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02292" w14:textId="77777777" w:rsidR="005A0D45" w:rsidRDefault="005A0D45" w:rsidP="005A0D45">
      <w:pPr>
        <w:spacing w:after="0" w:line="240" w:lineRule="auto"/>
        <w:jc w:val="center"/>
        <w:rPr>
          <w:rFonts w:ascii="Arial Black" w:eastAsiaTheme="minorHAnsi" w:hAnsi="Arial Black"/>
          <w:b/>
          <w:bCs/>
          <w:sz w:val="36"/>
          <w:szCs w:val="36"/>
          <w:lang w:eastAsia="en-US"/>
        </w:rPr>
      </w:pPr>
      <w:r>
        <w:rPr>
          <w:rFonts w:ascii="Arial Black" w:hAnsi="Arial Black"/>
          <w:b/>
          <w:bCs/>
          <w:sz w:val="36"/>
          <w:szCs w:val="36"/>
        </w:rPr>
        <w:t>INFLUENCE OF CELEBRITIES DRESSING PATTERN AMONG YOUTHS IN ILORIN METROPOLIS. A CASE STUDY OF KWARA STATE POLYTECHNIC, ILORIN</w:t>
      </w:r>
    </w:p>
    <w:p w14:paraId="761B0524" w14:textId="77777777" w:rsidR="005A0D45" w:rsidRDefault="005A0D45" w:rsidP="005A0D45">
      <w:pPr>
        <w:spacing w:after="0" w:line="240" w:lineRule="auto"/>
        <w:jc w:val="center"/>
        <w:rPr>
          <w:rFonts w:ascii="Times New Roman" w:hAnsi="Times New Roman"/>
          <w:b/>
          <w:bCs/>
          <w:sz w:val="24"/>
          <w:szCs w:val="24"/>
        </w:rPr>
      </w:pPr>
    </w:p>
    <w:p w14:paraId="05A12893" w14:textId="77777777" w:rsidR="005A0D45" w:rsidRDefault="005A0D45" w:rsidP="005A0D45">
      <w:pPr>
        <w:spacing w:after="0" w:line="240" w:lineRule="auto"/>
        <w:jc w:val="center"/>
        <w:rPr>
          <w:rFonts w:ascii="Arial Black" w:hAnsi="Arial Black"/>
          <w:b/>
          <w:sz w:val="36"/>
          <w:szCs w:val="36"/>
        </w:rPr>
      </w:pPr>
    </w:p>
    <w:p w14:paraId="129E317F" w14:textId="77777777" w:rsidR="005A0D45" w:rsidRDefault="005A0D45" w:rsidP="005A0D45">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59DDA16A" w14:textId="77777777" w:rsidR="005A0D45" w:rsidRDefault="005A0D45" w:rsidP="005A0D45">
      <w:pPr>
        <w:spacing w:line="240" w:lineRule="auto"/>
        <w:jc w:val="center"/>
        <w:rPr>
          <w:rFonts w:ascii="Arial Black" w:hAnsi="Arial Black" w:cs="Aharoni"/>
          <w:b/>
          <w:sz w:val="36"/>
          <w:szCs w:val="36"/>
        </w:rPr>
      </w:pPr>
    </w:p>
    <w:p w14:paraId="71D2F6A2" w14:textId="7372441F" w:rsidR="00EE1B9A" w:rsidRPr="00EE1B9A" w:rsidRDefault="00EE1B9A" w:rsidP="005A0D45">
      <w:pPr>
        <w:spacing w:after="0"/>
        <w:ind w:firstLine="720"/>
        <w:jc w:val="center"/>
        <w:rPr>
          <w:rFonts w:ascii="Eras Bold ITC" w:hAnsi="Eras Bold ITC"/>
          <w:sz w:val="36"/>
          <w:szCs w:val="36"/>
        </w:rPr>
      </w:pPr>
      <w:bookmarkStart w:id="0" w:name="_GoBack"/>
      <w:r w:rsidRPr="00EE1B9A">
        <w:rPr>
          <w:rFonts w:ascii="Eras Bold ITC" w:hAnsi="Eras Bold ITC"/>
          <w:sz w:val="36"/>
          <w:szCs w:val="36"/>
        </w:rPr>
        <w:t>ABDULAZEEZ HIKMOT AYO</w:t>
      </w:r>
    </w:p>
    <w:bookmarkEnd w:id="0"/>
    <w:p w14:paraId="05CEA2F5" w14:textId="0C72ED7A" w:rsidR="005A0D45" w:rsidRDefault="005A0D45" w:rsidP="005A0D45">
      <w:pPr>
        <w:spacing w:after="0"/>
        <w:ind w:firstLine="720"/>
        <w:jc w:val="center"/>
        <w:rPr>
          <w:rFonts w:ascii="Eras Bold ITC" w:hAnsi="Eras Bold ITC" w:cs="Arial"/>
          <w:bCs/>
          <w:sz w:val="36"/>
          <w:szCs w:val="36"/>
        </w:rPr>
      </w:pPr>
      <w:r>
        <w:rPr>
          <w:rFonts w:ascii="Eras Bold ITC" w:hAnsi="Eras Bold ITC" w:cs="Arial"/>
          <w:bCs/>
          <w:sz w:val="36"/>
          <w:szCs w:val="36"/>
        </w:rPr>
        <w:t>ND/23/MAC/PT/01</w:t>
      </w:r>
      <w:r w:rsidR="00EE1B9A">
        <w:rPr>
          <w:rFonts w:ascii="Eras Bold ITC" w:hAnsi="Eras Bold ITC" w:cs="Arial"/>
          <w:bCs/>
          <w:sz w:val="36"/>
          <w:szCs w:val="36"/>
        </w:rPr>
        <w:t>38</w:t>
      </w:r>
    </w:p>
    <w:p w14:paraId="634E41C8" w14:textId="77777777" w:rsidR="005A0D45" w:rsidRDefault="005A0D45" w:rsidP="005A0D45">
      <w:pPr>
        <w:spacing w:after="0"/>
        <w:rPr>
          <w:rFonts w:ascii="Eras Bold ITC" w:hAnsi="Eras Bold ITC" w:cs="Arial"/>
          <w:bCs/>
          <w:sz w:val="36"/>
          <w:szCs w:val="24"/>
        </w:rPr>
      </w:pPr>
    </w:p>
    <w:p w14:paraId="4C3E7903"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3B53C63"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2ADA62B4"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7096AD6" w14:textId="77777777" w:rsidR="005A0D45" w:rsidRDefault="005A0D45" w:rsidP="005A0D45">
      <w:pPr>
        <w:spacing w:after="0" w:line="240" w:lineRule="auto"/>
        <w:rPr>
          <w:rFonts w:asciiTheme="majorHAnsi" w:hAnsiTheme="majorHAnsi" w:cs="Aharoni"/>
          <w:b/>
          <w:sz w:val="32"/>
          <w:szCs w:val="26"/>
        </w:rPr>
      </w:pPr>
    </w:p>
    <w:p w14:paraId="5F54463E"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F17A2B2" w14:textId="77777777" w:rsidR="005A0D45" w:rsidRDefault="005A0D45" w:rsidP="005A0D45">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8C96F45" w14:textId="77777777" w:rsidR="005A0D45" w:rsidRDefault="005A0D45" w:rsidP="005A0D45">
      <w:pPr>
        <w:spacing w:after="0" w:line="480" w:lineRule="auto"/>
        <w:jc w:val="center"/>
        <w:rPr>
          <w:rFonts w:ascii="Arial Rounded MT Bold" w:hAnsi="Arial Rounded MT Bold" w:cs="Aharoni"/>
          <w:b/>
          <w:sz w:val="40"/>
          <w:szCs w:val="26"/>
        </w:rPr>
      </w:pPr>
    </w:p>
    <w:p w14:paraId="32BE4D0F" w14:textId="77777777" w:rsidR="005A0D45" w:rsidRDefault="005A0D45" w:rsidP="005A0D45">
      <w:pPr>
        <w:spacing w:after="0" w:line="480" w:lineRule="auto"/>
        <w:jc w:val="center"/>
        <w:rPr>
          <w:rFonts w:ascii="Arial Rounded MT Bold" w:hAnsi="Arial Rounded MT Bold" w:cs="Aharoni"/>
          <w:b/>
          <w:sz w:val="40"/>
          <w:szCs w:val="26"/>
        </w:rPr>
      </w:pPr>
    </w:p>
    <w:p w14:paraId="499F0B9F" w14:textId="77777777" w:rsidR="005A0D45" w:rsidRDefault="005A0D45" w:rsidP="005A0D45">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758D9E10" w14:textId="77777777" w:rsidR="005A0D45" w:rsidRDefault="005A0D45" w:rsidP="005A0D45">
      <w:pPr>
        <w:jc w:val="center"/>
        <w:rPr>
          <w:rFonts w:ascii="Times New Roman" w:hAnsi="Times New Roman"/>
          <w:b/>
          <w:bCs/>
          <w:sz w:val="24"/>
          <w:szCs w:val="24"/>
        </w:rPr>
      </w:pPr>
    </w:p>
    <w:p w14:paraId="4978E377" w14:textId="77777777" w:rsidR="005A0D45" w:rsidRDefault="005A0D45" w:rsidP="005A0D45">
      <w:pPr>
        <w:jc w:val="center"/>
        <w:rPr>
          <w:rFonts w:ascii="Times New Roman" w:hAnsi="Times New Roman"/>
          <w:b/>
          <w:bCs/>
          <w:sz w:val="24"/>
          <w:szCs w:val="24"/>
        </w:rPr>
      </w:pPr>
      <w:r>
        <w:rPr>
          <w:rFonts w:ascii="Times New Roman" w:hAnsi="Times New Roman"/>
          <w:b/>
          <w:bCs/>
          <w:sz w:val="24"/>
          <w:szCs w:val="24"/>
        </w:rPr>
        <w:lastRenderedPageBreak/>
        <w:t>CERTIFICATION</w:t>
      </w:r>
    </w:p>
    <w:p w14:paraId="3DBB391A" w14:textId="77777777" w:rsidR="005A0D45" w:rsidRDefault="005A0D45" w:rsidP="005A0D45">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528A715C" w14:textId="77777777" w:rsidR="005A0D45" w:rsidRDefault="005A0D45" w:rsidP="005A0D45">
      <w:pPr>
        <w:spacing w:after="0" w:line="360" w:lineRule="auto"/>
        <w:jc w:val="both"/>
        <w:rPr>
          <w:rFonts w:ascii="Times New Roman" w:hAnsi="Times New Roman" w:cstheme="minorBidi"/>
          <w:sz w:val="24"/>
        </w:rPr>
      </w:pPr>
    </w:p>
    <w:p w14:paraId="242BCB3D" w14:textId="77777777" w:rsidR="005A0D45" w:rsidRDefault="005A0D45" w:rsidP="005A0D45">
      <w:pPr>
        <w:spacing w:after="0" w:line="360" w:lineRule="auto"/>
        <w:jc w:val="both"/>
        <w:rPr>
          <w:rFonts w:ascii="Arial Black" w:hAnsi="Arial Black"/>
          <w:b/>
          <w:sz w:val="32"/>
        </w:rPr>
      </w:pPr>
    </w:p>
    <w:p w14:paraId="3F209D74"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145511E" w14:textId="77777777" w:rsidR="005A0D45" w:rsidRDefault="005A0D45" w:rsidP="005A0D45">
      <w:pPr>
        <w:spacing w:after="0" w:line="360" w:lineRule="auto"/>
        <w:rPr>
          <w:rFonts w:ascii="Times New Roman" w:hAnsi="Times New Roman"/>
          <w:b/>
          <w:i/>
          <w:sz w:val="24"/>
        </w:rPr>
      </w:pPr>
      <w:r>
        <w:rPr>
          <w:rFonts w:ascii="Times New Roman" w:hAnsi="Times New Roman"/>
          <w:b/>
          <w:sz w:val="24"/>
        </w:rPr>
        <w:t xml:space="preserve">MRS MUSA MURITALA BADA </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B45CDE8" w14:textId="77777777" w:rsidR="005A0D45" w:rsidRDefault="005A0D45" w:rsidP="005A0D45">
      <w:pPr>
        <w:spacing w:after="0" w:line="360" w:lineRule="auto"/>
        <w:rPr>
          <w:rFonts w:ascii="Times New Roman" w:hAnsi="Times New Roman"/>
          <w:b/>
          <w:i/>
          <w:sz w:val="24"/>
        </w:rPr>
      </w:pPr>
      <w:r>
        <w:rPr>
          <w:rFonts w:ascii="Times New Roman" w:hAnsi="Times New Roman"/>
          <w:b/>
          <w:i/>
          <w:sz w:val="24"/>
        </w:rPr>
        <w:t>(Project supervisor)</w:t>
      </w:r>
    </w:p>
    <w:p w14:paraId="7FF9073B" w14:textId="77777777" w:rsidR="005A0D45" w:rsidRDefault="005A0D45" w:rsidP="005A0D45">
      <w:pPr>
        <w:spacing w:after="0" w:line="360" w:lineRule="auto"/>
        <w:rPr>
          <w:rFonts w:ascii="Times New Roman" w:hAnsi="Times New Roman"/>
          <w:sz w:val="24"/>
        </w:rPr>
      </w:pPr>
    </w:p>
    <w:p w14:paraId="0F976D5B" w14:textId="77777777" w:rsidR="005A0D45" w:rsidRDefault="005A0D45" w:rsidP="005A0D45">
      <w:pPr>
        <w:spacing w:after="0" w:line="360" w:lineRule="auto"/>
        <w:rPr>
          <w:rFonts w:ascii="Times New Roman" w:hAnsi="Times New Roman"/>
          <w:sz w:val="24"/>
        </w:rPr>
      </w:pPr>
    </w:p>
    <w:p w14:paraId="3F4AE68B" w14:textId="77777777" w:rsidR="005A0D45" w:rsidRDefault="005A0D45" w:rsidP="005A0D45">
      <w:pPr>
        <w:spacing w:after="0" w:line="360" w:lineRule="auto"/>
        <w:rPr>
          <w:rFonts w:ascii="Times New Roman" w:hAnsi="Times New Roman"/>
          <w:sz w:val="24"/>
        </w:rPr>
      </w:pPr>
    </w:p>
    <w:p w14:paraId="377B3BF6"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DB82190" w14:textId="77777777" w:rsidR="005A0D45" w:rsidRDefault="005A0D45" w:rsidP="005A0D4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BEC58F1" w14:textId="77777777" w:rsidR="005A0D45" w:rsidRDefault="005A0D45" w:rsidP="005A0D45">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51D0844" w14:textId="77777777" w:rsidR="005A0D45" w:rsidRDefault="005A0D45" w:rsidP="005A0D45">
      <w:pPr>
        <w:spacing w:after="0" w:line="360" w:lineRule="auto"/>
        <w:rPr>
          <w:rFonts w:ascii="Times New Roman" w:hAnsi="Times New Roman"/>
          <w:sz w:val="24"/>
        </w:rPr>
      </w:pPr>
    </w:p>
    <w:p w14:paraId="25D2F624" w14:textId="77777777" w:rsidR="005A0D45" w:rsidRDefault="005A0D45" w:rsidP="005A0D45">
      <w:pPr>
        <w:spacing w:after="0" w:line="360" w:lineRule="auto"/>
        <w:rPr>
          <w:rFonts w:ascii="Times New Roman" w:hAnsi="Times New Roman"/>
          <w:sz w:val="24"/>
        </w:rPr>
      </w:pPr>
    </w:p>
    <w:p w14:paraId="293989F6" w14:textId="77777777" w:rsidR="005A0D45" w:rsidRDefault="005A0D45" w:rsidP="005A0D45">
      <w:pPr>
        <w:spacing w:after="0" w:line="360" w:lineRule="auto"/>
        <w:rPr>
          <w:rFonts w:ascii="Times New Roman" w:hAnsi="Times New Roman"/>
          <w:sz w:val="24"/>
        </w:rPr>
      </w:pPr>
    </w:p>
    <w:p w14:paraId="1F6E75C4"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BA89A0C" w14:textId="77777777" w:rsidR="005A0D45" w:rsidRDefault="005A0D45" w:rsidP="005A0D4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E2AA0E4" w14:textId="77777777" w:rsidR="005A0D45" w:rsidRDefault="005A0D45" w:rsidP="005A0D45">
      <w:pPr>
        <w:spacing w:after="0" w:line="360" w:lineRule="auto"/>
        <w:rPr>
          <w:rFonts w:ascii="Times New Roman" w:hAnsi="Times New Roman"/>
          <w:b/>
          <w:i/>
          <w:sz w:val="24"/>
        </w:rPr>
      </w:pPr>
      <w:r>
        <w:rPr>
          <w:rFonts w:ascii="Times New Roman" w:hAnsi="Times New Roman"/>
          <w:b/>
          <w:i/>
          <w:sz w:val="24"/>
        </w:rPr>
        <w:t>(PT Coordinator)</w:t>
      </w:r>
    </w:p>
    <w:p w14:paraId="351BE1E7" w14:textId="77777777" w:rsidR="004963B2" w:rsidRDefault="004963B2" w:rsidP="005A0D45">
      <w:pPr>
        <w:spacing w:line="360" w:lineRule="auto"/>
        <w:jc w:val="center"/>
        <w:rPr>
          <w:rFonts w:ascii="Times New Roman" w:hAnsi="Times New Roman"/>
          <w:b/>
          <w:bCs/>
          <w:sz w:val="24"/>
          <w:szCs w:val="24"/>
        </w:rPr>
      </w:pPr>
      <w:bookmarkStart w:id="2" w:name="_Toc140121975"/>
      <w:bookmarkStart w:id="3" w:name="_Toc139621223"/>
    </w:p>
    <w:p w14:paraId="2AA32FB9" w14:textId="77777777" w:rsidR="004963B2" w:rsidRDefault="004963B2" w:rsidP="005A0D45">
      <w:pPr>
        <w:spacing w:line="360" w:lineRule="auto"/>
        <w:jc w:val="center"/>
        <w:rPr>
          <w:rFonts w:ascii="Times New Roman" w:hAnsi="Times New Roman"/>
          <w:b/>
          <w:bCs/>
          <w:sz w:val="24"/>
          <w:szCs w:val="24"/>
        </w:rPr>
      </w:pPr>
    </w:p>
    <w:p w14:paraId="02A1F559" w14:textId="77777777" w:rsidR="004963B2" w:rsidRDefault="004963B2" w:rsidP="005A0D45">
      <w:pPr>
        <w:spacing w:line="360" w:lineRule="auto"/>
        <w:jc w:val="center"/>
        <w:rPr>
          <w:rFonts w:ascii="Times New Roman" w:hAnsi="Times New Roman"/>
          <w:b/>
          <w:bCs/>
          <w:sz w:val="24"/>
          <w:szCs w:val="24"/>
        </w:rPr>
      </w:pPr>
    </w:p>
    <w:p w14:paraId="3D694B3D" w14:textId="77777777" w:rsidR="004963B2" w:rsidRDefault="004963B2" w:rsidP="005A0D45">
      <w:pPr>
        <w:spacing w:line="360" w:lineRule="auto"/>
        <w:jc w:val="center"/>
        <w:rPr>
          <w:rFonts w:ascii="Times New Roman" w:hAnsi="Times New Roman"/>
          <w:b/>
          <w:bCs/>
          <w:sz w:val="24"/>
          <w:szCs w:val="24"/>
        </w:rPr>
      </w:pPr>
    </w:p>
    <w:p w14:paraId="1DF1AA20" w14:textId="1A4E002C" w:rsidR="005A0D45" w:rsidRDefault="005A0D45" w:rsidP="005A0D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bookmarkEnd w:id="2"/>
      <w:bookmarkEnd w:id="3"/>
    </w:p>
    <w:p w14:paraId="5B1861C5" w14:textId="77777777" w:rsidR="005A0D45" w:rsidRDefault="005A0D45" w:rsidP="005A0D45">
      <w:pPr>
        <w:spacing w:line="360" w:lineRule="auto"/>
        <w:rPr>
          <w:rFonts w:asciiTheme="minorHAnsi" w:hAnsiTheme="minorHAnsi" w:cstheme="minorBidi"/>
        </w:rPr>
      </w:pPr>
      <w:bookmarkStart w:id="4" w:name="_Hlk207876940"/>
      <w:bookmarkStart w:id="5" w:name="_Toc140121976"/>
      <w:bookmarkStart w:id="6" w:name="_Toc139621224"/>
      <w:r>
        <w:rPr>
          <w:rFonts w:ascii="Times New Roman" w:hAnsi="Times New Roman"/>
          <w:sz w:val="24"/>
          <w:szCs w:val="24"/>
        </w:rPr>
        <w:t>This project work is dedicated to Almighty God and my parents for their unwavering support and encouragement through my studies and may God almighty bless the work of their hands.</w:t>
      </w:r>
    </w:p>
    <w:bookmarkEnd w:id="4"/>
    <w:p w14:paraId="516B9BBB" w14:textId="77777777" w:rsidR="005A0D45" w:rsidRDefault="005A0D45" w:rsidP="005A0D45"/>
    <w:p w14:paraId="2842349E" w14:textId="77777777" w:rsidR="005A0D45" w:rsidRDefault="005A0D45" w:rsidP="005A0D45"/>
    <w:p w14:paraId="0EE96984" w14:textId="77777777" w:rsidR="005A0D45" w:rsidRDefault="005A0D45" w:rsidP="005A0D45"/>
    <w:p w14:paraId="2B81B7CF" w14:textId="77777777" w:rsidR="005A0D45" w:rsidRDefault="005A0D45" w:rsidP="005A0D45"/>
    <w:p w14:paraId="2A754549" w14:textId="77777777" w:rsidR="005A0D45" w:rsidRDefault="005A0D45" w:rsidP="005A0D45"/>
    <w:p w14:paraId="6FEFC720" w14:textId="77777777" w:rsidR="005A0D45" w:rsidRDefault="005A0D45" w:rsidP="005A0D45"/>
    <w:p w14:paraId="5CB70D03" w14:textId="77777777" w:rsidR="005A0D45" w:rsidRDefault="005A0D45" w:rsidP="005A0D45"/>
    <w:p w14:paraId="757B05A0" w14:textId="77777777" w:rsidR="005A0D45" w:rsidRDefault="005A0D45" w:rsidP="005A0D45"/>
    <w:p w14:paraId="0B93CDA7" w14:textId="77777777" w:rsidR="005A0D45" w:rsidRDefault="005A0D45" w:rsidP="005A0D45"/>
    <w:p w14:paraId="40454354" w14:textId="77777777" w:rsidR="005A0D45" w:rsidRDefault="005A0D45" w:rsidP="005A0D45">
      <w:pPr>
        <w:jc w:val="center"/>
        <w:rPr>
          <w:rFonts w:ascii="Times New Roman" w:hAnsi="Times New Roman"/>
          <w:b/>
          <w:bCs/>
          <w:sz w:val="24"/>
          <w:szCs w:val="24"/>
        </w:rPr>
      </w:pPr>
    </w:p>
    <w:p w14:paraId="3C34C82E" w14:textId="77777777" w:rsidR="005A0D45" w:rsidRDefault="005A0D45" w:rsidP="005A0D45">
      <w:pPr>
        <w:jc w:val="center"/>
        <w:rPr>
          <w:rFonts w:ascii="Times New Roman" w:hAnsi="Times New Roman"/>
          <w:b/>
          <w:bCs/>
          <w:sz w:val="24"/>
          <w:szCs w:val="24"/>
        </w:rPr>
      </w:pPr>
    </w:p>
    <w:p w14:paraId="4FF05E4F" w14:textId="77777777" w:rsidR="005A0D45" w:rsidRDefault="005A0D45" w:rsidP="005A0D45">
      <w:pPr>
        <w:jc w:val="center"/>
        <w:rPr>
          <w:rFonts w:ascii="Times New Roman" w:hAnsi="Times New Roman"/>
          <w:b/>
          <w:bCs/>
          <w:sz w:val="24"/>
          <w:szCs w:val="24"/>
        </w:rPr>
      </w:pPr>
    </w:p>
    <w:p w14:paraId="535ECF1F" w14:textId="77777777" w:rsidR="005A0D45" w:rsidRDefault="005A0D45" w:rsidP="005A0D45">
      <w:pPr>
        <w:jc w:val="center"/>
        <w:rPr>
          <w:rFonts w:ascii="Times New Roman" w:hAnsi="Times New Roman"/>
          <w:b/>
          <w:bCs/>
          <w:sz w:val="24"/>
          <w:szCs w:val="24"/>
        </w:rPr>
      </w:pPr>
    </w:p>
    <w:p w14:paraId="773CAA9B" w14:textId="77777777" w:rsidR="005A0D45" w:rsidRDefault="005A0D45" w:rsidP="005A0D45">
      <w:pPr>
        <w:jc w:val="center"/>
        <w:rPr>
          <w:rFonts w:ascii="Times New Roman" w:hAnsi="Times New Roman"/>
          <w:b/>
          <w:bCs/>
          <w:sz w:val="24"/>
          <w:szCs w:val="24"/>
        </w:rPr>
      </w:pPr>
    </w:p>
    <w:p w14:paraId="6D69EE0C" w14:textId="77777777" w:rsidR="005A0D45" w:rsidRDefault="005A0D45" w:rsidP="005A0D45">
      <w:pPr>
        <w:jc w:val="center"/>
        <w:rPr>
          <w:rFonts w:ascii="Times New Roman" w:hAnsi="Times New Roman"/>
          <w:b/>
          <w:bCs/>
          <w:sz w:val="24"/>
          <w:szCs w:val="24"/>
        </w:rPr>
      </w:pPr>
    </w:p>
    <w:p w14:paraId="13DE3860" w14:textId="77777777" w:rsidR="005A0D45" w:rsidRDefault="005A0D45" w:rsidP="005A0D45">
      <w:pPr>
        <w:jc w:val="center"/>
        <w:rPr>
          <w:rFonts w:ascii="Times New Roman" w:hAnsi="Times New Roman"/>
          <w:b/>
          <w:bCs/>
          <w:sz w:val="24"/>
          <w:szCs w:val="24"/>
        </w:rPr>
      </w:pPr>
    </w:p>
    <w:p w14:paraId="4F2571A6" w14:textId="77777777" w:rsidR="005A0D45" w:rsidRDefault="005A0D45" w:rsidP="005A0D45">
      <w:pPr>
        <w:jc w:val="center"/>
        <w:rPr>
          <w:rFonts w:ascii="Times New Roman" w:hAnsi="Times New Roman"/>
          <w:b/>
          <w:bCs/>
          <w:sz w:val="24"/>
          <w:szCs w:val="24"/>
        </w:rPr>
      </w:pPr>
    </w:p>
    <w:p w14:paraId="6A85BEAD" w14:textId="77777777" w:rsidR="005A0D45" w:rsidRDefault="005A0D45" w:rsidP="005A0D45">
      <w:pPr>
        <w:jc w:val="center"/>
        <w:rPr>
          <w:rFonts w:ascii="Times New Roman" w:hAnsi="Times New Roman"/>
          <w:b/>
          <w:bCs/>
          <w:sz w:val="24"/>
          <w:szCs w:val="24"/>
        </w:rPr>
      </w:pPr>
    </w:p>
    <w:p w14:paraId="0476F5D6" w14:textId="77777777" w:rsidR="005A0D45" w:rsidRDefault="005A0D45" w:rsidP="005A0D45">
      <w:pPr>
        <w:jc w:val="center"/>
        <w:rPr>
          <w:rFonts w:ascii="Times New Roman" w:hAnsi="Times New Roman"/>
          <w:b/>
          <w:bCs/>
          <w:sz w:val="24"/>
          <w:szCs w:val="24"/>
        </w:rPr>
      </w:pPr>
      <w:r>
        <w:rPr>
          <w:rFonts w:ascii="Times New Roman" w:hAnsi="Times New Roman"/>
          <w:b/>
          <w:bCs/>
          <w:sz w:val="24"/>
          <w:szCs w:val="24"/>
        </w:rPr>
        <w:lastRenderedPageBreak/>
        <w:t>ACKNOWLEDGEMENT</w:t>
      </w:r>
      <w:bookmarkEnd w:id="5"/>
      <w:bookmarkEnd w:id="6"/>
    </w:p>
    <w:p w14:paraId="62C1B97A" w14:textId="77777777" w:rsidR="005A0D45" w:rsidRDefault="005A0D45" w:rsidP="005A0D45">
      <w:pPr>
        <w:spacing w:line="360" w:lineRule="auto"/>
        <w:jc w:val="both"/>
        <w:rPr>
          <w:rFonts w:ascii="Times New Roman" w:hAnsi="Times New Roman"/>
          <w:b/>
          <w:sz w:val="26"/>
          <w:szCs w:val="26"/>
        </w:rPr>
      </w:pPr>
      <w:bookmarkStart w:id="7" w:name="_Hlk207876961"/>
      <w:r>
        <w:rPr>
          <w:rFonts w:ascii="Times New Roman" w:hAnsi="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sz w:val="24"/>
          <w:szCs w:val="24"/>
        </w:rPr>
        <w:t>Mr</w:t>
      </w:r>
      <w:proofErr w:type="spellEnd"/>
      <w:r>
        <w:rPr>
          <w:rFonts w:ascii="Times New Roman" w:hAnsi="Times New Roman"/>
          <w:sz w:val="24"/>
          <w:szCs w:val="24"/>
        </w:rPr>
        <w:t xml:space="preserve"> Musa </w:t>
      </w:r>
      <w:proofErr w:type="spellStart"/>
      <w:r>
        <w:rPr>
          <w:rFonts w:ascii="Times New Roman" w:hAnsi="Times New Roman"/>
          <w:sz w:val="24"/>
          <w:szCs w:val="24"/>
        </w:rPr>
        <w:t>Muritala</w:t>
      </w:r>
      <w:proofErr w:type="spellEnd"/>
      <w:r>
        <w:rPr>
          <w:rFonts w:ascii="Times New Roman" w:hAnsi="Times New Roman"/>
          <w:sz w:val="24"/>
          <w:szCs w:val="24"/>
        </w:rPr>
        <w:t xml:space="preserve"> Bada, for </w:t>
      </w:r>
      <w:bookmarkStart w:id="8" w:name="_Hlk207639240"/>
      <w:r>
        <w:rPr>
          <w:rFonts w:ascii="Times New Roman" w:hAnsi="Times New Roman"/>
          <w:sz w:val="24"/>
          <w:szCs w:val="24"/>
        </w:rPr>
        <w:t>her assistance and support throughout the project work.</w:t>
      </w:r>
    </w:p>
    <w:bookmarkEnd w:id="7"/>
    <w:bookmarkEnd w:id="8"/>
    <w:p w14:paraId="3CF57A00" w14:textId="77777777" w:rsidR="005A0D45" w:rsidRDefault="005A0D45" w:rsidP="005A0D45">
      <w:pPr>
        <w:spacing w:line="240" w:lineRule="auto"/>
        <w:rPr>
          <w:rFonts w:ascii="Times New Roman" w:hAnsi="Times New Roman"/>
          <w:b/>
          <w:sz w:val="26"/>
          <w:szCs w:val="26"/>
        </w:rPr>
      </w:pPr>
    </w:p>
    <w:p w14:paraId="3056356E" w14:textId="77777777" w:rsidR="005A0D45" w:rsidRDefault="005A0D45" w:rsidP="005A0D45">
      <w:pPr>
        <w:spacing w:line="240" w:lineRule="auto"/>
        <w:rPr>
          <w:rFonts w:ascii="Times New Roman" w:hAnsi="Times New Roman"/>
          <w:b/>
          <w:sz w:val="26"/>
          <w:szCs w:val="26"/>
        </w:rPr>
      </w:pPr>
    </w:p>
    <w:p w14:paraId="764C9838" w14:textId="77777777" w:rsidR="005A0D45" w:rsidRDefault="005A0D45" w:rsidP="005A0D45">
      <w:pPr>
        <w:spacing w:line="240" w:lineRule="auto"/>
        <w:rPr>
          <w:rFonts w:ascii="Times New Roman" w:hAnsi="Times New Roman"/>
          <w:b/>
          <w:sz w:val="26"/>
          <w:szCs w:val="26"/>
        </w:rPr>
      </w:pPr>
    </w:p>
    <w:p w14:paraId="7378A5AF" w14:textId="77777777" w:rsidR="005A0D45" w:rsidRDefault="005A0D45" w:rsidP="005A0D45">
      <w:pPr>
        <w:spacing w:line="240" w:lineRule="auto"/>
        <w:rPr>
          <w:rFonts w:ascii="Times New Roman" w:hAnsi="Times New Roman"/>
          <w:b/>
          <w:sz w:val="26"/>
          <w:szCs w:val="26"/>
        </w:rPr>
      </w:pPr>
    </w:p>
    <w:p w14:paraId="767928D3" w14:textId="77777777" w:rsidR="005A0D45" w:rsidRDefault="005A0D45" w:rsidP="005A0D45">
      <w:pPr>
        <w:spacing w:line="240" w:lineRule="auto"/>
        <w:rPr>
          <w:rFonts w:ascii="Times New Roman" w:hAnsi="Times New Roman"/>
          <w:b/>
          <w:sz w:val="26"/>
          <w:szCs w:val="26"/>
        </w:rPr>
      </w:pPr>
    </w:p>
    <w:p w14:paraId="21202968" w14:textId="77777777" w:rsidR="005A0D45" w:rsidRDefault="005A0D45" w:rsidP="005A0D45">
      <w:pPr>
        <w:spacing w:line="240" w:lineRule="auto"/>
        <w:rPr>
          <w:rFonts w:ascii="Times New Roman" w:hAnsi="Times New Roman"/>
          <w:b/>
          <w:sz w:val="26"/>
          <w:szCs w:val="26"/>
        </w:rPr>
      </w:pPr>
    </w:p>
    <w:p w14:paraId="69E12CE8" w14:textId="77777777" w:rsidR="005A0D45" w:rsidRDefault="005A0D45" w:rsidP="005A0D45">
      <w:pPr>
        <w:spacing w:line="240" w:lineRule="auto"/>
        <w:rPr>
          <w:rFonts w:ascii="Times New Roman" w:hAnsi="Times New Roman"/>
          <w:b/>
          <w:sz w:val="26"/>
          <w:szCs w:val="26"/>
        </w:rPr>
      </w:pPr>
    </w:p>
    <w:p w14:paraId="7E84ADF9" w14:textId="77777777" w:rsidR="005A0D45" w:rsidRDefault="005A0D45" w:rsidP="005A0D45">
      <w:pPr>
        <w:spacing w:line="240" w:lineRule="auto"/>
        <w:rPr>
          <w:rFonts w:ascii="Times New Roman" w:hAnsi="Times New Roman"/>
          <w:b/>
          <w:sz w:val="26"/>
          <w:szCs w:val="26"/>
        </w:rPr>
      </w:pPr>
    </w:p>
    <w:p w14:paraId="431326AA" w14:textId="77777777" w:rsidR="005A0D45" w:rsidRDefault="005A0D45" w:rsidP="005A0D45">
      <w:pPr>
        <w:spacing w:line="240" w:lineRule="auto"/>
        <w:rPr>
          <w:rFonts w:ascii="Times New Roman" w:hAnsi="Times New Roman"/>
          <w:b/>
          <w:sz w:val="26"/>
          <w:szCs w:val="26"/>
        </w:rPr>
      </w:pPr>
    </w:p>
    <w:p w14:paraId="50BF0F50" w14:textId="77777777" w:rsidR="005A0D45" w:rsidRDefault="005A0D45" w:rsidP="005A0D45">
      <w:pPr>
        <w:spacing w:line="240" w:lineRule="auto"/>
        <w:rPr>
          <w:rFonts w:ascii="Times New Roman" w:hAnsi="Times New Roman"/>
          <w:b/>
          <w:sz w:val="26"/>
          <w:szCs w:val="26"/>
        </w:rPr>
      </w:pPr>
    </w:p>
    <w:p w14:paraId="4CBB5BCF" w14:textId="77777777" w:rsidR="005A0D45" w:rsidRDefault="005A0D45" w:rsidP="005A0D45">
      <w:pPr>
        <w:spacing w:line="240" w:lineRule="auto"/>
        <w:rPr>
          <w:rFonts w:ascii="Times New Roman" w:hAnsi="Times New Roman"/>
          <w:b/>
          <w:sz w:val="26"/>
          <w:szCs w:val="26"/>
        </w:rPr>
      </w:pPr>
    </w:p>
    <w:p w14:paraId="4ABDF5AE" w14:textId="77777777" w:rsidR="005A0D45" w:rsidRDefault="005A0D45" w:rsidP="005A0D45">
      <w:pPr>
        <w:spacing w:line="240" w:lineRule="auto"/>
        <w:rPr>
          <w:rFonts w:ascii="Times New Roman" w:hAnsi="Times New Roman"/>
          <w:b/>
          <w:sz w:val="26"/>
          <w:szCs w:val="26"/>
        </w:rPr>
      </w:pPr>
    </w:p>
    <w:p w14:paraId="7486FA1C" w14:textId="77777777" w:rsidR="005A0D45" w:rsidRDefault="005A0D45" w:rsidP="005A0D45">
      <w:pPr>
        <w:spacing w:line="240" w:lineRule="auto"/>
        <w:rPr>
          <w:rFonts w:ascii="Times New Roman" w:hAnsi="Times New Roman"/>
          <w:b/>
          <w:sz w:val="26"/>
          <w:szCs w:val="26"/>
        </w:rPr>
      </w:pPr>
    </w:p>
    <w:p w14:paraId="79360592" w14:textId="77777777" w:rsidR="005A0D45" w:rsidRDefault="005A0D45" w:rsidP="005A0D45">
      <w:pPr>
        <w:spacing w:line="240" w:lineRule="auto"/>
        <w:rPr>
          <w:rFonts w:ascii="Times New Roman" w:hAnsi="Times New Roman"/>
          <w:b/>
          <w:sz w:val="26"/>
          <w:szCs w:val="26"/>
        </w:rPr>
      </w:pPr>
    </w:p>
    <w:p w14:paraId="2880A68E" w14:textId="77777777" w:rsidR="005A0D45" w:rsidRDefault="005A0D45" w:rsidP="005A0D45">
      <w:pPr>
        <w:spacing w:line="240" w:lineRule="auto"/>
        <w:rPr>
          <w:rFonts w:ascii="Times New Roman" w:hAnsi="Times New Roman"/>
          <w:b/>
          <w:sz w:val="26"/>
          <w:szCs w:val="26"/>
        </w:rPr>
      </w:pPr>
    </w:p>
    <w:p w14:paraId="6A825A71" w14:textId="77777777" w:rsidR="005A0D45" w:rsidRDefault="005A0D45" w:rsidP="005A0D45">
      <w:pPr>
        <w:spacing w:line="240" w:lineRule="auto"/>
        <w:rPr>
          <w:rFonts w:ascii="Times New Roman" w:hAnsi="Times New Roman"/>
          <w:b/>
          <w:sz w:val="26"/>
          <w:szCs w:val="26"/>
        </w:rPr>
      </w:pPr>
    </w:p>
    <w:p w14:paraId="25D49E7C" w14:textId="77777777" w:rsidR="005A0D45" w:rsidRDefault="005A0D45" w:rsidP="005A0D45">
      <w:pPr>
        <w:spacing w:line="240" w:lineRule="auto"/>
        <w:rPr>
          <w:rFonts w:ascii="Times New Roman" w:hAnsi="Times New Roman"/>
          <w:b/>
          <w:sz w:val="26"/>
          <w:szCs w:val="26"/>
        </w:rPr>
      </w:pPr>
    </w:p>
    <w:p w14:paraId="68D0B111" w14:textId="77777777" w:rsidR="005A0D45" w:rsidRDefault="005A0D45" w:rsidP="005A0D45">
      <w:pPr>
        <w:spacing w:line="240" w:lineRule="auto"/>
        <w:rPr>
          <w:rFonts w:ascii="Times New Roman" w:hAnsi="Times New Roman"/>
          <w:b/>
          <w:sz w:val="26"/>
          <w:szCs w:val="26"/>
        </w:rPr>
      </w:pPr>
    </w:p>
    <w:p w14:paraId="2E074EA5" w14:textId="77777777" w:rsidR="005A0D45" w:rsidRDefault="005A0D45" w:rsidP="005A0D45">
      <w:pPr>
        <w:spacing w:line="240" w:lineRule="auto"/>
        <w:jc w:val="center"/>
        <w:rPr>
          <w:rFonts w:ascii="Times New Roman" w:hAnsi="Times New Roman"/>
          <w:i/>
        </w:rPr>
      </w:pPr>
      <w:r>
        <w:rPr>
          <w:rFonts w:ascii="Times New Roman" w:hAnsi="Times New Roman"/>
          <w:b/>
          <w:sz w:val="26"/>
          <w:szCs w:val="26"/>
        </w:rPr>
        <w:lastRenderedPageBreak/>
        <w:t>TABLE OF CONTENTS</w:t>
      </w:r>
    </w:p>
    <w:p w14:paraId="6960D1F3" w14:textId="77777777" w:rsidR="005A0D45" w:rsidRDefault="005A0D45" w:rsidP="005A0D45">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14:paraId="42635874" w14:textId="77777777" w:rsidR="005A0D45" w:rsidRDefault="005A0D45" w:rsidP="005A0D45">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784539AC" w14:textId="77777777" w:rsidR="005A0D45" w:rsidRDefault="005A0D45" w:rsidP="005A0D45">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12C26C08" w14:textId="77777777" w:rsidR="005A0D45" w:rsidRDefault="005A0D45" w:rsidP="005A0D45">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7B71BCA" w14:textId="77777777" w:rsidR="005A0D45" w:rsidRDefault="005A0D45" w:rsidP="005A0D45">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56B1E6A7" w14:textId="77777777" w:rsidR="005A0D45" w:rsidRDefault="005A0D45" w:rsidP="005A0D45">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1EA7F72" w14:textId="77777777" w:rsidR="005A0D45" w:rsidRDefault="005A0D45" w:rsidP="005A0D45">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1C27E5AC" w14:textId="77777777" w:rsidR="005A0D45" w:rsidRDefault="005A0D45" w:rsidP="005A0D45">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41A2C63D" w14:textId="77777777" w:rsidR="005A0D45" w:rsidRDefault="005A0D45" w:rsidP="005A0D45">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1C9BD8F8" w14:textId="77777777" w:rsidR="005A0D45" w:rsidRDefault="005A0D45" w:rsidP="005A0D45">
      <w:pPr>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21DF6E86" w14:textId="77777777" w:rsidR="005A0D45" w:rsidRDefault="005A0D45" w:rsidP="005A0D45">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139FC8A6" w14:textId="77777777" w:rsidR="005A0D45" w:rsidRDefault="005A0D45" w:rsidP="005A0D45">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3E14418" w14:textId="77777777" w:rsidR="005A0D45" w:rsidRDefault="005A0D45" w:rsidP="005A0D45">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23FE4AFA" w14:textId="77777777" w:rsidR="005A0D45" w:rsidRDefault="005A0D45" w:rsidP="005A0D45">
      <w:pPr>
        <w:rPr>
          <w:rFonts w:ascii="Times New Roman" w:hAnsi="Times New Roman"/>
          <w:sz w:val="26"/>
          <w:szCs w:val="26"/>
        </w:rPr>
      </w:pPr>
      <w:r>
        <w:rPr>
          <w:rFonts w:ascii="Times New Roman" w:hAnsi="Times New Roman"/>
          <w:sz w:val="26"/>
          <w:szCs w:val="26"/>
        </w:rPr>
        <w:t>Chapter Two: Literature Review</w:t>
      </w:r>
    </w:p>
    <w:p w14:paraId="6D8F0ED7" w14:textId="77777777" w:rsidR="005A0D45" w:rsidRDefault="005A0D45" w:rsidP="005A0D45">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24394CE3" w14:textId="77777777" w:rsidR="005A0D45" w:rsidRDefault="005A0D45" w:rsidP="005A0D45">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454760D4" w14:textId="77777777" w:rsidR="005A0D45" w:rsidRDefault="005A0D45" w:rsidP="005A0D45">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5E5A7FFA" w14:textId="77777777" w:rsidR="005A0D45" w:rsidRDefault="005A0D45" w:rsidP="005A0D45">
      <w:pPr>
        <w:rPr>
          <w:rFonts w:ascii="Times New Roman" w:hAnsi="Times New Roman"/>
          <w:sz w:val="26"/>
          <w:szCs w:val="26"/>
        </w:rPr>
      </w:pPr>
      <w:r>
        <w:rPr>
          <w:rFonts w:ascii="Times New Roman" w:hAnsi="Times New Roman"/>
          <w:sz w:val="26"/>
          <w:szCs w:val="26"/>
        </w:rPr>
        <w:t>Chapter Three: Research Methodology</w:t>
      </w:r>
    </w:p>
    <w:p w14:paraId="50EC874A" w14:textId="77777777" w:rsidR="005A0D45" w:rsidRDefault="005A0D45" w:rsidP="005A0D45">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1D0F0A2F" w14:textId="77777777" w:rsidR="005A0D45" w:rsidRDefault="005A0D45" w:rsidP="005A0D45">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650680EB" w14:textId="77777777" w:rsidR="005A0D45" w:rsidRDefault="005A0D45" w:rsidP="005A0D45">
      <w:pPr>
        <w:rPr>
          <w:rFonts w:ascii="Times New Roman" w:hAnsi="Times New Roman"/>
          <w:sz w:val="26"/>
          <w:szCs w:val="26"/>
        </w:rPr>
      </w:pPr>
      <w:r>
        <w:rPr>
          <w:rFonts w:ascii="Times New Roman" w:hAnsi="Times New Roman"/>
          <w:sz w:val="26"/>
          <w:szCs w:val="26"/>
        </w:rPr>
        <w:lastRenderedPageBreak/>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458C9B07" w14:textId="77777777" w:rsidR="005A0D45" w:rsidRDefault="005A0D45" w:rsidP="005A0D45">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3E242559" w14:textId="77777777" w:rsidR="005A0D45" w:rsidRDefault="005A0D45" w:rsidP="005A0D45">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0BB99DF4" w14:textId="77777777" w:rsidR="005A0D45" w:rsidRDefault="005A0D45" w:rsidP="005A0D45">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6AED4C37" w14:textId="77777777" w:rsidR="005A0D45" w:rsidRDefault="005A0D45" w:rsidP="005A0D45">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2C91CB20" w14:textId="77777777" w:rsidR="005A0D45" w:rsidRDefault="005A0D45" w:rsidP="005A0D45">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702A48E3" w14:textId="77777777" w:rsidR="005A0D45" w:rsidRDefault="005A0D45" w:rsidP="005A0D45">
      <w:pPr>
        <w:rPr>
          <w:rFonts w:ascii="Times New Roman" w:hAnsi="Times New Roman"/>
          <w:sz w:val="26"/>
          <w:szCs w:val="26"/>
        </w:rPr>
      </w:pPr>
      <w:r>
        <w:rPr>
          <w:rFonts w:ascii="Times New Roman" w:hAnsi="Times New Roman"/>
          <w:sz w:val="26"/>
          <w:szCs w:val="26"/>
        </w:rPr>
        <w:t>Chapter Four</w:t>
      </w:r>
    </w:p>
    <w:p w14:paraId="213B2A7F" w14:textId="77777777" w:rsidR="005A0D45" w:rsidRDefault="005A0D45" w:rsidP="005A0D45">
      <w:pPr>
        <w:rPr>
          <w:rFonts w:ascii="Times New Roman" w:hAnsi="Times New Roman"/>
          <w:sz w:val="26"/>
          <w:szCs w:val="26"/>
        </w:rPr>
      </w:pPr>
      <w:r>
        <w:rPr>
          <w:rFonts w:ascii="Times New Roman" w:hAnsi="Times New Roman"/>
          <w:sz w:val="26"/>
          <w:szCs w:val="26"/>
        </w:rPr>
        <w:t>Data analysis and Presentation</w:t>
      </w:r>
    </w:p>
    <w:p w14:paraId="75DA11B1" w14:textId="77777777" w:rsidR="005A0D45" w:rsidRDefault="005A0D45" w:rsidP="005A0D45">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49E59F0C" w14:textId="77777777" w:rsidR="005A0D45" w:rsidRDefault="005A0D45" w:rsidP="005A0D45">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091370FF" w14:textId="77777777" w:rsidR="005A0D45" w:rsidRDefault="005A0D45" w:rsidP="005A0D45">
      <w:pPr>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49E28DC0" w14:textId="77777777" w:rsidR="005A0D45" w:rsidRDefault="005A0D45" w:rsidP="005A0D45">
      <w:pPr>
        <w:rPr>
          <w:rFonts w:ascii="Times New Roman" w:hAnsi="Times New Roman"/>
          <w:sz w:val="26"/>
          <w:szCs w:val="26"/>
        </w:rPr>
      </w:pPr>
      <w:r>
        <w:rPr>
          <w:rFonts w:ascii="Times New Roman" w:hAnsi="Times New Roman"/>
          <w:sz w:val="26"/>
          <w:szCs w:val="26"/>
        </w:rPr>
        <w:t>Chapter Five</w:t>
      </w:r>
    </w:p>
    <w:p w14:paraId="1364D18C" w14:textId="77777777" w:rsidR="005A0D45" w:rsidRDefault="005A0D45" w:rsidP="005A0D45">
      <w:pPr>
        <w:rPr>
          <w:rFonts w:ascii="Times New Roman" w:hAnsi="Times New Roman"/>
          <w:sz w:val="26"/>
          <w:szCs w:val="26"/>
        </w:rPr>
      </w:pPr>
      <w:r>
        <w:rPr>
          <w:rFonts w:ascii="Times New Roman" w:hAnsi="Times New Roman"/>
          <w:sz w:val="26"/>
          <w:szCs w:val="26"/>
        </w:rPr>
        <w:t>Summary, Conclusion and Recommendations</w:t>
      </w:r>
    </w:p>
    <w:p w14:paraId="1DC7B6B0" w14:textId="77777777" w:rsidR="005A0D45" w:rsidRDefault="005A0D45" w:rsidP="005A0D45">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11B834B7" w14:textId="77777777" w:rsidR="005A0D45" w:rsidRDefault="005A0D45" w:rsidP="005A0D45">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62CAFB7D" w14:textId="77777777" w:rsidR="005A0D45" w:rsidRDefault="005A0D45" w:rsidP="005A0D45">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201ECE4B" w14:textId="77777777" w:rsidR="005A0D45" w:rsidRDefault="005A0D45" w:rsidP="005A0D45">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AFDA9CB" w14:textId="77777777" w:rsidR="005A0D45" w:rsidRDefault="005A0D45" w:rsidP="005A0D45">
      <w:pPr>
        <w:ind w:firstLine="720"/>
        <w:rPr>
          <w:rFonts w:ascii="Times New Roman" w:hAnsi="Times New Roman"/>
          <w:sz w:val="26"/>
          <w:szCs w:val="26"/>
        </w:rPr>
        <w:sectPr w:rsidR="005A0D45" w:rsidSect="005A0D45">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14:paraId="3886243C" w14:textId="74C518FA" w:rsidR="00C77BD2" w:rsidRPr="00405C5B" w:rsidRDefault="00C77BD2" w:rsidP="00405C5B">
      <w:pPr>
        <w:pStyle w:val="Heading3"/>
        <w:spacing w:line="276" w:lineRule="auto"/>
        <w:jc w:val="center"/>
        <w:rPr>
          <w:rFonts w:ascii="Times New Roman" w:hAnsi="Times New Roman"/>
          <w:b/>
          <w:szCs w:val="24"/>
        </w:rPr>
      </w:pPr>
      <w:r w:rsidRPr="00405C5B">
        <w:rPr>
          <w:rFonts w:ascii="Times New Roman" w:hAnsi="Times New Roman"/>
          <w:b/>
          <w:szCs w:val="24"/>
        </w:rPr>
        <w:lastRenderedPageBreak/>
        <w:t>CHAPTER ONE</w:t>
      </w:r>
    </w:p>
    <w:p w14:paraId="0D28F23C" w14:textId="77777777" w:rsidR="00C77BD2" w:rsidRPr="00405C5B" w:rsidRDefault="00C77BD2" w:rsidP="00405C5B">
      <w:pPr>
        <w:pStyle w:val="Heading3"/>
        <w:spacing w:line="276" w:lineRule="auto"/>
        <w:jc w:val="center"/>
        <w:rPr>
          <w:rFonts w:ascii="Times New Roman" w:hAnsi="Times New Roman"/>
          <w:b/>
          <w:bCs/>
          <w:szCs w:val="24"/>
        </w:rPr>
      </w:pPr>
      <w:bookmarkStart w:id="9" w:name="_Toc140082550"/>
      <w:r w:rsidRPr="00405C5B">
        <w:rPr>
          <w:rFonts w:ascii="Times New Roman" w:hAnsi="Times New Roman"/>
          <w:b/>
          <w:szCs w:val="24"/>
        </w:rPr>
        <w:t>INTRODUCTION</w:t>
      </w:r>
      <w:bookmarkEnd w:id="9"/>
    </w:p>
    <w:p w14:paraId="76E19281" w14:textId="77777777" w:rsidR="00C77BD2" w:rsidRPr="00405C5B" w:rsidRDefault="00C77BD2" w:rsidP="00405C5B">
      <w:pPr>
        <w:pStyle w:val="Heading3"/>
        <w:spacing w:line="276" w:lineRule="auto"/>
        <w:rPr>
          <w:rFonts w:ascii="Times New Roman" w:hAnsi="Times New Roman"/>
          <w:b/>
          <w:szCs w:val="24"/>
        </w:rPr>
      </w:pPr>
      <w:bookmarkStart w:id="10" w:name="_Toc140082551"/>
      <w:r w:rsidRPr="00405C5B">
        <w:rPr>
          <w:rFonts w:ascii="Times New Roman" w:hAnsi="Times New Roman"/>
          <w:b/>
          <w:szCs w:val="24"/>
        </w:rPr>
        <w:t>1.1</w:t>
      </w:r>
      <w:r w:rsidRPr="00405C5B">
        <w:rPr>
          <w:rFonts w:ascii="Times New Roman" w:hAnsi="Times New Roman"/>
          <w:b/>
          <w:szCs w:val="24"/>
        </w:rPr>
        <w:tab/>
        <w:t>Background of the Study</w:t>
      </w:r>
      <w:bookmarkEnd w:id="10"/>
    </w:p>
    <w:p w14:paraId="46BE4D3C"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0DA5BFB5"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2AB82C1E"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w:t>
      </w:r>
      <w:proofErr w:type="spellStart"/>
      <w:r w:rsidRPr="00405C5B">
        <w:rPr>
          <w:rFonts w:ascii="Times New Roman" w:hAnsi="Times New Roman"/>
          <w:sz w:val="24"/>
          <w:szCs w:val="24"/>
        </w:rPr>
        <w:t>Obotette</w:t>
      </w:r>
      <w:proofErr w:type="spellEnd"/>
      <w:r w:rsidRPr="00405C5B">
        <w:rPr>
          <w:rFonts w:ascii="Times New Roman" w:hAnsi="Times New Roman"/>
          <w:sz w:val="24"/>
          <w:szCs w:val="24"/>
        </w:rPr>
        <w:t>, B. E. (2000).</w:t>
      </w:r>
    </w:p>
    <w:p w14:paraId="76813890"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5663D8F5"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lastRenderedPageBreak/>
        <w:t xml:space="preserve">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w:t>
      </w:r>
      <w:proofErr w:type="spellStart"/>
      <w:proofErr w:type="gramStart"/>
      <w:r w:rsidRPr="00405C5B">
        <w:rPr>
          <w:rFonts w:ascii="Times New Roman" w:hAnsi="Times New Roman"/>
          <w:sz w:val="24"/>
          <w:szCs w:val="24"/>
        </w:rPr>
        <w:t>fame.But</w:t>
      </w:r>
      <w:proofErr w:type="spellEnd"/>
      <w:proofErr w:type="gramEnd"/>
      <w:r w:rsidRPr="00405C5B">
        <w:rPr>
          <w:rFonts w:ascii="Times New Roman" w:hAnsi="Times New Roman"/>
          <w:sz w:val="24"/>
          <w:szCs w:val="24"/>
        </w:rPr>
        <w:t xml:space="preserve">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w:t>
      </w:r>
      <w:proofErr w:type="gramStart"/>
      <w:r w:rsidRPr="00405C5B">
        <w:rPr>
          <w:rFonts w:ascii="Times New Roman" w:hAnsi="Times New Roman"/>
          <w:sz w:val="24"/>
          <w:szCs w:val="24"/>
        </w:rPr>
        <w:t>us</w:t>
      </w:r>
      <w:proofErr w:type="gramEnd"/>
      <w:r w:rsidRPr="00405C5B">
        <w:rPr>
          <w:rFonts w:ascii="Times New Roman" w:hAnsi="Times New Roman"/>
          <w:sz w:val="24"/>
          <w:szCs w:val="24"/>
        </w:rPr>
        <w:t xml:space="preserve">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w:t>
      </w:r>
      <w:proofErr w:type="gramStart"/>
      <w:r w:rsidRPr="00405C5B">
        <w:rPr>
          <w:rFonts w:ascii="Times New Roman" w:hAnsi="Times New Roman"/>
          <w:sz w:val="24"/>
          <w:szCs w:val="24"/>
        </w:rPr>
        <w:t>high speed</w:t>
      </w:r>
      <w:proofErr w:type="gramEnd"/>
      <w:r w:rsidRPr="00405C5B">
        <w:rPr>
          <w:rFonts w:ascii="Times New Roman" w:hAnsi="Times New Roman"/>
          <w:sz w:val="24"/>
          <w:szCs w:val="24"/>
        </w:rPr>
        <w:t xml:space="preserve"> getaway to escape reporters/stalkers. French courts ruled that photographers were not responsible for her death, but it clearly drives home the point: Our obsession with the rich and famous has a cost on us, and on them.</w:t>
      </w:r>
    </w:p>
    <w:p w14:paraId="4F871787"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w:t>
      </w:r>
      <w:proofErr w:type="spellStart"/>
      <w:r w:rsidRPr="00405C5B">
        <w:rPr>
          <w:rFonts w:ascii="Times New Roman" w:hAnsi="Times New Roman"/>
          <w:sz w:val="24"/>
          <w:szCs w:val="24"/>
        </w:rPr>
        <w:t>Rall</w:t>
      </w:r>
      <w:proofErr w:type="spellEnd"/>
      <w:r w:rsidRPr="00405C5B">
        <w:rPr>
          <w:rFonts w:ascii="Times New Roman" w:hAnsi="Times New Roman"/>
          <w:sz w:val="24"/>
          <w:szCs w:val="24"/>
        </w:rPr>
        <w:t>,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C9E7ECC"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lastRenderedPageBreak/>
        <w:t xml:space="preserve">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w:t>
      </w:r>
      <w:proofErr w:type="spellStart"/>
      <w:r w:rsidRPr="00405C5B">
        <w:rPr>
          <w:rFonts w:ascii="Times New Roman" w:hAnsi="Times New Roman"/>
          <w:sz w:val="24"/>
          <w:szCs w:val="24"/>
        </w:rPr>
        <w:t>glamourised</w:t>
      </w:r>
      <w:proofErr w:type="spellEnd"/>
      <w:r w:rsidRPr="00405C5B">
        <w:rPr>
          <w:rFonts w:ascii="Times New Roman" w:hAnsi="Times New Roman"/>
          <w:sz w:val="24"/>
          <w:szCs w:val="24"/>
        </w:rPr>
        <w:t xml:space="preserve"> in the media, resulting in a recent explosion of attention given to these media figures. </w:t>
      </w:r>
      <w:proofErr w:type="spellStart"/>
      <w:r w:rsidRPr="00405C5B">
        <w:rPr>
          <w:rFonts w:ascii="Times New Roman" w:hAnsi="Times New Roman"/>
          <w:sz w:val="24"/>
          <w:szCs w:val="24"/>
        </w:rPr>
        <w:t>Schuebel</w:t>
      </w:r>
      <w:proofErr w:type="spellEnd"/>
      <w:r w:rsidRPr="00405C5B">
        <w:rPr>
          <w:rFonts w:ascii="Times New Roman" w:hAnsi="Times New Roman"/>
          <w:sz w:val="24"/>
          <w:szCs w:val="24"/>
        </w:rPr>
        <w:t xml:space="preserve"> (2006) observation further introduces global youth culture as an aftermath of </w:t>
      </w:r>
      <w:proofErr w:type="spellStart"/>
      <w:r w:rsidRPr="00405C5B">
        <w:rPr>
          <w:rFonts w:ascii="Times New Roman" w:hAnsi="Times New Roman"/>
          <w:sz w:val="24"/>
          <w:szCs w:val="24"/>
        </w:rPr>
        <w:t>colonisation</w:t>
      </w:r>
      <w:proofErr w:type="spellEnd"/>
      <w:r w:rsidRPr="00405C5B">
        <w:rPr>
          <w:rFonts w:ascii="Times New Roman" w:hAnsi="Times New Roman"/>
          <w:sz w:val="24"/>
          <w:szCs w:val="24"/>
        </w:rPr>
        <w:t xml:space="preserve"> and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w:t>
      </w:r>
      <w:proofErr w:type="spellStart"/>
      <w:r w:rsidRPr="00405C5B">
        <w:rPr>
          <w:rFonts w:ascii="Times New Roman" w:hAnsi="Times New Roman"/>
          <w:sz w:val="24"/>
          <w:szCs w:val="24"/>
        </w:rPr>
        <w:t>modernised</w:t>
      </w:r>
      <w:proofErr w:type="spellEnd"/>
      <w:r w:rsidRPr="00405C5B">
        <w:rPr>
          <w:rFonts w:ascii="Times New Roman" w:hAnsi="Times New Roman"/>
          <w:sz w:val="24"/>
          <w:szCs w:val="24"/>
        </w:rPr>
        <w:t xml:space="preserve"> and sophisticated.</w:t>
      </w:r>
    </w:p>
    <w:p w14:paraId="3773090A"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405C5B">
        <w:rPr>
          <w:rFonts w:ascii="Times New Roman" w:hAnsi="Times New Roman"/>
          <w:sz w:val="24"/>
          <w:szCs w:val="24"/>
        </w:rPr>
        <w:t>colours</w:t>
      </w:r>
      <w:proofErr w:type="spellEnd"/>
      <w:r w:rsidRPr="00405C5B">
        <w:rPr>
          <w:rFonts w:ascii="Times New Roman" w:hAnsi="Times New Roman"/>
          <w:sz w:val="24"/>
          <w:szCs w:val="24"/>
        </w:rPr>
        <w:t xml:space="preserve"> can speak a lot about the way an </w:t>
      </w:r>
      <w:proofErr w:type="gramStart"/>
      <w:r w:rsidRPr="00405C5B">
        <w:rPr>
          <w:rFonts w:ascii="Times New Roman" w:hAnsi="Times New Roman"/>
          <w:sz w:val="24"/>
          <w:szCs w:val="24"/>
        </w:rPr>
        <w:t>individual thinks</w:t>
      </w:r>
      <w:proofErr w:type="gramEnd"/>
      <w:r w:rsidRPr="00405C5B">
        <w:rPr>
          <w:rFonts w:ascii="Times New Roman" w:hAnsi="Times New Roman"/>
          <w:sz w:val="24"/>
          <w:szCs w:val="24"/>
        </w:rPr>
        <w:t xml:space="preserve"> and live. Erwin et al (1979) recognized that no single conceptual framework was adequate in interpreting the significance of dress.  Rather conceptual network of information that assists in apprehending the importance of clothing.</w:t>
      </w:r>
    </w:p>
    <w:p w14:paraId="532E8F8F"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3C46535E" w14:textId="0F8CEF99"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Celebrities are well-known personalities who are famous as a result of their achievements. According to </w:t>
      </w:r>
      <w:proofErr w:type="spellStart"/>
      <w:r w:rsidRPr="00405C5B">
        <w:rPr>
          <w:rFonts w:ascii="Times New Roman" w:hAnsi="Times New Roman"/>
          <w:sz w:val="24"/>
          <w:szCs w:val="24"/>
        </w:rPr>
        <w:t>Schlecht</w:t>
      </w:r>
      <w:proofErr w:type="spellEnd"/>
      <w:r w:rsidRPr="00405C5B">
        <w:rPr>
          <w:rFonts w:ascii="Times New Roman" w:hAnsi="Times New Roman"/>
          <w:sz w:val="24"/>
          <w:szCs w:val="24"/>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sidRPr="00405C5B">
        <w:rPr>
          <w:rFonts w:ascii="Times New Roman" w:hAnsi="Times New Roman"/>
          <w:sz w:val="24"/>
          <w:szCs w:val="24"/>
        </w:rPr>
        <w:t>Beyonce</w:t>
      </w:r>
      <w:proofErr w:type="spellEnd"/>
      <w:r w:rsidRPr="00405C5B">
        <w:rPr>
          <w:rFonts w:ascii="Times New Roman" w:hAnsi="Times New Roman"/>
          <w:sz w:val="24"/>
          <w:szCs w:val="24"/>
        </w:rPr>
        <w:t xml:space="preserve">, Morgan Freeman, models like Naomi </w:t>
      </w:r>
      <w:r w:rsidRPr="00405C5B">
        <w:rPr>
          <w:rFonts w:ascii="Times New Roman" w:hAnsi="Times New Roman"/>
          <w:sz w:val="24"/>
          <w:szCs w:val="24"/>
        </w:rPr>
        <w:lastRenderedPageBreak/>
        <w:t xml:space="preserve">Campbell, </w:t>
      </w:r>
      <w:proofErr w:type="spellStart"/>
      <w:r w:rsidRPr="00405C5B">
        <w:rPr>
          <w:rFonts w:ascii="Times New Roman" w:hAnsi="Times New Roman"/>
          <w:sz w:val="24"/>
          <w:szCs w:val="24"/>
        </w:rPr>
        <w:t>Agbani</w:t>
      </w:r>
      <w:proofErr w:type="spellEnd"/>
      <w:r w:rsidR="00405C5B">
        <w:rPr>
          <w:rFonts w:ascii="Times New Roman" w:hAnsi="Times New Roman"/>
          <w:sz w:val="24"/>
          <w:szCs w:val="24"/>
        </w:rPr>
        <w:t xml:space="preserve"> </w:t>
      </w:r>
      <w:proofErr w:type="spellStart"/>
      <w:r w:rsidRPr="00405C5B">
        <w:rPr>
          <w:rFonts w:ascii="Times New Roman" w:hAnsi="Times New Roman"/>
          <w:sz w:val="24"/>
          <w:szCs w:val="24"/>
        </w:rPr>
        <w:t>Darego</w:t>
      </w:r>
      <w:proofErr w:type="spellEnd"/>
      <w:r w:rsidRPr="00405C5B">
        <w:rPr>
          <w:rFonts w:ascii="Times New Roman" w:hAnsi="Times New Roman"/>
          <w:sz w:val="24"/>
          <w:szCs w:val="24"/>
        </w:rPr>
        <w:t xml:space="preserve">, Genevieve Nnaji, sports like Tiger Woods, </w:t>
      </w:r>
      <w:proofErr w:type="spellStart"/>
      <w:r w:rsidRPr="00405C5B">
        <w:rPr>
          <w:rFonts w:ascii="Times New Roman" w:hAnsi="Times New Roman"/>
          <w:sz w:val="24"/>
          <w:szCs w:val="24"/>
        </w:rPr>
        <w:t>Venesa</w:t>
      </w:r>
      <w:proofErr w:type="spellEnd"/>
      <w:r w:rsidRPr="00405C5B">
        <w:rPr>
          <w:rFonts w:ascii="Times New Roman" w:hAnsi="Times New Roman"/>
          <w:sz w:val="24"/>
          <w:szCs w:val="24"/>
        </w:rPr>
        <w:t xml:space="preserve"> and Serina Williams, Raphael Nadal  entertainers like Oprah Winfrey, Toke </w:t>
      </w:r>
      <w:proofErr w:type="spellStart"/>
      <w:r w:rsidRPr="00405C5B">
        <w:rPr>
          <w:rFonts w:ascii="Times New Roman" w:hAnsi="Times New Roman"/>
          <w:sz w:val="24"/>
          <w:szCs w:val="24"/>
        </w:rPr>
        <w:t>Makinwa</w:t>
      </w:r>
      <w:proofErr w:type="spellEnd"/>
      <w:r w:rsidRPr="00405C5B">
        <w:rPr>
          <w:rFonts w:ascii="Times New Roman" w:hAnsi="Times New Roman"/>
          <w:sz w:val="24"/>
          <w:szCs w:val="24"/>
        </w:rPr>
        <w:t xml:space="preserve">, Amber Rose, Kim </w:t>
      </w:r>
      <w:proofErr w:type="spellStart"/>
      <w:r w:rsidRPr="00405C5B">
        <w:rPr>
          <w:rFonts w:ascii="Times New Roman" w:hAnsi="Times New Roman"/>
          <w:sz w:val="24"/>
          <w:szCs w:val="24"/>
        </w:rPr>
        <w:t>Kadashian</w:t>
      </w:r>
      <w:proofErr w:type="spellEnd"/>
      <w:r w:rsidRPr="00405C5B">
        <w:rPr>
          <w:rFonts w:ascii="Times New Roman" w:hAnsi="Times New Roman"/>
          <w:sz w:val="24"/>
          <w:szCs w:val="24"/>
        </w:rPr>
        <w:t xml:space="preserve">, and musicians like </w:t>
      </w:r>
      <w:proofErr w:type="spellStart"/>
      <w:r w:rsidRPr="00405C5B">
        <w:rPr>
          <w:rFonts w:ascii="Times New Roman" w:hAnsi="Times New Roman"/>
          <w:sz w:val="24"/>
          <w:szCs w:val="24"/>
        </w:rPr>
        <w:t>Tuface</w:t>
      </w:r>
      <w:proofErr w:type="spellEnd"/>
      <w:r w:rsidR="00405C5B">
        <w:rPr>
          <w:rFonts w:ascii="Times New Roman" w:hAnsi="Times New Roman"/>
          <w:sz w:val="24"/>
          <w:szCs w:val="24"/>
        </w:rPr>
        <w:t xml:space="preserve"> </w:t>
      </w:r>
      <w:r w:rsidRPr="00405C5B">
        <w:rPr>
          <w:rFonts w:ascii="Times New Roman" w:hAnsi="Times New Roman"/>
          <w:sz w:val="24"/>
          <w:szCs w:val="24"/>
        </w:rPr>
        <w:t xml:space="preserve">Idibia, </w:t>
      </w:r>
      <w:proofErr w:type="spellStart"/>
      <w:r w:rsidRPr="00405C5B">
        <w:rPr>
          <w:rFonts w:ascii="Times New Roman" w:hAnsi="Times New Roman"/>
          <w:sz w:val="24"/>
          <w:szCs w:val="24"/>
        </w:rPr>
        <w:t>Di’ja</w:t>
      </w:r>
      <w:proofErr w:type="spellEnd"/>
      <w:r w:rsidRPr="00405C5B">
        <w:rPr>
          <w:rFonts w:ascii="Times New Roman" w:hAnsi="Times New Roman"/>
          <w:sz w:val="24"/>
          <w:szCs w:val="24"/>
        </w:rPr>
        <w:t xml:space="preserve">, P-Square, Nicky Minaj, </w:t>
      </w:r>
      <w:proofErr w:type="spellStart"/>
      <w:r w:rsidRPr="00405C5B">
        <w:rPr>
          <w:rFonts w:ascii="Times New Roman" w:hAnsi="Times New Roman"/>
          <w:sz w:val="24"/>
          <w:szCs w:val="24"/>
        </w:rPr>
        <w:t>Omawunmi</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Davido</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Tiwa</w:t>
      </w:r>
      <w:proofErr w:type="spellEnd"/>
      <w:r w:rsidRPr="00405C5B">
        <w:rPr>
          <w:rFonts w:ascii="Times New Roman" w:hAnsi="Times New Roman"/>
          <w:sz w:val="24"/>
          <w:szCs w:val="24"/>
        </w:rPr>
        <w:t xml:space="preserve"> Savage etc. These celebrities and their visual fashion statements affect dresses of youth and also the fashion industry which is evident in specific fashion replications (La </w:t>
      </w:r>
      <w:proofErr w:type="spellStart"/>
      <w:r w:rsidRPr="00405C5B">
        <w:rPr>
          <w:rFonts w:ascii="Times New Roman" w:hAnsi="Times New Roman"/>
          <w:sz w:val="24"/>
          <w:szCs w:val="24"/>
        </w:rPr>
        <w:t>Ferla</w:t>
      </w:r>
      <w:proofErr w:type="spellEnd"/>
      <w:r w:rsidRPr="00405C5B">
        <w:rPr>
          <w:rFonts w:ascii="Times New Roman" w:hAnsi="Times New Roman"/>
          <w:sz w:val="24"/>
          <w:szCs w:val="24"/>
        </w:rPr>
        <w:t>, 2006).</w:t>
      </w:r>
    </w:p>
    <w:p w14:paraId="70F8FEA2"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The </w:t>
      </w:r>
      <w:proofErr w:type="gramStart"/>
      <w:r w:rsidRPr="00405C5B">
        <w:rPr>
          <w:rFonts w:ascii="Times New Roman" w:hAnsi="Times New Roman"/>
          <w:sz w:val="24"/>
          <w:szCs w:val="24"/>
        </w:rPr>
        <w:t>celebrities</w:t>
      </w:r>
      <w:proofErr w:type="gramEnd"/>
      <w:r w:rsidRPr="00405C5B">
        <w:rPr>
          <w:rFonts w:ascii="Times New Roman" w:hAnsi="Times New Roman"/>
          <w:sz w:val="24"/>
          <w:szCs w:val="24"/>
        </w:rPr>
        <w:t xml:space="preserve">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1B4D839E"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proofErr w:type="gramStart"/>
      <w:r w:rsidRPr="00405C5B">
        <w:rPr>
          <w:rFonts w:ascii="Times New Roman" w:hAnsi="Times New Roman"/>
          <w:sz w:val="24"/>
          <w:szCs w:val="24"/>
        </w:rPr>
        <w:t>Kiran,Malik</w:t>
      </w:r>
      <w:proofErr w:type="spellEnd"/>
      <w:proofErr w:type="gramEnd"/>
      <w:r w:rsidRPr="00405C5B">
        <w:rPr>
          <w:rFonts w:ascii="Times New Roman" w:hAnsi="Times New Roman"/>
          <w:sz w:val="24"/>
          <w:szCs w:val="24"/>
        </w:rPr>
        <w:t>, Riaz, 2002).</w:t>
      </w:r>
    </w:p>
    <w:p w14:paraId="07BEF422"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Dressing patterns of these celebrities are usually done in a manner that suits their personality. Schuster (2011) explained that one of the easiest </w:t>
      </w:r>
      <w:proofErr w:type="gramStart"/>
      <w:r w:rsidRPr="00405C5B">
        <w:rPr>
          <w:rFonts w:ascii="Times New Roman" w:hAnsi="Times New Roman"/>
          <w:sz w:val="24"/>
          <w:szCs w:val="24"/>
        </w:rPr>
        <w:t>way</w:t>
      </w:r>
      <w:proofErr w:type="gramEnd"/>
      <w:r w:rsidRPr="00405C5B">
        <w:rPr>
          <w:rFonts w:ascii="Times New Roman" w:hAnsi="Times New Roman"/>
          <w:sz w:val="24"/>
          <w:szCs w:val="24"/>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405C5B">
        <w:rPr>
          <w:rFonts w:ascii="Times New Roman" w:hAnsi="Times New Roman"/>
          <w:sz w:val="24"/>
          <w:szCs w:val="24"/>
        </w:rPr>
        <w:t>colours</w:t>
      </w:r>
      <w:proofErr w:type="spellEnd"/>
      <w:r w:rsidRPr="00405C5B">
        <w:rPr>
          <w:rFonts w:ascii="Times New Roman" w:hAnsi="Times New Roman"/>
          <w:sz w:val="24"/>
          <w:szCs w:val="24"/>
        </w:rPr>
        <w:t xml:space="preserve"> that cling so much on them making them appear bold and sexy on stage. People will always have one thing in common; they want to look </w:t>
      </w:r>
      <w:proofErr w:type="gramStart"/>
      <w:r w:rsidRPr="00405C5B">
        <w:rPr>
          <w:rFonts w:ascii="Times New Roman" w:hAnsi="Times New Roman"/>
          <w:sz w:val="24"/>
          <w:szCs w:val="24"/>
        </w:rPr>
        <w:t>nice,</w:t>
      </w:r>
      <w:proofErr w:type="gramEnd"/>
      <w:r w:rsidRPr="00405C5B">
        <w:rPr>
          <w:rFonts w:ascii="Times New Roman" w:hAnsi="Times New Roman"/>
          <w:sz w:val="24"/>
          <w:szCs w:val="24"/>
        </w:rPr>
        <w:t xml:space="preserve"> they want to be aware of the current trends and their appearance to be appreciated.</w:t>
      </w:r>
    </w:p>
    <w:p w14:paraId="43A86483"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2E24DD38"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Similarly, the audience sees celebrity lifestyle as a pattern to follow. Nigerian youth,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student inclusive see celebrity as a mentor, role model and all sort, this </w:t>
      </w:r>
      <w:r w:rsidRPr="00405C5B">
        <w:rPr>
          <w:rFonts w:ascii="Times New Roman" w:hAnsi="Times New Roman"/>
          <w:sz w:val="24"/>
          <w:szCs w:val="24"/>
        </w:rPr>
        <w:lastRenderedPageBreak/>
        <w:t xml:space="preserve">in </w:t>
      </w:r>
      <w:proofErr w:type="gramStart"/>
      <w:r w:rsidRPr="00405C5B">
        <w:rPr>
          <w:rFonts w:ascii="Times New Roman" w:hAnsi="Times New Roman"/>
          <w:sz w:val="24"/>
          <w:szCs w:val="24"/>
        </w:rPr>
        <w:t>no  measure</w:t>
      </w:r>
      <w:proofErr w:type="gramEnd"/>
      <w:r w:rsidRPr="00405C5B">
        <w:rPr>
          <w:rFonts w:ascii="Times New Roman" w:hAnsi="Times New Roman"/>
          <w:sz w:val="24"/>
          <w:szCs w:val="24"/>
        </w:rPr>
        <w:t xml:space="preserve">, amount to the prevalent indecent dressing, sexual harassment, smoking, cultism, hooliganism among many other social vices. However, it is also Worthy of note that not only bad behavior </w:t>
      </w:r>
      <w:proofErr w:type="gramStart"/>
      <w:r w:rsidRPr="00405C5B">
        <w:rPr>
          <w:rFonts w:ascii="Times New Roman" w:hAnsi="Times New Roman"/>
          <w:sz w:val="24"/>
          <w:szCs w:val="24"/>
        </w:rPr>
        <w:t>are</w:t>
      </w:r>
      <w:proofErr w:type="gramEnd"/>
      <w:r w:rsidRPr="00405C5B">
        <w:rPr>
          <w:rFonts w:ascii="Times New Roman" w:hAnsi="Times New Roman"/>
          <w:sz w:val="24"/>
          <w:szCs w:val="24"/>
        </w:rPr>
        <w:t xml:space="preserve"> transfer from this celebrity to the student; good character and behavior are also learnt.</w:t>
      </w:r>
    </w:p>
    <w:p w14:paraId="574768D6" w14:textId="77777777" w:rsidR="00C77BD2" w:rsidRPr="00405C5B" w:rsidRDefault="00C77BD2" w:rsidP="00405C5B">
      <w:pPr>
        <w:pStyle w:val="Heading3"/>
        <w:spacing w:line="276" w:lineRule="auto"/>
        <w:rPr>
          <w:rFonts w:ascii="Times New Roman" w:hAnsi="Times New Roman"/>
          <w:b/>
          <w:szCs w:val="24"/>
        </w:rPr>
      </w:pPr>
      <w:bookmarkStart w:id="11" w:name="_Toc140082552"/>
      <w:r w:rsidRPr="00405C5B">
        <w:rPr>
          <w:rFonts w:ascii="Times New Roman" w:hAnsi="Times New Roman"/>
          <w:b/>
          <w:szCs w:val="24"/>
        </w:rPr>
        <w:t>1.2</w:t>
      </w:r>
      <w:r w:rsidRPr="00405C5B">
        <w:rPr>
          <w:rFonts w:ascii="Times New Roman" w:hAnsi="Times New Roman"/>
          <w:b/>
          <w:szCs w:val="24"/>
        </w:rPr>
        <w:tab/>
        <w:t>Statement of the Problem</w:t>
      </w:r>
      <w:bookmarkEnd w:id="11"/>
    </w:p>
    <w:p w14:paraId="698DBC1F"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It is no secret that social media dominates many facets of life as we know it. As </w:t>
      </w:r>
      <w:proofErr w:type="gramStart"/>
      <w:r w:rsidRPr="00405C5B">
        <w:rPr>
          <w:rFonts w:ascii="Times New Roman" w:hAnsi="Times New Roman"/>
          <w:sz w:val="24"/>
          <w:szCs w:val="24"/>
        </w:rPr>
        <w:t>stated</w:t>
      </w:r>
      <w:proofErr w:type="gramEnd"/>
      <w:r w:rsidRPr="00405C5B">
        <w:rPr>
          <w:rFonts w:ascii="Times New Roman" w:hAnsi="Times New Roman"/>
          <w:sz w:val="24"/>
          <w:szCs w:val="24"/>
        </w:rPr>
        <w:t xml:space="preserve">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D76DE0E" w14:textId="77777777" w:rsidR="00C77BD2" w:rsidRPr="00405C5B" w:rsidRDefault="00C77BD2" w:rsidP="00405C5B">
      <w:pPr>
        <w:pStyle w:val="Heading3"/>
        <w:spacing w:line="276" w:lineRule="auto"/>
        <w:rPr>
          <w:rFonts w:ascii="Times New Roman" w:hAnsi="Times New Roman"/>
          <w:b/>
          <w:szCs w:val="24"/>
        </w:rPr>
      </w:pPr>
      <w:bookmarkStart w:id="12" w:name="_Toc140082553"/>
      <w:r w:rsidRPr="00405C5B">
        <w:rPr>
          <w:rFonts w:ascii="Times New Roman" w:hAnsi="Times New Roman"/>
          <w:b/>
          <w:szCs w:val="24"/>
        </w:rPr>
        <w:t>1.3</w:t>
      </w:r>
      <w:r w:rsidRPr="00405C5B">
        <w:rPr>
          <w:rFonts w:ascii="Times New Roman" w:hAnsi="Times New Roman"/>
          <w:b/>
          <w:szCs w:val="24"/>
        </w:rPr>
        <w:tab/>
        <w:t>Objectives</w:t>
      </w:r>
      <w:bookmarkEnd w:id="12"/>
      <w:r w:rsidRPr="00405C5B">
        <w:rPr>
          <w:rFonts w:ascii="Times New Roman" w:hAnsi="Times New Roman"/>
          <w:b/>
          <w:szCs w:val="24"/>
        </w:rPr>
        <w:t xml:space="preserve"> of the Study</w:t>
      </w:r>
    </w:p>
    <w:p w14:paraId="5431B566" w14:textId="34B21F62" w:rsidR="00C77BD2" w:rsidRPr="00405C5B" w:rsidRDefault="00C77BD2" w:rsidP="00405C5B">
      <w:pPr>
        <w:spacing w:after="0"/>
        <w:jc w:val="both"/>
        <w:rPr>
          <w:rFonts w:ascii="Times New Roman" w:hAnsi="Times New Roman"/>
          <w:sz w:val="24"/>
          <w:szCs w:val="24"/>
        </w:rPr>
      </w:pPr>
      <w:proofErr w:type="spellStart"/>
      <w:r w:rsidRPr="00405C5B">
        <w:rPr>
          <w:rFonts w:ascii="Times New Roman" w:hAnsi="Times New Roman"/>
          <w:sz w:val="24"/>
          <w:szCs w:val="24"/>
        </w:rPr>
        <w:t>i</w:t>
      </w:r>
      <w:proofErr w:type="spellEnd"/>
      <w:r w:rsidRPr="00405C5B">
        <w:rPr>
          <w:rFonts w:ascii="Times New Roman" w:hAnsi="Times New Roman"/>
          <w:sz w:val="24"/>
          <w:szCs w:val="24"/>
        </w:rPr>
        <w:t>. To determine the influence of celebrities’ dressing pattern on youth’ socialization in tertiary institution</w:t>
      </w:r>
    </w:p>
    <w:p w14:paraId="1208DCB4" w14:textId="7EB38455"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ii. To know the impact of celebrities’ dressing pattern on the prevalence of indecent dressing among youth in Ilorin metropolis.</w:t>
      </w:r>
    </w:p>
    <w:p w14:paraId="7907A646" w14:textId="5D0D14BA"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iii. </w:t>
      </w:r>
      <w:r w:rsidR="001E03EE" w:rsidRPr="00405C5B">
        <w:rPr>
          <w:rFonts w:ascii="Times New Roman" w:hAnsi="Times New Roman"/>
          <w:sz w:val="24"/>
          <w:szCs w:val="24"/>
        </w:rPr>
        <w:t xml:space="preserve">To determine the </w:t>
      </w:r>
      <w:r w:rsidRPr="00405C5B">
        <w:rPr>
          <w:rFonts w:ascii="Times New Roman" w:hAnsi="Times New Roman"/>
          <w:sz w:val="24"/>
          <w:szCs w:val="24"/>
        </w:rPr>
        <w:t>influence</w:t>
      </w:r>
      <w:r w:rsidR="001E03EE" w:rsidRPr="00405C5B">
        <w:rPr>
          <w:rFonts w:ascii="Times New Roman" w:hAnsi="Times New Roman"/>
          <w:sz w:val="24"/>
          <w:szCs w:val="24"/>
        </w:rPr>
        <w:t xml:space="preserve"> of celebrities’ dressing pattern</w:t>
      </w:r>
      <w:r w:rsidRPr="00405C5B">
        <w:rPr>
          <w:rFonts w:ascii="Times New Roman" w:hAnsi="Times New Roman"/>
          <w:sz w:val="24"/>
          <w:szCs w:val="24"/>
        </w:rPr>
        <w:t xml:space="preserve"> on fashion trend of </w:t>
      </w:r>
      <w:r w:rsidR="001E03EE" w:rsidRPr="00405C5B">
        <w:rPr>
          <w:rFonts w:ascii="Times New Roman" w:hAnsi="Times New Roman"/>
          <w:sz w:val="24"/>
          <w:szCs w:val="24"/>
        </w:rPr>
        <w:t>youth in Ilorin Metropolis</w:t>
      </w:r>
      <w:r w:rsidRPr="00405C5B">
        <w:rPr>
          <w:rFonts w:ascii="Times New Roman" w:hAnsi="Times New Roman"/>
          <w:sz w:val="24"/>
          <w:szCs w:val="24"/>
        </w:rPr>
        <w:t>?</w:t>
      </w:r>
    </w:p>
    <w:p w14:paraId="3582D72C" w14:textId="629E3C11"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iv. </w:t>
      </w:r>
      <w:r w:rsidR="001E03EE" w:rsidRPr="00405C5B">
        <w:rPr>
          <w:rFonts w:ascii="Times New Roman" w:hAnsi="Times New Roman"/>
          <w:sz w:val="24"/>
          <w:szCs w:val="24"/>
        </w:rPr>
        <w:t xml:space="preserve">To determine the impact </w:t>
      </w:r>
      <w:r w:rsidRPr="00405C5B">
        <w:rPr>
          <w:rFonts w:ascii="Times New Roman" w:hAnsi="Times New Roman"/>
          <w:sz w:val="24"/>
          <w:szCs w:val="24"/>
        </w:rPr>
        <w:t>o</w:t>
      </w:r>
      <w:r w:rsidR="001E03EE" w:rsidRPr="00405C5B">
        <w:rPr>
          <w:rFonts w:ascii="Times New Roman" w:hAnsi="Times New Roman"/>
          <w:sz w:val="24"/>
          <w:szCs w:val="24"/>
        </w:rPr>
        <w:t>f celebrities’ dressing pattern</w:t>
      </w:r>
      <w:r w:rsidRPr="00405C5B">
        <w:rPr>
          <w:rFonts w:ascii="Times New Roman" w:hAnsi="Times New Roman"/>
          <w:sz w:val="24"/>
          <w:szCs w:val="24"/>
        </w:rPr>
        <w:t xml:space="preserve"> on academic performance of students on tertiary institution?</w:t>
      </w:r>
    </w:p>
    <w:p w14:paraId="778583AE" w14:textId="77777777" w:rsidR="00C77BD2" w:rsidRPr="00405C5B" w:rsidRDefault="00C77BD2" w:rsidP="00405C5B">
      <w:pPr>
        <w:pStyle w:val="Heading3"/>
        <w:spacing w:line="276" w:lineRule="auto"/>
        <w:rPr>
          <w:rFonts w:ascii="Times New Roman" w:hAnsi="Times New Roman"/>
          <w:b/>
          <w:szCs w:val="24"/>
        </w:rPr>
      </w:pPr>
      <w:bookmarkStart w:id="13" w:name="_Toc140082554"/>
      <w:r w:rsidRPr="00405C5B">
        <w:rPr>
          <w:rFonts w:ascii="Times New Roman" w:hAnsi="Times New Roman"/>
          <w:b/>
          <w:szCs w:val="24"/>
        </w:rPr>
        <w:t>1.4</w:t>
      </w:r>
      <w:r w:rsidRPr="00405C5B">
        <w:rPr>
          <w:rFonts w:ascii="Times New Roman" w:hAnsi="Times New Roman"/>
          <w:b/>
          <w:szCs w:val="24"/>
        </w:rPr>
        <w:tab/>
        <w:t>Research Questions</w:t>
      </w:r>
      <w:bookmarkEnd w:id="13"/>
    </w:p>
    <w:p w14:paraId="58199C1A"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Four research questions were pursued in this study:</w:t>
      </w:r>
    </w:p>
    <w:p w14:paraId="69866EE1" w14:textId="4A23E240" w:rsidR="00C77BD2" w:rsidRPr="00405C5B" w:rsidRDefault="00C77BD2" w:rsidP="00405C5B">
      <w:pPr>
        <w:spacing w:after="0"/>
        <w:jc w:val="both"/>
        <w:rPr>
          <w:rFonts w:ascii="Times New Roman" w:hAnsi="Times New Roman"/>
          <w:sz w:val="24"/>
          <w:szCs w:val="24"/>
        </w:rPr>
      </w:pPr>
      <w:proofErr w:type="spellStart"/>
      <w:r w:rsidRPr="00405C5B">
        <w:rPr>
          <w:rFonts w:ascii="Times New Roman" w:hAnsi="Times New Roman"/>
          <w:sz w:val="24"/>
          <w:szCs w:val="24"/>
        </w:rPr>
        <w:t>i</w:t>
      </w:r>
      <w:proofErr w:type="spellEnd"/>
      <w:r w:rsidRPr="00405C5B">
        <w:rPr>
          <w:rFonts w:ascii="Times New Roman" w:hAnsi="Times New Roman"/>
          <w:sz w:val="24"/>
          <w:szCs w:val="24"/>
        </w:rPr>
        <w:t>. What influence do celebrities’ dressing styles on students’ socialization in tertiary institution?</w:t>
      </w:r>
    </w:p>
    <w:p w14:paraId="65589AFB" w14:textId="2F68A850"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 What impact do celebrities’ dressing styles on the prevalence of indecent dressing among </w:t>
      </w:r>
      <w:r w:rsidR="001E03EE" w:rsidRPr="00405C5B">
        <w:rPr>
          <w:rFonts w:ascii="Times New Roman" w:hAnsi="Times New Roman"/>
          <w:sz w:val="24"/>
          <w:szCs w:val="24"/>
        </w:rPr>
        <w:t>youth in Ilorin metropolis</w:t>
      </w:r>
      <w:r w:rsidRPr="00405C5B">
        <w:rPr>
          <w:rFonts w:ascii="Times New Roman" w:hAnsi="Times New Roman"/>
          <w:sz w:val="24"/>
          <w:szCs w:val="24"/>
        </w:rPr>
        <w:t>?</w:t>
      </w:r>
    </w:p>
    <w:p w14:paraId="133E88F2" w14:textId="6B3FF518" w:rsidR="001E03EE"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iii. What influence do celebrities’ dressing styles on fashion trend of </w:t>
      </w:r>
      <w:r w:rsidR="001E03EE" w:rsidRPr="00405C5B">
        <w:rPr>
          <w:rFonts w:ascii="Times New Roman" w:hAnsi="Times New Roman"/>
          <w:sz w:val="24"/>
          <w:szCs w:val="24"/>
        </w:rPr>
        <w:t>youth in Ilorin Metropolis?</w:t>
      </w:r>
    </w:p>
    <w:p w14:paraId="611865C2" w14:textId="22425213"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iv. What impact do celebrities’ dressing styles on academic performance of students on tertiary institution?</w:t>
      </w:r>
    </w:p>
    <w:p w14:paraId="0004A603" w14:textId="77777777" w:rsidR="00C77BD2" w:rsidRPr="00405C5B" w:rsidRDefault="00C77BD2" w:rsidP="00405C5B">
      <w:pPr>
        <w:pStyle w:val="Heading3"/>
        <w:spacing w:line="276" w:lineRule="auto"/>
        <w:rPr>
          <w:rFonts w:ascii="Times New Roman" w:hAnsi="Times New Roman"/>
          <w:b/>
          <w:szCs w:val="24"/>
        </w:rPr>
      </w:pPr>
      <w:bookmarkStart w:id="14" w:name="_Toc140082555"/>
      <w:r w:rsidRPr="00405C5B">
        <w:rPr>
          <w:rFonts w:ascii="Times New Roman" w:hAnsi="Times New Roman"/>
          <w:b/>
          <w:szCs w:val="24"/>
        </w:rPr>
        <w:lastRenderedPageBreak/>
        <w:t xml:space="preserve">1.5 </w:t>
      </w:r>
      <w:r w:rsidRPr="00405C5B">
        <w:rPr>
          <w:rFonts w:ascii="Times New Roman" w:hAnsi="Times New Roman"/>
          <w:b/>
          <w:szCs w:val="24"/>
        </w:rPr>
        <w:tab/>
        <w:t>Significance of the Study</w:t>
      </w:r>
      <w:bookmarkEnd w:id="14"/>
    </w:p>
    <w:p w14:paraId="4D616F18"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Fundamentally, it is essential we understand current usage and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and identify potential problems so that they can bead dressed. This can be seen in the amount of academic studies on social media within the last seven years.</w:t>
      </w:r>
    </w:p>
    <w:p w14:paraId="2DEFD9CB"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 However, </w:t>
      </w:r>
      <w:proofErr w:type="spellStart"/>
      <w:r w:rsidRPr="00405C5B">
        <w:rPr>
          <w:rFonts w:ascii="Times New Roman" w:hAnsi="Times New Roman"/>
          <w:sz w:val="24"/>
          <w:szCs w:val="24"/>
        </w:rPr>
        <w:t>Danah</w:t>
      </w:r>
      <w:proofErr w:type="spellEnd"/>
      <w:r w:rsidRPr="00405C5B">
        <w:rPr>
          <w:rFonts w:ascii="Times New Roman" w:hAnsi="Times New Roman"/>
          <w:sz w:val="24"/>
          <w:szCs w:val="24"/>
        </w:rPr>
        <w:t xml:space="preserve"> Boyd has gathered a collection of research about social media dressing code that lists approximately one hundred and fifty research papers, three books, and seven research reports published in the years 2013-2020. (Boyd, 2020) few of these papers covers Africa. This shows a lack of research that concerns the African region and especially Nigeria where this form of media is greatly used.    </w:t>
      </w:r>
      <w:proofErr w:type="gramStart"/>
      <w:r w:rsidRPr="00405C5B">
        <w:rPr>
          <w:rFonts w:ascii="Times New Roman" w:hAnsi="Times New Roman"/>
          <w:sz w:val="24"/>
          <w:szCs w:val="24"/>
        </w:rPr>
        <w:t>Therefore</w:t>
      </w:r>
      <w:proofErr w:type="gramEnd"/>
      <w:r w:rsidRPr="00405C5B">
        <w:rPr>
          <w:rFonts w:ascii="Times New Roman" w:hAnsi="Times New Roman"/>
          <w:sz w:val="24"/>
          <w:szCs w:val="24"/>
        </w:rPr>
        <w:t xml:space="preserve"> the overall motivation for conducting this study is to contribute to research about social media in Nigeria.</w:t>
      </w:r>
    </w:p>
    <w:p w14:paraId="6582FB90"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This research should also create a platform for further research in this field and how it affects dressing habit as well other spheres of life. This research should provide useful data for fashion researchers, marketing and product development professionals as well as educators as to how they can maximize social media for optimum benefit in their various fields</w:t>
      </w:r>
    </w:p>
    <w:p w14:paraId="6CF9B3B4" w14:textId="77777777" w:rsidR="00C77BD2" w:rsidRPr="00405C5B" w:rsidRDefault="00C77BD2" w:rsidP="00405C5B">
      <w:pPr>
        <w:pStyle w:val="Heading3"/>
        <w:spacing w:line="276" w:lineRule="auto"/>
        <w:rPr>
          <w:rFonts w:ascii="Times New Roman" w:hAnsi="Times New Roman"/>
          <w:b/>
          <w:szCs w:val="24"/>
        </w:rPr>
      </w:pPr>
      <w:bookmarkStart w:id="15" w:name="_Toc140082556"/>
      <w:r w:rsidRPr="00405C5B">
        <w:rPr>
          <w:rFonts w:ascii="Times New Roman" w:hAnsi="Times New Roman"/>
          <w:b/>
          <w:szCs w:val="24"/>
        </w:rPr>
        <w:t>1.6    Scope of the Study</w:t>
      </w:r>
      <w:bookmarkEnd w:id="15"/>
    </w:p>
    <w:p w14:paraId="426FEBEA"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          This study focuses mainly of the Influence of Celebrities Dressing Pattern Among Youths in Ilorin Metropolis using students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as the study area; this is due to the fact that the school is located in Ilorin. Hence this research work will be carried out in Ilorin,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w:t>
      </w:r>
    </w:p>
    <w:p w14:paraId="5ABA3CA8" w14:textId="77777777" w:rsidR="00C77BD2" w:rsidRPr="00405C5B" w:rsidRDefault="001E03EE" w:rsidP="00405C5B">
      <w:pPr>
        <w:pStyle w:val="Heading3"/>
        <w:spacing w:line="276" w:lineRule="auto"/>
        <w:rPr>
          <w:rFonts w:ascii="Times New Roman" w:hAnsi="Times New Roman"/>
          <w:b/>
          <w:szCs w:val="24"/>
        </w:rPr>
      </w:pPr>
      <w:bookmarkStart w:id="16" w:name="_Toc140082558"/>
      <w:r w:rsidRPr="00405C5B">
        <w:rPr>
          <w:rFonts w:ascii="Times New Roman" w:hAnsi="Times New Roman"/>
          <w:b/>
          <w:szCs w:val="24"/>
        </w:rPr>
        <w:t>1.7</w:t>
      </w:r>
      <w:r w:rsidR="00C77BD2" w:rsidRPr="00405C5B">
        <w:rPr>
          <w:rFonts w:ascii="Times New Roman" w:hAnsi="Times New Roman"/>
          <w:b/>
          <w:szCs w:val="24"/>
        </w:rPr>
        <w:t xml:space="preserve"> </w:t>
      </w:r>
      <w:r w:rsidR="00C77BD2" w:rsidRPr="00405C5B">
        <w:rPr>
          <w:rFonts w:ascii="Times New Roman" w:hAnsi="Times New Roman"/>
          <w:b/>
          <w:szCs w:val="24"/>
        </w:rPr>
        <w:tab/>
        <w:t>Definition of Terms</w:t>
      </w:r>
      <w:bookmarkEnd w:id="16"/>
    </w:p>
    <w:p w14:paraId="35B5F244"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Impact: </w:t>
      </w:r>
      <w:r w:rsidRPr="00405C5B">
        <w:rPr>
          <w:rFonts w:ascii="Times New Roman" w:hAnsi="Times New Roman"/>
          <w:sz w:val="24"/>
          <w:szCs w:val="24"/>
        </w:rPr>
        <w:t>To have strong effect on someone or something in terms of decision making</w:t>
      </w:r>
    </w:p>
    <w:p w14:paraId="201BF080"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Social media: </w:t>
      </w:r>
      <w:r w:rsidRPr="00405C5B">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6AE61126"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Dressing: </w:t>
      </w:r>
      <w:r w:rsidRPr="00405C5B">
        <w:rPr>
          <w:rFonts w:ascii="Times New Roman" w:hAnsi="Times New Roman"/>
          <w:sz w:val="24"/>
          <w:szCs w:val="24"/>
        </w:rPr>
        <w:t>A covering or enhanced construction method to improve an object’s appearance</w:t>
      </w:r>
    </w:p>
    <w:p w14:paraId="172CD6EB"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Youth: </w:t>
      </w:r>
      <w:r w:rsidRPr="00405C5B">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2E3DAF71" w14:textId="728D35F9" w:rsidR="00C77BD2" w:rsidRPr="00405C5B" w:rsidRDefault="00C77BD2" w:rsidP="00405C5B">
      <w:pPr>
        <w:spacing w:after="0"/>
        <w:jc w:val="both"/>
        <w:rPr>
          <w:rFonts w:ascii="Times New Roman" w:hAnsi="Times New Roman"/>
          <w:bCs/>
          <w:sz w:val="24"/>
          <w:szCs w:val="24"/>
        </w:rPr>
      </w:pPr>
      <w:r w:rsidRPr="00405C5B">
        <w:rPr>
          <w:rFonts w:ascii="Times New Roman" w:hAnsi="Times New Roman"/>
          <w:b/>
          <w:bCs/>
          <w:sz w:val="24"/>
          <w:szCs w:val="24"/>
        </w:rPr>
        <w:t xml:space="preserve">Ilorin Metropolis: </w:t>
      </w:r>
      <w:r w:rsidRPr="00405C5B">
        <w:rPr>
          <w:rFonts w:ascii="Times New Roman" w:hAnsi="Times New Roman"/>
          <w:bCs/>
          <w:sz w:val="24"/>
          <w:szCs w:val="24"/>
        </w:rPr>
        <w:t xml:space="preserve">Capital city of </w:t>
      </w:r>
      <w:proofErr w:type="spellStart"/>
      <w:r w:rsidRPr="00405C5B">
        <w:rPr>
          <w:rFonts w:ascii="Times New Roman" w:hAnsi="Times New Roman"/>
          <w:bCs/>
          <w:sz w:val="24"/>
          <w:szCs w:val="24"/>
        </w:rPr>
        <w:t>Kwara</w:t>
      </w:r>
      <w:proofErr w:type="spellEnd"/>
      <w:r w:rsidRPr="00405C5B">
        <w:rPr>
          <w:rFonts w:ascii="Times New Roman" w:hAnsi="Times New Roman"/>
          <w:bCs/>
          <w:sz w:val="24"/>
          <w:szCs w:val="24"/>
        </w:rPr>
        <w:t xml:space="preserve"> State, Nigeria.</w:t>
      </w:r>
    </w:p>
    <w:p w14:paraId="2E5C8E4A" w14:textId="2FCB780A" w:rsidR="003513C6" w:rsidRPr="00405C5B" w:rsidRDefault="003513C6" w:rsidP="00405C5B">
      <w:pPr>
        <w:spacing w:after="0"/>
        <w:jc w:val="both"/>
        <w:rPr>
          <w:rFonts w:ascii="Times New Roman" w:hAnsi="Times New Roman"/>
          <w:bCs/>
          <w:sz w:val="24"/>
          <w:szCs w:val="24"/>
        </w:rPr>
      </w:pPr>
    </w:p>
    <w:p w14:paraId="51ED32C9" w14:textId="77777777" w:rsidR="003513C6" w:rsidRPr="00405C5B" w:rsidRDefault="003513C6" w:rsidP="00405C5B">
      <w:pPr>
        <w:pStyle w:val="Heading3"/>
        <w:spacing w:line="276" w:lineRule="auto"/>
        <w:jc w:val="center"/>
        <w:rPr>
          <w:rFonts w:ascii="Times New Roman" w:hAnsi="Times New Roman"/>
          <w:b/>
          <w:szCs w:val="24"/>
        </w:rPr>
      </w:pPr>
      <w:bookmarkStart w:id="17" w:name="_Toc140082559"/>
      <w:r w:rsidRPr="00405C5B">
        <w:rPr>
          <w:rFonts w:ascii="Times New Roman" w:hAnsi="Times New Roman"/>
          <w:b/>
          <w:szCs w:val="24"/>
        </w:rPr>
        <w:lastRenderedPageBreak/>
        <w:t>CHAPTER TWO</w:t>
      </w:r>
      <w:bookmarkEnd w:id="17"/>
    </w:p>
    <w:p w14:paraId="13C22D5A" w14:textId="77777777" w:rsidR="003513C6" w:rsidRPr="00405C5B" w:rsidRDefault="003513C6" w:rsidP="00405C5B">
      <w:pPr>
        <w:pStyle w:val="Heading3"/>
        <w:spacing w:line="276" w:lineRule="auto"/>
        <w:jc w:val="center"/>
        <w:rPr>
          <w:rFonts w:ascii="Times New Roman" w:hAnsi="Times New Roman"/>
          <w:b/>
          <w:szCs w:val="24"/>
        </w:rPr>
      </w:pPr>
      <w:bookmarkStart w:id="18" w:name="_Toc140082560"/>
      <w:r w:rsidRPr="00405C5B">
        <w:rPr>
          <w:rFonts w:ascii="Times New Roman" w:hAnsi="Times New Roman"/>
          <w:b/>
          <w:szCs w:val="24"/>
        </w:rPr>
        <w:t>LITERATURE REVIEW</w:t>
      </w:r>
      <w:bookmarkEnd w:id="18"/>
    </w:p>
    <w:p w14:paraId="1B52917E" w14:textId="77777777" w:rsidR="003513C6" w:rsidRPr="00405C5B" w:rsidRDefault="003513C6" w:rsidP="00405C5B">
      <w:pPr>
        <w:pStyle w:val="Heading3"/>
        <w:spacing w:line="276" w:lineRule="auto"/>
        <w:rPr>
          <w:rFonts w:ascii="Times New Roman" w:hAnsi="Times New Roman"/>
          <w:b/>
          <w:szCs w:val="24"/>
        </w:rPr>
      </w:pPr>
      <w:bookmarkStart w:id="19" w:name="_Toc140082561"/>
      <w:r w:rsidRPr="00405C5B">
        <w:rPr>
          <w:rFonts w:ascii="Times New Roman" w:hAnsi="Times New Roman"/>
          <w:b/>
          <w:szCs w:val="24"/>
        </w:rPr>
        <w:t>2.1</w:t>
      </w:r>
      <w:r w:rsidRPr="00405C5B">
        <w:rPr>
          <w:rFonts w:ascii="Times New Roman" w:hAnsi="Times New Roman"/>
          <w:b/>
          <w:szCs w:val="24"/>
        </w:rPr>
        <w:tab/>
        <w:t xml:space="preserve">Conceptual </w:t>
      </w:r>
      <w:bookmarkEnd w:id="19"/>
      <w:r w:rsidRPr="00405C5B">
        <w:rPr>
          <w:rFonts w:ascii="Times New Roman" w:hAnsi="Times New Roman"/>
          <w:b/>
          <w:szCs w:val="24"/>
        </w:rPr>
        <w:t>Review</w:t>
      </w:r>
    </w:p>
    <w:p w14:paraId="49A4404D"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on fashions and beauty. Youths are bound to fancy such new up-to-date and trendy fashion and dressings. </w:t>
      </w:r>
      <w:proofErr w:type="spellStart"/>
      <w:r w:rsidRPr="00405C5B">
        <w:rPr>
          <w:rFonts w:ascii="Times New Roman" w:hAnsi="Times New Roman"/>
          <w:sz w:val="24"/>
          <w:szCs w:val="24"/>
        </w:rPr>
        <w:t>Hoffner</w:t>
      </w:r>
      <w:proofErr w:type="spellEnd"/>
      <w:r w:rsidRPr="00405C5B">
        <w:rPr>
          <w:rFonts w:ascii="Times New Roman" w:hAnsi="Times New Roman"/>
          <w:sz w:val="24"/>
          <w:szCs w:val="24"/>
        </w:rPr>
        <w:t xml:space="preserve">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3D43A649" w14:textId="3823646F"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Media has a wide influence on its audience (</w:t>
      </w:r>
      <w:proofErr w:type="spellStart"/>
      <w:r w:rsidRPr="00405C5B">
        <w:rPr>
          <w:rFonts w:ascii="Times New Roman" w:hAnsi="Times New Roman"/>
          <w:sz w:val="24"/>
          <w:szCs w:val="24"/>
        </w:rPr>
        <w:t>MohdYusof</w:t>
      </w:r>
      <w:proofErr w:type="spellEnd"/>
      <w:r w:rsidRPr="00405C5B">
        <w:rPr>
          <w:rFonts w:ascii="Times New Roman" w:hAnsi="Times New Roman"/>
          <w:sz w:val="24"/>
          <w:szCs w:val="24"/>
        </w:rPr>
        <w:t xml:space="preserve">, 2006). It affects, not only, the knowledge of the audience but also the attitudes such as the desire for products and brand preferences. Many studies have shown that media, to some extent, is very influential on youth clothes shopping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especially for the adolescents and the young adult group (Peters, 1989). However, </w:t>
      </w:r>
      <w:proofErr w:type="spellStart"/>
      <w:r w:rsidRPr="00405C5B">
        <w:rPr>
          <w:rFonts w:ascii="Times New Roman" w:hAnsi="Times New Roman"/>
          <w:sz w:val="24"/>
          <w:szCs w:val="24"/>
        </w:rPr>
        <w:t>Owuamalam</w:t>
      </w:r>
      <w:proofErr w:type="spellEnd"/>
      <w:r w:rsidRPr="00405C5B">
        <w:rPr>
          <w:rFonts w:ascii="Times New Roman" w:hAnsi="Times New Roman"/>
          <w:sz w:val="24"/>
          <w:szCs w:val="24"/>
        </w:rPr>
        <w:t>, (2007) found that “adolescents did not seem to select clothes like those worn by persons in TV”. In a similar vein, Lachance, Beaudoin &amp; Robitaille (2003) did not find any TV influence; instead, people are more likely to believe in what they see. TV is the most credible source of information and is widely used (</w:t>
      </w:r>
      <w:proofErr w:type="spellStart"/>
      <w:r w:rsidRPr="00405C5B">
        <w:rPr>
          <w:rFonts w:ascii="Times New Roman" w:hAnsi="Times New Roman"/>
          <w:sz w:val="24"/>
          <w:szCs w:val="24"/>
        </w:rPr>
        <w:t>Ibelema</w:t>
      </w:r>
      <w:proofErr w:type="spellEnd"/>
      <w:r w:rsidRPr="00405C5B">
        <w:rPr>
          <w:rFonts w:ascii="Times New Roman" w:hAnsi="Times New Roman"/>
          <w:sz w:val="24"/>
          <w:szCs w:val="24"/>
        </w:rPr>
        <w:t xml:space="preserve"> and Powell (2001). </w:t>
      </w:r>
      <w:proofErr w:type="spellStart"/>
      <w:r w:rsidRPr="00405C5B">
        <w:rPr>
          <w:rFonts w:ascii="Times New Roman" w:hAnsi="Times New Roman"/>
          <w:sz w:val="24"/>
          <w:szCs w:val="24"/>
        </w:rPr>
        <w:t>Ibelema</w:t>
      </w:r>
      <w:proofErr w:type="spellEnd"/>
      <w:r w:rsidRPr="00405C5B">
        <w:rPr>
          <w:rFonts w:ascii="Times New Roman" w:hAnsi="Times New Roman"/>
          <w:sz w:val="24"/>
          <w:szCs w:val="24"/>
        </w:rPr>
        <w:t xml:space="preserve">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aired fashion close to home fashion design, there is more likely that the news proximate it and it is found to be realistic to them (</w:t>
      </w:r>
      <w:proofErr w:type="spellStart"/>
      <w:r w:rsidRPr="00405C5B">
        <w:rPr>
          <w:rFonts w:ascii="Times New Roman" w:hAnsi="Times New Roman"/>
          <w:sz w:val="24"/>
          <w:szCs w:val="24"/>
        </w:rPr>
        <w:t>Weitzer</w:t>
      </w:r>
      <w:proofErr w:type="spellEnd"/>
      <w:r w:rsidRPr="00405C5B">
        <w:rPr>
          <w:rFonts w:ascii="Times New Roman" w:hAnsi="Times New Roman"/>
          <w:sz w:val="24"/>
          <w:szCs w:val="24"/>
        </w:rPr>
        <w:t xml:space="preserve"> and </w:t>
      </w:r>
      <w:proofErr w:type="spellStart"/>
      <w:r w:rsidRPr="00405C5B">
        <w:rPr>
          <w:rFonts w:ascii="Times New Roman" w:hAnsi="Times New Roman"/>
          <w:sz w:val="24"/>
          <w:szCs w:val="24"/>
        </w:rPr>
        <w:t>Kubrin</w:t>
      </w:r>
      <w:proofErr w:type="spellEnd"/>
      <w:r w:rsidRPr="00405C5B">
        <w:rPr>
          <w:rFonts w:ascii="Times New Roman" w:hAnsi="Times New Roman"/>
          <w:sz w:val="24"/>
          <w:szCs w:val="24"/>
        </w:rPr>
        <w:t>, 2004). Audience members tend to make changes in their appearance, values, attitudes, and other characteristics to become more like the admired celebrities (Boone &amp;</w:t>
      </w:r>
      <w:r w:rsidR="0023158B" w:rsidRPr="00405C5B">
        <w:rPr>
          <w:rFonts w:ascii="Times New Roman" w:hAnsi="Times New Roman"/>
          <w:sz w:val="24"/>
          <w:szCs w:val="24"/>
        </w:rPr>
        <w:t xml:space="preserve"> </w:t>
      </w:r>
      <w:proofErr w:type="spellStart"/>
      <w:r w:rsidRPr="00405C5B">
        <w:rPr>
          <w:rFonts w:ascii="Times New Roman" w:hAnsi="Times New Roman"/>
          <w:sz w:val="24"/>
          <w:szCs w:val="24"/>
        </w:rPr>
        <w:t>Lomore</w:t>
      </w:r>
      <w:proofErr w:type="spellEnd"/>
      <w:r w:rsidRPr="00405C5B">
        <w:rPr>
          <w:rFonts w:ascii="Times New Roman" w:hAnsi="Times New Roman"/>
          <w:sz w:val="24"/>
          <w:szCs w:val="24"/>
        </w:rPr>
        <w:t xml:space="preserve">, 2001). Earlier Murray (1999) found that “teenage girls frequently tempted to emulate the lead character in the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that they watched by dressing like her”. </w:t>
      </w:r>
    </w:p>
    <w:p w14:paraId="674F0FF7"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w:t>
      </w:r>
      <w:r w:rsidRPr="00405C5B">
        <w:rPr>
          <w:rFonts w:ascii="Times New Roman" w:hAnsi="Times New Roman"/>
          <w:sz w:val="24"/>
          <w:szCs w:val="24"/>
        </w:rPr>
        <w:lastRenderedPageBreak/>
        <w:t xml:space="preserve">According to Dominick (2005), in </w:t>
      </w:r>
      <w:proofErr w:type="spellStart"/>
      <w:r w:rsidRPr="00405C5B">
        <w:rPr>
          <w:rFonts w:ascii="Times New Roman" w:hAnsi="Times New Roman"/>
          <w:sz w:val="24"/>
          <w:szCs w:val="24"/>
        </w:rPr>
        <w:t>Apuke</w:t>
      </w:r>
      <w:proofErr w:type="spellEnd"/>
      <w:r w:rsidRPr="00405C5B">
        <w:rPr>
          <w:rFonts w:ascii="Times New Roman" w:hAnsi="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w:t>
      </w:r>
    </w:p>
    <w:p w14:paraId="5F246194"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1C0455B"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In most cases, there are positive relationships between audience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preferences and the influence of such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This means that the higher the level of likeliness in watching a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in the media would very much associate with the level of influence in the audience everyday life. Dominick (2005) found that it is not the amount of Media exposure that influence girls and young women’s images of their future; rather it is 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that they were exposed to.</w:t>
      </w:r>
    </w:p>
    <w:p w14:paraId="18317EB1" w14:textId="33B4E6AE"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Researchers have found that audience selects different channels to meet their information need. </w:t>
      </w:r>
      <w:proofErr w:type="spellStart"/>
      <w:r w:rsidRPr="00405C5B">
        <w:rPr>
          <w:rFonts w:ascii="Times New Roman" w:hAnsi="Times New Roman"/>
          <w:sz w:val="24"/>
          <w:szCs w:val="24"/>
        </w:rPr>
        <w:t>Buijzen</w:t>
      </w:r>
      <w:proofErr w:type="spellEnd"/>
      <w:r w:rsidRPr="00405C5B">
        <w:rPr>
          <w:rFonts w:ascii="Times New Roman" w:hAnsi="Times New Roman"/>
          <w:sz w:val="24"/>
          <w:szCs w:val="24"/>
        </w:rPr>
        <w:t xml:space="preserve"> &amp; Valkenburg (2000) found that girls of higher age groups </w:t>
      </w:r>
      <w:proofErr w:type="gramStart"/>
      <w:r w:rsidRPr="00405C5B">
        <w:rPr>
          <w:rFonts w:ascii="Times New Roman" w:hAnsi="Times New Roman"/>
          <w:sz w:val="24"/>
          <w:szCs w:val="24"/>
        </w:rPr>
        <w:t>wants</w:t>
      </w:r>
      <w:proofErr w:type="gramEnd"/>
      <w:r w:rsidRPr="00405C5B">
        <w:rPr>
          <w:rFonts w:ascii="Times New Roman" w:hAnsi="Times New Roman"/>
          <w:sz w:val="24"/>
          <w:szCs w:val="24"/>
        </w:rPr>
        <w:t xml:space="preserve"> clothing’s as gifts with a strong function and products that facilitate social ties and giving an impression of the self (jewelry). The agenda set by the media associate with their children’s agenda.</w:t>
      </w:r>
    </w:p>
    <w:p w14:paraId="3DD5FC7B" w14:textId="43A1FAE8"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w:t>
      </w:r>
      <w:r w:rsidR="0023158B" w:rsidRPr="00405C5B">
        <w:rPr>
          <w:rFonts w:ascii="Times New Roman" w:hAnsi="Times New Roman"/>
          <w:sz w:val="24"/>
          <w:szCs w:val="24"/>
        </w:rPr>
        <w:t xml:space="preserve"> </w:t>
      </w:r>
      <w:proofErr w:type="spellStart"/>
      <w:r w:rsidRPr="00405C5B">
        <w:rPr>
          <w:rFonts w:ascii="Times New Roman" w:hAnsi="Times New Roman"/>
          <w:sz w:val="24"/>
          <w:szCs w:val="24"/>
        </w:rPr>
        <w:t>Pardun</w:t>
      </w:r>
      <w:proofErr w:type="spellEnd"/>
      <w:r w:rsidRPr="00405C5B">
        <w:rPr>
          <w:rFonts w:ascii="Times New Roman" w:hAnsi="Times New Roman"/>
          <w:sz w:val="24"/>
          <w:szCs w:val="24"/>
        </w:rPr>
        <w:t xml:space="preserve"> (2004) found </w:t>
      </w:r>
      <w:r w:rsidRPr="00405C5B">
        <w:rPr>
          <w:rFonts w:ascii="Times New Roman" w:hAnsi="Times New Roman"/>
          <w:sz w:val="24"/>
          <w:szCs w:val="24"/>
        </w:rPr>
        <w:lastRenderedPageBreak/>
        <w:t xml:space="preserve">that youths most especially girls would watch top ten girls’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As such, they tend to be influenced by 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Apuke</w:t>
      </w:r>
      <w:proofErr w:type="spellEnd"/>
      <w:r w:rsidRPr="00405C5B">
        <w:rPr>
          <w:rFonts w:ascii="Times New Roman" w:hAnsi="Times New Roman"/>
          <w:sz w:val="24"/>
          <w:szCs w:val="24"/>
        </w:rPr>
        <w:t xml:space="preserve"> (2016) found out that   youths develop interest on dresses they see on Television most especially western films, and hip hop/hippies and make up/hairstyle are the most imitated form of dressing by youths.</w:t>
      </w:r>
    </w:p>
    <w:p w14:paraId="5543CCA7" w14:textId="77777777" w:rsidR="003513C6" w:rsidRPr="00405C5B" w:rsidRDefault="003513C6" w:rsidP="00405C5B">
      <w:pPr>
        <w:jc w:val="both"/>
        <w:rPr>
          <w:rFonts w:ascii="Times New Roman" w:hAnsi="Times New Roman"/>
          <w:sz w:val="24"/>
          <w:szCs w:val="24"/>
        </w:rPr>
      </w:pPr>
      <w:r w:rsidRPr="00405C5B">
        <w:rPr>
          <w:rFonts w:ascii="Times New Roman" w:hAnsi="Times New Roman"/>
          <w:b/>
          <w:bCs/>
          <w:sz w:val="24"/>
          <w:szCs w:val="24"/>
        </w:rPr>
        <w:t>2.1.1 Social Media and Nigerian Youth</w:t>
      </w:r>
    </w:p>
    <w:p w14:paraId="250F17EF"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405C5B">
        <w:rPr>
          <w:rFonts w:ascii="Times New Roman" w:hAnsi="Times New Roman"/>
          <w:sz w:val="24"/>
          <w:szCs w:val="24"/>
        </w:rPr>
        <w:t>Haenlein</w:t>
      </w:r>
      <w:proofErr w:type="spellEnd"/>
      <w:r w:rsidRPr="00405C5B">
        <w:rPr>
          <w:rFonts w:ascii="Times New Roman" w:hAnsi="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405C5B">
        <w:rPr>
          <w:rFonts w:ascii="Times New Roman" w:hAnsi="Times New Roman"/>
          <w:sz w:val="24"/>
          <w:szCs w:val="24"/>
        </w:rPr>
        <w:t>Eskimi</w:t>
      </w:r>
      <w:proofErr w:type="spellEnd"/>
      <w:r w:rsidRPr="00405C5B">
        <w:rPr>
          <w:rFonts w:ascii="Times New Roman" w:hAnsi="Times New Roman"/>
          <w:sz w:val="24"/>
          <w:szCs w:val="24"/>
        </w:rPr>
        <w:t>, Flickr. (Tapscott, 1998), believes that 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4F15E991" w14:textId="424DCEEB" w:rsidR="003513C6" w:rsidRPr="00405C5B" w:rsidRDefault="003513C6" w:rsidP="00405C5B">
      <w:pPr>
        <w:jc w:val="both"/>
        <w:rPr>
          <w:rFonts w:ascii="Times New Roman" w:hAnsi="Times New Roman"/>
          <w:sz w:val="24"/>
          <w:szCs w:val="24"/>
        </w:rPr>
      </w:pPr>
      <w:proofErr w:type="spellStart"/>
      <w:r w:rsidRPr="00405C5B">
        <w:rPr>
          <w:rFonts w:ascii="Times New Roman" w:hAnsi="Times New Roman"/>
          <w:sz w:val="24"/>
          <w:szCs w:val="24"/>
        </w:rPr>
        <w:t>Ahaotu</w:t>
      </w:r>
      <w:proofErr w:type="spellEnd"/>
      <w:r w:rsidRPr="00405C5B">
        <w:rPr>
          <w:rFonts w:ascii="Times New Roman" w:hAnsi="Times New Roman"/>
          <w:sz w:val="24"/>
          <w:szCs w:val="24"/>
        </w:rPr>
        <w:t xml:space="preserve"> &amp; </w:t>
      </w:r>
      <w:proofErr w:type="spellStart"/>
      <w:r w:rsidRPr="00405C5B">
        <w:rPr>
          <w:rFonts w:ascii="Times New Roman" w:hAnsi="Times New Roman"/>
          <w:sz w:val="24"/>
          <w:szCs w:val="24"/>
        </w:rPr>
        <w:t>Amadi</w:t>
      </w:r>
      <w:proofErr w:type="spellEnd"/>
      <w:r w:rsidRPr="00405C5B">
        <w:rPr>
          <w:rFonts w:ascii="Times New Roman" w:hAnsi="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405C5B">
        <w:rPr>
          <w:rFonts w:ascii="Times New Roman" w:hAnsi="Times New Roman"/>
          <w:sz w:val="24"/>
          <w:szCs w:val="24"/>
        </w:rPr>
        <w:t>Linkedln</w:t>
      </w:r>
      <w:proofErr w:type="spellEnd"/>
      <w:r w:rsidRPr="00405C5B">
        <w:rPr>
          <w:rFonts w:ascii="Times New Roman" w:hAnsi="Times New Roman"/>
          <w:sz w:val="24"/>
          <w:szCs w:val="24"/>
        </w:rPr>
        <w:t>, etc.</w:t>
      </w:r>
    </w:p>
    <w:p w14:paraId="16AE2CEE"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405C5B">
        <w:rPr>
          <w:rFonts w:ascii="Times New Roman" w:hAnsi="Times New Roman"/>
          <w:sz w:val="24"/>
          <w:szCs w:val="24"/>
        </w:rPr>
        <w:t>Olaito</w:t>
      </w:r>
      <w:proofErr w:type="spellEnd"/>
      <w:r w:rsidRPr="00405C5B">
        <w:rPr>
          <w:rFonts w:ascii="Times New Roman" w:hAnsi="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14:paraId="32FE645A"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lastRenderedPageBreak/>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w:t>
      </w:r>
      <w:proofErr w:type="gramStart"/>
      <w:r w:rsidRPr="00405C5B">
        <w:rPr>
          <w:rFonts w:ascii="Times New Roman" w:hAnsi="Times New Roman"/>
          <w:sz w:val="24"/>
          <w:szCs w:val="24"/>
        </w:rPr>
        <w:t>overseas,</w:t>
      </w:r>
      <w:proofErr w:type="gramEnd"/>
      <w:r w:rsidRPr="00405C5B">
        <w:rPr>
          <w:rFonts w:ascii="Times New Roman" w:hAnsi="Times New Roman"/>
          <w:sz w:val="24"/>
          <w:szCs w:val="24"/>
        </w:rPr>
        <w:t xml:space="preserve"> one can also see this trend in the way youth on campuses dress. The Internet provides the platform for the strengthening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w:t>
      </w:r>
    </w:p>
    <w:p w14:paraId="645CABE2"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thrust of this work was therefore, to examine the Influence that celebrity dressing patterns has on students of tertiary institutions 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w:t>
      </w:r>
    </w:p>
    <w:p w14:paraId="523AD91D" w14:textId="13F4D452" w:rsidR="003513C6" w:rsidRPr="00405C5B" w:rsidRDefault="003513C6" w:rsidP="00405C5B">
      <w:pPr>
        <w:jc w:val="both"/>
        <w:rPr>
          <w:rFonts w:ascii="Times New Roman" w:hAnsi="Times New Roman"/>
          <w:b/>
          <w:sz w:val="24"/>
          <w:szCs w:val="24"/>
        </w:rPr>
      </w:pPr>
      <w:r w:rsidRPr="00405C5B">
        <w:rPr>
          <w:rFonts w:ascii="Times New Roman" w:hAnsi="Times New Roman"/>
          <w:b/>
          <w:bCs/>
          <w:sz w:val="24"/>
          <w:szCs w:val="24"/>
        </w:rPr>
        <w:t>2.1.2 Positioning the African youth in the global youth culture</w:t>
      </w:r>
    </w:p>
    <w:p w14:paraId="36A80979" w14:textId="0768C634" w:rsidR="003513C6" w:rsidRPr="00405C5B" w:rsidRDefault="003513C6" w:rsidP="00405C5B">
      <w:pPr>
        <w:jc w:val="both"/>
        <w:rPr>
          <w:rFonts w:ascii="Times New Roman" w:hAnsi="Times New Roman"/>
          <w:b/>
          <w:sz w:val="24"/>
          <w:szCs w:val="24"/>
        </w:rPr>
      </w:pPr>
      <w:r w:rsidRPr="00405C5B">
        <w:rPr>
          <w:rFonts w:ascii="Times New Roman" w:hAnsi="Times New Roman"/>
          <w:sz w:val="24"/>
          <w:szCs w:val="24"/>
        </w:rPr>
        <w:t xml:space="preserve">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w:t>
      </w:r>
      <w:r w:rsidR="0023158B" w:rsidRPr="00405C5B">
        <w:rPr>
          <w:rFonts w:ascii="Times New Roman" w:hAnsi="Times New Roman"/>
          <w:sz w:val="24"/>
          <w:szCs w:val="24"/>
        </w:rPr>
        <w:t>School</w:t>
      </w:r>
      <w:r w:rsidR="0023158B" w:rsidRPr="00405C5B">
        <w:rPr>
          <w:rFonts w:ascii="Times New Roman" w:eastAsia="MS Gothic" w:hAnsi="Times New Roman"/>
          <w:sz w:val="24"/>
          <w:szCs w:val="24"/>
        </w:rPr>
        <w:t>’</w:t>
      </w:r>
      <w:r w:rsidR="0023158B" w:rsidRPr="00405C5B">
        <w:rPr>
          <w:rFonts w:ascii="Times New Roman" w:hAnsi="Times New Roman"/>
          <w:sz w:val="24"/>
          <w:szCs w:val="24"/>
        </w:rPr>
        <w:t>s</w:t>
      </w:r>
      <w:r w:rsidRPr="00405C5B">
        <w:rPr>
          <w:rFonts w:ascii="Times New Roman" w:hAnsi="Times New Roman"/>
          <w:sz w:val="24"/>
          <w:szCs w:val="24"/>
        </w:rPr>
        <w:t xml:space="preserve"> conception of culture industry. It signifies the process by which </w:t>
      </w:r>
      <w:proofErr w:type="spellStart"/>
      <w:r w:rsidRPr="00405C5B">
        <w:rPr>
          <w:rFonts w:ascii="Times New Roman" w:hAnsi="Times New Roman"/>
          <w:sz w:val="24"/>
          <w:szCs w:val="24"/>
        </w:rPr>
        <w:t>industrialised</w:t>
      </w:r>
      <w:proofErr w:type="spellEnd"/>
      <w:r w:rsidRPr="00405C5B">
        <w:rPr>
          <w:rFonts w:ascii="Times New Roman" w:hAnsi="Times New Roman"/>
          <w:sz w:val="24"/>
          <w:szCs w:val="24"/>
        </w:rPr>
        <w:t>, mass-mediated culture and commercial necessities drive global capitalism and attempts to justify its aims by incorporating youth into the consumerist system by means of their engagement with new media technologies.</w:t>
      </w:r>
    </w:p>
    <w:p w14:paraId="67803BEC" w14:textId="77777777" w:rsidR="003513C6" w:rsidRPr="00405C5B" w:rsidRDefault="003513C6" w:rsidP="00405C5B">
      <w:pPr>
        <w:jc w:val="both"/>
        <w:rPr>
          <w:rFonts w:ascii="Times New Roman" w:hAnsi="Times New Roman"/>
          <w:b/>
          <w:sz w:val="24"/>
          <w:szCs w:val="24"/>
        </w:rPr>
      </w:pPr>
      <w:proofErr w:type="spellStart"/>
      <w:r w:rsidRPr="00405C5B">
        <w:rPr>
          <w:rFonts w:ascii="Times New Roman" w:hAnsi="Times New Roman"/>
          <w:sz w:val="24"/>
          <w:szCs w:val="24"/>
        </w:rPr>
        <w:t>NkosiNdlela</w:t>
      </w:r>
      <w:proofErr w:type="spellEnd"/>
      <w:r w:rsidRPr="00405C5B">
        <w:rPr>
          <w:rFonts w:ascii="Times New Roman" w:hAnsi="Times New Roman"/>
          <w:sz w:val="24"/>
          <w:szCs w:val="24"/>
        </w:rPr>
        <w:t xml:space="preserve"> (2006), writing about Zimbabwean youth and their negotiations with identity formation, writes that in recent years, the global popular culture has become a contested site for negotiations of identities in African cities. He however observes that new technologies and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are influencing every aspect of social life in cities across Africa directly or indirectly, facilitating the diffusion of popular culture across frontiers and boundaries. Moreover, as African youth continue to battle their identities in the current youth culture, </w:t>
      </w:r>
      <w:proofErr w:type="spellStart"/>
      <w:r w:rsidRPr="00405C5B">
        <w:rPr>
          <w:rFonts w:ascii="Times New Roman" w:hAnsi="Times New Roman"/>
          <w:sz w:val="24"/>
          <w:szCs w:val="24"/>
        </w:rPr>
        <w:t>Mclaren</w:t>
      </w:r>
      <w:proofErr w:type="spellEnd"/>
      <w:r w:rsidRPr="00405C5B">
        <w:rPr>
          <w:rFonts w:ascii="Times New Roman" w:hAnsi="Times New Roman"/>
          <w:sz w:val="24"/>
          <w:szCs w:val="24"/>
        </w:rPr>
        <w:t xml:space="preserve"> (1995) adds that potential sites of identification have expanded dramatically, carving out new, globally defined spaces in which ideas of self and other are </w:t>
      </w:r>
      <w:r w:rsidRPr="00405C5B">
        <w:rPr>
          <w:rFonts w:ascii="Times New Roman" w:hAnsi="Times New Roman"/>
          <w:sz w:val="24"/>
          <w:szCs w:val="24"/>
        </w:rPr>
        <w:lastRenderedPageBreak/>
        <w:t xml:space="preserve">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w:t>
      </w:r>
      <w:proofErr w:type="spellStart"/>
      <w:r w:rsidRPr="00405C5B">
        <w:rPr>
          <w:rFonts w:ascii="Times New Roman" w:hAnsi="Times New Roman"/>
          <w:sz w:val="24"/>
          <w:szCs w:val="24"/>
        </w:rPr>
        <w:t>Couldry</w:t>
      </w:r>
      <w:proofErr w:type="spellEnd"/>
      <w:r w:rsidRPr="00405C5B">
        <w:rPr>
          <w:rFonts w:ascii="Times New Roman" w:hAnsi="Times New Roman"/>
          <w:sz w:val="24"/>
          <w:szCs w:val="24"/>
        </w:rPr>
        <w:t xml:space="preserve"> and Curran, 2003).Inadvertently, the African youth are believed to be at the receiving end of this scenario because, as Heaven and Tubridy, (2007) put it “the age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more than any other age before it, is an age that has both exerted great effects upon, and been greatly affected by, young people” (p.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D87CC30" w14:textId="6FDC07C4"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celebrity (consider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w:t>
      </w:r>
      <w:r w:rsidRPr="00405C5B">
        <w:rPr>
          <w:rFonts w:ascii="Times New Roman" w:hAnsi="Times New Roman"/>
          <w:sz w:val="24"/>
          <w:szCs w:val="24"/>
        </w:rPr>
        <w:lastRenderedPageBreak/>
        <w:t>particular. Furthermore, as majority of Nigerian youth use mobile phones that are imbued with Internet facilities (</w:t>
      </w:r>
      <w:proofErr w:type="spellStart"/>
      <w:r w:rsidRPr="00405C5B">
        <w:rPr>
          <w:rFonts w:ascii="Times New Roman" w:hAnsi="Times New Roman"/>
          <w:sz w:val="24"/>
          <w:szCs w:val="24"/>
        </w:rPr>
        <w:t>Uzuegbunam</w:t>
      </w:r>
      <w:proofErr w:type="spellEnd"/>
      <w:r w:rsidRPr="00405C5B">
        <w:rPr>
          <w:rFonts w:ascii="Times New Roman" w:hAnsi="Times New Roman"/>
          <w:sz w:val="24"/>
          <w:szCs w:val="24"/>
        </w:rPr>
        <w:t xml:space="preserve">, 2015) they enjoy a different and more ubiquitous kind of access. Again, popular foreign television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 films, dance, music, shows, dramas, and sports are recorded, dubbed, packaged and distributed through informal networks – “video clubs”, “video retail sellers” or individual exchange, often for a paltry price. This makes this „access‟ relatively cheap and available.</w:t>
      </w:r>
    </w:p>
    <w:p w14:paraId="1DB12628" w14:textId="63B26934" w:rsidR="003513C6" w:rsidRPr="00405C5B" w:rsidRDefault="003513C6" w:rsidP="00405C5B">
      <w:pPr>
        <w:jc w:val="both"/>
        <w:rPr>
          <w:rFonts w:ascii="Times New Roman" w:hAnsi="Times New Roman"/>
          <w:b/>
          <w:bCs/>
          <w:sz w:val="24"/>
          <w:szCs w:val="24"/>
        </w:rPr>
      </w:pPr>
      <w:r w:rsidRPr="00405C5B">
        <w:rPr>
          <w:rFonts w:ascii="Times New Roman" w:hAnsi="Times New Roman"/>
          <w:b/>
          <w:bCs/>
          <w:sz w:val="24"/>
          <w:szCs w:val="24"/>
        </w:rPr>
        <w:t>2.1.3 Intersecting Celebrity Culture and the Media</w:t>
      </w:r>
    </w:p>
    <w:p w14:paraId="30118268"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w:t>
      </w:r>
      <w:proofErr w:type="gramStart"/>
      <w:r w:rsidRPr="00405C5B">
        <w:rPr>
          <w:rFonts w:ascii="Times New Roman" w:hAnsi="Times New Roman"/>
          <w:sz w:val="24"/>
          <w:szCs w:val="24"/>
        </w:rPr>
        <w:t>is</w:t>
      </w:r>
      <w:proofErr w:type="gramEnd"/>
      <w:r w:rsidRPr="00405C5B">
        <w:rPr>
          <w:rFonts w:ascii="Times New Roman" w:hAnsi="Times New Roman"/>
          <w:sz w:val="24"/>
          <w:szCs w:val="24"/>
        </w:rPr>
        <w:t xml:space="preserve"> big business. Magazines like People and Us 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2AC49A43"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w:t>
      </w:r>
      <w:proofErr w:type="spellStart"/>
      <w:r w:rsidRPr="00405C5B">
        <w:rPr>
          <w:rFonts w:ascii="Times New Roman" w:hAnsi="Times New Roman"/>
          <w:sz w:val="24"/>
          <w:szCs w:val="24"/>
        </w:rPr>
        <w:t>symbolise</w:t>
      </w:r>
      <w:proofErr w:type="spellEnd"/>
      <w:r w:rsidRPr="00405C5B">
        <w:rPr>
          <w:rFonts w:ascii="Times New Roman" w:hAnsi="Times New Roman"/>
          <w:sz w:val="24"/>
          <w:szCs w:val="24"/>
        </w:rPr>
        <w:t xml:space="preserve"> and represent, that „higher‟ being. Evidently, media celebrities have become part of our lives; the media’s detailed attention to the movements of celebrities’ further increases their societal status, (</w:t>
      </w:r>
      <w:proofErr w:type="spellStart"/>
      <w:r w:rsidRPr="00405C5B">
        <w:rPr>
          <w:rFonts w:ascii="Times New Roman" w:hAnsi="Times New Roman"/>
          <w:sz w:val="24"/>
          <w:szCs w:val="24"/>
        </w:rPr>
        <w:t>Lasn</w:t>
      </w:r>
      <w:proofErr w:type="spellEnd"/>
      <w:r w:rsidRPr="00405C5B">
        <w:rPr>
          <w:rFonts w:ascii="Times New Roman" w:hAnsi="Times New Roman"/>
          <w:sz w:val="24"/>
          <w:szCs w:val="24"/>
        </w:rPr>
        <w:t xml:space="preserve">, 1999) and our fascination with them. Dr. Marc Lamont Hill, an associate professor at Columbia University, and a consultant on the Rupert </w:t>
      </w:r>
    </w:p>
    <w:p w14:paraId="535EC4F2"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or great achievements </w:t>
      </w:r>
      <w:r w:rsidRPr="00405C5B">
        <w:rPr>
          <w:rFonts w:ascii="Times New Roman" w:hAnsi="Times New Roman"/>
          <w:sz w:val="24"/>
          <w:szCs w:val="24"/>
        </w:rPr>
        <w:lastRenderedPageBreak/>
        <w:t xml:space="preserve">as such, but because: </w:t>
      </w:r>
      <w:r w:rsidRPr="00405C5B">
        <w:rPr>
          <w:rFonts w:ascii="Times New Roman" w:hAnsi="Times New Roman"/>
          <w:i/>
          <w:iCs/>
          <w:sz w:val="24"/>
          <w:szCs w:val="24"/>
        </w:rPr>
        <w:t>Why? Because it sells, attracts viewers, increases awareness of the brand that is the media outlet (</w:t>
      </w:r>
      <w:proofErr w:type="spellStart"/>
      <w:r w:rsidRPr="00405C5B">
        <w:rPr>
          <w:rFonts w:ascii="Times New Roman" w:hAnsi="Times New Roman"/>
          <w:i/>
          <w:iCs/>
          <w:sz w:val="24"/>
          <w:szCs w:val="24"/>
        </w:rPr>
        <w:t>Behavioural</w:t>
      </w:r>
      <w:proofErr w:type="spellEnd"/>
      <w:r w:rsidRPr="00405C5B">
        <w:rPr>
          <w:rFonts w:ascii="Times New Roman" w:hAnsi="Times New Roman"/>
          <w:i/>
          <w:iCs/>
          <w:sz w:val="24"/>
          <w:szCs w:val="24"/>
        </w:rPr>
        <w:t xml:space="preserve"> Health News, 2009).</w:t>
      </w:r>
    </w:p>
    <w:p w14:paraId="75B65220"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w:t>
      </w:r>
      <w:proofErr w:type="spellStart"/>
      <w:r w:rsidRPr="00405C5B">
        <w:rPr>
          <w:rFonts w:ascii="Times New Roman" w:hAnsi="Times New Roman"/>
          <w:sz w:val="24"/>
          <w:szCs w:val="24"/>
        </w:rPr>
        <w:t>honours</w:t>
      </w:r>
      <w:proofErr w:type="spellEnd"/>
      <w:r w:rsidRPr="00405C5B">
        <w:rPr>
          <w:rFonts w:ascii="Times New Roman" w:hAnsi="Times New Roman"/>
          <w:sz w:val="24"/>
          <w:szCs w:val="24"/>
        </w:rPr>
        <w:t>,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6E798A23" w14:textId="77777777" w:rsidR="003513C6" w:rsidRPr="00405C5B" w:rsidRDefault="003513C6" w:rsidP="00405C5B">
      <w:pPr>
        <w:jc w:val="both"/>
        <w:rPr>
          <w:rFonts w:ascii="Times New Roman" w:hAnsi="Times New Roman"/>
          <w:iCs/>
          <w:sz w:val="24"/>
          <w:szCs w:val="24"/>
        </w:rPr>
      </w:pPr>
      <w:r w:rsidRPr="00405C5B">
        <w:rPr>
          <w:rFonts w:ascii="Times New Roman" w:hAnsi="Times New Roman"/>
          <w:i/>
          <w:iCs/>
          <w:sz w:val="24"/>
          <w:szCs w:val="24"/>
        </w:rPr>
        <w:t>…</w:t>
      </w:r>
      <w:r w:rsidRPr="00405C5B">
        <w:rPr>
          <w:rFonts w:ascii="Times New Roman" w:hAnsi="Times New Roman"/>
          <w:iCs/>
          <w:sz w:val="24"/>
          <w:szCs w:val="24"/>
        </w:rPr>
        <w:t xml:space="preserve">few would now challenge the idea that celebrities have a special or privileged place in the media world; they reverberate at its </w:t>
      </w:r>
      <w:proofErr w:type="spellStart"/>
      <w:r w:rsidRPr="00405C5B">
        <w:rPr>
          <w:rFonts w:ascii="Times New Roman" w:hAnsi="Times New Roman"/>
          <w:iCs/>
          <w:sz w:val="24"/>
          <w:szCs w:val="24"/>
        </w:rPr>
        <w:t>centre</w:t>
      </w:r>
      <w:proofErr w:type="spellEnd"/>
      <w:r w:rsidRPr="00405C5B">
        <w:rPr>
          <w:rFonts w:ascii="Times New Roman" w:hAnsi="Times New Roman"/>
          <w:iCs/>
          <w:sz w:val="24"/>
          <w:szCs w:val="24"/>
        </w:rPr>
        <w:t xml:space="preserve"> and suggest (in a multitude of often contradictory ways), that if one attains celebrity status, one will have symbolic access to the pulsating heart of modern life and the power lines that operate there. (p. 6).</w:t>
      </w:r>
    </w:p>
    <w:p w14:paraId="47B54BF0" w14:textId="77777777" w:rsidR="003513C6" w:rsidRPr="00405C5B" w:rsidRDefault="003513C6" w:rsidP="00405C5B">
      <w:pPr>
        <w:pStyle w:val="Heading3"/>
        <w:spacing w:line="276" w:lineRule="auto"/>
        <w:rPr>
          <w:rFonts w:ascii="Times New Roman" w:hAnsi="Times New Roman"/>
          <w:b/>
          <w:szCs w:val="24"/>
        </w:rPr>
      </w:pPr>
      <w:bookmarkStart w:id="20" w:name="_Toc140082562"/>
      <w:r w:rsidRPr="00405C5B">
        <w:rPr>
          <w:rFonts w:ascii="Times New Roman" w:hAnsi="Times New Roman"/>
          <w:b/>
          <w:szCs w:val="24"/>
        </w:rPr>
        <w:t>2.2</w:t>
      </w:r>
      <w:r w:rsidRPr="00405C5B">
        <w:rPr>
          <w:rFonts w:ascii="Times New Roman" w:hAnsi="Times New Roman"/>
          <w:b/>
          <w:szCs w:val="24"/>
        </w:rPr>
        <w:tab/>
        <w:t>Theoretical Framework</w:t>
      </w:r>
      <w:bookmarkEnd w:id="20"/>
    </w:p>
    <w:p w14:paraId="112F0D55"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The theoretical framework that underpins this study is the modeling theory and magic bullet theory of Mass communication. Modelling theory was a spin-off from Albert Bandura (1977). Social learning theory in which he reveals that “Learning would be exceedingly laborious, not to mention hazardous, if people had to rely solely on the effects of their own actions to inform them what to do”. Fortunately, most human behavior is learned observationally through modeling: from observing others one forms an idea of how new behaviors are performed, and on later occasions this coded information serves as a guide for action.</w:t>
      </w:r>
    </w:p>
    <w:p w14:paraId="551F32DF" w14:textId="59ADE159"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Modeling theory has since become a theory scholars of communication use to explain long-term influences of mass communications; that is, it can help in explaining why minor changes take place among individuals, eventually to accumulate in major changes in society (</w:t>
      </w:r>
      <w:proofErr w:type="spellStart"/>
      <w:r w:rsidRPr="00405C5B">
        <w:rPr>
          <w:rFonts w:ascii="Times New Roman" w:hAnsi="Times New Roman"/>
          <w:sz w:val="24"/>
          <w:szCs w:val="24"/>
        </w:rPr>
        <w:t>Defleur</w:t>
      </w:r>
      <w:proofErr w:type="spellEnd"/>
      <w:r w:rsidRPr="00405C5B">
        <w:rPr>
          <w:rFonts w:ascii="Times New Roman" w:hAnsi="Times New Roman"/>
          <w:sz w:val="24"/>
          <w:szCs w:val="24"/>
        </w:rPr>
        <w:t xml:space="preserve"> and Dennis, 1998). The Modeling theory as the fundamental theory for this study will help to shed light on the growing culture of celebrity in Nigeria, especially as the study will address the issue of whether celebrity culture and media portrayals of </w:t>
      </w:r>
      <w:r w:rsidRPr="00405C5B">
        <w:rPr>
          <w:rFonts w:ascii="Times New Roman" w:hAnsi="Times New Roman"/>
          <w:sz w:val="24"/>
          <w:szCs w:val="24"/>
        </w:rPr>
        <w:lastRenderedPageBreak/>
        <w:t xml:space="preserve">celebrities affect the lifestyle and attitudes of Nigerian youth. The media are no doubt selective in their representation of the They construct images and </w:t>
      </w:r>
      <w:proofErr w:type="spellStart"/>
      <w:r w:rsidRPr="00405C5B">
        <w:rPr>
          <w:rFonts w:ascii="Times New Roman" w:hAnsi="Times New Roman"/>
          <w:sz w:val="24"/>
          <w:szCs w:val="24"/>
        </w:rPr>
        <w:t>behaviours</w:t>
      </w:r>
      <w:proofErr w:type="spellEnd"/>
      <w:r w:rsidRPr="00405C5B">
        <w:rPr>
          <w:rFonts w:ascii="Times New Roman" w:hAnsi="Times New Roman"/>
          <w:sz w:val="24"/>
          <w:szCs w:val="24"/>
        </w:rPr>
        <w:t xml:space="preserve"> for different groups within the society. They present many depictions of people acting out patterns of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in various ways. Indeed, the media have the power through selection and reinforcement to give us very influential portrayals of a whole range of groups, situations and ideas. Such group can be media characters or celebrities. Teenagers are the most susceptible group to images presented in popular culture. Through television, movies, magazine, music videos, the Internet, and other popular and alternative media, the media create images that appeal to youth and which have the ability to control the variety of material these youth incorporate</w:t>
      </w:r>
      <w:r w:rsidR="0023158B" w:rsidRPr="00405C5B">
        <w:rPr>
          <w:rFonts w:ascii="Times New Roman" w:hAnsi="Times New Roman"/>
          <w:sz w:val="24"/>
          <w:szCs w:val="24"/>
        </w:rPr>
        <w:t xml:space="preserve"> </w:t>
      </w:r>
      <w:r w:rsidRPr="00405C5B">
        <w:rPr>
          <w:rFonts w:ascii="Times New Roman" w:hAnsi="Times New Roman"/>
          <w:sz w:val="24"/>
          <w:szCs w:val="24"/>
        </w:rPr>
        <w:t xml:space="preserve">into their lives. The modeling theory comes in handy as an appropriate assumption that situates this interplay between media portrayals of characters in popular culture and the attitudes, personalities and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of youth</w:t>
      </w:r>
    </w:p>
    <w:p w14:paraId="28EF694F" w14:textId="77777777" w:rsidR="003513C6" w:rsidRPr="00405C5B" w:rsidRDefault="003513C6" w:rsidP="00405C5B">
      <w:pPr>
        <w:jc w:val="both"/>
        <w:rPr>
          <w:rFonts w:ascii="Times New Roman" w:hAnsi="Times New Roman"/>
          <w:sz w:val="24"/>
          <w:szCs w:val="24"/>
        </w:rPr>
      </w:pPr>
      <w:r w:rsidRPr="00405C5B">
        <w:rPr>
          <w:rFonts w:ascii="Times New Roman" w:hAnsi="Times New Roman"/>
          <w:b/>
          <w:bCs/>
          <w:sz w:val="24"/>
          <w:szCs w:val="24"/>
        </w:rPr>
        <w:t xml:space="preserve">2.2.1 Magic Bullet Theory   </w:t>
      </w:r>
    </w:p>
    <w:p w14:paraId="03A7BC71" w14:textId="77777777" w:rsidR="003513C6" w:rsidRPr="00405C5B" w:rsidRDefault="003513C6" w:rsidP="00405C5B">
      <w:pPr>
        <w:jc w:val="both"/>
        <w:rPr>
          <w:rFonts w:ascii="Times New Roman" w:hAnsi="Times New Roman"/>
          <w:b/>
          <w:bCs/>
          <w:sz w:val="24"/>
          <w:szCs w:val="24"/>
        </w:rPr>
      </w:pPr>
      <w:r w:rsidRPr="00405C5B">
        <w:rPr>
          <w:rFonts w:ascii="Times New Roman" w:hAnsi="Times New Roman"/>
          <w:sz w:val="24"/>
          <w:szCs w:val="24"/>
        </w:rPr>
        <w:t xml:space="preserve">The Magic Bullet Theory suggests that the mass media could influence a very large group of people directly and uniformly by ‘shooting’ or ‘injecting’ them with appropriate messages designed to trigger a desired response (Baran, 2003). Baran (2003) adds that, both images used to express this theory (a bullet and a needle) suggest a powerful and direct flow of information from the sender to the receiver.  </w:t>
      </w:r>
    </w:p>
    <w:p w14:paraId="54F4EC21"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bullet theory graphically suggests that the message is a bullet, fired from the "media gun" into the viewer's "head". With similarly emotive imagery the hypodermic needle model suggests that media messages are injected straight into a passive audience which is immediately influenced by the message. Baran, and Davis (2003) further postulates that “the theory is with the assumption that media is a dangerous means of communicating an idea because the receiver or audience is powerless to resist the impact of the message”. </w:t>
      </w:r>
    </w:p>
    <w:p w14:paraId="531386DA"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There is no escape from the effect of the message in these models. The population is seen as a sitting duck. People are seen as passive and are seen as having a </w:t>
      </w:r>
      <w:proofErr w:type="gramStart"/>
      <w:r w:rsidRPr="00405C5B">
        <w:rPr>
          <w:rFonts w:ascii="Times New Roman" w:hAnsi="Times New Roman"/>
          <w:sz w:val="24"/>
          <w:szCs w:val="24"/>
        </w:rPr>
        <w:t>lot</w:t>
      </w:r>
      <w:proofErr w:type="gramEnd"/>
      <w:r w:rsidRPr="00405C5B">
        <w:rPr>
          <w:rFonts w:ascii="Times New Roman" w:hAnsi="Times New Roman"/>
          <w:sz w:val="24"/>
          <w:szCs w:val="24"/>
        </w:rPr>
        <w:t xml:space="preserve"> media material "shots" at them. People end up thinking what they are told because there is no other source of information.</w:t>
      </w:r>
    </w:p>
    <w:p w14:paraId="2F29435F" w14:textId="1EAFCF3C"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The Magic bullet theory is appropriate to this paper because the study looks at how packaged 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affects the dressing pattern of youths. Just like a bullet the messages from media influence a very large group of young people directly and uniformly by ‘shooting’ or ‘injecting’ them with messages designed to trigger a desired response and </w:t>
      </w:r>
      <w:r w:rsidR="0023158B" w:rsidRPr="00405C5B">
        <w:rPr>
          <w:rFonts w:ascii="Times New Roman" w:hAnsi="Times New Roman"/>
          <w:sz w:val="24"/>
          <w:szCs w:val="24"/>
        </w:rPr>
        <w:t>this response</w:t>
      </w:r>
      <w:r w:rsidRPr="00405C5B">
        <w:rPr>
          <w:rFonts w:ascii="Times New Roman" w:hAnsi="Times New Roman"/>
          <w:sz w:val="24"/>
          <w:szCs w:val="24"/>
        </w:rPr>
        <w:t xml:space="preserve"> is seen in their emulation of such styles/fashions shown in television.  </w:t>
      </w:r>
    </w:p>
    <w:p w14:paraId="5D0A55BF"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lastRenderedPageBreak/>
        <w:t xml:space="preserve">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presenter, actors and </w:t>
      </w:r>
      <w:proofErr w:type="gramStart"/>
      <w:r w:rsidRPr="00405C5B">
        <w:rPr>
          <w:rFonts w:ascii="Times New Roman" w:hAnsi="Times New Roman"/>
          <w:sz w:val="24"/>
          <w:szCs w:val="24"/>
        </w:rPr>
        <w:t>actresses</w:t>
      </w:r>
      <w:proofErr w:type="gramEnd"/>
      <w:r w:rsidRPr="00405C5B">
        <w:rPr>
          <w:rFonts w:ascii="Times New Roman" w:hAnsi="Times New Roman"/>
          <w:sz w:val="24"/>
          <w:szCs w:val="24"/>
        </w:rPr>
        <w:t xml:space="preserve"> styles/fashion is liken to a bullet, fired from the "media gun which is the “media” into the viewer's "head" which represents the youths who absorb such messages. The messages are injected straight into the youths, and this immediately influences them; making them copy and practice what they watch. By implication, this theory holds that as young people watch television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they come across certain dress pattern that they admire, they quickly adopt it without having any second thought. This means television is so powerful that it can influence people directly without the need of other factors</w:t>
      </w:r>
    </w:p>
    <w:p w14:paraId="7088701A" w14:textId="0831F9B3" w:rsidR="003513C6" w:rsidRPr="00405C5B" w:rsidRDefault="003513C6" w:rsidP="00405C5B">
      <w:pPr>
        <w:jc w:val="both"/>
        <w:rPr>
          <w:rFonts w:ascii="Times New Roman" w:hAnsi="Times New Roman"/>
          <w:b/>
          <w:sz w:val="24"/>
          <w:szCs w:val="24"/>
        </w:rPr>
      </w:pPr>
      <w:r w:rsidRPr="00405C5B">
        <w:rPr>
          <w:rFonts w:ascii="Times New Roman" w:hAnsi="Times New Roman"/>
          <w:b/>
          <w:sz w:val="24"/>
          <w:szCs w:val="24"/>
        </w:rPr>
        <w:t>2.3 Empirical Review</w:t>
      </w:r>
    </w:p>
    <w:p w14:paraId="1716FEA4" w14:textId="0BA544E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dressing styles on students' choice of clothing and socialization has been a topic of interest in various fields, including sociology, psychology, and education. Several studies have explored the impact of celebrity culture on youth behavior, fashion choices, and socialization.</w:t>
      </w:r>
    </w:p>
    <w:p w14:paraId="683389AE"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Studies have consistently shown that celebrities have a significant influence on young people's fashion choices (Kaiser, 2012; Lee, 2014). A study by Lee (2014) found that 75% of teenagers reported being influenced by celebrities when it comes to fashion. Similarly, Kaiser (2012) found that young people often look to celebrities as role models and imitate their fashion choices.</w:t>
      </w:r>
    </w:p>
    <w:p w14:paraId="57AA61F6" w14:textId="77777777" w:rsidR="00405C5B" w:rsidRDefault="00405C5B" w:rsidP="00405C5B">
      <w:pPr>
        <w:spacing w:after="0"/>
        <w:jc w:val="both"/>
        <w:rPr>
          <w:rFonts w:ascii="Times New Roman" w:eastAsia="Times New Roman" w:hAnsi="Times New Roman"/>
          <w:sz w:val="24"/>
          <w:szCs w:val="24"/>
          <w:lang w:eastAsia="en-US"/>
        </w:rPr>
      </w:pPr>
    </w:p>
    <w:p w14:paraId="568305C9" w14:textId="2CD08C7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Celebrities' dressing styles can also influence students' socialization and identity formation. Research has shown that young people use fashion as a means of expressing themselves and forming their identities (Erikson, 1968; Marcia, 1980). A study by </w:t>
      </w:r>
      <w:proofErr w:type="spellStart"/>
      <w:r w:rsidRPr="00405C5B">
        <w:rPr>
          <w:rFonts w:ascii="Times New Roman" w:eastAsia="Times New Roman" w:hAnsi="Times New Roman"/>
          <w:sz w:val="24"/>
          <w:szCs w:val="24"/>
          <w:lang w:eastAsia="en-US"/>
        </w:rPr>
        <w:t>Sandvoss</w:t>
      </w:r>
      <w:proofErr w:type="spellEnd"/>
      <w:r w:rsidRPr="00405C5B">
        <w:rPr>
          <w:rFonts w:ascii="Times New Roman" w:eastAsia="Times New Roman" w:hAnsi="Times New Roman"/>
          <w:sz w:val="24"/>
          <w:szCs w:val="24"/>
          <w:lang w:eastAsia="en-US"/>
        </w:rPr>
        <w:t xml:space="preserve"> (2005) found that fans of celebrities often use fashion as a way to connect with their idols and form a sense of community.</w:t>
      </w:r>
    </w:p>
    <w:p w14:paraId="64361053" w14:textId="7C576B14"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dressing styles on students' moral and cultural values is also a concern. Research has shown that exposure to celebrity culture can lead to a decrease in moral values and an increase in materialism (Hinkley&amp; Taylor, 2012). A study by Hinkley and Taylor (2012) found that young people who are exposed to celebrity culture are more likely to prioritize wealth and fame over moral values.</w:t>
      </w:r>
    </w:p>
    <w:p w14:paraId="5EE7566D" w14:textId="77777777" w:rsidR="00405C5B" w:rsidRDefault="00405C5B" w:rsidP="00405C5B">
      <w:pPr>
        <w:spacing w:after="0"/>
        <w:jc w:val="both"/>
        <w:rPr>
          <w:rFonts w:ascii="Times New Roman" w:eastAsia="Times New Roman" w:hAnsi="Times New Roman"/>
          <w:sz w:val="24"/>
          <w:szCs w:val="24"/>
          <w:lang w:eastAsia="en-US"/>
        </w:rPr>
      </w:pPr>
    </w:p>
    <w:p w14:paraId="3E7D7FCC" w14:textId="3E7D104E"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the context of tertiary institutions, the influence of celebrities' dressing styles on students' choice of clothing and socialization is particularly relevant. Research has shown that students in tertiary institutions are more likely to be influenced by celebrity culture than those in secondary schools (Arnett, 2002). A study by Arnett (2002) found that students in </w:t>
      </w:r>
      <w:r w:rsidRPr="00405C5B">
        <w:rPr>
          <w:rFonts w:ascii="Times New Roman" w:eastAsia="Times New Roman" w:hAnsi="Times New Roman"/>
          <w:sz w:val="24"/>
          <w:szCs w:val="24"/>
          <w:lang w:eastAsia="en-US"/>
        </w:rPr>
        <w:lastRenderedPageBreak/>
        <w:t>tertiary institutions are more likely to prioritize individualism and self-expression over traditional values.</w:t>
      </w:r>
    </w:p>
    <w:p w14:paraId="6F9C85BB"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While there is a significant body of research on the influence of celebrities on youth behavior and fashion choices, there is a gap in the literature on the specific context of tertiary institutions in Nigeria. This study aims to address this gap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45DFE4AC" w14:textId="77777777" w:rsidR="00405C5B" w:rsidRDefault="00405C5B" w:rsidP="00405C5B">
      <w:pPr>
        <w:spacing w:after="0"/>
        <w:jc w:val="both"/>
        <w:rPr>
          <w:rFonts w:ascii="Times New Roman" w:eastAsia="Times New Roman" w:hAnsi="Times New Roman"/>
          <w:sz w:val="24"/>
          <w:szCs w:val="24"/>
          <w:lang w:eastAsia="en-US"/>
        </w:rPr>
      </w:pPr>
    </w:p>
    <w:p w14:paraId="77C25030" w14:textId="6BEB887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Research has also explored the impact of celebrities' dressing styles on students' self-esteem and body image. Studies have shown that exposure to celebrity culture can lead to negative body image and low self-esteem (</w:t>
      </w:r>
      <w:proofErr w:type="spellStart"/>
      <w:r w:rsidRPr="00405C5B">
        <w:rPr>
          <w:rFonts w:ascii="Times New Roman" w:eastAsia="Times New Roman" w:hAnsi="Times New Roman"/>
          <w:sz w:val="24"/>
          <w:szCs w:val="24"/>
          <w:lang w:eastAsia="en-US"/>
        </w:rPr>
        <w:t>Groesz</w:t>
      </w:r>
      <w:proofErr w:type="spellEnd"/>
      <w:r w:rsidRPr="00405C5B">
        <w:rPr>
          <w:rFonts w:ascii="Times New Roman" w:eastAsia="Times New Roman" w:hAnsi="Times New Roman"/>
          <w:sz w:val="24"/>
          <w:szCs w:val="24"/>
          <w:lang w:eastAsia="en-US"/>
        </w:rPr>
        <w:t xml:space="preserve"> et al., 2012; Slater &amp;</w:t>
      </w:r>
      <w:r w:rsidR="0023158B" w:rsidRPr="00405C5B">
        <w:rPr>
          <w:rFonts w:ascii="Times New Roman" w:eastAsia="Times New Roman" w:hAnsi="Times New Roman"/>
          <w:sz w:val="24"/>
          <w:szCs w:val="24"/>
          <w:lang w:eastAsia="en-US"/>
        </w:rPr>
        <w:t xml:space="preserve"> </w:t>
      </w:r>
      <w:proofErr w:type="spellStart"/>
      <w:r w:rsidRPr="00405C5B">
        <w:rPr>
          <w:rFonts w:ascii="Times New Roman" w:eastAsia="Times New Roman" w:hAnsi="Times New Roman"/>
          <w:sz w:val="24"/>
          <w:szCs w:val="24"/>
          <w:lang w:eastAsia="en-US"/>
        </w:rPr>
        <w:t>Tiggemann</w:t>
      </w:r>
      <w:proofErr w:type="spellEnd"/>
      <w:r w:rsidRPr="00405C5B">
        <w:rPr>
          <w:rFonts w:ascii="Times New Roman" w:eastAsia="Times New Roman" w:hAnsi="Times New Roman"/>
          <w:sz w:val="24"/>
          <w:szCs w:val="24"/>
          <w:lang w:eastAsia="en-US"/>
        </w:rPr>
        <w:t xml:space="preserve">, 2015). A study by </w:t>
      </w:r>
      <w:proofErr w:type="spellStart"/>
      <w:r w:rsidRPr="00405C5B">
        <w:rPr>
          <w:rFonts w:ascii="Times New Roman" w:eastAsia="Times New Roman" w:hAnsi="Times New Roman"/>
          <w:sz w:val="24"/>
          <w:szCs w:val="24"/>
          <w:lang w:eastAsia="en-US"/>
        </w:rPr>
        <w:t>Groesz</w:t>
      </w:r>
      <w:proofErr w:type="spellEnd"/>
      <w:r w:rsidRPr="00405C5B">
        <w:rPr>
          <w:rFonts w:ascii="Times New Roman" w:eastAsia="Times New Roman" w:hAnsi="Times New Roman"/>
          <w:sz w:val="24"/>
          <w:szCs w:val="24"/>
          <w:lang w:eastAsia="en-US"/>
        </w:rPr>
        <w:t xml:space="preserve"> et al. (2012) found that young women who are exposed to celebrity culture are more likely to engage in unhealthy weight control behaviors.</w:t>
      </w:r>
    </w:p>
    <w:p w14:paraId="1B87B7BE" w14:textId="14AE123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rise of social media has also amplified the influence of celebrities on students' fashion choices and socialization. Research has shown that social media platforms like Instagram and Twitter have created new avenues for celebrities to promote their fashion choices and lifestyle (Kaplan &amp;</w:t>
      </w:r>
      <w:r w:rsidR="0023158B" w:rsidRPr="00405C5B">
        <w:rPr>
          <w:rFonts w:ascii="Times New Roman" w:eastAsia="Times New Roman" w:hAnsi="Times New Roman"/>
          <w:sz w:val="24"/>
          <w:szCs w:val="24"/>
          <w:lang w:eastAsia="en-US"/>
        </w:rPr>
        <w:t xml:space="preserve">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A study by Kaplan and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found that social media has increased the accessibility and reach of celebrity culture, making it easier for young people to engage with and emulate their fashion choices.</w:t>
      </w:r>
    </w:p>
    <w:p w14:paraId="63221C00" w14:textId="05E1503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Cultural and socio-economic factors also play a significant role in the influence of celebrities' dressing styles on students' fashion choices and socialization. Research has shown that cultural background and socio-economic status can affect the way young people interpret and respond to celebrity culture (Bourdieu, 1984; Hall, 1997). A study by Bourdieu (1984) found that young people from lower socio-economic backgrounds are more likely to prioritize material possessions and celebrity culture as a means of social mobility.</w:t>
      </w:r>
    </w:p>
    <w:p w14:paraId="2E99094A"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In the Nigerian context, the influence of celebrities' dressing styles on students' fashion choices and socialization is particularly relevant. Research has shown that Nigerian youth are increasingly exposed to global celebrity culture through social media and other digital platforms (Adegoke, 2017). A study by Adegoke (2017) found that Nigerian youth are more likely to prioritize Western-style fashion and celebrity culture over traditional attire and cultural values.</w:t>
      </w:r>
    </w:p>
    <w:p w14:paraId="7935D7DB" w14:textId="77777777" w:rsidR="00405C5B" w:rsidRDefault="00405C5B" w:rsidP="00405C5B">
      <w:pPr>
        <w:spacing w:after="0"/>
        <w:jc w:val="both"/>
        <w:rPr>
          <w:rFonts w:ascii="Times New Roman" w:eastAsia="Times New Roman" w:hAnsi="Times New Roman"/>
          <w:bCs/>
          <w:sz w:val="24"/>
          <w:szCs w:val="24"/>
          <w:lang w:eastAsia="en-US"/>
        </w:rPr>
      </w:pPr>
    </w:p>
    <w:p w14:paraId="400614D4" w14:textId="39547C6B"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bCs/>
          <w:sz w:val="24"/>
          <w:szCs w:val="24"/>
          <w:lang w:eastAsia="en-US"/>
        </w:rPr>
        <w:t>T</w:t>
      </w:r>
      <w:r w:rsidRPr="00405C5B">
        <w:rPr>
          <w:rFonts w:ascii="Times New Roman" w:eastAsia="Times New Roman" w:hAnsi="Times New Roman"/>
          <w:sz w:val="24"/>
          <w:szCs w:val="24"/>
          <w:lang w:eastAsia="en-US"/>
        </w:rPr>
        <w:t xml:space="preserve">he influence of celebrities' dressing styles on students' choice of clothing and socialization is a complex and multifaceted issue. Research has shown that celebrities have a significant influence on young people's fashion choices, self-esteem, and body image. Social media </w:t>
      </w:r>
      <w:r w:rsidRPr="00405C5B">
        <w:rPr>
          <w:rFonts w:ascii="Times New Roman" w:eastAsia="Times New Roman" w:hAnsi="Times New Roman"/>
          <w:sz w:val="24"/>
          <w:szCs w:val="24"/>
          <w:lang w:eastAsia="en-US"/>
        </w:rPr>
        <w:lastRenderedPageBreak/>
        <w:t xml:space="preserve">and cultural and socio-economic factors also play a significant role in the influence of celebrities' dressing styles on students' fashion choices and socialization. This study aims to contribute to the existing literature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184F2F33" w14:textId="77777777" w:rsidR="00405C5B" w:rsidRDefault="00405C5B" w:rsidP="00405C5B">
      <w:pPr>
        <w:spacing w:after="0"/>
        <w:jc w:val="both"/>
        <w:rPr>
          <w:rFonts w:ascii="Times New Roman" w:eastAsia="Times New Roman" w:hAnsi="Times New Roman"/>
          <w:sz w:val="24"/>
          <w:szCs w:val="24"/>
          <w:lang w:eastAsia="en-US"/>
        </w:rPr>
      </w:pPr>
    </w:p>
    <w:p w14:paraId="47A5BA20" w14:textId="21A6D53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Research has also explored the influence of celebrities on student culture, including fashion, music, and lifestyle. A study by Ferris (2007) found that celebrities have a significant influence on student culture, with many students emulating their fashion choices and lifestyle. Another study by Giles (2002) found that celebrities are often seen as role models by students, with many students aspiring to emulate their success and fame.</w:t>
      </w:r>
    </w:p>
    <w:p w14:paraId="12CD3DA2" w14:textId="77777777" w:rsidR="00405C5B" w:rsidRDefault="00405C5B" w:rsidP="00405C5B">
      <w:pPr>
        <w:spacing w:after="0"/>
        <w:jc w:val="both"/>
        <w:rPr>
          <w:rFonts w:ascii="Times New Roman" w:eastAsia="Times New Roman" w:hAnsi="Times New Roman"/>
          <w:sz w:val="24"/>
          <w:szCs w:val="24"/>
          <w:lang w:eastAsia="en-US"/>
        </w:rPr>
      </w:pPr>
    </w:p>
    <w:p w14:paraId="72D246BE" w14:textId="30D2672F"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on consumer behavior has also been studied extensively. Research has shown that celebrity endorsements can significantly increase consumer purchasing behavior, with many consumers buying products endorsed by their favorite celebrities (McCracken, 1989). A study by Solomon (2013) found that celebrity endorsements can also increase brand awareness and loyalty, with many consumers developing a strong attachment to brands endorsed by celebrities.</w:t>
      </w:r>
    </w:p>
    <w:p w14:paraId="43812047" w14:textId="77777777" w:rsidR="00405C5B" w:rsidRDefault="00405C5B" w:rsidP="00405C5B">
      <w:pPr>
        <w:spacing w:after="0"/>
        <w:jc w:val="both"/>
        <w:rPr>
          <w:rFonts w:ascii="Times New Roman" w:eastAsia="Times New Roman" w:hAnsi="Times New Roman"/>
          <w:sz w:val="24"/>
          <w:szCs w:val="24"/>
          <w:lang w:eastAsia="en-US"/>
        </w:rPr>
      </w:pPr>
    </w:p>
    <w:p w14:paraId="3C9C1395" w14:textId="66C2353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Social media has also played a significant role in the influence of celebrities on students' fashion choices and socialization. Research has shown that social media platforms like Instagram and Twitter have created new avenues for celebrities to promote their fashion choices and lifestyle (Kaplan &amp;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A study by </w:t>
      </w:r>
      <w:proofErr w:type="spellStart"/>
      <w:r w:rsidRPr="00405C5B">
        <w:rPr>
          <w:rFonts w:ascii="Times New Roman" w:eastAsia="Times New Roman" w:hAnsi="Times New Roman"/>
          <w:sz w:val="24"/>
          <w:szCs w:val="24"/>
          <w:lang w:eastAsia="en-US"/>
        </w:rPr>
        <w:t>Sandvoss</w:t>
      </w:r>
      <w:proofErr w:type="spellEnd"/>
      <w:r w:rsidRPr="00405C5B">
        <w:rPr>
          <w:rFonts w:ascii="Times New Roman" w:eastAsia="Times New Roman" w:hAnsi="Times New Roman"/>
          <w:sz w:val="24"/>
          <w:szCs w:val="24"/>
          <w:lang w:eastAsia="en-US"/>
        </w:rPr>
        <w:t xml:space="preserve"> (2012) found that social media has also created new opportunities for fans to engage with celebrities and emulate their fashion choices.</w:t>
      </w:r>
    </w:p>
    <w:p w14:paraId="2A8FFE6B"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the Nigerian context, celebrity culture is a significant aspect of popular culture. Research has shown that Nigerian celebrities like Genevieve Nnaji, </w:t>
      </w:r>
      <w:proofErr w:type="spellStart"/>
      <w:r w:rsidRPr="00405C5B">
        <w:rPr>
          <w:rFonts w:ascii="Times New Roman" w:eastAsia="Times New Roman" w:hAnsi="Times New Roman"/>
          <w:sz w:val="24"/>
          <w:szCs w:val="24"/>
          <w:lang w:eastAsia="en-US"/>
        </w:rPr>
        <w:t>OmotolaJalade</w:t>
      </w:r>
      <w:proofErr w:type="spellEnd"/>
      <w:r w:rsidRPr="00405C5B">
        <w:rPr>
          <w:rFonts w:ascii="Times New Roman" w:eastAsia="Times New Roman" w:hAnsi="Times New Roman"/>
          <w:sz w:val="24"/>
          <w:szCs w:val="24"/>
          <w:lang w:eastAsia="en-US"/>
        </w:rPr>
        <w:t xml:space="preserve">, and </w:t>
      </w:r>
      <w:proofErr w:type="spellStart"/>
      <w:r w:rsidRPr="00405C5B">
        <w:rPr>
          <w:rFonts w:ascii="Times New Roman" w:eastAsia="Times New Roman" w:hAnsi="Times New Roman"/>
          <w:sz w:val="24"/>
          <w:szCs w:val="24"/>
          <w:lang w:eastAsia="en-US"/>
        </w:rPr>
        <w:t>Davido</w:t>
      </w:r>
      <w:proofErr w:type="spellEnd"/>
      <w:r w:rsidRPr="00405C5B">
        <w:rPr>
          <w:rFonts w:ascii="Times New Roman" w:eastAsia="Times New Roman" w:hAnsi="Times New Roman"/>
          <w:sz w:val="24"/>
          <w:szCs w:val="24"/>
          <w:lang w:eastAsia="en-US"/>
        </w:rPr>
        <w:t xml:space="preserve"> have a significant influence on student culture, with many students emulating their fashion choices and lifestyle (Adegoke, 2017). A study by Okoye (2015) found that Nigerian celebrities are often seen as role models by students, with many students aspiring to emulate their success and fame.</w:t>
      </w:r>
    </w:p>
    <w:p w14:paraId="260C6CB4" w14:textId="77777777" w:rsidR="00405C5B" w:rsidRDefault="00405C5B" w:rsidP="00405C5B">
      <w:pPr>
        <w:spacing w:after="0"/>
        <w:jc w:val="both"/>
        <w:rPr>
          <w:rFonts w:ascii="Times New Roman" w:eastAsia="Times New Roman" w:hAnsi="Times New Roman"/>
          <w:sz w:val="24"/>
          <w:szCs w:val="24"/>
          <w:lang w:eastAsia="en-US"/>
        </w:rPr>
      </w:pPr>
    </w:p>
    <w:p w14:paraId="76992463" w14:textId="4BC029B2"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conclusion, the influence of celebrities' dressing styles on students' choice of clothing and socialization is a complex and multifaceted issue. Research has shown that celebrities have a significant influence on young people's fashion choices, self-esteem, and body image. Social media and cultural and socio-economic factors also play a significant role in the influence of celebrities' dressing styles on students' fashion choices and socialization. </w:t>
      </w:r>
      <w:r w:rsidRPr="00405C5B">
        <w:rPr>
          <w:rFonts w:ascii="Times New Roman" w:eastAsia="Times New Roman" w:hAnsi="Times New Roman"/>
          <w:sz w:val="24"/>
          <w:szCs w:val="24"/>
          <w:lang w:eastAsia="en-US"/>
        </w:rPr>
        <w:lastRenderedPageBreak/>
        <w:t xml:space="preserve">This study aims to contribute to the existing literature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5ACB2FA7" w14:textId="3FF00005" w:rsidR="00447C60" w:rsidRPr="00405C5B" w:rsidRDefault="00447C60" w:rsidP="00405C5B">
      <w:pPr>
        <w:spacing w:after="0"/>
        <w:jc w:val="both"/>
        <w:rPr>
          <w:rFonts w:ascii="Times New Roman" w:eastAsia="Times New Roman" w:hAnsi="Times New Roman"/>
          <w:sz w:val="24"/>
          <w:szCs w:val="24"/>
          <w:lang w:eastAsia="en-US"/>
        </w:rPr>
      </w:pPr>
    </w:p>
    <w:p w14:paraId="753D9E4C" w14:textId="57EECBAF" w:rsidR="00447C60" w:rsidRPr="00405C5B" w:rsidRDefault="00447C60" w:rsidP="00405C5B">
      <w:pPr>
        <w:spacing w:after="0"/>
        <w:jc w:val="both"/>
        <w:rPr>
          <w:rFonts w:ascii="Times New Roman" w:eastAsia="Times New Roman" w:hAnsi="Times New Roman"/>
          <w:sz w:val="24"/>
          <w:szCs w:val="24"/>
          <w:lang w:eastAsia="en-US"/>
        </w:rPr>
      </w:pPr>
    </w:p>
    <w:p w14:paraId="7F08DEFF" w14:textId="125FE875" w:rsidR="00447C60" w:rsidRPr="00405C5B" w:rsidRDefault="00447C60" w:rsidP="00405C5B">
      <w:pPr>
        <w:spacing w:after="0"/>
        <w:jc w:val="both"/>
        <w:rPr>
          <w:rFonts w:ascii="Times New Roman" w:eastAsia="Times New Roman" w:hAnsi="Times New Roman"/>
          <w:sz w:val="24"/>
          <w:szCs w:val="24"/>
          <w:lang w:eastAsia="en-US"/>
        </w:rPr>
      </w:pPr>
    </w:p>
    <w:p w14:paraId="046581E3" w14:textId="4534897A" w:rsidR="00447C60" w:rsidRPr="00405C5B" w:rsidRDefault="00447C60" w:rsidP="00405C5B">
      <w:pPr>
        <w:spacing w:after="0"/>
        <w:jc w:val="both"/>
        <w:rPr>
          <w:rFonts w:ascii="Times New Roman" w:eastAsia="Times New Roman" w:hAnsi="Times New Roman"/>
          <w:sz w:val="24"/>
          <w:szCs w:val="24"/>
          <w:lang w:eastAsia="en-US"/>
        </w:rPr>
      </w:pPr>
    </w:p>
    <w:p w14:paraId="0B8AE703" w14:textId="6ACD21D3" w:rsidR="00447C60" w:rsidRPr="00405C5B" w:rsidRDefault="00447C60" w:rsidP="00405C5B">
      <w:pPr>
        <w:spacing w:after="0"/>
        <w:jc w:val="both"/>
        <w:rPr>
          <w:rFonts w:ascii="Times New Roman" w:eastAsia="Times New Roman" w:hAnsi="Times New Roman"/>
          <w:sz w:val="24"/>
          <w:szCs w:val="24"/>
          <w:lang w:eastAsia="en-US"/>
        </w:rPr>
      </w:pPr>
    </w:p>
    <w:p w14:paraId="5A977D48" w14:textId="00AE2713" w:rsidR="00447C60" w:rsidRPr="00405C5B" w:rsidRDefault="00447C60" w:rsidP="00405C5B">
      <w:pPr>
        <w:spacing w:after="0"/>
        <w:jc w:val="both"/>
        <w:rPr>
          <w:rFonts w:ascii="Times New Roman" w:eastAsia="Times New Roman" w:hAnsi="Times New Roman"/>
          <w:sz w:val="24"/>
          <w:szCs w:val="24"/>
          <w:lang w:eastAsia="en-US"/>
        </w:rPr>
      </w:pPr>
    </w:p>
    <w:p w14:paraId="341DB74E" w14:textId="730DF60A" w:rsidR="00447C60" w:rsidRPr="00405C5B" w:rsidRDefault="00447C60" w:rsidP="00405C5B">
      <w:pPr>
        <w:spacing w:after="0"/>
        <w:jc w:val="both"/>
        <w:rPr>
          <w:rFonts w:ascii="Times New Roman" w:eastAsia="Times New Roman" w:hAnsi="Times New Roman"/>
          <w:sz w:val="24"/>
          <w:szCs w:val="24"/>
          <w:lang w:eastAsia="en-US"/>
        </w:rPr>
      </w:pPr>
    </w:p>
    <w:p w14:paraId="79A4C6A4" w14:textId="4165847A" w:rsidR="00447C60" w:rsidRPr="00405C5B" w:rsidRDefault="00447C60" w:rsidP="00405C5B">
      <w:pPr>
        <w:spacing w:after="0"/>
        <w:jc w:val="both"/>
        <w:rPr>
          <w:rFonts w:ascii="Times New Roman" w:eastAsia="Times New Roman" w:hAnsi="Times New Roman"/>
          <w:sz w:val="24"/>
          <w:szCs w:val="24"/>
          <w:lang w:eastAsia="en-US"/>
        </w:rPr>
      </w:pPr>
    </w:p>
    <w:p w14:paraId="6E9822BF" w14:textId="5D79DED7" w:rsidR="00447C60" w:rsidRPr="00405C5B" w:rsidRDefault="00447C60" w:rsidP="00405C5B">
      <w:pPr>
        <w:spacing w:after="0"/>
        <w:jc w:val="both"/>
        <w:rPr>
          <w:rFonts w:ascii="Times New Roman" w:eastAsia="Times New Roman" w:hAnsi="Times New Roman"/>
          <w:sz w:val="24"/>
          <w:szCs w:val="24"/>
          <w:lang w:eastAsia="en-US"/>
        </w:rPr>
      </w:pPr>
    </w:p>
    <w:p w14:paraId="2766B5D9" w14:textId="2A5B1435" w:rsidR="00447C60" w:rsidRPr="00405C5B" w:rsidRDefault="00447C60" w:rsidP="00405C5B">
      <w:pPr>
        <w:spacing w:after="0"/>
        <w:jc w:val="both"/>
        <w:rPr>
          <w:rFonts w:ascii="Times New Roman" w:eastAsia="Times New Roman" w:hAnsi="Times New Roman"/>
          <w:sz w:val="24"/>
          <w:szCs w:val="24"/>
          <w:lang w:eastAsia="en-US"/>
        </w:rPr>
      </w:pPr>
    </w:p>
    <w:p w14:paraId="03230EF2" w14:textId="73011DA5" w:rsidR="00447C60" w:rsidRPr="00405C5B" w:rsidRDefault="00447C60" w:rsidP="00405C5B">
      <w:pPr>
        <w:spacing w:after="0"/>
        <w:jc w:val="both"/>
        <w:rPr>
          <w:rFonts w:ascii="Times New Roman" w:eastAsia="Times New Roman" w:hAnsi="Times New Roman"/>
          <w:sz w:val="24"/>
          <w:szCs w:val="24"/>
          <w:lang w:eastAsia="en-US"/>
        </w:rPr>
      </w:pPr>
    </w:p>
    <w:p w14:paraId="0CDB4AF1" w14:textId="53D6BDAA" w:rsidR="00447C60" w:rsidRPr="00405C5B" w:rsidRDefault="00447C60" w:rsidP="00405C5B">
      <w:pPr>
        <w:spacing w:after="0"/>
        <w:jc w:val="both"/>
        <w:rPr>
          <w:rFonts w:ascii="Times New Roman" w:eastAsia="Times New Roman" w:hAnsi="Times New Roman"/>
          <w:sz w:val="24"/>
          <w:szCs w:val="24"/>
          <w:lang w:eastAsia="en-US"/>
        </w:rPr>
      </w:pPr>
    </w:p>
    <w:p w14:paraId="703712D9" w14:textId="0BDB04D9" w:rsidR="00447C60" w:rsidRPr="00405C5B" w:rsidRDefault="00447C60" w:rsidP="00405C5B">
      <w:pPr>
        <w:spacing w:after="0"/>
        <w:jc w:val="both"/>
        <w:rPr>
          <w:rFonts w:ascii="Times New Roman" w:eastAsia="Times New Roman" w:hAnsi="Times New Roman"/>
          <w:sz w:val="24"/>
          <w:szCs w:val="24"/>
          <w:lang w:eastAsia="en-US"/>
        </w:rPr>
      </w:pPr>
    </w:p>
    <w:p w14:paraId="6C55AF9A" w14:textId="2E3E9EAF" w:rsidR="00447C60" w:rsidRPr="00405C5B" w:rsidRDefault="00447C60" w:rsidP="00405C5B">
      <w:pPr>
        <w:spacing w:after="0"/>
        <w:jc w:val="both"/>
        <w:rPr>
          <w:rFonts w:ascii="Times New Roman" w:eastAsia="Times New Roman" w:hAnsi="Times New Roman"/>
          <w:sz w:val="24"/>
          <w:szCs w:val="24"/>
          <w:lang w:eastAsia="en-US"/>
        </w:rPr>
      </w:pPr>
    </w:p>
    <w:p w14:paraId="335A5D3E" w14:textId="2CB7D9CF" w:rsidR="00447C60" w:rsidRPr="00405C5B" w:rsidRDefault="00447C60" w:rsidP="00405C5B">
      <w:pPr>
        <w:spacing w:after="0"/>
        <w:jc w:val="both"/>
        <w:rPr>
          <w:rFonts w:ascii="Times New Roman" w:eastAsia="Times New Roman" w:hAnsi="Times New Roman"/>
          <w:sz w:val="24"/>
          <w:szCs w:val="24"/>
          <w:lang w:eastAsia="en-US"/>
        </w:rPr>
      </w:pPr>
    </w:p>
    <w:p w14:paraId="242B9C37" w14:textId="38149E6E" w:rsidR="00447C60" w:rsidRPr="00405C5B" w:rsidRDefault="00447C60" w:rsidP="00405C5B">
      <w:pPr>
        <w:spacing w:after="0"/>
        <w:jc w:val="both"/>
        <w:rPr>
          <w:rFonts w:ascii="Times New Roman" w:eastAsia="Times New Roman" w:hAnsi="Times New Roman"/>
          <w:sz w:val="24"/>
          <w:szCs w:val="24"/>
          <w:lang w:eastAsia="en-US"/>
        </w:rPr>
      </w:pPr>
    </w:p>
    <w:p w14:paraId="0A0EC180" w14:textId="7321EF50" w:rsidR="00447C60" w:rsidRPr="00405C5B" w:rsidRDefault="00447C60" w:rsidP="00405C5B">
      <w:pPr>
        <w:spacing w:after="0"/>
        <w:jc w:val="both"/>
        <w:rPr>
          <w:rFonts w:ascii="Times New Roman" w:eastAsia="Times New Roman" w:hAnsi="Times New Roman"/>
          <w:sz w:val="24"/>
          <w:szCs w:val="24"/>
          <w:lang w:eastAsia="en-US"/>
        </w:rPr>
      </w:pPr>
    </w:p>
    <w:p w14:paraId="77E6C985" w14:textId="6BCDDE16" w:rsidR="00447C60" w:rsidRPr="00405C5B" w:rsidRDefault="00447C60" w:rsidP="00405C5B">
      <w:pPr>
        <w:spacing w:after="0"/>
        <w:jc w:val="both"/>
        <w:rPr>
          <w:rFonts w:ascii="Times New Roman" w:eastAsia="Times New Roman" w:hAnsi="Times New Roman"/>
          <w:sz w:val="24"/>
          <w:szCs w:val="24"/>
          <w:lang w:eastAsia="en-US"/>
        </w:rPr>
      </w:pPr>
    </w:p>
    <w:p w14:paraId="53CDEC0D" w14:textId="1DE58485" w:rsidR="00447C60" w:rsidRPr="00405C5B" w:rsidRDefault="00447C60" w:rsidP="00405C5B">
      <w:pPr>
        <w:spacing w:after="0"/>
        <w:jc w:val="both"/>
        <w:rPr>
          <w:rFonts w:ascii="Times New Roman" w:eastAsia="Times New Roman" w:hAnsi="Times New Roman"/>
          <w:sz w:val="24"/>
          <w:szCs w:val="24"/>
          <w:lang w:eastAsia="en-US"/>
        </w:rPr>
      </w:pPr>
    </w:p>
    <w:p w14:paraId="091994F9" w14:textId="3574BFD7" w:rsidR="00447C60" w:rsidRPr="00405C5B" w:rsidRDefault="00447C60" w:rsidP="00405C5B">
      <w:pPr>
        <w:spacing w:after="0"/>
        <w:jc w:val="both"/>
        <w:rPr>
          <w:rFonts w:ascii="Times New Roman" w:eastAsia="Times New Roman" w:hAnsi="Times New Roman"/>
          <w:sz w:val="24"/>
          <w:szCs w:val="24"/>
          <w:lang w:eastAsia="en-US"/>
        </w:rPr>
      </w:pPr>
    </w:p>
    <w:p w14:paraId="5AF07B76" w14:textId="56BD4E55" w:rsidR="00447C60" w:rsidRPr="00405C5B" w:rsidRDefault="00447C60" w:rsidP="00405C5B">
      <w:pPr>
        <w:spacing w:after="0"/>
        <w:jc w:val="both"/>
        <w:rPr>
          <w:rFonts w:ascii="Times New Roman" w:eastAsia="Times New Roman" w:hAnsi="Times New Roman"/>
          <w:sz w:val="24"/>
          <w:szCs w:val="24"/>
          <w:lang w:eastAsia="en-US"/>
        </w:rPr>
      </w:pPr>
    </w:p>
    <w:p w14:paraId="41143791" w14:textId="77777777" w:rsidR="00447C60" w:rsidRPr="00405C5B" w:rsidRDefault="00447C60" w:rsidP="00405C5B">
      <w:pPr>
        <w:pStyle w:val="Heading3"/>
        <w:spacing w:line="276" w:lineRule="auto"/>
        <w:jc w:val="center"/>
        <w:rPr>
          <w:rFonts w:ascii="Times New Roman" w:hAnsi="Times New Roman"/>
          <w:b/>
          <w:szCs w:val="24"/>
        </w:rPr>
      </w:pPr>
      <w:r w:rsidRPr="00405C5B">
        <w:rPr>
          <w:rFonts w:ascii="Times New Roman" w:hAnsi="Times New Roman"/>
          <w:b/>
          <w:szCs w:val="24"/>
        </w:rPr>
        <w:t>CHAPTER THREE</w:t>
      </w:r>
    </w:p>
    <w:p w14:paraId="3FA49908" w14:textId="77777777" w:rsidR="00447C60" w:rsidRPr="00405C5B" w:rsidRDefault="00447C60" w:rsidP="00405C5B">
      <w:pPr>
        <w:pStyle w:val="Heading3"/>
        <w:spacing w:line="276" w:lineRule="auto"/>
        <w:jc w:val="center"/>
        <w:rPr>
          <w:rFonts w:ascii="Times New Roman" w:hAnsi="Times New Roman"/>
          <w:b/>
          <w:szCs w:val="24"/>
        </w:rPr>
      </w:pPr>
      <w:bookmarkStart w:id="21" w:name="_Toc140082564"/>
      <w:r w:rsidRPr="00405C5B">
        <w:rPr>
          <w:rFonts w:ascii="Times New Roman" w:hAnsi="Times New Roman"/>
          <w:b/>
          <w:szCs w:val="24"/>
        </w:rPr>
        <w:t>RESEARCH METHODOLGY</w:t>
      </w:r>
      <w:bookmarkEnd w:id="21"/>
    </w:p>
    <w:p w14:paraId="288F9C34" w14:textId="3D0B0206" w:rsidR="00447C60" w:rsidRPr="00405C5B" w:rsidRDefault="00447C60" w:rsidP="00405C5B">
      <w:pPr>
        <w:pStyle w:val="Heading3"/>
        <w:spacing w:line="276" w:lineRule="auto"/>
        <w:rPr>
          <w:rFonts w:ascii="Times New Roman" w:hAnsi="Times New Roman"/>
          <w:b/>
          <w:szCs w:val="24"/>
        </w:rPr>
      </w:pPr>
      <w:bookmarkStart w:id="22" w:name="_Toc140082565"/>
      <w:r w:rsidRPr="00405C5B">
        <w:rPr>
          <w:rFonts w:ascii="Times New Roman" w:hAnsi="Times New Roman"/>
          <w:b/>
          <w:szCs w:val="24"/>
        </w:rPr>
        <w:t>3.</w:t>
      </w:r>
      <w:r w:rsidR="003E677D" w:rsidRPr="00405C5B">
        <w:rPr>
          <w:rFonts w:ascii="Times New Roman" w:hAnsi="Times New Roman"/>
          <w:b/>
          <w:szCs w:val="24"/>
        </w:rPr>
        <w:t>1</w:t>
      </w:r>
      <w:r w:rsidRPr="00405C5B">
        <w:rPr>
          <w:rFonts w:ascii="Times New Roman" w:hAnsi="Times New Roman"/>
          <w:b/>
          <w:szCs w:val="24"/>
        </w:rPr>
        <w:tab/>
        <w:t>Introduction</w:t>
      </w:r>
      <w:bookmarkEnd w:id="22"/>
    </w:p>
    <w:p w14:paraId="286837A1"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Research can be defined as careful study or investigation especially in order to discover new fact or information. It could be scientific research historical research etc.</w:t>
      </w:r>
    </w:p>
    <w:p w14:paraId="412AF2EE"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According to </w:t>
      </w:r>
      <w:proofErr w:type="spellStart"/>
      <w:r w:rsidRPr="00405C5B">
        <w:rPr>
          <w:rFonts w:ascii="Times New Roman" w:hAnsi="Times New Roman"/>
          <w:sz w:val="24"/>
          <w:szCs w:val="24"/>
        </w:rPr>
        <w:t>Peil</w:t>
      </w:r>
      <w:proofErr w:type="spellEnd"/>
      <w:r w:rsidRPr="00405C5B">
        <w:rPr>
          <w:rFonts w:ascii="Times New Roman" w:hAnsi="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27B66D5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Methodology: This word is </w:t>
      </w:r>
      <w:proofErr w:type="gramStart"/>
      <w:r w:rsidRPr="00405C5B">
        <w:rPr>
          <w:rFonts w:ascii="Times New Roman" w:hAnsi="Times New Roman"/>
          <w:sz w:val="24"/>
          <w:szCs w:val="24"/>
        </w:rPr>
        <w:t>derive</w:t>
      </w:r>
      <w:proofErr w:type="gramEnd"/>
      <w:r w:rsidRPr="00405C5B">
        <w:rPr>
          <w:rFonts w:ascii="Times New Roman" w:hAnsi="Times New Roman"/>
          <w:sz w:val="24"/>
          <w:szCs w:val="24"/>
        </w:rPr>
        <w:t xml:space="preserve"> from the word method, methodology means the philosophy of the research process and this includes the assumption and values that serve </w:t>
      </w:r>
      <w:r w:rsidRPr="00405C5B">
        <w:rPr>
          <w:rFonts w:ascii="Times New Roman" w:hAnsi="Times New Roman"/>
          <w:sz w:val="24"/>
          <w:szCs w:val="24"/>
        </w:rPr>
        <w:lastRenderedPageBreak/>
        <w:t xml:space="preserve">as a rational for research and the standard criteria the researcher use for interpreting data and reaching conclusion. </w:t>
      </w:r>
    </w:p>
    <w:p w14:paraId="1C8CF35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The aim and objective of this chapter is to present the procedures followed in achieving the goals of the research.</w:t>
      </w:r>
    </w:p>
    <w:p w14:paraId="7F98D068" w14:textId="77777777" w:rsidR="00405C5B" w:rsidRDefault="00405C5B" w:rsidP="00405C5B">
      <w:pPr>
        <w:pStyle w:val="Heading3"/>
        <w:spacing w:line="276" w:lineRule="auto"/>
        <w:rPr>
          <w:rFonts w:ascii="Times New Roman" w:hAnsi="Times New Roman"/>
          <w:b/>
          <w:szCs w:val="24"/>
        </w:rPr>
      </w:pPr>
      <w:bookmarkStart w:id="23" w:name="_Toc140082566"/>
    </w:p>
    <w:p w14:paraId="665F9FC0" w14:textId="45B30377"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2</w:t>
      </w:r>
      <w:r w:rsidRPr="00405C5B">
        <w:rPr>
          <w:rFonts w:ascii="Times New Roman" w:hAnsi="Times New Roman"/>
          <w:b/>
          <w:szCs w:val="24"/>
        </w:rPr>
        <w:tab/>
        <w:t xml:space="preserve">Research </w:t>
      </w:r>
      <w:bookmarkEnd w:id="23"/>
      <w:r w:rsidR="003E64AB" w:rsidRPr="00405C5B">
        <w:rPr>
          <w:rFonts w:ascii="Times New Roman" w:hAnsi="Times New Roman"/>
          <w:b/>
          <w:szCs w:val="24"/>
        </w:rPr>
        <w:t>Method</w:t>
      </w:r>
    </w:p>
    <w:p w14:paraId="7D807877"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This research study was exhibited to evaluate the impact of celebrity dressing code on Nigeria youths (A Case Study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success, reliability and validity of any research work is highly determined by the collection, collation, interpretation and analysis of data. Although, there are many </w:t>
      </w:r>
      <w:proofErr w:type="gramStart"/>
      <w:r w:rsidRPr="00405C5B">
        <w:rPr>
          <w:rFonts w:ascii="Times New Roman" w:hAnsi="Times New Roman"/>
          <w:sz w:val="24"/>
          <w:szCs w:val="24"/>
        </w:rPr>
        <w:t>method</w:t>
      </w:r>
      <w:proofErr w:type="gramEnd"/>
      <w:r w:rsidRPr="00405C5B">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was adopted for this research. </w:t>
      </w:r>
    </w:p>
    <w:p w14:paraId="449A66C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62666FEB" w14:textId="77777777" w:rsidR="00405C5B" w:rsidRDefault="00405C5B" w:rsidP="00405C5B">
      <w:pPr>
        <w:pStyle w:val="Heading3"/>
        <w:spacing w:line="276" w:lineRule="auto"/>
        <w:rPr>
          <w:rFonts w:ascii="Times New Roman" w:hAnsi="Times New Roman"/>
          <w:b/>
          <w:szCs w:val="24"/>
        </w:rPr>
      </w:pPr>
      <w:bookmarkStart w:id="24" w:name="_Toc140082567"/>
    </w:p>
    <w:p w14:paraId="726538A7" w14:textId="2480205E"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3</w:t>
      </w:r>
      <w:r w:rsidRPr="00405C5B">
        <w:rPr>
          <w:rFonts w:ascii="Times New Roman" w:hAnsi="Times New Roman"/>
          <w:b/>
          <w:szCs w:val="24"/>
        </w:rPr>
        <w:tab/>
        <w:t>Population of the Study</w:t>
      </w:r>
      <w:bookmarkEnd w:id="24"/>
    </w:p>
    <w:p w14:paraId="303B5B80" w14:textId="77777777" w:rsidR="00447C60" w:rsidRPr="00405C5B" w:rsidRDefault="00447C60" w:rsidP="00405C5B">
      <w:pPr>
        <w:spacing w:after="0"/>
        <w:jc w:val="both"/>
        <w:rPr>
          <w:rFonts w:ascii="Times New Roman" w:hAnsi="Times New Roman"/>
          <w:sz w:val="24"/>
          <w:szCs w:val="24"/>
        </w:rPr>
      </w:pPr>
      <w:proofErr w:type="spellStart"/>
      <w:r w:rsidRPr="00405C5B">
        <w:rPr>
          <w:rFonts w:ascii="Times New Roman" w:hAnsi="Times New Roman"/>
          <w:sz w:val="24"/>
          <w:szCs w:val="24"/>
        </w:rPr>
        <w:t>Avwokeni</w:t>
      </w:r>
      <w:proofErr w:type="spellEnd"/>
      <w:r w:rsidRPr="00405C5B">
        <w:rPr>
          <w:rFonts w:ascii="Times New Roman" w:hAnsi="Times New Roman"/>
          <w:sz w:val="24"/>
          <w:szCs w:val="24"/>
        </w:rPr>
        <w:t xml:space="preserve"> (2006: 92) refers to populations of a research study as the set of all participants that qualify for a study. The research population comprises of both male and female students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campus in Ilorin. Hence, the target population of the study covered both male and female students from different departments within the Polytechnic.</w:t>
      </w:r>
    </w:p>
    <w:p w14:paraId="703208A7" w14:textId="69292955" w:rsidR="00447C60" w:rsidRPr="00405C5B" w:rsidRDefault="00447C60" w:rsidP="00405C5B">
      <w:pPr>
        <w:pStyle w:val="Heading3"/>
        <w:spacing w:line="276" w:lineRule="auto"/>
        <w:rPr>
          <w:rFonts w:ascii="Times New Roman" w:hAnsi="Times New Roman"/>
          <w:b/>
          <w:szCs w:val="24"/>
        </w:rPr>
      </w:pPr>
      <w:bookmarkStart w:id="25" w:name="_Toc140082568"/>
      <w:r w:rsidRPr="00405C5B">
        <w:rPr>
          <w:rFonts w:ascii="Times New Roman" w:hAnsi="Times New Roman"/>
          <w:b/>
          <w:szCs w:val="24"/>
        </w:rPr>
        <w:t>3.</w:t>
      </w:r>
      <w:r w:rsidR="003E677D" w:rsidRPr="00405C5B">
        <w:rPr>
          <w:rFonts w:ascii="Times New Roman" w:hAnsi="Times New Roman"/>
          <w:b/>
          <w:szCs w:val="24"/>
        </w:rPr>
        <w:t>4</w:t>
      </w:r>
      <w:r w:rsidRPr="00405C5B">
        <w:rPr>
          <w:rFonts w:ascii="Times New Roman" w:hAnsi="Times New Roman"/>
          <w:b/>
          <w:szCs w:val="24"/>
        </w:rPr>
        <w:tab/>
        <w:t>Sample Size</w:t>
      </w:r>
      <w:bookmarkStart w:id="26" w:name="_Toc140082569"/>
      <w:bookmarkEnd w:id="25"/>
      <w:r w:rsidRPr="00405C5B">
        <w:rPr>
          <w:rFonts w:ascii="Times New Roman" w:hAnsi="Times New Roman"/>
          <w:b/>
          <w:szCs w:val="24"/>
        </w:rPr>
        <w:t xml:space="preserve"> and Sample Technique</w:t>
      </w:r>
      <w:bookmarkEnd w:id="26"/>
      <w:r w:rsidRPr="00405C5B">
        <w:rPr>
          <w:rFonts w:ascii="Times New Roman" w:hAnsi="Times New Roman"/>
          <w:b/>
          <w:szCs w:val="24"/>
        </w:rPr>
        <w:t>s</w:t>
      </w:r>
    </w:p>
    <w:p w14:paraId="4A82CFA0"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According to Ajayi (2009) sample size is defined as a process of selecting a portion of the population for the purposes of generalizing the findings about the sample itself. </w:t>
      </w:r>
      <w:proofErr w:type="spellStart"/>
      <w:r w:rsidRPr="00405C5B">
        <w:rPr>
          <w:rFonts w:ascii="Times New Roman" w:hAnsi="Times New Roman"/>
          <w:sz w:val="24"/>
          <w:szCs w:val="24"/>
        </w:rPr>
        <w:t>Apan</w:t>
      </w:r>
      <w:proofErr w:type="spellEnd"/>
      <w:r w:rsidRPr="00405C5B">
        <w:rPr>
          <w:rFonts w:ascii="Times New Roman" w:hAnsi="Times New Roman"/>
          <w:sz w:val="24"/>
          <w:szCs w:val="24"/>
        </w:rPr>
        <w:t xml:space="preserve">,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176408C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Thus, the sample size of this study is limited to one hundred (100) respondents proportionally selected from different departments within the institution.</w:t>
      </w:r>
    </w:p>
    <w:p w14:paraId="73B1004C"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8654D2E"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lastRenderedPageBreak/>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51B35A50" w14:textId="77777777" w:rsidR="00405C5B" w:rsidRDefault="00405C5B" w:rsidP="00405C5B">
      <w:pPr>
        <w:pStyle w:val="Heading3"/>
        <w:spacing w:line="276" w:lineRule="auto"/>
        <w:rPr>
          <w:rFonts w:ascii="Times New Roman" w:hAnsi="Times New Roman"/>
          <w:b/>
          <w:szCs w:val="24"/>
        </w:rPr>
      </w:pPr>
      <w:bookmarkStart w:id="27" w:name="_Toc140082570"/>
    </w:p>
    <w:p w14:paraId="114EDB5E" w14:textId="0EE065F0"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5</w:t>
      </w:r>
      <w:r w:rsidRPr="00405C5B">
        <w:rPr>
          <w:rFonts w:ascii="Times New Roman" w:hAnsi="Times New Roman"/>
          <w:b/>
          <w:szCs w:val="24"/>
        </w:rPr>
        <w:tab/>
        <w:t>Instrument</w:t>
      </w:r>
      <w:bookmarkEnd w:id="27"/>
      <w:r w:rsidRPr="00405C5B">
        <w:rPr>
          <w:rFonts w:ascii="Times New Roman" w:hAnsi="Times New Roman"/>
          <w:b/>
          <w:szCs w:val="24"/>
        </w:rPr>
        <w:t>ation</w:t>
      </w:r>
    </w:p>
    <w:p w14:paraId="19427014" w14:textId="704BC84D"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24D27B52"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14:paraId="5B369551" w14:textId="77777777" w:rsidR="00405C5B" w:rsidRDefault="00405C5B" w:rsidP="00405C5B">
      <w:pPr>
        <w:pStyle w:val="Heading3"/>
        <w:spacing w:line="276" w:lineRule="auto"/>
        <w:rPr>
          <w:rFonts w:ascii="Times New Roman" w:hAnsi="Times New Roman"/>
          <w:b/>
          <w:szCs w:val="24"/>
        </w:rPr>
      </w:pPr>
      <w:bookmarkStart w:id="28" w:name="_Toc140082571"/>
    </w:p>
    <w:p w14:paraId="39D1BA47" w14:textId="689C9CC1"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6</w:t>
      </w:r>
      <w:r w:rsidRPr="00405C5B">
        <w:rPr>
          <w:rFonts w:ascii="Times New Roman" w:hAnsi="Times New Roman"/>
          <w:b/>
          <w:szCs w:val="24"/>
        </w:rPr>
        <w:tab/>
        <w:t xml:space="preserve">Validity and Reliability of the Instrument </w:t>
      </w:r>
    </w:p>
    <w:p w14:paraId="3DE40631" w14:textId="2A341091"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6FCE5BD1" w14:textId="197F7437"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7</w:t>
      </w:r>
      <w:r w:rsidRPr="00405C5B">
        <w:rPr>
          <w:rFonts w:ascii="Times New Roman" w:hAnsi="Times New Roman"/>
          <w:b/>
          <w:szCs w:val="24"/>
        </w:rPr>
        <w:tab/>
        <w:t xml:space="preserve">Method of </w:t>
      </w:r>
      <w:bookmarkEnd w:id="28"/>
      <w:r w:rsidRPr="00405C5B">
        <w:rPr>
          <w:rFonts w:ascii="Times New Roman" w:hAnsi="Times New Roman"/>
          <w:b/>
          <w:szCs w:val="24"/>
        </w:rPr>
        <w:t>Data Collection</w:t>
      </w:r>
    </w:p>
    <w:p w14:paraId="5AA54ED8" w14:textId="54A476B0"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used has helped in collecting an aggregate amount of data used for the study.</w:t>
      </w:r>
    </w:p>
    <w:p w14:paraId="409465D8" w14:textId="77777777" w:rsidR="00405C5B" w:rsidRDefault="00405C5B" w:rsidP="00405C5B">
      <w:pPr>
        <w:pStyle w:val="Heading3"/>
        <w:spacing w:line="276" w:lineRule="auto"/>
        <w:rPr>
          <w:rFonts w:ascii="Times New Roman" w:hAnsi="Times New Roman"/>
          <w:b/>
          <w:szCs w:val="24"/>
        </w:rPr>
      </w:pPr>
      <w:bookmarkStart w:id="29" w:name="_Toc140082572"/>
    </w:p>
    <w:p w14:paraId="12CEA04B" w14:textId="580B3245"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8</w:t>
      </w:r>
      <w:r w:rsidRPr="00405C5B">
        <w:rPr>
          <w:rFonts w:ascii="Times New Roman" w:hAnsi="Times New Roman"/>
          <w:b/>
          <w:szCs w:val="24"/>
        </w:rPr>
        <w:tab/>
        <w:t xml:space="preserve">Method of </w:t>
      </w:r>
      <w:r w:rsidR="003E677D" w:rsidRPr="00405C5B">
        <w:rPr>
          <w:rFonts w:ascii="Times New Roman" w:hAnsi="Times New Roman"/>
          <w:b/>
          <w:szCs w:val="24"/>
        </w:rPr>
        <w:t xml:space="preserve">Interpretation of </w:t>
      </w:r>
      <w:r w:rsidRPr="00405C5B">
        <w:rPr>
          <w:rFonts w:ascii="Times New Roman" w:hAnsi="Times New Roman"/>
          <w:b/>
          <w:szCs w:val="24"/>
        </w:rPr>
        <w:t xml:space="preserve">Data </w:t>
      </w:r>
      <w:bookmarkEnd w:id="29"/>
    </w:p>
    <w:p w14:paraId="1BE81F56"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07FB620D" w14:textId="4FF7ECE4" w:rsidR="003513C6"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lastRenderedPageBreak/>
        <w:t>The data obtained from the distributed questionnaires will be retrieved and analyzed a using simple percentage and cross tabulation table method of data presentation (chi-square -χ</w:t>
      </w:r>
      <w:r w:rsidRPr="00405C5B">
        <w:rPr>
          <w:rFonts w:ascii="Times New Roman" w:hAnsi="Times New Roman"/>
          <w:sz w:val="24"/>
          <w:szCs w:val="24"/>
          <w:vertAlign w:val="superscript"/>
        </w:rPr>
        <w:t>2</w:t>
      </w:r>
      <w:r w:rsidRPr="00405C5B">
        <w:rPr>
          <w:rFonts w:ascii="Times New Roman" w:hAnsi="Times New Roman"/>
          <w:sz w:val="24"/>
          <w:szCs w:val="24"/>
        </w:rPr>
        <w:t>)</w:t>
      </w:r>
      <w:r w:rsidR="00152236" w:rsidRPr="00405C5B">
        <w:rPr>
          <w:rFonts w:ascii="Times New Roman" w:hAnsi="Times New Roman"/>
          <w:sz w:val="24"/>
          <w:szCs w:val="24"/>
        </w:rPr>
        <w:t>.</w:t>
      </w:r>
    </w:p>
    <w:p w14:paraId="7547C11D" w14:textId="5CC87104" w:rsidR="00D1414B" w:rsidRPr="00405C5B" w:rsidRDefault="00D1414B" w:rsidP="00405C5B">
      <w:pPr>
        <w:spacing w:after="0"/>
        <w:jc w:val="both"/>
        <w:rPr>
          <w:rFonts w:ascii="Times New Roman" w:hAnsi="Times New Roman"/>
          <w:sz w:val="24"/>
          <w:szCs w:val="24"/>
        </w:rPr>
      </w:pPr>
    </w:p>
    <w:p w14:paraId="10A48D7C" w14:textId="13D47829" w:rsidR="00D1414B" w:rsidRPr="00405C5B" w:rsidRDefault="00D1414B" w:rsidP="00405C5B">
      <w:pPr>
        <w:spacing w:after="0"/>
        <w:jc w:val="both"/>
        <w:rPr>
          <w:rFonts w:ascii="Times New Roman" w:hAnsi="Times New Roman"/>
          <w:sz w:val="24"/>
          <w:szCs w:val="24"/>
        </w:rPr>
      </w:pPr>
    </w:p>
    <w:p w14:paraId="59127384" w14:textId="1813F513" w:rsidR="00D1414B" w:rsidRDefault="00D1414B" w:rsidP="00405C5B">
      <w:pPr>
        <w:spacing w:after="0"/>
        <w:jc w:val="both"/>
        <w:rPr>
          <w:rFonts w:ascii="Times New Roman" w:hAnsi="Times New Roman"/>
          <w:sz w:val="24"/>
          <w:szCs w:val="24"/>
        </w:rPr>
      </w:pPr>
    </w:p>
    <w:p w14:paraId="50AD9911" w14:textId="2ED5FFBD" w:rsidR="00405C5B" w:rsidRDefault="00405C5B" w:rsidP="00405C5B">
      <w:pPr>
        <w:spacing w:after="0"/>
        <w:jc w:val="both"/>
        <w:rPr>
          <w:rFonts w:ascii="Times New Roman" w:hAnsi="Times New Roman"/>
          <w:sz w:val="24"/>
          <w:szCs w:val="24"/>
        </w:rPr>
      </w:pPr>
    </w:p>
    <w:p w14:paraId="62C0B1FA" w14:textId="5919D935" w:rsidR="00405C5B" w:rsidRDefault="00405C5B" w:rsidP="00405C5B">
      <w:pPr>
        <w:spacing w:after="0"/>
        <w:jc w:val="both"/>
        <w:rPr>
          <w:rFonts w:ascii="Times New Roman" w:hAnsi="Times New Roman"/>
          <w:sz w:val="24"/>
          <w:szCs w:val="24"/>
        </w:rPr>
      </w:pPr>
    </w:p>
    <w:p w14:paraId="4FAEBED0" w14:textId="2DA98F48" w:rsidR="00405C5B" w:rsidRDefault="00405C5B" w:rsidP="00405C5B">
      <w:pPr>
        <w:spacing w:after="0"/>
        <w:jc w:val="both"/>
        <w:rPr>
          <w:rFonts w:ascii="Times New Roman" w:hAnsi="Times New Roman"/>
          <w:sz w:val="24"/>
          <w:szCs w:val="24"/>
        </w:rPr>
      </w:pPr>
    </w:p>
    <w:p w14:paraId="5CEA7773" w14:textId="68668137" w:rsidR="00405C5B" w:rsidRDefault="00405C5B" w:rsidP="00405C5B">
      <w:pPr>
        <w:spacing w:after="0"/>
        <w:jc w:val="both"/>
        <w:rPr>
          <w:rFonts w:ascii="Times New Roman" w:hAnsi="Times New Roman"/>
          <w:sz w:val="24"/>
          <w:szCs w:val="24"/>
        </w:rPr>
      </w:pPr>
    </w:p>
    <w:p w14:paraId="3F77FF89" w14:textId="437FE0B3" w:rsidR="00405C5B" w:rsidRDefault="00405C5B" w:rsidP="00405C5B">
      <w:pPr>
        <w:spacing w:after="0"/>
        <w:jc w:val="both"/>
        <w:rPr>
          <w:rFonts w:ascii="Times New Roman" w:hAnsi="Times New Roman"/>
          <w:sz w:val="24"/>
          <w:szCs w:val="24"/>
        </w:rPr>
      </w:pPr>
    </w:p>
    <w:p w14:paraId="1BDBF9E9" w14:textId="0C15A8A4" w:rsidR="00405C5B" w:rsidRDefault="00405C5B" w:rsidP="00405C5B">
      <w:pPr>
        <w:spacing w:after="0"/>
        <w:jc w:val="both"/>
        <w:rPr>
          <w:rFonts w:ascii="Times New Roman" w:hAnsi="Times New Roman"/>
          <w:sz w:val="24"/>
          <w:szCs w:val="24"/>
        </w:rPr>
      </w:pPr>
    </w:p>
    <w:p w14:paraId="35F34996" w14:textId="5977D812" w:rsidR="00405C5B" w:rsidRDefault="00405C5B" w:rsidP="00405C5B">
      <w:pPr>
        <w:spacing w:after="0"/>
        <w:jc w:val="both"/>
        <w:rPr>
          <w:rFonts w:ascii="Times New Roman" w:hAnsi="Times New Roman"/>
          <w:sz w:val="24"/>
          <w:szCs w:val="24"/>
        </w:rPr>
      </w:pPr>
    </w:p>
    <w:p w14:paraId="65A91130" w14:textId="39D2AC2B" w:rsidR="00405C5B" w:rsidRDefault="00405C5B" w:rsidP="00405C5B">
      <w:pPr>
        <w:spacing w:after="0"/>
        <w:jc w:val="both"/>
        <w:rPr>
          <w:rFonts w:ascii="Times New Roman" w:hAnsi="Times New Roman"/>
          <w:sz w:val="24"/>
          <w:szCs w:val="24"/>
        </w:rPr>
      </w:pPr>
    </w:p>
    <w:p w14:paraId="6223C4FC" w14:textId="361FFA37" w:rsidR="00405C5B" w:rsidRDefault="00405C5B" w:rsidP="00405C5B">
      <w:pPr>
        <w:spacing w:after="0"/>
        <w:jc w:val="both"/>
        <w:rPr>
          <w:rFonts w:ascii="Times New Roman" w:hAnsi="Times New Roman"/>
          <w:sz w:val="24"/>
          <w:szCs w:val="24"/>
        </w:rPr>
      </w:pPr>
    </w:p>
    <w:p w14:paraId="03CEDCDC" w14:textId="6567A99F" w:rsidR="00405C5B" w:rsidRDefault="00405C5B" w:rsidP="00405C5B">
      <w:pPr>
        <w:spacing w:after="0"/>
        <w:jc w:val="both"/>
        <w:rPr>
          <w:rFonts w:ascii="Times New Roman" w:hAnsi="Times New Roman"/>
          <w:sz w:val="24"/>
          <w:szCs w:val="24"/>
        </w:rPr>
      </w:pPr>
    </w:p>
    <w:p w14:paraId="54E3264E" w14:textId="55794DEF" w:rsidR="00405C5B" w:rsidRDefault="00405C5B" w:rsidP="00405C5B">
      <w:pPr>
        <w:spacing w:after="0"/>
        <w:jc w:val="both"/>
        <w:rPr>
          <w:rFonts w:ascii="Times New Roman" w:hAnsi="Times New Roman"/>
          <w:sz w:val="24"/>
          <w:szCs w:val="24"/>
        </w:rPr>
      </w:pPr>
    </w:p>
    <w:p w14:paraId="29AFB679" w14:textId="7768E0D0" w:rsidR="00405C5B" w:rsidRDefault="00405C5B" w:rsidP="00405C5B">
      <w:pPr>
        <w:spacing w:after="0"/>
        <w:jc w:val="both"/>
        <w:rPr>
          <w:rFonts w:ascii="Times New Roman" w:hAnsi="Times New Roman"/>
          <w:sz w:val="24"/>
          <w:szCs w:val="24"/>
        </w:rPr>
      </w:pPr>
    </w:p>
    <w:p w14:paraId="0D857C1C" w14:textId="7CC56FD4" w:rsidR="00405C5B" w:rsidRDefault="00405C5B" w:rsidP="00405C5B">
      <w:pPr>
        <w:spacing w:after="0"/>
        <w:jc w:val="both"/>
        <w:rPr>
          <w:rFonts w:ascii="Times New Roman" w:hAnsi="Times New Roman"/>
          <w:sz w:val="24"/>
          <w:szCs w:val="24"/>
        </w:rPr>
      </w:pPr>
    </w:p>
    <w:p w14:paraId="3D601200" w14:textId="206373DE" w:rsidR="00405C5B" w:rsidRDefault="00405C5B" w:rsidP="00405C5B">
      <w:pPr>
        <w:spacing w:after="0"/>
        <w:jc w:val="both"/>
        <w:rPr>
          <w:rFonts w:ascii="Times New Roman" w:hAnsi="Times New Roman"/>
          <w:sz w:val="24"/>
          <w:szCs w:val="24"/>
        </w:rPr>
      </w:pPr>
    </w:p>
    <w:p w14:paraId="2260C8CB" w14:textId="48366188" w:rsidR="00405C5B" w:rsidRDefault="00405C5B" w:rsidP="00405C5B">
      <w:pPr>
        <w:spacing w:after="0"/>
        <w:jc w:val="both"/>
        <w:rPr>
          <w:rFonts w:ascii="Times New Roman" w:hAnsi="Times New Roman"/>
          <w:sz w:val="24"/>
          <w:szCs w:val="24"/>
        </w:rPr>
      </w:pPr>
    </w:p>
    <w:p w14:paraId="69487E2A" w14:textId="17028CDA" w:rsidR="00405C5B" w:rsidRDefault="00405C5B" w:rsidP="00405C5B">
      <w:pPr>
        <w:spacing w:after="0"/>
        <w:jc w:val="both"/>
        <w:rPr>
          <w:rFonts w:ascii="Times New Roman" w:hAnsi="Times New Roman"/>
          <w:sz w:val="24"/>
          <w:szCs w:val="24"/>
        </w:rPr>
      </w:pPr>
    </w:p>
    <w:p w14:paraId="57E2495B" w14:textId="3DA028B4" w:rsidR="00405C5B" w:rsidRDefault="00405C5B" w:rsidP="00405C5B">
      <w:pPr>
        <w:spacing w:after="0"/>
        <w:jc w:val="both"/>
        <w:rPr>
          <w:rFonts w:ascii="Times New Roman" w:hAnsi="Times New Roman"/>
          <w:sz w:val="24"/>
          <w:szCs w:val="24"/>
        </w:rPr>
      </w:pPr>
    </w:p>
    <w:p w14:paraId="75BEBAF8" w14:textId="77777777" w:rsidR="00405C5B" w:rsidRPr="00405C5B" w:rsidRDefault="00405C5B" w:rsidP="00405C5B">
      <w:pPr>
        <w:spacing w:after="0"/>
        <w:jc w:val="both"/>
        <w:rPr>
          <w:rFonts w:ascii="Times New Roman" w:hAnsi="Times New Roman"/>
          <w:sz w:val="24"/>
          <w:szCs w:val="24"/>
        </w:rPr>
      </w:pPr>
    </w:p>
    <w:p w14:paraId="24E3EB2B" w14:textId="77777777" w:rsidR="00157CD4" w:rsidRPr="00405C5B" w:rsidRDefault="00157CD4" w:rsidP="00405C5B">
      <w:pPr>
        <w:pStyle w:val="Heading2"/>
        <w:spacing w:before="0"/>
        <w:jc w:val="center"/>
        <w:rPr>
          <w:rFonts w:ascii="Times New Roman" w:hAnsi="Times New Roman" w:cs="Times New Roman"/>
          <w:b/>
          <w:bCs/>
          <w:color w:val="auto"/>
          <w:sz w:val="24"/>
          <w:szCs w:val="24"/>
        </w:rPr>
      </w:pPr>
      <w:bookmarkStart w:id="30" w:name="_Toc140224991"/>
      <w:r w:rsidRPr="00405C5B">
        <w:rPr>
          <w:rFonts w:ascii="Times New Roman" w:hAnsi="Times New Roman" w:cs="Times New Roman"/>
          <w:b/>
          <w:bCs/>
          <w:color w:val="auto"/>
          <w:sz w:val="24"/>
          <w:szCs w:val="24"/>
        </w:rPr>
        <w:t>CHAPTER FOUR</w:t>
      </w:r>
      <w:bookmarkEnd w:id="30"/>
    </w:p>
    <w:p w14:paraId="56C1A73D" w14:textId="77777777" w:rsidR="00157CD4" w:rsidRPr="00405C5B" w:rsidRDefault="00157CD4" w:rsidP="00405C5B">
      <w:pPr>
        <w:pStyle w:val="Heading2"/>
        <w:spacing w:before="0"/>
        <w:jc w:val="center"/>
        <w:rPr>
          <w:rFonts w:ascii="Times New Roman" w:hAnsi="Times New Roman" w:cs="Times New Roman"/>
          <w:b/>
          <w:bCs/>
          <w:color w:val="auto"/>
          <w:sz w:val="24"/>
          <w:szCs w:val="24"/>
        </w:rPr>
      </w:pPr>
      <w:bookmarkStart w:id="31" w:name="_Toc140224992"/>
      <w:r w:rsidRPr="00405C5B">
        <w:rPr>
          <w:rFonts w:ascii="Times New Roman" w:hAnsi="Times New Roman" w:cs="Times New Roman"/>
          <w:b/>
          <w:bCs/>
          <w:color w:val="auto"/>
          <w:sz w:val="24"/>
          <w:szCs w:val="24"/>
        </w:rPr>
        <w:t>DATA PRESENTATION AND ANALYSIS</w:t>
      </w:r>
      <w:bookmarkEnd w:id="31"/>
    </w:p>
    <w:p w14:paraId="5E39A819" w14:textId="77777777" w:rsidR="00157CD4" w:rsidRPr="00405C5B" w:rsidRDefault="00157CD4" w:rsidP="00405C5B">
      <w:pPr>
        <w:pStyle w:val="Heading2"/>
        <w:rPr>
          <w:rFonts w:ascii="Times New Roman" w:hAnsi="Times New Roman" w:cs="Times New Roman"/>
          <w:b/>
          <w:bCs/>
          <w:color w:val="auto"/>
          <w:sz w:val="24"/>
          <w:szCs w:val="24"/>
        </w:rPr>
      </w:pPr>
      <w:bookmarkStart w:id="32" w:name="_Toc140224993"/>
      <w:r w:rsidRPr="00405C5B">
        <w:rPr>
          <w:rFonts w:ascii="Times New Roman" w:hAnsi="Times New Roman" w:cs="Times New Roman"/>
          <w:b/>
          <w:bCs/>
          <w:color w:val="auto"/>
          <w:sz w:val="24"/>
          <w:szCs w:val="24"/>
        </w:rPr>
        <w:t>4.1</w:t>
      </w:r>
      <w:r w:rsidRPr="00405C5B">
        <w:rPr>
          <w:rFonts w:ascii="Times New Roman" w:hAnsi="Times New Roman" w:cs="Times New Roman"/>
          <w:b/>
          <w:bCs/>
          <w:color w:val="auto"/>
          <w:sz w:val="24"/>
          <w:szCs w:val="24"/>
        </w:rPr>
        <w:tab/>
        <w:t>INTRODUCTION</w:t>
      </w:r>
      <w:bookmarkEnd w:id="32"/>
    </w:p>
    <w:p w14:paraId="64F2B839"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This chapter is based on the presentation of collected data, analysis and discussion of findings obtained from one hundred (100) questionnaires administered to the respondents via face-to-face. The data obtained from the respondents were presented in tables using a chi-square method. </w:t>
      </w:r>
    </w:p>
    <w:p w14:paraId="4E92472F" w14:textId="77777777" w:rsidR="00157CD4" w:rsidRPr="00405C5B" w:rsidRDefault="00157CD4" w:rsidP="00405C5B">
      <w:pPr>
        <w:pStyle w:val="Heading2"/>
        <w:spacing w:before="0"/>
        <w:rPr>
          <w:rFonts w:ascii="Times New Roman" w:hAnsi="Times New Roman" w:cs="Times New Roman"/>
          <w:color w:val="auto"/>
          <w:sz w:val="24"/>
          <w:szCs w:val="24"/>
        </w:rPr>
      </w:pPr>
      <w:bookmarkStart w:id="33" w:name="_Toc140224994"/>
      <w:r w:rsidRPr="00405C5B">
        <w:rPr>
          <w:rFonts w:ascii="Times New Roman" w:hAnsi="Times New Roman" w:cs="Times New Roman"/>
          <w:color w:val="auto"/>
          <w:sz w:val="24"/>
          <w:szCs w:val="24"/>
        </w:rPr>
        <w:t>4.2</w:t>
      </w:r>
      <w:r w:rsidRPr="00405C5B">
        <w:rPr>
          <w:rFonts w:ascii="Times New Roman" w:hAnsi="Times New Roman" w:cs="Times New Roman"/>
          <w:color w:val="auto"/>
          <w:sz w:val="24"/>
          <w:szCs w:val="24"/>
        </w:rPr>
        <w:tab/>
        <w:t>ANALYSIS OF RESEARCH INSTRUMENT</w:t>
      </w:r>
      <w:bookmarkEnd w:id="33"/>
    </w:p>
    <w:p w14:paraId="5CC1C62A" w14:textId="77777777" w:rsidR="00157CD4" w:rsidRPr="00405C5B" w:rsidRDefault="00157CD4" w:rsidP="00405C5B">
      <w:pPr>
        <w:pStyle w:val="Heading2"/>
        <w:spacing w:before="0"/>
        <w:rPr>
          <w:rFonts w:ascii="Times New Roman" w:hAnsi="Times New Roman" w:cs="Times New Roman"/>
          <w:color w:val="auto"/>
          <w:sz w:val="24"/>
          <w:szCs w:val="24"/>
        </w:rPr>
      </w:pPr>
      <w:bookmarkStart w:id="34" w:name="_Toc140224995"/>
      <w:r w:rsidRPr="00405C5B">
        <w:rPr>
          <w:rFonts w:ascii="Times New Roman" w:hAnsi="Times New Roman" w:cs="Times New Roman"/>
          <w:color w:val="auto"/>
          <w:sz w:val="24"/>
          <w:szCs w:val="24"/>
        </w:rPr>
        <w:t>4.2.1</w:t>
      </w:r>
      <w:r w:rsidRPr="00405C5B">
        <w:rPr>
          <w:rFonts w:ascii="Times New Roman" w:hAnsi="Times New Roman" w:cs="Times New Roman"/>
          <w:color w:val="auto"/>
          <w:sz w:val="24"/>
          <w:szCs w:val="24"/>
        </w:rPr>
        <w:tab/>
        <w:t>Analysis of Respondents’ Demographic</w:t>
      </w:r>
      <w:bookmarkEnd w:id="34"/>
    </w:p>
    <w:p w14:paraId="10DC2F46"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4.2.1</w:t>
      </w:r>
      <w:r w:rsidRPr="00405C5B">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38B47D9" w14:textId="77777777" w:rsidTr="00EA115C">
        <w:trPr>
          <w:trHeight w:val="305"/>
          <w:jc w:val="center"/>
        </w:trPr>
        <w:tc>
          <w:tcPr>
            <w:tcW w:w="2192" w:type="dxa"/>
          </w:tcPr>
          <w:p w14:paraId="6A0E472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Gender</w:t>
            </w:r>
          </w:p>
        </w:tc>
        <w:tc>
          <w:tcPr>
            <w:tcW w:w="2192" w:type="dxa"/>
          </w:tcPr>
          <w:p w14:paraId="40CB876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B15EF5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083F36EA" w14:textId="77777777" w:rsidTr="00EA115C">
        <w:trPr>
          <w:trHeight w:val="298"/>
          <w:jc w:val="center"/>
        </w:trPr>
        <w:tc>
          <w:tcPr>
            <w:tcW w:w="2192" w:type="dxa"/>
          </w:tcPr>
          <w:p w14:paraId="415043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Male</w:t>
            </w:r>
          </w:p>
        </w:tc>
        <w:tc>
          <w:tcPr>
            <w:tcW w:w="2192" w:type="dxa"/>
          </w:tcPr>
          <w:p w14:paraId="3F4C6F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44</w:t>
            </w:r>
          </w:p>
        </w:tc>
        <w:tc>
          <w:tcPr>
            <w:tcW w:w="2192" w:type="dxa"/>
          </w:tcPr>
          <w:p w14:paraId="726E30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r>
      <w:tr w:rsidR="00157CD4" w:rsidRPr="00405C5B" w14:paraId="38539509" w14:textId="77777777" w:rsidTr="00EA115C">
        <w:trPr>
          <w:trHeight w:val="298"/>
          <w:jc w:val="center"/>
        </w:trPr>
        <w:tc>
          <w:tcPr>
            <w:tcW w:w="2192" w:type="dxa"/>
          </w:tcPr>
          <w:p w14:paraId="7C2A731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lastRenderedPageBreak/>
              <w:t>Female</w:t>
            </w:r>
          </w:p>
        </w:tc>
        <w:tc>
          <w:tcPr>
            <w:tcW w:w="2192" w:type="dxa"/>
          </w:tcPr>
          <w:p w14:paraId="038F24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c>
          <w:tcPr>
            <w:tcW w:w="2192" w:type="dxa"/>
          </w:tcPr>
          <w:p w14:paraId="25653FF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r>
      <w:tr w:rsidR="00157CD4" w:rsidRPr="00405C5B" w14:paraId="4F667A82" w14:textId="77777777" w:rsidTr="00EA115C">
        <w:trPr>
          <w:trHeight w:val="298"/>
          <w:jc w:val="center"/>
        </w:trPr>
        <w:tc>
          <w:tcPr>
            <w:tcW w:w="2192" w:type="dxa"/>
          </w:tcPr>
          <w:p w14:paraId="79895DD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5E2370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26608A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29769BA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63F1C81"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44 (44</w:t>
      </w:r>
      <w:proofErr w:type="gramStart"/>
      <w:r w:rsidRPr="00405C5B">
        <w:rPr>
          <w:rFonts w:ascii="Times New Roman" w:hAnsi="Times New Roman"/>
          <w:sz w:val="24"/>
          <w:szCs w:val="24"/>
        </w:rPr>
        <w:t>%)  respondents</w:t>
      </w:r>
      <w:proofErr w:type="gramEnd"/>
      <w:r w:rsidRPr="00405C5B">
        <w:rPr>
          <w:rFonts w:ascii="Times New Roman" w:hAnsi="Times New Roman"/>
          <w:sz w:val="24"/>
          <w:szCs w:val="24"/>
        </w:rPr>
        <w:t xml:space="preserve"> are male while 56 (56%) are female. This shows that a fair percentage of both </w:t>
      </w:r>
      <w:proofErr w:type="gramStart"/>
      <w:r w:rsidRPr="00405C5B">
        <w:rPr>
          <w:rFonts w:ascii="Times New Roman" w:hAnsi="Times New Roman"/>
          <w:sz w:val="24"/>
          <w:szCs w:val="24"/>
        </w:rPr>
        <w:t>gender</w:t>
      </w:r>
      <w:proofErr w:type="gramEnd"/>
      <w:r w:rsidRPr="00405C5B">
        <w:rPr>
          <w:rFonts w:ascii="Times New Roman" w:hAnsi="Times New Roman"/>
          <w:sz w:val="24"/>
          <w:szCs w:val="24"/>
        </w:rPr>
        <w:t xml:space="preserve"> participated in the field survey. </w:t>
      </w:r>
    </w:p>
    <w:p w14:paraId="7E3566D6"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4.2.2</w:t>
      </w:r>
      <w:r w:rsidRPr="00405C5B">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3AA116D" w14:textId="77777777" w:rsidTr="00EA115C">
        <w:trPr>
          <w:trHeight w:val="305"/>
          <w:jc w:val="center"/>
        </w:trPr>
        <w:tc>
          <w:tcPr>
            <w:tcW w:w="2192" w:type="dxa"/>
          </w:tcPr>
          <w:p w14:paraId="61B7281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Age</w:t>
            </w:r>
          </w:p>
        </w:tc>
        <w:tc>
          <w:tcPr>
            <w:tcW w:w="2192" w:type="dxa"/>
          </w:tcPr>
          <w:p w14:paraId="4A8AAA7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4BB61F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117E1AE1" w14:textId="77777777" w:rsidTr="00EA115C">
        <w:trPr>
          <w:trHeight w:val="298"/>
          <w:jc w:val="center"/>
        </w:trPr>
        <w:tc>
          <w:tcPr>
            <w:tcW w:w="2192" w:type="dxa"/>
          </w:tcPr>
          <w:p w14:paraId="0E6B74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20-35</w:t>
            </w:r>
          </w:p>
        </w:tc>
        <w:tc>
          <w:tcPr>
            <w:tcW w:w="2192" w:type="dxa"/>
          </w:tcPr>
          <w:p w14:paraId="4B60BCD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97</w:t>
            </w:r>
          </w:p>
        </w:tc>
        <w:tc>
          <w:tcPr>
            <w:tcW w:w="2192" w:type="dxa"/>
          </w:tcPr>
          <w:p w14:paraId="593997B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97%</w:t>
            </w:r>
          </w:p>
        </w:tc>
      </w:tr>
      <w:tr w:rsidR="00157CD4" w:rsidRPr="00405C5B" w14:paraId="70ED26E8" w14:textId="77777777" w:rsidTr="00EA115C">
        <w:trPr>
          <w:trHeight w:val="298"/>
          <w:jc w:val="center"/>
        </w:trPr>
        <w:tc>
          <w:tcPr>
            <w:tcW w:w="2192" w:type="dxa"/>
          </w:tcPr>
          <w:p w14:paraId="2DD9E39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36-45</w:t>
            </w:r>
          </w:p>
        </w:tc>
        <w:tc>
          <w:tcPr>
            <w:tcW w:w="2192" w:type="dxa"/>
          </w:tcPr>
          <w:p w14:paraId="1AFCADA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6A9F00C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2EC7B662" w14:textId="77777777" w:rsidTr="00EA115C">
        <w:trPr>
          <w:trHeight w:val="298"/>
          <w:jc w:val="center"/>
        </w:trPr>
        <w:tc>
          <w:tcPr>
            <w:tcW w:w="2192" w:type="dxa"/>
          </w:tcPr>
          <w:p w14:paraId="54FA8BF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 and Above</w:t>
            </w:r>
          </w:p>
        </w:tc>
        <w:tc>
          <w:tcPr>
            <w:tcW w:w="2192" w:type="dxa"/>
          </w:tcPr>
          <w:p w14:paraId="2AD85B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494D1F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3D5EB16B" w14:textId="77777777" w:rsidTr="00EA115C">
        <w:trPr>
          <w:trHeight w:val="298"/>
          <w:jc w:val="center"/>
        </w:trPr>
        <w:tc>
          <w:tcPr>
            <w:tcW w:w="2192" w:type="dxa"/>
          </w:tcPr>
          <w:p w14:paraId="3EAC98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7E6FE4F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25AEC8E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4C92BB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649FD1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97 (97%) are between the age range of 20-35. 4 (4%) are within age range of 36-45 years while no respondents are 46 years and above.</w:t>
      </w:r>
    </w:p>
    <w:p w14:paraId="718E95A8" w14:textId="77777777" w:rsidR="00405C5B" w:rsidRDefault="00405C5B" w:rsidP="00405C5B">
      <w:pPr>
        <w:jc w:val="center"/>
        <w:rPr>
          <w:rFonts w:ascii="Times New Roman" w:hAnsi="Times New Roman"/>
          <w:b/>
          <w:sz w:val="24"/>
          <w:szCs w:val="24"/>
        </w:rPr>
      </w:pPr>
    </w:p>
    <w:p w14:paraId="3B064093" w14:textId="77777777" w:rsidR="00405C5B" w:rsidRDefault="00405C5B" w:rsidP="00405C5B">
      <w:pPr>
        <w:jc w:val="center"/>
        <w:rPr>
          <w:rFonts w:ascii="Times New Roman" w:hAnsi="Times New Roman"/>
          <w:b/>
          <w:sz w:val="24"/>
          <w:szCs w:val="24"/>
        </w:rPr>
      </w:pPr>
    </w:p>
    <w:p w14:paraId="5A3EAE76" w14:textId="77777777" w:rsidR="00405C5B" w:rsidRDefault="00405C5B" w:rsidP="00405C5B">
      <w:pPr>
        <w:jc w:val="center"/>
        <w:rPr>
          <w:rFonts w:ascii="Times New Roman" w:hAnsi="Times New Roman"/>
          <w:b/>
          <w:sz w:val="24"/>
          <w:szCs w:val="24"/>
        </w:rPr>
      </w:pPr>
    </w:p>
    <w:p w14:paraId="71893282" w14:textId="77777777" w:rsidR="00405C5B" w:rsidRDefault="00405C5B" w:rsidP="00405C5B">
      <w:pPr>
        <w:jc w:val="center"/>
        <w:rPr>
          <w:rFonts w:ascii="Times New Roman" w:hAnsi="Times New Roman"/>
          <w:b/>
          <w:sz w:val="24"/>
          <w:szCs w:val="24"/>
        </w:rPr>
      </w:pPr>
    </w:p>
    <w:p w14:paraId="623A74A4" w14:textId="3763A1D5"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4.2.3</w:t>
      </w:r>
      <w:r w:rsidRPr="00405C5B">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7228012" w14:textId="77777777" w:rsidTr="00EA115C">
        <w:trPr>
          <w:trHeight w:val="305"/>
          <w:jc w:val="center"/>
        </w:trPr>
        <w:tc>
          <w:tcPr>
            <w:tcW w:w="2192" w:type="dxa"/>
          </w:tcPr>
          <w:p w14:paraId="77999F4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Marital Status</w:t>
            </w:r>
          </w:p>
        </w:tc>
        <w:tc>
          <w:tcPr>
            <w:tcW w:w="2192" w:type="dxa"/>
          </w:tcPr>
          <w:p w14:paraId="5B804F9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47B3EB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CA359DD" w14:textId="77777777" w:rsidTr="00EA115C">
        <w:trPr>
          <w:trHeight w:val="298"/>
          <w:jc w:val="center"/>
        </w:trPr>
        <w:tc>
          <w:tcPr>
            <w:tcW w:w="2192" w:type="dxa"/>
          </w:tcPr>
          <w:p w14:paraId="319821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Single</w:t>
            </w:r>
          </w:p>
        </w:tc>
        <w:tc>
          <w:tcPr>
            <w:tcW w:w="2192" w:type="dxa"/>
          </w:tcPr>
          <w:p w14:paraId="343ED2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59</w:t>
            </w:r>
          </w:p>
        </w:tc>
        <w:tc>
          <w:tcPr>
            <w:tcW w:w="2192" w:type="dxa"/>
          </w:tcPr>
          <w:p w14:paraId="692FDFA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59%</w:t>
            </w:r>
          </w:p>
        </w:tc>
      </w:tr>
      <w:tr w:rsidR="00157CD4" w:rsidRPr="00405C5B" w14:paraId="020752E1" w14:textId="77777777" w:rsidTr="00EA115C">
        <w:trPr>
          <w:trHeight w:val="298"/>
          <w:jc w:val="center"/>
        </w:trPr>
        <w:tc>
          <w:tcPr>
            <w:tcW w:w="2192" w:type="dxa"/>
          </w:tcPr>
          <w:p w14:paraId="51BB51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Married</w:t>
            </w:r>
          </w:p>
        </w:tc>
        <w:tc>
          <w:tcPr>
            <w:tcW w:w="2192" w:type="dxa"/>
          </w:tcPr>
          <w:p w14:paraId="1A314EE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70AB98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0E7DF719" w14:textId="77777777" w:rsidTr="00EA115C">
        <w:trPr>
          <w:trHeight w:val="298"/>
          <w:jc w:val="center"/>
        </w:trPr>
        <w:tc>
          <w:tcPr>
            <w:tcW w:w="2192" w:type="dxa"/>
          </w:tcPr>
          <w:p w14:paraId="6E03418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Others</w:t>
            </w:r>
          </w:p>
        </w:tc>
        <w:tc>
          <w:tcPr>
            <w:tcW w:w="2192" w:type="dxa"/>
          </w:tcPr>
          <w:p w14:paraId="0DF4BB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00C7DD3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186B48B6" w14:textId="77777777" w:rsidTr="00EA115C">
        <w:trPr>
          <w:trHeight w:val="298"/>
          <w:jc w:val="center"/>
        </w:trPr>
        <w:tc>
          <w:tcPr>
            <w:tcW w:w="2192" w:type="dxa"/>
          </w:tcPr>
          <w:p w14:paraId="117D4072"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D1E038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537A5D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6D1218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7FFFB60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table above shows that 59 (59%) respondents are single, 40 (40%) respondents are married while 1 (1%) have other marital status different from those listed in the table</w:t>
      </w:r>
    </w:p>
    <w:p w14:paraId="468D6BD1"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4.2.4</w:t>
      </w:r>
      <w:r w:rsidRPr="00405C5B">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9267F9F" w14:textId="77777777" w:rsidTr="00EA115C">
        <w:trPr>
          <w:trHeight w:val="305"/>
          <w:jc w:val="center"/>
        </w:trPr>
        <w:tc>
          <w:tcPr>
            <w:tcW w:w="2192" w:type="dxa"/>
          </w:tcPr>
          <w:p w14:paraId="3A6E100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lastRenderedPageBreak/>
              <w:t>Academic Level</w:t>
            </w:r>
          </w:p>
        </w:tc>
        <w:tc>
          <w:tcPr>
            <w:tcW w:w="2192" w:type="dxa"/>
          </w:tcPr>
          <w:p w14:paraId="2B6909D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77AAA91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D2B7481" w14:textId="77777777" w:rsidTr="00EA115C">
        <w:trPr>
          <w:trHeight w:val="298"/>
          <w:jc w:val="center"/>
        </w:trPr>
        <w:tc>
          <w:tcPr>
            <w:tcW w:w="2192" w:type="dxa"/>
          </w:tcPr>
          <w:p w14:paraId="04FAD8B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ND I</w:t>
            </w:r>
          </w:p>
        </w:tc>
        <w:tc>
          <w:tcPr>
            <w:tcW w:w="2192" w:type="dxa"/>
          </w:tcPr>
          <w:p w14:paraId="2657E7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w:t>
            </w:r>
          </w:p>
        </w:tc>
        <w:tc>
          <w:tcPr>
            <w:tcW w:w="2192" w:type="dxa"/>
          </w:tcPr>
          <w:p w14:paraId="155EB3F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w:t>
            </w:r>
          </w:p>
        </w:tc>
      </w:tr>
      <w:tr w:rsidR="00157CD4" w:rsidRPr="00405C5B" w14:paraId="38C62DA0" w14:textId="77777777" w:rsidTr="00EA115C">
        <w:trPr>
          <w:trHeight w:val="298"/>
          <w:jc w:val="center"/>
        </w:trPr>
        <w:tc>
          <w:tcPr>
            <w:tcW w:w="2192" w:type="dxa"/>
          </w:tcPr>
          <w:p w14:paraId="37216E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ND II</w:t>
            </w:r>
          </w:p>
        </w:tc>
        <w:tc>
          <w:tcPr>
            <w:tcW w:w="2192" w:type="dxa"/>
          </w:tcPr>
          <w:p w14:paraId="1890658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w:t>
            </w:r>
          </w:p>
        </w:tc>
        <w:tc>
          <w:tcPr>
            <w:tcW w:w="2192" w:type="dxa"/>
          </w:tcPr>
          <w:p w14:paraId="769477D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20.5%</w:t>
            </w:r>
          </w:p>
        </w:tc>
      </w:tr>
      <w:tr w:rsidR="00157CD4" w:rsidRPr="00405C5B" w14:paraId="3B1B263B" w14:textId="77777777" w:rsidTr="00EA115C">
        <w:trPr>
          <w:trHeight w:val="298"/>
          <w:jc w:val="center"/>
        </w:trPr>
        <w:tc>
          <w:tcPr>
            <w:tcW w:w="2192" w:type="dxa"/>
          </w:tcPr>
          <w:p w14:paraId="25D127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HND I</w:t>
            </w:r>
          </w:p>
        </w:tc>
        <w:tc>
          <w:tcPr>
            <w:tcW w:w="2192" w:type="dxa"/>
          </w:tcPr>
          <w:p w14:paraId="63ED9A7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c>
          <w:tcPr>
            <w:tcW w:w="2192" w:type="dxa"/>
          </w:tcPr>
          <w:p w14:paraId="2D4B417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r>
      <w:tr w:rsidR="00157CD4" w:rsidRPr="00405C5B" w14:paraId="052FCE21" w14:textId="77777777" w:rsidTr="00EA115C">
        <w:trPr>
          <w:trHeight w:val="298"/>
          <w:jc w:val="center"/>
        </w:trPr>
        <w:tc>
          <w:tcPr>
            <w:tcW w:w="2192" w:type="dxa"/>
          </w:tcPr>
          <w:p w14:paraId="1B9681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HND II</w:t>
            </w:r>
          </w:p>
        </w:tc>
        <w:tc>
          <w:tcPr>
            <w:tcW w:w="2192" w:type="dxa"/>
          </w:tcPr>
          <w:p w14:paraId="77F3AE3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c>
          <w:tcPr>
            <w:tcW w:w="2192" w:type="dxa"/>
          </w:tcPr>
          <w:p w14:paraId="5A6F918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17.5%</w:t>
            </w:r>
          </w:p>
        </w:tc>
      </w:tr>
      <w:tr w:rsidR="00157CD4" w:rsidRPr="00405C5B" w14:paraId="3A065336" w14:textId="77777777" w:rsidTr="00EA115C">
        <w:trPr>
          <w:trHeight w:val="298"/>
          <w:jc w:val="center"/>
        </w:trPr>
        <w:tc>
          <w:tcPr>
            <w:tcW w:w="2192" w:type="dxa"/>
          </w:tcPr>
          <w:p w14:paraId="16037DC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EFD71E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C072A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FB3105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3387A025"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46 (46%) respondents are in ND I class, 20 (20%) respondents are in ND II class, 16 (16%) respondents are in HND I class while 18 (18%) respondents are in HND II class</w:t>
      </w:r>
    </w:p>
    <w:p w14:paraId="7517758B"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4.2.5</w:t>
      </w:r>
      <w:r w:rsidRPr="00405C5B">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4C376AFD" w14:textId="77777777" w:rsidTr="00EA115C">
        <w:trPr>
          <w:trHeight w:val="305"/>
          <w:jc w:val="center"/>
        </w:trPr>
        <w:tc>
          <w:tcPr>
            <w:tcW w:w="2192" w:type="dxa"/>
          </w:tcPr>
          <w:p w14:paraId="200547F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Religion</w:t>
            </w:r>
          </w:p>
        </w:tc>
        <w:tc>
          <w:tcPr>
            <w:tcW w:w="2192" w:type="dxa"/>
          </w:tcPr>
          <w:p w14:paraId="05A77D5F"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5814B6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C1DD528" w14:textId="77777777" w:rsidTr="00EA115C">
        <w:trPr>
          <w:trHeight w:val="298"/>
          <w:jc w:val="center"/>
        </w:trPr>
        <w:tc>
          <w:tcPr>
            <w:tcW w:w="2192" w:type="dxa"/>
          </w:tcPr>
          <w:p w14:paraId="0510565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Christian</w:t>
            </w:r>
          </w:p>
        </w:tc>
        <w:tc>
          <w:tcPr>
            <w:tcW w:w="2192" w:type="dxa"/>
          </w:tcPr>
          <w:p w14:paraId="5ECBEBD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50237A7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36546E2A" w14:textId="77777777" w:rsidTr="00EA115C">
        <w:trPr>
          <w:trHeight w:val="298"/>
          <w:jc w:val="center"/>
        </w:trPr>
        <w:tc>
          <w:tcPr>
            <w:tcW w:w="2192" w:type="dxa"/>
          </w:tcPr>
          <w:p w14:paraId="1F876D0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Muslim</w:t>
            </w:r>
          </w:p>
        </w:tc>
        <w:tc>
          <w:tcPr>
            <w:tcW w:w="2192" w:type="dxa"/>
          </w:tcPr>
          <w:p w14:paraId="296D4A1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60</w:t>
            </w:r>
          </w:p>
        </w:tc>
        <w:tc>
          <w:tcPr>
            <w:tcW w:w="2192" w:type="dxa"/>
          </w:tcPr>
          <w:p w14:paraId="60BFBA2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60%</w:t>
            </w:r>
          </w:p>
        </w:tc>
      </w:tr>
      <w:tr w:rsidR="00157CD4" w:rsidRPr="00405C5B" w14:paraId="166C9B38" w14:textId="77777777" w:rsidTr="00EA115C">
        <w:trPr>
          <w:trHeight w:val="298"/>
          <w:jc w:val="center"/>
        </w:trPr>
        <w:tc>
          <w:tcPr>
            <w:tcW w:w="2192" w:type="dxa"/>
          </w:tcPr>
          <w:p w14:paraId="601303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Traditionalist</w:t>
            </w:r>
          </w:p>
        </w:tc>
        <w:tc>
          <w:tcPr>
            <w:tcW w:w="2192" w:type="dxa"/>
          </w:tcPr>
          <w:p w14:paraId="5479E8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63D8FCF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521456AE" w14:textId="77777777" w:rsidTr="00EA115C">
        <w:trPr>
          <w:trHeight w:val="298"/>
          <w:jc w:val="center"/>
        </w:trPr>
        <w:tc>
          <w:tcPr>
            <w:tcW w:w="2192" w:type="dxa"/>
          </w:tcPr>
          <w:p w14:paraId="5F8B7B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Others</w:t>
            </w:r>
          </w:p>
        </w:tc>
        <w:tc>
          <w:tcPr>
            <w:tcW w:w="2192" w:type="dxa"/>
          </w:tcPr>
          <w:p w14:paraId="051C13A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21298D0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245219E6" w14:textId="77777777" w:rsidTr="00EA115C">
        <w:trPr>
          <w:trHeight w:val="298"/>
          <w:jc w:val="center"/>
        </w:trPr>
        <w:tc>
          <w:tcPr>
            <w:tcW w:w="2192" w:type="dxa"/>
          </w:tcPr>
          <w:p w14:paraId="714E24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5DE7CE2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20DB9E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CB84592"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451FB0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From the above table, 40 (40%) respondents are Christian, 60 (60%) respondents are Muslim, while no respondent </w:t>
      </w:r>
      <w:proofErr w:type="gramStart"/>
      <w:r w:rsidRPr="00405C5B">
        <w:rPr>
          <w:rFonts w:ascii="Times New Roman" w:hAnsi="Times New Roman"/>
          <w:sz w:val="24"/>
          <w:szCs w:val="24"/>
        </w:rPr>
        <w:t>are</w:t>
      </w:r>
      <w:proofErr w:type="gramEnd"/>
      <w:r w:rsidRPr="00405C5B">
        <w:rPr>
          <w:rFonts w:ascii="Times New Roman" w:hAnsi="Times New Roman"/>
          <w:sz w:val="24"/>
          <w:szCs w:val="24"/>
        </w:rPr>
        <w:t xml:space="preserve"> either a traditionalist or having other forms of religion besides Christianity and Muslim</w:t>
      </w:r>
    </w:p>
    <w:p w14:paraId="18175711" w14:textId="77777777" w:rsidR="00157CD4" w:rsidRPr="00405C5B" w:rsidRDefault="00157CD4" w:rsidP="00405C5B">
      <w:pPr>
        <w:pStyle w:val="Heading2"/>
        <w:rPr>
          <w:rFonts w:ascii="Times New Roman" w:hAnsi="Times New Roman" w:cs="Times New Roman"/>
          <w:color w:val="auto"/>
          <w:sz w:val="24"/>
          <w:szCs w:val="24"/>
        </w:rPr>
      </w:pPr>
      <w:bookmarkStart w:id="35" w:name="_Toc140224996"/>
      <w:r w:rsidRPr="00405C5B">
        <w:rPr>
          <w:rFonts w:ascii="Times New Roman" w:hAnsi="Times New Roman" w:cs="Times New Roman"/>
          <w:color w:val="auto"/>
          <w:sz w:val="24"/>
          <w:szCs w:val="24"/>
        </w:rPr>
        <w:t>4.2.2</w:t>
      </w:r>
      <w:r w:rsidRPr="00405C5B">
        <w:rPr>
          <w:rFonts w:ascii="Times New Roman" w:hAnsi="Times New Roman" w:cs="Times New Roman"/>
          <w:color w:val="auto"/>
          <w:sz w:val="24"/>
          <w:szCs w:val="24"/>
        </w:rPr>
        <w:tab/>
        <w:t>Analysis of Questions in the Research Instrument</w:t>
      </w:r>
      <w:bookmarkEnd w:id="35"/>
    </w:p>
    <w:p w14:paraId="5273EAC3"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4.2.6</w:t>
      </w:r>
      <w:r w:rsidRPr="00405C5B">
        <w:rPr>
          <w:rFonts w:ascii="Times New Roman" w:hAnsi="Times New Roman"/>
          <w:b/>
          <w:sz w:val="24"/>
          <w:szCs w:val="24"/>
        </w:rPr>
        <w:tab/>
      </w:r>
      <w:r w:rsidRPr="00405C5B">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F57E25F" w14:textId="77777777" w:rsidTr="00EA115C">
        <w:trPr>
          <w:trHeight w:val="305"/>
          <w:jc w:val="center"/>
        </w:trPr>
        <w:tc>
          <w:tcPr>
            <w:tcW w:w="2192" w:type="dxa"/>
          </w:tcPr>
          <w:p w14:paraId="44020E8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1DF4737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5FF547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2ABE97E1" w14:textId="77777777" w:rsidTr="00EA115C">
        <w:trPr>
          <w:trHeight w:val="298"/>
          <w:jc w:val="center"/>
        </w:trPr>
        <w:tc>
          <w:tcPr>
            <w:tcW w:w="2192" w:type="dxa"/>
          </w:tcPr>
          <w:p w14:paraId="1994367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Yes</w:t>
            </w:r>
          </w:p>
        </w:tc>
        <w:tc>
          <w:tcPr>
            <w:tcW w:w="2192" w:type="dxa"/>
          </w:tcPr>
          <w:p w14:paraId="65FB73D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58</w:t>
            </w:r>
          </w:p>
        </w:tc>
        <w:tc>
          <w:tcPr>
            <w:tcW w:w="2192" w:type="dxa"/>
          </w:tcPr>
          <w:p w14:paraId="7A97C07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58%</w:t>
            </w:r>
          </w:p>
        </w:tc>
      </w:tr>
      <w:tr w:rsidR="00157CD4" w:rsidRPr="00405C5B" w14:paraId="4E701E95" w14:textId="77777777" w:rsidTr="00EA115C">
        <w:trPr>
          <w:trHeight w:val="298"/>
          <w:jc w:val="center"/>
        </w:trPr>
        <w:tc>
          <w:tcPr>
            <w:tcW w:w="2192" w:type="dxa"/>
          </w:tcPr>
          <w:p w14:paraId="6CD54AB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No</w:t>
            </w:r>
          </w:p>
        </w:tc>
        <w:tc>
          <w:tcPr>
            <w:tcW w:w="2192" w:type="dxa"/>
          </w:tcPr>
          <w:p w14:paraId="4D9FF5E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c>
          <w:tcPr>
            <w:tcW w:w="2192" w:type="dxa"/>
          </w:tcPr>
          <w:p w14:paraId="0CA91A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r>
      <w:tr w:rsidR="00157CD4" w:rsidRPr="00405C5B" w14:paraId="2B12F631" w14:textId="77777777" w:rsidTr="00EA115C">
        <w:trPr>
          <w:trHeight w:val="298"/>
          <w:jc w:val="center"/>
        </w:trPr>
        <w:tc>
          <w:tcPr>
            <w:tcW w:w="2192" w:type="dxa"/>
          </w:tcPr>
          <w:p w14:paraId="3E52108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6D50A8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A654B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17B9111"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C78F5CB"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From the table presented above, 58 (58%) respondents indicated that they are familiar with current fashion trends and celebrities' dressing styles. 42 (42%) respondents claimed that they are not familiar with current fashion trends and celebrities' dressing styles</w:t>
      </w:r>
    </w:p>
    <w:p w14:paraId="577A4490"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4.2.7</w:t>
      </w:r>
      <w:r w:rsidRPr="00405C5B">
        <w:rPr>
          <w:rFonts w:ascii="Times New Roman" w:hAnsi="Times New Roman"/>
          <w:b/>
          <w:sz w:val="24"/>
          <w:szCs w:val="24"/>
        </w:rPr>
        <w:tab/>
      </w:r>
      <w:r w:rsidRPr="00405C5B">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8579232" w14:textId="77777777" w:rsidTr="00EA115C">
        <w:trPr>
          <w:trHeight w:val="305"/>
          <w:jc w:val="center"/>
        </w:trPr>
        <w:tc>
          <w:tcPr>
            <w:tcW w:w="2192" w:type="dxa"/>
          </w:tcPr>
          <w:p w14:paraId="08A51DA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16F8B9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F4B570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FD97C38" w14:textId="77777777" w:rsidTr="00EA115C">
        <w:trPr>
          <w:trHeight w:val="298"/>
          <w:jc w:val="center"/>
        </w:trPr>
        <w:tc>
          <w:tcPr>
            <w:tcW w:w="2192" w:type="dxa"/>
          </w:tcPr>
          <w:p w14:paraId="1290676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Yes</w:t>
            </w:r>
          </w:p>
        </w:tc>
        <w:tc>
          <w:tcPr>
            <w:tcW w:w="2192" w:type="dxa"/>
          </w:tcPr>
          <w:p w14:paraId="48DB88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c>
          <w:tcPr>
            <w:tcW w:w="2192" w:type="dxa"/>
          </w:tcPr>
          <w:p w14:paraId="291904C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r>
      <w:tr w:rsidR="00157CD4" w:rsidRPr="00405C5B" w14:paraId="33EF28F4" w14:textId="77777777" w:rsidTr="00EA115C">
        <w:trPr>
          <w:trHeight w:val="298"/>
          <w:jc w:val="center"/>
        </w:trPr>
        <w:tc>
          <w:tcPr>
            <w:tcW w:w="2192" w:type="dxa"/>
          </w:tcPr>
          <w:p w14:paraId="157F4B1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No</w:t>
            </w:r>
          </w:p>
        </w:tc>
        <w:tc>
          <w:tcPr>
            <w:tcW w:w="2192" w:type="dxa"/>
          </w:tcPr>
          <w:p w14:paraId="4F703D3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c>
          <w:tcPr>
            <w:tcW w:w="2192" w:type="dxa"/>
          </w:tcPr>
          <w:p w14:paraId="1FE8757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r>
      <w:tr w:rsidR="00157CD4" w:rsidRPr="00405C5B" w14:paraId="08879F29" w14:textId="77777777" w:rsidTr="00EA115C">
        <w:trPr>
          <w:trHeight w:val="298"/>
          <w:jc w:val="center"/>
        </w:trPr>
        <w:tc>
          <w:tcPr>
            <w:tcW w:w="2192" w:type="dxa"/>
          </w:tcPr>
          <w:p w14:paraId="7902E07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7E6B49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4EB78D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55F18D48"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EC5F580" w14:textId="4A14AB5C" w:rsidR="00157CD4"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47 (47%) respondents indicated that they do not actively follow or pay attention to celebrities' fashion choices while 43 (43%) respondents indicated that they actively follow or pay attention to celebrities' fashion choices</w:t>
      </w:r>
    </w:p>
    <w:p w14:paraId="15FEC6E9" w14:textId="6A218DFE" w:rsidR="00405C5B" w:rsidRDefault="00405C5B" w:rsidP="00405C5B">
      <w:pPr>
        <w:jc w:val="both"/>
        <w:rPr>
          <w:rFonts w:ascii="Times New Roman" w:hAnsi="Times New Roman"/>
          <w:sz w:val="24"/>
          <w:szCs w:val="24"/>
        </w:rPr>
      </w:pPr>
    </w:p>
    <w:p w14:paraId="24512FB4" w14:textId="599FCB7B" w:rsidR="00405C5B" w:rsidRDefault="00405C5B" w:rsidP="00405C5B">
      <w:pPr>
        <w:jc w:val="both"/>
        <w:rPr>
          <w:rFonts w:ascii="Times New Roman" w:hAnsi="Times New Roman"/>
          <w:sz w:val="24"/>
          <w:szCs w:val="24"/>
        </w:rPr>
      </w:pPr>
    </w:p>
    <w:p w14:paraId="624E0546" w14:textId="662D353B" w:rsidR="00405C5B" w:rsidRDefault="00405C5B" w:rsidP="00405C5B">
      <w:pPr>
        <w:jc w:val="both"/>
        <w:rPr>
          <w:rFonts w:ascii="Times New Roman" w:hAnsi="Times New Roman"/>
          <w:sz w:val="24"/>
          <w:szCs w:val="24"/>
        </w:rPr>
      </w:pPr>
    </w:p>
    <w:p w14:paraId="6F5FFA5D" w14:textId="5014AB22" w:rsidR="00405C5B" w:rsidRDefault="00405C5B" w:rsidP="00405C5B">
      <w:pPr>
        <w:jc w:val="both"/>
        <w:rPr>
          <w:rFonts w:ascii="Times New Roman" w:hAnsi="Times New Roman"/>
          <w:sz w:val="24"/>
          <w:szCs w:val="24"/>
        </w:rPr>
      </w:pPr>
    </w:p>
    <w:p w14:paraId="43F6202D" w14:textId="77777777" w:rsidR="00405C5B" w:rsidRPr="00405C5B" w:rsidRDefault="00405C5B" w:rsidP="00405C5B">
      <w:pPr>
        <w:jc w:val="both"/>
        <w:rPr>
          <w:rFonts w:ascii="Times New Roman" w:hAnsi="Times New Roman"/>
          <w:sz w:val="24"/>
          <w:szCs w:val="24"/>
        </w:rPr>
      </w:pPr>
    </w:p>
    <w:p w14:paraId="7B67EA0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4.2.8</w:t>
      </w:r>
      <w:r w:rsidRPr="00405C5B">
        <w:rPr>
          <w:rFonts w:ascii="Times New Roman" w:hAnsi="Times New Roman"/>
          <w:b/>
          <w:sz w:val="24"/>
          <w:szCs w:val="24"/>
        </w:rPr>
        <w:tab/>
      </w:r>
      <w:r w:rsidRPr="00405C5B">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7C6477C" w14:textId="77777777" w:rsidTr="00EA115C">
        <w:trPr>
          <w:trHeight w:val="305"/>
          <w:jc w:val="center"/>
        </w:trPr>
        <w:tc>
          <w:tcPr>
            <w:tcW w:w="2192" w:type="dxa"/>
          </w:tcPr>
          <w:p w14:paraId="5C89965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255936E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A9B6D8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52E9D4CC" w14:textId="77777777" w:rsidTr="00EA115C">
        <w:trPr>
          <w:trHeight w:val="298"/>
          <w:jc w:val="center"/>
        </w:trPr>
        <w:tc>
          <w:tcPr>
            <w:tcW w:w="2192" w:type="dxa"/>
          </w:tcPr>
          <w:p w14:paraId="3CB13FA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Frequently</w:t>
            </w:r>
          </w:p>
        </w:tc>
        <w:tc>
          <w:tcPr>
            <w:tcW w:w="2192" w:type="dxa"/>
          </w:tcPr>
          <w:p w14:paraId="76E3E1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30</w:t>
            </w:r>
          </w:p>
        </w:tc>
        <w:tc>
          <w:tcPr>
            <w:tcW w:w="2192" w:type="dxa"/>
          </w:tcPr>
          <w:p w14:paraId="1F4270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30%</w:t>
            </w:r>
          </w:p>
        </w:tc>
      </w:tr>
      <w:tr w:rsidR="00157CD4" w:rsidRPr="00405C5B" w14:paraId="72D28BB6" w14:textId="77777777" w:rsidTr="00EA115C">
        <w:trPr>
          <w:trHeight w:val="298"/>
          <w:jc w:val="center"/>
        </w:trPr>
        <w:tc>
          <w:tcPr>
            <w:tcW w:w="2192" w:type="dxa"/>
          </w:tcPr>
          <w:p w14:paraId="6F956D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Occasionally</w:t>
            </w:r>
          </w:p>
        </w:tc>
        <w:tc>
          <w:tcPr>
            <w:tcW w:w="2192" w:type="dxa"/>
          </w:tcPr>
          <w:p w14:paraId="528A33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w:t>
            </w:r>
          </w:p>
        </w:tc>
        <w:tc>
          <w:tcPr>
            <w:tcW w:w="2192" w:type="dxa"/>
          </w:tcPr>
          <w:p w14:paraId="1AEF8BC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w:t>
            </w:r>
          </w:p>
        </w:tc>
      </w:tr>
      <w:tr w:rsidR="00157CD4" w:rsidRPr="00405C5B" w14:paraId="60A707FB" w14:textId="77777777" w:rsidTr="00EA115C">
        <w:trPr>
          <w:trHeight w:val="298"/>
          <w:jc w:val="center"/>
        </w:trPr>
        <w:tc>
          <w:tcPr>
            <w:tcW w:w="2192" w:type="dxa"/>
          </w:tcPr>
          <w:p w14:paraId="1246C25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Rarely</w:t>
            </w:r>
          </w:p>
        </w:tc>
        <w:tc>
          <w:tcPr>
            <w:tcW w:w="2192" w:type="dxa"/>
          </w:tcPr>
          <w:p w14:paraId="3F99B1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c>
          <w:tcPr>
            <w:tcW w:w="2192" w:type="dxa"/>
          </w:tcPr>
          <w:p w14:paraId="0643588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r>
      <w:tr w:rsidR="00157CD4" w:rsidRPr="00405C5B" w14:paraId="3C447D5E" w14:textId="77777777" w:rsidTr="00EA115C">
        <w:trPr>
          <w:trHeight w:val="298"/>
          <w:jc w:val="center"/>
        </w:trPr>
        <w:tc>
          <w:tcPr>
            <w:tcW w:w="2192" w:type="dxa"/>
          </w:tcPr>
          <w:p w14:paraId="02EA0E1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Never</w:t>
            </w:r>
          </w:p>
        </w:tc>
        <w:tc>
          <w:tcPr>
            <w:tcW w:w="2192" w:type="dxa"/>
          </w:tcPr>
          <w:p w14:paraId="682B3D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19</w:t>
            </w:r>
          </w:p>
        </w:tc>
        <w:tc>
          <w:tcPr>
            <w:tcW w:w="2192" w:type="dxa"/>
          </w:tcPr>
          <w:p w14:paraId="5DD129F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r>
      <w:tr w:rsidR="00157CD4" w:rsidRPr="00405C5B" w14:paraId="6E8038CC" w14:textId="77777777" w:rsidTr="00EA115C">
        <w:trPr>
          <w:trHeight w:val="298"/>
          <w:jc w:val="center"/>
        </w:trPr>
        <w:tc>
          <w:tcPr>
            <w:tcW w:w="2192" w:type="dxa"/>
          </w:tcPr>
          <w:p w14:paraId="2A8A4A4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6514C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200</w:t>
            </w:r>
          </w:p>
        </w:tc>
        <w:tc>
          <w:tcPr>
            <w:tcW w:w="2192" w:type="dxa"/>
          </w:tcPr>
          <w:p w14:paraId="480121F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480FDBED"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374E9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above table, 30 (30%) respondents indicated that celebrities' dressing styles influence their choice of clothing frequently. 36 (36%) indicated occasionally, 15 (15%) chose rarely while 19 (19%) indicated never.</w:t>
      </w:r>
    </w:p>
    <w:p w14:paraId="57340A8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lastRenderedPageBreak/>
        <w:t>Table 4.2.9</w:t>
      </w:r>
      <w:r w:rsidRPr="00405C5B">
        <w:rPr>
          <w:rFonts w:ascii="Times New Roman" w:hAnsi="Times New Roman"/>
          <w:b/>
          <w:sz w:val="24"/>
          <w:szCs w:val="24"/>
        </w:rPr>
        <w:tab/>
      </w:r>
      <w:r w:rsidRPr="00405C5B">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8282651" w14:textId="77777777" w:rsidTr="00EA115C">
        <w:trPr>
          <w:trHeight w:val="305"/>
          <w:jc w:val="center"/>
        </w:trPr>
        <w:tc>
          <w:tcPr>
            <w:tcW w:w="2192" w:type="dxa"/>
          </w:tcPr>
          <w:p w14:paraId="0285922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5943935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0794A6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064FA73B" w14:textId="77777777" w:rsidTr="00EA115C">
        <w:trPr>
          <w:trHeight w:val="298"/>
          <w:jc w:val="center"/>
        </w:trPr>
        <w:tc>
          <w:tcPr>
            <w:tcW w:w="2192" w:type="dxa"/>
          </w:tcPr>
          <w:p w14:paraId="57529D2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Movies stars</w:t>
            </w:r>
          </w:p>
        </w:tc>
        <w:tc>
          <w:tcPr>
            <w:tcW w:w="2192" w:type="dxa"/>
          </w:tcPr>
          <w:p w14:paraId="1764F0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167AF68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43CC6A47" w14:textId="77777777" w:rsidTr="00EA115C">
        <w:trPr>
          <w:trHeight w:val="298"/>
          <w:jc w:val="center"/>
        </w:trPr>
        <w:tc>
          <w:tcPr>
            <w:tcW w:w="2192" w:type="dxa"/>
          </w:tcPr>
          <w:p w14:paraId="38CF39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 xml:space="preserve">Social media </w:t>
            </w:r>
            <w:proofErr w:type="spellStart"/>
            <w:r w:rsidRPr="00405C5B">
              <w:rPr>
                <w:rFonts w:ascii="Times New Roman" w:hAnsi="Times New Roman"/>
                <w:sz w:val="24"/>
                <w:szCs w:val="24"/>
              </w:rPr>
              <w:t>influener</w:t>
            </w:r>
            <w:proofErr w:type="spellEnd"/>
          </w:p>
        </w:tc>
        <w:tc>
          <w:tcPr>
            <w:tcW w:w="2192" w:type="dxa"/>
          </w:tcPr>
          <w:p w14:paraId="00D5578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c>
          <w:tcPr>
            <w:tcW w:w="2192" w:type="dxa"/>
          </w:tcPr>
          <w:p w14:paraId="138A82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15.5%</w:t>
            </w:r>
          </w:p>
        </w:tc>
      </w:tr>
      <w:tr w:rsidR="00157CD4" w:rsidRPr="00405C5B" w14:paraId="6EF2C83C" w14:textId="77777777" w:rsidTr="00EA115C">
        <w:trPr>
          <w:trHeight w:val="298"/>
          <w:jc w:val="center"/>
        </w:trPr>
        <w:tc>
          <w:tcPr>
            <w:tcW w:w="2192" w:type="dxa"/>
          </w:tcPr>
          <w:p w14:paraId="1415F80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Musician</w:t>
            </w:r>
          </w:p>
        </w:tc>
        <w:tc>
          <w:tcPr>
            <w:tcW w:w="2192" w:type="dxa"/>
          </w:tcPr>
          <w:p w14:paraId="29D8F8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03C671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3AA8FDAF" w14:textId="77777777" w:rsidTr="00EA115C">
        <w:trPr>
          <w:trHeight w:val="298"/>
          <w:jc w:val="center"/>
        </w:trPr>
        <w:tc>
          <w:tcPr>
            <w:tcW w:w="2192" w:type="dxa"/>
          </w:tcPr>
          <w:p w14:paraId="72F8A3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Model</w:t>
            </w:r>
          </w:p>
        </w:tc>
        <w:tc>
          <w:tcPr>
            <w:tcW w:w="2192" w:type="dxa"/>
          </w:tcPr>
          <w:p w14:paraId="47B4A35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c>
          <w:tcPr>
            <w:tcW w:w="2192" w:type="dxa"/>
          </w:tcPr>
          <w:p w14:paraId="77EC2DE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15.5%</w:t>
            </w:r>
          </w:p>
        </w:tc>
      </w:tr>
      <w:tr w:rsidR="00157CD4" w:rsidRPr="00405C5B" w14:paraId="17EC92AA" w14:textId="77777777" w:rsidTr="00EA115C">
        <w:trPr>
          <w:trHeight w:val="298"/>
          <w:jc w:val="center"/>
        </w:trPr>
        <w:tc>
          <w:tcPr>
            <w:tcW w:w="2192" w:type="dxa"/>
          </w:tcPr>
          <w:p w14:paraId="001900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All of the above</w:t>
            </w:r>
          </w:p>
        </w:tc>
        <w:tc>
          <w:tcPr>
            <w:tcW w:w="2192" w:type="dxa"/>
          </w:tcPr>
          <w:p w14:paraId="5A3938F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w:t>
            </w:r>
          </w:p>
        </w:tc>
        <w:tc>
          <w:tcPr>
            <w:tcW w:w="2192" w:type="dxa"/>
          </w:tcPr>
          <w:p w14:paraId="604A27F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w:t>
            </w:r>
          </w:p>
        </w:tc>
      </w:tr>
      <w:tr w:rsidR="00157CD4" w:rsidRPr="00405C5B" w14:paraId="62A888F3" w14:textId="77777777" w:rsidTr="00EA115C">
        <w:trPr>
          <w:trHeight w:val="298"/>
          <w:jc w:val="center"/>
        </w:trPr>
        <w:tc>
          <w:tcPr>
            <w:tcW w:w="2192" w:type="dxa"/>
          </w:tcPr>
          <w:p w14:paraId="69C34C5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455660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5B36DC2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69AC8B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B13DB2B" w14:textId="543D3C9B" w:rsidR="00157CD4" w:rsidRDefault="00157CD4" w:rsidP="00405C5B">
      <w:pPr>
        <w:jc w:val="both"/>
        <w:rPr>
          <w:rFonts w:ascii="Times New Roman" w:hAnsi="Times New Roman"/>
          <w:sz w:val="24"/>
          <w:szCs w:val="24"/>
        </w:rPr>
      </w:pPr>
      <w:r w:rsidRPr="00405C5B">
        <w:rPr>
          <w:rFonts w:ascii="Times New Roman" w:hAnsi="Times New Roman"/>
          <w:sz w:val="24"/>
          <w:szCs w:val="24"/>
        </w:rPr>
        <w:t>From the above table, 31 (31%) respondents indicated that they find movie stars celebrity styles more influential, 15 (15%) respondents indicated social media influencers, 31 (31%) indicated musicians, 16 (16%) indicated model while 10 (10%) indicated that all the above mentioned celebrities influence their dressing styles.</w:t>
      </w:r>
    </w:p>
    <w:p w14:paraId="4C4AF37B" w14:textId="726B821C" w:rsidR="00405C5B" w:rsidRDefault="00405C5B" w:rsidP="00405C5B">
      <w:pPr>
        <w:jc w:val="both"/>
        <w:rPr>
          <w:rFonts w:ascii="Times New Roman" w:hAnsi="Times New Roman"/>
          <w:sz w:val="24"/>
          <w:szCs w:val="24"/>
        </w:rPr>
      </w:pPr>
    </w:p>
    <w:p w14:paraId="216B5081" w14:textId="2CFC20BC" w:rsidR="00405C5B" w:rsidRDefault="00405C5B" w:rsidP="00405C5B">
      <w:pPr>
        <w:jc w:val="both"/>
        <w:rPr>
          <w:rFonts w:ascii="Times New Roman" w:hAnsi="Times New Roman"/>
          <w:sz w:val="24"/>
          <w:szCs w:val="24"/>
        </w:rPr>
      </w:pPr>
    </w:p>
    <w:p w14:paraId="5F8084CB" w14:textId="77777777" w:rsidR="00405C5B" w:rsidRPr="00405C5B" w:rsidRDefault="00405C5B" w:rsidP="00405C5B">
      <w:pPr>
        <w:jc w:val="both"/>
        <w:rPr>
          <w:rFonts w:ascii="Times New Roman" w:hAnsi="Times New Roman"/>
          <w:sz w:val="24"/>
          <w:szCs w:val="24"/>
        </w:rPr>
      </w:pPr>
    </w:p>
    <w:p w14:paraId="33CBD8AA"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4.2.10</w:t>
      </w:r>
      <w:r w:rsidRPr="00405C5B">
        <w:rPr>
          <w:rFonts w:ascii="Times New Roman" w:hAnsi="Times New Roman"/>
          <w:b/>
          <w:sz w:val="24"/>
          <w:szCs w:val="24"/>
        </w:rPr>
        <w:tab/>
      </w:r>
      <w:r w:rsidRPr="00405C5B">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157CD4" w:rsidRPr="00405C5B" w14:paraId="6952F22D" w14:textId="77777777" w:rsidTr="00EA115C">
        <w:trPr>
          <w:trHeight w:val="305"/>
          <w:jc w:val="center"/>
        </w:trPr>
        <w:tc>
          <w:tcPr>
            <w:tcW w:w="3300" w:type="dxa"/>
          </w:tcPr>
          <w:p w14:paraId="2E43B5A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769C442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3EF2B0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5E32D7C" w14:textId="77777777" w:rsidTr="00EA115C">
        <w:trPr>
          <w:trHeight w:val="298"/>
          <w:jc w:val="center"/>
        </w:trPr>
        <w:tc>
          <w:tcPr>
            <w:tcW w:w="3300" w:type="dxa"/>
          </w:tcPr>
          <w:p w14:paraId="2E2196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try to replicate their outfits</w:t>
            </w:r>
          </w:p>
        </w:tc>
        <w:tc>
          <w:tcPr>
            <w:tcW w:w="2192" w:type="dxa"/>
          </w:tcPr>
          <w:p w14:paraId="59973A1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199B4C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14018D70" w14:textId="77777777" w:rsidTr="00EA115C">
        <w:trPr>
          <w:trHeight w:val="298"/>
          <w:jc w:val="center"/>
        </w:trPr>
        <w:tc>
          <w:tcPr>
            <w:tcW w:w="3300" w:type="dxa"/>
          </w:tcPr>
          <w:p w14:paraId="2754E4E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incorporate elements of their style into my own outfits</w:t>
            </w:r>
          </w:p>
        </w:tc>
        <w:tc>
          <w:tcPr>
            <w:tcW w:w="2192" w:type="dxa"/>
          </w:tcPr>
          <w:p w14:paraId="7EDD8F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27</w:t>
            </w:r>
          </w:p>
        </w:tc>
        <w:tc>
          <w:tcPr>
            <w:tcW w:w="2192" w:type="dxa"/>
          </w:tcPr>
          <w:p w14:paraId="14CCE88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27%</w:t>
            </w:r>
          </w:p>
        </w:tc>
      </w:tr>
      <w:tr w:rsidR="00157CD4" w:rsidRPr="00405C5B" w14:paraId="06313852" w14:textId="77777777" w:rsidTr="00EA115C">
        <w:trPr>
          <w:trHeight w:val="298"/>
          <w:jc w:val="center"/>
        </w:trPr>
        <w:tc>
          <w:tcPr>
            <w:tcW w:w="3300" w:type="dxa"/>
          </w:tcPr>
          <w:p w14:paraId="1A9BC7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buy similar brands or clothing items they endorse</w:t>
            </w:r>
          </w:p>
        </w:tc>
        <w:tc>
          <w:tcPr>
            <w:tcW w:w="2192" w:type="dxa"/>
          </w:tcPr>
          <w:p w14:paraId="65535D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29</w:t>
            </w:r>
          </w:p>
        </w:tc>
        <w:tc>
          <w:tcPr>
            <w:tcW w:w="2192" w:type="dxa"/>
          </w:tcPr>
          <w:p w14:paraId="4A359F6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29%</w:t>
            </w:r>
          </w:p>
        </w:tc>
      </w:tr>
      <w:tr w:rsidR="00157CD4" w:rsidRPr="00405C5B" w14:paraId="7CFC8B8C" w14:textId="77777777" w:rsidTr="00EA115C">
        <w:trPr>
          <w:trHeight w:val="298"/>
          <w:jc w:val="center"/>
        </w:trPr>
        <w:tc>
          <w:tcPr>
            <w:tcW w:w="3300" w:type="dxa"/>
          </w:tcPr>
          <w:p w14:paraId="294A459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follow their fashion advice or tips</w:t>
            </w:r>
          </w:p>
        </w:tc>
        <w:tc>
          <w:tcPr>
            <w:tcW w:w="2192" w:type="dxa"/>
          </w:tcPr>
          <w:p w14:paraId="215D1E6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0C64401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481CAEB5" w14:textId="77777777" w:rsidTr="00EA115C">
        <w:trPr>
          <w:trHeight w:val="298"/>
          <w:jc w:val="center"/>
        </w:trPr>
        <w:tc>
          <w:tcPr>
            <w:tcW w:w="3300" w:type="dxa"/>
          </w:tcPr>
          <w:p w14:paraId="7F82731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4A8635A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19C57B6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0F6732B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5126676"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 xml:space="preserve">From the table above,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they incorporate elements of celebrities’ style into their own outfits. 29 (29%) respondents indicated that they buy similar brands or clothing items they endorse. 4 (4%) respondents claimed that they follow their fashion advice or tips</w:t>
      </w:r>
    </w:p>
    <w:p w14:paraId="2DF182A0"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4.2.11</w:t>
      </w:r>
      <w:r w:rsidRPr="00405C5B">
        <w:rPr>
          <w:rFonts w:ascii="Times New Roman" w:hAnsi="Times New Roman"/>
          <w:b/>
          <w:sz w:val="24"/>
          <w:szCs w:val="24"/>
        </w:rPr>
        <w:tab/>
      </w:r>
      <w:r w:rsidRPr="00405C5B">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0EF1B494" w14:textId="77777777" w:rsidTr="00EA115C">
        <w:trPr>
          <w:trHeight w:val="305"/>
          <w:jc w:val="center"/>
        </w:trPr>
        <w:tc>
          <w:tcPr>
            <w:tcW w:w="2192" w:type="dxa"/>
          </w:tcPr>
          <w:p w14:paraId="252D121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D1BA74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38ED9EC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8CFB26F" w14:textId="77777777" w:rsidTr="00EA115C">
        <w:trPr>
          <w:trHeight w:val="298"/>
          <w:jc w:val="center"/>
        </w:trPr>
        <w:tc>
          <w:tcPr>
            <w:tcW w:w="2192" w:type="dxa"/>
          </w:tcPr>
          <w:p w14:paraId="69A95BA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212DA68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c>
          <w:tcPr>
            <w:tcW w:w="2192" w:type="dxa"/>
          </w:tcPr>
          <w:p w14:paraId="6F5A5DD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r>
      <w:tr w:rsidR="00157CD4" w:rsidRPr="00405C5B" w14:paraId="6B12AF97" w14:textId="77777777" w:rsidTr="00EA115C">
        <w:trPr>
          <w:trHeight w:val="298"/>
          <w:jc w:val="center"/>
        </w:trPr>
        <w:tc>
          <w:tcPr>
            <w:tcW w:w="2192" w:type="dxa"/>
          </w:tcPr>
          <w:p w14:paraId="52FD53B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5B819C6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1658E33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56CAB640" w14:textId="77777777" w:rsidTr="00EA115C">
        <w:trPr>
          <w:trHeight w:val="298"/>
          <w:jc w:val="center"/>
        </w:trPr>
        <w:tc>
          <w:tcPr>
            <w:tcW w:w="2192" w:type="dxa"/>
          </w:tcPr>
          <w:p w14:paraId="46E72D8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DCAE06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5B0E832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70244F53" w14:textId="77777777" w:rsidTr="00EA115C">
        <w:trPr>
          <w:trHeight w:val="298"/>
          <w:jc w:val="center"/>
        </w:trPr>
        <w:tc>
          <w:tcPr>
            <w:tcW w:w="2192" w:type="dxa"/>
          </w:tcPr>
          <w:p w14:paraId="39BEA6D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2136E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E71004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11A323EC" w14:textId="77777777" w:rsidTr="00EA115C">
        <w:trPr>
          <w:trHeight w:val="298"/>
          <w:jc w:val="center"/>
        </w:trPr>
        <w:tc>
          <w:tcPr>
            <w:tcW w:w="2192" w:type="dxa"/>
          </w:tcPr>
          <w:p w14:paraId="3C0411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031E2AA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3756A27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2E91E680" w14:textId="77777777" w:rsidTr="00EA115C">
        <w:trPr>
          <w:trHeight w:val="298"/>
          <w:jc w:val="center"/>
        </w:trPr>
        <w:tc>
          <w:tcPr>
            <w:tcW w:w="2192" w:type="dxa"/>
          </w:tcPr>
          <w:p w14:paraId="3AA5CEC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5FB85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1D4D03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2E448542"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5B8F6C4" w14:textId="607337EF" w:rsidR="00157CD4" w:rsidRDefault="00157CD4" w:rsidP="00405C5B">
      <w:pPr>
        <w:jc w:val="both"/>
        <w:rPr>
          <w:rFonts w:ascii="Times New Roman" w:hAnsi="Times New Roman"/>
          <w:sz w:val="24"/>
          <w:szCs w:val="24"/>
        </w:rPr>
      </w:pPr>
      <w:r w:rsidRPr="00405C5B">
        <w:rPr>
          <w:rFonts w:ascii="Times New Roman" w:hAnsi="Times New Roman"/>
          <w:sz w:val="24"/>
          <w:szCs w:val="24"/>
        </w:rPr>
        <w:t>From the above table, 55 (55%) respondents strongly agreed that celebrities' dressing styles greatly influence students' clothing choices. 41 (41%) respondents agreed with the statement. 2 (2%) respondents were undecided, 1 (1%) respondents disagreed while 1 (1%) respondents strongly disagreed with the statement</w:t>
      </w:r>
    </w:p>
    <w:p w14:paraId="3F35C402" w14:textId="77777777" w:rsidR="00405C5B" w:rsidRPr="00405C5B" w:rsidRDefault="00405C5B" w:rsidP="00405C5B">
      <w:pPr>
        <w:jc w:val="both"/>
        <w:rPr>
          <w:rFonts w:ascii="Times New Roman" w:hAnsi="Times New Roman"/>
          <w:sz w:val="24"/>
          <w:szCs w:val="24"/>
        </w:rPr>
      </w:pPr>
    </w:p>
    <w:p w14:paraId="73DF831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4.2.12</w:t>
      </w:r>
      <w:r w:rsidRPr="00405C5B">
        <w:rPr>
          <w:rFonts w:ascii="Times New Roman" w:hAnsi="Times New Roman"/>
          <w:b/>
          <w:sz w:val="24"/>
          <w:szCs w:val="24"/>
        </w:rPr>
        <w:tab/>
      </w:r>
      <w:r w:rsidRPr="00405C5B">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B644387" w14:textId="77777777" w:rsidTr="00EA115C">
        <w:trPr>
          <w:trHeight w:val="305"/>
          <w:jc w:val="center"/>
        </w:trPr>
        <w:tc>
          <w:tcPr>
            <w:tcW w:w="2192" w:type="dxa"/>
          </w:tcPr>
          <w:p w14:paraId="60B5B51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35F03C9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C5170E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C66441E" w14:textId="77777777" w:rsidTr="00EA115C">
        <w:trPr>
          <w:trHeight w:val="298"/>
          <w:jc w:val="center"/>
        </w:trPr>
        <w:tc>
          <w:tcPr>
            <w:tcW w:w="2192" w:type="dxa"/>
          </w:tcPr>
          <w:p w14:paraId="107F591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00890F3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c>
          <w:tcPr>
            <w:tcW w:w="2192" w:type="dxa"/>
          </w:tcPr>
          <w:p w14:paraId="251A48C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r>
      <w:tr w:rsidR="00157CD4" w:rsidRPr="00405C5B" w14:paraId="02B86544" w14:textId="77777777" w:rsidTr="00EA115C">
        <w:trPr>
          <w:trHeight w:val="298"/>
          <w:jc w:val="center"/>
        </w:trPr>
        <w:tc>
          <w:tcPr>
            <w:tcW w:w="2192" w:type="dxa"/>
          </w:tcPr>
          <w:p w14:paraId="7A50321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719E6F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39</w:t>
            </w:r>
          </w:p>
        </w:tc>
        <w:tc>
          <w:tcPr>
            <w:tcW w:w="2192" w:type="dxa"/>
          </w:tcPr>
          <w:p w14:paraId="6637B8C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39%</w:t>
            </w:r>
          </w:p>
        </w:tc>
      </w:tr>
      <w:tr w:rsidR="00157CD4" w:rsidRPr="00405C5B" w14:paraId="33F9B8CD" w14:textId="77777777" w:rsidTr="00EA115C">
        <w:trPr>
          <w:trHeight w:val="298"/>
          <w:jc w:val="center"/>
        </w:trPr>
        <w:tc>
          <w:tcPr>
            <w:tcW w:w="2192" w:type="dxa"/>
          </w:tcPr>
          <w:p w14:paraId="7711934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784CFA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3C3763B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0525CCC0" w14:textId="77777777" w:rsidTr="00EA115C">
        <w:trPr>
          <w:trHeight w:val="298"/>
          <w:jc w:val="center"/>
        </w:trPr>
        <w:tc>
          <w:tcPr>
            <w:tcW w:w="2192" w:type="dxa"/>
          </w:tcPr>
          <w:p w14:paraId="0E336F5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642E81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FCDCC5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7F10D7D0" w14:textId="77777777" w:rsidTr="00EA115C">
        <w:trPr>
          <w:trHeight w:val="298"/>
          <w:jc w:val="center"/>
        </w:trPr>
        <w:tc>
          <w:tcPr>
            <w:tcW w:w="2192" w:type="dxa"/>
          </w:tcPr>
          <w:p w14:paraId="162CA7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4A2BA3C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0737B46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1D51FCF4" w14:textId="77777777" w:rsidTr="00EA115C">
        <w:trPr>
          <w:trHeight w:val="298"/>
          <w:jc w:val="center"/>
        </w:trPr>
        <w:tc>
          <w:tcPr>
            <w:tcW w:w="2192" w:type="dxa"/>
          </w:tcPr>
          <w:p w14:paraId="4434453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44F41B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0F99E0C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D61E65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5FCF9A29"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table above shows that 56 (56%) respondents strongly agreed that students who dress like celebrities receive more attention and compliments from their peers. 39 (39%) agreed </w:t>
      </w:r>
      <w:r w:rsidRPr="00405C5B">
        <w:rPr>
          <w:rFonts w:ascii="Times New Roman" w:hAnsi="Times New Roman"/>
          <w:sz w:val="24"/>
          <w:szCs w:val="24"/>
        </w:rPr>
        <w:lastRenderedPageBreak/>
        <w:t>with the statement. 4 (4%) respondents were undecided, 1 (1%) respondents disagreed while none of the respondents strongly disagreed with the statement.</w:t>
      </w:r>
    </w:p>
    <w:p w14:paraId="3A59F408"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2.2.13</w:t>
      </w:r>
      <w:r w:rsidRPr="00405C5B">
        <w:rPr>
          <w:rFonts w:ascii="Times New Roman" w:hAnsi="Times New Roman"/>
          <w:b/>
          <w:sz w:val="24"/>
          <w:szCs w:val="24"/>
        </w:rPr>
        <w:tab/>
      </w:r>
      <w:r w:rsidRPr="00405C5B">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2CC2806B" w14:textId="77777777" w:rsidTr="00EA115C">
        <w:trPr>
          <w:trHeight w:val="305"/>
          <w:jc w:val="center"/>
        </w:trPr>
        <w:tc>
          <w:tcPr>
            <w:tcW w:w="2192" w:type="dxa"/>
          </w:tcPr>
          <w:p w14:paraId="27F3A84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98B8FA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A13983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290D49C4" w14:textId="77777777" w:rsidTr="00EA115C">
        <w:trPr>
          <w:trHeight w:val="298"/>
          <w:jc w:val="center"/>
        </w:trPr>
        <w:tc>
          <w:tcPr>
            <w:tcW w:w="2192" w:type="dxa"/>
          </w:tcPr>
          <w:p w14:paraId="3CC562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B71516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54</w:t>
            </w:r>
          </w:p>
        </w:tc>
        <w:tc>
          <w:tcPr>
            <w:tcW w:w="2192" w:type="dxa"/>
          </w:tcPr>
          <w:p w14:paraId="454CA97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54%</w:t>
            </w:r>
          </w:p>
        </w:tc>
      </w:tr>
      <w:tr w:rsidR="00157CD4" w:rsidRPr="00405C5B" w14:paraId="21C956FA" w14:textId="77777777" w:rsidTr="00EA115C">
        <w:trPr>
          <w:trHeight w:val="298"/>
          <w:jc w:val="center"/>
        </w:trPr>
        <w:tc>
          <w:tcPr>
            <w:tcW w:w="2192" w:type="dxa"/>
          </w:tcPr>
          <w:p w14:paraId="7DD3A56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B7CC83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c>
          <w:tcPr>
            <w:tcW w:w="2192" w:type="dxa"/>
          </w:tcPr>
          <w:p w14:paraId="3D19CC8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r>
      <w:tr w:rsidR="00157CD4" w:rsidRPr="00405C5B" w14:paraId="1DB53084" w14:textId="77777777" w:rsidTr="00EA115C">
        <w:trPr>
          <w:trHeight w:val="298"/>
          <w:jc w:val="center"/>
        </w:trPr>
        <w:tc>
          <w:tcPr>
            <w:tcW w:w="2192" w:type="dxa"/>
          </w:tcPr>
          <w:p w14:paraId="441A84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484D4D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58966B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7B117708" w14:textId="77777777" w:rsidTr="00EA115C">
        <w:trPr>
          <w:trHeight w:val="298"/>
          <w:jc w:val="center"/>
        </w:trPr>
        <w:tc>
          <w:tcPr>
            <w:tcW w:w="2192" w:type="dxa"/>
          </w:tcPr>
          <w:p w14:paraId="4B12FE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32A78C9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60C8312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39A5E40" w14:textId="77777777" w:rsidTr="00EA115C">
        <w:trPr>
          <w:trHeight w:val="298"/>
          <w:jc w:val="center"/>
        </w:trPr>
        <w:tc>
          <w:tcPr>
            <w:tcW w:w="2192" w:type="dxa"/>
          </w:tcPr>
          <w:p w14:paraId="681069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89982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4386C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0A2EAB17" w14:textId="77777777" w:rsidTr="00EA115C">
        <w:trPr>
          <w:trHeight w:val="298"/>
          <w:jc w:val="center"/>
        </w:trPr>
        <w:tc>
          <w:tcPr>
            <w:tcW w:w="2192" w:type="dxa"/>
          </w:tcPr>
          <w:p w14:paraId="641E92A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3ED86A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A53C16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3B6646B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5DB34DD1" w14:textId="0CAD680E" w:rsidR="00157CD4" w:rsidRDefault="00157CD4" w:rsidP="00405C5B">
      <w:pPr>
        <w:jc w:val="both"/>
        <w:rPr>
          <w:rFonts w:ascii="Times New Roman" w:hAnsi="Times New Roman"/>
          <w:sz w:val="24"/>
          <w:szCs w:val="24"/>
        </w:rPr>
      </w:pPr>
      <w:r w:rsidRPr="00405C5B">
        <w:rPr>
          <w:rFonts w:ascii="Times New Roman" w:hAnsi="Times New Roman"/>
          <w:sz w:val="24"/>
          <w:szCs w:val="24"/>
        </w:rPr>
        <w:t>The table above shows that 54 (54%) of the respondents strongly agreed that there is pressure on students to conform to celebrities' dressing styles in order to be socially accepted. 42 (42%) respondents agreed with the statement. 1 (1%) respondents were undecided, 2 (2%) disagreed with the statement while 1 (1%) respondents strongly disagreed with the statement.</w:t>
      </w:r>
    </w:p>
    <w:p w14:paraId="737DA711" w14:textId="77777777" w:rsidR="00405C5B" w:rsidRPr="00405C5B" w:rsidRDefault="00405C5B" w:rsidP="00405C5B">
      <w:pPr>
        <w:jc w:val="both"/>
        <w:rPr>
          <w:rFonts w:ascii="Times New Roman" w:hAnsi="Times New Roman"/>
          <w:sz w:val="24"/>
          <w:szCs w:val="24"/>
        </w:rPr>
      </w:pPr>
    </w:p>
    <w:p w14:paraId="42BD3061"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2.2.14</w:t>
      </w:r>
      <w:r w:rsidRPr="00405C5B">
        <w:rPr>
          <w:rFonts w:ascii="Times New Roman" w:hAnsi="Times New Roman"/>
          <w:b/>
          <w:sz w:val="24"/>
          <w:szCs w:val="24"/>
        </w:rPr>
        <w:tab/>
      </w:r>
      <w:r w:rsidRPr="00405C5B">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46C94E9" w14:textId="77777777" w:rsidTr="00EA115C">
        <w:trPr>
          <w:trHeight w:val="305"/>
          <w:jc w:val="center"/>
        </w:trPr>
        <w:tc>
          <w:tcPr>
            <w:tcW w:w="2192" w:type="dxa"/>
          </w:tcPr>
          <w:p w14:paraId="6EF5D0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67593BD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558A2D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267665B" w14:textId="77777777" w:rsidTr="00EA115C">
        <w:trPr>
          <w:trHeight w:val="298"/>
          <w:jc w:val="center"/>
        </w:trPr>
        <w:tc>
          <w:tcPr>
            <w:tcW w:w="2192" w:type="dxa"/>
          </w:tcPr>
          <w:p w14:paraId="249970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2D8F375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c>
          <w:tcPr>
            <w:tcW w:w="2192" w:type="dxa"/>
          </w:tcPr>
          <w:p w14:paraId="6A4A609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r>
      <w:tr w:rsidR="00157CD4" w:rsidRPr="00405C5B" w14:paraId="446C89CC" w14:textId="77777777" w:rsidTr="00EA115C">
        <w:trPr>
          <w:trHeight w:val="298"/>
          <w:jc w:val="center"/>
        </w:trPr>
        <w:tc>
          <w:tcPr>
            <w:tcW w:w="2192" w:type="dxa"/>
          </w:tcPr>
          <w:p w14:paraId="13CE761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72944F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3EAE6BD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03599B06" w14:textId="77777777" w:rsidTr="00EA115C">
        <w:trPr>
          <w:trHeight w:val="298"/>
          <w:jc w:val="center"/>
        </w:trPr>
        <w:tc>
          <w:tcPr>
            <w:tcW w:w="2192" w:type="dxa"/>
          </w:tcPr>
          <w:p w14:paraId="12EF3DC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7F2135D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381B1D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3FA2B031" w14:textId="77777777" w:rsidTr="00EA115C">
        <w:trPr>
          <w:trHeight w:val="298"/>
          <w:jc w:val="center"/>
        </w:trPr>
        <w:tc>
          <w:tcPr>
            <w:tcW w:w="2192" w:type="dxa"/>
          </w:tcPr>
          <w:p w14:paraId="1F9CE62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1376AF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60F9A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6C95D0B9" w14:textId="77777777" w:rsidTr="00EA115C">
        <w:trPr>
          <w:trHeight w:val="298"/>
          <w:jc w:val="center"/>
        </w:trPr>
        <w:tc>
          <w:tcPr>
            <w:tcW w:w="2192" w:type="dxa"/>
          </w:tcPr>
          <w:p w14:paraId="5F4E14A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17C18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0C97B8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00AF83F3" w14:textId="77777777" w:rsidTr="00EA115C">
        <w:trPr>
          <w:trHeight w:val="298"/>
          <w:jc w:val="center"/>
        </w:trPr>
        <w:tc>
          <w:tcPr>
            <w:tcW w:w="2192" w:type="dxa"/>
          </w:tcPr>
          <w:p w14:paraId="4A7536C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DC253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2FD76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865A205"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E05821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From the table presented above, 55 (55%) respondents strongly agreed that celebrities' dressing styles significantly contribute to the prevalence of indecent dressing among </w:t>
      </w:r>
      <w:r w:rsidRPr="00405C5B">
        <w:rPr>
          <w:rFonts w:ascii="Times New Roman" w:hAnsi="Times New Roman"/>
          <w:sz w:val="24"/>
          <w:szCs w:val="24"/>
        </w:rPr>
        <w:lastRenderedPageBreak/>
        <w:t>students. 41 (41%) respondents agreed with the statement. 2 (2%) respondents were undecided, 1 (1%) disagreed while 1 (1%) strongly disagreed with the statement</w:t>
      </w:r>
    </w:p>
    <w:p w14:paraId="545D9835"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4.2.15</w:t>
      </w:r>
      <w:r w:rsidRPr="00405C5B">
        <w:rPr>
          <w:rFonts w:ascii="Times New Roman" w:hAnsi="Times New Roman"/>
          <w:b/>
          <w:sz w:val="24"/>
          <w:szCs w:val="24"/>
        </w:rPr>
        <w:tab/>
      </w:r>
      <w:r w:rsidRPr="00405C5B">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8C08FEF" w14:textId="77777777" w:rsidTr="00EA115C">
        <w:trPr>
          <w:trHeight w:val="305"/>
          <w:jc w:val="center"/>
        </w:trPr>
        <w:tc>
          <w:tcPr>
            <w:tcW w:w="2192" w:type="dxa"/>
          </w:tcPr>
          <w:p w14:paraId="25A504E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6B97E4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52EA01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82C766C" w14:textId="77777777" w:rsidTr="00EA115C">
        <w:trPr>
          <w:trHeight w:val="298"/>
          <w:jc w:val="center"/>
        </w:trPr>
        <w:tc>
          <w:tcPr>
            <w:tcW w:w="2192" w:type="dxa"/>
          </w:tcPr>
          <w:p w14:paraId="0E5EAE2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614BB80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57</w:t>
            </w:r>
          </w:p>
        </w:tc>
        <w:tc>
          <w:tcPr>
            <w:tcW w:w="2192" w:type="dxa"/>
          </w:tcPr>
          <w:p w14:paraId="30E0B9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57%</w:t>
            </w:r>
          </w:p>
        </w:tc>
      </w:tr>
      <w:tr w:rsidR="00157CD4" w:rsidRPr="00405C5B" w14:paraId="45E7ED97" w14:textId="77777777" w:rsidTr="00EA115C">
        <w:trPr>
          <w:trHeight w:val="298"/>
          <w:jc w:val="center"/>
        </w:trPr>
        <w:tc>
          <w:tcPr>
            <w:tcW w:w="2192" w:type="dxa"/>
          </w:tcPr>
          <w:p w14:paraId="1CC7D1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8CB1A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62B7F2B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00D3B59A" w14:textId="77777777" w:rsidTr="00EA115C">
        <w:trPr>
          <w:trHeight w:val="298"/>
          <w:jc w:val="center"/>
        </w:trPr>
        <w:tc>
          <w:tcPr>
            <w:tcW w:w="2192" w:type="dxa"/>
          </w:tcPr>
          <w:p w14:paraId="6D9284C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8FCDF1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08069D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E78DC6E" w14:textId="77777777" w:rsidTr="00EA115C">
        <w:trPr>
          <w:trHeight w:val="298"/>
          <w:jc w:val="center"/>
        </w:trPr>
        <w:tc>
          <w:tcPr>
            <w:tcW w:w="2192" w:type="dxa"/>
          </w:tcPr>
          <w:p w14:paraId="54EA807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434FB69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641D98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63E7151A" w14:textId="77777777" w:rsidTr="00EA115C">
        <w:trPr>
          <w:trHeight w:val="298"/>
          <w:jc w:val="center"/>
        </w:trPr>
        <w:tc>
          <w:tcPr>
            <w:tcW w:w="2192" w:type="dxa"/>
          </w:tcPr>
          <w:p w14:paraId="5DAD3F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A57CBE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753741E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65FD2845" w14:textId="77777777" w:rsidTr="00EA115C">
        <w:trPr>
          <w:trHeight w:val="298"/>
          <w:jc w:val="center"/>
        </w:trPr>
        <w:tc>
          <w:tcPr>
            <w:tcW w:w="2192" w:type="dxa"/>
          </w:tcPr>
          <w:p w14:paraId="3321617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2A5A02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6FCA97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3BFEBF33"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36F9E317" w14:textId="367F2A0B"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From the above table, 57 (57%%) respondents strongly agreed that celebrities should take responsibility for the impact their dressing styles have on promoting indecent dressing among students. 40 (40%) respondents agreed with the statement. 2 (2%) respondents were undecided, 1 (1%) respondents disagreed while none of the respondents strongly disagreed with the statement</w:t>
      </w:r>
    </w:p>
    <w:p w14:paraId="477CAD01" w14:textId="1505E45F" w:rsidR="00405C5B" w:rsidRDefault="00405C5B" w:rsidP="00405C5B">
      <w:pPr>
        <w:spacing w:after="0"/>
        <w:jc w:val="both"/>
        <w:rPr>
          <w:rFonts w:ascii="Times New Roman" w:hAnsi="Times New Roman"/>
          <w:sz w:val="24"/>
          <w:szCs w:val="24"/>
        </w:rPr>
      </w:pPr>
    </w:p>
    <w:p w14:paraId="1E16BE4C" w14:textId="698F1C69" w:rsidR="00405C5B" w:rsidRDefault="00405C5B" w:rsidP="00405C5B">
      <w:pPr>
        <w:spacing w:after="0"/>
        <w:jc w:val="both"/>
        <w:rPr>
          <w:rFonts w:ascii="Times New Roman" w:hAnsi="Times New Roman"/>
          <w:sz w:val="24"/>
          <w:szCs w:val="24"/>
        </w:rPr>
      </w:pPr>
    </w:p>
    <w:p w14:paraId="3241C7D4" w14:textId="77777777" w:rsidR="00405C5B" w:rsidRPr="00405C5B" w:rsidRDefault="00405C5B" w:rsidP="00405C5B">
      <w:pPr>
        <w:spacing w:after="0"/>
        <w:jc w:val="both"/>
        <w:rPr>
          <w:rFonts w:ascii="Times New Roman" w:hAnsi="Times New Roman"/>
          <w:sz w:val="24"/>
          <w:szCs w:val="24"/>
        </w:rPr>
      </w:pPr>
    </w:p>
    <w:p w14:paraId="2B89C1D9"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4.2.16</w:t>
      </w:r>
      <w:r w:rsidRPr="00405C5B">
        <w:rPr>
          <w:rFonts w:ascii="Times New Roman" w:hAnsi="Times New Roman"/>
          <w:b/>
          <w:sz w:val="24"/>
          <w:szCs w:val="24"/>
        </w:rPr>
        <w:tab/>
      </w:r>
      <w:r w:rsidRPr="00405C5B">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5146A3E0" w14:textId="77777777" w:rsidTr="00EA115C">
        <w:trPr>
          <w:trHeight w:val="305"/>
          <w:jc w:val="center"/>
        </w:trPr>
        <w:tc>
          <w:tcPr>
            <w:tcW w:w="2192" w:type="dxa"/>
          </w:tcPr>
          <w:p w14:paraId="5EDE692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1575471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F3577E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03A8EA9" w14:textId="77777777" w:rsidTr="00EA115C">
        <w:trPr>
          <w:trHeight w:val="298"/>
          <w:jc w:val="center"/>
        </w:trPr>
        <w:tc>
          <w:tcPr>
            <w:tcW w:w="2192" w:type="dxa"/>
          </w:tcPr>
          <w:p w14:paraId="1E09ADF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464355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90</w:t>
            </w:r>
          </w:p>
        </w:tc>
        <w:tc>
          <w:tcPr>
            <w:tcW w:w="2192" w:type="dxa"/>
          </w:tcPr>
          <w:p w14:paraId="435F75E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90%</w:t>
            </w:r>
          </w:p>
        </w:tc>
      </w:tr>
      <w:tr w:rsidR="00157CD4" w:rsidRPr="00405C5B" w14:paraId="4A283095" w14:textId="77777777" w:rsidTr="00EA115C">
        <w:trPr>
          <w:trHeight w:val="298"/>
          <w:jc w:val="center"/>
        </w:trPr>
        <w:tc>
          <w:tcPr>
            <w:tcW w:w="2192" w:type="dxa"/>
          </w:tcPr>
          <w:p w14:paraId="217FB3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B0D620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7</w:t>
            </w:r>
          </w:p>
        </w:tc>
        <w:tc>
          <w:tcPr>
            <w:tcW w:w="2192" w:type="dxa"/>
          </w:tcPr>
          <w:p w14:paraId="0B7608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7%</w:t>
            </w:r>
          </w:p>
        </w:tc>
      </w:tr>
      <w:tr w:rsidR="00157CD4" w:rsidRPr="00405C5B" w14:paraId="4C9FEBB6" w14:textId="77777777" w:rsidTr="00EA115C">
        <w:trPr>
          <w:trHeight w:val="298"/>
          <w:jc w:val="center"/>
        </w:trPr>
        <w:tc>
          <w:tcPr>
            <w:tcW w:w="2192" w:type="dxa"/>
          </w:tcPr>
          <w:p w14:paraId="02DCA51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65B6187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5D5F8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2C7C1CCD" w14:textId="77777777" w:rsidTr="00EA115C">
        <w:trPr>
          <w:trHeight w:val="298"/>
          <w:jc w:val="center"/>
        </w:trPr>
        <w:tc>
          <w:tcPr>
            <w:tcW w:w="2192" w:type="dxa"/>
          </w:tcPr>
          <w:p w14:paraId="2E22728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7A90242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06C772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59E8E8A3" w14:textId="77777777" w:rsidTr="00EA115C">
        <w:trPr>
          <w:trHeight w:val="298"/>
          <w:jc w:val="center"/>
        </w:trPr>
        <w:tc>
          <w:tcPr>
            <w:tcW w:w="2192" w:type="dxa"/>
          </w:tcPr>
          <w:p w14:paraId="3069C05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6404713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97934B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56FEB6E4" w14:textId="77777777" w:rsidTr="00EA115C">
        <w:trPr>
          <w:trHeight w:val="298"/>
          <w:jc w:val="center"/>
        </w:trPr>
        <w:tc>
          <w:tcPr>
            <w:tcW w:w="2192" w:type="dxa"/>
          </w:tcPr>
          <w:p w14:paraId="573194F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42CF38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B87E23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04BB315B"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C613273"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From the table above, 90 (90%) respondents strongly agreed that students actively seek to imitate celebrities' dressing styles in order to stay updated with the latest fashion trends. 7 </w:t>
      </w:r>
      <w:r w:rsidRPr="00405C5B">
        <w:rPr>
          <w:rFonts w:ascii="Times New Roman" w:hAnsi="Times New Roman"/>
          <w:sz w:val="24"/>
          <w:szCs w:val="24"/>
        </w:rPr>
        <w:lastRenderedPageBreak/>
        <w:t>(7%) respondents agreed with the statement. 1 (1%) respondents were undecided, 1 (1%) respondents disagreed while 1 (1%) respondents strongly disagreed with the statement</w:t>
      </w:r>
    </w:p>
    <w:p w14:paraId="57D916B4"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4.2.17</w:t>
      </w:r>
      <w:r w:rsidRPr="00405C5B">
        <w:rPr>
          <w:rFonts w:ascii="Times New Roman" w:hAnsi="Times New Roman"/>
          <w:b/>
          <w:sz w:val="24"/>
          <w:szCs w:val="24"/>
        </w:rPr>
        <w:tab/>
      </w:r>
      <w:r w:rsidRPr="00405C5B">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0FE7938" w14:textId="77777777" w:rsidTr="00EA115C">
        <w:trPr>
          <w:trHeight w:val="305"/>
          <w:jc w:val="center"/>
        </w:trPr>
        <w:tc>
          <w:tcPr>
            <w:tcW w:w="2192" w:type="dxa"/>
          </w:tcPr>
          <w:p w14:paraId="3E48E8AF"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0E134DA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595DAF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524F92D" w14:textId="77777777" w:rsidTr="00EA115C">
        <w:trPr>
          <w:trHeight w:val="298"/>
          <w:jc w:val="center"/>
        </w:trPr>
        <w:tc>
          <w:tcPr>
            <w:tcW w:w="2192" w:type="dxa"/>
          </w:tcPr>
          <w:p w14:paraId="2D7D2F5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368ECA5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c>
          <w:tcPr>
            <w:tcW w:w="2192" w:type="dxa"/>
          </w:tcPr>
          <w:p w14:paraId="1EF5575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r>
      <w:tr w:rsidR="00157CD4" w:rsidRPr="00405C5B" w14:paraId="62616E2E" w14:textId="77777777" w:rsidTr="00EA115C">
        <w:trPr>
          <w:trHeight w:val="298"/>
          <w:jc w:val="center"/>
        </w:trPr>
        <w:tc>
          <w:tcPr>
            <w:tcW w:w="2192" w:type="dxa"/>
          </w:tcPr>
          <w:p w14:paraId="3678194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86D874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5CEBEF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5AB6D2F6" w14:textId="77777777" w:rsidTr="00EA115C">
        <w:trPr>
          <w:trHeight w:val="298"/>
          <w:jc w:val="center"/>
        </w:trPr>
        <w:tc>
          <w:tcPr>
            <w:tcW w:w="2192" w:type="dxa"/>
          </w:tcPr>
          <w:p w14:paraId="4ECCD54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31F7E6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w:t>
            </w:r>
          </w:p>
        </w:tc>
        <w:tc>
          <w:tcPr>
            <w:tcW w:w="2192" w:type="dxa"/>
          </w:tcPr>
          <w:p w14:paraId="0A402AC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w:t>
            </w:r>
          </w:p>
        </w:tc>
      </w:tr>
      <w:tr w:rsidR="00157CD4" w:rsidRPr="00405C5B" w14:paraId="79B4AF5D" w14:textId="77777777" w:rsidTr="00EA115C">
        <w:trPr>
          <w:trHeight w:val="298"/>
          <w:jc w:val="center"/>
        </w:trPr>
        <w:tc>
          <w:tcPr>
            <w:tcW w:w="2192" w:type="dxa"/>
          </w:tcPr>
          <w:p w14:paraId="32C8151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40DCDDA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c>
          <w:tcPr>
            <w:tcW w:w="2192" w:type="dxa"/>
          </w:tcPr>
          <w:p w14:paraId="74303D8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r>
      <w:tr w:rsidR="00157CD4" w:rsidRPr="00405C5B" w14:paraId="79045C77" w14:textId="77777777" w:rsidTr="00EA115C">
        <w:trPr>
          <w:trHeight w:val="298"/>
          <w:jc w:val="center"/>
        </w:trPr>
        <w:tc>
          <w:tcPr>
            <w:tcW w:w="2192" w:type="dxa"/>
          </w:tcPr>
          <w:p w14:paraId="23B88ED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7A4C213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55A3691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674D4CF2" w14:textId="77777777" w:rsidTr="00EA115C">
        <w:trPr>
          <w:trHeight w:val="298"/>
          <w:jc w:val="center"/>
        </w:trPr>
        <w:tc>
          <w:tcPr>
            <w:tcW w:w="2192" w:type="dxa"/>
          </w:tcPr>
          <w:p w14:paraId="375C46C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6A1327F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BF0FE0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B8DBF00"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7E529BC" w14:textId="209BE822"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The table above shows that 47 (47%) respondents strongly agreed with the statement that the endorsement of fashion brands by celebrities significantly influences students' purchasing decisions. 40 (40%) respondents agreed with the statement. 5 (5%) respondents were undecided, 6 (6%) respondents disagreed while 2 (2%) strongly disagreed with the statement.</w:t>
      </w:r>
    </w:p>
    <w:p w14:paraId="18252B35" w14:textId="64F75556" w:rsidR="00405C5B" w:rsidRDefault="00405C5B" w:rsidP="00405C5B">
      <w:pPr>
        <w:spacing w:after="0"/>
        <w:jc w:val="both"/>
        <w:rPr>
          <w:rFonts w:ascii="Times New Roman" w:hAnsi="Times New Roman"/>
          <w:sz w:val="24"/>
          <w:szCs w:val="24"/>
        </w:rPr>
      </w:pPr>
    </w:p>
    <w:p w14:paraId="7F91B036" w14:textId="1321FE02" w:rsidR="00405C5B" w:rsidRDefault="00405C5B" w:rsidP="00405C5B">
      <w:pPr>
        <w:spacing w:after="0"/>
        <w:jc w:val="both"/>
        <w:rPr>
          <w:rFonts w:ascii="Times New Roman" w:hAnsi="Times New Roman"/>
          <w:sz w:val="24"/>
          <w:szCs w:val="24"/>
        </w:rPr>
      </w:pPr>
    </w:p>
    <w:p w14:paraId="1A1A45E8" w14:textId="7CF88B14" w:rsidR="00405C5B" w:rsidRDefault="00405C5B" w:rsidP="00405C5B">
      <w:pPr>
        <w:spacing w:after="0"/>
        <w:jc w:val="both"/>
        <w:rPr>
          <w:rFonts w:ascii="Times New Roman" w:hAnsi="Times New Roman"/>
          <w:sz w:val="24"/>
          <w:szCs w:val="24"/>
        </w:rPr>
      </w:pPr>
    </w:p>
    <w:p w14:paraId="65FC6823" w14:textId="77777777" w:rsidR="00405C5B" w:rsidRPr="00405C5B" w:rsidRDefault="00405C5B" w:rsidP="00405C5B">
      <w:pPr>
        <w:spacing w:after="0"/>
        <w:jc w:val="both"/>
        <w:rPr>
          <w:rFonts w:ascii="Times New Roman" w:hAnsi="Times New Roman"/>
          <w:sz w:val="24"/>
          <w:szCs w:val="24"/>
        </w:rPr>
      </w:pPr>
    </w:p>
    <w:p w14:paraId="1D7ED6C2"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4.2.18</w:t>
      </w:r>
      <w:r w:rsidRPr="00405C5B">
        <w:rPr>
          <w:rFonts w:ascii="Times New Roman" w:hAnsi="Times New Roman"/>
          <w:b/>
          <w:sz w:val="24"/>
          <w:szCs w:val="24"/>
        </w:rPr>
        <w:tab/>
      </w:r>
      <w:r w:rsidRPr="00405C5B">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88886E7" w14:textId="77777777" w:rsidTr="00EA115C">
        <w:trPr>
          <w:trHeight w:val="305"/>
          <w:jc w:val="center"/>
        </w:trPr>
        <w:tc>
          <w:tcPr>
            <w:tcW w:w="2192" w:type="dxa"/>
          </w:tcPr>
          <w:p w14:paraId="2601929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2560801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21EF42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57706AC0" w14:textId="77777777" w:rsidTr="00EA115C">
        <w:trPr>
          <w:trHeight w:val="298"/>
          <w:jc w:val="center"/>
        </w:trPr>
        <w:tc>
          <w:tcPr>
            <w:tcW w:w="2192" w:type="dxa"/>
          </w:tcPr>
          <w:p w14:paraId="28AC41D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3675BB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5F36E15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4BA3A20E" w14:textId="77777777" w:rsidTr="00EA115C">
        <w:trPr>
          <w:trHeight w:val="298"/>
          <w:jc w:val="center"/>
        </w:trPr>
        <w:tc>
          <w:tcPr>
            <w:tcW w:w="2192" w:type="dxa"/>
          </w:tcPr>
          <w:p w14:paraId="0EBC29E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63A081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1F88514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24088242" w14:textId="77777777" w:rsidTr="00EA115C">
        <w:trPr>
          <w:trHeight w:val="298"/>
          <w:jc w:val="center"/>
        </w:trPr>
        <w:tc>
          <w:tcPr>
            <w:tcW w:w="2192" w:type="dxa"/>
          </w:tcPr>
          <w:p w14:paraId="5F8CDD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3A2AF46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c>
          <w:tcPr>
            <w:tcW w:w="2192" w:type="dxa"/>
          </w:tcPr>
          <w:p w14:paraId="1CEF512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r>
      <w:tr w:rsidR="00157CD4" w:rsidRPr="00405C5B" w14:paraId="1E235544" w14:textId="77777777" w:rsidTr="00EA115C">
        <w:trPr>
          <w:trHeight w:val="298"/>
          <w:jc w:val="center"/>
        </w:trPr>
        <w:tc>
          <w:tcPr>
            <w:tcW w:w="2192" w:type="dxa"/>
          </w:tcPr>
          <w:p w14:paraId="7579EFF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1F70C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c>
          <w:tcPr>
            <w:tcW w:w="2192" w:type="dxa"/>
          </w:tcPr>
          <w:p w14:paraId="5D9AFE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r>
      <w:tr w:rsidR="00157CD4" w:rsidRPr="00405C5B" w14:paraId="00E35689" w14:textId="77777777" w:rsidTr="00EA115C">
        <w:trPr>
          <w:trHeight w:val="298"/>
          <w:jc w:val="center"/>
        </w:trPr>
        <w:tc>
          <w:tcPr>
            <w:tcW w:w="2192" w:type="dxa"/>
          </w:tcPr>
          <w:p w14:paraId="4C8ACB7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03ACBC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8</w:t>
            </w:r>
          </w:p>
        </w:tc>
        <w:tc>
          <w:tcPr>
            <w:tcW w:w="2192" w:type="dxa"/>
          </w:tcPr>
          <w:p w14:paraId="14C912C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8%</w:t>
            </w:r>
          </w:p>
        </w:tc>
      </w:tr>
      <w:tr w:rsidR="00157CD4" w:rsidRPr="00405C5B" w14:paraId="0C0985DF" w14:textId="77777777" w:rsidTr="00EA115C">
        <w:trPr>
          <w:trHeight w:val="298"/>
          <w:jc w:val="center"/>
        </w:trPr>
        <w:tc>
          <w:tcPr>
            <w:tcW w:w="2192" w:type="dxa"/>
          </w:tcPr>
          <w:p w14:paraId="2C7B764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7743C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14AC2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4617B8D"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ACDAB44"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The table above shows that 37 (37%) respondents strongly agreed that students who prioritize following celebrities' dressing styles tend to neglect their academic responsibilities. 40 (40%) respondents agreed with the statement, 6 (6%) respondents were </w:t>
      </w:r>
      <w:r w:rsidRPr="00405C5B">
        <w:rPr>
          <w:rFonts w:ascii="Times New Roman" w:hAnsi="Times New Roman"/>
          <w:sz w:val="24"/>
          <w:szCs w:val="24"/>
        </w:rPr>
        <w:lastRenderedPageBreak/>
        <w:t>undecided, and 9 (9%) respondents disagreed while 8 (8%) respondents strongly disagreed with the statement</w:t>
      </w:r>
    </w:p>
    <w:p w14:paraId="0F2FF76B"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4.2.19</w:t>
      </w:r>
      <w:r w:rsidRPr="00405C5B">
        <w:rPr>
          <w:rFonts w:ascii="Times New Roman" w:hAnsi="Times New Roman"/>
          <w:b/>
          <w:sz w:val="24"/>
          <w:szCs w:val="24"/>
        </w:rPr>
        <w:tab/>
      </w:r>
      <w:r w:rsidRPr="00405C5B">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3EA5453" w14:textId="77777777" w:rsidTr="00EA115C">
        <w:trPr>
          <w:trHeight w:val="305"/>
          <w:jc w:val="center"/>
        </w:trPr>
        <w:tc>
          <w:tcPr>
            <w:tcW w:w="2192" w:type="dxa"/>
          </w:tcPr>
          <w:p w14:paraId="3E3381B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5903112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5B60BA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9F0A62C" w14:textId="77777777" w:rsidTr="00EA115C">
        <w:trPr>
          <w:trHeight w:val="298"/>
          <w:jc w:val="center"/>
        </w:trPr>
        <w:tc>
          <w:tcPr>
            <w:tcW w:w="2192" w:type="dxa"/>
          </w:tcPr>
          <w:p w14:paraId="1FB1A6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D44DF7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563E954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1F444B5E" w14:textId="77777777" w:rsidTr="00EA115C">
        <w:trPr>
          <w:trHeight w:val="298"/>
          <w:jc w:val="center"/>
        </w:trPr>
        <w:tc>
          <w:tcPr>
            <w:tcW w:w="2192" w:type="dxa"/>
          </w:tcPr>
          <w:p w14:paraId="6023AB5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537216A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5ADB04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6DD99EB4" w14:textId="77777777" w:rsidTr="00EA115C">
        <w:trPr>
          <w:trHeight w:val="298"/>
          <w:jc w:val="center"/>
        </w:trPr>
        <w:tc>
          <w:tcPr>
            <w:tcW w:w="2192" w:type="dxa"/>
          </w:tcPr>
          <w:p w14:paraId="1A0C233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5EB025E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26AA49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16DFE204" w14:textId="77777777" w:rsidTr="00EA115C">
        <w:trPr>
          <w:trHeight w:val="298"/>
          <w:jc w:val="center"/>
        </w:trPr>
        <w:tc>
          <w:tcPr>
            <w:tcW w:w="2192" w:type="dxa"/>
          </w:tcPr>
          <w:p w14:paraId="50AA615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3364391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c>
          <w:tcPr>
            <w:tcW w:w="2192" w:type="dxa"/>
          </w:tcPr>
          <w:p w14:paraId="26EE167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r>
      <w:tr w:rsidR="00157CD4" w:rsidRPr="00405C5B" w14:paraId="63FBF66A" w14:textId="77777777" w:rsidTr="00EA115C">
        <w:trPr>
          <w:trHeight w:val="298"/>
          <w:jc w:val="center"/>
        </w:trPr>
        <w:tc>
          <w:tcPr>
            <w:tcW w:w="2192" w:type="dxa"/>
          </w:tcPr>
          <w:p w14:paraId="25EE7B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490BC64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63C3A77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5382CA1" w14:textId="77777777" w:rsidTr="00EA115C">
        <w:trPr>
          <w:trHeight w:val="298"/>
          <w:jc w:val="center"/>
        </w:trPr>
        <w:tc>
          <w:tcPr>
            <w:tcW w:w="2192" w:type="dxa"/>
          </w:tcPr>
          <w:p w14:paraId="5429223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49126C6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2D6604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714F61A"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A322694" w14:textId="1F33F9E2"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From the table presented above, 41 (41%) respondents strongly agreed that students who prioritize their academic performance tend to pay less attention to celebrities' dressing styles. 37 (37%) respondents agreed with the statement, 2 (2%) respondents were undecided, 18 (18%) respondents disagreed while 2 (2%) respondents strongly disagreed with the statement.</w:t>
      </w:r>
    </w:p>
    <w:p w14:paraId="28060D8C" w14:textId="0B42816A" w:rsidR="00405C5B" w:rsidRDefault="00405C5B" w:rsidP="00405C5B">
      <w:pPr>
        <w:spacing w:after="0"/>
        <w:jc w:val="both"/>
        <w:rPr>
          <w:rFonts w:ascii="Times New Roman" w:hAnsi="Times New Roman"/>
          <w:sz w:val="24"/>
          <w:szCs w:val="24"/>
        </w:rPr>
      </w:pPr>
    </w:p>
    <w:p w14:paraId="116B72E9" w14:textId="62241F59" w:rsidR="00405C5B" w:rsidRDefault="00405C5B" w:rsidP="00405C5B">
      <w:pPr>
        <w:spacing w:after="0"/>
        <w:jc w:val="both"/>
        <w:rPr>
          <w:rFonts w:ascii="Times New Roman" w:hAnsi="Times New Roman"/>
          <w:sz w:val="24"/>
          <w:szCs w:val="24"/>
        </w:rPr>
      </w:pPr>
    </w:p>
    <w:p w14:paraId="1ED376D8" w14:textId="31830A52" w:rsidR="00405C5B" w:rsidRDefault="00405C5B" w:rsidP="00405C5B">
      <w:pPr>
        <w:spacing w:after="0"/>
        <w:jc w:val="both"/>
        <w:rPr>
          <w:rFonts w:ascii="Times New Roman" w:hAnsi="Times New Roman"/>
          <w:sz w:val="24"/>
          <w:szCs w:val="24"/>
        </w:rPr>
      </w:pPr>
    </w:p>
    <w:p w14:paraId="0B2FBB11" w14:textId="77777777" w:rsidR="00405C5B" w:rsidRPr="00405C5B" w:rsidRDefault="00405C5B" w:rsidP="00405C5B">
      <w:pPr>
        <w:spacing w:after="0"/>
        <w:jc w:val="both"/>
        <w:rPr>
          <w:rFonts w:ascii="Times New Roman" w:hAnsi="Times New Roman"/>
          <w:sz w:val="24"/>
          <w:szCs w:val="24"/>
        </w:rPr>
      </w:pPr>
    </w:p>
    <w:p w14:paraId="60FEBB27"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4.2.20</w:t>
      </w:r>
      <w:r w:rsidRPr="00405C5B">
        <w:rPr>
          <w:rFonts w:ascii="Times New Roman" w:hAnsi="Times New Roman"/>
          <w:b/>
          <w:sz w:val="24"/>
          <w:szCs w:val="24"/>
        </w:rPr>
        <w:tab/>
      </w:r>
      <w:r w:rsidRPr="00405C5B">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D691610" w14:textId="77777777" w:rsidTr="00EA115C">
        <w:trPr>
          <w:trHeight w:val="305"/>
          <w:jc w:val="center"/>
        </w:trPr>
        <w:tc>
          <w:tcPr>
            <w:tcW w:w="2192" w:type="dxa"/>
          </w:tcPr>
          <w:p w14:paraId="275EBAA2"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782AAF2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88EE80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8F4DBA3" w14:textId="77777777" w:rsidTr="00EA115C">
        <w:trPr>
          <w:trHeight w:val="298"/>
          <w:jc w:val="center"/>
        </w:trPr>
        <w:tc>
          <w:tcPr>
            <w:tcW w:w="2192" w:type="dxa"/>
          </w:tcPr>
          <w:p w14:paraId="0380276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667447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15F1667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33CC26F2" w14:textId="77777777" w:rsidTr="00EA115C">
        <w:trPr>
          <w:trHeight w:val="298"/>
          <w:jc w:val="center"/>
        </w:trPr>
        <w:tc>
          <w:tcPr>
            <w:tcW w:w="2192" w:type="dxa"/>
          </w:tcPr>
          <w:p w14:paraId="149AF8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183A0D6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0620CFA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2CCD1A43" w14:textId="77777777" w:rsidTr="00EA115C">
        <w:trPr>
          <w:trHeight w:val="298"/>
          <w:jc w:val="center"/>
        </w:trPr>
        <w:tc>
          <w:tcPr>
            <w:tcW w:w="2192" w:type="dxa"/>
          </w:tcPr>
          <w:p w14:paraId="39FED87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00C45E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c>
          <w:tcPr>
            <w:tcW w:w="2192" w:type="dxa"/>
          </w:tcPr>
          <w:p w14:paraId="0857D68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r>
      <w:tr w:rsidR="00157CD4" w:rsidRPr="00405C5B" w14:paraId="6FA1010F" w14:textId="77777777" w:rsidTr="00EA115C">
        <w:trPr>
          <w:trHeight w:val="298"/>
          <w:jc w:val="center"/>
        </w:trPr>
        <w:tc>
          <w:tcPr>
            <w:tcW w:w="2192" w:type="dxa"/>
          </w:tcPr>
          <w:p w14:paraId="537543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54BC03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11</w:t>
            </w:r>
          </w:p>
        </w:tc>
        <w:tc>
          <w:tcPr>
            <w:tcW w:w="2192" w:type="dxa"/>
          </w:tcPr>
          <w:p w14:paraId="4BED74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11%</w:t>
            </w:r>
          </w:p>
        </w:tc>
      </w:tr>
      <w:tr w:rsidR="00157CD4" w:rsidRPr="00405C5B" w14:paraId="5BF29801" w14:textId="77777777" w:rsidTr="00EA115C">
        <w:trPr>
          <w:trHeight w:val="298"/>
          <w:jc w:val="center"/>
        </w:trPr>
        <w:tc>
          <w:tcPr>
            <w:tcW w:w="2192" w:type="dxa"/>
          </w:tcPr>
          <w:p w14:paraId="0EB286D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71EC09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12</w:t>
            </w:r>
          </w:p>
        </w:tc>
        <w:tc>
          <w:tcPr>
            <w:tcW w:w="2192" w:type="dxa"/>
          </w:tcPr>
          <w:p w14:paraId="074778D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12%</w:t>
            </w:r>
          </w:p>
        </w:tc>
      </w:tr>
      <w:tr w:rsidR="00157CD4" w:rsidRPr="00405C5B" w14:paraId="79DEAE37" w14:textId="77777777" w:rsidTr="00EA115C">
        <w:trPr>
          <w:trHeight w:val="298"/>
          <w:jc w:val="center"/>
        </w:trPr>
        <w:tc>
          <w:tcPr>
            <w:tcW w:w="2192" w:type="dxa"/>
          </w:tcPr>
          <w:p w14:paraId="04BE536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49265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F5138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ECE8018"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3150C56"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From the table presented above, 31 (31%) respondents strongly agreed that students who spend excessive time and resources on emulating celebrities' fashion choices experience a decline in their academic performance. 37 (37%) respondents agreed with the statement. 9 </w:t>
      </w:r>
      <w:r w:rsidRPr="00405C5B">
        <w:rPr>
          <w:rFonts w:ascii="Times New Roman" w:hAnsi="Times New Roman"/>
          <w:sz w:val="24"/>
          <w:szCs w:val="24"/>
        </w:rPr>
        <w:lastRenderedPageBreak/>
        <w:t>(9%) were undecided, 11 (11%) disagreed while 12 (12%) respondents strongly disagreed with the statement.</w:t>
      </w:r>
    </w:p>
    <w:p w14:paraId="5986FD35" w14:textId="77777777" w:rsidR="00157CD4" w:rsidRPr="00405C5B" w:rsidRDefault="00157CD4" w:rsidP="00405C5B">
      <w:pPr>
        <w:pStyle w:val="Heading2"/>
        <w:rPr>
          <w:rFonts w:ascii="Times New Roman" w:hAnsi="Times New Roman" w:cs="Times New Roman"/>
          <w:b/>
          <w:bCs/>
          <w:color w:val="auto"/>
          <w:sz w:val="24"/>
          <w:szCs w:val="24"/>
        </w:rPr>
      </w:pPr>
      <w:bookmarkStart w:id="36" w:name="_Toc140224997"/>
      <w:r w:rsidRPr="00405C5B">
        <w:rPr>
          <w:rFonts w:ascii="Times New Roman" w:hAnsi="Times New Roman" w:cs="Times New Roman"/>
          <w:b/>
          <w:bCs/>
          <w:color w:val="auto"/>
          <w:sz w:val="24"/>
          <w:szCs w:val="24"/>
        </w:rPr>
        <w:t>4.3</w:t>
      </w:r>
      <w:r w:rsidRPr="00405C5B">
        <w:rPr>
          <w:rFonts w:ascii="Times New Roman" w:hAnsi="Times New Roman" w:cs="Times New Roman"/>
          <w:b/>
          <w:bCs/>
          <w:color w:val="auto"/>
          <w:sz w:val="24"/>
          <w:szCs w:val="24"/>
        </w:rPr>
        <w:tab/>
        <w:t>ANALYSIS OF RESEARCH QUESTIONS</w:t>
      </w:r>
      <w:bookmarkEnd w:id="36"/>
    </w:p>
    <w:p w14:paraId="2AACBC6A"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One: </w:t>
      </w:r>
      <w:r w:rsidRPr="00405C5B">
        <w:rPr>
          <w:rFonts w:ascii="Times New Roman" w:hAnsi="Times New Roman"/>
          <w:sz w:val="24"/>
          <w:szCs w:val="24"/>
        </w:rPr>
        <w:t>What influence do celebrities’ dressing styles on students’ socialization in tertiary institution?</w:t>
      </w:r>
    </w:p>
    <w:p w14:paraId="3FC4F70A"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one intends to know the influence of celebrities’ dressing style on students’ socialization. Table 8, 10, 11 and 17 provided answers to this question</w:t>
      </w:r>
    </w:p>
    <w:p w14:paraId="02460DE2"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In table 8, 30 (30%) respondents indicated that celebrities' dressing styles influence their choice of clothing frequently. 36 (36%) indicated occasionally, 15 (15%) chose rarely while 19 (19%) indicated never.</w:t>
      </w:r>
    </w:p>
    <w:p w14:paraId="548F430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10,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they incorporate elements of celebrities’ style into their own outfits. 29 (29%) respondents indicated that they buy similar brands or clothing items they endorse. 4 (4%) respondents claimed that they follow their fashion advice or tips. </w:t>
      </w:r>
      <w:proofErr w:type="gramStart"/>
      <w:r w:rsidRPr="00405C5B">
        <w:rPr>
          <w:rFonts w:ascii="Times New Roman" w:hAnsi="Times New Roman"/>
          <w:sz w:val="24"/>
          <w:szCs w:val="24"/>
        </w:rPr>
        <w:t>Also</w:t>
      </w:r>
      <w:proofErr w:type="gramEnd"/>
      <w:r w:rsidRPr="00405C5B">
        <w:rPr>
          <w:rFonts w:ascii="Times New Roman" w:hAnsi="Times New Roman"/>
          <w:sz w:val="24"/>
          <w:szCs w:val="24"/>
        </w:rPr>
        <w:t xml:space="preserve"> in table 11, 55 (55%) respondents strongly agreed that celebrities' dressing styles greatly influence students' clothing choices. 41 (41%) respondents agreed with the statement. 2 (2%) respondents were undecided, 1 (1%) respondents disagreed while 1 (1%) respondents strongly disagreed with the statement. Lastly in table 17, 47 (47%) respondents strongly agreed with the statement that the endorsement of fashion brands by celebrities significantly influences students' purchasing decisions. 40 (40%) respondents agreed with the statement. 5 (5%) respondents were undecided, 6 (6%) respondents disagreed while 1 (1%) strongly disagreed with the statement.</w:t>
      </w:r>
    </w:p>
    <w:p w14:paraId="170A8E81"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Two: </w:t>
      </w:r>
      <w:r w:rsidRPr="00405C5B">
        <w:rPr>
          <w:rFonts w:ascii="Times New Roman" w:hAnsi="Times New Roman"/>
          <w:sz w:val="24"/>
          <w:szCs w:val="24"/>
        </w:rPr>
        <w:t>What impact do celebrities’ dressing styles on the prevalence of indecent dressing among students in tertiary institution?</w:t>
      </w:r>
    </w:p>
    <w:p w14:paraId="0B09AF2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two intends to explore the impact of celebrities’ dressing style on tertiary institution students. Table 12, 13 and 15 provided answers to this question</w:t>
      </w:r>
    </w:p>
    <w:p w14:paraId="0D902450"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12, 55 (55.5%) respondents strongly agreed that students who dress like celebrities receive more attention and compliments from their peers. 39 (39%) agreed with the statement. 4 (4%) respondents were undecided, 2 (2%) respondents disagreed while none of the respondents strongly disagreed with the statement. In table 13, 54 (54%) of the respondents strongly agreed that there is pressure on students to conform to celebrities' </w:t>
      </w:r>
      <w:r w:rsidRPr="00405C5B">
        <w:rPr>
          <w:rFonts w:ascii="Times New Roman" w:hAnsi="Times New Roman"/>
          <w:sz w:val="24"/>
          <w:szCs w:val="24"/>
        </w:rPr>
        <w:lastRenderedPageBreak/>
        <w:t>dressing styles in order to be socially accepted. 41 (41%) respondents agreed with the statement. 2 (2%) respondents were undecided, 1 (1%) disagreed with the statement while 1 (1%) respondents strongly disagreed with the statement. And lastly in table 15, 57 (57%) respondents strongly agreed that celebrities should take responsibility for the impact their dressing styles have on promoting indecent dressing among students. 40 (40%) respondents agreed with the statement. 1 (1%) respondents were undecided, 1 (1%) respondents disagreed while none of the respondents strongly disagreed with the statement</w:t>
      </w:r>
    </w:p>
    <w:p w14:paraId="6DCDC1B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Three: </w:t>
      </w:r>
      <w:r w:rsidRPr="00405C5B">
        <w:rPr>
          <w:rFonts w:ascii="Times New Roman" w:hAnsi="Times New Roman"/>
          <w:sz w:val="24"/>
          <w:szCs w:val="24"/>
        </w:rPr>
        <w:t>What influence do celebrities’ dressing styles on fashion trend of students in tertiary institution?</w:t>
      </w:r>
    </w:p>
    <w:p w14:paraId="098C78B9"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6D000761"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In table 7, 47 (47%) respondents indicated that they do not actively follow or pay attention to celebrities' fashion choices while 43 (43%) respondents indicated that they actively follow or pay attention to celebrities' fashion choices</w:t>
      </w:r>
    </w:p>
    <w:p w14:paraId="3527FA97"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10,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w:t>
      </w:r>
      <w:proofErr w:type="gramStart"/>
      <w:r w:rsidRPr="00405C5B">
        <w:rPr>
          <w:rFonts w:ascii="Times New Roman" w:hAnsi="Times New Roman"/>
          <w:sz w:val="24"/>
          <w:szCs w:val="24"/>
        </w:rPr>
        <w:t>they  incorporate</w:t>
      </w:r>
      <w:proofErr w:type="gramEnd"/>
      <w:r w:rsidRPr="00405C5B">
        <w:rPr>
          <w:rFonts w:ascii="Times New Roman" w:hAnsi="Times New Roman"/>
          <w:sz w:val="24"/>
          <w:szCs w:val="24"/>
        </w:rPr>
        <w:t xml:space="preserve"> elements of celebrities’ style into their own outfits. 29 (29%) respondents indicated that they buy similar brands or clothing items they endorse. 4 (4%) respondents claimed that they follow their fashion advice or tips</w:t>
      </w:r>
    </w:p>
    <w:p w14:paraId="59C5517D" w14:textId="77777777" w:rsidR="00157CD4" w:rsidRPr="00405C5B" w:rsidRDefault="00157CD4" w:rsidP="00405C5B">
      <w:pPr>
        <w:jc w:val="both"/>
        <w:rPr>
          <w:rFonts w:ascii="Times New Roman" w:hAnsi="Times New Roman"/>
          <w:sz w:val="24"/>
          <w:szCs w:val="24"/>
        </w:rPr>
      </w:pPr>
      <w:proofErr w:type="gramStart"/>
      <w:r w:rsidRPr="00405C5B">
        <w:rPr>
          <w:rFonts w:ascii="Times New Roman" w:hAnsi="Times New Roman"/>
          <w:sz w:val="24"/>
          <w:szCs w:val="24"/>
        </w:rPr>
        <w:t>Also</w:t>
      </w:r>
      <w:proofErr w:type="gramEnd"/>
      <w:r w:rsidRPr="00405C5B">
        <w:rPr>
          <w:rFonts w:ascii="Times New Roman" w:hAnsi="Times New Roman"/>
          <w:sz w:val="24"/>
          <w:szCs w:val="24"/>
        </w:rPr>
        <w:t xml:space="preserve"> in table 14, 55 (55%) respondents strongly agreed that celebrities' dressing styles significantly contribute to the prevalence of indecent dressing among students. 41 (41%) respondents agreed with the statement. 2 (2%) respondents were undecided, 1 (1%) disagreed while 1 (1%) strongly disagreed with the statement. Lastly in table 16, 9 (90%) respondents strongly agreed that students actively seek to imitate celebrities' dressing styles in order to stay updated with the latest fashion trends. 7 (7%) respondents agreed with the statement. 1 (1%) respondents were undecided, 1 (1%) respondents disagreed while 1 (1%) respondents strongly disagreed with the statement</w:t>
      </w:r>
    </w:p>
    <w:p w14:paraId="01D4121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Four: </w:t>
      </w:r>
      <w:r w:rsidRPr="00405C5B">
        <w:rPr>
          <w:rFonts w:ascii="Times New Roman" w:hAnsi="Times New Roman"/>
          <w:sz w:val="24"/>
          <w:szCs w:val="24"/>
        </w:rPr>
        <w:t>What impact do celebrities’ dressing styles on academic performance of students on tertiary institution?</w:t>
      </w:r>
    </w:p>
    <w:p w14:paraId="3FC5A7A2"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 xml:space="preserve">Research Question four intends to determine </w:t>
      </w:r>
      <w:proofErr w:type="gramStart"/>
      <w:r w:rsidRPr="00405C5B">
        <w:rPr>
          <w:rFonts w:ascii="Times New Roman" w:hAnsi="Times New Roman"/>
          <w:sz w:val="24"/>
          <w:szCs w:val="24"/>
        </w:rPr>
        <w:t>the  impact</w:t>
      </w:r>
      <w:proofErr w:type="gramEnd"/>
      <w:r w:rsidRPr="00405C5B">
        <w:rPr>
          <w:rFonts w:ascii="Times New Roman" w:hAnsi="Times New Roman"/>
          <w:sz w:val="24"/>
          <w:szCs w:val="24"/>
        </w:rPr>
        <w:t xml:space="preserve"> of celebrities dressing styles on academic performance of students in tertiary institution. Table 18-20 provided answers to the question.</w:t>
      </w:r>
    </w:p>
    <w:p w14:paraId="1CBCD80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In table 18, 37 (37%) respondents strongly agreed that students who prioritize following celebrities' dressing styles tend to neglect their academic responsibilities. 40 (40%) respondents agreed with the statement, 6 (6%) respondents were undecided, and 9 (9%) respondents disagreed while 8 (8%) respondents strongly disagreed with the statement In table 19, 41 (41%) respondents strongly agreed that students who prioritize their academic performance tend to pay less attention to celebrities' dressing styles. 37 (37%) respondents agreed with the statement, 2 (2%) respondents were undecided, 18 (18%) respondents disagreed while 2 (2%) respondents strongly disagreed with the statement.</w:t>
      </w:r>
    </w:p>
    <w:p w14:paraId="13B978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Lastly in table 20, 31 (31%) respondents strongly agreed that students who spend excessive time and resources on emulating celebrities' fashion choices experience a decline in their academic performance. 37 (37%) respondents agreed with the statement. 9 (9%) were undecided, 11 (11%) disagreed while 12 (12%) respondents strongly disagreed with the statement.</w:t>
      </w:r>
    </w:p>
    <w:p w14:paraId="4D55E01A" w14:textId="77777777" w:rsidR="00157CD4" w:rsidRPr="00405C5B" w:rsidRDefault="00157CD4" w:rsidP="00405C5B">
      <w:pPr>
        <w:pStyle w:val="Heading2"/>
        <w:numPr>
          <w:ilvl w:val="1"/>
          <w:numId w:val="1"/>
        </w:numPr>
        <w:spacing w:before="240" w:after="240"/>
        <w:rPr>
          <w:rFonts w:ascii="Times New Roman" w:hAnsi="Times New Roman" w:cs="Times New Roman"/>
          <w:b/>
          <w:bCs/>
          <w:color w:val="auto"/>
          <w:sz w:val="24"/>
          <w:szCs w:val="24"/>
        </w:rPr>
      </w:pPr>
      <w:bookmarkStart w:id="37" w:name="_Toc140224998"/>
      <w:r w:rsidRPr="00405C5B">
        <w:rPr>
          <w:rFonts w:ascii="Times New Roman" w:hAnsi="Times New Roman" w:cs="Times New Roman"/>
          <w:b/>
          <w:bCs/>
          <w:color w:val="auto"/>
          <w:sz w:val="24"/>
          <w:szCs w:val="24"/>
        </w:rPr>
        <w:t>DISCUSSION OF FINDINGS</w:t>
      </w:r>
      <w:bookmarkEnd w:id="37"/>
    </w:p>
    <w:p w14:paraId="72832BF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influence of celebrities on individuals' choices and behaviors has been a subject of interest in various domains. This discussion focuses on a case study conducted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2D39CF56"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played a crucial role in exposing students to the fashion choices of celebrities, influencing their own clothing preferences.</w:t>
      </w:r>
    </w:p>
    <w:p w14:paraId="1DD3E9C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65BCB22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405C5B">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130BCF8D"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472602F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conclusion, the findings of the study emphasize the considerable influence of celebrities' dressing styles on students' clothing choices and socialization patterns 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184D17D9" w14:textId="77777777" w:rsidR="00157CD4" w:rsidRPr="00405C5B" w:rsidRDefault="00157CD4" w:rsidP="00405C5B">
      <w:pPr>
        <w:rPr>
          <w:rFonts w:ascii="Times New Roman" w:hAnsi="Times New Roman"/>
          <w:sz w:val="24"/>
          <w:szCs w:val="24"/>
        </w:rPr>
      </w:pPr>
      <w:bookmarkStart w:id="38" w:name="_Toc140224999"/>
    </w:p>
    <w:p w14:paraId="5EAEEF12" w14:textId="77777777" w:rsidR="00157CD4" w:rsidRPr="00405C5B" w:rsidRDefault="00157CD4" w:rsidP="00405C5B">
      <w:pPr>
        <w:jc w:val="center"/>
        <w:rPr>
          <w:rFonts w:ascii="Times New Roman" w:hAnsi="Times New Roman"/>
          <w:b/>
          <w:bCs/>
          <w:sz w:val="24"/>
          <w:szCs w:val="24"/>
        </w:rPr>
      </w:pPr>
      <w:r w:rsidRPr="00405C5B">
        <w:rPr>
          <w:rFonts w:ascii="Times New Roman" w:hAnsi="Times New Roman"/>
          <w:b/>
          <w:bCs/>
          <w:sz w:val="24"/>
          <w:szCs w:val="24"/>
        </w:rPr>
        <w:t>CHAPTER FIVE</w:t>
      </w:r>
      <w:bookmarkEnd w:id="38"/>
    </w:p>
    <w:p w14:paraId="78165DCD" w14:textId="77777777" w:rsidR="00157CD4" w:rsidRPr="00405C5B" w:rsidRDefault="00157CD4" w:rsidP="00405C5B">
      <w:pPr>
        <w:pStyle w:val="Heading2"/>
        <w:jc w:val="center"/>
        <w:rPr>
          <w:rFonts w:ascii="Times New Roman" w:hAnsi="Times New Roman" w:cs="Times New Roman"/>
          <w:b/>
          <w:bCs/>
          <w:color w:val="auto"/>
          <w:sz w:val="24"/>
          <w:szCs w:val="24"/>
        </w:rPr>
      </w:pPr>
      <w:bookmarkStart w:id="39" w:name="_Toc140225000"/>
      <w:r w:rsidRPr="00405C5B">
        <w:rPr>
          <w:rFonts w:ascii="Times New Roman" w:hAnsi="Times New Roman" w:cs="Times New Roman"/>
          <w:b/>
          <w:bCs/>
          <w:color w:val="auto"/>
          <w:sz w:val="24"/>
          <w:szCs w:val="24"/>
        </w:rPr>
        <w:t>SUMMARY, CONCLUSION AND RECOMMENDATIONS</w:t>
      </w:r>
      <w:bookmarkEnd w:id="39"/>
    </w:p>
    <w:p w14:paraId="0D1980A1" w14:textId="77777777" w:rsidR="00157CD4" w:rsidRPr="00405C5B" w:rsidRDefault="00157CD4" w:rsidP="00405C5B">
      <w:pPr>
        <w:pStyle w:val="Heading2"/>
        <w:rPr>
          <w:rFonts w:ascii="Times New Roman" w:hAnsi="Times New Roman" w:cs="Times New Roman"/>
          <w:b/>
          <w:bCs/>
          <w:color w:val="auto"/>
          <w:sz w:val="24"/>
          <w:szCs w:val="24"/>
        </w:rPr>
      </w:pPr>
      <w:bookmarkStart w:id="40" w:name="_Toc140225001"/>
      <w:r w:rsidRPr="00405C5B">
        <w:rPr>
          <w:rFonts w:ascii="Times New Roman" w:hAnsi="Times New Roman" w:cs="Times New Roman"/>
          <w:b/>
          <w:bCs/>
          <w:color w:val="auto"/>
          <w:sz w:val="24"/>
          <w:szCs w:val="24"/>
        </w:rPr>
        <w:t>5.1</w:t>
      </w:r>
      <w:r w:rsidRPr="00405C5B">
        <w:rPr>
          <w:rFonts w:ascii="Times New Roman" w:hAnsi="Times New Roman" w:cs="Times New Roman"/>
          <w:b/>
          <w:bCs/>
          <w:color w:val="auto"/>
          <w:sz w:val="24"/>
          <w:szCs w:val="24"/>
        </w:rPr>
        <w:tab/>
        <w:t>Summary</w:t>
      </w:r>
      <w:bookmarkEnd w:id="40"/>
    </w:p>
    <w:p w14:paraId="26685D6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This study is based on “</w:t>
      </w:r>
      <w:r w:rsidRPr="00405C5B">
        <w:rPr>
          <w:rFonts w:ascii="Times New Roman" w:hAnsi="Times New Roman"/>
          <w:i/>
          <w:sz w:val="24"/>
          <w:szCs w:val="24"/>
        </w:rPr>
        <w:t xml:space="preserve">Celebrities' dressing styles on students' choice of clothing (A case study of </w:t>
      </w:r>
      <w:proofErr w:type="spellStart"/>
      <w:r w:rsidRPr="00405C5B">
        <w:rPr>
          <w:rFonts w:ascii="Times New Roman" w:hAnsi="Times New Roman"/>
          <w:i/>
          <w:sz w:val="24"/>
          <w:szCs w:val="24"/>
        </w:rPr>
        <w:t>Kwara</w:t>
      </w:r>
      <w:proofErr w:type="spellEnd"/>
      <w:r w:rsidRPr="00405C5B">
        <w:rPr>
          <w:rFonts w:ascii="Times New Roman" w:hAnsi="Times New Roman"/>
          <w:i/>
          <w:sz w:val="24"/>
          <w:szCs w:val="24"/>
        </w:rPr>
        <w:t xml:space="preserve"> State Polytechnic, Ilorin)</w:t>
      </w:r>
      <w:r w:rsidRPr="00405C5B">
        <w:rPr>
          <w:rFonts w:ascii="Times New Roman" w:hAnsi="Times New Roman"/>
          <w:sz w:val="24"/>
          <w:szCs w:val="24"/>
        </w:rPr>
        <w:t xml:space="preserve">”.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one-hundred (100) </w:t>
      </w:r>
      <w:proofErr w:type="gramStart"/>
      <w:r w:rsidRPr="00405C5B">
        <w:rPr>
          <w:rFonts w:ascii="Times New Roman" w:hAnsi="Times New Roman"/>
          <w:sz w:val="24"/>
          <w:szCs w:val="24"/>
        </w:rPr>
        <w:t>respondents  at</w:t>
      </w:r>
      <w:proofErr w:type="gramEnd"/>
      <w:r w:rsidRPr="00405C5B">
        <w:rPr>
          <w:rFonts w:ascii="Times New Roman" w:hAnsi="Times New Roman"/>
          <w:sz w:val="24"/>
          <w:szCs w:val="24"/>
        </w:rPr>
        <w:t xml:space="preserve"> their different locations. The chapter four presented the data analysis and discussion of the findings. The analysis was presented in tabular form using chi-square (x</w:t>
      </w:r>
      <w:r w:rsidRPr="00405C5B">
        <w:rPr>
          <w:rFonts w:ascii="Times New Roman" w:hAnsi="Times New Roman"/>
          <w:sz w:val="24"/>
          <w:szCs w:val="24"/>
          <w:vertAlign w:val="superscript"/>
        </w:rPr>
        <w:t>2</w:t>
      </w:r>
      <w:r w:rsidRPr="00405C5B">
        <w:rPr>
          <w:rFonts w:ascii="Times New Roman" w:hAnsi="Times New Roman"/>
          <w:sz w:val="24"/>
          <w:szCs w:val="24"/>
        </w:rPr>
        <w:t xml:space="preserve">) method of data analysis. Finally, chapter five discussed </w:t>
      </w:r>
      <w:r w:rsidRPr="00405C5B">
        <w:rPr>
          <w:rFonts w:ascii="Times New Roman" w:hAnsi="Times New Roman"/>
          <w:sz w:val="24"/>
          <w:szCs w:val="24"/>
        </w:rPr>
        <w:lastRenderedPageBreak/>
        <w:t xml:space="preserve">the summary of the study, the conclusion of the study base on the outcome of the findings and recommendations of the study. </w:t>
      </w:r>
    </w:p>
    <w:p w14:paraId="0CD42C1C"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2ACF30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study also highlighted the role of celebrity dressing styles in facilitating socialization among students. Wearing similar clothing to their favorite celebrities was seen as a means to enhance social acceptance and fit into specific social groups. Female students exhibited 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7FF450F8" w14:textId="77777777" w:rsidR="00157CD4" w:rsidRPr="00405C5B" w:rsidRDefault="00157CD4" w:rsidP="00405C5B">
      <w:pPr>
        <w:pStyle w:val="Heading2"/>
        <w:rPr>
          <w:rFonts w:ascii="Times New Roman" w:hAnsi="Times New Roman" w:cs="Times New Roman"/>
          <w:b/>
          <w:bCs/>
          <w:color w:val="auto"/>
          <w:sz w:val="24"/>
          <w:szCs w:val="24"/>
        </w:rPr>
      </w:pPr>
      <w:bookmarkStart w:id="41" w:name="_Toc140225002"/>
      <w:r w:rsidRPr="00405C5B">
        <w:rPr>
          <w:rFonts w:ascii="Times New Roman" w:hAnsi="Times New Roman" w:cs="Times New Roman"/>
          <w:b/>
          <w:bCs/>
          <w:color w:val="auto"/>
          <w:sz w:val="24"/>
          <w:szCs w:val="24"/>
        </w:rPr>
        <w:t>5.2</w:t>
      </w:r>
      <w:r w:rsidRPr="00405C5B">
        <w:rPr>
          <w:rFonts w:ascii="Times New Roman" w:hAnsi="Times New Roman" w:cs="Times New Roman"/>
          <w:b/>
          <w:bCs/>
          <w:color w:val="auto"/>
          <w:sz w:val="24"/>
          <w:szCs w:val="24"/>
        </w:rPr>
        <w:tab/>
        <w:t>Conclusion</w:t>
      </w:r>
      <w:bookmarkEnd w:id="41"/>
    </w:p>
    <w:p w14:paraId="5AD33CD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case study conducted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are highly influenced by celebrities' dressing styles, considering them as style icons to imitate. Social media platforms, particularly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are instrumental in exposing students to celebrity fashion and further influencing their clothing choices.</w:t>
      </w:r>
    </w:p>
    <w:p w14:paraId="74D202F5"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w:t>
      </w:r>
      <w:r w:rsidRPr="00405C5B">
        <w:rPr>
          <w:rFonts w:ascii="Times New Roman" w:hAnsi="Times New Roman"/>
          <w:sz w:val="24"/>
          <w:szCs w:val="24"/>
        </w:rPr>
        <w:lastRenderedPageBreak/>
        <w:t>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37C85EB3"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conclusion, the case study underscores the considerable influence of celebrities' dressing styles on students' clothing choices and socialization patterns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self-expression while navigating the influence of celebrity culture on students' fashion choices and social interactions.</w:t>
      </w:r>
    </w:p>
    <w:p w14:paraId="424D0F02" w14:textId="77777777" w:rsidR="00405C5B" w:rsidRPr="00405C5B" w:rsidRDefault="00405C5B" w:rsidP="00405C5B">
      <w:bookmarkStart w:id="42" w:name="_Toc140225003"/>
    </w:p>
    <w:p w14:paraId="1CE5CFDF" w14:textId="21D34D66" w:rsidR="00157CD4" w:rsidRPr="00405C5B" w:rsidRDefault="00157CD4" w:rsidP="00405C5B">
      <w:pPr>
        <w:pStyle w:val="Heading2"/>
        <w:rPr>
          <w:rFonts w:ascii="Times New Roman" w:hAnsi="Times New Roman" w:cs="Times New Roman"/>
          <w:b/>
          <w:bCs/>
          <w:color w:val="auto"/>
          <w:sz w:val="24"/>
          <w:szCs w:val="24"/>
        </w:rPr>
      </w:pPr>
      <w:r w:rsidRPr="00405C5B">
        <w:rPr>
          <w:rFonts w:ascii="Times New Roman" w:hAnsi="Times New Roman" w:cs="Times New Roman"/>
          <w:b/>
          <w:bCs/>
          <w:color w:val="auto"/>
          <w:sz w:val="24"/>
          <w:szCs w:val="24"/>
        </w:rPr>
        <w:t>5.3</w:t>
      </w:r>
      <w:r w:rsidRPr="00405C5B">
        <w:rPr>
          <w:rFonts w:ascii="Times New Roman" w:hAnsi="Times New Roman" w:cs="Times New Roman"/>
          <w:b/>
          <w:bCs/>
          <w:color w:val="auto"/>
          <w:sz w:val="24"/>
          <w:szCs w:val="24"/>
        </w:rPr>
        <w:tab/>
        <w:t>Recommendations</w:t>
      </w:r>
      <w:bookmarkEnd w:id="42"/>
    </w:p>
    <w:p w14:paraId="3764657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Based on the findings of the case study on the influence of celebrities' dressing styles on students' choice of clothing and socialization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following recommendations are proposed:</w:t>
      </w:r>
    </w:p>
    <w:p w14:paraId="2196778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247541D4"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416B212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lastRenderedPageBreak/>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5E4C045"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3B0F9B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influences. By promoting a balanced and mindful approach to social media, students can avoid the constant pressure to conform to celebrity fashion trends.</w:t>
      </w:r>
    </w:p>
    <w:p w14:paraId="6769F6B1"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6729CA20"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493C280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23D999A6" w14:textId="77777777" w:rsidR="00157CD4" w:rsidRPr="00405C5B" w:rsidRDefault="00157CD4" w:rsidP="00405C5B">
      <w:pPr>
        <w:rPr>
          <w:rFonts w:ascii="Times New Roman" w:hAnsi="Times New Roman"/>
          <w:sz w:val="24"/>
          <w:szCs w:val="24"/>
        </w:rPr>
      </w:pPr>
      <w:r w:rsidRPr="00405C5B">
        <w:rPr>
          <w:rFonts w:ascii="Times New Roman" w:hAnsi="Times New Roman"/>
          <w:sz w:val="24"/>
          <w:szCs w:val="24"/>
        </w:rPr>
        <w:lastRenderedPageBreak/>
        <w:br w:type="page"/>
      </w:r>
    </w:p>
    <w:p w14:paraId="6DE832BE" w14:textId="77777777" w:rsidR="00157CD4" w:rsidRPr="00405C5B" w:rsidRDefault="00157CD4" w:rsidP="00405C5B">
      <w:pPr>
        <w:pStyle w:val="Heading2"/>
        <w:rPr>
          <w:rFonts w:ascii="Times New Roman" w:hAnsi="Times New Roman" w:cs="Times New Roman"/>
          <w:b/>
          <w:bCs/>
          <w:iCs/>
          <w:color w:val="auto"/>
          <w:sz w:val="24"/>
          <w:szCs w:val="24"/>
        </w:rPr>
      </w:pPr>
      <w:r w:rsidRPr="00405C5B">
        <w:rPr>
          <w:rFonts w:ascii="Times New Roman" w:hAnsi="Times New Roman" w:cs="Times New Roman"/>
          <w:b/>
          <w:bCs/>
          <w:iCs/>
          <w:color w:val="auto"/>
          <w:sz w:val="24"/>
          <w:szCs w:val="24"/>
        </w:rPr>
        <w:lastRenderedPageBreak/>
        <w:t>REFERENCE</w:t>
      </w:r>
    </w:p>
    <w:p w14:paraId="7FEFA120"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Adeagbo</w:t>
      </w:r>
      <w:proofErr w:type="spellEnd"/>
      <w:r w:rsidRPr="00405C5B">
        <w:rPr>
          <w:rFonts w:ascii="Times New Roman" w:hAnsi="Times New Roman"/>
          <w:sz w:val="24"/>
          <w:szCs w:val="24"/>
        </w:rPr>
        <w:t>, S.A. (2013</w:t>
      </w:r>
      <w:proofErr w:type="gramStart"/>
      <w:r w:rsidRPr="00405C5B">
        <w:rPr>
          <w:rFonts w:ascii="Times New Roman" w:hAnsi="Times New Roman"/>
          <w:sz w:val="24"/>
          <w:szCs w:val="24"/>
        </w:rPr>
        <w:t>).The</w:t>
      </w:r>
      <w:proofErr w:type="gramEnd"/>
      <w:r w:rsidRPr="00405C5B">
        <w:rPr>
          <w:rFonts w:ascii="Times New Roman" w:hAnsi="Times New Roman"/>
          <w:sz w:val="24"/>
          <w:szCs w:val="24"/>
        </w:rPr>
        <w:t xml:space="preserve"> Impact of Information and Communication </w:t>
      </w:r>
      <w:r w:rsidRPr="00405C5B">
        <w:rPr>
          <w:rFonts w:ascii="Times New Roman" w:hAnsi="Times New Roman"/>
          <w:sz w:val="24"/>
          <w:szCs w:val="24"/>
        </w:rPr>
        <w:tab/>
        <w:t xml:space="preserve">Technology on the Practice of </w:t>
      </w:r>
      <w:proofErr w:type="spellStart"/>
      <w:r w:rsidRPr="00405C5B">
        <w:rPr>
          <w:rFonts w:ascii="Times New Roman" w:hAnsi="Times New Roman"/>
          <w:sz w:val="24"/>
          <w:szCs w:val="24"/>
        </w:rPr>
        <w:t>Journalism.JICOT</w:t>
      </w:r>
      <w:proofErr w:type="spellEnd"/>
      <w:r w:rsidRPr="00405C5B">
        <w:rPr>
          <w:rFonts w:ascii="Times New Roman" w:hAnsi="Times New Roman"/>
          <w:sz w:val="24"/>
          <w:szCs w:val="24"/>
        </w:rPr>
        <w:t xml:space="preserve"> Journal. Vol. IV </w:t>
      </w:r>
      <w:r w:rsidRPr="00405C5B">
        <w:rPr>
          <w:rFonts w:ascii="Times New Roman" w:hAnsi="Times New Roman"/>
          <w:sz w:val="24"/>
          <w:szCs w:val="24"/>
        </w:rPr>
        <w:tab/>
        <w:t xml:space="preserve">No. </w:t>
      </w:r>
      <w:proofErr w:type="gramStart"/>
      <w:r w:rsidRPr="00405C5B">
        <w:rPr>
          <w:rFonts w:ascii="Times New Roman" w:hAnsi="Times New Roman"/>
          <w:sz w:val="24"/>
          <w:szCs w:val="24"/>
        </w:rPr>
        <w:t>1,  pg</w:t>
      </w:r>
      <w:proofErr w:type="gramEnd"/>
      <w:r w:rsidRPr="00405C5B">
        <w:rPr>
          <w:rFonts w:ascii="Times New Roman" w:hAnsi="Times New Roman"/>
          <w:sz w:val="24"/>
          <w:szCs w:val="24"/>
        </w:rPr>
        <w:t>156-168</w:t>
      </w:r>
    </w:p>
    <w:p w14:paraId="27053D71"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Akintola K.G, </w:t>
      </w:r>
      <w:proofErr w:type="spellStart"/>
      <w:r w:rsidRPr="00405C5B">
        <w:rPr>
          <w:rFonts w:ascii="Times New Roman" w:hAnsi="Times New Roman"/>
          <w:sz w:val="24"/>
          <w:szCs w:val="24"/>
        </w:rPr>
        <w:t>Akinyede</w:t>
      </w:r>
      <w:proofErr w:type="spellEnd"/>
      <w:r w:rsidRPr="00405C5B">
        <w:rPr>
          <w:rFonts w:ascii="Times New Roman" w:hAnsi="Times New Roman"/>
          <w:sz w:val="24"/>
          <w:szCs w:val="24"/>
        </w:rPr>
        <w:t xml:space="preserve"> R.O. and </w:t>
      </w:r>
      <w:proofErr w:type="spellStart"/>
      <w:r w:rsidRPr="00405C5B">
        <w:rPr>
          <w:rFonts w:ascii="Times New Roman" w:hAnsi="Times New Roman"/>
          <w:sz w:val="24"/>
          <w:szCs w:val="24"/>
        </w:rPr>
        <w:t>Agbonifo</w:t>
      </w:r>
      <w:proofErr w:type="spellEnd"/>
      <w:r w:rsidRPr="00405C5B">
        <w:rPr>
          <w:rFonts w:ascii="Times New Roman" w:hAnsi="Times New Roman"/>
          <w:sz w:val="24"/>
          <w:szCs w:val="24"/>
        </w:rPr>
        <w:t xml:space="preserve"> C.O. (2011). Appraising Nigeria </w:t>
      </w:r>
      <w:r w:rsidRPr="00405C5B">
        <w:rPr>
          <w:rFonts w:ascii="Times New Roman" w:hAnsi="Times New Roman"/>
          <w:sz w:val="24"/>
          <w:szCs w:val="24"/>
        </w:rPr>
        <w:tab/>
        <w:t>Readiness for Ecommerce Towards: Achieving Vision 20: 2020.</w:t>
      </w:r>
      <w:r w:rsidRPr="00405C5B">
        <w:rPr>
          <w:rFonts w:ascii="Times New Roman" w:hAnsi="Times New Roman"/>
          <w:i/>
          <w:sz w:val="24"/>
          <w:szCs w:val="24"/>
        </w:rPr>
        <w:t>IJRRAS</w:t>
      </w:r>
      <w:r w:rsidRPr="00405C5B">
        <w:rPr>
          <w:rFonts w:ascii="Times New Roman" w:hAnsi="Times New Roman"/>
          <w:sz w:val="24"/>
          <w:szCs w:val="24"/>
        </w:rPr>
        <w:t>Vol</w:t>
      </w:r>
      <w:r w:rsidRPr="00405C5B">
        <w:rPr>
          <w:rFonts w:ascii="Times New Roman" w:hAnsi="Times New Roman"/>
          <w:sz w:val="24"/>
          <w:szCs w:val="24"/>
        </w:rPr>
        <w:tab/>
        <w:t>9 Issue 2. Retrieved from</w:t>
      </w:r>
      <w:hyperlink r:id="rId8" w:history="1">
        <w:r w:rsidRPr="00405C5B">
          <w:rPr>
            <w:rStyle w:val="Hyperlink"/>
            <w:rFonts w:ascii="Times New Roman" w:hAnsi="Times New Roman"/>
            <w:sz w:val="24"/>
            <w:szCs w:val="24"/>
          </w:rPr>
          <w:t xml:space="preserve">www.arpapress.com/Volumes/Vol9Issue </w:t>
        </w:r>
        <w:r w:rsidRPr="00405C5B">
          <w:rPr>
            <w:rStyle w:val="Hyperlink"/>
            <w:rFonts w:ascii="Times New Roman" w:hAnsi="Times New Roman"/>
            <w:sz w:val="24"/>
            <w:szCs w:val="24"/>
          </w:rPr>
          <w:tab/>
          <w:t>2/IJRRAS 9</w:t>
        </w:r>
      </w:hyperlink>
      <w:r w:rsidRPr="00405C5B">
        <w:rPr>
          <w:rFonts w:ascii="Times New Roman" w:hAnsi="Times New Roman"/>
          <w:sz w:val="24"/>
          <w:szCs w:val="24"/>
        </w:rPr>
        <w:t xml:space="preserve"> _2_18.pdf</w:t>
      </w:r>
    </w:p>
    <w:p w14:paraId="0F12D26C"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Anaeto</w:t>
      </w:r>
      <w:proofErr w:type="spellEnd"/>
      <w:r w:rsidRPr="00405C5B">
        <w:rPr>
          <w:rFonts w:ascii="Times New Roman" w:hAnsi="Times New Roman"/>
          <w:sz w:val="24"/>
          <w:szCs w:val="24"/>
        </w:rPr>
        <w:t xml:space="preserve">, S. G., Onabanjo, O. S. and </w:t>
      </w:r>
      <w:proofErr w:type="spellStart"/>
      <w:r w:rsidRPr="00405C5B">
        <w:rPr>
          <w:rFonts w:ascii="Times New Roman" w:hAnsi="Times New Roman"/>
          <w:sz w:val="24"/>
          <w:szCs w:val="24"/>
        </w:rPr>
        <w:t>Osifeso</w:t>
      </w:r>
      <w:proofErr w:type="spellEnd"/>
      <w:r w:rsidRPr="00405C5B">
        <w:rPr>
          <w:rFonts w:ascii="Times New Roman" w:hAnsi="Times New Roman"/>
          <w:sz w:val="24"/>
          <w:szCs w:val="24"/>
        </w:rPr>
        <w:t>, J.B. (2008</w:t>
      </w:r>
      <w:proofErr w:type="gramStart"/>
      <w:r w:rsidRPr="00405C5B">
        <w:rPr>
          <w:rFonts w:ascii="Times New Roman" w:hAnsi="Times New Roman"/>
          <w:sz w:val="24"/>
          <w:szCs w:val="24"/>
        </w:rPr>
        <w:t>).Models</w:t>
      </w:r>
      <w:proofErr w:type="gramEnd"/>
      <w:r w:rsidRPr="00405C5B">
        <w:rPr>
          <w:rFonts w:ascii="Times New Roman" w:hAnsi="Times New Roman"/>
          <w:sz w:val="24"/>
          <w:szCs w:val="24"/>
        </w:rPr>
        <w:t xml:space="preserve"> and Theories of </w:t>
      </w:r>
      <w:r w:rsidRPr="00405C5B">
        <w:rPr>
          <w:rFonts w:ascii="Times New Roman" w:hAnsi="Times New Roman"/>
          <w:sz w:val="24"/>
          <w:szCs w:val="24"/>
        </w:rPr>
        <w:tab/>
        <w:t xml:space="preserve">Communication. USA: African Renaissance Books Incorporated. </w:t>
      </w:r>
    </w:p>
    <w:p w14:paraId="601F3FD1"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Boyd, D. and Ellison, N., (2007).</w:t>
      </w:r>
      <w:r w:rsidRPr="00405C5B">
        <w:rPr>
          <w:rFonts w:ascii="Times New Roman" w:hAnsi="Times New Roman"/>
          <w:i/>
          <w:sz w:val="24"/>
          <w:szCs w:val="24"/>
        </w:rPr>
        <w:t xml:space="preserve"> Social Network Sites: Definition, History </w:t>
      </w:r>
      <w:r w:rsidRPr="00405C5B">
        <w:rPr>
          <w:rFonts w:ascii="Times New Roman" w:hAnsi="Times New Roman"/>
          <w:i/>
          <w:sz w:val="24"/>
          <w:szCs w:val="24"/>
        </w:rPr>
        <w:tab/>
        <w:t xml:space="preserve">and </w:t>
      </w:r>
      <w:r w:rsidRPr="00405C5B">
        <w:rPr>
          <w:rFonts w:ascii="Times New Roman" w:hAnsi="Times New Roman"/>
          <w:i/>
          <w:sz w:val="24"/>
          <w:szCs w:val="24"/>
        </w:rPr>
        <w:tab/>
        <w:t>Scholarship</w:t>
      </w:r>
      <w:r w:rsidRPr="00405C5B">
        <w:rPr>
          <w:rFonts w:ascii="Times New Roman" w:hAnsi="Times New Roman"/>
          <w:sz w:val="24"/>
          <w:szCs w:val="24"/>
        </w:rPr>
        <w:t xml:space="preserve">. </w:t>
      </w:r>
      <w:r w:rsidRPr="00405C5B">
        <w:rPr>
          <w:rFonts w:ascii="Times New Roman" w:hAnsi="Times New Roman"/>
          <w:i/>
          <w:sz w:val="24"/>
          <w:szCs w:val="24"/>
        </w:rPr>
        <w:t>Journal of Computer Mediated Communication</w:t>
      </w:r>
      <w:r w:rsidRPr="00405C5B">
        <w:rPr>
          <w:rFonts w:ascii="Times New Roman" w:hAnsi="Times New Roman"/>
          <w:sz w:val="24"/>
          <w:szCs w:val="24"/>
        </w:rPr>
        <w:t>,11-13.</w:t>
      </w:r>
    </w:p>
    <w:p w14:paraId="29E012D0"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lang w:val="nl-NL"/>
        </w:rPr>
        <w:t xml:space="preserve">Elshout, A. (2012). Twitter geeft de massa tanden, </w:t>
      </w:r>
      <w:r w:rsidRPr="00405C5B">
        <w:rPr>
          <w:rFonts w:ascii="Times New Roman" w:hAnsi="Times New Roman"/>
          <w:i/>
          <w:sz w:val="24"/>
          <w:szCs w:val="24"/>
          <w:lang w:val="nl-NL"/>
        </w:rPr>
        <w:t>Volkskrant</w:t>
      </w:r>
      <w:r w:rsidRPr="00405C5B">
        <w:rPr>
          <w:rFonts w:ascii="Times New Roman" w:hAnsi="Times New Roman"/>
          <w:sz w:val="24"/>
          <w:szCs w:val="24"/>
          <w:lang w:val="nl-NL"/>
        </w:rPr>
        <w:t xml:space="preserve">, 8 Feb </w:t>
      </w:r>
      <w:r w:rsidRPr="00405C5B">
        <w:rPr>
          <w:rFonts w:ascii="Times New Roman" w:hAnsi="Times New Roman"/>
          <w:sz w:val="24"/>
          <w:szCs w:val="24"/>
          <w:lang w:val="nl-NL"/>
        </w:rPr>
        <w:tab/>
        <w:t>2012:7</w:t>
      </w:r>
    </w:p>
    <w:p w14:paraId="143E7FE5"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Glaser, M. (2006</w:t>
      </w:r>
      <w:proofErr w:type="gramStart"/>
      <w:r w:rsidRPr="00405C5B">
        <w:rPr>
          <w:rFonts w:ascii="Times New Roman" w:hAnsi="Times New Roman"/>
          <w:sz w:val="24"/>
          <w:szCs w:val="24"/>
        </w:rPr>
        <w:t>).Your</w:t>
      </w:r>
      <w:proofErr w:type="gramEnd"/>
      <w:r w:rsidRPr="00405C5B">
        <w:rPr>
          <w:rFonts w:ascii="Times New Roman" w:hAnsi="Times New Roman"/>
          <w:sz w:val="24"/>
          <w:szCs w:val="24"/>
        </w:rPr>
        <w:t xml:space="preserve"> guide to citizen journalism. Retrieved March 22, from </w:t>
      </w:r>
      <w:hyperlink r:id="rId9" w:history="1">
        <w:r w:rsidRPr="00405C5B">
          <w:rPr>
            <w:rStyle w:val="Hyperlink"/>
            <w:rFonts w:ascii="Times New Roman" w:hAnsi="Times New Roman"/>
            <w:sz w:val="24"/>
            <w:szCs w:val="24"/>
          </w:rPr>
          <w:t>http://www.pbs.org/mediashift/2006/09/</w:t>
        </w:r>
      </w:hyperlink>
    </w:p>
    <w:p w14:paraId="3CBD2EDC"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Kur, J. T (2004:31). The Perceptual Impact of Online Advertising on </w:t>
      </w:r>
      <w:r w:rsidRPr="00405C5B">
        <w:rPr>
          <w:rFonts w:ascii="Times New Roman" w:hAnsi="Times New Roman"/>
          <w:sz w:val="24"/>
          <w:szCs w:val="24"/>
        </w:rPr>
        <w:tab/>
        <w:t xml:space="preserve">Internet </w:t>
      </w:r>
      <w:r w:rsidRPr="00405C5B">
        <w:rPr>
          <w:rFonts w:ascii="Times New Roman" w:hAnsi="Times New Roman"/>
          <w:sz w:val="24"/>
          <w:szCs w:val="24"/>
        </w:rPr>
        <w:tab/>
        <w:t xml:space="preserve">Users in Nsukka </w:t>
      </w:r>
      <w:proofErr w:type="spellStart"/>
      <w:r w:rsidRPr="00405C5B">
        <w:rPr>
          <w:rFonts w:ascii="Times New Roman" w:hAnsi="Times New Roman"/>
          <w:sz w:val="24"/>
          <w:szCs w:val="24"/>
        </w:rPr>
        <w:t>Town.</w:t>
      </w:r>
      <w:r w:rsidRPr="00405C5B">
        <w:rPr>
          <w:rFonts w:ascii="Times New Roman" w:hAnsi="Times New Roman"/>
          <w:i/>
          <w:sz w:val="24"/>
          <w:szCs w:val="24"/>
        </w:rPr>
        <w:t>Nsukka</w:t>
      </w:r>
      <w:proofErr w:type="spellEnd"/>
      <w:r w:rsidRPr="00405C5B">
        <w:rPr>
          <w:rFonts w:ascii="Times New Roman" w:hAnsi="Times New Roman"/>
          <w:i/>
          <w:sz w:val="24"/>
          <w:szCs w:val="24"/>
        </w:rPr>
        <w:t xml:space="preserve"> Journal of Mass Communication.</w:t>
      </w:r>
      <w:r w:rsidRPr="00405C5B">
        <w:rPr>
          <w:rFonts w:ascii="Times New Roman" w:hAnsi="Times New Roman"/>
          <w:sz w:val="24"/>
          <w:szCs w:val="24"/>
        </w:rPr>
        <w:t xml:space="preserve">pg 31  </w:t>
      </w:r>
    </w:p>
    <w:p w14:paraId="40BB9061"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HussainKamani</w:t>
      </w:r>
      <w:proofErr w:type="spellEnd"/>
      <w:r w:rsidRPr="00405C5B">
        <w:rPr>
          <w:rFonts w:ascii="Times New Roman" w:hAnsi="Times New Roman"/>
          <w:sz w:val="24"/>
          <w:szCs w:val="24"/>
        </w:rPr>
        <w:t xml:space="preserve"> (2001). </w:t>
      </w:r>
      <w:r w:rsidRPr="00405C5B">
        <w:rPr>
          <w:rFonts w:ascii="Times New Roman" w:hAnsi="Times New Roman"/>
          <w:i/>
          <w:sz w:val="24"/>
          <w:szCs w:val="24"/>
        </w:rPr>
        <w:t xml:space="preserve">Islamic Clothing. Retrieved 10/5/2015 from </w:t>
      </w:r>
      <w:r w:rsidRPr="00405C5B">
        <w:rPr>
          <w:rFonts w:ascii="Times New Roman" w:hAnsi="Times New Roman"/>
          <w:i/>
          <w:sz w:val="24"/>
          <w:szCs w:val="24"/>
        </w:rPr>
        <w:tab/>
      </w:r>
      <w:hyperlink r:id="rId10" w:history="1">
        <w:r w:rsidRPr="00405C5B">
          <w:rPr>
            <w:rStyle w:val="Hyperlink"/>
            <w:rFonts w:ascii="Times New Roman" w:hAnsi="Times New Roman"/>
            <w:sz w:val="24"/>
            <w:szCs w:val="24"/>
          </w:rPr>
          <w:t>http://www.inter-islam.org/Actions/clothing.htm</w:t>
        </w:r>
      </w:hyperlink>
    </w:p>
    <w:p w14:paraId="769EA6A3"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Maia, Sethna (2013). </w:t>
      </w:r>
      <w:r w:rsidRPr="00405C5B">
        <w:rPr>
          <w:rFonts w:ascii="Times New Roman" w:hAnsi="Times New Roman"/>
          <w:i/>
          <w:sz w:val="24"/>
          <w:szCs w:val="24"/>
        </w:rPr>
        <w:t>Influence of Social Media in Fashion &amp; Lifestyle</w:t>
      </w:r>
      <w:r w:rsidRPr="00405C5B">
        <w:rPr>
          <w:rFonts w:ascii="Times New Roman" w:hAnsi="Times New Roman"/>
          <w:sz w:val="24"/>
          <w:szCs w:val="24"/>
        </w:rPr>
        <w:t xml:space="preserve">. Retrieved </w:t>
      </w:r>
      <w:r w:rsidRPr="00405C5B">
        <w:rPr>
          <w:rFonts w:ascii="Times New Roman" w:hAnsi="Times New Roman"/>
          <w:sz w:val="24"/>
          <w:szCs w:val="24"/>
        </w:rPr>
        <w:tab/>
        <w:t xml:space="preserve">from </w:t>
      </w:r>
      <w:hyperlink r:id="rId11" w:history="1">
        <w:r w:rsidRPr="00405C5B">
          <w:rPr>
            <w:rStyle w:val="Hyperlink"/>
            <w:rFonts w:ascii="Times New Roman" w:hAnsi="Times New Roman"/>
            <w:sz w:val="24"/>
            <w:szCs w:val="24"/>
          </w:rPr>
          <w:t>http://socialmediaweek.org/mumbai/2013/07/18/influence-of-social-</w:t>
        </w:r>
      </w:hyperlink>
      <w:r w:rsidRPr="00405C5B">
        <w:rPr>
          <w:rFonts w:ascii="Times New Roman" w:hAnsi="Times New Roman"/>
          <w:sz w:val="24"/>
          <w:szCs w:val="24"/>
        </w:rPr>
        <w:tab/>
        <w:t>media-in-fashion-lifestyle/</w:t>
      </w:r>
    </w:p>
    <w:p w14:paraId="3F6BAD68"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Oke</w:t>
      </w:r>
      <w:proofErr w:type="spellEnd"/>
      <w:r w:rsidRPr="00405C5B">
        <w:rPr>
          <w:rFonts w:ascii="Times New Roman" w:hAnsi="Times New Roman"/>
          <w:sz w:val="24"/>
          <w:szCs w:val="24"/>
        </w:rPr>
        <w:t xml:space="preserve">, O.O, (2003). An introduction to Website Design. Lagos: </w:t>
      </w:r>
      <w:proofErr w:type="spellStart"/>
      <w:r w:rsidRPr="00405C5B">
        <w:rPr>
          <w:rFonts w:ascii="Times New Roman" w:hAnsi="Times New Roman"/>
          <w:sz w:val="24"/>
          <w:szCs w:val="24"/>
        </w:rPr>
        <w:t>Kulola</w:t>
      </w:r>
      <w:proofErr w:type="spellEnd"/>
      <w:r w:rsidRPr="00405C5B">
        <w:rPr>
          <w:rFonts w:ascii="Times New Roman" w:hAnsi="Times New Roman"/>
          <w:sz w:val="24"/>
          <w:szCs w:val="24"/>
        </w:rPr>
        <w:t xml:space="preserve"> Press. </w:t>
      </w:r>
    </w:p>
    <w:p w14:paraId="20E841BB"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Olayinka, S.O. (2013). </w:t>
      </w:r>
      <w:r w:rsidRPr="00405C5B">
        <w:rPr>
          <w:rFonts w:ascii="Times New Roman" w:hAnsi="Times New Roman"/>
          <w:i/>
          <w:sz w:val="24"/>
          <w:szCs w:val="24"/>
        </w:rPr>
        <w:t xml:space="preserve">Uses of Social Media in Malaria Campaign among </w:t>
      </w:r>
      <w:r w:rsidRPr="00405C5B">
        <w:rPr>
          <w:rFonts w:ascii="Times New Roman" w:hAnsi="Times New Roman"/>
          <w:i/>
          <w:sz w:val="24"/>
          <w:szCs w:val="24"/>
        </w:rPr>
        <w:tab/>
      </w:r>
      <w:proofErr w:type="gramStart"/>
      <w:r w:rsidRPr="00405C5B">
        <w:rPr>
          <w:rFonts w:ascii="Times New Roman" w:hAnsi="Times New Roman"/>
          <w:i/>
          <w:sz w:val="24"/>
          <w:szCs w:val="24"/>
        </w:rPr>
        <w:t>Nigerians</w:t>
      </w:r>
      <w:r w:rsidRPr="00405C5B">
        <w:rPr>
          <w:rFonts w:ascii="Times New Roman" w:hAnsi="Times New Roman"/>
          <w:sz w:val="24"/>
          <w:szCs w:val="24"/>
        </w:rPr>
        <w:t>.(</w:t>
      </w:r>
      <w:proofErr w:type="gramEnd"/>
      <w:r w:rsidRPr="00405C5B">
        <w:rPr>
          <w:rFonts w:ascii="Times New Roman" w:hAnsi="Times New Roman"/>
          <w:sz w:val="24"/>
          <w:szCs w:val="24"/>
        </w:rPr>
        <w:t>Published Article).</w:t>
      </w:r>
    </w:p>
    <w:p w14:paraId="092E5956"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Olayinka, S.O. (2014).</w:t>
      </w:r>
      <w:r w:rsidRPr="00405C5B">
        <w:rPr>
          <w:rFonts w:ascii="Times New Roman" w:hAnsi="Times New Roman"/>
          <w:i/>
          <w:sz w:val="24"/>
          <w:szCs w:val="24"/>
        </w:rPr>
        <w:t xml:space="preserve"> The Place of Social Media in Human Communication in </w:t>
      </w:r>
      <w:r w:rsidRPr="00405C5B">
        <w:rPr>
          <w:rFonts w:ascii="Times New Roman" w:hAnsi="Times New Roman"/>
          <w:i/>
          <w:sz w:val="24"/>
          <w:szCs w:val="24"/>
        </w:rPr>
        <w:tab/>
        <w:t>the 21</w:t>
      </w:r>
      <w:r w:rsidRPr="00405C5B">
        <w:rPr>
          <w:rFonts w:ascii="Times New Roman" w:hAnsi="Times New Roman"/>
          <w:i/>
          <w:sz w:val="24"/>
          <w:szCs w:val="24"/>
          <w:vertAlign w:val="superscript"/>
        </w:rPr>
        <w:t>st</w:t>
      </w:r>
      <w:r w:rsidRPr="00405C5B">
        <w:rPr>
          <w:rFonts w:ascii="Times New Roman" w:hAnsi="Times New Roman"/>
          <w:i/>
          <w:sz w:val="24"/>
          <w:szCs w:val="24"/>
        </w:rPr>
        <w:t xml:space="preserve"> Century</w:t>
      </w:r>
      <w:r w:rsidRPr="00405C5B">
        <w:rPr>
          <w:rFonts w:ascii="Times New Roman" w:hAnsi="Times New Roman"/>
          <w:sz w:val="24"/>
          <w:szCs w:val="24"/>
        </w:rPr>
        <w:t xml:space="preserve">. </w:t>
      </w:r>
      <w:proofErr w:type="spellStart"/>
      <w:r w:rsidRPr="00405C5B">
        <w:rPr>
          <w:rFonts w:ascii="Times New Roman" w:hAnsi="Times New Roman"/>
          <w:sz w:val="24"/>
          <w:szCs w:val="24"/>
        </w:rPr>
        <w:t>Iree</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Laittos</w:t>
      </w:r>
      <w:proofErr w:type="spellEnd"/>
      <w:r w:rsidRPr="00405C5B">
        <w:rPr>
          <w:rFonts w:ascii="Times New Roman" w:hAnsi="Times New Roman"/>
          <w:sz w:val="24"/>
          <w:szCs w:val="24"/>
        </w:rPr>
        <w:t xml:space="preserve"> Multimedia Studio and research Institute   </w:t>
      </w:r>
    </w:p>
    <w:p w14:paraId="5225E6C6"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Olayinka (2014). Home Movies: </w:t>
      </w:r>
      <w:proofErr w:type="spellStart"/>
      <w:r w:rsidRPr="00405C5B">
        <w:rPr>
          <w:rFonts w:ascii="Times New Roman" w:hAnsi="Times New Roman"/>
          <w:sz w:val="24"/>
          <w:szCs w:val="24"/>
        </w:rPr>
        <w:t>bastardisation</w:t>
      </w:r>
      <w:proofErr w:type="spellEnd"/>
      <w:r w:rsidRPr="00405C5B">
        <w:rPr>
          <w:rFonts w:ascii="Times New Roman" w:hAnsi="Times New Roman"/>
          <w:sz w:val="24"/>
          <w:szCs w:val="24"/>
        </w:rPr>
        <w:t xml:space="preserve"> of Nigerian culture. </w:t>
      </w:r>
      <w:proofErr w:type="spellStart"/>
      <w:r w:rsidRPr="00405C5B">
        <w:rPr>
          <w:rFonts w:ascii="Times New Roman" w:hAnsi="Times New Roman"/>
          <w:sz w:val="24"/>
          <w:szCs w:val="24"/>
        </w:rPr>
        <w:t>Iree</w:t>
      </w:r>
      <w:proofErr w:type="spellEnd"/>
      <w:r w:rsidRPr="00405C5B">
        <w:rPr>
          <w:rFonts w:ascii="Times New Roman" w:hAnsi="Times New Roman"/>
          <w:sz w:val="24"/>
          <w:szCs w:val="24"/>
        </w:rPr>
        <w:t>: LMSRI</w:t>
      </w:r>
    </w:p>
    <w:p w14:paraId="13130C0E"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Olorede</w:t>
      </w:r>
      <w:proofErr w:type="spellEnd"/>
      <w:r w:rsidRPr="00405C5B">
        <w:rPr>
          <w:rFonts w:ascii="Times New Roman" w:hAnsi="Times New Roman"/>
          <w:sz w:val="24"/>
          <w:szCs w:val="24"/>
        </w:rPr>
        <w:t xml:space="preserve">, J.O. (2011). The Impact of Technology advancement on the new Media </w:t>
      </w:r>
      <w:r w:rsidRPr="00405C5B">
        <w:rPr>
          <w:rFonts w:ascii="Times New Roman" w:hAnsi="Times New Roman"/>
          <w:sz w:val="24"/>
          <w:szCs w:val="24"/>
        </w:rPr>
        <w:tab/>
        <w:t xml:space="preserve">and Traditional Media: A Comparative Analysis. JICOT Journal. Vol. IV, </w:t>
      </w:r>
      <w:r w:rsidRPr="00405C5B">
        <w:rPr>
          <w:rFonts w:ascii="Times New Roman" w:hAnsi="Times New Roman"/>
          <w:sz w:val="24"/>
          <w:szCs w:val="24"/>
        </w:rPr>
        <w:tab/>
        <w:t>No.1, pg175-190</w:t>
      </w:r>
    </w:p>
    <w:p w14:paraId="5CC22B8F"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Owen (2009). Indecent dressing in today’s society. Retrieved on 6/5/2015 </w:t>
      </w:r>
      <w:r w:rsidRPr="00405C5B">
        <w:rPr>
          <w:rFonts w:ascii="Times New Roman" w:hAnsi="Times New Roman"/>
          <w:sz w:val="24"/>
          <w:szCs w:val="24"/>
        </w:rPr>
        <w:tab/>
        <w:t xml:space="preserve">from </w:t>
      </w:r>
      <w:hyperlink r:id="rId12" w:history="1">
        <w:r w:rsidRPr="00405C5B">
          <w:rPr>
            <w:rStyle w:val="Hyperlink"/>
            <w:rFonts w:ascii="Times New Roman" w:hAnsi="Times New Roman"/>
            <w:sz w:val="24"/>
            <w:szCs w:val="24"/>
          </w:rPr>
          <w:t>http://druganddangerofadusing.blogspot.com/</w:t>
        </w:r>
      </w:hyperlink>
    </w:p>
    <w:p w14:paraId="08450E87" w14:textId="6A579E3C" w:rsidR="00157CD4" w:rsidRPr="00405C5B" w:rsidRDefault="00157CD4" w:rsidP="00405C5B">
      <w:pPr>
        <w:spacing w:after="0"/>
        <w:jc w:val="both"/>
        <w:rPr>
          <w:rFonts w:ascii="Times New Roman" w:hAnsi="Times New Roman"/>
          <w:b/>
          <w:sz w:val="24"/>
          <w:szCs w:val="24"/>
        </w:rPr>
      </w:pPr>
    </w:p>
    <w:p w14:paraId="3E5E4FFE" w14:textId="432FA834" w:rsidR="00405C5B" w:rsidRPr="00405C5B" w:rsidRDefault="00405C5B" w:rsidP="00405C5B">
      <w:pPr>
        <w:spacing w:after="0"/>
        <w:jc w:val="both"/>
        <w:rPr>
          <w:rFonts w:ascii="Times New Roman" w:hAnsi="Times New Roman"/>
          <w:b/>
          <w:sz w:val="24"/>
          <w:szCs w:val="24"/>
        </w:rPr>
      </w:pPr>
    </w:p>
    <w:p w14:paraId="1654A012" w14:textId="478D8976" w:rsidR="00405C5B" w:rsidRPr="00405C5B" w:rsidRDefault="00405C5B" w:rsidP="00405C5B">
      <w:pPr>
        <w:spacing w:after="0"/>
        <w:jc w:val="both"/>
        <w:rPr>
          <w:rFonts w:ascii="Times New Roman" w:hAnsi="Times New Roman"/>
          <w:b/>
          <w:sz w:val="24"/>
          <w:szCs w:val="24"/>
        </w:rPr>
      </w:pPr>
    </w:p>
    <w:p w14:paraId="1BDF532E" w14:textId="6186C0FC" w:rsidR="00405C5B" w:rsidRPr="00405C5B" w:rsidRDefault="00405C5B" w:rsidP="00405C5B">
      <w:pPr>
        <w:spacing w:after="0"/>
        <w:jc w:val="both"/>
        <w:rPr>
          <w:rFonts w:ascii="Times New Roman" w:hAnsi="Times New Roman"/>
          <w:b/>
          <w:sz w:val="24"/>
          <w:szCs w:val="24"/>
        </w:rPr>
      </w:pPr>
    </w:p>
    <w:p w14:paraId="66600AC2" w14:textId="77777777" w:rsidR="00405C5B" w:rsidRPr="00405C5B" w:rsidRDefault="00405C5B" w:rsidP="00405C5B">
      <w:pPr>
        <w:pBdr>
          <w:top w:val="single" w:sz="4" w:space="1" w:color="auto"/>
          <w:bottom w:val="single" w:sz="4" w:space="1" w:color="auto"/>
        </w:pBdr>
        <w:spacing w:after="160"/>
        <w:jc w:val="center"/>
        <w:rPr>
          <w:rFonts w:ascii="Times New Roman" w:hAnsi="Times New Roman"/>
          <w:sz w:val="24"/>
          <w:szCs w:val="24"/>
        </w:rPr>
      </w:pPr>
      <w:r w:rsidRPr="00405C5B">
        <w:rPr>
          <w:rFonts w:ascii="Times New Roman" w:hAnsi="Times New Roman"/>
          <w:sz w:val="24"/>
          <w:szCs w:val="24"/>
        </w:rPr>
        <w:lastRenderedPageBreak/>
        <w:t>QUESTIONNAIRE</w:t>
      </w:r>
    </w:p>
    <w:p w14:paraId="0D899729" w14:textId="77777777" w:rsidR="00405C5B" w:rsidRPr="00405C5B" w:rsidRDefault="00405C5B" w:rsidP="00405C5B">
      <w:pPr>
        <w:jc w:val="both"/>
        <w:rPr>
          <w:rFonts w:ascii="Times New Roman" w:hAnsi="Times New Roman"/>
          <w:sz w:val="24"/>
          <w:szCs w:val="24"/>
        </w:rPr>
      </w:pPr>
      <w:r w:rsidRPr="00405C5B">
        <w:rPr>
          <w:rFonts w:ascii="Times New Roman" w:hAnsi="Times New Roman"/>
          <w:sz w:val="24"/>
          <w:szCs w:val="24"/>
        </w:rPr>
        <w:t>Dear respondent,</w:t>
      </w:r>
    </w:p>
    <w:p w14:paraId="7278BBD6" w14:textId="77777777" w:rsidR="00405C5B" w:rsidRPr="00405C5B" w:rsidRDefault="00405C5B" w:rsidP="00405C5B">
      <w:pPr>
        <w:spacing w:after="0"/>
        <w:rPr>
          <w:rFonts w:ascii="Times New Roman" w:hAnsi="Times New Roman"/>
          <w:sz w:val="24"/>
          <w:szCs w:val="24"/>
        </w:rPr>
      </w:pPr>
      <w:r w:rsidRPr="00405C5B">
        <w:rPr>
          <w:rFonts w:ascii="Times New Roman" w:hAnsi="Times New Roman"/>
          <w:sz w:val="24"/>
          <w:szCs w:val="24"/>
        </w:rPr>
        <w:t xml:space="preserve">This dissertation attempt to research on the topic: </w:t>
      </w:r>
      <w:r w:rsidRPr="00405C5B">
        <w:rPr>
          <w:rFonts w:ascii="Times New Roman" w:hAnsi="Times New Roman"/>
          <w:b/>
          <w:bCs/>
          <w:sz w:val="24"/>
          <w:szCs w:val="24"/>
        </w:rPr>
        <w:t>“</w:t>
      </w:r>
      <w:bookmarkStart w:id="43" w:name="_Hlk207829011"/>
      <w:r w:rsidRPr="00405C5B">
        <w:rPr>
          <w:rFonts w:ascii="Times New Roman" w:hAnsi="Times New Roman"/>
          <w:b/>
          <w:bCs/>
          <w:sz w:val="24"/>
          <w:szCs w:val="24"/>
        </w:rPr>
        <w:t xml:space="preserve">Influence of Celebrities Dressing Pattern Among Youths in Ilorin Metropolis. A Case Study of </w:t>
      </w:r>
      <w:proofErr w:type="spellStart"/>
      <w:r w:rsidRPr="00405C5B">
        <w:rPr>
          <w:rFonts w:ascii="Times New Roman" w:hAnsi="Times New Roman"/>
          <w:b/>
          <w:bCs/>
          <w:sz w:val="24"/>
          <w:szCs w:val="24"/>
        </w:rPr>
        <w:t>Kwara</w:t>
      </w:r>
      <w:proofErr w:type="spellEnd"/>
      <w:r w:rsidRPr="00405C5B">
        <w:rPr>
          <w:rFonts w:ascii="Times New Roman" w:hAnsi="Times New Roman"/>
          <w:b/>
          <w:bCs/>
          <w:sz w:val="24"/>
          <w:szCs w:val="24"/>
        </w:rPr>
        <w:t xml:space="preserve"> State Polytechnic, Ilorin</w:t>
      </w:r>
      <w:bookmarkEnd w:id="43"/>
      <w:r w:rsidRPr="00405C5B">
        <w:rPr>
          <w:rFonts w:ascii="Times New Roman" w:hAnsi="Times New Roman"/>
          <w:b/>
          <w:bCs/>
          <w:sz w:val="24"/>
          <w:szCs w:val="24"/>
        </w:rPr>
        <w:t>”.</w:t>
      </w:r>
    </w:p>
    <w:p w14:paraId="1CCAE692" w14:textId="77777777" w:rsidR="00405C5B" w:rsidRPr="00405C5B" w:rsidRDefault="00405C5B" w:rsidP="00405C5B">
      <w:pPr>
        <w:jc w:val="both"/>
        <w:rPr>
          <w:rFonts w:ascii="Times New Roman" w:hAnsi="Times New Roman"/>
          <w:sz w:val="24"/>
          <w:szCs w:val="24"/>
        </w:rPr>
      </w:pPr>
      <w:r w:rsidRPr="00405C5B">
        <w:rPr>
          <w:rFonts w:ascii="Times New Roman" w:hAnsi="Times New Roman"/>
          <w:b/>
          <w:i/>
          <w:sz w:val="24"/>
          <w:szCs w:val="24"/>
        </w:rPr>
        <w:t>”</w:t>
      </w:r>
      <w:r w:rsidRPr="00405C5B">
        <w:rPr>
          <w:rFonts w:ascii="Times New Roman" w:hAnsi="Times New Roman"/>
          <w:sz w:val="24"/>
          <w:szCs w:val="24"/>
        </w:rPr>
        <w:t xml:space="preserve"> The study is exclusively an academic exercise. </w:t>
      </w:r>
      <w:r w:rsidRPr="00405C5B">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2EFC432F" w14:textId="77777777" w:rsidR="00405C5B" w:rsidRPr="00405C5B" w:rsidRDefault="00405C5B" w:rsidP="00405C5B">
      <w:pPr>
        <w:jc w:val="both"/>
        <w:rPr>
          <w:rFonts w:ascii="Times New Roman" w:hAnsi="Times New Roman"/>
          <w:sz w:val="24"/>
          <w:szCs w:val="24"/>
        </w:rPr>
      </w:pPr>
      <w:r w:rsidRPr="00405C5B">
        <w:rPr>
          <w:rFonts w:ascii="Times New Roman" w:hAnsi="Times New Roman"/>
          <w:sz w:val="24"/>
          <w:szCs w:val="24"/>
        </w:rPr>
        <w:t>Thank you for your cooperation.</w:t>
      </w:r>
      <w:r w:rsidRPr="00405C5B">
        <w:rPr>
          <w:rFonts w:ascii="Times New Roman" w:hAnsi="Times New Roman"/>
          <w:sz w:val="24"/>
          <w:szCs w:val="24"/>
        </w:rPr>
        <w:tab/>
      </w:r>
      <w:r w:rsidRPr="00405C5B">
        <w:rPr>
          <w:rFonts w:ascii="Times New Roman" w:hAnsi="Times New Roman"/>
          <w:sz w:val="24"/>
          <w:szCs w:val="24"/>
        </w:rPr>
        <w:tab/>
      </w:r>
      <w:r w:rsidRPr="00405C5B">
        <w:rPr>
          <w:rFonts w:ascii="Times New Roman" w:hAnsi="Times New Roman"/>
          <w:sz w:val="24"/>
          <w:szCs w:val="24"/>
        </w:rPr>
        <w:tab/>
        <w:t xml:space="preserve">                          </w:t>
      </w:r>
      <w:r w:rsidRPr="00405C5B">
        <w:rPr>
          <w:rFonts w:ascii="Times New Roman" w:hAnsi="Times New Roman"/>
          <w:sz w:val="24"/>
          <w:szCs w:val="24"/>
        </w:rPr>
        <w:tab/>
      </w:r>
      <w:r w:rsidRPr="00405C5B">
        <w:rPr>
          <w:rFonts w:ascii="Times New Roman" w:hAnsi="Times New Roman"/>
          <w:sz w:val="24"/>
          <w:szCs w:val="24"/>
        </w:rPr>
        <w:tab/>
      </w:r>
      <w:r w:rsidRPr="00405C5B">
        <w:rPr>
          <w:rFonts w:ascii="Times New Roman" w:hAnsi="Times New Roman"/>
          <w:sz w:val="24"/>
          <w:szCs w:val="24"/>
        </w:rPr>
        <w:tab/>
        <w:t xml:space="preserve">            </w:t>
      </w:r>
    </w:p>
    <w:p w14:paraId="1EAA3B3E" w14:textId="77777777" w:rsidR="00405C5B" w:rsidRPr="00405C5B" w:rsidRDefault="00405C5B" w:rsidP="00405C5B">
      <w:pPr>
        <w:spacing w:after="0"/>
        <w:jc w:val="both"/>
        <w:rPr>
          <w:rFonts w:ascii="Times New Roman" w:hAnsi="Times New Roman"/>
          <w:sz w:val="24"/>
          <w:szCs w:val="24"/>
        </w:rPr>
      </w:pPr>
      <w:r w:rsidRPr="00405C5B">
        <w:rPr>
          <w:rFonts w:ascii="Times New Roman" w:hAnsi="Times New Roman"/>
          <w:b/>
          <w:sz w:val="24"/>
          <w:szCs w:val="24"/>
        </w:rPr>
        <w:t>Researcher</w:t>
      </w:r>
    </w:p>
    <w:p w14:paraId="03AF72D9" w14:textId="77777777" w:rsidR="00405C5B" w:rsidRPr="00405C5B" w:rsidRDefault="00405C5B" w:rsidP="00405C5B">
      <w:pPr>
        <w:jc w:val="center"/>
        <w:rPr>
          <w:rFonts w:ascii="Times New Roman" w:hAnsi="Times New Roman"/>
          <w:sz w:val="24"/>
          <w:szCs w:val="24"/>
        </w:rPr>
      </w:pPr>
      <w:r w:rsidRPr="00405C5B">
        <w:rPr>
          <w:rFonts w:ascii="Times New Roman" w:hAnsi="Times New Roman"/>
          <w:sz w:val="24"/>
          <w:szCs w:val="24"/>
        </w:rPr>
        <w:t>SECTION A</w:t>
      </w:r>
    </w:p>
    <w:p w14:paraId="7CD5A095"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Demographic Profile of Respondents</w:t>
      </w:r>
    </w:p>
    <w:p w14:paraId="2A7E6559" w14:textId="77777777" w:rsidR="00405C5B" w:rsidRPr="00405C5B" w:rsidRDefault="00405C5B" w:rsidP="00405C5B">
      <w:pPr>
        <w:spacing w:after="0"/>
        <w:rPr>
          <w:rFonts w:ascii="Times New Roman" w:hAnsi="Times New Roman"/>
          <w:bCs/>
          <w:i/>
          <w:sz w:val="24"/>
          <w:szCs w:val="24"/>
        </w:rPr>
      </w:pPr>
      <w:r w:rsidRPr="00405C5B">
        <w:rPr>
          <w:rFonts w:ascii="Times New Roman" w:hAnsi="Times New Roman"/>
          <w:b/>
          <w:i/>
          <w:sz w:val="24"/>
          <w:szCs w:val="24"/>
        </w:rPr>
        <w:t>Instruction:</w:t>
      </w:r>
      <w:r w:rsidRPr="00405C5B">
        <w:rPr>
          <w:rFonts w:ascii="Times New Roman" w:hAnsi="Times New Roman"/>
          <w:b/>
          <w:bCs/>
          <w:i/>
          <w:sz w:val="24"/>
          <w:szCs w:val="24"/>
        </w:rPr>
        <w:t xml:space="preserve"> </w:t>
      </w:r>
      <w:r w:rsidRPr="00405C5B">
        <w:rPr>
          <w:rFonts w:ascii="Times New Roman" w:hAnsi="Times New Roman"/>
          <w:bCs/>
          <w:i/>
          <w:sz w:val="24"/>
          <w:szCs w:val="24"/>
        </w:rPr>
        <w:t>Kindly tick (√) appropriately an option most suitable to you in the space boxes provided below:</w:t>
      </w:r>
    </w:p>
    <w:p w14:paraId="4E02CC7E"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Gender: (a) Male [ </w:t>
      </w:r>
      <w:proofErr w:type="gramStart"/>
      <w:r w:rsidRPr="00405C5B">
        <w:rPr>
          <w:rFonts w:cs="Times New Roman"/>
          <w:szCs w:val="24"/>
        </w:rPr>
        <w:t xml:space="preserve">  ]</w:t>
      </w:r>
      <w:proofErr w:type="gramEnd"/>
      <w:r w:rsidRPr="00405C5B">
        <w:rPr>
          <w:rFonts w:cs="Times New Roman"/>
          <w:szCs w:val="24"/>
        </w:rPr>
        <w:t xml:space="preserve">   (b) Female [   ]</w:t>
      </w:r>
    </w:p>
    <w:p w14:paraId="5C6BCA59"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Age: (a) 20-</w:t>
      </w:r>
      <w:proofErr w:type="gramStart"/>
      <w:r w:rsidRPr="00405C5B">
        <w:rPr>
          <w:rFonts w:cs="Times New Roman"/>
          <w:szCs w:val="24"/>
        </w:rPr>
        <w:t>35  [</w:t>
      </w:r>
      <w:proofErr w:type="gramEnd"/>
      <w:r w:rsidRPr="00405C5B">
        <w:rPr>
          <w:rFonts w:cs="Times New Roman"/>
          <w:szCs w:val="24"/>
        </w:rPr>
        <w:t xml:space="preserve">   ]   (b) 36-45 [   ]  (c) 46 and above [  ]</w:t>
      </w:r>
    </w:p>
    <w:p w14:paraId="2E3EAA99"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Marital status: (a) Single [ </w:t>
      </w:r>
      <w:proofErr w:type="gramStart"/>
      <w:r w:rsidRPr="00405C5B">
        <w:rPr>
          <w:rFonts w:cs="Times New Roman"/>
          <w:szCs w:val="24"/>
        </w:rPr>
        <w:t xml:space="preserve">  ]</w:t>
      </w:r>
      <w:proofErr w:type="gramEnd"/>
      <w:r w:rsidRPr="00405C5B">
        <w:rPr>
          <w:rFonts w:cs="Times New Roman"/>
          <w:szCs w:val="24"/>
        </w:rPr>
        <w:t xml:space="preserve">   (b)  Married [   ]    (c) Others [   ]</w:t>
      </w:r>
    </w:p>
    <w:p w14:paraId="3523897F"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Academic Level: (a) ND I [ </w:t>
      </w:r>
      <w:proofErr w:type="gramStart"/>
      <w:r w:rsidRPr="00405C5B">
        <w:rPr>
          <w:rFonts w:cs="Times New Roman"/>
          <w:szCs w:val="24"/>
        </w:rPr>
        <w:t xml:space="preserve">  ]</w:t>
      </w:r>
      <w:proofErr w:type="gramEnd"/>
      <w:r w:rsidRPr="00405C5B">
        <w:rPr>
          <w:rFonts w:cs="Times New Roman"/>
          <w:szCs w:val="24"/>
        </w:rPr>
        <w:t xml:space="preserve">    (b)  ND II [   ]   (c)  HND I  [   ]   (d) HND II [  ] </w:t>
      </w:r>
    </w:p>
    <w:p w14:paraId="2F5EA5C7"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Religion: (a) Christian </w:t>
      </w:r>
      <w:proofErr w:type="gramStart"/>
      <w:r w:rsidRPr="00405C5B">
        <w:rPr>
          <w:rFonts w:cs="Times New Roman"/>
          <w:szCs w:val="24"/>
        </w:rPr>
        <w:t>[  ]</w:t>
      </w:r>
      <w:proofErr w:type="gramEnd"/>
      <w:r w:rsidRPr="00405C5B">
        <w:rPr>
          <w:rFonts w:cs="Times New Roman"/>
          <w:szCs w:val="24"/>
        </w:rPr>
        <w:t xml:space="preserve">   (b)  Muslim [   ]  (c)  Traditionalist [   ]  (d) Others [   ] </w:t>
      </w:r>
    </w:p>
    <w:p w14:paraId="5D0A988F" w14:textId="77777777" w:rsidR="00405C5B" w:rsidRPr="00405C5B" w:rsidRDefault="00405C5B" w:rsidP="00405C5B">
      <w:pPr>
        <w:spacing w:after="160"/>
        <w:jc w:val="center"/>
        <w:rPr>
          <w:rFonts w:ascii="Times New Roman" w:hAnsi="Times New Roman"/>
          <w:b/>
          <w:sz w:val="24"/>
          <w:szCs w:val="24"/>
        </w:rPr>
      </w:pPr>
      <w:r w:rsidRPr="00405C5B">
        <w:rPr>
          <w:rFonts w:ascii="Times New Roman" w:hAnsi="Times New Roman"/>
          <w:b/>
          <w:sz w:val="24"/>
          <w:szCs w:val="24"/>
        </w:rPr>
        <w:t>SECTION B</w:t>
      </w:r>
    </w:p>
    <w:p w14:paraId="7A8B9AE9"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Questions on Research Variables</w:t>
      </w:r>
    </w:p>
    <w:p w14:paraId="58C2CB3D"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Are you familiar with current fashion trends and celebrities' dressing styles? (a) Yes </w:t>
      </w:r>
      <w:proofErr w:type="gramStart"/>
      <w:r w:rsidRPr="00405C5B">
        <w:rPr>
          <w:rFonts w:cs="Times New Roman"/>
          <w:szCs w:val="24"/>
        </w:rPr>
        <w:t>[  ]</w:t>
      </w:r>
      <w:proofErr w:type="gramEnd"/>
      <w:r w:rsidRPr="00405C5B">
        <w:rPr>
          <w:rFonts w:cs="Times New Roman"/>
          <w:szCs w:val="24"/>
        </w:rPr>
        <w:t xml:space="preserve">  (b) No [  ]</w:t>
      </w:r>
    </w:p>
    <w:p w14:paraId="43FBC0E5"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Do you actively follow or pay attention to celebrities' fashion choices? (a) Yes </w:t>
      </w:r>
      <w:proofErr w:type="gramStart"/>
      <w:r w:rsidRPr="00405C5B">
        <w:rPr>
          <w:rFonts w:cs="Times New Roman"/>
          <w:szCs w:val="24"/>
        </w:rPr>
        <w:t>[ ]</w:t>
      </w:r>
      <w:proofErr w:type="gramEnd"/>
      <w:r w:rsidRPr="00405C5B">
        <w:rPr>
          <w:rFonts w:cs="Times New Roman"/>
          <w:szCs w:val="24"/>
        </w:rPr>
        <w:t xml:space="preserve">   (b) No [  ]</w:t>
      </w:r>
    </w:p>
    <w:p w14:paraId="2C23F3F3"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How often do celebrities' dressing styles influence your choice of clothing? (a) Frequently </w:t>
      </w:r>
      <w:proofErr w:type="gramStart"/>
      <w:r w:rsidRPr="00405C5B">
        <w:rPr>
          <w:rFonts w:cs="Times New Roman"/>
          <w:szCs w:val="24"/>
        </w:rPr>
        <w:t>[  ]</w:t>
      </w:r>
      <w:proofErr w:type="gramEnd"/>
      <w:r w:rsidRPr="00405C5B">
        <w:rPr>
          <w:rFonts w:cs="Times New Roman"/>
          <w:szCs w:val="24"/>
        </w:rPr>
        <w:t xml:space="preserve">  (b) Occasionally [  ]   (c) Rarely [  ]   (d) Never  [  ]</w:t>
      </w:r>
    </w:p>
    <w:p w14:paraId="7A52742F"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Which celebrities' dressing styles do you find most influential? (a) Movie stars </w:t>
      </w:r>
      <w:proofErr w:type="gramStart"/>
      <w:r w:rsidRPr="00405C5B">
        <w:rPr>
          <w:rFonts w:cs="Times New Roman"/>
          <w:szCs w:val="24"/>
        </w:rPr>
        <w:t>[  ]</w:t>
      </w:r>
      <w:proofErr w:type="gramEnd"/>
      <w:r w:rsidRPr="00405C5B">
        <w:rPr>
          <w:rFonts w:cs="Times New Roman"/>
          <w:szCs w:val="24"/>
        </w:rPr>
        <w:t xml:space="preserve">  (b) Musicians [  ]   (c) Models [  ]   (d) Social media influencers [  ]   (e) All of the above [  ]</w:t>
      </w:r>
    </w:p>
    <w:p w14:paraId="48403725"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In what ways do celebrities' dressing styles influence your choice of clothing? (a) I try to replicate their outfits </w:t>
      </w:r>
      <w:proofErr w:type="gramStart"/>
      <w:r w:rsidRPr="00405C5B">
        <w:rPr>
          <w:rFonts w:cs="Times New Roman"/>
          <w:szCs w:val="24"/>
        </w:rPr>
        <w:t>[  ]</w:t>
      </w:r>
      <w:proofErr w:type="gramEnd"/>
      <w:r w:rsidRPr="00405C5B">
        <w:rPr>
          <w:rFonts w:cs="Times New Roman"/>
          <w:szCs w:val="24"/>
        </w:rPr>
        <w:t xml:space="preserve">   (b) I incorporate elements of their style into my own </w:t>
      </w:r>
      <w:r w:rsidRPr="00405C5B">
        <w:rPr>
          <w:rFonts w:cs="Times New Roman"/>
          <w:szCs w:val="24"/>
        </w:rPr>
        <w:lastRenderedPageBreak/>
        <w:t>outfits [  ] (c) I buy similar brands or clothing items they endorse [  ]  (d) I follow their fashion advice or tips [  ]</w:t>
      </w:r>
    </w:p>
    <w:p w14:paraId="62905AE2"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Likert Scale Questions</w:t>
      </w:r>
    </w:p>
    <w:p w14:paraId="56FB8523" w14:textId="77777777" w:rsidR="00405C5B" w:rsidRPr="00405C5B" w:rsidRDefault="00405C5B" w:rsidP="00405C5B">
      <w:pPr>
        <w:spacing w:after="0"/>
        <w:jc w:val="both"/>
        <w:rPr>
          <w:rFonts w:ascii="Times New Roman" w:hAnsi="Times New Roman"/>
          <w:sz w:val="24"/>
          <w:szCs w:val="24"/>
        </w:rPr>
      </w:pPr>
      <w:r w:rsidRPr="00405C5B">
        <w:rPr>
          <w:rFonts w:ascii="Times New Roman" w:hAnsi="Times New Roman"/>
          <w:b/>
          <w:i/>
          <w:sz w:val="24"/>
          <w:szCs w:val="24"/>
        </w:rPr>
        <w:t xml:space="preserve">Instruction: </w:t>
      </w:r>
      <w:r w:rsidRPr="00405C5B">
        <w:rPr>
          <w:rFonts w:ascii="Times New Roman" w:hAnsi="Times New Roman"/>
          <w:i/>
          <w:sz w:val="24"/>
          <w:szCs w:val="24"/>
        </w:rPr>
        <w:t xml:space="preserve">Tick </w:t>
      </w:r>
      <w:r w:rsidRPr="00405C5B">
        <w:rPr>
          <w:rFonts w:ascii="Times New Roman" w:hAnsi="Times New Roman"/>
          <w:bCs/>
          <w:i/>
          <w:sz w:val="24"/>
          <w:szCs w:val="24"/>
        </w:rPr>
        <w:t>(√)</w:t>
      </w:r>
      <w:r w:rsidRPr="00405C5B">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405C5B">
        <w:rPr>
          <w:rFonts w:ascii="Times New Roman" w:hAnsi="Times New Roman"/>
          <w:sz w:val="24"/>
          <w:szCs w:val="24"/>
        </w:rPr>
        <w:t>.</w:t>
      </w:r>
    </w:p>
    <w:p w14:paraId="0A2F8548" w14:textId="77777777" w:rsidR="00405C5B" w:rsidRPr="00405C5B" w:rsidRDefault="00405C5B" w:rsidP="00405C5B">
      <w:pPr>
        <w:spacing w:after="0"/>
        <w:jc w:val="both"/>
        <w:rPr>
          <w:rFonts w:ascii="Times New Roman" w:hAnsi="Times New Roman"/>
          <w:b/>
          <w:sz w:val="24"/>
          <w:szCs w:val="24"/>
        </w:rPr>
      </w:pPr>
      <w:r w:rsidRPr="00405C5B">
        <w:rPr>
          <w:rFonts w:ascii="Times New Roman" w:hAnsi="Times New Roman"/>
          <w:b/>
          <w:sz w:val="24"/>
          <w:szCs w:val="24"/>
        </w:rPr>
        <w:t xml:space="preserve">Keywords: </w:t>
      </w:r>
      <w:r w:rsidRPr="00405C5B">
        <w:rPr>
          <w:rFonts w:ascii="Times New Roman" w:hAnsi="Times New Roman"/>
          <w:sz w:val="24"/>
          <w:szCs w:val="24"/>
        </w:rPr>
        <w:t>Strongly agree [SA] -</w:t>
      </w:r>
      <w:r w:rsidRPr="00405C5B">
        <w:rPr>
          <w:rFonts w:ascii="Times New Roman" w:hAnsi="Times New Roman"/>
          <w:b/>
          <w:sz w:val="24"/>
          <w:szCs w:val="24"/>
        </w:rPr>
        <w:t xml:space="preserve"> </w:t>
      </w:r>
      <w:r w:rsidRPr="00405C5B">
        <w:rPr>
          <w:rFonts w:ascii="Times New Roman" w:hAnsi="Times New Roman"/>
          <w:sz w:val="24"/>
          <w:szCs w:val="24"/>
        </w:rPr>
        <w:t>Agree [A] -</w:t>
      </w:r>
      <w:r w:rsidRPr="00405C5B">
        <w:rPr>
          <w:rFonts w:ascii="Times New Roman" w:hAnsi="Times New Roman"/>
          <w:b/>
          <w:sz w:val="24"/>
          <w:szCs w:val="24"/>
        </w:rPr>
        <w:t xml:space="preserve"> </w:t>
      </w:r>
      <w:r w:rsidRPr="00405C5B">
        <w:rPr>
          <w:rFonts w:ascii="Times New Roman" w:hAnsi="Times New Roman"/>
          <w:sz w:val="24"/>
          <w:szCs w:val="24"/>
        </w:rPr>
        <w:t>Undecided [U] -</w:t>
      </w:r>
      <w:r w:rsidRPr="00405C5B">
        <w:rPr>
          <w:rFonts w:ascii="Times New Roman" w:hAnsi="Times New Roman"/>
          <w:b/>
          <w:sz w:val="24"/>
          <w:szCs w:val="24"/>
        </w:rPr>
        <w:t xml:space="preserve"> </w:t>
      </w:r>
      <w:r w:rsidRPr="00405C5B">
        <w:rPr>
          <w:rFonts w:ascii="Times New Roman" w:hAnsi="Times New Roman"/>
          <w:sz w:val="24"/>
          <w:szCs w:val="24"/>
        </w:rPr>
        <w:t>Disagree [D] -</w:t>
      </w:r>
      <w:r w:rsidRPr="00405C5B">
        <w:rPr>
          <w:rFonts w:ascii="Times New Roman" w:hAnsi="Times New Roman"/>
          <w:b/>
          <w:sz w:val="24"/>
          <w:szCs w:val="24"/>
        </w:rPr>
        <w:t xml:space="preserve"> </w:t>
      </w:r>
      <w:r w:rsidRPr="00405C5B">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405C5B" w:rsidRPr="00405C5B" w14:paraId="61B8E427" w14:textId="77777777" w:rsidTr="00EA115C">
        <w:trPr>
          <w:trHeight w:val="243"/>
          <w:jc w:val="center"/>
        </w:trPr>
        <w:tc>
          <w:tcPr>
            <w:tcW w:w="625" w:type="dxa"/>
            <w:vMerge w:val="restart"/>
          </w:tcPr>
          <w:p w14:paraId="5C18CE68"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S/N</w:t>
            </w:r>
          </w:p>
        </w:tc>
        <w:tc>
          <w:tcPr>
            <w:tcW w:w="5891" w:type="dxa"/>
            <w:vMerge w:val="restart"/>
          </w:tcPr>
          <w:p w14:paraId="3EB34EE9" w14:textId="77777777" w:rsidR="00405C5B" w:rsidRPr="00405C5B" w:rsidRDefault="00405C5B" w:rsidP="00405C5B">
            <w:pPr>
              <w:tabs>
                <w:tab w:val="left" w:pos="1053"/>
              </w:tabs>
              <w:spacing w:line="276" w:lineRule="auto"/>
              <w:contextualSpacing/>
              <w:jc w:val="center"/>
              <w:rPr>
                <w:rFonts w:ascii="Times New Roman" w:hAnsi="Times New Roman"/>
                <w:b/>
                <w:sz w:val="24"/>
                <w:szCs w:val="24"/>
              </w:rPr>
            </w:pPr>
            <w:r w:rsidRPr="00405C5B">
              <w:rPr>
                <w:rFonts w:ascii="Times New Roman" w:hAnsi="Times New Roman"/>
                <w:b/>
                <w:sz w:val="24"/>
                <w:szCs w:val="24"/>
              </w:rPr>
              <w:t>STATEMENTS</w:t>
            </w:r>
          </w:p>
        </w:tc>
        <w:tc>
          <w:tcPr>
            <w:tcW w:w="2673" w:type="dxa"/>
            <w:gridSpan w:val="5"/>
          </w:tcPr>
          <w:p w14:paraId="7FE72665" w14:textId="77777777" w:rsidR="00405C5B" w:rsidRPr="00405C5B" w:rsidRDefault="00405C5B" w:rsidP="00405C5B">
            <w:pPr>
              <w:tabs>
                <w:tab w:val="left" w:pos="1053"/>
              </w:tabs>
              <w:spacing w:line="276" w:lineRule="auto"/>
              <w:contextualSpacing/>
              <w:jc w:val="center"/>
              <w:rPr>
                <w:rFonts w:ascii="Times New Roman" w:hAnsi="Times New Roman"/>
                <w:b/>
                <w:sz w:val="24"/>
                <w:szCs w:val="24"/>
              </w:rPr>
            </w:pPr>
            <w:r w:rsidRPr="00405C5B">
              <w:rPr>
                <w:rFonts w:ascii="Times New Roman" w:hAnsi="Times New Roman"/>
                <w:b/>
                <w:sz w:val="24"/>
                <w:szCs w:val="24"/>
              </w:rPr>
              <w:t>OPTIONS</w:t>
            </w:r>
          </w:p>
        </w:tc>
      </w:tr>
      <w:tr w:rsidR="00405C5B" w:rsidRPr="00405C5B" w14:paraId="74E0D97F" w14:textId="77777777" w:rsidTr="00EA115C">
        <w:trPr>
          <w:trHeight w:val="105"/>
          <w:jc w:val="center"/>
        </w:trPr>
        <w:tc>
          <w:tcPr>
            <w:tcW w:w="625" w:type="dxa"/>
            <w:vMerge/>
          </w:tcPr>
          <w:p w14:paraId="0D15A8ED" w14:textId="77777777" w:rsidR="00405C5B" w:rsidRPr="00405C5B" w:rsidRDefault="00405C5B" w:rsidP="00405C5B">
            <w:pPr>
              <w:tabs>
                <w:tab w:val="left" w:pos="1053"/>
              </w:tabs>
              <w:spacing w:line="276" w:lineRule="auto"/>
              <w:contextualSpacing/>
              <w:rPr>
                <w:rFonts w:ascii="Times New Roman" w:hAnsi="Times New Roman"/>
                <w:sz w:val="24"/>
                <w:szCs w:val="24"/>
              </w:rPr>
            </w:pPr>
          </w:p>
        </w:tc>
        <w:tc>
          <w:tcPr>
            <w:tcW w:w="5891" w:type="dxa"/>
            <w:vMerge/>
          </w:tcPr>
          <w:p w14:paraId="12FE5023" w14:textId="77777777" w:rsidR="00405C5B" w:rsidRPr="00405C5B" w:rsidRDefault="00405C5B" w:rsidP="00405C5B">
            <w:pPr>
              <w:tabs>
                <w:tab w:val="left" w:pos="1053"/>
              </w:tabs>
              <w:spacing w:line="276" w:lineRule="auto"/>
              <w:contextualSpacing/>
              <w:jc w:val="center"/>
              <w:rPr>
                <w:rFonts w:ascii="Times New Roman" w:hAnsi="Times New Roman"/>
                <w:sz w:val="24"/>
                <w:szCs w:val="24"/>
              </w:rPr>
            </w:pPr>
          </w:p>
        </w:tc>
        <w:tc>
          <w:tcPr>
            <w:tcW w:w="709" w:type="dxa"/>
          </w:tcPr>
          <w:p w14:paraId="4154FF7E"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SA</w:t>
            </w:r>
          </w:p>
        </w:tc>
        <w:tc>
          <w:tcPr>
            <w:tcW w:w="425" w:type="dxa"/>
          </w:tcPr>
          <w:p w14:paraId="74DA6820"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A</w:t>
            </w:r>
          </w:p>
        </w:tc>
        <w:tc>
          <w:tcPr>
            <w:tcW w:w="425" w:type="dxa"/>
          </w:tcPr>
          <w:p w14:paraId="79D98E48"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U</w:t>
            </w:r>
          </w:p>
        </w:tc>
        <w:tc>
          <w:tcPr>
            <w:tcW w:w="425" w:type="dxa"/>
          </w:tcPr>
          <w:p w14:paraId="2A344756"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D</w:t>
            </w:r>
          </w:p>
        </w:tc>
        <w:tc>
          <w:tcPr>
            <w:tcW w:w="689" w:type="dxa"/>
          </w:tcPr>
          <w:p w14:paraId="32A1665D"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SD</w:t>
            </w:r>
          </w:p>
        </w:tc>
      </w:tr>
      <w:tr w:rsidR="00405C5B" w:rsidRPr="00405C5B" w14:paraId="208ED40F" w14:textId="77777777" w:rsidTr="00EA115C">
        <w:trPr>
          <w:trHeight w:val="379"/>
          <w:jc w:val="center"/>
        </w:trPr>
        <w:tc>
          <w:tcPr>
            <w:tcW w:w="625" w:type="dxa"/>
          </w:tcPr>
          <w:p w14:paraId="7104C39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11.</w:t>
            </w:r>
          </w:p>
        </w:tc>
        <w:tc>
          <w:tcPr>
            <w:tcW w:w="5891" w:type="dxa"/>
          </w:tcPr>
          <w:p w14:paraId="5ECF50D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dressing styles greatly influence students' clothing choices.</w:t>
            </w:r>
          </w:p>
        </w:tc>
        <w:tc>
          <w:tcPr>
            <w:tcW w:w="709" w:type="dxa"/>
          </w:tcPr>
          <w:p w14:paraId="525D26B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AA40A4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622C56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A0E024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667B3A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63A6489F" w14:textId="77777777" w:rsidTr="00EA115C">
        <w:trPr>
          <w:trHeight w:val="379"/>
          <w:jc w:val="center"/>
        </w:trPr>
        <w:tc>
          <w:tcPr>
            <w:tcW w:w="625" w:type="dxa"/>
          </w:tcPr>
          <w:p w14:paraId="226A02C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12.</w:t>
            </w:r>
          </w:p>
        </w:tc>
        <w:tc>
          <w:tcPr>
            <w:tcW w:w="5891" w:type="dxa"/>
          </w:tcPr>
          <w:p w14:paraId="57F8DF5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dress like celebrities receive more attention and compliments from their peers.</w:t>
            </w:r>
          </w:p>
        </w:tc>
        <w:tc>
          <w:tcPr>
            <w:tcW w:w="709" w:type="dxa"/>
          </w:tcPr>
          <w:p w14:paraId="019CC0A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598B64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E952D7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3BFEF13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3E79D9D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5C81E1B2" w14:textId="77777777" w:rsidTr="00EA115C">
        <w:trPr>
          <w:trHeight w:val="379"/>
          <w:jc w:val="center"/>
        </w:trPr>
        <w:tc>
          <w:tcPr>
            <w:tcW w:w="625" w:type="dxa"/>
          </w:tcPr>
          <w:p w14:paraId="7D3CD4D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13.</w:t>
            </w:r>
          </w:p>
        </w:tc>
        <w:tc>
          <w:tcPr>
            <w:tcW w:w="5891" w:type="dxa"/>
          </w:tcPr>
          <w:p w14:paraId="21BE87E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There is pressure on students to conform to celebrities' dressing styles in order to be socially accepted.</w:t>
            </w:r>
          </w:p>
        </w:tc>
        <w:tc>
          <w:tcPr>
            <w:tcW w:w="709" w:type="dxa"/>
          </w:tcPr>
          <w:p w14:paraId="2570D1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430959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6E73DB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0382F9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3686629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6DCF3222" w14:textId="77777777" w:rsidTr="00EA115C">
        <w:trPr>
          <w:trHeight w:val="379"/>
          <w:jc w:val="center"/>
        </w:trPr>
        <w:tc>
          <w:tcPr>
            <w:tcW w:w="625" w:type="dxa"/>
          </w:tcPr>
          <w:p w14:paraId="7DBC607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14.</w:t>
            </w:r>
          </w:p>
        </w:tc>
        <w:tc>
          <w:tcPr>
            <w:tcW w:w="5891" w:type="dxa"/>
          </w:tcPr>
          <w:p w14:paraId="3ECEEB7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dressing styles significantly contribute to the prevalence of indecent dressing among students.</w:t>
            </w:r>
          </w:p>
        </w:tc>
        <w:tc>
          <w:tcPr>
            <w:tcW w:w="709" w:type="dxa"/>
          </w:tcPr>
          <w:p w14:paraId="232CDDE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B4A737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423C4FB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ECAA46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5F12C2F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4C1037AA" w14:textId="77777777" w:rsidTr="00EA115C">
        <w:trPr>
          <w:trHeight w:val="379"/>
          <w:jc w:val="center"/>
        </w:trPr>
        <w:tc>
          <w:tcPr>
            <w:tcW w:w="625" w:type="dxa"/>
          </w:tcPr>
          <w:p w14:paraId="40C3347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15.</w:t>
            </w:r>
          </w:p>
        </w:tc>
        <w:tc>
          <w:tcPr>
            <w:tcW w:w="5891" w:type="dxa"/>
          </w:tcPr>
          <w:p w14:paraId="1BC0ABA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should take responsibility for the impact their dressing styles have on promoting indecent dressing among students.</w:t>
            </w:r>
          </w:p>
        </w:tc>
        <w:tc>
          <w:tcPr>
            <w:tcW w:w="709" w:type="dxa"/>
          </w:tcPr>
          <w:p w14:paraId="4985C0C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B41FC2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D72ED7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D0C8F6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45E70DF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0DD79794" w14:textId="77777777" w:rsidTr="00EA115C">
        <w:trPr>
          <w:trHeight w:val="379"/>
          <w:jc w:val="center"/>
        </w:trPr>
        <w:tc>
          <w:tcPr>
            <w:tcW w:w="625" w:type="dxa"/>
          </w:tcPr>
          <w:p w14:paraId="25345AA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16.</w:t>
            </w:r>
          </w:p>
        </w:tc>
        <w:tc>
          <w:tcPr>
            <w:tcW w:w="5891" w:type="dxa"/>
          </w:tcPr>
          <w:p w14:paraId="6486E06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actively seek to imitate celebrities' dressing styles in order to stay updated with the latest fashion trends.</w:t>
            </w:r>
          </w:p>
        </w:tc>
        <w:tc>
          <w:tcPr>
            <w:tcW w:w="709" w:type="dxa"/>
          </w:tcPr>
          <w:p w14:paraId="255CD06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4B3BD3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E6F7B0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5CF289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7754DE0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7D966E09" w14:textId="77777777" w:rsidTr="00EA115C">
        <w:trPr>
          <w:trHeight w:val="379"/>
          <w:jc w:val="center"/>
        </w:trPr>
        <w:tc>
          <w:tcPr>
            <w:tcW w:w="625" w:type="dxa"/>
          </w:tcPr>
          <w:p w14:paraId="22DED02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17.</w:t>
            </w:r>
          </w:p>
        </w:tc>
        <w:tc>
          <w:tcPr>
            <w:tcW w:w="5891" w:type="dxa"/>
          </w:tcPr>
          <w:p w14:paraId="58E505C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The endorsement of fashion brands by celebrities significantly influences students' purchasing decisions.</w:t>
            </w:r>
          </w:p>
        </w:tc>
        <w:tc>
          <w:tcPr>
            <w:tcW w:w="709" w:type="dxa"/>
          </w:tcPr>
          <w:p w14:paraId="651C267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3FCAEC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FC8B77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233478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244B736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762705C9" w14:textId="77777777" w:rsidTr="00EA115C">
        <w:trPr>
          <w:trHeight w:val="379"/>
          <w:jc w:val="center"/>
        </w:trPr>
        <w:tc>
          <w:tcPr>
            <w:tcW w:w="625" w:type="dxa"/>
          </w:tcPr>
          <w:p w14:paraId="0F083DA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18.</w:t>
            </w:r>
          </w:p>
        </w:tc>
        <w:tc>
          <w:tcPr>
            <w:tcW w:w="5891" w:type="dxa"/>
          </w:tcPr>
          <w:p w14:paraId="4A31857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prioritize following celebrities' dressing styles tend to neglect their academic responsibilities.</w:t>
            </w:r>
          </w:p>
        </w:tc>
        <w:tc>
          <w:tcPr>
            <w:tcW w:w="709" w:type="dxa"/>
          </w:tcPr>
          <w:p w14:paraId="68DAB5C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97C2A9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B7AF5D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73707A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752DB93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16B6B962" w14:textId="77777777" w:rsidTr="00EA115C">
        <w:trPr>
          <w:trHeight w:val="379"/>
          <w:jc w:val="center"/>
        </w:trPr>
        <w:tc>
          <w:tcPr>
            <w:tcW w:w="625" w:type="dxa"/>
          </w:tcPr>
          <w:p w14:paraId="5215E0A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19.</w:t>
            </w:r>
          </w:p>
        </w:tc>
        <w:tc>
          <w:tcPr>
            <w:tcW w:w="5891" w:type="dxa"/>
          </w:tcPr>
          <w:p w14:paraId="2C57A75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prioritize their academic performance tend to pay less attention to celebrities' dressing styles.</w:t>
            </w:r>
          </w:p>
        </w:tc>
        <w:tc>
          <w:tcPr>
            <w:tcW w:w="709" w:type="dxa"/>
          </w:tcPr>
          <w:p w14:paraId="39BC153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F87B46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421AFB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6B5DB09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044CF09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2C5A81A7" w14:textId="77777777" w:rsidTr="00EA115C">
        <w:trPr>
          <w:trHeight w:val="379"/>
          <w:jc w:val="center"/>
        </w:trPr>
        <w:tc>
          <w:tcPr>
            <w:tcW w:w="625" w:type="dxa"/>
          </w:tcPr>
          <w:p w14:paraId="7AF2A6F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20.</w:t>
            </w:r>
          </w:p>
        </w:tc>
        <w:tc>
          <w:tcPr>
            <w:tcW w:w="5891" w:type="dxa"/>
          </w:tcPr>
          <w:p w14:paraId="49FD0F3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0C3D08E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C8B0C3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D60575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403C21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6F3A584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bl>
    <w:p w14:paraId="272CAAED" w14:textId="77777777" w:rsidR="00405C5B" w:rsidRPr="00405C5B" w:rsidRDefault="00405C5B" w:rsidP="00405C5B">
      <w:pPr>
        <w:rPr>
          <w:rFonts w:ascii="Times New Roman" w:hAnsi="Times New Roman"/>
          <w:sz w:val="24"/>
          <w:szCs w:val="24"/>
        </w:rPr>
      </w:pPr>
    </w:p>
    <w:p w14:paraId="09A66302" w14:textId="77777777" w:rsidR="00405C5B" w:rsidRPr="00405C5B" w:rsidRDefault="00405C5B" w:rsidP="00405C5B">
      <w:pPr>
        <w:spacing w:after="0"/>
        <w:jc w:val="both"/>
        <w:rPr>
          <w:rFonts w:ascii="Times New Roman" w:hAnsi="Times New Roman"/>
          <w:b/>
          <w:sz w:val="24"/>
          <w:szCs w:val="24"/>
        </w:rPr>
      </w:pPr>
    </w:p>
    <w:p w14:paraId="0F805320" w14:textId="77777777" w:rsidR="00EA115C" w:rsidRPr="00405C5B" w:rsidRDefault="00EA115C" w:rsidP="00405C5B">
      <w:pPr>
        <w:rPr>
          <w:rFonts w:ascii="Times New Roman" w:hAnsi="Times New Roman"/>
          <w:sz w:val="24"/>
          <w:szCs w:val="24"/>
        </w:rPr>
      </w:pPr>
    </w:p>
    <w:sectPr w:rsidR="00EA115C" w:rsidRPr="00405C5B" w:rsidSect="005A0D4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DDD16" w14:textId="77777777" w:rsidR="004E3B7E" w:rsidRDefault="004E3B7E" w:rsidP="00405C5B">
      <w:pPr>
        <w:spacing w:after="0" w:line="240" w:lineRule="auto"/>
      </w:pPr>
      <w:r>
        <w:separator/>
      </w:r>
    </w:p>
  </w:endnote>
  <w:endnote w:type="continuationSeparator" w:id="0">
    <w:p w14:paraId="0E9D3ADF" w14:textId="77777777" w:rsidR="004E3B7E" w:rsidRDefault="004E3B7E" w:rsidP="0040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195463"/>
      <w:docPartObj>
        <w:docPartGallery w:val="Page Numbers (Bottom of Page)"/>
        <w:docPartUnique/>
      </w:docPartObj>
    </w:sdtPr>
    <w:sdtEndPr>
      <w:rPr>
        <w:noProof/>
      </w:rPr>
    </w:sdtEndPr>
    <w:sdtContent>
      <w:p w14:paraId="310A8BC3" w14:textId="34C86B7E" w:rsidR="004963B2" w:rsidRDefault="00496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E6108" w14:textId="77777777" w:rsidR="004963B2" w:rsidRDefault="0049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FCF1" w14:textId="77777777" w:rsidR="004E3B7E" w:rsidRDefault="004E3B7E" w:rsidP="00405C5B">
      <w:pPr>
        <w:spacing w:after="0" w:line="240" w:lineRule="auto"/>
      </w:pPr>
      <w:r>
        <w:separator/>
      </w:r>
    </w:p>
  </w:footnote>
  <w:footnote w:type="continuationSeparator" w:id="0">
    <w:p w14:paraId="6973AD7A" w14:textId="77777777" w:rsidR="004E3B7E" w:rsidRDefault="004E3B7E" w:rsidP="0040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D2"/>
    <w:rsid w:val="00152236"/>
    <w:rsid w:val="00157CD4"/>
    <w:rsid w:val="001A6443"/>
    <w:rsid w:val="001E03EE"/>
    <w:rsid w:val="001E0D64"/>
    <w:rsid w:val="0023158B"/>
    <w:rsid w:val="003513C6"/>
    <w:rsid w:val="003A75AC"/>
    <w:rsid w:val="003C5066"/>
    <w:rsid w:val="003E64AB"/>
    <w:rsid w:val="003E677D"/>
    <w:rsid w:val="00405C5B"/>
    <w:rsid w:val="00447C60"/>
    <w:rsid w:val="004963B2"/>
    <w:rsid w:val="004E3B7E"/>
    <w:rsid w:val="004F1B58"/>
    <w:rsid w:val="005A0D45"/>
    <w:rsid w:val="008E7467"/>
    <w:rsid w:val="009457CA"/>
    <w:rsid w:val="00A764C1"/>
    <w:rsid w:val="00BD6F3E"/>
    <w:rsid w:val="00C77BD2"/>
    <w:rsid w:val="00D1414B"/>
    <w:rsid w:val="00DA7BDC"/>
    <w:rsid w:val="00DC4357"/>
    <w:rsid w:val="00EA115C"/>
    <w:rsid w:val="00EC49F5"/>
    <w:rsid w:val="00EE1B9A"/>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A1AE"/>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D2"/>
    <w:rPr>
      <w:rFonts w:ascii="Calibri" w:eastAsia="SimSun" w:hAnsi="Calibri" w:cs="Times New Roman"/>
      <w:lang w:eastAsia="zh-CN"/>
    </w:rPr>
  </w:style>
  <w:style w:type="paragraph" w:styleId="Heading1">
    <w:name w:val="heading 1"/>
    <w:basedOn w:val="Normal"/>
    <w:next w:val="Normal"/>
    <w:link w:val="Heading1Char"/>
    <w:uiPriority w:val="9"/>
    <w:qFormat/>
    <w:rsid w:val="005A0D45"/>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157C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C77BD2"/>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C77BD2"/>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8E7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67"/>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semiHidden/>
    <w:rsid w:val="00157CD4"/>
    <w:rPr>
      <w:rFonts w:asciiTheme="majorHAnsi" w:eastAsiaTheme="majorEastAsia" w:hAnsiTheme="majorHAnsi" w:cstheme="majorBidi"/>
      <w:color w:val="365F91" w:themeColor="accent1" w:themeShade="BF"/>
      <w:sz w:val="26"/>
      <w:szCs w:val="26"/>
      <w:lang w:eastAsia="zh-CN"/>
    </w:rPr>
  </w:style>
  <w:style w:type="character" w:styleId="Strong">
    <w:name w:val="Strong"/>
    <w:basedOn w:val="DefaultParagraphFont"/>
    <w:uiPriority w:val="22"/>
    <w:qFormat/>
    <w:rsid w:val="00157CD4"/>
    <w:rPr>
      <w:b/>
      <w:bCs/>
    </w:rPr>
  </w:style>
  <w:style w:type="character" w:styleId="Emphasis">
    <w:name w:val="Emphasis"/>
    <w:basedOn w:val="DefaultParagraphFont"/>
    <w:uiPriority w:val="20"/>
    <w:qFormat/>
    <w:rsid w:val="00157CD4"/>
    <w:rPr>
      <w:i/>
      <w:iCs/>
    </w:rPr>
  </w:style>
  <w:style w:type="table" w:styleId="TableGrid">
    <w:name w:val="Table Grid"/>
    <w:basedOn w:val="TableNormal"/>
    <w:uiPriority w:val="39"/>
    <w:rsid w:val="00157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7CD4"/>
    <w:rPr>
      <w:color w:val="0000FF"/>
      <w:u w:val="single"/>
    </w:rPr>
  </w:style>
  <w:style w:type="character" w:customStyle="1" w:styleId="PlainTextChar">
    <w:name w:val="Plain Text Char"/>
    <w:link w:val="PlainText"/>
    <w:locked/>
    <w:rsid w:val="00157CD4"/>
    <w:rPr>
      <w:rFonts w:ascii="Consolas" w:hAnsi="Consolas"/>
      <w:sz w:val="21"/>
      <w:szCs w:val="21"/>
    </w:rPr>
  </w:style>
  <w:style w:type="paragraph" w:styleId="PlainText">
    <w:name w:val="Plain Text"/>
    <w:basedOn w:val="Normal"/>
    <w:link w:val="PlainTextChar"/>
    <w:rsid w:val="00157CD4"/>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157CD4"/>
    <w:rPr>
      <w:rFonts w:ascii="Consolas" w:eastAsia="SimSun" w:hAnsi="Consolas" w:cs="Times New Roman"/>
      <w:sz w:val="21"/>
      <w:szCs w:val="21"/>
      <w:lang w:eastAsia="zh-CN"/>
    </w:rPr>
  </w:style>
  <w:style w:type="paragraph" w:styleId="ListParagraph">
    <w:name w:val="List Paragraph"/>
    <w:basedOn w:val="Normal"/>
    <w:uiPriority w:val="34"/>
    <w:qFormat/>
    <w:rsid w:val="00157CD4"/>
    <w:pPr>
      <w:ind w:left="720"/>
      <w:contextualSpacing/>
    </w:pPr>
    <w:rPr>
      <w:rFonts w:ascii="Times New Roman" w:eastAsiaTheme="minorHAnsi" w:hAnsi="Times New Roman" w:cstheme="minorBidi"/>
      <w:sz w:val="24"/>
      <w:lang w:eastAsia="en-US"/>
    </w:rPr>
  </w:style>
  <w:style w:type="character" w:styleId="UnresolvedMention">
    <w:name w:val="Unresolved Mention"/>
    <w:basedOn w:val="DefaultParagraphFont"/>
    <w:uiPriority w:val="99"/>
    <w:semiHidden/>
    <w:unhideWhenUsed/>
    <w:rsid w:val="00157CD4"/>
    <w:rPr>
      <w:color w:val="605E5C"/>
      <w:shd w:val="clear" w:color="auto" w:fill="E1DFDD"/>
    </w:rPr>
  </w:style>
  <w:style w:type="paragraph" w:styleId="Header">
    <w:name w:val="header"/>
    <w:basedOn w:val="Normal"/>
    <w:link w:val="HeaderChar"/>
    <w:uiPriority w:val="99"/>
    <w:unhideWhenUsed/>
    <w:rsid w:val="0040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5B"/>
    <w:rPr>
      <w:rFonts w:ascii="Calibri" w:eastAsia="SimSun" w:hAnsi="Calibri" w:cs="Times New Roman"/>
      <w:lang w:eastAsia="zh-CN"/>
    </w:rPr>
  </w:style>
  <w:style w:type="paragraph" w:styleId="Footer">
    <w:name w:val="footer"/>
    <w:basedOn w:val="Normal"/>
    <w:link w:val="FooterChar"/>
    <w:uiPriority w:val="99"/>
    <w:unhideWhenUsed/>
    <w:rsid w:val="0040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5B"/>
    <w:rPr>
      <w:rFonts w:ascii="Calibri" w:eastAsia="SimSun" w:hAnsi="Calibri" w:cs="Times New Roman"/>
      <w:lang w:eastAsia="zh-CN"/>
    </w:rPr>
  </w:style>
  <w:style w:type="character" w:customStyle="1" w:styleId="Heading1Char">
    <w:name w:val="Heading 1 Char"/>
    <w:basedOn w:val="DefaultParagraphFont"/>
    <w:link w:val="Heading1"/>
    <w:uiPriority w:val="9"/>
    <w:rsid w:val="005A0D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2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13268</Words>
  <Characters>75631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2025-09-03T21:11:00Z</cp:lastPrinted>
  <dcterms:created xsi:type="dcterms:W3CDTF">2025-09-26T08:20:00Z</dcterms:created>
  <dcterms:modified xsi:type="dcterms:W3CDTF">2025-09-26T08:20:00Z</dcterms:modified>
</cp:coreProperties>
</file>