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1D" w:rsidRPr="006E521D" w:rsidRDefault="006E521D" w:rsidP="006E521D">
      <w:pPr>
        <w:spacing w:after="0" w:line="360" w:lineRule="auto"/>
        <w:jc w:val="center"/>
        <w:rPr>
          <w:rFonts w:ascii="Arial Black" w:hAnsi="Arial Black" w:cs="Aharoni"/>
          <w:b/>
          <w:color w:val="000000" w:themeColor="text1"/>
          <w:sz w:val="32"/>
          <w:szCs w:val="36"/>
        </w:rPr>
      </w:pPr>
      <w:r w:rsidRPr="006E521D">
        <w:rPr>
          <w:rFonts w:ascii="Montserrat" w:hAnsi="Montserrat"/>
          <w:b/>
          <w:bCs/>
          <w:color w:val="000000" w:themeColor="text1"/>
          <w:sz w:val="32"/>
          <w:szCs w:val="36"/>
          <w:shd w:val="clear" w:color="auto" w:fill="FFFFFF"/>
        </w:rPr>
        <w:t>PUBLIC PRECAUTION OF MASS MEDIA IN CREATING AWARENESS ON CHILD TRAFFICKING ILORIN METROPOLIS</w:t>
      </w:r>
    </w:p>
    <w:p w:rsidR="006E521D" w:rsidRPr="00D70593" w:rsidRDefault="006E521D" w:rsidP="006E521D">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6E521D" w:rsidRPr="00D70593" w:rsidRDefault="006E521D" w:rsidP="006E521D">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64142D2" wp14:editId="30AD3D25">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E521D" w:rsidRPr="00791394" w:rsidRDefault="006E521D" w:rsidP="006E521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142D2"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6E521D" w:rsidRPr="00791394" w:rsidRDefault="006E521D" w:rsidP="006E521D">
                      <w:pPr>
                        <w:jc w:val="center"/>
                        <w:rPr>
                          <w:sz w:val="28"/>
                        </w:rPr>
                      </w:pPr>
                      <w:r w:rsidRPr="00791394">
                        <w:rPr>
                          <w:sz w:val="28"/>
                        </w:rPr>
                        <w:t>PREPARED BY:</w:t>
                      </w:r>
                    </w:p>
                  </w:txbxContent>
                </v:textbox>
              </v:roundrect>
            </w:pict>
          </mc:Fallback>
        </mc:AlternateContent>
      </w:r>
    </w:p>
    <w:p w:rsidR="006E521D" w:rsidRPr="00D70593" w:rsidRDefault="006E521D" w:rsidP="006E521D">
      <w:pPr>
        <w:spacing w:after="0"/>
        <w:jc w:val="center"/>
        <w:rPr>
          <w:rFonts w:ascii="Arial Black" w:hAnsi="Arial Black" w:cs="Aharoni"/>
          <w:sz w:val="24"/>
          <w:szCs w:val="24"/>
        </w:rPr>
      </w:pPr>
    </w:p>
    <w:p w:rsidR="006E521D" w:rsidRDefault="006E521D" w:rsidP="006E521D">
      <w:pPr>
        <w:spacing w:after="0"/>
        <w:jc w:val="center"/>
        <w:rPr>
          <w:rFonts w:ascii="Arial Black" w:hAnsi="Arial Black" w:cs="Aharoni"/>
          <w:sz w:val="24"/>
          <w:szCs w:val="24"/>
          <w:u w:val="single"/>
        </w:rPr>
      </w:pPr>
    </w:p>
    <w:p w:rsidR="006E521D" w:rsidRDefault="006E521D" w:rsidP="006E521D">
      <w:pPr>
        <w:spacing w:after="0"/>
        <w:jc w:val="center"/>
        <w:rPr>
          <w:rFonts w:ascii="Arial Black" w:hAnsi="Arial Black" w:cs="Aharoni"/>
          <w:sz w:val="24"/>
          <w:szCs w:val="24"/>
          <w:u w:val="single"/>
        </w:rPr>
      </w:pPr>
    </w:p>
    <w:p w:rsidR="006E521D" w:rsidRPr="00D70593" w:rsidRDefault="006E521D" w:rsidP="006E521D">
      <w:pPr>
        <w:spacing w:after="0"/>
        <w:jc w:val="center"/>
        <w:rPr>
          <w:rFonts w:ascii="Arial Black" w:hAnsi="Arial Black" w:cs="Aharoni"/>
          <w:sz w:val="24"/>
          <w:szCs w:val="24"/>
          <w:u w:val="single"/>
        </w:rPr>
      </w:pPr>
    </w:p>
    <w:p w:rsidR="006E521D" w:rsidRPr="006E521D" w:rsidRDefault="006E521D" w:rsidP="006E521D">
      <w:pPr>
        <w:spacing w:after="0" w:line="360" w:lineRule="auto"/>
        <w:jc w:val="center"/>
        <w:rPr>
          <w:rFonts w:ascii="Arial Black" w:eastAsia="Times New Roman" w:hAnsi="Arial Black" w:cs="Arial"/>
          <w:color w:val="000000" w:themeColor="text1"/>
          <w:sz w:val="36"/>
          <w:szCs w:val="36"/>
        </w:rPr>
      </w:pPr>
      <w:r w:rsidRPr="006E521D">
        <w:rPr>
          <w:rFonts w:ascii="Arial" w:eastAsia="Times New Roman" w:hAnsi="Arial" w:cs="Arial"/>
          <w:color w:val="333333"/>
          <w:sz w:val="18"/>
          <w:szCs w:val="18"/>
        </w:rPr>
        <w:br/>
      </w:r>
      <w:r w:rsidR="001A4518" w:rsidRPr="001A4518">
        <w:rPr>
          <w:rFonts w:ascii="Arial Black" w:eastAsia="Times New Roman" w:hAnsi="Arial Black" w:cs="Arial"/>
          <w:color w:val="000000" w:themeColor="text1"/>
          <w:sz w:val="36"/>
          <w:szCs w:val="36"/>
        </w:rPr>
        <w:tab/>
        <w:t>LAMIDI KABIRAT OMOW</w:t>
      </w:r>
      <w:bookmarkStart w:id="0" w:name="_GoBack"/>
      <w:bookmarkEnd w:id="0"/>
      <w:r w:rsidR="001A4518" w:rsidRPr="001A4518">
        <w:rPr>
          <w:rFonts w:ascii="Arial Black" w:eastAsia="Times New Roman" w:hAnsi="Arial Black" w:cs="Arial"/>
          <w:color w:val="000000" w:themeColor="text1"/>
          <w:sz w:val="36"/>
          <w:szCs w:val="36"/>
        </w:rPr>
        <w:t>UMI</w:t>
      </w:r>
    </w:p>
    <w:p w:rsidR="006E521D" w:rsidRPr="006E521D" w:rsidRDefault="001A4518" w:rsidP="006E521D">
      <w:pPr>
        <w:spacing w:after="0" w:line="360" w:lineRule="auto"/>
        <w:jc w:val="center"/>
        <w:rPr>
          <w:rFonts w:ascii="Arial Black" w:hAnsi="Arial Black" w:cs="Aharoni"/>
          <w:color w:val="000000" w:themeColor="text1"/>
          <w:sz w:val="36"/>
          <w:szCs w:val="36"/>
        </w:rPr>
      </w:pPr>
      <w:r>
        <w:rPr>
          <w:rFonts w:ascii="Arial Black" w:hAnsi="Arial Black" w:cs="Arial"/>
          <w:b/>
          <w:bCs/>
          <w:color w:val="000000" w:themeColor="text1"/>
          <w:sz w:val="36"/>
          <w:szCs w:val="36"/>
          <w:shd w:val="clear" w:color="auto" w:fill="FFFFFF"/>
        </w:rPr>
        <w:t>ND/23/MAC/PT/0435</w:t>
      </w:r>
    </w:p>
    <w:p w:rsidR="006E521D" w:rsidRPr="006E521D" w:rsidRDefault="006E521D" w:rsidP="006E521D">
      <w:pPr>
        <w:spacing w:after="0" w:line="360" w:lineRule="auto"/>
        <w:jc w:val="center"/>
        <w:rPr>
          <w:rFonts w:ascii="Arial Black" w:hAnsi="Arial Black" w:cs="Aharoni"/>
          <w:color w:val="000000" w:themeColor="text1"/>
          <w:sz w:val="36"/>
          <w:szCs w:val="36"/>
        </w:rPr>
      </w:pPr>
    </w:p>
    <w:p w:rsidR="006E521D" w:rsidRPr="00D70593" w:rsidRDefault="006E521D" w:rsidP="006E521D">
      <w:pPr>
        <w:spacing w:after="0"/>
        <w:jc w:val="center"/>
        <w:rPr>
          <w:rFonts w:ascii="Arial Black" w:hAnsi="Arial Black" w:cs="Aharoni"/>
          <w:sz w:val="24"/>
          <w:szCs w:val="24"/>
        </w:rPr>
      </w:pPr>
      <w:r w:rsidRPr="00D70593">
        <w:rPr>
          <w:rFonts w:ascii="Arial Black" w:hAnsi="Arial Black" w:cs="Aharoni"/>
          <w:sz w:val="24"/>
          <w:szCs w:val="24"/>
        </w:rPr>
        <w:t>SUBMITTED TO:</w:t>
      </w:r>
    </w:p>
    <w:p w:rsidR="006E521D" w:rsidRPr="00D70593" w:rsidRDefault="006E521D" w:rsidP="006E521D">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E521D" w:rsidRPr="00D70593" w:rsidRDefault="006E521D" w:rsidP="006E521D">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E521D" w:rsidRPr="00D70593" w:rsidRDefault="006E521D" w:rsidP="006E521D">
      <w:pPr>
        <w:spacing w:after="0"/>
        <w:jc w:val="center"/>
        <w:rPr>
          <w:rFonts w:ascii="Arial Black" w:hAnsi="Arial Black" w:cs="Aharoni"/>
          <w:sz w:val="24"/>
          <w:szCs w:val="24"/>
        </w:rPr>
      </w:pPr>
    </w:p>
    <w:p w:rsidR="006E521D" w:rsidRPr="00D70593" w:rsidRDefault="006E521D" w:rsidP="006E521D">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E521D" w:rsidRPr="00D70593" w:rsidRDefault="006E521D" w:rsidP="006E521D">
      <w:pPr>
        <w:spacing w:after="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r>
        <w:rPr>
          <w:rFonts w:ascii="Arial Black" w:hAnsi="Arial Black" w:cs="Aharoni"/>
          <w:sz w:val="24"/>
          <w:szCs w:val="24"/>
        </w:rPr>
        <w:t>JULY, 2025</w:t>
      </w: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Pr="00217892" w:rsidRDefault="006E521D" w:rsidP="006E521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6E521D" w:rsidRPr="00217892" w:rsidRDefault="006E521D" w:rsidP="006E521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w:t>
      </w:r>
      <w:r w:rsidRPr="00217892">
        <w:rPr>
          <w:rFonts w:ascii="Times New Roman" w:eastAsia="Times New Roman" w:hAnsi="Times New Roman" w:cs="Times New Roman"/>
          <w:b/>
          <w:sz w:val="24"/>
          <w:szCs w:val="24"/>
        </w:rPr>
        <w:t xml:space="preserve">MRS. </w:t>
      </w:r>
      <w:r w:rsidR="00C75EF5">
        <w:rPr>
          <w:rFonts w:ascii="Times New Roman" w:eastAsia="Times New Roman" w:hAnsi="Times New Roman" w:cs="Times New Roman"/>
          <w:b/>
          <w:sz w:val="24"/>
          <w:szCs w:val="24"/>
        </w:rPr>
        <w:t>OLOLU H.T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6E521D" w:rsidRPr="00217892" w:rsidRDefault="006E521D" w:rsidP="006E521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E521D" w:rsidRPr="00D70593" w:rsidRDefault="006E521D" w:rsidP="006E521D">
      <w:pPr>
        <w:spacing w:line="360" w:lineRule="auto"/>
        <w:jc w:val="both"/>
        <w:rPr>
          <w:b/>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r>
        <w:rPr>
          <w:sz w:val="24"/>
          <w:szCs w:val="24"/>
        </w:rPr>
        <w:br/>
      </w: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Pr="00DF1A0F" w:rsidRDefault="006E521D" w:rsidP="006E521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6E521D"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217892">
        <w:rPr>
          <w:rFonts w:ascii="Times New Roman" w:eastAsia="Times New Roman" w:hAnsi="Times New Roman" w:cs="Times New Roman"/>
          <w:b/>
          <w:sz w:val="24"/>
          <w:szCs w:val="24"/>
        </w:rPr>
        <w:t>MRS. OPALEKE G.T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coordinator  </w:t>
      </w:r>
      <w:r w:rsidRPr="00B24580">
        <w:rPr>
          <w:rFonts w:ascii="Times New Roman" w:hAnsi="Times New Roman" w:cs="Times New Roman"/>
          <w:b/>
          <w:sz w:val="24"/>
          <w:szCs w:val="24"/>
        </w:rPr>
        <w:t>Mrs</w:t>
      </w:r>
      <w:proofErr w:type="gramEnd"/>
      <w:r w:rsidRPr="00B24580">
        <w:rPr>
          <w:rFonts w:ascii="Times New Roman" w:hAnsi="Times New Roman" w:cs="Times New Roman"/>
          <w:b/>
          <w:sz w:val="24"/>
          <w:szCs w:val="24"/>
        </w:rPr>
        <w:t xml:space="preserve">. </w:t>
      </w:r>
      <w:proofErr w:type="spellStart"/>
      <w:r w:rsidRPr="00B24580">
        <w:rPr>
          <w:rFonts w:ascii="Times New Roman" w:hAnsi="Times New Roman" w:cs="Times New Roman"/>
          <w:b/>
          <w:sz w:val="24"/>
          <w:szCs w:val="24"/>
        </w:rPr>
        <w:t>Opaleke</w:t>
      </w:r>
      <w:proofErr w:type="spellEnd"/>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roofErr w:type="gramStart"/>
      <w:r w:rsidRPr="00DF1A0F">
        <w:rPr>
          <w:rFonts w:ascii="Times New Roman" w:hAnsi="Times New Roman" w:cs="Times New Roman"/>
          <w:sz w:val="24"/>
          <w:szCs w:val="24"/>
        </w:rPr>
        <w:t>.</w:t>
      </w:r>
      <w:proofErr w:type="gramEnd"/>
    </w:p>
    <w:p w:rsidR="006E521D" w:rsidRDefault="006E521D" w:rsidP="006E521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6E521D" w:rsidRDefault="006E521D" w:rsidP="006E521D"/>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12058A" w:rsidRDefault="0012058A" w:rsidP="006E521D">
      <w:pPr>
        <w:spacing w:before="240" w:after="0" w:line="240" w:lineRule="auto"/>
        <w:jc w:val="center"/>
        <w:rPr>
          <w:rStyle w:val="Strong"/>
        </w:rPr>
      </w:pPr>
    </w:p>
    <w:p w:rsidR="006E521D" w:rsidRPr="00507CEA" w:rsidRDefault="006E521D" w:rsidP="006E521D">
      <w:pPr>
        <w:spacing w:before="240" w:after="0" w:line="240" w:lineRule="auto"/>
        <w:jc w:val="center"/>
        <w:rPr>
          <w:rStyle w:val="Strong"/>
        </w:rPr>
      </w:pPr>
      <w:r w:rsidRPr="00507CEA">
        <w:rPr>
          <w:rStyle w:val="Strong"/>
        </w:rPr>
        <w:lastRenderedPageBreak/>
        <w:t>TABLE OF CONTENTS</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spellStart"/>
      <w:r w:rsidRPr="00C12E1F">
        <w:rPr>
          <w:rStyle w:val="Strong"/>
          <w:b w:val="0"/>
        </w:rPr>
        <w:t>i</w:t>
      </w:r>
      <w:proofErr w:type="spellEnd"/>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gramStart"/>
      <w:r w:rsidRPr="00C12E1F">
        <w:rPr>
          <w:rStyle w:val="Strong"/>
          <w:b w:val="0"/>
        </w:rPr>
        <w:t>iv</w:t>
      </w:r>
      <w:proofErr w:type="gramEnd"/>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6E521D" w:rsidRPr="006241C1" w:rsidRDefault="006E521D" w:rsidP="006E521D">
      <w:pPr>
        <w:pStyle w:val="NormalWeb"/>
        <w:numPr>
          <w:ilvl w:val="1"/>
          <w:numId w:val="21"/>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E521D" w:rsidRPr="00130247" w:rsidRDefault="006E521D" w:rsidP="006E521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E521D" w:rsidRPr="00130247" w:rsidRDefault="006E521D" w:rsidP="006E521D">
      <w:pPr>
        <w:pStyle w:val="NormalWeb"/>
        <w:numPr>
          <w:ilvl w:val="0"/>
          <w:numId w:val="21"/>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E521D" w:rsidRPr="00130247" w:rsidRDefault="006E521D" w:rsidP="006E521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E521D" w:rsidRPr="00130247" w:rsidRDefault="006E521D" w:rsidP="006E521D">
      <w:pPr>
        <w:pStyle w:val="NormalWeb"/>
        <w:numPr>
          <w:ilvl w:val="0"/>
          <w:numId w:val="21"/>
        </w:numPr>
        <w:spacing w:before="240" w:beforeAutospacing="0" w:after="0" w:afterAutospacing="0"/>
      </w:pPr>
      <w:r w:rsidRPr="00130247">
        <w:rPr>
          <w:rStyle w:val="Strong"/>
        </w:rPr>
        <w:t>Methodology</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5B263A" w:rsidRDefault="006E521D" w:rsidP="006E521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E521D" w:rsidRPr="00130247" w:rsidRDefault="006E521D" w:rsidP="006E521D">
      <w:pPr>
        <w:pStyle w:val="NormalWeb"/>
        <w:numPr>
          <w:ilvl w:val="0"/>
          <w:numId w:val="21"/>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E521D" w:rsidRPr="00130247" w:rsidRDefault="006E521D" w:rsidP="006E521D">
      <w:pPr>
        <w:pStyle w:val="NormalWeb"/>
        <w:numPr>
          <w:ilvl w:val="0"/>
          <w:numId w:val="21"/>
        </w:numPr>
        <w:spacing w:before="240" w:beforeAutospacing="0" w:after="0" w:afterAutospacing="0"/>
      </w:pPr>
      <w:r w:rsidRPr="00130247">
        <w:rPr>
          <w:rStyle w:val="Strong"/>
        </w:rPr>
        <w:t>Summary, Conclusion, and Recommendations</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E521D" w:rsidRPr="0085614C" w:rsidRDefault="006E521D" w:rsidP="006E521D">
      <w:pPr>
        <w:numPr>
          <w:ilvl w:val="1"/>
          <w:numId w:val="21"/>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E521D" w:rsidRPr="00130247" w:rsidRDefault="006E521D" w:rsidP="006E521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E521D" w:rsidRDefault="006E521D" w:rsidP="006E521D">
      <w:pPr>
        <w:spacing w:line="360" w:lineRule="auto"/>
        <w:jc w:val="center"/>
        <w:rPr>
          <w:rFonts w:ascii="Times New Roman" w:hAnsi="Times New Roman"/>
          <w:b/>
          <w:sz w:val="24"/>
          <w:szCs w:val="24"/>
        </w:rPr>
      </w:pPr>
    </w:p>
    <w:p w:rsidR="006E521D" w:rsidRDefault="006E521D" w:rsidP="006E521D">
      <w:pPr>
        <w:spacing w:line="480" w:lineRule="auto"/>
        <w:ind w:left="90"/>
        <w:jc w:val="center"/>
        <w:rPr>
          <w:rFonts w:ascii="Times New Roman" w:hAnsi="Times New Roman" w:cs="Times New Roman"/>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4A1449" w:rsidRPr="00EC53D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CHAPTER ONE</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INTRODUCTION</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1.1 Background to the Study</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trafficking is a global menace that has remained a significant challenge to human rights, development, and social welfare. It involves the recruitment, transportation, transfer, harboring, or receipt of children through force, coercion, or deception for exploitative purposes such as forced labor, sexual exploitation, or domestic servitude (United Nations Office on Drugs and Crime [UNODC], 2020). In Nigeria, child trafficking is a growing concern due to factors such as poverty, unemployment, lack of education, and weak enforcement of laws. The International </w:t>
      </w:r>
      <w:proofErr w:type="spellStart"/>
      <w:r w:rsidRPr="00EC53D1">
        <w:rPr>
          <w:rFonts w:ascii="Times New Roman" w:eastAsia="Times New Roman" w:hAnsi="Times New Roman" w:cs="Times New Roman"/>
          <w:sz w:val="24"/>
          <w:szCs w:val="24"/>
        </w:rPr>
        <w:t>Labour</w:t>
      </w:r>
      <w:proofErr w:type="spellEnd"/>
      <w:r w:rsidRPr="00EC53D1">
        <w:rPr>
          <w:rFonts w:ascii="Times New Roman" w:eastAsia="Times New Roman" w:hAnsi="Times New Roman" w:cs="Times New Roman"/>
          <w:sz w:val="24"/>
          <w:szCs w:val="24"/>
        </w:rPr>
        <w:t xml:space="preserve"> Organization (ILO, 2021) estimates that over 1.2 million children are trafficked annually worldwide, with many cases emanating from Sub-Saharan Africa, including Nigeria.</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comprising television, radio, newspapers, and digital platforms, play a pivotal role in raising awareness about social issues. Through its agenda-setting function, the mass media have the potential to shape public discourse, influence perceptions, and mobilize societal action. By reporting on incidents of child trafficking, exposing the activities of traffickers, and educating the public about preventive measures, the media can serve as a powerful tool in the fight against this heinous crime. However, the effectiveness of the media in creating awareness depends largely on the public’s perception of its efforts. A positive perception can enhance trust and engagement, while a negative perception may limit its impact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Ilorin Metropolis, the capital of </w:t>
      </w:r>
      <w:proofErr w:type="spellStart"/>
      <w:r w:rsidRPr="00EC53D1">
        <w:rPr>
          <w:rFonts w:ascii="Times New Roman" w:eastAsia="Times New Roman" w:hAnsi="Times New Roman" w:cs="Times New Roman"/>
          <w:sz w:val="24"/>
          <w:szCs w:val="24"/>
        </w:rPr>
        <w:t>Kwara</w:t>
      </w:r>
      <w:proofErr w:type="spellEnd"/>
      <w:r w:rsidRPr="00EC53D1">
        <w:rPr>
          <w:rFonts w:ascii="Times New Roman" w:eastAsia="Times New Roman" w:hAnsi="Times New Roman" w:cs="Times New Roman"/>
          <w:sz w:val="24"/>
          <w:szCs w:val="24"/>
        </w:rPr>
        <w:t xml:space="preserve"> State in Nigeria, is not immune to the issue of child trafficking. As a transit and destination point for trafficked children, the city faces unique challenges in addressing this problem. Socioeconomic factors such as poverty, rural-urban migration, and the breakdown of traditional family structures contribute to the prevalence of child trafficking in the region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xml:space="preserve">, 2019). In this context, the role of the mass media in creating </w:t>
      </w:r>
      <w:r w:rsidRPr="00EC53D1">
        <w:rPr>
          <w:rFonts w:ascii="Times New Roman" w:eastAsia="Times New Roman" w:hAnsi="Times New Roman" w:cs="Times New Roman"/>
          <w:sz w:val="24"/>
          <w:szCs w:val="24"/>
        </w:rPr>
        <w:lastRenderedPageBreak/>
        <w:t>awareness becomes even more critical. By disseminating information on the causes, consequences, and legal implications of child trafficking, the media can help galvanize collective action among stakeholders, including government agencies, non-governmental organizations (NGOs), and community members.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media’s efforts to raise awareness, there are concerns about the extent to which the public perceives these efforts as credible, impactful, and sufficient. Research suggests that public perception is influenced by factors such as the accuracy of information presented, the frequency of coverage, and the framing of the issue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1993). For instance, sensationalized reporting may attract attention but fail to convey the deeper social and economic dimensions of child trafficking. Similarly, sporadic coverage may undermine the urgency of the issue, leading to apathy among the public. Therefore, understanding public perception is crucial for assessing the effectiveness of media campaigns and identifying areas for improvement.</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advent of digital media has transformed the landscape of communication, offering new opportunities and challenges for awareness creation. Platforms such as social media allow for real-time dissemination of information, interactive engagement, and the amplification of voices that were previously marginalized. However, they also pose risks such as the spread of misinformation, which can distort public understanding of child trafficking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 In the context of Ilorin Metropolis, where digital media penetration is increasing, it is essential to explore how traditional and digital media platforms complement each other in raising awareness.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aims to examine public perception of the mass media’s role in creating awareness about child trafficking in Ilorin Metropolis. It seeks to identify the factors that shape these perceptions, evaluate the effectiveness of media campaigns, and provide recommendations for enhancing media strategies. By focusing on Ilorin Metropolis, the study contributes to the broader discourse on combating child trafficking in Nigeria and highlights the importance of leveraging public perception to achieve sustainable results.</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4A1449" w:rsidRPr="00EC53D1">
        <w:rPr>
          <w:rFonts w:ascii="Times New Roman" w:eastAsia="Times New Roman" w:hAnsi="Times New Roman" w:cs="Times New Roman"/>
          <w:sz w:val="24"/>
          <w:szCs w:val="24"/>
        </w:rPr>
        <w:t xml:space="preserve">trafficking is a complex issue that requires a multi-faceted approach, with the mass media serving as a critical component. Understanding how the public perceives the media’s efforts can </w:t>
      </w:r>
      <w:r w:rsidR="004A1449" w:rsidRPr="00EC53D1">
        <w:rPr>
          <w:rFonts w:ascii="Times New Roman" w:eastAsia="Times New Roman" w:hAnsi="Times New Roman" w:cs="Times New Roman"/>
          <w:sz w:val="24"/>
          <w:szCs w:val="24"/>
        </w:rPr>
        <w:lastRenderedPageBreak/>
        <w:t>help refine awareness campaigns and foster greater collaboration among stakeholders. As the media continue to play a central role in shaping societal attitudes and behaviors, it is imperative to ensure that their messages resonate with the target audience and inspire meaningful action.</w:t>
      </w:r>
    </w:p>
    <w:p w:rsidR="00EC53D1" w:rsidRPr="00EC53D1" w:rsidRDefault="00EC53D1" w:rsidP="00EC53D1">
      <w:pPr>
        <w:spacing w:after="100" w:afterAutospacing="1" w:line="360" w:lineRule="auto"/>
        <w:jc w:val="both"/>
        <w:rPr>
          <w:rFonts w:ascii="Times New Roman" w:eastAsia="Times New Roman" w:hAnsi="Times New Roman" w:cs="Times New Roman"/>
          <w:b/>
          <w:sz w:val="24"/>
          <w:szCs w:val="24"/>
        </w:rPr>
      </w:pP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1.2 Statement of the Problem</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remains one of the most pervasive and devastating forms of human rights violations globally, with millions of children subjected to exploitation annually. In Nigeria, this issue has reached alarming proportions, fueled by socioeconomic challenges such as poverty, illiteracy, and weak institutional frameworks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The United Nations Office on Drugs and Crime (UNODC, 2020) reports that Nigeria is both a source and destination country for trafficked children. These children often fall victim to forced labor, sexual exploitation, or domestic servitude, leaving long-lasting scars on their physical and emotional well-being. Despite efforts by stakeholders to combat child trafficking, it remains a persistent issue, particularly in urban areas like Ilorin Metropolis, where vulnerable populations are at high risk.</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play a critical role in addressing social problems, including child trafficking. Through their agenda-setting function, media outlets such as television, radio, newspapers, and digital platforms can draw attention to the issue, influence public attitudes, and promote behavioral changes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 By exposing the tactics of traffickers, sharing survivors' stories, and educating the public on preventive measures, the media can serve as a powerful tool for creating awareness and fostering action. However, the effectiveness of these media campaigns is heavily influenced by public perception. How the audience interprets and responds to media messages can significantly impact the overall success of awareness campaigns.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critical issue is the inconsistency and framing of media coverage on child trafficking. Research suggests that media reporting on trafficking is often sporadic, sensationalized, or shallow, focusing on individual cases without delving into the systemic factors driving the problem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xml:space="preserve">, 1993). For instance, some reports may prioritize shocking headlines over in-depth analyses, which may lead to public desensitization rather than meaningful engagement. Additionally, traditional media channels in Nigeria often face challenges such as limited resources, </w:t>
      </w:r>
      <w:r w:rsidRPr="00EC53D1">
        <w:rPr>
          <w:rFonts w:ascii="Times New Roman" w:eastAsia="Times New Roman" w:hAnsi="Times New Roman" w:cs="Times New Roman"/>
          <w:sz w:val="24"/>
          <w:szCs w:val="24"/>
        </w:rPr>
        <w:lastRenderedPageBreak/>
        <w:t>censorship, and political interference, which can hinder their ability to provide accurate and comprehensive coverage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As a result, public trust in the media's ability to address child trafficking effectively may be eroded.</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context of Ilorin Metropolis, public perception of the mass media's role in raising awareness about child trafficking remains largely underexplored. The city, like many other urban centers in Nigeria, faces a unique blend of cultural, economic, and social challenges that contribute to the prevalence of child trafficking. Despite the increasing use of mass media in awareness campaigns, there is limited understanding of how the public perceives these efforts. Do people in Ilorin trust the media to provide accurate and timely information about child trafficking? Are media campaigns seen as impactful, or are they viewed as mere publicity stunts with little practical value? These questions highlight the need for a deeper investigation into the intersection of public perception, media messaging, and social change.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the growing influence of digital media and its implications for awareness creation. Platforms like social media provide opportunities for real-time communication and broader audience reach, but they also introduce risks such as misinformation and sensationalism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 In Ilorin Metropolis, where access to digital media is rapidly expanding, it is crucial to examine how public perception of traditional and digital media compares. Are digital platforms perceived as more credible and engaging than traditional media, or do they contribute to confusion and mistrust? Understanding these dynamics is essential for designing effective media strategies that resonate with the target audience.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research problem is further compounded by a lack of empirical studies that explore the specific ways public perception influences the effectiveness of media campaigns on child trafficking in Ilorin Metropolis. While existing literature highlights the general role of media in awareness creation, there is a gap in understanding how cultural, socioeconomic, and technological factors shape public attitudes toward these campaigns in local contexts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xml:space="preserve">, 2010;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Addressing this gap is critical for improving the design and implementation of media-driven interventions aimed at combating child trafficking.</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While </w:t>
      </w:r>
      <w:r w:rsidR="004A1449" w:rsidRPr="00EC53D1">
        <w:rPr>
          <w:rFonts w:ascii="Times New Roman" w:eastAsia="Times New Roman" w:hAnsi="Times New Roman" w:cs="Times New Roman"/>
          <w:sz w:val="24"/>
          <w:szCs w:val="24"/>
        </w:rPr>
        <w:t>the mass media hold significant potential as a tool for creating awareness about child trafficking, their impact is contingent on public perception. Inconsistent coverage, sensationalism, and the challenges of adapting to digital platforms all contribute to a complex research problem that warrants further exploration. This study seeks to address this gap by investigating how the public in Ilorin Metropolis perceives the mass media's role in raising awareness about child trafficking. By understanding these perceptions, the study aims to provide actionable recommendations for enhancing the effectiveness of media campaigns and, ultimately, contributing to the fight against child trafficking in Nigeria.</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1.3 Objectives of the Study</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examine the level of public awareness of child trafficking in Ilorin Metropolis through mass media campaigns.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assess public perception of the credibility and effectiveness of mass media in addressing child trafficking.</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evaluate the role of digital media in complementing traditional mass media campaigns on child trafficking awareness.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identify the challenges faced by mass media in creating awareness about child trafficking in Ilorin Metropolis.</w:t>
      </w:r>
    </w:p>
    <w:p w:rsidR="00412486"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412486" w:rsidRPr="00EC53D1">
        <w:rPr>
          <w:rFonts w:ascii="Times New Roman" w:eastAsia="Times New Roman" w:hAnsi="Times New Roman" w:cs="Times New Roman"/>
          <w:b/>
          <w:bCs/>
          <w:sz w:val="24"/>
          <w:szCs w:val="24"/>
        </w:rPr>
        <w:t>Research Questions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level of public awareness of child trafficking in Ilorin Metropolis as influenced by mass media campaigns?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How does the public perceive the credibility and effectiveness of the mass media in addressing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role of digital media in enhancing or hindering public awareness of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are the key challenges faced by mass media in creating awareness about child trafficking in Ilorin Metropolis?</w:t>
      </w:r>
    </w:p>
    <w:p w:rsidR="001840F1" w:rsidRPr="00EC53D1" w:rsidRDefault="00EC53D1" w:rsidP="00EC53D1">
      <w:p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1.5</w:t>
      </w:r>
      <w:r w:rsidR="001840F1" w:rsidRPr="001840F1">
        <w:rPr>
          <w:rFonts w:ascii="Times New Roman" w:eastAsia="Times New Roman" w:hAnsi="Times New Roman" w:cs="Times New Roman"/>
          <w:b/>
          <w:sz w:val="24"/>
          <w:szCs w:val="24"/>
        </w:rPr>
        <w:t xml:space="preserve"> Significance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This study holds immense significance as it addresses the critical issue of child trafficking, a social menace that undermines human rights and societal development. By focusing on public perception of mass media in raising awareness about child trafficking in Ilorin Metropolis, the study aims to provide insights into the effectiveness of media campaigns. Understanding how the public views the credibility and impact of these campaigns is essential for designing strategies that resonate with the audience and drive meaningful action.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study will benefit policymakers, media practitioners, and non-governmental organizations (NGOs) working to combat child trafficking. Policymakers can leverage the findings to develop targeted interventions, while media organizations can refine their messaging to better educate the public. NGOs may also use the insights to align their advocacy efforts with media initiatives, thereby creating a more unified approach to addressing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Lastly, the research contributes to academic discourse by filling gaps in the literature on media and public perception in combating child trafficking, particularly in local contexts like Ilorin Metropolis. This knowledge can serve as a foundation for further studies.</w:t>
      </w:r>
    </w:p>
    <w:p w:rsidR="00E975F5"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E975F5" w:rsidRPr="00EC53D1">
        <w:rPr>
          <w:rFonts w:ascii="Times New Roman" w:eastAsia="Times New Roman" w:hAnsi="Times New Roman" w:cs="Times New Roman"/>
          <w:b/>
          <w:bCs/>
          <w:sz w:val="24"/>
          <w:szCs w:val="24"/>
        </w:rPr>
        <w:t>Scope and Limitations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This study focuses on public perception of mass media campaigns aimed at raising awareness about child trafficking in Ilorin Metropolis, </w:t>
      </w:r>
      <w:proofErr w:type="spellStart"/>
      <w:r w:rsidRPr="00EC53D1">
        <w:rPr>
          <w:rFonts w:ascii="Times New Roman" w:eastAsia="Times New Roman" w:hAnsi="Times New Roman" w:cs="Times New Roman"/>
          <w:sz w:val="24"/>
          <w:szCs w:val="24"/>
        </w:rPr>
        <w:t>Kwara</w:t>
      </w:r>
      <w:proofErr w:type="spellEnd"/>
      <w:r w:rsidRPr="00EC53D1">
        <w:rPr>
          <w:rFonts w:ascii="Times New Roman" w:eastAsia="Times New Roman" w:hAnsi="Times New Roman" w:cs="Times New Roman"/>
          <w:sz w:val="24"/>
          <w:szCs w:val="24"/>
        </w:rPr>
        <w:t xml:space="preserve"> State, Nigeria. The scope includes traditional media (television, radio, newspapers) and digital platforms such as social media, examining their effectiveness in informing and engaging the public. Key aspects to be analyzed include the credibility, frequency, and framing of media content, as well as the role of public trust in shaping perception.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the study is not without limitations. First, it is geographically limited to Ilorin Metropolis, meaning the findings may not be generalizable to other regions in Nigeria with differing sociocultural dynamics. Second, the research relies on data collected from a sample population, which may not fully capture the diversity of public opinion. Third, given the rapidly evolving nature of digital media, the study may face challenges in accounting for emerging trends and technologies that influence public perception.</w:t>
      </w:r>
    </w:p>
    <w:p w:rsidR="00E975F5"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Despite these limitations, the study offers valuable insights that can guide future research and interventions aimed at combating child trafficking.</w:t>
      </w:r>
    </w:p>
    <w:p w:rsidR="00EC53D1" w:rsidRPr="00EC53D1" w:rsidRDefault="00EC53D1" w:rsidP="00EC53D1">
      <w:pPr>
        <w:spacing w:after="100" w:afterAutospacing="1" w:line="360" w:lineRule="auto"/>
        <w:jc w:val="both"/>
        <w:rPr>
          <w:rFonts w:ascii="Times New Roman" w:eastAsia="Times New Roman" w:hAnsi="Times New Roman" w:cs="Times New Roman"/>
          <w:sz w:val="24"/>
          <w:szCs w:val="24"/>
        </w:rPr>
      </w:pPr>
    </w:p>
    <w:p w:rsidR="001840F1" w:rsidRPr="00EC53D1" w:rsidRDefault="001840F1" w:rsidP="00EC53D1">
      <w:pPr>
        <w:pStyle w:val="ListParagraph"/>
        <w:numPr>
          <w:ilvl w:val="1"/>
          <w:numId w:val="18"/>
        </w:num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Definition of Key Terms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Public Perception</w:t>
      </w:r>
      <w:r w:rsidRPr="00EC53D1">
        <w:rPr>
          <w:rFonts w:ascii="Times New Roman" w:eastAsia="Times New Roman" w:hAnsi="Times New Roman" w:cs="Times New Roman"/>
          <w:sz w:val="24"/>
          <w:szCs w:val="24"/>
        </w:rPr>
        <w:t>: Public perception refers to the collective opinion, attitudes, and beliefs held by individuals within a community about a particular subject or issue. In this study, it focuses on how the residents of Ilorin Metropolis perceive the role and effectiveness of mass media in raising awareness about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Mass Media</w:t>
      </w:r>
      <w:r w:rsidRPr="00EC53D1">
        <w:rPr>
          <w:rFonts w:ascii="Times New Roman" w:eastAsia="Times New Roman" w:hAnsi="Times New Roman" w:cs="Times New Roman"/>
          <w:sz w:val="24"/>
          <w:szCs w:val="24"/>
        </w:rPr>
        <w:t>: Mass media are communication channels that reach a large audience, including television, radio, newspapers, and digital platforms like social media. This study explores how these media outlets disseminate information and influence public awareness of child trafficking in Ilorin Metropolis.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Child Trafficking</w:t>
      </w:r>
      <w:r w:rsidRPr="00EC53D1">
        <w:rPr>
          <w:rFonts w:ascii="Times New Roman" w:eastAsia="Times New Roman" w:hAnsi="Times New Roman" w:cs="Times New Roman"/>
          <w:sz w:val="24"/>
          <w:szCs w:val="24"/>
        </w:rPr>
        <w:t>: Child trafficking involves the recruitment, transportation, transfer, harboring, or receipt of children for exploitative purposes such as forced labor, sexual exploitation, or domestic servitude. It is a criminal activity that violates children's rights and is a central issue in this research.</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Awareness</w:t>
      </w:r>
      <w:r w:rsidRPr="00EC53D1">
        <w:rPr>
          <w:rFonts w:ascii="Times New Roman" w:eastAsia="Times New Roman" w:hAnsi="Times New Roman" w:cs="Times New Roman"/>
          <w:sz w:val="24"/>
          <w:szCs w:val="24"/>
        </w:rPr>
        <w:t>: Awareness refers to the state of being informed or conscious about a particular issue. In this context, it relates to the knowledge and understanding of child trafficking among the public, as influenced by mass media campaigns.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Digital Media</w:t>
      </w:r>
      <w:r w:rsidRPr="00EC53D1">
        <w:rPr>
          <w:rFonts w:ascii="Times New Roman" w:eastAsia="Times New Roman" w:hAnsi="Times New Roman" w:cs="Times New Roman"/>
          <w:sz w:val="24"/>
          <w:szCs w:val="24"/>
        </w:rPr>
        <w:t>: Digital media refers to internet-based communication platforms such as social media, websites, blogs, and online news outlets. This study examines how digital media complements or contrasts with traditional mass media in creating awareness about child trafficking.</w:t>
      </w:r>
    </w:p>
    <w:p w:rsidR="001840F1" w:rsidRPr="00EC53D1" w:rsidRDefault="00E975F5" w:rsidP="00EC53D1">
      <w:pPr>
        <w:spacing w:line="360" w:lineRule="auto"/>
        <w:jc w:val="center"/>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r w:rsidRPr="00EC53D1">
        <w:rPr>
          <w:rFonts w:ascii="Times New Roman" w:eastAsia="Times New Roman" w:hAnsi="Times New Roman" w:cs="Times New Roman"/>
          <w:b/>
          <w:bCs/>
          <w:sz w:val="24"/>
          <w:szCs w:val="24"/>
        </w:rPr>
        <w:lastRenderedPageBreak/>
        <w:t>CHAPTER TWO</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LITERATURE REVIEW</w:t>
      </w:r>
    </w:p>
    <w:p w:rsidR="00F556BE" w:rsidRPr="00EC53D1" w:rsidRDefault="00F556BE"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2.1</w:t>
      </w:r>
      <w:r w:rsidRPr="00EC53D1">
        <w:rPr>
          <w:rFonts w:ascii="Times New Roman" w:eastAsia="Times New Roman" w:hAnsi="Times New Roman" w:cs="Times New Roman"/>
          <w:b/>
          <w:bCs/>
          <w:sz w:val="24"/>
          <w:szCs w:val="24"/>
        </w:rPr>
        <w:tab/>
        <w:t>Introduction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mass media in shaping public opinion and influencing societal attitudes has been widely recognized as a cornerstone of modern communication. In addressing social issues such as child trafficking, the media serve as an essential tool for disseminating information, raising awareness, and fostering advocacy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 Child trafficking, as a pervasive global crisis, has far-reaching consequences, particularly in developing nations like Nigeria, where socioeconomic challenges exacerbate the vulnerability of children to exploitation (UNODC, 2020). The effectiveness of media campaigns in combating child trafficking is, however, intricately tied to public perception, which determines the extent to which media messages are received, trusted, and acted upon.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literature review explores the relationship between mass media and public perception in creating awareness about child trafficking, focusing on Ilorin Metropolis as a case study. It critically examines existing studies on the effectiveness of traditional and digital media in raising awareness, the framing of trafficking narratives, and the role of cultural and social contexts in shaping public attitudes. By synthesizing insights from prior research, this review aims to identify gaps in the literature and provide a theoretical framework for understanding how public perception influences the success of media-driven anti-trafficking campaigns.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2.1.1 Overview of Mass Media</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 pivotal component of modern communication, serves as a powerful mechanism for disseminating information, shaping public opinion, and fostering societal change. It encompasses a range of platforms, including traditional media such as television, radio, and newspapers, as well as digital media like social networking sites, blogs, and online news outlets. The central role of mass media in society extends beyond the mere transmission of information to influencing attitudes, behaviors, and perceptions, making it a critical tool for addressing social issues, including child trafficking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Historically, traditional mass media has played a fundamental role in education, entertainment, and awareness creation. Television and radio, for instance, have been instrumental in reaching a broad audience, regardless of literacy levels, particularly in developing countries like Nigeria. Newspapers, despite their declining popularity in the digital age, continue to serve as a trusted source of in-depth analysis and investigative journalism. In recent years, digital media has emerged as a transformative force, offering unprecedented reach and interactivity. Platforms such as Facebook, Twitter, and YouTube enable real-time communication and active participation, breaking the barriers of geographic location and allowing individuals to engage with global issues more directly (Kaplan &amp; </w:t>
      </w:r>
      <w:proofErr w:type="spellStart"/>
      <w:r w:rsidRPr="00EC53D1">
        <w:rPr>
          <w:rFonts w:ascii="Times New Roman" w:eastAsia="Times New Roman" w:hAnsi="Times New Roman" w:cs="Times New Roman"/>
          <w:sz w:val="24"/>
          <w:szCs w:val="24"/>
        </w:rPr>
        <w:t>Haenlein</w:t>
      </w:r>
      <w:proofErr w:type="spellEnd"/>
      <w:r w:rsidRPr="00EC53D1">
        <w:rPr>
          <w:rFonts w:ascii="Times New Roman" w:eastAsia="Times New Roman" w:hAnsi="Times New Roman" w:cs="Times New Roman"/>
          <w:sz w:val="24"/>
          <w:szCs w:val="24"/>
        </w:rPr>
        <w:t>,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operates on several core functions. First, it serves as a watchdog, holding governments and institutions accountable by exposing corruption, abuse, and exploitation. In the context of child trafficking, investigative journalism has brought to light the networks and methods used by traffickers, thus informing policy responses and public action. Second, mass media performs an agenda-setting function, determining which issues are prioritized in public discourse. By highlighting the prevalence and consequences of child trafficking, the media shapes societal attitudes and motivates stakeholders to take action (McCombs &amp; Shaw, 1972). Third, mass media fosters cultural propagation and social cohesion by providing a platform for diverse voices and perspectives, helping to bridge divides within multicultural societies.</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significant potential, the role of mass media in raising awareness about child trafficking faces challenges. One critical issue is the framing of trafficking narratives. Research shows that media coverage often emphasizes sensational aspects, such as the rescue of victims, while neglecting systemic factors like poverty, inequality, and weak law enforcement that perpetuate trafficking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1993). Such coverage may evoke emotional reactions but fails to encourage sustained engagement or structural change. Additionally, in regions like Ilorin Metropolis, limited access to digital technology and media literacy may hinder the public’s ability to critically engage with media content, reducing the effectiveness of awareness campaigns (</w:t>
      </w: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&amp; Musa, 2021).</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growing prevalence of misinformation and disinformation poses a significant threat to the credibility of mass media. In the digital age, where information spreads rapidly and unchecked, false narratives can overshadow genuine efforts to address critical issues like child </w:t>
      </w:r>
      <w:r w:rsidRPr="00EC53D1">
        <w:rPr>
          <w:rFonts w:ascii="Times New Roman" w:eastAsia="Times New Roman" w:hAnsi="Times New Roman" w:cs="Times New Roman"/>
          <w:sz w:val="24"/>
          <w:szCs w:val="24"/>
        </w:rPr>
        <w:lastRenderedPageBreak/>
        <w:t xml:space="preserve">trafficking. This underscores the importance of promoting media literacy and ethical journalism to ensure that the public can discern credible sources from unreliable ones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also faces structural challenges, including political interference, censorship, and resource constraints, which can compromise its independence and effectiveness. For example, in some contexts, media organizations may be restricted from reporting on sensitive issues, limiting the scope of public discourse. Moreover, inadequate funding and lack of trained personnel can affect the quality and reach of media campaigns, particularly in rural and underserved areas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remains a critical tool for addressing societal issues, including child trafficking. By educating the public, exposing exploitative practices, and fostering collective action, the media can significantly contribute to combating this pervasive problem. However, for mass media to reach its full potential, challenges such as misinformation, sensationalism, and structural constraints must be addressed. By enhancing media literacy, promoting ethical journalism, and ensuring equitable access to media platforms, stakeholders can harness the transformative power of mass media to create a more informed and engaged society.</w:t>
      </w:r>
    </w:p>
    <w:p w:rsidR="00F556BE" w:rsidRPr="00EC53D1" w:rsidRDefault="001840F1" w:rsidP="00EC53D1">
      <w:pPr>
        <w:spacing w:after="100" w:afterAutospacing="1" w:line="360" w:lineRule="auto"/>
        <w:jc w:val="both"/>
        <w:rPr>
          <w:rFonts w:ascii="Times New Roman" w:eastAsia="Times New Roman" w:hAnsi="Times New Roman" w:cs="Times New Roman"/>
          <w:b/>
          <w:bCs/>
          <w:sz w:val="24"/>
          <w:szCs w:val="24"/>
        </w:rPr>
      </w:pPr>
      <w:r w:rsidRPr="001840F1">
        <w:rPr>
          <w:rFonts w:ascii="Times New Roman" w:eastAsia="Times New Roman" w:hAnsi="Times New Roman" w:cs="Times New Roman"/>
          <w:b/>
          <w:sz w:val="24"/>
          <w:szCs w:val="24"/>
        </w:rPr>
        <w:t xml:space="preserve">2.1.2 </w:t>
      </w:r>
      <w:r w:rsidR="00F556BE" w:rsidRPr="00EC53D1">
        <w:rPr>
          <w:rFonts w:ascii="Times New Roman" w:eastAsia="Times New Roman" w:hAnsi="Times New Roman" w:cs="Times New Roman"/>
          <w:b/>
          <w:bCs/>
          <w:sz w:val="24"/>
          <w:szCs w:val="24"/>
        </w:rPr>
        <w:t>Concept of Child Trafficking</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grave violation of human rights that involves the illegal recruitment, transportation, transfer, or harboring of children for exploitative purposes. It is a form of modern-day slavery that deprives children of their basic rights to safety, education, and freedom, subjecting them to severe physical, emotional, and psychological harm. The concept of child trafficking encompasses a broad range of activities aimed at exploiting vulnerable children for labor, sexual exploitation, illegal adoptions, or even as child soldiers. As a transnational issue, it affects millions of children globally, making it a major concern for governments, international organizations, and civil society groups (UNODC, 2020).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At its core, child trafficking is driven by poverty, inequality, and the lack of protection systems. Vulnerable children, often from poor or marginalized communities, are lured with promises of a better life, only to be subjected to exploitation in foreign or unfamiliar environments. Traffickers </w:t>
      </w:r>
      <w:r w:rsidRPr="00EC53D1">
        <w:rPr>
          <w:rFonts w:ascii="Times New Roman" w:eastAsia="Times New Roman" w:hAnsi="Times New Roman" w:cs="Times New Roman"/>
          <w:sz w:val="24"/>
          <w:szCs w:val="24"/>
        </w:rPr>
        <w:lastRenderedPageBreak/>
        <w:t>exploit the innocence and trust of these children, using deceit, force, or coercion to trap them into exploitative situations. For instance, children may be trafficked for domestic servitude, where they are forced to work long hours in harsh conditions with little or no pay. In some cases, children are trafficked for sexual exploitation, including prostitution and pornography, or used as part of criminal networks such as child soldiering and drug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global scope of child trafficking is deeply concerning, with both developed and developing countries being affected by this crime. According to the United Nations Office on Drugs and Crime (UNODC), child trafficking is one of the fastest-growing forms of organized crime, with estimates suggesting that nearly 1.2 million children are trafficked annually across international borders (UNODC, 2020). However, trafficking also occurs within national borders, and many children are trafficked within their own countries, sometimes even across regions or states. The routes and methods used by traffickers vary, ranging from deceitful recruitment strategies, like false promises of education or employment, to more violent tactics, such as abduction and coercion. This makes it difficult for authorities to track and prevent the crime effectively.</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has far-reaching consequences not only for the children involved but also for their families and communities. Trafficked children often face physical abuse, malnutrition, and inadequate healthcare. The emotional and psychological toll is profound, as many suffer from trauma, anxiety, and post-traumatic stress disorder (PTSD) due to the violence and exploitation they endure. Furthermore, trafficked children are often denied access to education, which perpetuates the cycle of poverty and exploitation, as they are unable to break free from the oppressive conditions into which they are forced.</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legal framework surrounding child trafficking has evolved over the years, with international treaties and conventions aimed at combating the crime. The most significant of these is the United Nations Convention on the Rights of the Child (CRC), which provides a comprehensive framework for the protection of children’s rights. Additionally, the Protocol to Prevent, Suppress and Punish Trafficking in Persons, especially Women and Children (often referred to as the Palermo Protocol), aims to prevent trafficking and protect victims through international cooperation, legislative reforms, and criminal justice measures (United Nations, 2000). In many countries, child trafficking is considered a criminal offense, with traffickers facing severe penalties </w:t>
      </w:r>
      <w:r w:rsidRPr="00EC53D1">
        <w:rPr>
          <w:rFonts w:ascii="Times New Roman" w:eastAsia="Times New Roman" w:hAnsi="Times New Roman" w:cs="Times New Roman"/>
          <w:sz w:val="24"/>
          <w:szCs w:val="24"/>
        </w:rPr>
        <w:lastRenderedPageBreak/>
        <w:t>for their actions. However, enforcement remains weak in many regions due to a lack of resources, political will, and the complex nature of the crime.</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Efforts to combat child trafficking are not only legal but also educational and preventative. Raising awareness about the dangers of trafficking is critical in reducing the number of children who fall victim to traffickers. Mass media campaigns, community education, and public awareness programs play a significant role in informing parents and children about the risks associated with trafficking. These efforts are often complemented by social services and child protection systems that provide support to at-risk children, such as shelters, counseling, and legal assistance. Furthermore, strengthening international cooperation between governments, law enforcement agencies, and non-governmental organizations (NGOs) is essential in disrupting trafficking networks and providing holistic support to trafficking survivors (Bales, 2016).</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F556BE" w:rsidRPr="00EC53D1">
        <w:rPr>
          <w:rFonts w:ascii="Times New Roman" w:eastAsia="Times New Roman" w:hAnsi="Times New Roman" w:cs="Times New Roman"/>
          <w:sz w:val="24"/>
          <w:szCs w:val="24"/>
        </w:rPr>
        <w:t>trafficking is a multifaceted crime with severe implications for individual children, families, and societies. While significant progress has been made in addressing this issue through international frameworks and awareness campaigns, much work remains to be done. It is imperative for governments, media, and civil society to continue their efforts to protect children from trafficking, ensure that traffickers are brought to justice, and provide survivors with the resources they need to rebuild their lives.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1840F1">
        <w:rPr>
          <w:rFonts w:ascii="Times New Roman" w:eastAsia="Times New Roman" w:hAnsi="Times New Roman" w:cs="Times New Roman"/>
          <w:sz w:val="24"/>
          <w:szCs w:val="24"/>
        </w:rPr>
        <w:t>2.</w:t>
      </w:r>
      <w:r w:rsidRPr="00EC53D1">
        <w:rPr>
          <w:rFonts w:ascii="Times New Roman" w:eastAsia="Times New Roman" w:hAnsi="Times New Roman" w:cs="Times New Roman"/>
          <w:sz w:val="24"/>
          <w:szCs w:val="24"/>
        </w:rPr>
        <w:t>1</w:t>
      </w:r>
      <w:r w:rsidRPr="001840F1">
        <w:rPr>
          <w:rFonts w:ascii="Times New Roman" w:eastAsia="Times New Roman" w:hAnsi="Times New Roman" w:cs="Times New Roman"/>
          <w:sz w:val="24"/>
          <w:szCs w:val="24"/>
        </w:rPr>
        <w:t>.</w:t>
      </w:r>
      <w:r w:rsidRPr="00EC53D1">
        <w:rPr>
          <w:rFonts w:ascii="Times New Roman" w:eastAsia="Times New Roman" w:hAnsi="Times New Roman" w:cs="Times New Roman"/>
          <w:sz w:val="24"/>
          <w:szCs w:val="24"/>
        </w:rPr>
        <w:t>3</w:t>
      </w:r>
      <w:r w:rsidRPr="001840F1">
        <w:rPr>
          <w:rFonts w:ascii="Times New Roman" w:eastAsia="Times New Roman" w:hAnsi="Times New Roman" w:cs="Times New Roman"/>
          <w:sz w:val="24"/>
          <w:szCs w:val="24"/>
        </w:rPr>
        <w:t xml:space="preserve"> 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one of the most devastating crimes affecting societies across the globe, and as such, raising public awareness is critical to combatting it. Mass media plays a significant role in shaping public perception of social issues, particularly through awareness campaigns that aim to educate and inform. The effectiveness of these campaigns often hinges on how the public perceives the media messages and how well they resonate with the community. In the case of child trafficking, public perception of awareness campaigns influences not only individual attitudes toward the issue but also collective action toward eradicating it.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Public perception of child trafficking awareness campaigns is shaped by several factors, including the content of the campaigns, the media platforms used, and the framing of the issue. Effective campaigns must do more than simply inform; they must evoke emotional responses, provide actionable steps, and engage the public in meaningful ways. In this regard, many child trafficking awareness campaigns rely on emotional appeals, often showcasing stories of victims, survivors, and the horrific realities of trafficking. These emotional narratives aim to foster empathy and encourage individuals to take an active role in combatting the issue. Research suggests that emotional storytelling in mass media can significantly influence the public’s understanding of social issues and generate the desired awareness (Rosen, 2017).</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public perception is not always uniformly positive or effective. A significant challenge in awareness campaigns on child trafficking is the risk of sensationalizing the issue. When the media highlights extreme cases or uses graphic imagery to draw attention, it may inadvertently create a climate of fear and anxiety, which can lead to desensitization or a sense of helplessness among the public. Studies have shown that when issues like child trafficking are framed solely in terms of sensational stories, the public may feel overwhelmed, unsure of how to contribute meaningfully to the cause (</w:t>
      </w: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2015). In contrast, framing child trafficking as a complex societal issue—addressing root causes such as poverty, inadequate legal frameworks, and corruption—encourages a more informed and constructive response from the public.</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critical aspect of public perception is the level of trust in the media outlets delivering the awareness campaigns. Media outlets that are perceived as credible, fair, and responsible are more likely to succeed in influencing public attitudes and behaviors. Public perception of the media’s credibility is vital because individuals are more likely to act on information when they trust the source (Johnson &amp; </w:t>
      </w:r>
      <w:proofErr w:type="spellStart"/>
      <w:r w:rsidRPr="00EC53D1">
        <w:rPr>
          <w:rFonts w:ascii="Times New Roman" w:eastAsia="Times New Roman" w:hAnsi="Times New Roman" w:cs="Times New Roman"/>
          <w:sz w:val="24"/>
          <w:szCs w:val="24"/>
        </w:rPr>
        <w:t>Acquisti</w:t>
      </w:r>
      <w:proofErr w:type="spellEnd"/>
      <w:r w:rsidRPr="00EC53D1">
        <w:rPr>
          <w:rFonts w:ascii="Times New Roman" w:eastAsia="Times New Roman" w:hAnsi="Times New Roman" w:cs="Times New Roman"/>
          <w:sz w:val="24"/>
          <w:szCs w:val="24"/>
        </w:rPr>
        <w:t>, 2016). If the media outlet is seen as sensationalist or biased, the public may dismiss its message, undermining the effectiveness of the campaign. For instance, in regions where media outlets have been accused of misreporting on child trafficking or presenting skewed narratives, public engagement with the issue is often lower, and misinformation about trafficking may spread (</w:t>
      </w: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xml:space="preserve"> et al., 2015).</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social media in shaping public perception of child trafficking awareness campaigns is particularly noteworthy. Social media platforms such as Facebook, Twitter, and </w:t>
      </w:r>
      <w:proofErr w:type="spellStart"/>
      <w:r w:rsidRPr="00EC53D1">
        <w:rPr>
          <w:rFonts w:ascii="Times New Roman" w:eastAsia="Times New Roman" w:hAnsi="Times New Roman" w:cs="Times New Roman"/>
          <w:sz w:val="24"/>
          <w:szCs w:val="24"/>
        </w:rPr>
        <w:t>Instagram</w:t>
      </w:r>
      <w:proofErr w:type="spellEnd"/>
      <w:r w:rsidRPr="00EC53D1">
        <w:rPr>
          <w:rFonts w:ascii="Times New Roman" w:eastAsia="Times New Roman" w:hAnsi="Times New Roman" w:cs="Times New Roman"/>
          <w:sz w:val="24"/>
          <w:szCs w:val="24"/>
        </w:rPr>
        <w:t xml:space="preserve"> have </w:t>
      </w:r>
      <w:r w:rsidRPr="00EC53D1">
        <w:rPr>
          <w:rFonts w:ascii="Times New Roman" w:eastAsia="Times New Roman" w:hAnsi="Times New Roman" w:cs="Times New Roman"/>
          <w:sz w:val="24"/>
          <w:szCs w:val="24"/>
        </w:rPr>
        <w:lastRenderedPageBreak/>
        <w:t>become essential tools for spreading awareness and generating public discourse on global issues. Through viral campaigns, hashtags, and user-generated content, social media enables grassroots participation, allowing individuals to amplify messages and share their personal experiences. Research has demonstrated that social media campaigns can have a profound impact on raising awareness and influencing public opinion about social issues like child trafficking (Cohen &amp; Gunther, 2018). For example, social media has been instrumental in bringing global attention to specific cases of child trafficking, as well as in promoting petitions and advocating for stronger laws and enforcement.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 potential for social media to positively impact public perception, it is essential to note that not all information shared online is accurate. The spread of misinformation and fake news can undermine the credibility of awareness campaigns and hinder efforts to educate the public about child trafficking. Inaccurate or exaggerated accounts of trafficking can create confusion, making it harder for individuals to differentiate between legitimate cases and sensationalized stories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 Therefore, it is crucial that awareness campaigns on child trafficking employ fact-based reporting and collaborate with trusted sources to maintain the integrity of the message and build public trust.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public perception of awareness campaigns is significantly influenced by cultural and regional factors. In communities where child trafficking is perceived as a distant or foreign issue, awareness campaigns must work harder to make the issue relevant and relatable to local populations. Campaigns that consider cultural norms, values, and local contexts tend to be more effective in raising awareness and stimulating action. For instance, campaigns that highlight how trafficking occurs within local communities, rather than focusing exclusively on international trafficking rings, may be more relatable and galvanize local populations to get involved (</w:t>
      </w:r>
      <w:proofErr w:type="spellStart"/>
      <w:r w:rsidRPr="00EC53D1">
        <w:rPr>
          <w:rFonts w:ascii="Times New Roman" w:eastAsia="Times New Roman" w:hAnsi="Times New Roman" w:cs="Times New Roman"/>
          <w:sz w:val="24"/>
          <w:szCs w:val="24"/>
        </w:rPr>
        <w:t>Oliviero</w:t>
      </w:r>
      <w:proofErr w:type="spellEnd"/>
      <w:r w:rsidRPr="00EC53D1">
        <w:rPr>
          <w:rFonts w:ascii="Times New Roman" w:eastAsia="Times New Roman" w:hAnsi="Times New Roman" w:cs="Times New Roman"/>
          <w:sz w:val="24"/>
          <w:szCs w:val="24"/>
        </w:rPr>
        <w:t xml:space="preserve"> &amp; Slater, 2018). Tailoring campaigns to the specific cultural and societal characteristics of a region increases their likelihood of resonating with the public and creating a lasting impact.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Public perception also depends on the level of engagement of other stakeholders, including government agencies, non-governmental organizations (NGOs), and law enforcement. Awareness campaigns that involve these groups in their efforts often achieve higher levels of public support and participation. For instance, when local law enforcement authorities collaborate with media </w:t>
      </w:r>
      <w:r w:rsidRPr="00EC53D1">
        <w:rPr>
          <w:rFonts w:ascii="Times New Roman" w:eastAsia="Times New Roman" w:hAnsi="Times New Roman" w:cs="Times New Roman"/>
          <w:sz w:val="24"/>
          <w:szCs w:val="24"/>
        </w:rPr>
        <w:lastRenderedPageBreak/>
        <w:t>outlets to share information on how to report trafficking incidents, the public is more likely to trust the campaign’s message and feel empowered to take action (</w:t>
      </w:r>
      <w:proofErr w:type="spellStart"/>
      <w:r w:rsidRPr="00EC53D1">
        <w:rPr>
          <w:rFonts w:ascii="Times New Roman" w:eastAsia="Times New Roman" w:hAnsi="Times New Roman" w:cs="Times New Roman"/>
          <w:sz w:val="24"/>
          <w:szCs w:val="24"/>
        </w:rPr>
        <w:t>Olalekan</w:t>
      </w:r>
      <w:proofErr w:type="spellEnd"/>
      <w:r w:rsidRPr="00EC53D1">
        <w:rPr>
          <w:rFonts w:ascii="Times New Roman" w:eastAsia="Times New Roman" w:hAnsi="Times New Roman" w:cs="Times New Roman"/>
          <w:sz w:val="24"/>
          <w:szCs w:val="24"/>
        </w:rPr>
        <w:t xml:space="preserve"> &amp; Adebayo, 2019).</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conclusion, public perception of child trafficking awareness campaigns is crucial in determining their effectiveness in raising awareness and mobilizing action. The emotional appeal of campaigns, their framing, the credibility of media sources, and the engagement of social media platforms all play significant roles in shaping how the public understands and reacts to the issue. By considering these factors and ensuring that campaigns are fact-based, culturally relevant, and involve trusted partners, awareness campaigns can successfully increase public awareness and contribute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w:t>
      </w:r>
      <w:r w:rsidR="00FF782C" w:rsidRPr="00EC53D1">
        <w:rPr>
          <w:rFonts w:ascii="Times New Roman" w:eastAsia="Times New Roman" w:hAnsi="Times New Roman" w:cs="Times New Roman"/>
          <w:b/>
          <w:sz w:val="24"/>
          <w:szCs w:val="24"/>
        </w:rPr>
        <w:t>4</w:t>
      </w:r>
      <w:r w:rsidRPr="001840F1">
        <w:rPr>
          <w:rFonts w:ascii="Times New Roman" w:eastAsia="Times New Roman" w:hAnsi="Times New Roman" w:cs="Times New Roman"/>
          <w:b/>
          <w:sz w:val="24"/>
          <w:szCs w:val="24"/>
        </w:rPr>
        <w:t xml:space="preserve"> Role of Mass Media in Awareness Creation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plays a crucial role in shaping public opinion, disseminating information, and raising awareness on a wide range of social issues, including child trafficking. As a primary source of information, mass media has the power to inform, educate, and mobilize the public by highlighting urgent societal problems. Through television, radio, newspapers, and digital platforms, mass media can reach a broad and diverse audience, making it an indispensable tool for awareness creation, particularly in areas where other forms of communication may be less effective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most significant functions of mass media is agenda-setting, which involves determining which issues should be prioritized in public discourse. By choosing to cover certain topics and frame them in specific ways, media outlets have the ability to direct public attention toward critical issues such as child trafficking. Through news reports, documentaries, and special features, mass media brings these issues into the public consciousness, urging governments, organizations, and individuals to take action (McCombs &amp; Shaw, 1972). For instance, when child trafficking is reported in the media, it forces the public to confront the reality of this crime and the impact it has on children’s lives. In this way, mass media not only educates but also holds stakeholders accountable by spotlighting areas that require intervention.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media has a unique capacity to shape perceptions through framing, which refers to the way an issue is presented to the public. The way media outlets report on child trafficking can influence how the public understands the problem, its causes, and its solutions. For example, media </w:t>
      </w:r>
      <w:r w:rsidRPr="00EC53D1">
        <w:rPr>
          <w:rFonts w:ascii="Times New Roman" w:eastAsia="Times New Roman" w:hAnsi="Times New Roman" w:cs="Times New Roman"/>
          <w:sz w:val="24"/>
          <w:szCs w:val="24"/>
        </w:rPr>
        <w:lastRenderedPageBreak/>
        <w:t>stories that focus on the emotional and human aspects of child trafficking, such as the plight of victims or the stories of survivors, tend to evoke strong emotional responses from the audience, encouraging empathy and concern. On the other hand, media that presents child trafficking as a purely criminal or economic issue might lead the public to focus on punitive measures or economic factors without fully grasping the social dimensions of the problem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1993).</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addition to its agenda-setting and framing roles, mass media serves as an educational tool. Through documentaries, public service announcements (PSAs), and interviews with experts, mass media can educate the public on the signs of child trafficking, how to prevent it, and where to report suspected cases. In countries like Nigeria, where illiteracy and lack of access to formal education are prevalent, media outlets are often the primary means through which citizens acquire knowledge about their rights and the protections available to them (</w:t>
      </w: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&amp; Musa, 2021). By providing practical information and raising awareness about the risk factors for child trafficking, mass media can empower individuals and communities to protect children from exploitation.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digital media in awareness creation has become increasingly important in recent years. Platforms such as Facebook, Twitter, and </w:t>
      </w:r>
      <w:proofErr w:type="spellStart"/>
      <w:r w:rsidRPr="00EC53D1">
        <w:rPr>
          <w:rFonts w:ascii="Times New Roman" w:eastAsia="Times New Roman" w:hAnsi="Times New Roman" w:cs="Times New Roman"/>
          <w:sz w:val="24"/>
          <w:szCs w:val="24"/>
        </w:rPr>
        <w:t>Instagram</w:t>
      </w:r>
      <w:proofErr w:type="spellEnd"/>
      <w:r w:rsidRPr="00EC53D1">
        <w:rPr>
          <w:rFonts w:ascii="Times New Roman" w:eastAsia="Times New Roman" w:hAnsi="Times New Roman" w:cs="Times New Roman"/>
          <w:sz w:val="24"/>
          <w:szCs w:val="24"/>
        </w:rPr>
        <w:t xml:space="preserve"> enable instant communication, allowing information to spread rapidly across geographic and social boundaries. Social media is particularly effective in engaging younger audiences who are more likely to consume digital content than traditional media (Kaplan &amp; </w:t>
      </w:r>
      <w:proofErr w:type="spellStart"/>
      <w:r w:rsidRPr="00EC53D1">
        <w:rPr>
          <w:rFonts w:ascii="Times New Roman" w:eastAsia="Times New Roman" w:hAnsi="Times New Roman" w:cs="Times New Roman"/>
          <w:sz w:val="24"/>
          <w:szCs w:val="24"/>
        </w:rPr>
        <w:t>Haenlein</w:t>
      </w:r>
      <w:proofErr w:type="spellEnd"/>
      <w:r w:rsidRPr="00EC53D1">
        <w:rPr>
          <w:rFonts w:ascii="Times New Roman" w:eastAsia="Times New Roman" w:hAnsi="Times New Roman" w:cs="Times New Roman"/>
          <w:sz w:val="24"/>
          <w:szCs w:val="24"/>
        </w:rPr>
        <w:t xml:space="preserve">, 2010). Campaigns that use hashtags, viral videos, and </w:t>
      </w:r>
      <w:proofErr w:type="spellStart"/>
      <w:r w:rsidRPr="00EC53D1">
        <w:rPr>
          <w:rFonts w:ascii="Times New Roman" w:eastAsia="Times New Roman" w:hAnsi="Times New Roman" w:cs="Times New Roman"/>
          <w:sz w:val="24"/>
          <w:szCs w:val="24"/>
        </w:rPr>
        <w:t>infographics</w:t>
      </w:r>
      <w:proofErr w:type="spellEnd"/>
      <w:r w:rsidRPr="00EC53D1">
        <w:rPr>
          <w:rFonts w:ascii="Times New Roman" w:eastAsia="Times New Roman" w:hAnsi="Times New Roman" w:cs="Times New Roman"/>
          <w:sz w:val="24"/>
          <w:szCs w:val="24"/>
        </w:rPr>
        <w:t xml:space="preserve"> can quickly gain traction, reaching millions of people with minimal resources. For example, the #</w:t>
      </w:r>
      <w:proofErr w:type="spellStart"/>
      <w:r w:rsidRPr="00EC53D1">
        <w:rPr>
          <w:rFonts w:ascii="Times New Roman" w:eastAsia="Times New Roman" w:hAnsi="Times New Roman" w:cs="Times New Roman"/>
          <w:sz w:val="24"/>
          <w:szCs w:val="24"/>
        </w:rPr>
        <w:t>SaveOurChildren</w:t>
      </w:r>
      <w:proofErr w:type="spellEnd"/>
      <w:r w:rsidRPr="00EC53D1">
        <w:rPr>
          <w:rFonts w:ascii="Times New Roman" w:eastAsia="Times New Roman" w:hAnsi="Times New Roman" w:cs="Times New Roman"/>
          <w:sz w:val="24"/>
          <w:szCs w:val="24"/>
        </w:rPr>
        <w:t xml:space="preserve"> campaign, which went viral on social media, raised significant awareness about child trafficking in many parts of the world. The ability of digital media to generate public conversations and mobilize collective action makes it an indispensable tool for awareness creation, especially among tech-savvy youth.</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Additionally, mass media plays a key role in advocacy and policy change. Media coverage of child trafficking issues often sparks public outrage, which can prompt policymakers to take legislative and executive actions. Through sustained media campaigns, the public can pressure governments to enforce stronger anti-trafficking laws, allocate resources to child protection, and ensure that law enforcement agencies are adequately trained to handle trafficking cases. Media campaigns can also encourage the establishment of partnerships between governments, NGOs, and international </w:t>
      </w:r>
      <w:r w:rsidRPr="00EC53D1">
        <w:rPr>
          <w:rFonts w:ascii="Times New Roman" w:eastAsia="Times New Roman" w:hAnsi="Times New Roman" w:cs="Times New Roman"/>
          <w:sz w:val="24"/>
          <w:szCs w:val="24"/>
        </w:rPr>
        <w:lastRenderedPageBreak/>
        <w:t>organizations to create more comprehensive strategies to combat child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its powerful potential, the role of mass media in awareness creation is not without challenges. In some cases, the sensationalist nature of media coverage can undermine the effectiveness of awareness campaigns by focusing on shock value rather than providing comprehensive information about the issue. Furthermore, the spread of misinformation, especially through social media, can dilute the message and confuse the public, making it harder to discern truth from falsehood. Therefore, it is essential for media outlets to adhere to ethical journalism practices and verify the information they disseminate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plays a pivotal role in raising awareness about social issues such as child trafficking. By informing, educating, and mobilizing the public, media outlets can drive positive change, encourage societal engagement, and hold institutions accountable. However, to maximize its potential, media must adopt responsible, ethical practices and ensure that the message conveyed is clear, accurate, and empowering. As a dynamic and powerful tool, mass media will continue to play a key role in shaping public perceptions and driving collective action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2.1.4 Challenges of Mass Media in Addressing Child Trafficking</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immense potential of mass media to raise awareness and mobilize public opinion on social issues, including child trafficking, it faces several challenges that hinder its effectiveness. These challenges are multifaceted, ranging from limitations in media access and resources to ethical concerns and the impact of misinformation. While mass media plays a crucial role in educating the public and advocating for change, addressing child trafficking requires overcoming these obstacles to ensure accurate and impactful communication.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of the most significant challenges faced by mass media in addressing child trafficking is </w:t>
      </w:r>
      <w:r w:rsidRPr="00EC53D1">
        <w:rPr>
          <w:rFonts w:ascii="Times New Roman" w:eastAsia="Times New Roman" w:hAnsi="Times New Roman" w:cs="Times New Roman"/>
          <w:b/>
          <w:bCs/>
          <w:sz w:val="24"/>
          <w:szCs w:val="24"/>
        </w:rPr>
        <w:t>sensationalism</w:t>
      </w:r>
      <w:r w:rsidRPr="00EC53D1">
        <w:rPr>
          <w:rFonts w:ascii="Times New Roman" w:eastAsia="Times New Roman" w:hAnsi="Times New Roman" w:cs="Times New Roman"/>
          <w:sz w:val="24"/>
          <w:szCs w:val="24"/>
        </w:rPr>
        <w:t xml:space="preserve">. Media outlets, particularly in competitive news environments, often prioritize stories that generate strong emotional reactions from the public. While sensationalism can draw attention to issues such as child trafficking, it frequently distorts the reality of the problem. For example, focusing on dramatic rescue operations or individual cases of trafficking may obscure the systemic nature of the problem, such as the socioeconomic factors, corruption, and inadequate </w:t>
      </w:r>
      <w:r w:rsidRPr="00EC53D1">
        <w:rPr>
          <w:rFonts w:ascii="Times New Roman" w:eastAsia="Times New Roman" w:hAnsi="Times New Roman" w:cs="Times New Roman"/>
          <w:sz w:val="24"/>
          <w:szCs w:val="24"/>
        </w:rPr>
        <w:lastRenderedPageBreak/>
        <w:t>law enforcement that contribute to child trafficking (Bales, 2016). Sensationalized reporting can lead to an oversimplified view of trafficking, which may inadvertently mislead the public and reduce the likelihood of long-term, systematic solutions.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w:t>
      </w:r>
      <w:r w:rsidRPr="00EC53D1">
        <w:rPr>
          <w:rFonts w:ascii="Times New Roman" w:eastAsia="Times New Roman" w:hAnsi="Times New Roman" w:cs="Times New Roman"/>
          <w:b/>
          <w:bCs/>
          <w:sz w:val="24"/>
          <w:szCs w:val="24"/>
        </w:rPr>
        <w:t>limited access to media</w:t>
      </w:r>
      <w:r w:rsidRPr="00EC53D1">
        <w:rPr>
          <w:rFonts w:ascii="Times New Roman" w:eastAsia="Times New Roman" w:hAnsi="Times New Roman" w:cs="Times New Roman"/>
          <w:sz w:val="24"/>
          <w:szCs w:val="24"/>
        </w:rPr>
        <w:t xml:space="preserve"> in certain regions, especially in developing countries. In many areas, particularly rural or underserved regions, access to mass media channels such as television, radio, and the internet remains restricted. This creates a significant barrier for awareness campaigns targeting vulnerable populations who may be at the greatest risk of falling victim to trafficking. In the case of Nigeria, for instance, many rural communities lack access to reliable digital platforms and even traditional media like newspapers and television. This leaves large segments of the population unaware of the dangers of child trafficking and the resources available to protect children from such exploitation (</w:t>
      </w: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&amp; Musa, 2021). Without widespread access to media, public awareness campaigns cannot reach the most vulnerable individuals, thereby limiting their impact.</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addition to access, the </w:t>
      </w:r>
      <w:r w:rsidRPr="00EC53D1">
        <w:rPr>
          <w:rFonts w:ascii="Times New Roman" w:eastAsia="Times New Roman" w:hAnsi="Times New Roman" w:cs="Times New Roman"/>
          <w:b/>
          <w:bCs/>
          <w:sz w:val="24"/>
          <w:szCs w:val="24"/>
        </w:rPr>
        <w:t>quality of media coverage</w:t>
      </w:r>
      <w:r w:rsidRPr="00EC53D1">
        <w:rPr>
          <w:rFonts w:ascii="Times New Roman" w:eastAsia="Times New Roman" w:hAnsi="Times New Roman" w:cs="Times New Roman"/>
          <w:sz w:val="24"/>
          <w:szCs w:val="24"/>
        </w:rPr>
        <w:t xml:space="preserve"> is another obstacle. While many media outlets aim to inform and educate the public about the issue of child trafficking, they often lack the resources and expertise to produce comprehensive and well-researched content. Journalists may not have the specialized training required to report accurately on complex issues like trafficking, and as a result, coverage may be superficial or misleading. Furthermore, media organizations may be constrained by limited funding, which prevents them from dedicating the necessary time and effort to investigate trafficking cases thoroughly. This can lead to a lack of depth in reporting and hinder the ability of the media to bring attention to the root causes of trafficking, as well as the broader social, political, and economic contexts in which it occurs (UNICEF, 2018).</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Ethical concerns</w:t>
      </w:r>
      <w:r w:rsidRPr="00EC53D1">
        <w:rPr>
          <w:rFonts w:ascii="Times New Roman" w:eastAsia="Times New Roman" w:hAnsi="Times New Roman" w:cs="Times New Roman"/>
          <w:sz w:val="24"/>
          <w:szCs w:val="24"/>
        </w:rPr>
        <w:t xml:space="preserve"> also present a significant challenge for mass media in addressing child trafficking. Ethical journalism requires that sensitive issues like trafficking be covered with respect for the victims involved, avoiding re-traumatization or exploitation for sensational purposes. However, in some instances, media outlets may inadvertently exploit the suffering of trafficking victims by sensationalizing their stories or focusing on graphic details without providing adequate context. This not only undermines the dignity of the victims but also reinforces harmful stereotypes and stigmas. In addition, some media organizations may prioritize profit over ethical </w:t>
      </w:r>
      <w:r w:rsidRPr="00EC53D1">
        <w:rPr>
          <w:rFonts w:ascii="Times New Roman" w:eastAsia="Times New Roman" w:hAnsi="Times New Roman" w:cs="Times New Roman"/>
          <w:sz w:val="24"/>
          <w:szCs w:val="24"/>
        </w:rPr>
        <w:lastRenderedPageBreak/>
        <w:t xml:space="preserve">considerations, leading to a focus on sensationalized headlines rather than responsible reporting. This can result in misrepresentation, confusion, and a lack of nuanced understanding of the issue, which undermines the effectiveness of awareness campaigns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w:t>
      </w:r>
      <w:r w:rsidRPr="00EC53D1">
        <w:rPr>
          <w:rFonts w:ascii="Times New Roman" w:eastAsia="Times New Roman" w:hAnsi="Times New Roman" w:cs="Times New Roman"/>
          <w:b/>
          <w:bCs/>
          <w:sz w:val="24"/>
          <w:szCs w:val="24"/>
        </w:rPr>
        <w:t>misinformation and disinformation</w:t>
      </w:r>
      <w:r w:rsidRPr="00EC53D1">
        <w:rPr>
          <w:rFonts w:ascii="Times New Roman" w:eastAsia="Times New Roman" w:hAnsi="Times New Roman" w:cs="Times New Roman"/>
          <w:sz w:val="24"/>
          <w:szCs w:val="24"/>
        </w:rPr>
        <w:t xml:space="preserve"> have become increasingly problematic in the digital age. With the rise of social media, false narratives and misleading information about child trafficking can spread rapidly, often reaching a wide audience before they can be debunked. This misinformation can be damaging in several ways. First, it can create confusion about the nature and extent of trafficking, leading the public to believe in myths or misunderstandings. For example, social media posts that claim children are being trafficked in specific locations without credible evidence can cause panic and divert attention from the real issues at hand. Second, misinformation can undermine the credibility of legitimate anti-trafficking organizations and media campaigns, making it harder for them to garner public support or influence policy changes. In regions with limited media literacy, the spread of misinformation can exacerbate the problem and reduce the overall effectiveness of awareness campaigns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Lastly, </w:t>
      </w:r>
      <w:r w:rsidRPr="00EC53D1">
        <w:rPr>
          <w:rFonts w:ascii="Times New Roman" w:eastAsia="Times New Roman" w:hAnsi="Times New Roman" w:cs="Times New Roman"/>
          <w:b/>
          <w:bCs/>
          <w:sz w:val="24"/>
          <w:szCs w:val="24"/>
        </w:rPr>
        <w:t>political and institutional interference</w:t>
      </w:r>
      <w:r w:rsidRPr="00EC53D1">
        <w:rPr>
          <w:rFonts w:ascii="Times New Roman" w:eastAsia="Times New Roman" w:hAnsi="Times New Roman" w:cs="Times New Roman"/>
          <w:sz w:val="24"/>
          <w:szCs w:val="24"/>
        </w:rPr>
        <w:t xml:space="preserve"> often affects the ability of mass media to address issues like child trafficking effectively. In many countries, media outlets may be subject to government censorship or political pressure, particularly when covering sensitive issues that may reflect poorly on the state or political elites. This can lead to self-censorship by journalists or the suppression of stories that could expose corruption or inadequate law enforcement practices that allow trafficking to thrive. In such cases, mass media is unable to serve its function as a watchdog or as an independent source of information that holds power to account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The lack of press freedom and media independence further exacerbates the problem of child trafficking, as critical information about trafficking rings or systemic failings may remain unreported.</w:t>
      </w:r>
    </w:p>
    <w:p w:rsidR="00435343"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While </w:t>
      </w:r>
      <w:r w:rsidR="00435343" w:rsidRPr="00EC53D1">
        <w:rPr>
          <w:rFonts w:ascii="Times New Roman" w:eastAsia="Times New Roman" w:hAnsi="Times New Roman" w:cs="Times New Roman"/>
          <w:sz w:val="24"/>
          <w:szCs w:val="24"/>
        </w:rPr>
        <w:t xml:space="preserve">mass media is an invaluable tool for raising awareness about child trafficking, several challenges hinder its effectiveness. Sensationalism, limited access to media, ethical dilemmas, misinformation, and political interference all contribute to the complexity of addressing this issue. Overcoming these challenges requires collaboration between media organizations, governments, NGOs, and the public to ensure responsible reporting, widespread access to information, and </w:t>
      </w:r>
      <w:r w:rsidR="00435343" w:rsidRPr="00EC53D1">
        <w:rPr>
          <w:rFonts w:ascii="Times New Roman" w:eastAsia="Times New Roman" w:hAnsi="Times New Roman" w:cs="Times New Roman"/>
          <w:sz w:val="24"/>
          <w:szCs w:val="24"/>
        </w:rPr>
        <w:lastRenderedPageBreak/>
        <w:t>accurate portrayals of the issue. Only by addressing these obstacles can mass media reach its full potential in combating child trafficking and promoting lasting social change.</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 Theoretical Framework</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exploring the role of mass media in addressing child trafficking, two key theories—</w:t>
      </w:r>
      <w:r w:rsidRPr="00EC53D1">
        <w:rPr>
          <w:rFonts w:ascii="Times New Roman" w:eastAsia="Times New Roman" w:hAnsi="Times New Roman" w:cs="Times New Roman"/>
          <w:bCs/>
          <w:sz w:val="24"/>
          <w:szCs w:val="24"/>
        </w:rPr>
        <w:t>Social Responsibility Theory</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Agenda-Setting Theory</w:t>
      </w:r>
      <w:r w:rsidRPr="00EC53D1">
        <w:rPr>
          <w:rFonts w:ascii="Times New Roman" w:eastAsia="Times New Roman" w:hAnsi="Times New Roman" w:cs="Times New Roman"/>
          <w:sz w:val="24"/>
          <w:szCs w:val="24"/>
        </w:rPr>
        <w:t>—provide valuable insights into how media influences public awareness and societal change. Social Responsibility Theory, developed by Siebert, Peterson, and Schramm (1956), emphasizes the media's ethical duty to serve the public good by providing accurate, balanced, and informative content. According to this theory, media outlets should act as a watchdog, highlighting social issues such as child trafficking and fostering informed public discourse. This responsibility extends beyond mere reporting to include the promotion of social welfare and justice.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introduced by McCombs and Shaw (1972), posits that the media has the power to influence public opinion by determining which issues receive attention. By selecting certain topics and framing them in specific ways, media outlets shape the public’s perception of what issues are most important. In the case of child trafficking, mass media’s role in prioritizing the issue can drive action and policy change. These theories collectively offer a framework for understanding how media can impact awareness, perceptions, and actions related to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2.2.1 Social Responsibility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developed in the mid-20th century, is a cornerstone of media ethics and continues to shape how mass media is understood in modern society. This theory emerged in response to concerns about media monopolies and the lack of accountability within the press. It asserts that while media outlets have the freedom to operate independently, they also bear an inherent responsibility to serve the public interest. This responsibility goes beyond the simple dissemination of information to encompass a broader ethical duty to inform, educate, and uphold societal values (Siebert, Peterson, &amp; Schramm, 1956). Social Responsibility Theory thus proposes a balance between media freedom and its moral obligations toward society.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The core premise of Social Responsibility Theory is that the media should act in a way that benefits society at large, addressing issues of public concern and fostering democratic ideals. Media outlets are expected to present a wide range of perspectives, ensuring fairness and avoiding bias in reporting. In addition to reporting the news, the media are tasked with promoting social justice, providing a platform for marginalized voices, and contributing to the overall well-being of the public. When applied to issues like child trafficking, Social Responsibility Theory underscores the media's duty to bring such problems to light, raise awareness, and drive social change by informing the public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primary functions of Social Responsibility Theory is the media's role in setting an ethical standard. Journalists and media organizations are expected to uphold accuracy, fairness, and responsibility in their reporting. In the case of child trafficking, this would involve presenting clear and well-researched stories that help the public understand the magnitude of the issue, its causes, and potential solutions. Instead of sensationalizing the problem for profit or political gain, media outlets are called upon to provide thoughtful, nuanced coverage that respects the dignity of victims and emphasizes long-term solutions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 This ethical approach helps maintain public trust in the media and ensures that the information conveyed is credible and constructive.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 key aspect of Social Responsibility Theory is the concept of media accountability. It suggests that while the media are free from government censorship, they should still be held accountable to society. This accountability can take various forms, including adherence to journalistic ethics, independent oversight, and public feedback. In practical terms, media outlets should ensure that their coverage of sensitive issues like child trafficking is not only accurate but also sensitive to the victims' rights and privacy. Misrepresentation or exploitation of vulnerable populations for dramatic effect is seen as unethical under this framework. The media's duty to protect the public’s trust involves considering the potential harm that could result from irresponsible reporting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Social Responsibility Theory also emphasizes the importance of media diversity. A diverse media landscape allows for a variety of viewpoints to be expressed, which is particularly crucial in addressing social issues. When the media landscape is monopolized or controlled by a few </w:t>
      </w:r>
      <w:r w:rsidRPr="00EC53D1">
        <w:rPr>
          <w:rFonts w:ascii="Times New Roman" w:eastAsia="Times New Roman" w:hAnsi="Times New Roman" w:cs="Times New Roman"/>
          <w:sz w:val="24"/>
          <w:szCs w:val="24"/>
        </w:rPr>
        <w:lastRenderedPageBreak/>
        <w:t>powerful entities, there is a risk that certain topics may be marginalized or neglected entirely. For instance, in countries where media outlets are owned by a small group of individuals or corporations, issues like child trafficking may not receive the attention they deserve. By encouraging diversity and competition within the media industry, Social Responsibility Theory ensures that critical issues, such as child trafficking, are given the public focus and resources necessary for meaningful change.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Additionally, Social Responsibility Theory promotes the idea that media should serve as an instrument for social welfare. This concept underscores the idea that the media’s primary duty is not just to entertain or inform, but also to contribute to societal well-being. For issues like child trafficking, this means actively using media platforms to prevent exploitation, provide education on the signs of trafficking, and encourage communities to take protective measures. Mass media, through its wide reach and influence, can mobilize public sentiment and put pressure on policymakers and law enforcement to take action, ensuring that child trafficking becomes a high-priority issue within society (McCombs &amp; Shaw, 1972).</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offers a comprehensive framework for understanding the media's ethical obligations in reporting on sensitive issues like child trafficking. The media are not only tasked with informing the public but also with promoting justice, ensuring fairness, and protecting the rights of vulnerable individuals. By adhering to the principles of this theory, media outlets can play a vital role in raising awareness, educating the public, and ultimately contributing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2.2.2 Agenda-Setting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initially developed by Maxwell McCombs and Donald Shaw in the early 1970s, is a pivotal concept in media studies, focusing on how the media influences public perception by shaping the importance of issues. The core idea of the theory is that while the media may not necessarily tell people what to think, it significantly influences what people think about. By selecting certain issues to cover in-depth and highlighting them across multiple platforms, the media sets the public agenda, essentially guiding what topics dominate public discourse. In the context of social issues like child trafficking, Agenda-Setting Theory provides valuable insights </w:t>
      </w:r>
      <w:r w:rsidRPr="00EC53D1">
        <w:rPr>
          <w:rFonts w:ascii="Times New Roman" w:eastAsia="Times New Roman" w:hAnsi="Times New Roman" w:cs="Times New Roman"/>
          <w:sz w:val="24"/>
          <w:szCs w:val="24"/>
        </w:rPr>
        <w:lastRenderedPageBreak/>
        <w:t>into how media coverage can prioritize these issues, influencing public awareness and fostering collective 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theory builds on the assumption that the media has the power to focus attention on specific issues, thereby framing them in ways that dictate public concern. When the media repeatedly covers a topic—be it through news reports, feature stories, or public service announcements—it signals to the audience that this topic is significant and worthy of attention. This attention can translate into a heightened level of public awareness, which in turn may drive social change or inspire policy reform. For instance, mass media coverage of child trafficking can help the public perceive it as an urgent issue, leading to collective action by communities, advocacy groups,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case of child trafficking, the media’s ability to set the agenda plays a critical role in shifting the narrative from a distant, abstract issue to a pressing societal problem that demands immediate attention. By covering the stories of child trafficking victims, exposing the networks behind trafficking rings, or reporting on the lack of sufficient legal frameworks, media outlets shape how the public understands the problem and its potential solutions. Media outlets that emphasize the severity of trafficking can push it to the forefront of national or even global discussions, demanding that action be taken by governments and non-governmental organizations (NGOs).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posits that there are two key levels of agenda-setting: </w:t>
      </w:r>
      <w:r w:rsidRPr="00EC53D1">
        <w:rPr>
          <w:rFonts w:ascii="Times New Roman" w:eastAsia="Times New Roman" w:hAnsi="Times New Roman" w:cs="Times New Roman"/>
          <w:bCs/>
          <w:sz w:val="24"/>
          <w:szCs w:val="24"/>
        </w:rPr>
        <w:t>first-level agenda-setting</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second-level agenda-setting</w:t>
      </w:r>
      <w:r w:rsidRPr="00EC53D1">
        <w:rPr>
          <w:rFonts w:ascii="Times New Roman" w:eastAsia="Times New Roman" w:hAnsi="Times New Roman" w:cs="Times New Roman"/>
          <w:sz w:val="24"/>
          <w:szCs w:val="24"/>
        </w:rPr>
        <w:t>. First-level agenda-setting refers to the media’s ability to influence which issues are deemed important by the public. This level is concerned with how the media prioritizes certain stories, topics, or events, making them more visible and thus more salient in the minds of the audience. In the case of child trafficking, first-level agenda-setting could involve extensive media coverage of high-profile trafficking cases, publicizing the work of anti-trafficking organizations, or highlighting government initiatives to curb trafficking. By drawing attention to these issues, the media elevates them in public consciousness, encouraging discussions and policy responses.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Second-level agenda-setting goes beyond merely determining which issues are important; it also concerns the way in which these issues are framed and presented. The media not only determines </w:t>
      </w:r>
      <w:r w:rsidRPr="00EC53D1">
        <w:rPr>
          <w:rFonts w:ascii="Times New Roman" w:eastAsia="Times New Roman" w:hAnsi="Times New Roman" w:cs="Times New Roman"/>
          <w:sz w:val="24"/>
          <w:szCs w:val="24"/>
        </w:rPr>
        <w:lastRenderedPageBreak/>
        <w:t>which topics should dominate the news cycle but also shapes how the audience perceives these issues. In the case of child trafficking, second-level agenda-setting might involve portraying trafficking not just as a criminal issue but also as a human rights violation that demands immediate social action. By framing child trafficking in this way, the media not only informs the public but also evokes emotional responses that drive greater support for intervention and policy change. The framing process is crucial in guiding the narrative surrounding an issue, ensuring that it resonates with the public and elicits the desired reaction.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Agenda-Setting Theory has been extended into the realm of </w:t>
      </w:r>
      <w:r w:rsidRPr="00EC53D1">
        <w:rPr>
          <w:rFonts w:ascii="Times New Roman" w:eastAsia="Times New Roman" w:hAnsi="Times New Roman" w:cs="Times New Roman"/>
          <w:b/>
          <w:bCs/>
          <w:sz w:val="24"/>
          <w:szCs w:val="24"/>
        </w:rPr>
        <w:t>media convergence</w:t>
      </w:r>
      <w:r w:rsidRPr="00EC53D1">
        <w:rPr>
          <w:rFonts w:ascii="Times New Roman" w:eastAsia="Times New Roman" w:hAnsi="Times New Roman" w:cs="Times New Roman"/>
          <w:sz w:val="24"/>
          <w:szCs w:val="24"/>
        </w:rPr>
        <w:t>, where different forms of media—such as television, print, and social media—interact to enhance the agenda-setting process. In today's digital age, media platforms are more interconnected than ever before, and the rapid spread of information through social media channels amplifies the impact of traditional media. Social media, in particular, has become an essential tool for agenda-setting, with individuals and organizations alike using it to share news, advocate for causes, and influence public opinion. The power of viral campaigns and online petitions is a testament to how public agendas are shaped in the modern, digital media landscape.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strengths of Agenda-Setting Theory is its ability to explain the media’s influence on public opinion without overstating its power. While the media certainly shapes what issues people discuss, the public's existing attitudes and experiences also play a significant role in how media messages are received. In other words, the media may set the agenda, but how the public responds to it depends on various factors, including personal beliefs, prior knowledge, and emotional engagement with the issue. This nuanced understanding of media influence highlights the importance of understanding the interplay between media and audience in shaping public discourse.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provides a critical framework for understanding the power of the media in influencing public awareness and policy action, especially in relation to pressing social issues like child trafficking. By determining which issues are covered and how they are framed, the media can drive public attention, inspire social change, and impact government responses. In a society where information is often fragmented and competing issues vie for attention, the media’s ability to set the agenda remains one of its most powerful tools in shaping public consciousness.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lastRenderedPageBreak/>
        <w:t>2.3 Empirical Review</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empirical review focuses on previous studies that have explored the public’s perception of mass media in creating awareness on critical societal issues, with an emphasis on child trafficking. A growing body of research has demonstrated that the media plays a substantial role in informing the public, shaping attitudes, and influencing social change. In the context of child trafficking, media’s role extends beyond just raising awareness to mobilizing action, shaping policy, and influencing community behaviors.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significant study by </w:t>
      </w:r>
      <w:proofErr w:type="spellStart"/>
      <w:r w:rsidRPr="00EC53D1">
        <w:rPr>
          <w:rFonts w:ascii="Times New Roman" w:eastAsia="Times New Roman" w:hAnsi="Times New Roman" w:cs="Times New Roman"/>
          <w:sz w:val="24"/>
          <w:szCs w:val="24"/>
        </w:rPr>
        <w:t>Lichter</w:t>
      </w:r>
      <w:proofErr w:type="spellEnd"/>
      <w:r w:rsidRPr="00EC53D1">
        <w:rPr>
          <w:rFonts w:ascii="Times New Roman" w:eastAsia="Times New Roman" w:hAnsi="Times New Roman" w:cs="Times New Roman"/>
          <w:sz w:val="24"/>
          <w:szCs w:val="24"/>
        </w:rPr>
        <w:t xml:space="preserve">, </w:t>
      </w:r>
      <w:proofErr w:type="spellStart"/>
      <w:r w:rsidRPr="00EC53D1">
        <w:rPr>
          <w:rFonts w:ascii="Times New Roman" w:eastAsia="Times New Roman" w:hAnsi="Times New Roman" w:cs="Times New Roman"/>
          <w:sz w:val="24"/>
          <w:szCs w:val="24"/>
        </w:rPr>
        <w:t>Lichter</w:t>
      </w:r>
      <w:proofErr w:type="spellEnd"/>
      <w:r w:rsidRPr="00EC53D1">
        <w:rPr>
          <w:rFonts w:ascii="Times New Roman" w:eastAsia="Times New Roman" w:hAnsi="Times New Roman" w:cs="Times New Roman"/>
          <w:sz w:val="24"/>
          <w:szCs w:val="24"/>
        </w:rPr>
        <w:t xml:space="preserve">, and </w:t>
      </w:r>
      <w:proofErr w:type="spellStart"/>
      <w:r w:rsidRPr="00EC53D1">
        <w:rPr>
          <w:rFonts w:ascii="Times New Roman" w:eastAsia="Times New Roman" w:hAnsi="Times New Roman" w:cs="Times New Roman"/>
          <w:sz w:val="24"/>
          <w:szCs w:val="24"/>
        </w:rPr>
        <w:t>Amundson</w:t>
      </w:r>
      <w:proofErr w:type="spellEnd"/>
      <w:r w:rsidRPr="00EC53D1">
        <w:rPr>
          <w:rFonts w:ascii="Times New Roman" w:eastAsia="Times New Roman" w:hAnsi="Times New Roman" w:cs="Times New Roman"/>
          <w:sz w:val="24"/>
          <w:szCs w:val="24"/>
        </w:rPr>
        <w:t xml:space="preserve"> (2009) examined the role of mass media in shaping public awareness of social issues, including child trafficking. Their research suggests that media outlets, particularly television and news websites, are crucial in defining the scope of issues that the public considers important. They found that media outlets, especially those that use a human-interest angle, significantly affect how the public perceives social issues. The portrayal of child trafficking as a widespread and urgent problem in media, according to the study, catalyzes public support for anti-trafficking legislation and interventions. The study highlighted the power of emotional storytelling in media coverage, which humanizes the issue and fosters empathy from the audience.</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Similarly, in a study conducted by </w:t>
      </w: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xml:space="preserve"> et al. (2015), the authors explored the relationship between media coverage and public awareness of human rights issues, including child trafficking, in African nations. Their research revealed that in regions with heightened media coverage of trafficking, there was a stronger public recognition of the issue, although challenges related to misrepresentation and sensationalism remained. They argued that while media coverage played a critical role in raising awareness, the effectiveness of this coverage was dependent on the framing of the issue. Sensationalist and one-sided portrayals often led to misconceptions about child trafficking, portraying it as an isolated event rather than a complex, systemic issue. They concluded that for media to be truly effective in raising awareness, it must balance its coverage to include both human stories and structural factors contributing to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similar vein, a study by </w:t>
      </w:r>
      <w:proofErr w:type="spellStart"/>
      <w:r w:rsidRPr="00EC53D1">
        <w:rPr>
          <w:rFonts w:ascii="Times New Roman" w:eastAsia="Times New Roman" w:hAnsi="Times New Roman" w:cs="Times New Roman"/>
          <w:sz w:val="24"/>
          <w:szCs w:val="24"/>
        </w:rPr>
        <w:t>Oliviero</w:t>
      </w:r>
      <w:proofErr w:type="spellEnd"/>
      <w:r w:rsidRPr="00EC53D1">
        <w:rPr>
          <w:rFonts w:ascii="Times New Roman" w:eastAsia="Times New Roman" w:hAnsi="Times New Roman" w:cs="Times New Roman"/>
          <w:sz w:val="24"/>
          <w:szCs w:val="24"/>
        </w:rPr>
        <w:t xml:space="preserve"> and Slater (2018) examined how various forms of mass media—television, radio, and print—contributed to the dissemination of information about child </w:t>
      </w:r>
      <w:r w:rsidRPr="00EC53D1">
        <w:rPr>
          <w:rFonts w:ascii="Times New Roman" w:eastAsia="Times New Roman" w:hAnsi="Times New Roman" w:cs="Times New Roman"/>
          <w:sz w:val="24"/>
          <w:szCs w:val="24"/>
        </w:rPr>
        <w:lastRenderedPageBreak/>
        <w:t>trafficking in Nigeria. Their study found that mass media plays a significant role in educating the public about the risks and signs of trafficking. They argued that radio, in particular, proved to be a powerful tool in rural areas, where access to television and the internet was limited. The study underscored the importance of using multiple media platforms to reach diverse populations, suggesting that a one-size-fits-all approach to raising awareness is ineffective. It also pointed to the need for more community-driven media strategies that involve local leaders in the creation and dissemination of anti-trafficking content.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work of </w:t>
      </w:r>
      <w:proofErr w:type="spellStart"/>
      <w:r w:rsidRPr="00EC53D1">
        <w:rPr>
          <w:rFonts w:ascii="Times New Roman" w:eastAsia="Times New Roman" w:hAnsi="Times New Roman" w:cs="Times New Roman"/>
          <w:sz w:val="24"/>
          <w:szCs w:val="24"/>
        </w:rPr>
        <w:t>Kuboni</w:t>
      </w:r>
      <w:proofErr w:type="spellEnd"/>
      <w:r w:rsidRPr="00EC53D1">
        <w:rPr>
          <w:rFonts w:ascii="Times New Roman" w:eastAsia="Times New Roman" w:hAnsi="Times New Roman" w:cs="Times New Roman"/>
          <w:sz w:val="24"/>
          <w:szCs w:val="24"/>
        </w:rPr>
        <w:t xml:space="preserve"> and </w:t>
      </w:r>
      <w:proofErr w:type="spellStart"/>
      <w:r w:rsidRPr="00EC53D1">
        <w:rPr>
          <w:rFonts w:ascii="Times New Roman" w:eastAsia="Times New Roman" w:hAnsi="Times New Roman" w:cs="Times New Roman"/>
          <w:sz w:val="24"/>
          <w:szCs w:val="24"/>
        </w:rPr>
        <w:t>Odufuwa</w:t>
      </w:r>
      <w:proofErr w:type="spellEnd"/>
      <w:r w:rsidRPr="00EC53D1">
        <w:rPr>
          <w:rFonts w:ascii="Times New Roman" w:eastAsia="Times New Roman" w:hAnsi="Times New Roman" w:cs="Times New Roman"/>
          <w:sz w:val="24"/>
          <w:szCs w:val="24"/>
        </w:rPr>
        <w:t xml:space="preserve"> (2020) on the influence of mass media in Nigeria emphasized the significance of television programs and documentaries in the fight against child trafficking. Their study revealed that the public’s awareness of child trafficking was highest in areas where there were regular broadcasts on the issue. They also found that mass media campaigns, including televised debates, documentaries, and interviews with experts, had a tangible impact on changing attitudes toward child trafficking. Notably, their research highlighted the critical role of local media outlets in creating a more informed public, particularly in regions where international media may not have the same level of influence. These findings reinforced the idea that localized and context-specific media interventions are essential for combating child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study specifically focusing on the effectiveness of media campaigns in the </w:t>
      </w:r>
      <w:proofErr w:type="spellStart"/>
      <w:r w:rsidRPr="00EC53D1">
        <w:rPr>
          <w:rFonts w:ascii="Times New Roman" w:eastAsia="Times New Roman" w:hAnsi="Times New Roman" w:cs="Times New Roman"/>
          <w:sz w:val="24"/>
          <w:szCs w:val="24"/>
        </w:rPr>
        <w:t>Kwara</w:t>
      </w:r>
      <w:proofErr w:type="spellEnd"/>
      <w:r w:rsidRPr="00EC53D1">
        <w:rPr>
          <w:rFonts w:ascii="Times New Roman" w:eastAsia="Times New Roman" w:hAnsi="Times New Roman" w:cs="Times New Roman"/>
          <w:sz w:val="24"/>
          <w:szCs w:val="24"/>
        </w:rPr>
        <w:t xml:space="preserve"> State of Nigeria, where Ilorin Metropolis is located, </w:t>
      </w:r>
      <w:proofErr w:type="spellStart"/>
      <w:r w:rsidRPr="00EC53D1">
        <w:rPr>
          <w:rFonts w:ascii="Times New Roman" w:eastAsia="Times New Roman" w:hAnsi="Times New Roman" w:cs="Times New Roman"/>
          <w:sz w:val="24"/>
          <w:szCs w:val="24"/>
        </w:rPr>
        <w:t>Olalekan</w:t>
      </w:r>
      <w:proofErr w:type="spellEnd"/>
      <w:r w:rsidRPr="00EC53D1">
        <w:rPr>
          <w:rFonts w:ascii="Times New Roman" w:eastAsia="Times New Roman" w:hAnsi="Times New Roman" w:cs="Times New Roman"/>
          <w:sz w:val="24"/>
          <w:szCs w:val="24"/>
        </w:rPr>
        <w:t xml:space="preserve"> and Adebayo (2019) found that mass media campaigns that focused on educating the public about child trafficking resulted in a marked increase in reporting of suspicious activities related to trafficking. Their study emphasized the positive correlation between public awareness generated through media campaigns and increased community vigilance. By engaging with local authorities and integrating media messages into community meetings, the media campaign created a space for open dialogue about trafficking, thus making the public more active in prevention efforts.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these positive findings, several studies have also noted the limitations of mass media in combating child trafficking. For example, an analysis by Hayes and </w:t>
      </w:r>
      <w:proofErr w:type="spellStart"/>
      <w:r w:rsidRPr="00EC53D1">
        <w:rPr>
          <w:rFonts w:ascii="Times New Roman" w:eastAsia="Times New Roman" w:hAnsi="Times New Roman" w:cs="Times New Roman"/>
          <w:sz w:val="24"/>
          <w:szCs w:val="24"/>
        </w:rPr>
        <w:t>Hargrave</w:t>
      </w:r>
      <w:proofErr w:type="spellEnd"/>
      <w:r w:rsidRPr="00EC53D1">
        <w:rPr>
          <w:rFonts w:ascii="Times New Roman" w:eastAsia="Times New Roman" w:hAnsi="Times New Roman" w:cs="Times New Roman"/>
          <w:sz w:val="24"/>
          <w:szCs w:val="24"/>
        </w:rPr>
        <w:t xml:space="preserve"> (2017) identified that although media coverage of child trafficking has increased in many regions, public engagement with the issue often wanes over time. They argued that sustained media efforts, </w:t>
      </w:r>
      <w:r w:rsidRPr="00EC53D1">
        <w:rPr>
          <w:rFonts w:ascii="Times New Roman" w:eastAsia="Times New Roman" w:hAnsi="Times New Roman" w:cs="Times New Roman"/>
          <w:sz w:val="24"/>
          <w:szCs w:val="24"/>
        </w:rPr>
        <w:lastRenderedPageBreak/>
        <w:t>especially those involving interactive elements such as social media campaigns, are required to maintain momentum and keep the public invested in long-term solutions to trafficking. Their research found that media coverage that only features trafficking stories sporadically does not result in lasting behavioral change or sustained public support for anti-trafficking policies.</w:t>
      </w:r>
    </w:p>
    <w:p w:rsidR="00FF782C"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w:t>
      </w:r>
      <w:r w:rsidR="00FF782C" w:rsidRPr="00EC53D1">
        <w:rPr>
          <w:rFonts w:ascii="Times New Roman" w:eastAsia="Times New Roman" w:hAnsi="Times New Roman" w:cs="Times New Roman"/>
          <w:sz w:val="24"/>
          <w:szCs w:val="24"/>
        </w:rPr>
        <w:t>empirical review underscores that while mass media plays a vital role in raising awareness about child trafficking, its impact is shaped by several factors, including the type of media used, the framing of the issue, and the continuous engagement of the public. A multi-platform, well-rounded approach is critical for effectively informing and mobilizing communities to combat child trafficking. The studies reviewed indicate that media’s ability to set agendas, educate, and influence social action is undeniable, but its full potential can only be realized through sustained, ethical, and comprehensive coverage that resonates with diverse audiences.</w:t>
      </w:r>
    </w:p>
    <w:p w:rsidR="00FF782C" w:rsidRPr="00EC53D1" w:rsidRDefault="00FF782C" w:rsidP="00EC53D1">
      <w:pPr>
        <w:spacing w:line="360" w:lineRule="auto"/>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p>
    <w:p w:rsidR="001940E6" w:rsidRPr="00EC53D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CHAPTER THREE</w:t>
      </w:r>
    </w:p>
    <w:p w:rsidR="001940E6" w:rsidRPr="001840F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RESEARCH METHODOLOGY</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methodology section outlines the research design, population, sampling techniques, data collection instruments, and analysis methods used to explore the public perception of mass media in creating awareness of child trafficking in Ilorin Metropolis. This section also addresses the validity and reliability of the instruments, methods of data collection and analysis, and ethical considerations involved in the research process.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3.1 Research Design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adopts a descriptive research design, as it is aimed at providing an in-depth understanding of the public's perception of mass media campaigns on child trafficking awareness. Descriptive research is suitable for studies that seek to describe the characteristics of a population or phenomenon, without manipulating the variables. The research design enables the researcher to observe, record, and analyze the perceptions of the public toward media campaigns, as well as their impact on awareness and behavior toward child trafficking. The descriptive approach is ideal for providing clear insights into how the public interprets the media messages, the extent of awareness, and the factors influencing perceptions.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3.2 Population of the Study</w:t>
      </w:r>
    </w:p>
    <w:p w:rsidR="001940E6" w:rsidRPr="00FF356A" w:rsidRDefault="001940E6" w:rsidP="001940E6">
      <w:pPr>
        <w:spacing w:after="100" w:afterAutospacing="1" w:line="360" w:lineRule="auto"/>
        <w:jc w:val="both"/>
        <w:rPr>
          <w:rFonts w:ascii="Times New Roman" w:eastAsia="Times New Roman" w:hAnsi="Times New Roman" w:cs="Times New Roman"/>
          <w:sz w:val="24"/>
          <w:szCs w:val="24"/>
        </w:rPr>
      </w:pPr>
      <w:proofErr w:type="spellStart"/>
      <w:r w:rsidRPr="00FF356A">
        <w:rPr>
          <w:rFonts w:ascii="Times New Roman" w:eastAsia="Times New Roman" w:hAnsi="Times New Roman" w:cs="Times New Roman"/>
          <w:sz w:val="24"/>
          <w:szCs w:val="24"/>
        </w:rPr>
        <w:t>Pritha</w:t>
      </w:r>
      <w:proofErr w:type="spellEnd"/>
      <w:r w:rsidRPr="00FF356A">
        <w:rPr>
          <w:rFonts w:ascii="Times New Roman" w:eastAsia="Times New Roman" w:hAnsi="Times New Roman" w:cs="Times New Roman"/>
          <w:sz w:val="24"/>
          <w:szCs w:val="24"/>
        </w:rPr>
        <w:t xml:space="preserve"> (2021) explained that a population is the entire group that you want to draw conclusions about. </w:t>
      </w:r>
      <w:proofErr w:type="spellStart"/>
      <w:r w:rsidRPr="00FF356A">
        <w:rPr>
          <w:rFonts w:ascii="Times New Roman" w:eastAsia="Times New Roman" w:hAnsi="Times New Roman" w:cs="Times New Roman"/>
          <w:sz w:val="24"/>
          <w:szCs w:val="24"/>
        </w:rPr>
        <w:t>Showkat</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nd</w:t>
      </w:r>
      <w:proofErr w:type="spellEnd"/>
      <w:r w:rsidRPr="00FF356A">
        <w:rPr>
          <w:rFonts w:ascii="Times New Roman" w:eastAsia="Times New Roman" w:hAnsi="Times New Roman" w:cs="Times New Roman"/>
          <w:sz w:val="24"/>
          <w:szCs w:val="24"/>
        </w:rPr>
        <w:t xml:space="preserve">) describes a population that refers to any collection of specified groups of human beings or of non-human entities such as objects, educational institutions, time units, </w:t>
      </w:r>
      <w:proofErr w:type="gramStart"/>
      <w:r w:rsidRPr="00FF356A">
        <w:rPr>
          <w:rFonts w:ascii="Times New Roman" w:eastAsia="Times New Roman" w:hAnsi="Times New Roman" w:cs="Times New Roman"/>
          <w:sz w:val="24"/>
          <w:szCs w:val="24"/>
        </w:rPr>
        <w:t>geographical</w:t>
      </w:r>
      <w:proofErr w:type="gramEnd"/>
      <w:r w:rsidRPr="00FF356A">
        <w:rPr>
          <w:rFonts w:ascii="Times New Roman" w:eastAsia="Times New Roman" w:hAnsi="Times New Roman" w:cs="Times New Roman"/>
          <w:sz w:val="24"/>
          <w:szCs w:val="24"/>
        </w:rPr>
        <w:t xml:space="preserve"> areas, prices of wheat or salaries drawn by individuals.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proofErr w:type="spellStart"/>
      <w:r w:rsidRPr="00FF356A">
        <w:rPr>
          <w:rFonts w:ascii="Times New Roman" w:eastAsia="Times New Roman" w:hAnsi="Times New Roman" w:cs="Times New Roman"/>
          <w:sz w:val="24"/>
          <w:szCs w:val="24"/>
        </w:rPr>
        <w:t>Okoye</w:t>
      </w:r>
      <w:proofErr w:type="spellEnd"/>
      <w:r w:rsidRPr="00FF356A">
        <w:rPr>
          <w:rFonts w:ascii="Times New Roman" w:eastAsia="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FF356A">
        <w:rPr>
          <w:rFonts w:ascii="Times New Roman" w:eastAsia="Times New Roman" w:hAnsi="Times New Roman" w:cs="Times New Roman"/>
          <w:sz w:val="24"/>
          <w:szCs w:val="24"/>
        </w:rPr>
        <w:t>Macrotrends</w:t>
      </w:r>
      <w:proofErr w:type="spellEnd"/>
      <w:r w:rsidRPr="00FF356A">
        <w:rPr>
          <w:rFonts w:ascii="Times New Roman" w:eastAsia="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FF356A">
        <w:rPr>
          <w:rFonts w:ascii="Times New Roman" w:eastAsia="Times New Roman" w:hAnsi="Times New Roman" w:cs="Times New Roman"/>
          <w:sz w:val="24"/>
          <w:szCs w:val="24"/>
        </w:rPr>
        <w:t>Tanke</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Asa-DAm</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Gaa-Akanbi</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Taiwo</w:t>
      </w:r>
      <w:proofErr w:type="spellEnd"/>
      <w:r w:rsidRPr="00FF356A">
        <w:rPr>
          <w:rFonts w:ascii="Times New Roman" w:eastAsia="Times New Roman" w:hAnsi="Times New Roman" w:cs="Times New Roman"/>
          <w:sz w:val="24"/>
          <w:szCs w:val="24"/>
        </w:rPr>
        <w:t xml:space="preserve"> and Challenge etc. The population comprises of male and female, adult and young.</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3.3 Sampling Techniques and Sample Size</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stratified random sampling technique will be employed to ensure that all relevant subgroups within the population are adequately represented in the sample. The population will be divided into different strata based on factors such as age, gender, educational background, and media consumption habits. From each stratum, individuals will be randomly selected to participate in the study. This approach guarantees that each subgroup is well-represented, allowing for a more accurate generalization of the findings. T</w:t>
      </w:r>
      <w:r>
        <w:rPr>
          <w:rFonts w:ascii="Times New Roman" w:eastAsia="Times New Roman" w:hAnsi="Times New Roman" w:cs="Times New Roman"/>
          <w:sz w:val="24"/>
          <w:szCs w:val="24"/>
        </w:rPr>
        <w:t>he sample size will consist of 1</w:t>
      </w:r>
      <w:r w:rsidRPr="00EC53D1">
        <w:rPr>
          <w:rFonts w:ascii="Times New Roman" w:eastAsia="Times New Roman" w:hAnsi="Times New Roman" w:cs="Times New Roman"/>
          <w:sz w:val="24"/>
          <w:szCs w:val="24"/>
        </w:rPr>
        <w:t>00 respondents, which is large enough to provide a reliable overview of public perception while considering the limitations of time and resources.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3.4 Data Collection Instruments</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To gather the necessary data, a structured questionnaire will be used as the primary instrument. The questionnaire will consist of both closed-ended and open-ended questions, allowing the researcher to gather both quantitative and qualitative data. Closed-ended questions will be used to assess respondents’ general perceptions and awareness of child trafficking campaigns, as well as the effectiveness of these campaigns. Open-ended questions will allow respondents to express their views in more detail, providing richer insights into their perceptions and attitudes. The questionnaire will be pre-tested on a small sample to ensure clarity and relevance of the questions before being administered to the full sample.</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3.5 Validity and Reliability of Instruments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validity of the questionnaire will be established through content validity, which ensures that the instrument adequately covers all aspects of the research topic. The content validity will be evaluated by experts in the fields of media studies, sociology, and child protection, who will assess whether the questions accurately measure the intended variables of public perception and awareness of child trafficking campaigns. Additionally, the construct validity will be ensured by aligning the questions with established theories on media influence and public perception. To determine the reliability of the instrument, a pilot test will be conducted with a small group of respondents, and the results will be analyzed for consistency. The </w:t>
      </w:r>
      <w:proofErr w:type="spellStart"/>
      <w:r w:rsidRPr="00EC53D1">
        <w:rPr>
          <w:rFonts w:ascii="Times New Roman" w:eastAsia="Times New Roman" w:hAnsi="Times New Roman" w:cs="Times New Roman"/>
          <w:sz w:val="24"/>
          <w:szCs w:val="24"/>
        </w:rPr>
        <w:t>Cronbach's</w:t>
      </w:r>
      <w:proofErr w:type="spellEnd"/>
      <w:r w:rsidRPr="00EC53D1">
        <w:rPr>
          <w:rFonts w:ascii="Times New Roman" w:eastAsia="Times New Roman" w:hAnsi="Times New Roman" w:cs="Times New Roman"/>
          <w:sz w:val="24"/>
          <w:szCs w:val="24"/>
        </w:rPr>
        <w:t xml:space="preserve"> alpha coefficient </w:t>
      </w:r>
      <w:r w:rsidRPr="00EC53D1">
        <w:rPr>
          <w:rFonts w:ascii="Times New Roman" w:eastAsia="Times New Roman" w:hAnsi="Times New Roman" w:cs="Times New Roman"/>
          <w:sz w:val="24"/>
          <w:szCs w:val="24"/>
        </w:rPr>
        <w:lastRenderedPageBreak/>
        <w:t>will be calculated to determine the internal consistency of the questionnaire, with a target reliability coefficient of 0.70 or higher.</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3.6 Method of Data Collection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data will be collected through face-to-face interviews and online surveys. The face-to-face interviews will be conducted in public areas such as markets, parks, and community centers, where there is likely to be a diverse range of participants. Online surveys will also be distributed through social media platforms, leveraging the reach of platforms like Facebook, Twitter, and </w:t>
      </w:r>
      <w:proofErr w:type="spellStart"/>
      <w:r w:rsidRPr="00EC53D1">
        <w:rPr>
          <w:rFonts w:ascii="Times New Roman" w:eastAsia="Times New Roman" w:hAnsi="Times New Roman" w:cs="Times New Roman"/>
          <w:sz w:val="24"/>
          <w:szCs w:val="24"/>
        </w:rPr>
        <w:t>Instagram</w:t>
      </w:r>
      <w:proofErr w:type="spellEnd"/>
      <w:r w:rsidRPr="00EC53D1">
        <w:rPr>
          <w:rFonts w:ascii="Times New Roman" w:eastAsia="Times New Roman" w:hAnsi="Times New Roman" w:cs="Times New Roman"/>
          <w:sz w:val="24"/>
          <w:szCs w:val="24"/>
        </w:rPr>
        <w:t xml:space="preserve"> to capture responses from a wider audience. This mixed approach allows for the collection of data from both urban and rural areas within Ilorin Metropolis, ensuring a broader perspective on the public’s perception of child trafficking awareness campaigns.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3.7 Method of Data Analysis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collected will be analyzed using both qualitative and quantitative techniques. Descriptive statistics such as frequencies, percentages, and mean scores will be used to summarize and describe the respondents’ demographic characteristics and their responses to closed-ended questions. For the qualitative data obtained from open-ended questions, thematic analysis will be employed. This involves identifying recurring themes and patterns in respondents’ answers, which will then be organized into categories. The analysis will be performed using SPSS</w:t>
      </w:r>
      <w:r>
        <w:rPr>
          <w:rFonts w:ascii="Times New Roman" w:eastAsia="Times New Roman" w:hAnsi="Times New Roman" w:cs="Times New Roman"/>
          <w:sz w:val="24"/>
          <w:szCs w:val="24"/>
        </w:rPr>
        <w:t xml:space="preserve"> software for quantitative data.</w:t>
      </w:r>
    </w:p>
    <w:p w:rsidR="00D74FC7" w:rsidRPr="000C5D78" w:rsidRDefault="00D74FC7" w:rsidP="00D74FC7">
      <w:pPr>
        <w:spacing w:before="100" w:beforeAutospacing="1" w:after="0" w:line="360" w:lineRule="auto"/>
        <w:jc w:val="both"/>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 xml:space="preserve">3.8 </w:t>
      </w:r>
      <w:r w:rsidRPr="000C5D78">
        <w:rPr>
          <w:rFonts w:ascii="Times New Roman" w:eastAsia="Times New Roman" w:hAnsi="Times New Roman" w:cs="Times New Roman"/>
          <w:b/>
          <w:bCs/>
          <w:sz w:val="24"/>
          <w:szCs w:val="24"/>
        </w:rPr>
        <w:t xml:space="preserve">METHOD OF </w:t>
      </w:r>
      <w:r>
        <w:rPr>
          <w:rFonts w:ascii="Times New Roman" w:eastAsia="Times New Roman" w:hAnsi="Times New Roman" w:cs="Times New Roman"/>
          <w:b/>
          <w:bCs/>
          <w:sz w:val="24"/>
          <w:szCs w:val="24"/>
        </w:rPr>
        <w:t>INTERPRETATION OF DATA</w:t>
      </w:r>
    </w:p>
    <w:p w:rsidR="00D74FC7" w:rsidRPr="000C5D78" w:rsidRDefault="00D74FC7" w:rsidP="00D74FC7">
      <w:pPr>
        <w:spacing w:before="100" w:beforeAutospacing="1" w:after="0" w:line="360" w:lineRule="auto"/>
        <w:jc w:val="both"/>
        <w:rPr>
          <w:rFonts w:ascii="Times New Roman" w:eastAsia="Times New Roman" w:hAnsi="Times New Roman" w:cs="Times New Roman"/>
          <w:sz w:val="24"/>
          <w:szCs w:val="24"/>
        </w:rPr>
      </w:pPr>
      <w:r w:rsidRPr="000C5D78">
        <w:rPr>
          <w:rFonts w:ascii="Times New Roman" w:eastAsia="Times New Roman" w:hAnsi="Times New Roman" w:cs="Times New Roman"/>
          <w:sz w:val="24"/>
          <w:szCs w:val="24"/>
        </w:rPr>
        <w:t xml:space="preserve">The data collected was analyzed using descriptive statistics. Responses were organized and presented in frequency tables for ease of interpretation. The results were used to draw conclusions on the </w:t>
      </w:r>
      <w:r>
        <w:rPr>
          <w:rFonts w:ascii="Times New Roman" w:eastAsia="Times New Roman" w:hAnsi="Times New Roman" w:cs="Times New Roman"/>
          <w:sz w:val="24"/>
          <w:szCs w:val="24"/>
        </w:rPr>
        <w:t>public perception of mass media in creating awareness of child trafficking in Ilorin metropolis</w:t>
      </w:r>
      <w:r w:rsidRPr="000C5D78">
        <w:rPr>
          <w:rFonts w:ascii="Times New Roman" w:eastAsia="Times New Roman" w:hAnsi="Times New Roman" w:cs="Times New Roman"/>
          <w:sz w:val="24"/>
          <w:szCs w:val="24"/>
        </w:rPr>
        <w:t>.</w:t>
      </w:r>
    </w:p>
    <w:p w:rsidR="00D74FC7" w:rsidRDefault="00D74FC7" w:rsidP="00D74FC7">
      <w:pPr>
        <w:spacing w:after="0" w:line="360" w:lineRule="auto"/>
        <w:jc w:val="both"/>
      </w:pPr>
    </w:p>
    <w:p w:rsidR="001940E6" w:rsidRDefault="001940E6" w:rsidP="00D74FC7">
      <w:pPr>
        <w:spacing w:after="100" w:afterAutospacing="1" w:line="360" w:lineRule="auto"/>
        <w:jc w:val="both"/>
      </w:pPr>
    </w:p>
    <w:p w:rsidR="001840F1" w:rsidRDefault="001840F1" w:rsidP="00EC53D1">
      <w:pPr>
        <w:spacing w:line="360" w:lineRule="auto"/>
        <w:jc w:val="both"/>
        <w:rPr>
          <w:rFonts w:ascii="Times New Roman" w:hAnsi="Times New Roman" w:cs="Times New Roman"/>
          <w:sz w:val="24"/>
          <w:szCs w:val="24"/>
        </w:rPr>
      </w:pP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CHAPTER FOUR</w:t>
      </w: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DATA PRESENTATION AND ANALYSIS</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4.0 Introduction</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This chapter presents and analyzes the data collected from 100 respondents through a structured questionnaire. The analysis is categorized based on the five sections of the questionnaire, addressing demographic data, awareness levels, media perception, digital media roles, and challenges faced in creating awareness on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975"/>
        <w:gridCol w:w="2160"/>
        <w:gridCol w:w="3060"/>
      </w:tblGrid>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Gender</w:t>
            </w:r>
          </w:p>
        </w:tc>
        <w:tc>
          <w:tcPr>
            <w:tcW w:w="21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30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Female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The gender distribution reveals that 52% of the respondents are female, while 48% are male. This indicates a fairly balanced gender participation in the study, which helps in obtaining diverse perspectives on how both men and women perceive the role of mass media in creating awareness about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245"/>
        <w:gridCol w:w="198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Age Group</w:t>
            </w:r>
          </w:p>
        </w:tc>
        <w:tc>
          <w:tcPr>
            <w:tcW w:w="198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18–25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26–35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36–50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Over 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Majority of the respondents (45%) are within the 18–25 age group, followed by 30% aged 26–35. The youth-dominated sample suggests that younger demographics are more engaged with media and are likely to be more informed or concerned about child trafficking through mass media awareness campaigns.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4.3: Educational Qualification of Respondents</w:t>
      </w:r>
    </w:p>
    <w:tbl>
      <w:tblPr>
        <w:tblStyle w:val="TableGrid"/>
        <w:tblW w:w="0" w:type="auto"/>
        <w:tblLook w:val="04A0" w:firstRow="1" w:lastRow="0" w:firstColumn="1" w:lastColumn="0" w:noHBand="0" w:noVBand="1"/>
      </w:tblPr>
      <w:tblGrid>
        <w:gridCol w:w="2425"/>
        <w:gridCol w:w="2340"/>
        <w:gridCol w:w="2610"/>
      </w:tblGrid>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Qualification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Secondary School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ND/HND/</w:t>
            </w:r>
            <w:proofErr w:type="spellStart"/>
            <w:r w:rsidRPr="006E0DAC">
              <w:rPr>
                <w:rFonts w:ascii="Times New Roman" w:hAnsi="Times New Roman" w:cs="Times New Roman"/>
                <w:sz w:val="24"/>
                <w:szCs w:val="24"/>
              </w:rPr>
              <w:t>B.Sc</w:t>
            </w:r>
            <w:proofErr w:type="spellEnd"/>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Postgraduate</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Others</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The data shows that 60% of the respondents have ND/HND/</w:t>
      </w:r>
      <w:proofErr w:type="spellStart"/>
      <w:r w:rsidRPr="006E0DAC">
        <w:rPr>
          <w:rFonts w:ascii="Times New Roman" w:hAnsi="Times New Roman" w:cs="Times New Roman"/>
          <w:sz w:val="24"/>
          <w:szCs w:val="24"/>
        </w:rPr>
        <w:t>B.Sc</w:t>
      </w:r>
      <w:proofErr w:type="spellEnd"/>
      <w:r w:rsidRPr="006E0DAC">
        <w:rPr>
          <w:rFonts w:ascii="Times New Roman" w:hAnsi="Times New Roman" w:cs="Times New Roman"/>
          <w:sz w:val="24"/>
          <w:szCs w:val="24"/>
        </w:rPr>
        <w:t xml:space="preserve"> qualifications. This indicates that the majority are well-educated and capable of understanding mass media messages. Higher education levels may enhance awareness and understanding of critical social issues like child trafficking.</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4.4: Occupation of Respondents</w:t>
      </w:r>
    </w:p>
    <w:tbl>
      <w:tblPr>
        <w:tblStyle w:val="TableGrid"/>
        <w:tblW w:w="0" w:type="auto"/>
        <w:tblLook w:val="04A0" w:firstRow="1" w:lastRow="0" w:firstColumn="1" w:lastColumn="0" w:noHBand="0" w:noVBand="1"/>
      </w:tblPr>
      <w:tblGrid>
        <w:gridCol w:w="2245"/>
        <w:gridCol w:w="2340"/>
        <w:gridCol w:w="2790"/>
      </w:tblGrid>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Occupation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79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Civil Servant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Private Sector</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Self-employed</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Students form the largest category at 40%, indicating their active media consumption and potential as agents of awareness. Civil servants and private sector workers together make up 45%, highlighting the spread of awareness across various professional groups in Ilorin.</w:t>
      </w:r>
    </w:p>
    <w:p w:rsidR="006E521D" w:rsidRPr="006E0DAC" w:rsidRDefault="006E521D" w:rsidP="006E521D">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 xml:space="preserve">SECTION B: Level of Public Awareness </w:t>
      </w:r>
      <w:proofErr w:type="gramStart"/>
      <w:r w:rsidRPr="006E0DAC">
        <w:rPr>
          <w:rFonts w:ascii="Times New Roman" w:hAnsi="Times New Roman" w:cs="Times New Roman"/>
          <w:b/>
          <w:bCs/>
          <w:sz w:val="24"/>
          <w:szCs w:val="24"/>
        </w:rPr>
        <w:t>Through</w:t>
      </w:r>
      <w:proofErr w:type="gramEnd"/>
      <w:r w:rsidRPr="006E0DAC">
        <w:rPr>
          <w:rFonts w:ascii="Times New Roman" w:hAnsi="Times New Roman" w:cs="Times New Roman"/>
          <w:b/>
          <w:bCs/>
          <w:sz w:val="24"/>
          <w:szCs w:val="24"/>
        </w:rPr>
        <w:t xml:space="preserve"> Mass Media</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4.5: Frequency of Exposure to Awareness Messages</w:t>
      </w:r>
    </w:p>
    <w:tbl>
      <w:tblPr>
        <w:tblStyle w:val="TableGrid"/>
        <w:tblW w:w="0" w:type="auto"/>
        <w:tblLook w:val="04A0" w:firstRow="1" w:lastRow="0" w:firstColumn="1" w:lastColumn="0" w:noHBand="0" w:noVBand="1"/>
      </w:tblPr>
      <w:tblGrid>
        <w:gridCol w:w="2515"/>
        <w:gridCol w:w="2520"/>
        <w:gridCol w:w="234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Very Often</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Occasionally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Rarely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Never</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significant portion (70%) of respondents reported encountering child trafficking messages either very often or occasionally. This suggests that mass media has a strong presence and is being utilized to disseminate awareness about child trafficking in Ilorin to a broad audience.</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4.6: Preferred Media Source for Messages</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Medium</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Television</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Radio</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Newspapers</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 emerges as the most preferred source (45%), followed by television. This shows the increasing importance of digital platforms in spreading awareness and suggests that campaigns should be optimized for online channels to reach larger audiences.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4.7: Mass Media’s Impact on Understanding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combined 75% of respondents either strongly agree or agree that mass media has improved their understanding of child trafficking. This implies that media content is effectively contributing to the knowledge and awareness level among residents in Ilorin.</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4.8: Perception of Severity of Child Trafficking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An overwhelming 80% of respondents believe child trafficking is a serious issue in Ilorin. This reflects growing public concern and validates the need for continued and more effective mass media campaigns to address and curb the issue.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SECTION C: Perception of Mass Media Credibility and Effectiveness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4.9: Credibility of Information from Mass Media</w:t>
      </w:r>
    </w:p>
    <w:tbl>
      <w:tblPr>
        <w:tblStyle w:val="TableGrid"/>
        <w:tblW w:w="0" w:type="auto"/>
        <w:tblLook w:val="04A0" w:firstRow="1" w:lastRow="0" w:firstColumn="1" w:lastColumn="0" w:noHBand="0" w:noVBand="1"/>
      </w:tblPr>
      <w:tblGrid>
        <w:gridCol w:w="2245"/>
        <w:gridCol w:w="252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Very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75% of respondents find mass media information on child trafficking credible or very credible. This shows that public trust in media as a source of awareness is relatively high, which is essential for encouraging action and spreading accurate information about the dangers and signs of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4.10: Effectiveness of Media Campaigns in Preventing Child Trafficking</w:t>
      </w:r>
    </w:p>
    <w:tbl>
      <w:tblPr>
        <w:tblStyle w:val="TableGrid"/>
        <w:tblW w:w="0" w:type="auto"/>
        <w:tblLook w:val="04A0" w:firstRow="1" w:lastRow="0" w:firstColumn="1" w:lastColumn="0" w:noHBand="0" w:noVBand="1"/>
      </w:tblPr>
      <w:tblGrid>
        <w:gridCol w:w="2875"/>
        <w:gridCol w:w="2430"/>
        <w:gridCol w:w="216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70% of the respondents believe mass media campaigns are effective in preventing child trafficking. This positive perception emphasizes the important role of consistent, informative messaging and supports further investment in media-based prevention strategies targeting vulnerable communities in Ilorin.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4.11: Actions Taken Based on Media Information</w:t>
      </w:r>
    </w:p>
    <w:tbl>
      <w:tblPr>
        <w:tblStyle w:val="TableGrid"/>
        <w:tblW w:w="0" w:type="auto"/>
        <w:tblLook w:val="04A0" w:firstRow="1" w:lastRow="0" w:firstColumn="1" w:lastColumn="0" w:noHBand="0" w:noVBand="1"/>
      </w:tblPr>
      <w:tblGrid>
        <w:gridCol w:w="2245"/>
        <w:gridCol w:w="2520"/>
        <w:gridCol w:w="270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 than half (55%) of respondents have taken some form of action—such as reporting a case or offering advice—based on media content related to child trafficking. This indicates that media messages not only inform but can also influence behavior and community vigilance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4.12: Trust in Journalists’ Information on Child Trafficking</w:t>
      </w:r>
    </w:p>
    <w:tbl>
      <w:tblPr>
        <w:tblStyle w:val="TableGrid"/>
        <w:tblW w:w="0" w:type="auto"/>
        <w:tblLook w:val="04A0" w:firstRow="1" w:lastRow="0" w:firstColumn="1" w:lastColumn="0" w:noHBand="0" w:noVBand="1"/>
      </w:tblPr>
      <w:tblGrid>
        <w:gridCol w:w="2605"/>
        <w:gridCol w:w="2610"/>
        <w:gridCol w:w="2340"/>
      </w:tblGrid>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total of 65% of the participants trust journalists’ information on child trafficking. This demonstrates that the credibility of media professionals remains a critical factor in effective awareness dissemination, reinforcing the need for ethical reporting and fact-based coverage.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D: Role of Digital Media in Complementing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4.13: Digital Platforms Used for Information</w:t>
      </w:r>
    </w:p>
    <w:tbl>
      <w:tblPr>
        <w:tblStyle w:val="TableGrid"/>
        <w:tblW w:w="0" w:type="auto"/>
        <w:tblLook w:val="04A0" w:firstRow="1" w:lastRow="0" w:firstColumn="1" w:lastColumn="0" w:noHBand="0" w:noVBand="1"/>
      </w:tblPr>
      <w:tblGrid>
        <w:gridCol w:w="2515"/>
        <w:gridCol w:w="2340"/>
        <w:gridCol w:w="2700"/>
      </w:tblGrid>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Platform</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Facebook</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proofErr w:type="spellStart"/>
            <w:r w:rsidRPr="006E0DAC">
              <w:rPr>
                <w:rFonts w:ascii="Times New Roman" w:eastAsia="Times New Roman" w:hAnsi="Times New Roman" w:cs="Times New Roman"/>
                <w:sz w:val="24"/>
                <w:szCs w:val="24"/>
              </w:rPr>
              <w:t>WhatsApp</w:t>
            </w:r>
            <w:proofErr w:type="spellEnd"/>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News Websites</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proofErr w:type="spellStart"/>
            <w:r w:rsidRPr="006E0DAC">
              <w:rPr>
                <w:rFonts w:ascii="Times New Roman" w:eastAsia="Times New Roman" w:hAnsi="Times New Roman" w:cs="Times New Roman"/>
                <w:sz w:val="24"/>
                <w:szCs w:val="24"/>
              </w:rPr>
              <w:t>Instagram</w:t>
            </w:r>
            <w:proofErr w:type="spellEnd"/>
            <w:r w:rsidRPr="006E0DAC">
              <w:rPr>
                <w:rFonts w:ascii="Times New Roman" w:eastAsia="Times New Roman" w:hAnsi="Times New Roman" w:cs="Times New Roman"/>
                <w:sz w:val="24"/>
                <w:szCs w:val="24"/>
              </w:rPr>
              <w:t>/Twitter</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E0DAC">
        <w:rPr>
          <w:rFonts w:ascii="Times New Roman" w:eastAsia="Times New Roman" w:hAnsi="Times New Roman" w:cs="Times New Roman"/>
          <w:sz w:val="24"/>
          <w:szCs w:val="24"/>
        </w:rPr>
        <w:t>WhatsApp</w:t>
      </w:r>
      <w:proofErr w:type="spellEnd"/>
      <w:r w:rsidRPr="006E0DAC">
        <w:rPr>
          <w:rFonts w:ascii="Times New Roman" w:eastAsia="Times New Roman" w:hAnsi="Times New Roman" w:cs="Times New Roman"/>
          <w:sz w:val="24"/>
          <w:szCs w:val="24"/>
        </w:rPr>
        <w:t xml:space="preserve"> leads as the most used platform (30%) for child trafficking information, closely followed by Facebook and </w:t>
      </w:r>
      <w:proofErr w:type="spellStart"/>
      <w:r w:rsidRPr="006E0DAC">
        <w:rPr>
          <w:rFonts w:ascii="Times New Roman" w:eastAsia="Times New Roman" w:hAnsi="Times New Roman" w:cs="Times New Roman"/>
          <w:sz w:val="24"/>
          <w:szCs w:val="24"/>
        </w:rPr>
        <w:t>Instagram</w:t>
      </w:r>
      <w:proofErr w:type="spellEnd"/>
      <w:r w:rsidRPr="006E0DAC">
        <w:rPr>
          <w:rFonts w:ascii="Times New Roman" w:eastAsia="Times New Roman" w:hAnsi="Times New Roman" w:cs="Times New Roman"/>
          <w:sz w:val="24"/>
          <w:szCs w:val="24"/>
        </w:rPr>
        <w:t>/Twitter. This indicates a strong presence of digital media and highlights the potential of social platforms in complementing traditional mass media to reach wider audiences effectively.</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 xml:space="preserve">Table 4.14: Digital Media </w:t>
      </w:r>
      <w:proofErr w:type="spellStart"/>
      <w:r w:rsidRPr="006E0DAC">
        <w:rPr>
          <w:rFonts w:ascii="Times New Roman" w:eastAsia="Times New Roman" w:hAnsi="Times New Roman" w:cs="Times New Roman"/>
          <w:b/>
          <w:bCs/>
          <w:sz w:val="24"/>
          <w:szCs w:val="24"/>
        </w:rPr>
        <w:t>vs</w:t>
      </w:r>
      <w:proofErr w:type="spellEnd"/>
      <w:r w:rsidRPr="006E0DAC">
        <w:rPr>
          <w:rFonts w:ascii="Times New Roman" w:eastAsia="Times New Roman" w:hAnsi="Times New Roman" w:cs="Times New Roman"/>
          <w:b/>
          <w:bCs/>
          <w:sz w:val="24"/>
          <w:szCs w:val="24"/>
        </w:rPr>
        <w:t xml:space="preserve"> Traditional Media Engagement</w:t>
      </w:r>
    </w:p>
    <w:tbl>
      <w:tblPr>
        <w:tblStyle w:val="TableGrid"/>
        <w:tblW w:w="0" w:type="auto"/>
        <w:tblLook w:val="04A0" w:firstRow="1" w:lastRow="0" w:firstColumn="1" w:lastColumn="0" w:noHBand="0" w:noVBand="1"/>
      </w:tblPr>
      <w:tblGrid>
        <w:gridCol w:w="2425"/>
        <w:gridCol w:w="2430"/>
        <w:gridCol w:w="270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The table revealed that</w:t>
      </w:r>
      <w:r w:rsidRPr="006E0DAC">
        <w:rPr>
          <w:rFonts w:ascii="Times New Roman" w:eastAsia="Times New Roman" w:hAnsi="Times New Roman" w:cs="Times New Roman"/>
          <w:b/>
          <w:bCs/>
          <w:sz w:val="24"/>
          <w:szCs w:val="24"/>
        </w:rPr>
        <w:t xml:space="preserve"> </w:t>
      </w:r>
      <w:r w:rsidRPr="006E0DAC">
        <w:rPr>
          <w:rFonts w:ascii="Times New Roman" w:eastAsia="Times New Roman" w:hAnsi="Times New Roman" w:cs="Times New Roman"/>
          <w:sz w:val="24"/>
          <w:szCs w:val="24"/>
        </w:rPr>
        <w:t>65% of respondents agree that digital media is more engaging than traditional media. This reveals a preference for interactive, easily accessible platforms, supporting the integration of social media in awareness strategies for better youth engagement and community mobilization.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4.15: Knowledge Improvement via Social Media</w:t>
      </w:r>
    </w:p>
    <w:tbl>
      <w:tblPr>
        <w:tblStyle w:val="TableGrid"/>
        <w:tblW w:w="0" w:type="auto"/>
        <w:tblLook w:val="04A0" w:firstRow="1" w:lastRow="0" w:firstColumn="1" w:lastColumn="0" w:noHBand="0" w:noVBand="1"/>
      </w:tblPr>
      <w:tblGrid>
        <w:gridCol w:w="2155"/>
        <w:gridCol w:w="2610"/>
        <w:gridCol w:w="2790"/>
      </w:tblGrid>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Sure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majority (60%) affirmed that social media has improved their knowledge on preventing or identifying child trafficking. This supports the growing role of digital education in social advocacy and highlights the power of social platforms in driving personal and collective action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4.16: Support for More Online Campaigns</w:t>
      </w:r>
    </w:p>
    <w:tbl>
      <w:tblPr>
        <w:tblStyle w:val="TableGrid"/>
        <w:tblW w:w="0" w:type="auto"/>
        <w:tblLook w:val="04A0" w:firstRow="1" w:lastRow="0" w:firstColumn="1" w:lastColumn="0" w:noHBand="0" w:noVBand="1"/>
      </w:tblPr>
      <w:tblGrid>
        <w:gridCol w:w="2245"/>
        <w:gridCol w:w="2520"/>
        <w:gridCol w:w="279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An impressive 75% of respondents support increased online campaigns against child trafficking. This endorsement reveals public readiness to engage with digital activism and highlights a strong opportunity for stakeholders to invest in sustained digital awareness efforts across platforms.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E: Challenges Faced by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4.17: Inadequate Funding for Media Campaigns</w:t>
      </w:r>
    </w:p>
    <w:tbl>
      <w:tblPr>
        <w:tblStyle w:val="TableGrid"/>
        <w:tblW w:w="0" w:type="auto"/>
        <w:tblLook w:val="04A0" w:firstRow="1" w:lastRow="0" w:firstColumn="1" w:lastColumn="0" w:noHBand="0" w:noVBand="1"/>
      </w:tblPr>
      <w:tblGrid>
        <w:gridCol w:w="2875"/>
        <w:gridCol w:w="2340"/>
        <w:gridCol w:w="243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inadequate funding affects media campaigns against child trafficking. This highlights financial limitations as a major challenge, calling for government and private sector partnerships to enhance awareness efforts through proper funding and sustainable programming.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4.18: Cultural and Religious Barriers</w:t>
      </w:r>
    </w:p>
    <w:tbl>
      <w:tblPr>
        <w:tblStyle w:val="TableGrid"/>
        <w:tblW w:w="0" w:type="auto"/>
        <w:tblLook w:val="04A0" w:firstRow="1" w:lastRow="0" w:firstColumn="1" w:lastColumn="0" w:noHBand="0" w:noVBand="1"/>
      </w:tblPr>
      <w:tblGrid>
        <w:gridCol w:w="2695"/>
        <w:gridCol w:w="2610"/>
        <w:gridCol w:w="2340"/>
      </w:tblGrid>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60% of respondents believe cultural and religious beliefs hinder effective media awareness on child trafficking. This implies that social norms and traditional ideologies must be addressed through culturally sensitive messaging for more impactful awareness campaigns.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4.19: Lack of Government Support</w:t>
      </w:r>
    </w:p>
    <w:tbl>
      <w:tblPr>
        <w:tblStyle w:val="TableGrid"/>
        <w:tblW w:w="0" w:type="auto"/>
        <w:tblLook w:val="04A0" w:firstRow="1" w:lastRow="0" w:firstColumn="1" w:lastColumn="0" w:noHBand="0" w:noVBand="1"/>
      </w:tblPr>
      <w:tblGrid>
        <w:gridCol w:w="2425"/>
        <w:gridCol w:w="2610"/>
        <w:gridCol w:w="252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65% of respondents agree that lack of government support limits media efforts. This suggests that policy backing and institutional frameworks are needed to enhance media initiatives and provide legal and logistical support to fight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4.20: Insufficient Media Coverage</w:t>
      </w:r>
    </w:p>
    <w:tbl>
      <w:tblPr>
        <w:tblStyle w:val="TableGrid"/>
        <w:tblW w:w="0" w:type="auto"/>
        <w:tblLook w:val="04A0" w:firstRow="1" w:lastRow="0" w:firstColumn="1" w:lastColumn="0" w:noHBand="0" w:noVBand="1"/>
      </w:tblPr>
      <w:tblGrid>
        <w:gridCol w:w="2335"/>
        <w:gridCol w:w="2700"/>
        <w:gridCol w:w="2520"/>
      </w:tblGrid>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media coverage on child trafficking is insufficient. This indicates a need for increased reportage and focused programming to inform and mobilize the public, ensuring child trafficking remains a high-priority social issue in Ilorin and beyond.</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8001A6">
        <w:rPr>
          <w:rFonts w:ascii="Times New Roman" w:eastAsia="Times New Roman" w:hAnsi="Times New Roman" w:cs="Times New Roman"/>
          <w:b/>
          <w:bCs/>
          <w:sz w:val="24"/>
          <w:szCs w:val="24"/>
        </w:rPr>
        <w:lastRenderedPageBreak/>
        <w:t xml:space="preserve">4.2 Analysis of Research Questions </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study explored four research questions designed to understand public perception of mass media in creating awareness about child trafficking in Ilorin Metropolis. Data from 100 respondents was analyzed to address each question.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first research question sought to determine the level of public awareness of child trafficking through mass media. Findings show that 70% of respondents reported encountering awareness messages either very often or occasionally, with 75% agreeing that media improved their understanding. This suggests that mass media plays a vital role in informing the public about the realities and dangers of child trafficking. Online platforms, especially </w:t>
      </w:r>
      <w:proofErr w:type="spellStart"/>
      <w:r w:rsidRPr="008001A6">
        <w:rPr>
          <w:rFonts w:ascii="Times New Roman" w:eastAsia="Times New Roman" w:hAnsi="Times New Roman" w:cs="Times New Roman"/>
          <w:sz w:val="24"/>
          <w:szCs w:val="24"/>
        </w:rPr>
        <w:t>WhatsApp</w:t>
      </w:r>
      <w:proofErr w:type="spellEnd"/>
      <w:r w:rsidRPr="008001A6">
        <w:rPr>
          <w:rFonts w:ascii="Times New Roman" w:eastAsia="Times New Roman" w:hAnsi="Times New Roman" w:cs="Times New Roman"/>
          <w:sz w:val="24"/>
          <w:szCs w:val="24"/>
        </w:rPr>
        <w:t xml:space="preserve"> and Facebook, were the most utilized sources, indicating a shift towards digital media for awareness creation.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second research question examined the credibility and effectiveness of mass media in addressing child trafficking. Data revealed that 75% of respondents found media messages credible or very credible, and 70% believed these campaigns were effective. Additionally, 55% had taken action based on information received, such as reporting a case or advising someone. These results reflect strong public trust in media and affirm that credible reporting can influence real-life behaviors and decisions related to preventing trafficking.</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third research question focused on the role of digital media in complementing traditional media. </w:t>
      </w:r>
      <w:proofErr w:type="spellStart"/>
      <w:r w:rsidRPr="008001A6">
        <w:rPr>
          <w:rFonts w:ascii="Times New Roman" w:eastAsia="Times New Roman" w:hAnsi="Times New Roman" w:cs="Times New Roman"/>
          <w:sz w:val="24"/>
          <w:szCs w:val="24"/>
        </w:rPr>
        <w:t>WhatsApp</w:t>
      </w:r>
      <w:proofErr w:type="spellEnd"/>
      <w:r w:rsidRPr="008001A6">
        <w:rPr>
          <w:rFonts w:ascii="Times New Roman" w:eastAsia="Times New Roman" w:hAnsi="Times New Roman" w:cs="Times New Roman"/>
          <w:sz w:val="24"/>
          <w:szCs w:val="24"/>
        </w:rPr>
        <w:t xml:space="preserve"> emerged as the most frequently used platform (30%), followed closely by Facebook and </w:t>
      </w:r>
      <w:proofErr w:type="spellStart"/>
      <w:r w:rsidRPr="008001A6">
        <w:rPr>
          <w:rFonts w:ascii="Times New Roman" w:eastAsia="Times New Roman" w:hAnsi="Times New Roman" w:cs="Times New Roman"/>
          <w:sz w:val="24"/>
          <w:szCs w:val="24"/>
        </w:rPr>
        <w:t>Instagram</w:t>
      </w:r>
      <w:proofErr w:type="spellEnd"/>
      <w:r w:rsidRPr="008001A6">
        <w:rPr>
          <w:rFonts w:ascii="Times New Roman" w:eastAsia="Times New Roman" w:hAnsi="Times New Roman" w:cs="Times New Roman"/>
          <w:sz w:val="24"/>
          <w:szCs w:val="24"/>
        </w:rPr>
        <w:t>/Twitter (25% each). Respondents also believed that digital media is more engaging than traditional formats (65% agreed), and 60% said it improved their knowledge on identifying and preventing child trafficking. Furthermore, 75% supported more online campaigns. These findings underscore the importance of integrating digital strategies into awareness initiatives to target younger, tech-savvy audiences.</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fourth question investigated the challenges mass media face in creating awareness. A significant portion of respondents cited inadequate funding (70%), lack of government support (65%), and insufficient media coverage (70%) as key barriers. Cultural and religious resistance was also noted (60%). These challenges indicate structural limitations that could reduce the impact of media campaigns despite their importance. Therefore, partnerships among media outlets, </w:t>
      </w:r>
      <w:r w:rsidRPr="008001A6">
        <w:rPr>
          <w:rFonts w:ascii="Times New Roman" w:eastAsia="Times New Roman" w:hAnsi="Times New Roman" w:cs="Times New Roman"/>
          <w:sz w:val="24"/>
          <w:szCs w:val="24"/>
        </w:rPr>
        <w:lastRenderedPageBreak/>
        <w:t>government, and civil society organizations are necessary to strengthen resources, improve content delivery, and ensure more effective outreach.</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Overall, the analysis reveals that while mass media plays a pivotal role in shaping public awareness and response to child trafficking, its effectiveness is influenced by public trust, platform relevance, and institutional support. Addressing structural and contextual barriers will be essential for enhancing media impact in Ilorin.</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A376BF">
        <w:rPr>
          <w:rFonts w:ascii="Times New Roman" w:eastAsia="Times New Roman" w:hAnsi="Times New Roman" w:cs="Times New Roman"/>
          <w:b/>
          <w:bCs/>
          <w:sz w:val="24"/>
          <w:szCs w:val="24"/>
        </w:rPr>
        <w:t xml:space="preserve">4.3 Discussion of Findings </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The findings from this study highlight the critical role of mass media in shaping public awareness and perceptions about child trafficking in Ilorin Metropolis. Drawing from the responses of 100 participants, the study reveals that the majority of respondents are frequently exposed to awareness messages, especially via online media. This supports the assertion by </w:t>
      </w:r>
      <w:proofErr w:type="spellStart"/>
      <w:r w:rsidRPr="00A376BF">
        <w:rPr>
          <w:rFonts w:ascii="Times New Roman" w:eastAsia="Times New Roman" w:hAnsi="Times New Roman" w:cs="Times New Roman"/>
          <w:sz w:val="24"/>
          <w:szCs w:val="24"/>
        </w:rPr>
        <w:t>McQuail</w:t>
      </w:r>
      <w:proofErr w:type="spellEnd"/>
      <w:r w:rsidRPr="00A376BF">
        <w:rPr>
          <w:rFonts w:ascii="Times New Roman" w:eastAsia="Times New Roman" w:hAnsi="Times New Roman" w:cs="Times New Roman"/>
          <w:sz w:val="24"/>
          <w:szCs w:val="24"/>
        </w:rPr>
        <w:t xml:space="preserve"> (2010) that media serve as an agenda-setting force capable of influencing societal understanding and behavioral change.</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The data show that 75% of respondents believe mass media improved their understanding of child trafficking, indicating that media platforms are not only disseminating information but are also educating the public. This aligns with </w:t>
      </w:r>
      <w:proofErr w:type="spellStart"/>
      <w:r w:rsidRPr="00A376BF">
        <w:rPr>
          <w:rFonts w:ascii="Times New Roman" w:eastAsia="Times New Roman" w:hAnsi="Times New Roman" w:cs="Times New Roman"/>
          <w:sz w:val="24"/>
          <w:szCs w:val="24"/>
        </w:rPr>
        <w:t>Entman’s</w:t>
      </w:r>
      <w:proofErr w:type="spellEnd"/>
      <w:r w:rsidRPr="00A376BF">
        <w:rPr>
          <w:rFonts w:ascii="Times New Roman" w:eastAsia="Times New Roman" w:hAnsi="Times New Roman" w:cs="Times New Roman"/>
          <w:sz w:val="24"/>
          <w:szCs w:val="24"/>
        </w:rPr>
        <w:t xml:space="preserve"> (1993) framing theory, which emphasizes the power of media narratives in shaping public consciousness. The media's ability to convey the gravity of trafficking through impactful stories appears to resonate with the audience and stimulate awareness.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Digital media platforms like </w:t>
      </w:r>
      <w:proofErr w:type="spellStart"/>
      <w:r w:rsidRPr="00A376BF">
        <w:rPr>
          <w:rFonts w:ascii="Times New Roman" w:eastAsia="Times New Roman" w:hAnsi="Times New Roman" w:cs="Times New Roman"/>
          <w:sz w:val="24"/>
          <w:szCs w:val="24"/>
        </w:rPr>
        <w:t>WhatsApp</w:t>
      </w:r>
      <w:proofErr w:type="spellEnd"/>
      <w:r w:rsidRPr="00A376BF">
        <w:rPr>
          <w:rFonts w:ascii="Times New Roman" w:eastAsia="Times New Roman" w:hAnsi="Times New Roman" w:cs="Times New Roman"/>
          <w:sz w:val="24"/>
          <w:szCs w:val="24"/>
        </w:rPr>
        <w:t xml:space="preserve"> and Facebook were identified as dominant sources of information, reflecting the shift toward new media as a preferred means of communication. This finding supports the work of Kaplan and </w:t>
      </w:r>
      <w:proofErr w:type="spellStart"/>
      <w:r w:rsidRPr="00A376BF">
        <w:rPr>
          <w:rFonts w:ascii="Times New Roman" w:eastAsia="Times New Roman" w:hAnsi="Times New Roman" w:cs="Times New Roman"/>
          <w:sz w:val="24"/>
          <w:szCs w:val="24"/>
        </w:rPr>
        <w:t>Haenlein</w:t>
      </w:r>
      <w:proofErr w:type="spellEnd"/>
      <w:r w:rsidRPr="00A376BF">
        <w:rPr>
          <w:rFonts w:ascii="Times New Roman" w:eastAsia="Times New Roman" w:hAnsi="Times New Roman" w:cs="Times New Roman"/>
          <w:sz w:val="24"/>
          <w:szCs w:val="24"/>
        </w:rPr>
        <w:t xml:space="preserve"> (2010), who noted the increasing influence of social media on public opinion. Moreover, with 65% of respondents stating that digital media is more engaging than traditional media, the study underscores the importance of leveraging interactive digital platforms for awareness campaigns, particularly among youth and urban dwellers.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lastRenderedPageBreak/>
        <w:t xml:space="preserve">In terms of media credibility, 75% of respondents trusted the information provided by the media, and over half (55%) had taken action based on media content. This suggests a strong relationship between media trust and public responsiveness, echoing the findings of Johnson and </w:t>
      </w:r>
      <w:proofErr w:type="spellStart"/>
      <w:r w:rsidRPr="00A376BF">
        <w:rPr>
          <w:rFonts w:ascii="Times New Roman" w:eastAsia="Times New Roman" w:hAnsi="Times New Roman" w:cs="Times New Roman"/>
          <w:sz w:val="24"/>
          <w:szCs w:val="24"/>
        </w:rPr>
        <w:t>Acquisti</w:t>
      </w:r>
      <w:proofErr w:type="spellEnd"/>
      <w:r w:rsidRPr="00A376BF">
        <w:rPr>
          <w:rFonts w:ascii="Times New Roman" w:eastAsia="Times New Roman" w:hAnsi="Times New Roman" w:cs="Times New Roman"/>
          <w:sz w:val="24"/>
          <w:szCs w:val="24"/>
        </w:rPr>
        <w:t xml:space="preserve"> (2016) that credible media enhances the effectiveness of campaigns on social issues.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However, the study also identified substantial barriers. Inadequate funding, limited government support, cultural constraints, and insufficient media coverage were prominent concerns. These findings are consistent with </w:t>
      </w:r>
      <w:proofErr w:type="spellStart"/>
      <w:r w:rsidRPr="00A376BF">
        <w:rPr>
          <w:rFonts w:ascii="Times New Roman" w:eastAsia="Times New Roman" w:hAnsi="Times New Roman" w:cs="Times New Roman"/>
          <w:sz w:val="24"/>
          <w:szCs w:val="24"/>
        </w:rPr>
        <w:t>Okoye</w:t>
      </w:r>
      <w:proofErr w:type="spellEnd"/>
      <w:r w:rsidRPr="00A376BF">
        <w:rPr>
          <w:rFonts w:ascii="Times New Roman" w:eastAsia="Times New Roman" w:hAnsi="Times New Roman" w:cs="Times New Roman"/>
          <w:sz w:val="24"/>
          <w:szCs w:val="24"/>
        </w:rPr>
        <w:t xml:space="preserve"> (2019), who highlighted structural and institutional challenges that hinder the media’s ability to fully engage in social advocacy. Such obstacles must be addressed to strengthen the capacity of media institutions in the fight against child trafficking.</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Pr="00A376BF">
        <w:rPr>
          <w:rFonts w:ascii="Times New Roman" w:eastAsia="Times New Roman" w:hAnsi="Times New Roman" w:cs="Times New Roman"/>
          <w:sz w:val="24"/>
          <w:szCs w:val="24"/>
        </w:rPr>
        <w:t>findings affirm the relevance of both traditional and digital media in combating child trafficking. However, for campaigns to be impactful, they must be well-funded, ethically produced, and tailored to resonate with diverse audiences. Enhanced collaboration between media, government agencies, and civil society is crucial to overcoming the challenges and ensuring the sustainability of awareness efforts.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CHAPTER FIVE</w:t>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SUMMARY, CONCLUSION AND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5.1 Summary of Findings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This study investigated public perception of mass media in creating awareness on child trafficking in Ilorin Metropolis. The study was motivated by the need to evaluate how the public views the credibility, effectiveness, and relevance of media campaigns against child trafficking. Data was collected through a structured questionnaire administered to 100 respondents from various demographic backgrounds.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Key findings include:</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A significant proportion of respondents (70%) reported being frequently exposed to child trafficking awareness messages, with online media (45%) being the most utilized channel.</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respondents agreed that mass media improved their understanding of child trafficking, while 80% recognized it as a serious social issue in Ilorin.</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majority (75%) perceived media messages as credible, and 70% believed that mass media campaigns are effective in preventing trafficking.</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Over half (55%) of the respondents had taken some form of action based on information from the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 xml:space="preserve">Digital platforms, especially </w:t>
      </w:r>
      <w:proofErr w:type="spellStart"/>
      <w:r w:rsidRPr="00D2592C">
        <w:rPr>
          <w:rFonts w:ascii="Times New Roman" w:eastAsia="Times New Roman" w:hAnsi="Times New Roman" w:cs="Times New Roman"/>
          <w:sz w:val="24"/>
          <w:szCs w:val="24"/>
        </w:rPr>
        <w:t>WhatsApp</w:t>
      </w:r>
      <w:proofErr w:type="spellEnd"/>
      <w:r w:rsidRPr="00D2592C">
        <w:rPr>
          <w:rFonts w:ascii="Times New Roman" w:eastAsia="Times New Roman" w:hAnsi="Times New Roman" w:cs="Times New Roman"/>
          <w:sz w:val="24"/>
          <w:szCs w:val="24"/>
        </w:rPr>
        <w:t xml:space="preserve"> and Facebook, were widely used, and 65% of respondents found them more engaging than traditional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participants supported more online campaigns for child trafficking awareness.</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Challenges identified include inadequate funding (70%), lack of government support (65%), cultural/religious resistance (60%), and insufficient media coverage (70%).</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These findings indicate that the public values the role of mass media in addressing child trafficking, but there is a need to overcome specific challenges that hinder the effectiveness of such campaigns.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5.2 Conclusion</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findings of this research underscore the pivotal role that both traditional and digital mass media play in creating public awareness about child trafficking in Ilorin Metropolis. The majority of respondents trust media content and acknowledge its influence on their understanding and behaviors toward combating the crime. However, challenges such as limited funding, cultural barriers, insufficient governmental support, and sporadic coverage reduce the overall impact of awareness efforts.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media, in particular, presents a valuable opportunity for broader engagement and real-time communication. Nevertheless, for media campaigns to be truly effective, they must be consistent, culturally sensitive, and supported by credible institutions and policies. Collaborative efforts among media houses, government bodies, and civil society organizations are essential for achieving sustainable change.</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5.3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Based on the study’s findings, the following recommendations are proposed:</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Sustain and Expand Media Campaigns:</w:t>
      </w:r>
      <w:r w:rsidRPr="00D2592C">
        <w:rPr>
          <w:rFonts w:ascii="Times New Roman" w:eastAsia="Times New Roman" w:hAnsi="Times New Roman" w:cs="Times New Roman"/>
          <w:sz w:val="24"/>
          <w:szCs w:val="24"/>
        </w:rPr>
        <w:t xml:space="preserve"> Media organizations should increase the frequency and depth of coverage on child trafficking, with more focus on investigative reports, survivor stories, and prevention strategies.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Strengthen Digital Media Use:</w:t>
      </w:r>
      <w:r w:rsidRPr="00D2592C">
        <w:rPr>
          <w:rFonts w:ascii="Times New Roman" w:eastAsia="Times New Roman" w:hAnsi="Times New Roman" w:cs="Times New Roman"/>
          <w:sz w:val="24"/>
          <w:szCs w:val="24"/>
        </w:rPr>
        <w:t xml:space="preserve"> Stakeholders should leverage the reach of digital platforms like </w:t>
      </w:r>
      <w:proofErr w:type="spellStart"/>
      <w:r w:rsidRPr="00D2592C">
        <w:rPr>
          <w:rFonts w:ascii="Times New Roman" w:eastAsia="Times New Roman" w:hAnsi="Times New Roman" w:cs="Times New Roman"/>
          <w:sz w:val="24"/>
          <w:szCs w:val="24"/>
        </w:rPr>
        <w:t>WhatsApp</w:t>
      </w:r>
      <w:proofErr w:type="spellEnd"/>
      <w:r w:rsidRPr="00D2592C">
        <w:rPr>
          <w:rFonts w:ascii="Times New Roman" w:eastAsia="Times New Roman" w:hAnsi="Times New Roman" w:cs="Times New Roman"/>
          <w:sz w:val="24"/>
          <w:szCs w:val="24"/>
        </w:rPr>
        <w:t xml:space="preserve">, Facebook, and </w:t>
      </w:r>
      <w:proofErr w:type="spellStart"/>
      <w:r w:rsidRPr="00D2592C">
        <w:rPr>
          <w:rFonts w:ascii="Times New Roman" w:eastAsia="Times New Roman" w:hAnsi="Times New Roman" w:cs="Times New Roman"/>
          <w:sz w:val="24"/>
          <w:szCs w:val="24"/>
        </w:rPr>
        <w:t>Instagram</w:t>
      </w:r>
      <w:proofErr w:type="spellEnd"/>
      <w:r w:rsidRPr="00D2592C">
        <w:rPr>
          <w:rFonts w:ascii="Times New Roman" w:eastAsia="Times New Roman" w:hAnsi="Times New Roman" w:cs="Times New Roman"/>
          <w:sz w:val="24"/>
          <w:szCs w:val="24"/>
        </w:rPr>
        <w:t xml:space="preserve"> to engage the public, especially youths, with interactive and relatable content.</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Government Support:</w:t>
      </w:r>
      <w:r w:rsidRPr="00D2592C">
        <w:rPr>
          <w:rFonts w:ascii="Times New Roman" w:eastAsia="Times New Roman" w:hAnsi="Times New Roman" w:cs="Times New Roman"/>
          <w:sz w:val="24"/>
          <w:szCs w:val="24"/>
        </w:rPr>
        <w:t xml:space="preserve"> Government agencies should provide financial and policy support for media campaigns, including grants, training, and partnerships with credible media outlets.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Capacity Building for Journalists:</w:t>
      </w:r>
      <w:r w:rsidRPr="00D2592C">
        <w:rPr>
          <w:rFonts w:ascii="Times New Roman" w:eastAsia="Times New Roman" w:hAnsi="Times New Roman" w:cs="Times New Roman"/>
          <w:sz w:val="24"/>
          <w:szCs w:val="24"/>
        </w:rPr>
        <w:t xml:space="preserve"> Journalists and media professionals should be trained on ethical and effective reporting of child trafficking to avoid sensationalism and misinformation.</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lastRenderedPageBreak/>
        <w:t>Community-Based Messaging:</w:t>
      </w:r>
      <w:r w:rsidRPr="00D2592C">
        <w:rPr>
          <w:rFonts w:ascii="Times New Roman" w:eastAsia="Times New Roman" w:hAnsi="Times New Roman" w:cs="Times New Roman"/>
          <w:sz w:val="24"/>
          <w:szCs w:val="24"/>
        </w:rPr>
        <w:t xml:space="preserve"> Awareness campaigns should be localized and culturally adapted to ensure they resonate with diverse audiences and challenge cultural or religious norms that may impede anti-trafficking efforts.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Collaboration with NGOs and CSOs:</w:t>
      </w:r>
      <w:r w:rsidRPr="00D2592C">
        <w:rPr>
          <w:rFonts w:ascii="Times New Roman" w:eastAsia="Times New Roman" w:hAnsi="Times New Roman" w:cs="Times New Roman"/>
          <w:sz w:val="24"/>
          <w:szCs w:val="24"/>
        </w:rPr>
        <w:t xml:space="preserve"> Media organizations should partner with non-governmental and civil society organizations to integrate grassroots mobilization with broader media outreach.</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Monitoring and Evaluation:</w:t>
      </w:r>
      <w:r w:rsidRPr="00D2592C">
        <w:rPr>
          <w:rFonts w:ascii="Times New Roman" w:eastAsia="Times New Roman" w:hAnsi="Times New Roman" w:cs="Times New Roman"/>
          <w:sz w:val="24"/>
          <w:szCs w:val="24"/>
        </w:rPr>
        <w:t xml:space="preserve"> Establish mechanisms for evaluating the effectiveness of awareness campaigns, including feedback systems from the public to continuously refine strategies.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370E7"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 xml:space="preserve">REFERENCES </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Akpan</w:t>
      </w:r>
      <w:proofErr w:type="spellEnd"/>
      <w:r w:rsidRPr="00D370E7">
        <w:rPr>
          <w:rFonts w:ascii="Times New Roman" w:eastAsia="Times New Roman" w:hAnsi="Times New Roman" w:cs="Times New Roman"/>
          <w:sz w:val="24"/>
          <w:szCs w:val="24"/>
        </w:rPr>
        <w:t xml:space="preserve">, E. (2022). </w:t>
      </w:r>
      <w:r w:rsidRPr="00D370E7">
        <w:rPr>
          <w:rFonts w:ascii="Times New Roman" w:eastAsia="Times New Roman" w:hAnsi="Times New Roman" w:cs="Times New Roman"/>
          <w:i/>
          <w:iCs/>
          <w:sz w:val="24"/>
          <w:szCs w:val="24"/>
        </w:rPr>
        <w:t>Media coverage and public engagement in combating human trafficking in Nigeria</w:t>
      </w:r>
      <w:r w:rsidRPr="00D370E7">
        <w:rPr>
          <w:rFonts w:ascii="Times New Roman" w:eastAsia="Times New Roman" w:hAnsi="Times New Roman" w:cs="Times New Roman"/>
          <w:sz w:val="24"/>
          <w:szCs w:val="24"/>
        </w:rPr>
        <w:t>. Journal of African Studies, 18(2), 45–60.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Bales, K. (2016). </w:t>
      </w:r>
      <w:r w:rsidRPr="00D370E7">
        <w:rPr>
          <w:rFonts w:ascii="Times New Roman" w:eastAsia="Times New Roman" w:hAnsi="Times New Roman" w:cs="Times New Roman"/>
          <w:i/>
          <w:iCs/>
          <w:sz w:val="24"/>
          <w:szCs w:val="24"/>
        </w:rPr>
        <w:t>Disposable people: New slavery in the global economy</w:t>
      </w:r>
      <w:r w:rsidRPr="00D370E7">
        <w:rPr>
          <w:rFonts w:ascii="Times New Roman" w:eastAsia="Times New Roman" w:hAnsi="Times New Roman" w:cs="Times New Roman"/>
          <w:sz w:val="24"/>
          <w:szCs w:val="24"/>
        </w:rPr>
        <w:t xml:space="preserve"> (3rd </w:t>
      </w:r>
      <w:proofErr w:type="gramStart"/>
      <w:r w:rsidRPr="00D370E7">
        <w:rPr>
          <w:rFonts w:ascii="Times New Roman" w:eastAsia="Times New Roman" w:hAnsi="Times New Roman" w:cs="Times New Roman"/>
          <w:sz w:val="24"/>
          <w:szCs w:val="24"/>
        </w:rPr>
        <w:t>ed</w:t>
      </w:r>
      <w:proofErr w:type="gramEnd"/>
      <w:r w:rsidRPr="00D370E7">
        <w:rPr>
          <w:rFonts w:ascii="Times New Roman" w:eastAsia="Times New Roman" w:hAnsi="Times New Roman" w:cs="Times New Roman"/>
          <w:sz w:val="24"/>
          <w:szCs w:val="24"/>
        </w:rPr>
        <w:t>.). University of California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Cohen, J., &amp; Gunther, A. C. (2018). Social media activism and public perception: The case of global child trafficking. </w:t>
      </w:r>
      <w:r w:rsidRPr="00D370E7">
        <w:rPr>
          <w:rFonts w:ascii="Times New Roman" w:eastAsia="Times New Roman" w:hAnsi="Times New Roman" w:cs="Times New Roman"/>
          <w:i/>
          <w:iCs/>
          <w:sz w:val="24"/>
          <w:szCs w:val="24"/>
        </w:rPr>
        <w:t>Journal of Social Media Studies, 12</w:t>
      </w:r>
      <w:r w:rsidRPr="00D370E7">
        <w:rPr>
          <w:rFonts w:ascii="Times New Roman" w:eastAsia="Times New Roman" w:hAnsi="Times New Roman" w:cs="Times New Roman"/>
          <w:sz w:val="24"/>
          <w:szCs w:val="24"/>
        </w:rPr>
        <w:t>(4), 45–58.</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Entman</w:t>
      </w:r>
      <w:proofErr w:type="spellEnd"/>
      <w:r w:rsidRPr="00D370E7">
        <w:rPr>
          <w:rFonts w:ascii="Times New Roman" w:eastAsia="Times New Roman" w:hAnsi="Times New Roman" w:cs="Times New Roman"/>
          <w:sz w:val="24"/>
          <w:szCs w:val="24"/>
        </w:rPr>
        <w:t xml:space="preserve">, R. M. (1993). Framing: Toward clarification of a fractured paradigm. </w:t>
      </w:r>
      <w:r w:rsidRPr="00D370E7">
        <w:rPr>
          <w:rFonts w:ascii="Times New Roman" w:eastAsia="Times New Roman" w:hAnsi="Times New Roman" w:cs="Times New Roman"/>
          <w:i/>
          <w:iCs/>
          <w:sz w:val="24"/>
          <w:szCs w:val="24"/>
        </w:rPr>
        <w:t>Journal of Communication, 43</w:t>
      </w:r>
      <w:r w:rsidRPr="00D370E7">
        <w:rPr>
          <w:rFonts w:ascii="Times New Roman" w:eastAsia="Times New Roman" w:hAnsi="Times New Roman" w:cs="Times New Roman"/>
          <w:sz w:val="24"/>
          <w:szCs w:val="24"/>
        </w:rPr>
        <w:t xml:space="preserve">(4), 51–58. </w:t>
      </w:r>
      <w:hyperlink r:id="rId5" w:history="1">
        <w:r w:rsidRPr="00D370E7">
          <w:rPr>
            <w:rStyle w:val="Hyperlink"/>
            <w:sz w:val="24"/>
            <w:szCs w:val="24"/>
          </w:rPr>
          <w:t>https://doi.org/10.1111/j.1460-2466.1993.tb01304.x</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Gagliardone</w:t>
      </w:r>
      <w:proofErr w:type="spellEnd"/>
      <w:r w:rsidRPr="00D370E7">
        <w:rPr>
          <w:rFonts w:ascii="Times New Roman" w:eastAsia="Times New Roman" w:hAnsi="Times New Roman" w:cs="Times New Roman"/>
          <w:sz w:val="24"/>
          <w:szCs w:val="24"/>
        </w:rPr>
        <w:t xml:space="preserve">, I. (2015). Media and the rise of child trafficking: A comparative analysis of media in Africa. </w:t>
      </w:r>
      <w:r w:rsidRPr="00D370E7">
        <w:rPr>
          <w:rFonts w:ascii="Times New Roman" w:eastAsia="Times New Roman" w:hAnsi="Times New Roman" w:cs="Times New Roman"/>
          <w:i/>
          <w:iCs/>
          <w:sz w:val="24"/>
          <w:szCs w:val="24"/>
        </w:rPr>
        <w:t>Media Development, 13</w:t>
      </w:r>
      <w:r w:rsidRPr="00D370E7">
        <w:rPr>
          <w:rFonts w:ascii="Times New Roman" w:eastAsia="Times New Roman" w:hAnsi="Times New Roman" w:cs="Times New Roman"/>
          <w:sz w:val="24"/>
          <w:szCs w:val="24"/>
        </w:rPr>
        <w:t>(2), 34–45.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Haruna</w:t>
      </w:r>
      <w:proofErr w:type="spellEnd"/>
      <w:r w:rsidRPr="00D370E7">
        <w:rPr>
          <w:rFonts w:ascii="Times New Roman" w:eastAsia="Times New Roman" w:hAnsi="Times New Roman" w:cs="Times New Roman"/>
          <w:sz w:val="24"/>
          <w:szCs w:val="24"/>
        </w:rPr>
        <w:t xml:space="preserve">, R., &amp; Musa, S. A. (2021). The role of digital media in raising awareness about child trafficking in Sub-Saharan Africa. </w:t>
      </w:r>
      <w:r w:rsidRPr="00D370E7">
        <w:rPr>
          <w:rFonts w:ascii="Times New Roman" w:eastAsia="Times New Roman" w:hAnsi="Times New Roman" w:cs="Times New Roman"/>
          <w:i/>
          <w:iCs/>
          <w:sz w:val="24"/>
          <w:szCs w:val="24"/>
        </w:rPr>
        <w:t>Journal of Social Change, 9</w:t>
      </w:r>
      <w:r w:rsidRPr="00D370E7">
        <w:rPr>
          <w:rFonts w:ascii="Times New Roman" w:eastAsia="Times New Roman" w:hAnsi="Times New Roman" w:cs="Times New Roman"/>
          <w:sz w:val="24"/>
          <w:szCs w:val="24"/>
        </w:rPr>
        <w:t>(4), 23–40.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Hayes, M., &amp; </w:t>
      </w:r>
      <w:proofErr w:type="spellStart"/>
      <w:r w:rsidRPr="00D370E7">
        <w:rPr>
          <w:rFonts w:ascii="Times New Roman" w:eastAsia="Times New Roman" w:hAnsi="Times New Roman" w:cs="Times New Roman"/>
          <w:sz w:val="24"/>
          <w:szCs w:val="24"/>
        </w:rPr>
        <w:t>Hargrave</w:t>
      </w:r>
      <w:proofErr w:type="spellEnd"/>
      <w:r w:rsidRPr="00D370E7">
        <w:rPr>
          <w:rFonts w:ascii="Times New Roman" w:eastAsia="Times New Roman" w:hAnsi="Times New Roman" w:cs="Times New Roman"/>
          <w:sz w:val="24"/>
          <w:szCs w:val="24"/>
        </w:rPr>
        <w:t xml:space="preserve">, S. (2017). Media coverage and public engagement on child trafficking: A longitudinal study. </w:t>
      </w:r>
      <w:r w:rsidRPr="00D370E7">
        <w:rPr>
          <w:rFonts w:ascii="Times New Roman" w:eastAsia="Times New Roman" w:hAnsi="Times New Roman" w:cs="Times New Roman"/>
          <w:i/>
          <w:iCs/>
          <w:sz w:val="24"/>
          <w:szCs w:val="24"/>
        </w:rPr>
        <w:t>Media Studies Journal, 25</w:t>
      </w:r>
      <w:r w:rsidRPr="00D370E7">
        <w:rPr>
          <w:rFonts w:ascii="Times New Roman" w:eastAsia="Times New Roman" w:hAnsi="Times New Roman" w:cs="Times New Roman"/>
          <w:sz w:val="24"/>
          <w:szCs w:val="24"/>
        </w:rPr>
        <w:t>(2), 123–135.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International </w:t>
      </w:r>
      <w:proofErr w:type="spellStart"/>
      <w:r w:rsidRPr="00D370E7">
        <w:rPr>
          <w:rFonts w:ascii="Times New Roman" w:eastAsia="Times New Roman" w:hAnsi="Times New Roman" w:cs="Times New Roman"/>
          <w:sz w:val="24"/>
          <w:szCs w:val="24"/>
        </w:rPr>
        <w:t>Labour</w:t>
      </w:r>
      <w:proofErr w:type="spellEnd"/>
      <w:r w:rsidRPr="00D370E7">
        <w:rPr>
          <w:rFonts w:ascii="Times New Roman" w:eastAsia="Times New Roman" w:hAnsi="Times New Roman" w:cs="Times New Roman"/>
          <w:sz w:val="24"/>
          <w:szCs w:val="24"/>
        </w:rPr>
        <w:t xml:space="preserve"> Organization (ILO). (2021). </w:t>
      </w:r>
      <w:r w:rsidRPr="00D370E7">
        <w:rPr>
          <w:rFonts w:ascii="Times New Roman" w:eastAsia="Times New Roman" w:hAnsi="Times New Roman" w:cs="Times New Roman"/>
          <w:i/>
          <w:iCs/>
          <w:sz w:val="24"/>
          <w:szCs w:val="24"/>
        </w:rPr>
        <w:t xml:space="preserve">Child </w:t>
      </w:r>
      <w:proofErr w:type="spellStart"/>
      <w:r w:rsidRPr="00D370E7">
        <w:rPr>
          <w:rFonts w:ascii="Times New Roman" w:eastAsia="Times New Roman" w:hAnsi="Times New Roman" w:cs="Times New Roman"/>
          <w:i/>
          <w:iCs/>
          <w:sz w:val="24"/>
          <w:szCs w:val="24"/>
        </w:rPr>
        <w:t>labour</w:t>
      </w:r>
      <w:proofErr w:type="spellEnd"/>
      <w:r w:rsidRPr="00D370E7">
        <w:rPr>
          <w:rFonts w:ascii="Times New Roman" w:eastAsia="Times New Roman" w:hAnsi="Times New Roman" w:cs="Times New Roman"/>
          <w:i/>
          <w:iCs/>
          <w:sz w:val="24"/>
          <w:szCs w:val="24"/>
        </w:rPr>
        <w:t xml:space="preserve"> and child trafficking</w:t>
      </w:r>
      <w:r w:rsidRPr="00D370E7">
        <w:rPr>
          <w:rFonts w:ascii="Times New Roman" w:eastAsia="Times New Roman" w:hAnsi="Times New Roman" w:cs="Times New Roman"/>
          <w:sz w:val="24"/>
          <w:szCs w:val="24"/>
        </w:rPr>
        <w:t xml:space="preserve">. Retrieved from </w:t>
      </w:r>
      <w:hyperlink r:id="rId6" w:history="1">
        <w:r w:rsidRPr="00D370E7">
          <w:rPr>
            <w:rStyle w:val="Hyperlink"/>
            <w:sz w:val="24"/>
            <w:szCs w:val="24"/>
          </w:rPr>
          <w:t>https://www.ilo.org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Johnson, P., &amp; </w:t>
      </w:r>
      <w:proofErr w:type="spellStart"/>
      <w:r w:rsidRPr="00D370E7">
        <w:rPr>
          <w:rFonts w:ascii="Times New Roman" w:eastAsia="Times New Roman" w:hAnsi="Times New Roman" w:cs="Times New Roman"/>
          <w:sz w:val="24"/>
          <w:szCs w:val="24"/>
        </w:rPr>
        <w:t>Acquisti</w:t>
      </w:r>
      <w:proofErr w:type="spellEnd"/>
      <w:r w:rsidRPr="00D370E7">
        <w:rPr>
          <w:rFonts w:ascii="Times New Roman" w:eastAsia="Times New Roman" w:hAnsi="Times New Roman" w:cs="Times New Roman"/>
          <w:sz w:val="24"/>
          <w:szCs w:val="24"/>
        </w:rPr>
        <w:t xml:space="preserve">, A. (2016). Trust in the media: Implications for campaigns on social issues. </w:t>
      </w:r>
      <w:r w:rsidRPr="00D370E7">
        <w:rPr>
          <w:rFonts w:ascii="Times New Roman" w:eastAsia="Times New Roman" w:hAnsi="Times New Roman" w:cs="Times New Roman"/>
          <w:i/>
          <w:iCs/>
          <w:sz w:val="24"/>
          <w:szCs w:val="24"/>
        </w:rPr>
        <w:t>Journalism &amp; Mass Communication Quarterly, 93</w:t>
      </w:r>
      <w:r w:rsidRPr="00D370E7">
        <w:rPr>
          <w:rFonts w:ascii="Times New Roman" w:eastAsia="Times New Roman" w:hAnsi="Times New Roman" w:cs="Times New Roman"/>
          <w:sz w:val="24"/>
          <w:szCs w:val="24"/>
        </w:rPr>
        <w:t xml:space="preserve">(2), 269–284. </w:t>
      </w:r>
      <w:hyperlink r:id="rId7" w:history="1">
        <w:r w:rsidRPr="00D370E7">
          <w:rPr>
            <w:rStyle w:val="Hyperlink"/>
            <w:sz w:val="24"/>
            <w:szCs w:val="24"/>
          </w:rPr>
          <w:t>https://doi.org/10.1177/1077699016630255</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Kaplan, A. M., &amp; </w:t>
      </w:r>
      <w:proofErr w:type="spellStart"/>
      <w:r w:rsidRPr="00D370E7">
        <w:rPr>
          <w:rFonts w:ascii="Times New Roman" w:eastAsia="Times New Roman" w:hAnsi="Times New Roman" w:cs="Times New Roman"/>
          <w:sz w:val="24"/>
          <w:szCs w:val="24"/>
        </w:rPr>
        <w:t>Haenlein</w:t>
      </w:r>
      <w:proofErr w:type="spellEnd"/>
      <w:r w:rsidRPr="00D370E7">
        <w:rPr>
          <w:rFonts w:ascii="Times New Roman" w:eastAsia="Times New Roman" w:hAnsi="Times New Roman" w:cs="Times New Roman"/>
          <w:sz w:val="24"/>
          <w:szCs w:val="24"/>
        </w:rPr>
        <w:t xml:space="preserve">, M. (2010). Users of the world, unite! The challenges and opportunities of social media. </w:t>
      </w:r>
      <w:r w:rsidRPr="00D370E7">
        <w:rPr>
          <w:rFonts w:ascii="Times New Roman" w:eastAsia="Times New Roman" w:hAnsi="Times New Roman" w:cs="Times New Roman"/>
          <w:i/>
          <w:iCs/>
          <w:sz w:val="24"/>
          <w:szCs w:val="24"/>
        </w:rPr>
        <w:t>Business Horizons, 53</w:t>
      </w:r>
      <w:r w:rsidRPr="00D370E7">
        <w:rPr>
          <w:rFonts w:ascii="Times New Roman" w:eastAsia="Times New Roman" w:hAnsi="Times New Roman" w:cs="Times New Roman"/>
          <w:sz w:val="24"/>
          <w:szCs w:val="24"/>
        </w:rPr>
        <w:t xml:space="preserve">(1), 59–68. </w:t>
      </w:r>
      <w:hyperlink r:id="rId8" w:history="1">
        <w:r w:rsidRPr="00D370E7">
          <w:rPr>
            <w:rStyle w:val="Hyperlink"/>
            <w:sz w:val="24"/>
            <w:szCs w:val="24"/>
          </w:rPr>
          <w:t>https://doi.org/10.1016/j.bushor.2009.09.003</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lastRenderedPageBreak/>
        <w:t>Kuboni</w:t>
      </w:r>
      <w:proofErr w:type="spellEnd"/>
      <w:r w:rsidRPr="00D370E7">
        <w:rPr>
          <w:rFonts w:ascii="Times New Roman" w:eastAsia="Times New Roman" w:hAnsi="Times New Roman" w:cs="Times New Roman"/>
          <w:sz w:val="24"/>
          <w:szCs w:val="24"/>
        </w:rPr>
        <w:t xml:space="preserve">, T., &amp; </w:t>
      </w:r>
      <w:proofErr w:type="spellStart"/>
      <w:r w:rsidRPr="00D370E7">
        <w:rPr>
          <w:rFonts w:ascii="Times New Roman" w:eastAsia="Times New Roman" w:hAnsi="Times New Roman" w:cs="Times New Roman"/>
          <w:sz w:val="24"/>
          <w:szCs w:val="24"/>
        </w:rPr>
        <w:t>Odufuwa</w:t>
      </w:r>
      <w:proofErr w:type="spellEnd"/>
      <w:r w:rsidRPr="00D370E7">
        <w:rPr>
          <w:rFonts w:ascii="Times New Roman" w:eastAsia="Times New Roman" w:hAnsi="Times New Roman" w:cs="Times New Roman"/>
          <w:sz w:val="24"/>
          <w:szCs w:val="24"/>
        </w:rPr>
        <w:t xml:space="preserve">, A. (2020). The impact of television documentaries on public awareness of child trafficking in Nigeria. </w:t>
      </w:r>
      <w:r w:rsidRPr="00D370E7">
        <w:rPr>
          <w:rFonts w:ascii="Times New Roman" w:eastAsia="Times New Roman" w:hAnsi="Times New Roman" w:cs="Times New Roman"/>
          <w:i/>
          <w:iCs/>
          <w:sz w:val="24"/>
          <w:szCs w:val="24"/>
        </w:rPr>
        <w:t>African Journal of Media and Society, 18</w:t>
      </w:r>
      <w:r w:rsidRPr="00D370E7">
        <w:rPr>
          <w:rFonts w:ascii="Times New Roman" w:eastAsia="Times New Roman" w:hAnsi="Times New Roman" w:cs="Times New Roman"/>
          <w:sz w:val="24"/>
          <w:szCs w:val="24"/>
        </w:rPr>
        <w:t>(3), 101–113.</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Lichter</w:t>
      </w:r>
      <w:proofErr w:type="spellEnd"/>
      <w:r w:rsidRPr="00D370E7">
        <w:rPr>
          <w:rFonts w:ascii="Times New Roman" w:eastAsia="Times New Roman" w:hAnsi="Times New Roman" w:cs="Times New Roman"/>
          <w:sz w:val="24"/>
          <w:szCs w:val="24"/>
        </w:rPr>
        <w:t xml:space="preserve">, D. G., </w:t>
      </w:r>
      <w:proofErr w:type="spellStart"/>
      <w:r w:rsidRPr="00D370E7">
        <w:rPr>
          <w:rFonts w:ascii="Times New Roman" w:eastAsia="Times New Roman" w:hAnsi="Times New Roman" w:cs="Times New Roman"/>
          <w:sz w:val="24"/>
          <w:szCs w:val="24"/>
        </w:rPr>
        <w:t>Lichter</w:t>
      </w:r>
      <w:proofErr w:type="spellEnd"/>
      <w:r w:rsidRPr="00D370E7">
        <w:rPr>
          <w:rFonts w:ascii="Times New Roman" w:eastAsia="Times New Roman" w:hAnsi="Times New Roman" w:cs="Times New Roman"/>
          <w:sz w:val="24"/>
          <w:szCs w:val="24"/>
        </w:rPr>
        <w:t xml:space="preserve">, S. R., &amp; </w:t>
      </w:r>
      <w:proofErr w:type="spellStart"/>
      <w:r w:rsidRPr="00D370E7">
        <w:rPr>
          <w:rFonts w:ascii="Times New Roman" w:eastAsia="Times New Roman" w:hAnsi="Times New Roman" w:cs="Times New Roman"/>
          <w:sz w:val="24"/>
          <w:szCs w:val="24"/>
        </w:rPr>
        <w:t>Amundson</w:t>
      </w:r>
      <w:proofErr w:type="spellEnd"/>
      <w:r w:rsidRPr="00D370E7">
        <w:rPr>
          <w:rFonts w:ascii="Times New Roman" w:eastAsia="Times New Roman" w:hAnsi="Times New Roman" w:cs="Times New Roman"/>
          <w:sz w:val="24"/>
          <w:szCs w:val="24"/>
        </w:rPr>
        <w:t xml:space="preserve">, D. (2009). The role of mass media in shaping public awareness of social issues. </w:t>
      </w:r>
      <w:r w:rsidRPr="00D370E7">
        <w:rPr>
          <w:rFonts w:ascii="Times New Roman" w:eastAsia="Times New Roman" w:hAnsi="Times New Roman" w:cs="Times New Roman"/>
          <w:i/>
          <w:iCs/>
          <w:sz w:val="24"/>
          <w:szCs w:val="24"/>
        </w:rPr>
        <w:t>Journal of Social Issues, 22</w:t>
      </w:r>
      <w:r w:rsidRPr="00D370E7">
        <w:rPr>
          <w:rFonts w:ascii="Times New Roman" w:eastAsia="Times New Roman" w:hAnsi="Times New Roman" w:cs="Times New Roman"/>
          <w:sz w:val="24"/>
          <w:szCs w:val="24"/>
        </w:rPr>
        <w:t>(1), 83–99.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McCombs, M. E., &amp; Shaw, D. L. (1972). The agenda-setting function of mass media. </w:t>
      </w:r>
      <w:r w:rsidRPr="00D370E7">
        <w:rPr>
          <w:rFonts w:ascii="Times New Roman" w:eastAsia="Times New Roman" w:hAnsi="Times New Roman" w:cs="Times New Roman"/>
          <w:i/>
          <w:iCs/>
          <w:sz w:val="24"/>
          <w:szCs w:val="24"/>
        </w:rPr>
        <w:t>Public Opinion Quarterly, 36</w:t>
      </w:r>
      <w:r w:rsidRPr="00D370E7">
        <w:rPr>
          <w:rFonts w:ascii="Times New Roman" w:eastAsia="Times New Roman" w:hAnsi="Times New Roman" w:cs="Times New Roman"/>
          <w:sz w:val="24"/>
          <w:szCs w:val="24"/>
        </w:rPr>
        <w:t xml:space="preserve">(2), 176–187. </w:t>
      </w:r>
      <w:hyperlink r:id="rId9" w:history="1">
        <w:r w:rsidRPr="00D370E7">
          <w:rPr>
            <w:rStyle w:val="Hyperlink"/>
            <w:sz w:val="24"/>
            <w:szCs w:val="24"/>
          </w:rPr>
          <w:t>https://doi.org/10.1086/267990</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McQuail</w:t>
      </w:r>
      <w:proofErr w:type="spellEnd"/>
      <w:r w:rsidRPr="00D370E7">
        <w:rPr>
          <w:rFonts w:ascii="Times New Roman" w:eastAsia="Times New Roman" w:hAnsi="Times New Roman" w:cs="Times New Roman"/>
          <w:sz w:val="24"/>
          <w:szCs w:val="24"/>
        </w:rPr>
        <w:t xml:space="preserve">, D. (2010). </w:t>
      </w:r>
      <w:proofErr w:type="spellStart"/>
      <w:r w:rsidRPr="00D370E7">
        <w:rPr>
          <w:rFonts w:ascii="Times New Roman" w:eastAsia="Times New Roman" w:hAnsi="Times New Roman" w:cs="Times New Roman"/>
          <w:i/>
          <w:iCs/>
          <w:sz w:val="24"/>
          <w:szCs w:val="24"/>
        </w:rPr>
        <w:t>McQuail’s</w:t>
      </w:r>
      <w:proofErr w:type="spellEnd"/>
      <w:r w:rsidRPr="00D370E7">
        <w:rPr>
          <w:rFonts w:ascii="Times New Roman" w:eastAsia="Times New Roman" w:hAnsi="Times New Roman" w:cs="Times New Roman"/>
          <w:i/>
          <w:iCs/>
          <w:sz w:val="24"/>
          <w:szCs w:val="24"/>
        </w:rPr>
        <w:t xml:space="preserve"> mass communication theory</w:t>
      </w:r>
      <w:r w:rsidRPr="00D370E7">
        <w:rPr>
          <w:rFonts w:ascii="Times New Roman" w:eastAsia="Times New Roman" w:hAnsi="Times New Roman" w:cs="Times New Roman"/>
          <w:sz w:val="24"/>
          <w:szCs w:val="24"/>
        </w:rPr>
        <w:t xml:space="preserve"> (6th </w:t>
      </w:r>
      <w:proofErr w:type="gramStart"/>
      <w:r w:rsidRPr="00D370E7">
        <w:rPr>
          <w:rFonts w:ascii="Times New Roman" w:eastAsia="Times New Roman" w:hAnsi="Times New Roman" w:cs="Times New Roman"/>
          <w:sz w:val="24"/>
          <w:szCs w:val="24"/>
        </w:rPr>
        <w:t>ed</w:t>
      </w:r>
      <w:proofErr w:type="gramEnd"/>
      <w:r w:rsidRPr="00D370E7">
        <w:rPr>
          <w:rFonts w:ascii="Times New Roman" w:eastAsia="Times New Roman" w:hAnsi="Times New Roman" w:cs="Times New Roman"/>
          <w:sz w:val="24"/>
          <w:szCs w:val="24"/>
        </w:rPr>
        <w:t>.). Sage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Okoye</w:t>
      </w:r>
      <w:proofErr w:type="spellEnd"/>
      <w:r w:rsidRPr="00D370E7">
        <w:rPr>
          <w:rFonts w:ascii="Times New Roman" w:eastAsia="Times New Roman" w:hAnsi="Times New Roman" w:cs="Times New Roman"/>
          <w:sz w:val="24"/>
          <w:szCs w:val="24"/>
        </w:rPr>
        <w:t xml:space="preserve">, U. O. (2019). Combating child trafficking in Nigeria: Challenges and prospects. </w:t>
      </w:r>
      <w:r w:rsidRPr="00D370E7">
        <w:rPr>
          <w:rFonts w:ascii="Times New Roman" w:eastAsia="Times New Roman" w:hAnsi="Times New Roman" w:cs="Times New Roman"/>
          <w:i/>
          <w:iCs/>
          <w:sz w:val="24"/>
          <w:szCs w:val="24"/>
        </w:rPr>
        <w:t>African Journal of Social Sciences, 12</w:t>
      </w:r>
      <w:r w:rsidRPr="00D370E7">
        <w:rPr>
          <w:rFonts w:ascii="Times New Roman" w:eastAsia="Times New Roman" w:hAnsi="Times New Roman" w:cs="Times New Roman"/>
          <w:sz w:val="24"/>
          <w:szCs w:val="24"/>
        </w:rPr>
        <w:t>(3), 45–62.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Olalekan</w:t>
      </w:r>
      <w:proofErr w:type="spellEnd"/>
      <w:r w:rsidRPr="00D370E7">
        <w:rPr>
          <w:rFonts w:ascii="Times New Roman" w:eastAsia="Times New Roman" w:hAnsi="Times New Roman" w:cs="Times New Roman"/>
          <w:sz w:val="24"/>
          <w:szCs w:val="24"/>
        </w:rPr>
        <w:t xml:space="preserve">, A., &amp; Adebayo, S. (2019). Mass media campaigns and public awareness on child trafficking in </w:t>
      </w:r>
      <w:proofErr w:type="spellStart"/>
      <w:r w:rsidRPr="00D370E7">
        <w:rPr>
          <w:rFonts w:ascii="Times New Roman" w:eastAsia="Times New Roman" w:hAnsi="Times New Roman" w:cs="Times New Roman"/>
          <w:sz w:val="24"/>
          <w:szCs w:val="24"/>
        </w:rPr>
        <w:t>Kwara</w:t>
      </w:r>
      <w:proofErr w:type="spellEnd"/>
      <w:r w:rsidRPr="00D370E7">
        <w:rPr>
          <w:rFonts w:ascii="Times New Roman" w:eastAsia="Times New Roman" w:hAnsi="Times New Roman" w:cs="Times New Roman"/>
          <w:sz w:val="24"/>
          <w:szCs w:val="24"/>
        </w:rPr>
        <w:t xml:space="preserve"> State, Nigeria. </w:t>
      </w:r>
      <w:r w:rsidRPr="00D370E7">
        <w:rPr>
          <w:rFonts w:ascii="Times New Roman" w:eastAsia="Times New Roman" w:hAnsi="Times New Roman" w:cs="Times New Roman"/>
          <w:i/>
          <w:iCs/>
          <w:sz w:val="24"/>
          <w:szCs w:val="24"/>
        </w:rPr>
        <w:t>International Journal of Communication Studies, 27</w:t>
      </w:r>
      <w:r w:rsidRPr="00D370E7">
        <w:rPr>
          <w:rFonts w:ascii="Times New Roman" w:eastAsia="Times New Roman" w:hAnsi="Times New Roman" w:cs="Times New Roman"/>
          <w:sz w:val="24"/>
          <w:szCs w:val="24"/>
        </w:rPr>
        <w:t>(2), 78–92.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Oliviero</w:t>
      </w:r>
      <w:proofErr w:type="spellEnd"/>
      <w:r w:rsidRPr="00D370E7">
        <w:rPr>
          <w:rFonts w:ascii="Times New Roman" w:eastAsia="Times New Roman" w:hAnsi="Times New Roman" w:cs="Times New Roman"/>
          <w:sz w:val="24"/>
          <w:szCs w:val="24"/>
        </w:rPr>
        <w:t xml:space="preserve">, A., &amp; Slater, A. (2018). Media and public awareness of child trafficking in Africa: A comparative study of television, radio, and print media. </w:t>
      </w:r>
      <w:r w:rsidRPr="00D370E7">
        <w:rPr>
          <w:rFonts w:ascii="Times New Roman" w:eastAsia="Times New Roman" w:hAnsi="Times New Roman" w:cs="Times New Roman"/>
          <w:i/>
          <w:iCs/>
          <w:sz w:val="24"/>
          <w:szCs w:val="24"/>
        </w:rPr>
        <w:t>Journal of African Communication, 41</w:t>
      </w:r>
      <w:r w:rsidRPr="00D370E7">
        <w:rPr>
          <w:rFonts w:ascii="Times New Roman" w:eastAsia="Times New Roman" w:hAnsi="Times New Roman" w:cs="Times New Roman"/>
          <w:sz w:val="24"/>
          <w:szCs w:val="24"/>
        </w:rPr>
        <w:t>(4), 230–249.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Rosen, J. (2017). Media framing and emotional appeal: A study of child trafficking awareness campaigns. </w:t>
      </w:r>
      <w:r w:rsidRPr="00D370E7">
        <w:rPr>
          <w:rFonts w:ascii="Times New Roman" w:eastAsia="Times New Roman" w:hAnsi="Times New Roman" w:cs="Times New Roman"/>
          <w:i/>
          <w:iCs/>
          <w:sz w:val="24"/>
          <w:szCs w:val="24"/>
        </w:rPr>
        <w:t>Journal of Communication and Social Change, 8</w:t>
      </w:r>
      <w:r w:rsidRPr="00D370E7">
        <w:rPr>
          <w:rFonts w:ascii="Times New Roman" w:eastAsia="Times New Roman" w:hAnsi="Times New Roman" w:cs="Times New Roman"/>
          <w:sz w:val="24"/>
          <w:szCs w:val="24"/>
        </w:rPr>
        <w:t>(3), 115–129.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Siebert, F. S., Peterson, T., &amp; Schramm, W. (1956). </w:t>
      </w:r>
      <w:r w:rsidRPr="00D370E7">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D370E7">
        <w:rPr>
          <w:rFonts w:ascii="Times New Roman" w:eastAsia="Times New Roman" w:hAnsi="Times New Roman" w:cs="Times New Roman"/>
          <w:sz w:val="24"/>
          <w:szCs w:val="24"/>
        </w:rPr>
        <w:t>. University of Illinois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UNESCO. (2020). </w:t>
      </w:r>
      <w:r w:rsidRPr="00D370E7">
        <w:rPr>
          <w:rFonts w:ascii="Times New Roman" w:eastAsia="Times New Roman" w:hAnsi="Times New Roman" w:cs="Times New Roman"/>
          <w:i/>
          <w:iCs/>
          <w:sz w:val="24"/>
          <w:szCs w:val="24"/>
        </w:rPr>
        <w:t>Human trafficking and the role of mass media in awareness campaigns</w:t>
      </w:r>
      <w:r w:rsidRPr="00D370E7">
        <w:rPr>
          <w:rFonts w:ascii="Times New Roman" w:eastAsia="Times New Roman" w:hAnsi="Times New Roman" w:cs="Times New Roman"/>
          <w:sz w:val="24"/>
          <w:szCs w:val="24"/>
        </w:rPr>
        <w:t>. Paris: UNESCO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UNICEF. (2018). </w:t>
      </w:r>
      <w:r w:rsidRPr="00D370E7">
        <w:rPr>
          <w:rFonts w:ascii="Times New Roman" w:eastAsia="Times New Roman" w:hAnsi="Times New Roman" w:cs="Times New Roman"/>
          <w:i/>
          <w:iCs/>
          <w:sz w:val="24"/>
          <w:szCs w:val="24"/>
        </w:rPr>
        <w:t>Child trafficking: Understanding the crime and its impact</w:t>
      </w:r>
      <w:r w:rsidRPr="00D370E7">
        <w:rPr>
          <w:rFonts w:ascii="Times New Roman" w:eastAsia="Times New Roman" w:hAnsi="Times New Roman" w:cs="Times New Roman"/>
          <w:sz w:val="24"/>
          <w:szCs w:val="24"/>
        </w:rPr>
        <w:t>. UNICEF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United Nations Office on Drugs and Crime (UNODC). (2020). </w:t>
      </w:r>
      <w:r w:rsidRPr="00D370E7">
        <w:rPr>
          <w:rFonts w:ascii="Times New Roman" w:eastAsia="Times New Roman" w:hAnsi="Times New Roman" w:cs="Times New Roman"/>
          <w:i/>
          <w:iCs/>
          <w:sz w:val="24"/>
          <w:szCs w:val="24"/>
        </w:rPr>
        <w:t>Global report on trafficking in persons</w:t>
      </w:r>
      <w:r w:rsidRPr="00D370E7">
        <w:rPr>
          <w:rFonts w:ascii="Times New Roman" w:eastAsia="Times New Roman" w:hAnsi="Times New Roman" w:cs="Times New Roman"/>
          <w:sz w:val="24"/>
          <w:szCs w:val="24"/>
        </w:rPr>
        <w:t xml:space="preserve">. Retrieved from </w:t>
      </w:r>
      <w:hyperlink r:id="rId10" w:history="1">
        <w:r w:rsidRPr="00D370E7">
          <w:rPr>
            <w:rStyle w:val="Hyperlink"/>
            <w:sz w:val="24"/>
            <w:szCs w:val="24"/>
          </w:rPr>
          <w:t>https://www.unodc.org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Wardle, C., &amp; </w:t>
      </w:r>
      <w:proofErr w:type="spellStart"/>
      <w:r w:rsidRPr="00D370E7">
        <w:rPr>
          <w:rFonts w:ascii="Times New Roman" w:eastAsia="Times New Roman" w:hAnsi="Times New Roman" w:cs="Times New Roman"/>
          <w:sz w:val="24"/>
          <w:szCs w:val="24"/>
        </w:rPr>
        <w:t>Derakhshan</w:t>
      </w:r>
      <w:proofErr w:type="spellEnd"/>
      <w:r w:rsidRPr="00D370E7">
        <w:rPr>
          <w:rFonts w:ascii="Times New Roman" w:eastAsia="Times New Roman" w:hAnsi="Times New Roman" w:cs="Times New Roman"/>
          <w:sz w:val="24"/>
          <w:szCs w:val="24"/>
        </w:rPr>
        <w:t xml:space="preserve">, H. (2017). </w:t>
      </w:r>
      <w:r w:rsidRPr="00D370E7">
        <w:rPr>
          <w:rFonts w:ascii="Times New Roman" w:eastAsia="Times New Roman" w:hAnsi="Times New Roman" w:cs="Times New Roman"/>
          <w:i/>
          <w:iCs/>
          <w:sz w:val="24"/>
          <w:szCs w:val="24"/>
        </w:rPr>
        <w:t>Information disorder: Toward an interdisciplinary framework for research and policymaking</w:t>
      </w:r>
      <w:r w:rsidRPr="00D370E7">
        <w:rPr>
          <w:rFonts w:ascii="Times New Roman" w:eastAsia="Times New Roman" w:hAnsi="Times New Roman" w:cs="Times New Roman"/>
          <w:sz w:val="24"/>
          <w:szCs w:val="24"/>
        </w:rPr>
        <w:t>. Strasbourg: Council of Europe.</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r w:rsidRPr="006E0DAC">
        <w:rPr>
          <w:rFonts w:ascii="Times New Roman" w:hAnsi="Times New Roman" w:cs="Times New Roman"/>
          <w:sz w:val="24"/>
          <w:szCs w:val="24"/>
        </w:rPr>
        <w:br w:type="page"/>
      </w:r>
    </w:p>
    <w:p w:rsidR="006E521D" w:rsidRDefault="006E521D" w:rsidP="006E521D"/>
    <w:p w:rsidR="00EC53D1" w:rsidRPr="00EC53D1" w:rsidRDefault="00EC53D1" w:rsidP="00EC53D1">
      <w:pPr>
        <w:spacing w:after="100" w:afterAutospacing="1" w:line="360" w:lineRule="auto"/>
        <w:jc w:val="center"/>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REFERENCES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Akpan</w:t>
      </w:r>
      <w:proofErr w:type="spellEnd"/>
      <w:r w:rsidRPr="00EC53D1">
        <w:rPr>
          <w:rFonts w:ascii="Times New Roman" w:eastAsia="Times New Roman" w:hAnsi="Times New Roman" w:cs="Times New Roman"/>
          <w:sz w:val="24"/>
          <w:szCs w:val="24"/>
        </w:rPr>
        <w:t xml:space="preserve">, E. (2022). Media coverage and public engagement in combating human trafficking in Nigeria. </w:t>
      </w:r>
      <w:r w:rsidRPr="00EC53D1">
        <w:rPr>
          <w:rFonts w:ascii="Times New Roman" w:eastAsia="Times New Roman" w:hAnsi="Times New Roman" w:cs="Times New Roman"/>
          <w:i/>
          <w:iCs/>
          <w:sz w:val="24"/>
          <w:szCs w:val="24"/>
        </w:rPr>
        <w:t>Journal of African Studies</w:t>
      </w:r>
      <w:r w:rsidRPr="00EC53D1">
        <w:rPr>
          <w:rFonts w:ascii="Times New Roman" w:eastAsia="Times New Roman" w:hAnsi="Times New Roman" w:cs="Times New Roman"/>
          <w:sz w:val="24"/>
          <w:szCs w:val="24"/>
        </w:rPr>
        <w:t>, 18(2), 45–60.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Bales, K. (2016). </w:t>
      </w:r>
      <w:r w:rsidRPr="00EC53D1">
        <w:rPr>
          <w:rFonts w:ascii="Times New Roman" w:eastAsia="Times New Roman" w:hAnsi="Times New Roman" w:cs="Times New Roman"/>
          <w:i/>
          <w:iCs/>
          <w:sz w:val="24"/>
          <w:szCs w:val="24"/>
        </w:rPr>
        <w:t>Disposable people: New slavery in the global economy</w:t>
      </w:r>
      <w:r w:rsidRPr="00EC53D1">
        <w:rPr>
          <w:rFonts w:ascii="Times New Roman" w:eastAsia="Times New Roman" w:hAnsi="Times New Roman" w:cs="Times New Roman"/>
          <w:sz w:val="24"/>
          <w:szCs w:val="24"/>
        </w:rPr>
        <w:t>. University of California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Cohen, J., &amp; Gunther, A. C. (2018). </w:t>
      </w:r>
      <w:r w:rsidRPr="00EC53D1">
        <w:rPr>
          <w:rFonts w:ascii="Times New Roman" w:eastAsia="Times New Roman" w:hAnsi="Times New Roman" w:cs="Times New Roman"/>
          <w:i/>
          <w:iCs/>
          <w:sz w:val="24"/>
          <w:szCs w:val="24"/>
        </w:rPr>
        <w:t>Social media activism and public perception: The case of global child trafficking</w:t>
      </w:r>
      <w:r w:rsidRPr="00EC53D1">
        <w:rPr>
          <w:rFonts w:ascii="Times New Roman" w:eastAsia="Times New Roman" w:hAnsi="Times New Roman" w:cs="Times New Roman"/>
          <w:sz w:val="24"/>
          <w:szCs w:val="24"/>
        </w:rPr>
        <w:t>. Journal of Social Media Studies, 12(4), 45-58.</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proofErr w:type="spellStart"/>
      <w:r w:rsidRPr="004A1449">
        <w:rPr>
          <w:rFonts w:ascii="Times New Roman" w:eastAsia="Times New Roman" w:hAnsi="Times New Roman" w:cs="Times New Roman"/>
          <w:sz w:val="24"/>
          <w:szCs w:val="24"/>
        </w:rPr>
        <w:t>Entman</w:t>
      </w:r>
      <w:proofErr w:type="spellEnd"/>
      <w:r w:rsidRPr="004A1449">
        <w:rPr>
          <w:rFonts w:ascii="Times New Roman" w:eastAsia="Times New Roman" w:hAnsi="Times New Roman" w:cs="Times New Roman"/>
          <w:sz w:val="24"/>
          <w:szCs w:val="24"/>
        </w:rPr>
        <w:t xml:space="preserve">, R. M. (1993). Framing: Toward clarification of a fractured paradigm. </w:t>
      </w:r>
      <w:r w:rsidRPr="004A1449">
        <w:rPr>
          <w:rFonts w:ascii="Times New Roman" w:eastAsia="Times New Roman" w:hAnsi="Times New Roman" w:cs="Times New Roman"/>
          <w:i/>
          <w:iCs/>
          <w:sz w:val="24"/>
          <w:szCs w:val="24"/>
        </w:rPr>
        <w:t>Journal of Communication</w:t>
      </w:r>
      <w:r w:rsidRPr="004A1449">
        <w:rPr>
          <w:rFonts w:ascii="Times New Roman" w:eastAsia="Times New Roman" w:hAnsi="Times New Roman" w:cs="Times New Roman"/>
          <w:sz w:val="24"/>
          <w:szCs w:val="24"/>
        </w:rPr>
        <w:t>, 43(4), 51–58.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xml:space="preserve">, I. (2015). </w:t>
      </w:r>
      <w:r w:rsidRPr="00EC53D1">
        <w:rPr>
          <w:rFonts w:ascii="Times New Roman" w:eastAsia="Times New Roman" w:hAnsi="Times New Roman" w:cs="Times New Roman"/>
          <w:i/>
          <w:iCs/>
          <w:sz w:val="24"/>
          <w:szCs w:val="24"/>
        </w:rPr>
        <w:t>Media and the rise of child trafficking: A comparative analysis of media in Africa</w:t>
      </w:r>
      <w:r w:rsidRPr="00EC53D1">
        <w:rPr>
          <w:rFonts w:ascii="Times New Roman" w:eastAsia="Times New Roman" w:hAnsi="Times New Roman" w:cs="Times New Roman"/>
          <w:sz w:val="24"/>
          <w:szCs w:val="24"/>
        </w:rPr>
        <w:t>. Media Development, 13(2), 34-45.</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R., &amp; Musa, S. A. (2021). The role of digital media in raising awareness about child trafficking in Sub-Saharan Africa. </w:t>
      </w:r>
      <w:r w:rsidRPr="00EC53D1">
        <w:rPr>
          <w:rFonts w:ascii="Times New Roman" w:eastAsia="Times New Roman" w:hAnsi="Times New Roman" w:cs="Times New Roman"/>
          <w:i/>
          <w:iCs/>
          <w:sz w:val="24"/>
          <w:szCs w:val="24"/>
        </w:rPr>
        <w:t>Journal of Social Change</w:t>
      </w:r>
      <w:r w:rsidRPr="00EC53D1">
        <w:rPr>
          <w:rFonts w:ascii="Times New Roman" w:eastAsia="Times New Roman" w:hAnsi="Times New Roman" w:cs="Times New Roman"/>
          <w:sz w:val="24"/>
          <w:szCs w:val="24"/>
        </w:rPr>
        <w:t>, 9(4), 23–40.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Hayes, M., &amp; </w:t>
      </w:r>
      <w:proofErr w:type="spellStart"/>
      <w:r w:rsidRPr="00EC53D1">
        <w:rPr>
          <w:rFonts w:ascii="Times New Roman" w:eastAsia="Times New Roman" w:hAnsi="Times New Roman" w:cs="Times New Roman"/>
          <w:sz w:val="24"/>
          <w:szCs w:val="24"/>
        </w:rPr>
        <w:t>Hargrave</w:t>
      </w:r>
      <w:proofErr w:type="spellEnd"/>
      <w:r w:rsidRPr="00EC53D1">
        <w:rPr>
          <w:rFonts w:ascii="Times New Roman" w:eastAsia="Times New Roman" w:hAnsi="Times New Roman" w:cs="Times New Roman"/>
          <w:sz w:val="24"/>
          <w:szCs w:val="24"/>
        </w:rPr>
        <w:t xml:space="preserve">, S. (2017). </w:t>
      </w:r>
      <w:r w:rsidRPr="00EC53D1">
        <w:rPr>
          <w:rFonts w:ascii="Times New Roman" w:eastAsia="Times New Roman" w:hAnsi="Times New Roman" w:cs="Times New Roman"/>
          <w:i/>
          <w:iCs/>
          <w:sz w:val="24"/>
          <w:szCs w:val="24"/>
        </w:rPr>
        <w:t>Media coverage and public engagement on child trafficking: A longitudinal study</w:t>
      </w:r>
      <w:r w:rsidRPr="00EC53D1">
        <w:rPr>
          <w:rFonts w:ascii="Times New Roman" w:eastAsia="Times New Roman" w:hAnsi="Times New Roman" w:cs="Times New Roman"/>
          <w:sz w:val="24"/>
          <w:szCs w:val="24"/>
        </w:rPr>
        <w:t>. Media Studies Journal, 25(2), 123-135.</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International </w:t>
      </w:r>
      <w:proofErr w:type="spellStart"/>
      <w:r w:rsidRPr="004A1449">
        <w:rPr>
          <w:rFonts w:ascii="Times New Roman" w:eastAsia="Times New Roman" w:hAnsi="Times New Roman" w:cs="Times New Roman"/>
          <w:sz w:val="24"/>
          <w:szCs w:val="24"/>
        </w:rPr>
        <w:t>Labour</w:t>
      </w:r>
      <w:proofErr w:type="spellEnd"/>
      <w:r w:rsidRPr="004A1449">
        <w:rPr>
          <w:rFonts w:ascii="Times New Roman" w:eastAsia="Times New Roman" w:hAnsi="Times New Roman" w:cs="Times New Roman"/>
          <w:sz w:val="24"/>
          <w:szCs w:val="24"/>
        </w:rPr>
        <w:t xml:space="preserve"> Organization (ILO). (2021). Child </w:t>
      </w:r>
      <w:proofErr w:type="spellStart"/>
      <w:r w:rsidRPr="004A1449">
        <w:rPr>
          <w:rFonts w:ascii="Times New Roman" w:eastAsia="Times New Roman" w:hAnsi="Times New Roman" w:cs="Times New Roman"/>
          <w:sz w:val="24"/>
          <w:szCs w:val="24"/>
        </w:rPr>
        <w:t>labour</w:t>
      </w:r>
      <w:proofErr w:type="spellEnd"/>
      <w:r w:rsidRPr="004A1449">
        <w:rPr>
          <w:rFonts w:ascii="Times New Roman" w:eastAsia="Times New Roman" w:hAnsi="Times New Roman" w:cs="Times New Roman"/>
          <w:sz w:val="24"/>
          <w:szCs w:val="24"/>
        </w:rPr>
        <w:t xml:space="preserve"> and child trafficking. Retrieved from </w:t>
      </w:r>
      <w:hyperlink r:id="rId11" w:history="1">
        <w:r w:rsidRPr="004A1449">
          <w:rPr>
            <w:rStyle w:val="Hyperlink"/>
            <w:rFonts w:ascii="Times New Roman" w:eastAsia="Times New Roman" w:hAnsi="Times New Roman" w:cs="Times New Roman"/>
            <w:sz w:val="24"/>
            <w:szCs w:val="24"/>
          </w:rPr>
          <w:t>www.ilo.org</w:t>
        </w:r>
      </w:hyperlink>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Johnson, P., &amp; </w:t>
      </w:r>
      <w:proofErr w:type="spellStart"/>
      <w:r w:rsidRPr="00EC53D1">
        <w:rPr>
          <w:rFonts w:ascii="Times New Roman" w:eastAsia="Times New Roman" w:hAnsi="Times New Roman" w:cs="Times New Roman"/>
          <w:sz w:val="24"/>
          <w:szCs w:val="24"/>
        </w:rPr>
        <w:t>Acquisti</w:t>
      </w:r>
      <w:proofErr w:type="spellEnd"/>
      <w:r w:rsidRPr="00EC53D1">
        <w:rPr>
          <w:rFonts w:ascii="Times New Roman" w:eastAsia="Times New Roman" w:hAnsi="Times New Roman" w:cs="Times New Roman"/>
          <w:sz w:val="24"/>
          <w:szCs w:val="24"/>
        </w:rPr>
        <w:t xml:space="preserve">, A. (2016). </w:t>
      </w:r>
      <w:r w:rsidRPr="00EC53D1">
        <w:rPr>
          <w:rFonts w:ascii="Times New Roman" w:eastAsia="Times New Roman" w:hAnsi="Times New Roman" w:cs="Times New Roman"/>
          <w:i/>
          <w:iCs/>
          <w:sz w:val="24"/>
          <w:szCs w:val="24"/>
        </w:rPr>
        <w:t>Trust in the media: Implications for campaigns on social issues</w:t>
      </w:r>
      <w:r w:rsidRPr="00EC53D1">
        <w:rPr>
          <w:rFonts w:ascii="Times New Roman" w:eastAsia="Times New Roman" w:hAnsi="Times New Roman" w:cs="Times New Roman"/>
          <w:sz w:val="24"/>
          <w:szCs w:val="24"/>
        </w:rPr>
        <w:t>. Journalism &amp; Mass Communication Quarterly, 93(2), 269-284.</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Kaplan, A. M., &amp; </w:t>
      </w:r>
      <w:proofErr w:type="spellStart"/>
      <w:r w:rsidRPr="00EC53D1">
        <w:rPr>
          <w:rFonts w:ascii="Times New Roman" w:eastAsia="Times New Roman" w:hAnsi="Times New Roman" w:cs="Times New Roman"/>
          <w:sz w:val="24"/>
          <w:szCs w:val="24"/>
        </w:rPr>
        <w:t>Haenlein</w:t>
      </w:r>
      <w:proofErr w:type="spellEnd"/>
      <w:r w:rsidRPr="00EC53D1">
        <w:rPr>
          <w:rFonts w:ascii="Times New Roman" w:eastAsia="Times New Roman" w:hAnsi="Times New Roman" w:cs="Times New Roman"/>
          <w:sz w:val="24"/>
          <w:szCs w:val="24"/>
        </w:rPr>
        <w:t xml:space="preserve">, M. (2010). Users of the world, unite! The challenges and opportunities of social media. </w:t>
      </w:r>
      <w:r w:rsidRPr="00EC53D1">
        <w:rPr>
          <w:rFonts w:ascii="Times New Roman" w:eastAsia="Times New Roman" w:hAnsi="Times New Roman" w:cs="Times New Roman"/>
          <w:i/>
          <w:iCs/>
          <w:sz w:val="24"/>
          <w:szCs w:val="24"/>
        </w:rPr>
        <w:t>Business Horizons</w:t>
      </w:r>
      <w:r w:rsidRPr="00EC53D1">
        <w:rPr>
          <w:rFonts w:ascii="Times New Roman" w:eastAsia="Times New Roman" w:hAnsi="Times New Roman" w:cs="Times New Roman"/>
          <w:sz w:val="24"/>
          <w:szCs w:val="24"/>
        </w:rPr>
        <w:t>, 53(1), 59–68.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Kuboni</w:t>
      </w:r>
      <w:proofErr w:type="spellEnd"/>
      <w:r w:rsidRPr="00EC53D1">
        <w:rPr>
          <w:rFonts w:ascii="Times New Roman" w:eastAsia="Times New Roman" w:hAnsi="Times New Roman" w:cs="Times New Roman"/>
          <w:sz w:val="24"/>
          <w:szCs w:val="24"/>
        </w:rPr>
        <w:t xml:space="preserve">, T., &amp; </w:t>
      </w:r>
      <w:proofErr w:type="spellStart"/>
      <w:r w:rsidRPr="00EC53D1">
        <w:rPr>
          <w:rFonts w:ascii="Times New Roman" w:eastAsia="Times New Roman" w:hAnsi="Times New Roman" w:cs="Times New Roman"/>
          <w:sz w:val="24"/>
          <w:szCs w:val="24"/>
        </w:rPr>
        <w:t>Odufuwa</w:t>
      </w:r>
      <w:proofErr w:type="spellEnd"/>
      <w:r w:rsidRPr="00EC53D1">
        <w:rPr>
          <w:rFonts w:ascii="Times New Roman" w:eastAsia="Times New Roman" w:hAnsi="Times New Roman" w:cs="Times New Roman"/>
          <w:sz w:val="24"/>
          <w:szCs w:val="24"/>
        </w:rPr>
        <w:t xml:space="preserve">, A. (2020). </w:t>
      </w:r>
      <w:r w:rsidRPr="00EC53D1">
        <w:rPr>
          <w:rFonts w:ascii="Times New Roman" w:eastAsia="Times New Roman" w:hAnsi="Times New Roman" w:cs="Times New Roman"/>
          <w:i/>
          <w:iCs/>
          <w:sz w:val="24"/>
          <w:szCs w:val="24"/>
        </w:rPr>
        <w:t>The impact of television documentaries on public awareness of child trafficking in Nigeria</w:t>
      </w:r>
      <w:r w:rsidRPr="00EC53D1">
        <w:rPr>
          <w:rFonts w:ascii="Times New Roman" w:eastAsia="Times New Roman" w:hAnsi="Times New Roman" w:cs="Times New Roman"/>
          <w:sz w:val="24"/>
          <w:szCs w:val="24"/>
        </w:rPr>
        <w:t>. African Journal of Media and Society, 18(3), 101-113.</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lastRenderedPageBreak/>
        <w:t>Lichter</w:t>
      </w:r>
      <w:proofErr w:type="spellEnd"/>
      <w:r w:rsidRPr="00EC53D1">
        <w:rPr>
          <w:rFonts w:ascii="Times New Roman" w:eastAsia="Times New Roman" w:hAnsi="Times New Roman" w:cs="Times New Roman"/>
          <w:sz w:val="24"/>
          <w:szCs w:val="24"/>
        </w:rPr>
        <w:t xml:space="preserve">, D. G., </w:t>
      </w:r>
      <w:proofErr w:type="spellStart"/>
      <w:r w:rsidRPr="00EC53D1">
        <w:rPr>
          <w:rFonts w:ascii="Times New Roman" w:eastAsia="Times New Roman" w:hAnsi="Times New Roman" w:cs="Times New Roman"/>
          <w:sz w:val="24"/>
          <w:szCs w:val="24"/>
        </w:rPr>
        <w:t>Lichter</w:t>
      </w:r>
      <w:proofErr w:type="spellEnd"/>
      <w:r w:rsidRPr="00EC53D1">
        <w:rPr>
          <w:rFonts w:ascii="Times New Roman" w:eastAsia="Times New Roman" w:hAnsi="Times New Roman" w:cs="Times New Roman"/>
          <w:sz w:val="24"/>
          <w:szCs w:val="24"/>
        </w:rPr>
        <w:t xml:space="preserve">, S. R., &amp; </w:t>
      </w:r>
      <w:proofErr w:type="spellStart"/>
      <w:r w:rsidRPr="00EC53D1">
        <w:rPr>
          <w:rFonts w:ascii="Times New Roman" w:eastAsia="Times New Roman" w:hAnsi="Times New Roman" w:cs="Times New Roman"/>
          <w:sz w:val="24"/>
          <w:szCs w:val="24"/>
        </w:rPr>
        <w:t>Amundson</w:t>
      </w:r>
      <w:proofErr w:type="spellEnd"/>
      <w:r w:rsidRPr="00EC53D1">
        <w:rPr>
          <w:rFonts w:ascii="Times New Roman" w:eastAsia="Times New Roman" w:hAnsi="Times New Roman" w:cs="Times New Roman"/>
          <w:sz w:val="24"/>
          <w:szCs w:val="24"/>
        </w:rPr>
        <w:t xml:space="preserve">, D. (2009). </w:t>
      </w:r>
      <w:r w:rsidRPr="00EC53D1">
        <w:rPr>
          <w:rFonts w:ascii="Times New Roman" w:eastAsia="Times New Roman" w:hAnsi="Times New Roman" w:cs="Times New Roman"/>
          <w:i/>
          <w:iCs/>
          <w:sz w:val="24"/>
          <w:szCs w:val="24"/>
        </w:rPr>
        <w:t>The role of mass media in shaping public awareness of social issues</w:t>
      </w:r>
      <w:r w:rsidRPr="00EC53D1">
        <w:rPr>
          <w:rFonts w:ascii="Times New Roman" w:eastAsia="Times New Roman" w:hAnsi="Times New Roman" w:cs="Times New Roman"/>
          <w:sz w:val="24"/>
          <w:szCs w:val="24"/>
        </w:rPr>
        <w:t>. Journal of Social Issues, 22(1), 83-99.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McCombs, M. E., &amp; Shaw, D. L. (1972). The agenda-setting function of mass media. </w:t>
      </w:r>
      <w:r w:rsidRPr="00EC53D1">
        <w:rPr>
          <w:rFonts w:ascii="Times New Roman" w:eastAsia="Times New Roman" w:hAnsi="Times New Roman" w:cs="Times New Roman"/>
          <w:i/>
          <w:iCs/>
          <w:sz w:val="24"/>
          <w:szCs w:val="24"/>
        </w:rPr>
        <w:t>Public Opinion Quarterly</w:t>
      </w:r>
      <w:r w:rsidRPr="00EC53D1">
        <w:rPr>
          <w:rFonts w:ascii="Times New Roman" w:eastAsia="Times New Roman" w:hAnsi="Times New Roman" w:cs="Times New Roman"/>
          <w:sz w:val="24"/>
          <w:szCs w:val="24"/>
        </w:rPr>
        <w:t>, 36(2), 176–187.</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proofErr w:type="spellStart"/>
      <w:r w:rsidRPr="004A1449">
        <w:rPr>
          <w:rFonts w:ascii="Times New Roman" w:eastAsia="Times New Roman" w:hAnsi="Times New Roman" w:cs="Times New Roman"/>
          <w:sz w:val="24"/>
          <w:szCs w:val="24"/>
        </w:rPr>
        <w:t>Okoye</w:t>
      </w:r>
      <w:proofErr w:type="spellEnd"/>
      <w:r w:rsidRPr="004A1449">
        <w:rPr>
          <w:rFonts w:ascii="Times New Roman" w:eastAsia="Times New Roman" w:hAnsi="Times New Roman" w:cs="Times New Roman"/>
          <w:sz w:val="24"/>
          <w:szCs w:val="24"/>
        </w:rPr>
        <w:t xml:space="preserve">, U. O. (2019). Combating child trafficking in Nigeria: Challenges and prospects. </w:t>
      </w:r>
      <w:r w:rsidRPr="004A1449">
        <w:rPr>
          <w:rFonts w:ascii="Times New Roman" w:eastAsia="Times New Roman" w:hAnsi="Times New Roman" w:cs="Times New Roman"/>
          <w:i/>
          <w:iCs/>
          <w:sz w:val="24"/>
          <w:szCs w:val="24"/>
        </w:rPr>
        <w:t>African Journal of Social Sciences</w:t>
      </w:r>
      <w:r w:rsidRPr="004A1449">
        <w:rPr>
          <w:rFonts w:ascii="Times New Roman" w:eastAsia="Times New Roman" w:hAnsi="Times New Roman" w:cs="Times New Roman"/>
          <w:sz w:val="24"/>
          <w:szCs w:val="24"/>
        </w:rPr>
        <w:t>, 12(3), 45–62.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Olalekan</w:t>
      </w:r>
      <w:proofErr w:type="spellEnd"/>
      <w:r w:rsidRPr="00EC53D1">
        <w:rPr>
          <w:rFonts w:ascii="Times New Roman" w:eastAsia="Times New Roman" w:hAnsi="Times New Roman" w:cs="Times New Roman"/>
          <w:sz w:val="24"/>
          <w:szCs w:val="24"/>
        </w:rPr>
        <w:t xml:space="preserve">, A., &amp; Adebayo, S. (2019). </w:t>
      </w:r>
      <w:r w:rsidRPr="00EC53D1">
        <w:rPr>
          <w:rFonts w:ascii="Times New Roman" w:eastAsia="Times New Roman" w:hAnsi="Times New Roman" w:cs="Times New Roman"/>
          <w:i/>
          <w:iCs/>
          <w:sz w:val="24"/>
          <w:szCs w:val="24"/>
        </w:rPr>
        <w:t xml:space="preserve">Mass media campaigns and public awareness on child trafficking in </w:t>
      </w:r>
      <w:proofErr w:type="spellStart"/>
      <w:r w:rsidRPr="00EC53D1">
        <w:rPr>
          <w:rFonts w:ascii="Times New Roman" w:eastAsia="Times New Roman" w:hAnsi="Times New Roman" w:cs="Times New Roman"/>
          <w:i/>
          <w:iCs/>
          <w:sz w:val="24"/>
          <w:szCs w:val="24"/>
        </w:rPr>
        <w:t>Kwara</w:t>
      </w:r>
      <w:proofErr w:type="spellEnd"/>
      <w:r w:rsidRPr="00EC53D1">
        <w:rPr>
          <w:rFonts w:ascii="Times New Roman" w:eastAsia="Times New Roman" w:hAnsi="Times New Roman" w:cs="Times New Roman"/>
          <w:i/>
          <w:iCs/>
          <w:sz w:val="24"/>
          <w:szCs w:val="24"/>
        </w:rPr>
        <w:t xml:space="preserve"> State, Nigeria</w:t>
      </w:r>
      <w:r w:rsidRPr="00EC53D1">
        <w:rPr>
          <w:rFonts w:ascii="Times New Roman" w:eastAsia="Times New Roman" w:hAnsi="Times New Roman" w:cs="Times New Roman"/>
          <w:sz w:val="24"/>
          <w:szCs w:val="24"/>
        </w:rPr>
        <w:t>. International Journal of Communication Studies, 27(2), 78-92.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Oliviero</w:t>
      </w:r>
      <w:proofErr w:type="spellEnd"/>
      <w:r w:rsidRPr="00EC53D1">
        <w:rPr>
          <w:rFonts w:ascii="Times New Roman" w:eastAsia="Times New Roman" w:hAnsi="Times New Roman" w:cs="Times New Roman"/>
          <w:sz w:val="24"/>
          <w:szCs w:val="24"/>
        </w:rPr>
        <w:t xml:space="preserve">, A., &amp; Slater, A. (2018). </w:t>
      </w:r>
      <w:r w:rsidRPr="00EC53D1">
        <w:rPr>
          <w:rFonts w:ascii="Times New Roman" w:eastAsia="Times New Roman" w:hAnsi="Times New Roman" w:cs="Times New Roman"/>
          <w:i/>
          <w:iCs/>
          <w:sz w:val="24"/>
          <w:szCs w:val="24"/>
        </w:rPr>
        <w:t>Media and public awareness of child trafficking in Africa: A comparative study of television, radio, and print media</w:t>
      </w:r>
      <w:r w:rsidRPr="00EC53D1">
        <w:rPr>
          <w:rFonts w:ascii="Times New Roman" w:eastAsia="Times New Roman" w:hAnsi="Times New Roman" w:cs="Times New Roman"/>
          <w:sz w:val="24"/>
          <w:szCs w:val="24"/>
        </w:rPr>
        <w:t>. Journal of African Communication, 41(4), 230-249.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Rosen, J. (2017). </w:t>
      </w:r>
      <w:r w:rsidRPr="00EC53D1">
        <w:rPr>
          <w:rFonts w:ascii="Times New Roman" w:eastAsia="Times New Roman" w:hAnsi="Times New Roman" w:cs="Times New Roman"/>
          <w:i/>
          <w:iCs/>
          <w:sz w:val="24"/>
          <w:szCs w:val="24"/>
        </w:rPr>
        <w:t>Media framing and emotional appeal: A study of child trafficking awareness campaigns</w:t>
      </w:r>
      <w:r w:rsidRPr="00EC53D1">
        <w:rPr>
          <w:rFonts w:ascii="Times New Roman" w:eastAsia="Times New Roman" w:hAnsi="Times New Roman" w:cs="Times New Roman"/>
          <w:sz w:val="24"/>
          <w:szCs w:val="24"/>
        </w:rPr>
        <w:t>. Journal of Communication and Social Change, 8(3), 115-129.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Siebert, F. S., Peterson, T., &amp; Schramm, W. (1956). </w:t>
      </w:r>
      <w:r w:rsidRPr="00EC53D1">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EC53D1">
        <w:rPr>
          <w:rFonts w:ascii="Times New Roman" w:eastAsia="Times New Roman" w:hAnsi="Times New Roman" w:cs="Times New Roman"/>
          <w:sz w:val="24"/>
          <w:szCs w:val="24"/>
        </w:rPr>
        <w:t>. University of Illinois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UNESCO. (2020). Human trafficking and the role of mass media in awareness campaigns. Paris: UNESCO Publications.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UNICEF. (2018). </w:t>
      </w:r>
      <w:r w:rsidRPr="00EC53D1">
        <w:rPr>
          <w:rFonts w:ascii="Times New Roman" w:eastAsia="Times New Roman" w:hAnsi="Times New Roman" w:cs="Times New Roman"/>
          <w:i/>
          <w:iCs/>
          <w:sz w:val="24"/>
          <w:szCs w:val="24"/>
        </w:rPr>
        <w:t>Child trafficking: Understanding the crime and its impact</w:t>
      </w:r>
      <w:r w:rsidRPr="00EC53D1">
        <w:rPr>
          <w:rFonts w:ascii="Times New Roman" w:eastAsia="Times New Roman" w:hAnsi="Times New Roman" w:cs="Times New Roman"/>
          <w:sz w:val="24"/>
          <w:szCs w:val="24"/>
        </w:rPr>
        <w:t>. UNICEF Publications.</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United Nations Office on Drugs and Crime (UNODC). (2020). Global report on trafficking in persons. Retrieved from </w:t>
      </w:r>
      <w:hyperlink r:id="rId12" w:history="1">
        <w:r w:rsidRPr="004A1449">
          <w:rPr>
            <w:rStyle w:val="Hyperlink"/>
            <w:rFonts w:ascii="Times New Roman" w:eastAsia="Times New Roman" w:hAnsi="Times New Roman" w:cs="Times New Roman"/>
            <w:sz w:val="24"/>
            <w:szCs w:val="24"/>
          </w:rPr>
          <w:t>www.unodc.org</w:t>
        </w:r>
      </w:hyperlink>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lastRenderedPageBreak/>
        <w:t xml:space="preserve">Wardle, C., &amp; </w:t>
      </w:r>
      <w:proofErr w:type="spellStart"/>
      <w:r w:rsidRPr="004A1449">
        <w:rPr>
          <w:rFonts w:ascii="Times New Roman" w:eastAsia="Times New Roman" w:hAnsi="Times New Roman" w:cs="Times New Roman"/>
          <w:sz w:val="24"/>
          <w:szCs w:val="24"/>
        </w:rPr>
        <w:t>Derakhshan</w:t>
      </w:r>
      <w:proofErr w:type="spellEnd"/>
      <w:r w:rsidRPr="004A1449">
        <w:rPr>
          <w:rFonts w:ascii="Times New Roman" w:eastAsia="Times New Roman" w:hAnsi="Times New Roman" w:cs="Times New Roman"/>
          <w:sz w:val="24"/>
          <w:szCs w:val="24"/>
        </w:rPr>
        <w:t>, H. (2017). Information disorder: Toward an interdisciplinary framework for research and policymaking. Strasbourg: Council of Europe.</w:t>
      </w:r>
    </w:p>
    <w:p w:rsidR="00EC53D1" w:rsidRPr="00EC53D1" w:rsidRDefault="00EC53D1" w:rsidP="00EC53D1">
      <w:pPr>
        <w:spacing w:line="360" w:lineRule="auto"/>
        <w:jc w:val="both"/>
        <w:rPr>
          <w:rFonts w:ascii="Times New Roman" w:hAnsi="Times New Roman" w:cs="Times New Roman"/>
          <w:sz w:val="24"/>
          <w:szCs w:val="24"/>
        </w:rPr>
      </w:pPr>
    </w:p>
    <w:sectPr w:rsidR="00EC53D1" w:rsidRPr="00EC53D1" w:rsidSect="00EC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2A7"/>
    <w:multiLevelType w:val="multilevel"/>
    <w:tmpl w:val="11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00173D"/>
    <w:multiLevelType w:val="multilevel"/>
    <w:tmpl w:val="539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7B4B"/>
    <w:multiLevelType w:val="multilevel"/>
    <w:tmpl w:val="6C9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2374"/>
    <w:multiLevelType w:val="multilevel"/>
    <w:tmpl w:val="9CD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42A36"/>
    <w:multiLevelType w:val="multilevel"/>
    <w:tmpl w:val="15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C1CE4"/>
    <w:multiLevelType w:val="multilevel"/>
    <w:tmpl w:val="2446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87CBB"/>
    <w:multiLevelType w:val="multilevel"/>
    <w:tmpl w:val="BFF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B4600"/>
    <w:multiLevelType w:val="multilevel"/>
    <w:tmpl w:val="44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A10F0"/>
    <w:multiLevelType w:val="multilevel"/>
    <w:tmpl w:val="0FE05F5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9D7DB2"/>
    <w:multiLevelType w:val="multilevel"/>
    <w:tmpl w:val="EFD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20B7D"/>
    <w:multiLevelType w:val="multilevel"/>
    <w:tmpl w:val="EE2C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449D4"/>
    <w:multiLevelType w:val="multilevel"/>
    <w:tmpl w:val="3F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85A0B"/>
    <w:multiLevelType w:val="multilevel"/>
    <w:tmpl w:val="36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92CF1"/>
    <w:multiLevelType w:val="multilevel"/>
    <w:tmpl w:val="AFDCF7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754BB"/>
    <w:multiLevelType w:val="multilevel"/>
    <w:tmpl w:val="A862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E35270"/>
    <w:multiLevelType w:val="multilevel"/>
    <w:tmpl w:val="CF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B50E1"/>
    <w:multiLevelType w:val="multilevel"/>
    <w:tmpl w:val="244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920567"/>
    <w:multiLevelType w:val="multilevel"/>
    <w:tmpl w:val="FB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3657C"/>
    <w:multiLevelType w:val="multilevel"/>
    <w:tmpl w:val="3D0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23949"/>
    <w:multiLevelType w:val="hybridMultilevel"/>
    <w:tmpl w:val="CFDE1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11"/>
  </w:num>
  <w:num w:numId="4">
    <w:abstractNumId w:val="6"/>
  </w:num>
  <w:num w:numId="5">
    <w:abstractNumId w:val="17"/>
  </w:num>
  <w:num w:numId="6">
    <w:abstractNumId w:val="15"/>
  </w:num>
  <w:num w:numId="7">
    <w:abstractNumId w:val="9"/>
  </w:num>
  <w:num w:numId="8">
    <w:abstractNumId w:val="0"/>
  </w:num>
  <w:num w:numId="9">
    <w:abstractNumId w:val="19"/>
  </w:num>
  <w:num w:numId="10">
    <w:abstractNumId w:val="7"/>
  </w:num>
  <w:num w:numId="11">
    <w:abstractNumId w:val="5"/>
  </w:num>
  <w:num w:numId="12">
    <w:abstractNumId w:val="2"/>
  </w:num>
  <w:num w:numId="13">
    <w:abstractNumId w:val="16"/>
  </w:num>
  <w:num w:numId="14">
    <w:abstractNumId w:val="3"/>
  </w:num>
  <w:num w:numId="15">
    <w:abstractNumId w:val="12"/>
  </w:num>
  <w:num w:numId="16">
    <w:abstractNumId w:val="18"/>
  </w:num>
  <w:num w:numId="17">
    <w:abstractNumId w:val="20"/>
  </w:num>
  <w:num w:numId="18">
    <w:abstractNumId w:val="14"/>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3"/>
    <w:rsid w:val="0012058A"/>
    <w:rsid w:val="001840F1"/>
    <w:rsid w:val="001940E6"/>
    <w:rsid w:val="001A4518"/>
    <w:rsid w:val="00412486"/>
    <w:rsid w:val="00435343"/>
    <w:rsid w:val="004A1449"/>
    <w:rsid w:val="00642D27"/>
    <w:rsid w:val="006C2D13"/>
    <w:rsid w:val="006E521D"/>
    <w:rsid w:val="00835E25"/>
    <w:rsid w:val="00AE249B"/>
    <w:rsid w:val="00C75EF5"/>
    <w:rsid w:val="00D17A49"/>
    <w:rsid w:val="00D74FC7"/>
    <w:rsid w:val="00E975F5"/>
    <w:rsid w:val="00EC53D1"/>
    <w:rsid w:val="00F556BE"/>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EC3E-FDE0-47D3-B638-AE1D5CD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F1"/>
    <w:rPr>
      <w:rFonts w:ascii="Times New Roman" w:eastAsia="Times New Roman" w:hAnsi="Times New Roman" w:cs="Times New Roman"/>
      <w:b/>
      <w:bCs/>
      <w:sz w:val="24"/>
      <w:szCs w:val="24"/>
    </w:rPr>
  </w:style>
  <w:style w:type="paragraph" w:styleId="NormalWeb">
    <w:name w:val="Normal (Web)"/>
    <w:basedOn w:val="Normal"/>
    <w:uiPriority w:val="99"/>
    <w:unhideWhenUsed/>
    <w:rsid w:val="0018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0F1"/>
    <w:rPr>
      <w:b/>
      <w:bCs/>
    </w:rPr>
  </w:style>
  <w:style w:type="paragraph" w:styleId="ListParagraph">
    <w:name w:val="List Paragraph"/>
    <w:basedOn w:val="Normal"/>
    <w:uiPriority w:val="34"/>
    <w:qFormat/>
    <w:rsid w:val="001840F1"/>
    <w:pPr>
      <w:ind w:left="720"/>
      <w:contextualSpacing/>
    </w:pPr>
  </w:style>
  <w:style w:type="character" w:styleId="Hyperlink">
    <w:name w:val="Hyperlink"/>
    <w:basedOn w:val="DefaultParagraphFont"/>
    <w:uiPriority w:val="99"/>
    <w:unhideWhenUsed/>
    <w:rsid w:val="004A1449"/>
    <w:rPr>
      <w:color w:val="0563C1" w:themeColor="hyperlink"/>
      <w:u w:val="single"/>
    </w:rPr>
  </w:style>
  <w:style w:type="table" w:styleId="TableGrid">
    <w:name w:val="Table Grid"/>
    <w:basedOn w:val="TableNormal"/>
    <w:uiPriority w:val="39"/>
    <w:rsid w:val="006E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978">
      <w:bodyDiv w:val="1"/>
      <w:marLeft w:val="0"/>
      <w:marRight w:val="0"/>
      <w:marTop w:val="0"/>
      <w:marBottom w:val="0"/>
      <w:divBdr>
        <w:top w:val="none" w:sz="0" w:space="0" w:color="auto"/>
        <w:left w:val="none" w:sz="0" w:space="0" w:color="auto"/>
        <w:bottom w:val="none" w:sz="0" w:space="0" w:color="auto"/>
        <w:right w:val="none" w:sz="0" w:space="0" w:color="auto"/>
      </w:divBdr>
    </w:div>
    <w:div w:id="256985060">
      <w:bodyDiv w:val="1"/>
      <w:marLeft w:val="0"/>
      <w:marRight w:val="0"/>
      <w:marTop w:val="0"/>
      <w:marBottom w:val="0"/>
      <w:divBdr>
        <w:top w:val="none" w:sz="0" w:space="0" w:color="auto"/>
        <w:left w:val="none" w:sz="0" w:space="0" w:color="auto"/>
        <w:bottom w:val="none" w:sz="0" w:space="0" w:color="auto"/>
        <w:right w:val="none" w:sz="0" w:space="0" w:color="auto"/>
      </w:divBdr>
    </w:div>
    <w:div w:id="267853323">
      <w:bodyDiv w:val="1"/>
      <w:marLeft w:val="0"/>
      <w:marRight w:val="0"/>
      <w:marTop w:val="0"/>
      <w:marBottom w:val="0"/>
      <w:divBdr>
        <w:top w:val="none" w:sz="0" w:space="0" w:color="auto"/>
        <w:left w:val="none" w:sz="0" w:space="0" w:color="auto"/>
        <w:bottom w:val="none" w:sz="0" w:space="0" w:color="auto"/>
        <w:right w:val="none" w:sz="0" w:space="0" w:color="auto"/>
      </w:divBdr>
    </w:div>
    <w:div w:id="294532660">
      <w:bodyDiv w:val="1"/>
      <w:marLeft w:val="0"/>
      <w:marRight w:val="0"/>
      <w:marTop w:val="0"/>
      <w:marBottom w:val="0"/>
      <w:divBdr>
        <w:top w:val="none" w:sz="0" w:space="0" w:color="auto"/>
        <w:left w:val="none" w:sz="0" w:space="0" w:color="auto"/>
        <w:bottom w:val="none" w:sz="0" w:space="0" w:color="auto"/>
        <w:right w:val="none" w:sz="0" w:space="0" w:color="auto"/>
      </w:divBdr>
    </w:div>
    <w:div w:id="309872394">
      <w:bodyDiv w:val="1"/>
      <w:marLeft w:val="0"/>
      <w:marRight w:val="0"/>
      <w:marTop w:val="0"/>
      <w:marBottom w:val="0"/>
      <w:divBdr>
        <w:top w:val="none" w:sz="0" w:space="0" w:color="auto"/>
        <w:left w:val="none" w:sz="0" w:space="0" w:color="auto"/>
        <w:bottom w:val="none" w:sz="0" w:space="0" w:color="auto"/>
        <w:right w:val="none" w:sz="0" w:space="0" w:color="auto"/>
      </w:divBdr>
    </w:div>
    <w:div w:id="412049771">
      <w:bodyDiv w:val="1"/>
      <w:marLeft w:val="0"/>
      <w:marRight w:val="0"/>
      <w:marTop w:val="0"/>
      <w:marBottom w:val="0"/>
      <w:divBdr>
        <w:top w:val="none" w:sz="0" w:space="0" w:color="auto"/>
        <w:left w:val="none" w:sz="0" w:space="0" w:color="auto"/>
        <w:bottom w:val="none" w:sz="0" w:space="0" w:color="auto"/>
        <w:right w:val="none" w:sz="0" w:space="0" w:color="auto"/>
      </w:divBdr>
    </w:div>
    <w:div w:id="412359100">
      <w:bodyDiv w:val="1"/>
      <w:marLeft w:val="0"/>
      <w:marRight w:val="0"/>
      <w:marTop w:val="0"/>
      <w:marBottom w:val="0"/>
      <w:divBdr>
        <w:top w:val="none" w:sz="0" w:space="0" w:color="auto"/>
        <w:left w:val="none" w:sz="0" w:space="0" w:color="auto"/>
        <w:bottom w:val="none" w:sz="0" w:space="0" w:color="auto"/>
        <w:right w:val="none" w:sz="0" w:space="0" w:color="auto"/>
      </w:divBdr>
    </w:div>
    <w:div w:id="427192697">
      <w:bodyDiv w:val="1"/>
      <w:marLeft w:val="0"/>
      <w:marRight w:val="0"/>
      <w:marTop w:val="0"/>
      <w:marBottom w:val="0"/>
      <w:divBdr>
        <w:top w:val="none" w:sz="0" w:space="0" w:color="auto"/>
        <w:left w:val="none" w:sz="0" w:space="0" w:color="auto"/>
        <w:bottom w:val="none" w:sz="0" w:space="0" w:color="auto"/>
        <w:right w:val="none" w:sz="0" w:space="0" w:color="auto"/>
      </w:divBdr>
    </w:div>
    <w:div w:id="578441660">
      <w:bodyDiv w:val="1"/>
      <w:marLeft w:val="0"/>
      <w:marRight w:val="0"/>
      <w:marTop w:val="0"/>
      <w:marBottom w:val="0"/>
      <w:divBdr>
        <w:top w:val="none" w:sz="0" w:space="0" w:color="auto"/>
        <w:left w:val="none" w:sz="0" w:space="0" w:color="auto"/>
        <w:bottom w:val="none" w:sz="0" w:space="0" w:color="auto"/>
        <w:right w:val="none" w:sz="0" w:space="0" w:color="auto"/>
      </w:divBdr>
    </w:div>
    <w:div w:id="684551401">
      <w:bodyDiv w:val="1"/>
      <w:marLeft w:val="0"/>
      <w:marRight w:val="0"/>
      <w:marTop w:val="0"/>
      <w:marBottom w:val="0"/>
      <w:divBdr>
        <w:top w:val="none" w:sz="0" w:space="0" w:color="auto"/>
        <w:left w:val="none" w:sz="0" w:space="0" w:color="auto"/>
        <w:bottom w:val="none" w:sz="0" w:space="0" w:color="auto"/>
        <w:right w:val="none" w:sz="0" w:space="0" w:color="auto"/>
      </w:divBdr>
    </w:div>
    <w:div w:id="797338485">
      <w:bodyDiv w:val="1"/>
      <w:marLeft w:val="0"/>
      <w:marRight w:val="0"/>
      <w:marTop w:val="0"/>
      <w:marBottom w:val="0"/>
      <w:divBdr>
        <w:top w:val="none" w:sz="0" w:space="0" w:color="auto"/>
        <w:left w:val="none" w:sz="0" w:space="0" w:color="auto"/>
        <w:bottom w:val="none" w:sz="0" w:space="0" w:color="auto"/>
        <w:right w:val="none" w:sz="0" w:space="0" w:color="auto"/>
      </w:divBdr>
    </w:div>
    <w:div w:id="814028096">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
    <w:div w:id="1024936260">
      <w:bodyDiv w:val="1"/>
      <w:marLeft w:val="0"/>
      <w:marRight w:val="0"/>
      <w:marTop w:val="0"/>
      <w:marBottom w:val="0"/>
      <w:divBdr>
        <w:top w:val="none" w:sz="0" w:space="0" w:color="auto"/>
        <w:left w:val="none" w:sz="0" w:space="0" w:color="auto"/>
        <w:bottom w:val="none" w:sz="0" w:space="0" w:color="auto"/>
        <w:right w:val="none" w:sz="0" w:space="0" w:color="auto"/>
      </w:divBdr>
    </w:div>
    <w:div w:id="1026295819">
      <w:bodyDiv w:val="1"/>
      <w:marLeft w:val="0"/>
      <w:marRight w:val="0"/>
      <w:marTop w:val="0"/>
      <w:marBottom w:val="0"/>
      <w:divBdr>
        <w:top w:val="none" w:sz="0" w:space="0" w:color="auto"/>
        <w:left w:val="none" w:sz="0" w:space="0" w:color="auto"/>
        <w:bottom w:val="none" w:sz="0" w:space="0" w:color="auto"/>
        <w:right w:val="none" w:sz="0" w:space="0" w:color="auto"/>
      </w:divBdr>
    </w:div>
    <w:div w:id="1041781347">
      <w:bodyDiv w:val="1"/>
      <w:marLeft w:val="0"/>
      <w:marRight w:val="0"/>
      <w:marTop w:val="0"/>
      <w:marBottom w:val="0"/>
      <w:divBdr>
        <w:top w:val="none" w:sz="0" w:space="0" w:color="auto"/>
        <w:left w:val="none" w:sz="0" w:space="0" w:color="auto"/>
        <w:bottom w:val="none" w:sz="0" w:space="0" w:color="auto"/>
        <w:right w:val="none" w:sz="0" w:space="0" w:color="auto"/>
      </w:divBdr>
    </w:div>
    <w:div w:id="1078094801">
      <w:bodyDiv w:val="1"/>
      <w:marLeft w:val="0"/>
      <w:marRight w:val="0"/>
      <w:marTop w:val="0"/>
      <w:marBottom w:val="0"/>
      <w:divBdr>
        <w:top w:val="none" w:sz="0" w:space="0" w:color="auto"/>
        <w:left w:val="none" w:sz="0" w:space="0" w:color="auto"/>
        <w:bottom w:val="none" w:sz="0" w:space="0" w:color="auto"/>
        <w:right w:val="none" w:sz="0" w:space="0" w:color="auto"/>
      </w:divBdr>
    </w:div>
    <w:div w:id="1179583371">
      <w:bodyDiv w:val="1"/>
      <w:marLeft w:val="0"/>
      <w:marRight w:val="0"/>
      <w:marTop w:val="0"/>
      <w:marBottom w:val="0"/>
      <w:divBdr>
        <w:top w:val="none" w:sz="0" w:space="0" w:color="auto"/>
        <w:left w:val="none" w:sz="0" w:space="0" w:color="auto"/>
        <w:bottom w:val="none" w:sz="0" w:space="0" w:color="auto"/>
        <w:right w:val="none" w:sz="0" w:space="0" w:color="auto"/>
      </w:divBdr>
    </w:div>
    <w:div w:id="1179931711">
      <w:bodyDiv w:val="1"/>
      <w:marLeft w:val="0"/>
      <w:marRight w:val="0"/>
      <w:marTop w:val="0"/>
      <w:marBottom w:val="0"/>
      <w:divBdr>
        <w:top w:val="none" w:sz="0" w:space="0" w:color="auto"/>
        <w:left w:val="none" w:sz="0" w:space="0" w:color="auto"/>
        <w:bottom w:val="none" w:sz="0" w:space="0" w:color="auto"/>
        <w:right w:val="none" w:sz="0" w:space="0" w:color="auto"/>
      </w:divBdr>
    </w:div>
    <w:div w:id="1189217164">
      <w:bodyDiv w:val="1"/>
      <w:marLeft w:val="0"/>
      <w:marRight w:val="0"/>
      <w:marTop w:val="0"/>
      <w:marBottom w:val="0"/>
      <w:divBdr>
        <w:top w:val="none" w:sz="0" w:space="0" w:color="auto"/>
        <w:left w:val="none" w:sz="0" w:space="0" w:color="auto"/>
        <w:bottom w:val="none" w:sz="0" w:space="0" w:color="auto"/>
        <w:right w:val="none" w:sz="0" w:space="0" w:color="auto"/>
      </w:divBdr>
    </w:div>
    <w:div w:id="1204321214">
      <w:bodyDiv w:val="1"/>
      <w:marLeft w:val="0"/>
      <w:marRight w:val="0"/>
      <w:marTop w:val="0"/>
      <w:marBottom w:val="0"/>
      <w:divBdr>
        <w:top w:val="none" w:sz="0" w:space="0" w:color="auto"/>
        <w:left w:val="none" w:sz="0" w:space="0" w:color="auto"/>
        <w:bottom w:val="none" w:sz="0" w:space="0" w:color="auto"/>
        <w:right w:val="none" w:sz="0" w:space="0" w:color="auto"/>
      </w:divBdr>
    </w:div>
    <w:div w:id="1261063355">
      <w:bodyDiv w:val="1"/>
      <w:marLeft w:val="0"/>
      <w:marRight w:val="0"/>
      <w:marTop w:val="0"/>
      <w:marBottom w:val="0"/>
      <w:divBdr>
        <w:top w:val="none" w:sz="0" w:space="0" w:color="auto"/>
        <w:left w:val="none" w:sz="0" w:space="0" w:color="auto"/>
        <w:bottom w:val="none" w:sz="0" w:space="0" w:color="auto"/>
        <w:right w:val="none" w:sz="0" w:space="0" w:color="auto"/>
      </w:divBdr>
    </w:div>
    <w:div w:id="1299409354">
      <w:bodyDiv w:val="1"/>
      <w:marLeft w:val="0"/>
      <w:marRight w:val="0"/>
      <w:marTop w:val="0"/>
      <w:marBottom w:val="0"/>
      <w:divBdr>
        <w:top w:val="none" w:sz="0" w:space="0" w:color="auto"/>
        <w:left w:val="none" w:sz="0" w:space="0" w:color="auto"/>
        <w:bottom w:val="none" w:sz="0" w:space="0" w:color="auto"/>
        <w:right w:val="none" w:sz="0" w:space="0" w:color="auto"/>
      </w:divBdr>
    </w:div>
    <w:div w:id="1403485464">
      <w:bodyDiv w:val="1"/>
      <w:marLeft w:val="0"/>
      <w:marRight w:val="0"/>
      <w:marTop w:val="0"/>
      <w:marBottom w:val="0"/>
      <w:divBdr>
        <w:top w:val="none" w:sz="0" w:space="0" w:color="auto"/>
        <w:left w:val="none" w:sz="0" w:space="0" w:color="auto"/>
        <w:bottom w:val="none" w:sz="0" w:space="0" w:color="auto"/>
        <w:right w:val="none" w:sz="0" w:space="0" w:color="auto"/>
      </w:divBdr>
    </w:div>
    <w:div w:id="1476722796">
      <w:bodyDiv w:val="1"/>
      <w:marLeft w:val="0"/>
      <w:marRight w:val="0"/>
      <w:marTop w:val="0"/>
      <w:marBottom w:val="0"/>
      <w:divBdr>
        <w:top w:val="none" w:sz="0" w:space="0" w:color="auto"/>
        <w:left w:val="none" w:sz="0" w:space="0" w:color="auto"/>
        <w:bottom w:val="none" w:sz="0" w:space="0" w:color="auto"/>
        <w:right w:val="none" w:sz="0" w:space="0" w:color="auto"/>
      </w:divBdr>
    </w:div>
    <w:div w:id="1649900768">
      <w:bodyDiv w:val="1"/>
      <w:marLeft w:val="0"/>
      <w:marRight w:val="0"/>
      <w:marTop w:val="0"/>
      <w:marBottom w:val="0"/>
      <w:divBdr>
        <w:top w:val="none" w:sz="0" w:space="0" w:color="auto"/>
        <w:left w:val="none" w:sz="0" w:space="0" w:color="auto"/>
        <w:bottom w:val="none" w:sz="0" w:space="0" w:color="auto"/>
        <w:right w:val="none" w:sz="0" w:space="0" w:color="auto"/>
      </w:divBdr>
    </w:div>
    <w:div w:id="1666515556">
      <w:bodyDiv w:val="1"/>
      <w:marLeft w:val="0"/>
      <w:marRight w:val="0"/>
      <w:marTop w:val="0"/>
      <w:marBottom w:val="0"/>
      <w:divBdr>
        <w:top w:val="none" w:sz="0" w:space="0" w:color="auto"/>
        <w:left w:val="none" w:sz="0" w:space="0" w:color="auto"/>
        <w:bottom w:val="none" w:sz="0" w:space="0" w:color="auto"/>
        <w:right w:val="none" w:sz="0" w:space="0" w:color="auto"/>
      </w:divBdr>
    </w:div>
    <w:div w:id="1693608516">
      <w:bodyDiv w:val="1"/>
      <w:marLeft w:val="0"/>
      <w:marRight w:val="0"/>
      <w:marTop w:val="0"/>
      <w:marBottom w:val="0"/>
      <w:divBdr>
        <w:top w:val="none" w:sz="0" w:space="0" w:color="auto"/>
        <w:left w:val="none" w:sz="0" w:space="0" w:color="auto"/>
        <w:bottom w:val="none" w:sz="0" w:space="0" w:color="auto"/>
        <w:right w:val="none" w:sz="0" w:space="0" w:color="auto"/>
      </w:divBdr>
    </w:div>
    <w:div w:id="1694502539">
      <w:bodyDiv w:val="1"/>
      <w:marLeft w:val="0"/>
      <w:marRight w:val="0"/>
      <w:marTop w:val="0"/>
      <w:marBottom w:val="0"/>
      <w:divBdr>
        <w:top w:val="none" w:sz="0" w:space="0" w:color="auto"/>
        <w:left w:val="none" w:sz="0" w:space="0" w:color="auto"/>
        <w:bottom w:val="none" w:sz="0" w:space="0" w:color="auto"/>
        <w:right w:val="none" w:sz="0" w:space="0" w:color="auto"/>
      </w:divBdr>
    </w:div>
    <w:div w:id="176764966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860312649">
      <w:bodyDiv w:val="1"/>
      <w:marLeft w:val="0"/>
      <w:marRight w:val="0"/>
      <w:marTop w:val="0"/>
      <w:marBottom w:val="0"/>
      <w:divBdr>
        <w:top w:val="none" w:sz="0" w:space="0" w:color="auto"/>
        <w:left w:val="none" w:sz="0" w:space="0" w:color="auto"/>
        <w:bottom w:val="none" w:sz="0" w:space="0" w:color="auto"/>
        <w:right w:val="none" w:sz="0" w:space="0" w:color="auto"/>
      </w:divBdr>
    </w:div>
    <w:div w:id="1956593049">
      <w:bodyDiv w:val="1"/>
      <w:marLeft w:val="0"/>
      <w:marRight w:val="0"/>
      <w:marTop w:val="0"/>
      <w:marBottom w:val="0"/>
      <w:divBdr>
        <w:top w:val="none" w:sz="0" w:space="0" w:color="auto"/>
        <w:left w:val="none" w:sz="0" w:space="0" w:color="auto"/>
        <w:bottom w:val="none" w:sz="0" w:space="0" w:color="auto"/>
        <w:right w:val="none" w:sz="0" w:space="0" w:color="auto"/>
      </w:divBdr>
    </w:div>
    <w:div w:id="1982732181">
      <w:bodyDiv w:val="1"/>
      <w:marLeft w:val="0"/>
      <w:marRight w:val="0"/>
      <w:marTop w:val="0"/>
      <w:marBottom w:val="0"/>
      <w:divBdr>
        <w:top w:val="none" w:sz="0" w:space="0" w:color="auto"/>
        <w:left w:val="none" w:sz="0" w:space="0" w:color="auto"/>
        <w:bottom w:val="none" w:sz="0" w:space="0" w:color="auto"/>
        <w:right w:val="none" w:sz="0" w:space="0" w:color="auto"/>
      </w:divBdr>
    </w:div>
    <w:div w:id="20119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077699016630255" TargetMode="External"/><Relationship Id="rId12" Type="http://schemas.openxmlformats.org/officeDocument/2006/relationships/hyperlink" Target="http://www.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 TargetMode="External"/><Relationship Id="rId11" Type="http://schemas.openxmlformats.org/officeDocument/2006/relationships/hyperlink" Target="http://www.ilo.org/" TargetMode="External"/><Relationship Id="rId5" Type="http://schemas.openxmlformats.org/officeDocument/2006/relationships/hyperlink" Target="https://doi.org/10.1111/j.1460-2466.1993.tb01304.x" TargetMode="External"/><Relationship Id="rId10" Type="http://schemas.openxmlformats.org/officeDocument/2006/relationships/hyperlink" Target="https://www.unodc.org/"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58</Pages>
  <Words>15148</Words>
  <Characters>86344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12</cp:revision>
  <dcterms:created xsi:type="dcterms:W3CDTF">2025-01-24T08:44:00Z</dcterms:created>
  <dcterms:modified xsi:type="dcterms:W3CDTF">2025-09-25T16:01:00Z</dcterms:modified>
</cp:coreProperties>
</file>