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E3" w:rsidRPr="00751974" w:rsidRDefault="00D660E3" w:rsidP="00D660E3">
      <w:pPr>
        <w:spacing w:line="265" w:lineRule="auto"/>
        <w:jc w:val="center"/>
        <w:rPr>
          <w:rFonts w:ascii="Algerian" w:eastAsia="Times New Roman" w:hAnsi="Algerian"/>
          <w:sz w:val="40"/>
          <w:szCs w:val="24"/>
        </w:rPr>
      </w:pPr>
      <w:bookmarkStart w:id="0" w:name="page7"/>
      <w:bookmarkEnd w:id="0"/>
      <w:r w:rsidRPr="00751974">
        <w:rPr>
          <w:rFonts w:ascii="Algerian" w:eastAsia="Times New Roman" w:hAnsi="Algerian"/>
          <w:b/>
          <w:sz w:val="40"/>
          <w:szCs w:val="24"/>
        </w:rPr>
        <w:t xml:space="preserve">IMPACT OF SOCIAL MEDIA PLATFORM IN PROMOTING </w:t>
      </w:r>
      <w:r>
        <w:rPr>
          <w:rFonts w:ascii="Algerian" w:eastAsia="Times New Roman" w:hAnsi="Algerian"/>
          <w:b/>
          <w:sz w:val="40"/>
          <w:szCs w:val="24"/>
        </w:rPr>
        <w:t>SMALL SCALE BUSINESS AMONG YOUTH</w:t>
      </w:r>
    </w:p>
    <w:p w:rsidR="00D660E3" w:rsidRPr="00751974" w:rsidRDefault="00D660E3" w:rsidP="00D660E3">
      <w:pPr>
        <w:spacing w:after="0"/>
        <w:jc w:val="center"/>
        <w:rPr>
          <w:rFonts w:ascii="Monotype Corsiva" w:hAnsi="Monotype Corsiva"/>
          <w:b/>
          <w:i/>
          <w:sz w:val="56"/>
          <w:szCs w:val="56"/>
        </w:rPr>
      </w:pPr>
      <w:r w:rsidRPr="00751974">
        <w:rPr>
          <w:rFonts w:ascii="Monotype Corsiva" w:hAnsi="Monotype Corsiva"/>
          <w:b/>
          <w:i/>
          <w:sz w:val="56"/>
          <w:szCs w:val="56"/>
        </w:rPr>
        <w:t>BY</w:t>
      </w:r>
    </w:p>
    <w:p w:rsidR="00D660E3" w:rsidRPr="00D660E3" w:rsidRDefault="006A6305" w:rsidP="00D660E3">
      <w:pPr>
        <w:spacing w:after="0" w:line="360" w:lineRule="auto"/>
        <w:jc w:val="center"/>
        <w:rPr>
          <w:rFonts w:ascii="Algerian" w:hAnsi="Algerian"/>
          <w:b/>
          <w:sz w:val="56"/>
          <w:szCs w:val="48"/>
        </w:rPr>
      </w:pPr>
      <w:r>
        <w:rPr>
          <w:rFonts w:ascii="Algerian" w:hAnsi="Algerian"/>
          <w:b/>
          <w:sz w:val="56"/>
          <w:szCs w:val="48"/>
        </w:rPr>
        <w:t>Kehinde faruq olamilekan</w:t>
      </w:r>
      <w:r w:rsidR="00171149" w:rsidRPr="00E500C6">
        <w:rPr>
          <w:rFonts w:ascii="Algerian" w:hAnsi="Algerian"/>
          <w:b/>
          <w:sz w:val="34"/>
          <w:szCs w:val="48"/>
        </w:rPr>
        <w:t xml:space="preserve"> </w:t>
      </w:r>
      <w:r w:rsidR="00171149">
        <w:rPr>
          <w:rFonts w:ascii="Algerian" w:hAnsi="Algerian"/>
          <w:b/>
          <w:sz w:val="34"/>
          <w:szCs w:val="48"/>
        </w:rPr>
        <w:t xml:space="preserve"> </w:t>
      </w:r>
      <w:r w:rsidR="00D660E3" w:rsidRPr="00D660E3">
        <w:rPr>
          <w:rFonts w:ascii="Algerian" w:hAnsi="Algerian"/>
          <w:b/>
          <w:sz w:val="56"/>
          <w:szCs w:val="48"/>
        </w:rPr>
        <w:t xml:space="preserve">  </w:t>
      </w:r>
      <w:r w:rsidR="00D660E3" w:rsidRPr="00D660E3">
        <w:rPr>
          <w:rFonts w:ascii="Algerian" w:hAnsi="Algerian"/>
          <w:b/>
          <w:sz w:val="56"/>
          <w:szCs w:val="48"/>
        </w:rPr>
        <w:tab/>
      </w:r>
    </w:p>
    <w:p w:rsidR="00D660E3" w:rsidRPr="00D660E3" w:rsidRDefault="006A6305" w:rsidP="00D660E3">
      <w:pPr>
        <w:spacing w:after="0" w:line="360" w:lineRule="auto"/>
        <w:jc w:val="center"/>
        <w:rPr>
          <w:rFonts w:ascii="Algerian" w:hAnsi="Algerian"/>
          <w:b/>
          <w:sz w:val="52"/>
          <w:szCs w:val="48"/>
        </w:rPr>
      </w:pPr>
      <w:r>
        <w:rPr>
          <w:rFonts w:ascii="Algerian" w:hAnsi="Algerian"/>
          <w:b/>
          <w:sz w:val="52"/>
          <w:szCs w:val="48"/>
        </w:rPr>
        <w:t>ND/23/MAC/PT/1176</w:t>
      </w:r>
    </w:p>
    <w:p w:rsidR="00D660E3" w:rsidRPr="00630C5F" w:rsidRDefault="00D660E3" w:rsidP="00D660E3">
      <w:pPr>
        <w:spacing w:after="0" w:line="360" w:lineRule="auto"/>
        <w:rPr>
          <w:rFonts w:ascii="Times New Roman" w:hAnsi="Times New Roman"/>
          <w:b/>
          <w:sz w:val="26"/>
          <w:szCs w:val="26"/>
        </w:rPr>
      </w:pPr>
    </w:p>
    <w:p w:rsidR="00D660E3" w:rsidRPr="00630C5F" w:rsidRDefault="00D660E3" w:rsidP="00D660E3">
      <w:pPr>
        <w:spacing w:after="0" w:line="360" w:lineRule="auto"/>
        <w:ind w:firstLine="720"/>
        <w:jc w:val="both"/>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A RESEARCH WORK SUBMITTED TO THE DEPARTMENT OF MASS COMMUNICATION, INSTITUTE OF INFORMATION AND COMMUNICATION TECHNOLOGY (I.I.C.T.), KWARA STATE POLYTECHNIC, ILORIN.</w:t>
      </w:r>
    </w:p>
    <w:p w:rsidR="00D660E3" w:rsidRPr="00630C5F" w:rsidRDefault="00D660E3" w:rsidP="00D660E3">
      <w:pPr>
        <w:spacing w:after="0" w:line="240" w:lineRule="auto"/>
        <w:jc w:val="center"/>
        <w:rPr>
          <w:rFonts w:ascii="Times New Roman" w:hAnsi="Times New Roman"/>
          <w:b/>
          <w:sz w:val="26"/>
          <w:szCs w:val="26"/>
        </w:rPr>
      </w:pPr>
    </w:p>
    <w:p w:rsidR="00D660E3" w:rsidRPr="00630C5F" w:rsidRDefault="00D660E3" w:rsidP="00D660E3">
      <w:pPr>
        <w:spacing w:after="0" w:line="240" w:lineRule="auto"/>
        <w:jc w:val="center"/>
        <w:rPr>
          <w:rFonts w:ascii="Times New Roman" w:hAnsi="Times New Roman"/>
          <w:b/>
          <w:sz w:val="26"/>
          <w:szCs w:val="26"/>
        </w:rPr>
      </w:pPr>
      <w:r w:rsidRPr="00630C5F">
        <w:rPr>
          <w:rFonts w:ascii="Times New Roman" w:hAnsi="Times New Roman"/>
          <w:b/>
          <w:sz w:val="26"/>
          <w:szCs w:val="26"/>
        </w:rPr>
        <w:t>IN PARTIAL FULFILLMENT OF THE REQUIREMENTS FOR THE AWARD OF NATIONAL DIPLOMA (ND) IN MASS COMMUNICATION</w:t>
      </w: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p>
    <w:p w:rsidR="00D660E3" w:rsidRPr="00630C5F" w:rsidRDefault="00D660E3" w:rsidP="00D660E3">
      <w:pPr>
        <w:spacing w:after="0" w:line="480" w:lineRule="auto"/>
        <w:jc w:val="right"/>
        <w:rPr>
          <w:rFonts w:ascii="Times New Roman" w:hAnsi="Times New Roman"/>
          <w:b/>
          <w:sz w:val="26"/>
          <w:szCs w:val="26"/>
        </w:rPr>
      </w:pPr>
      <w:r>
        <w:rPr>
          <w:rFonts w:ascii="Times New Roman" w:hAnsi="Times New Roman"/>
          <w:b/>
          <w:sz w:val="26"/>
          <w:szCs w:val="26"/>
        </w:rPr>
        <w:t>JULY, 2025</w:t>
      </w:r>
    </w:p>
    <w:p w:rsidR="00D660E3" w:rsidRDefault="00D660E3" w:rsidP="00D660E3">
      <w:pPr>
        <w:spacing w:after="0" w:line="480" w:lineRule="auto"/>
        <w:jc w:val="right"/>
        <w:rPr>
          <w:rFonts w:ascii="Times New Roman" w:hAnsi="Times New Roman"/>
          <w:b/>
          <w:sz w:val="26"/>
          <w:szCs w:val="26"/>
        </w:rPr>
      </w:pPr>
    </w:p>
    <w:p w:rsidR="00D660E3" w:rsidRDefault="00D660E3">
      <w:pPr>
        <w:rPr>
          <w:rFonts w:ascii="Times New Roman" w:hAnsi="Times New Roman"/>
          <w:b/>
          <w:sz w:val="26"/>
          <w:szCs w:val="26"/>
        </w:rPr>
      </w:pPr>
      <w:r>
        <w:rPr>
          <w:rFonts w:ascii="Times New Roman" w:hAnsi="Times New Roman"/>
          <w:b/>
          <w:sz w:val="26"/>
          <w:szCs w:val="26"/>
        </w:rPr>
        <w:br w:type="page"/>
      </w:r>
    </w:p>
    <w:p w:rsidR="00D660E3" w:rsidRPr="00630C5F" w:rsidRDefault="00D660E3" w:rsidP="00D660E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CERTIFICATION</w:t>
      </w:r>
    </w:p>
    <w:p w:rsidR="00D660E3" w:rsidRPr="00630C5F" w:rsidRDefault="00D660E3" w:rsidP="00D660E3">
      <w:pPr>
        <w:spacing w:after="0" w:line="480" w:lineRule="auto"/>
        <w:ind w:firstLine="720"/>
        <w:jc w:val="both"/>
        <w:rPr>
          <w:rFonts w:ascii="Times New Roman" w:hAnsi="Times New Roman"/>
          <w:sz w:val="26"/>
          <w:szCs w:val="26"/>
        </w:rPr>
      </w:pPr>
      <w:r w:rsidRPr="00630C5F">
        <w:rPr>
          <w:rFonts w:ascii="Times New Roman" w:hAnsi="Times New Roman"/>
          <w:sz w:val="26"/>
          <w:szCs w:val="26"/>
        </w:rPr>
        <w:t>This is to certify that this project has been read and approved as meeting part of the requirements for the award of National Diploma in the Department of Mass Communication, Institute of Information, Communication Technology (IICT), Kwara State Polytechnic, Ilorin.</w:t>
      </w: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48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AMINAT SULYMAN</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b/>
          <w:i/>
          <w:sz w:val="26"/>
          <w:szCs w:val="26"/>
        </w:rPr>
      </w:pP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D660E3" w:rsidRPr="00630C5F" w:rsidRDefault="00D660E3" w:rsidP="00D660E3">
      <w:pPr>
        <w:spacing w:after="0" w:line="240" w:lineRule="auto"/>
        <w:jc w:val="both"/>
        <w:rPr>
          <w:rFonts w:ascii="Times New Roman" w:hAnsi="Times New Roman"/>
          <w:b/>
          <w:sz w:val="26"/>
          <w:szCs w:val="26"/>
        </w:rPr>
      </w:pPr>
      <w:r w:rsidRPr="00630C5F">
        <w:rPr>
          <w:rFonts w:ascii="Times New Roman" w:hAnsi="Times New Roman"/>
          <w:b/>
          <w:sz w:val="26"/>
          <w:szCs w:val="26"/>
        </w:rPr>
        <w:t>MR</w:t>
      </w:r>
      <w:r>
        <w:rPr>
          <w:rFonts w:ascii="Times New Roman" w:hAnsi="Times New Roman"/>
          <w:b/>
          <w:sz w:val="26"/>
          <w:szCs w:val="26"/>
        </w:rPr>
        <w:t>S</w:t>
      </w:r>
      <w:r w:rsidRPr="00630C5F">
        <w:rPr>
          <w:rFonts w:ascii="Times New Roman" w:hAnsi="Times New Roman"/>
          <w:b/>
          <w:sz w:val="26"/>
          <w:szCs w:val="26"/>
        </w:rPr>
        <w:t xml:space="preserve">. </w:t>
      </w:r>
      <w:r>
        <w:rPr>
          <w:rFonts w:ascii="Times New Roman" w:hAnsi="Times New Roman"/>
          <w:b/>
          <w:sz w:val="26"/>
          <w:szCs w:val="26"/>
        </w:rPr>
        <w:t>OPALEKE G.T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D660E3" w:rsidRPr="00630C5F" w:rsidRDefault="00D660E3" w:rsidP="00D660E3">
      <w:pPr>
        <w:spacing w:after="0" w:line="240" w:lineRule="auto"/>
        <w:jc w:val="both"/>
        <w:rPr>
          <w:rFonts w:ascii="Times New Roman" w:hAnsi="Times New Roman"/>
          <w:b/>
          <w:i/>
          <w:sz w:val="26"/>
          <w:szCs w:val="26"/>
        </w:rPr>
      </w:pPr>
      <w:r w:rsidRPr="00630C5F">
        <w:rPr>
          <w:rFonts w:ascii="Times New Roman" w:hAnsi="Times New Roman"/>
          <w:b/>
          <w:i/>
          <w:sz w:val="26"/>
          <w:szCs w:val="26"/>
        </w:rPr>
        <w:t>(</w:t>
      </w:r>
      <w:r>
        <w:rPr>
          <w:rFonts w:ascii="Times New Roman" w:hAnsi="Times New Roman"/>
          <w:b/>
          <w:i/>
          <w:sz w:val="26"/>
          <w:szCs w:val="26"/>
        </w:rPr>
        <w:t>Par</w:t>
      </w:r>
      <w:r w:rsidRPr="00630C5F">
        <w:rPr>
          <w:rFonts w:ascii="Times New Roman" w:hAnsi="Times New Roman"/>
          <w:b/>
          <w:i/>
          <w:sz w:val="26"/>
          <w:szCs w:val="26"/>
        </w:rPr>
        <w:t>t</w:t>
      </w:r>
      <w:r>
        <w:rPr>
          <w:rFonts w:ascii="Times New Roman" w:hAnsi="Times New Roman"/>
          <w:b/>
          <w:i/>
          <w:sz w:val="26"/>
          <w:szCs w:val="26"/>
        </w:rPr>
        <w:t xml:space="preserve"> time Coordinator</w:t>
      </w:r>
      <w:r w:rsidRPr="00630C5F">
        <w:rPr>
          <w:rFonts w:ascii="Times New Roman" w:hAnsi="Times New Roman"/>
          <w:b/>
          <w:i/>
          <w:sz w:val="26"/>
          <w:szCs w:val="26"/>
        </w:rPr>
        <w:t xml:space="preserve">) </w:t>
      </w:r>
    </w:p>
    <w:p w:rsidR="00D660E3" w:rsidRPr="00630C5F" w:rsidRDefault="00D660E3" w:rsidP="00D660E3">
      <w:pPr>
        <w:spacing w:after="0" w:line="240" w:lineRule="auto"/>
        <w:jc w:val="both"/>
        <w:rPr>
          <w:rFonts w:ascii="Times New Roman" w:hAnsi="Times New Roman"/>
          <w:b/>
          <w:i/>
          <w:sz w:val="26"/>
          <w:szCs w:val="26"/>
        </w:rPr>
      </w:pPr>
    </w:p>
    <w:p w:rsidR="00D660E3" w:rsidRPr="0073622D" w:rsidRDefault="00D660E3" w:rsidP="00D660E3">
      <w:pPr>
        <w:jc w:val="center"/>
        <w:rPr>
          <w:rFonts w:ascii="Times New Roman" w:hAnsi="Times New Roman"/>
          <w:b/>
          <w:sz w:val="26"/>
        </w:rPr>
      </w:pPr>
      <w:r w:rsidRPr="00630C5F">
        <w:rPr>
          <w:rFonts w:ascii="Times New Roman" w:hAnsi="Times New Roman"/>
          <w:b/>
          <w:sz w:val="26"/>
          <w:szCs w:val="26"/>
        </w:rPr>
        <w:br w:type="page"/>
      </w:r>
      <w:r w:rsidRPr="002D5020">
        <w:rPr>
          <w:rFonts w:ascii="Times New Roman" w:hAnsi="Times New Roman"/>
          <w:b/>
          <w:sz w:val="26"/>
        </w:rPr>
        <w:lastRenderedPageBreak/>
        <w:t>DEDICATION</w:t>
      </w:r>
    </w:p>
    <w:p w:rsidR="00D660E3" w:rsidRPr="00817BC8" w:rsidRDefault="00D660E3" w:rsidP="00D660E3">
      <w:pPr>
        <w:jc w:val="both"/>
        <w:rPr>
          <w:rFonts w:ascii="Times New Roman" w:hAnsi="Times New Roman"/>
          <w:sz w:val="24"/>
          <w:szCs w:val="24"/>
        </w:rPr>
      </w:pPr>
      <w:r w:rsidRPr="00817BC8">
        <w:rPr>
          <w:rFonts w:ascii="Times New Roman" w:hAnsi="Times New Roman"/>
          <w:sz w:val="24"/>
          <w:szCs w:val="24"/>
        </w:rPr>
        <w:t xml:space="preserve">I </w:t>
      </w:r>
      <w:r w:rsidRPr="00D87603">
        <w:rPr>
          <w:rFonts w:ascii="Times New Roman" w:eastAsia="Times New Roman" w:hAnsi="Times New Roman"/>
          <w:sz w:val="24"/>
          <w:szCs w:val="24"/>
        </w:rPr>
        <w:t>dedicate this project to almighty God, the creator of heaven and earth who gives knowledge and wisdom</w:t>
      </w:r>
    </w:p>
    <w:p w:rsidR="00D660E3" w:rsidRPr="00E85B62" w:rsidRDefault="00D660E3" w:rsidP="00D660E3">
      <w:pPr>
        <w:ind w:firstLine="720"/>
        <w:jc w:val="both"/>
        <w:rPr>
          <w:rFonts w:ascii="Times New Roman" w:hAnsi="Times New Roman"/>
          <w:sz w:val="26"/>
        </w:rPr>
      </w:pPr>
      <w:r>
        <w:rPr>
          <w:rFonts w:ascii="Times New Roman" w:hAnsi="Times New Roman"/>
          <w:sz w:val="24"/>
        </w:rPr>
        <w:t>.</w:t>
      </w: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jc w:val="center"/>
        <w:rPr>
          <w:rFonts w:ascii="Times New Roman" w:hAnsi="Times New Roman"/>
          <w:b/>
          <w:sz w:val="26"/>
        </w:rPr>
      </w:pPr>
    </w:p>
    <w:p w:rsidR="00D660E3" w:rsidRDefault="00D660E3" w:rsidP="00D660E3">
      <w:pPr>
        <w:rPr>
          <w:rFonts w:ascii="Times New Roman" w:hAnsi="Times New Roman"/>
          <w:b/>
          <w:sz w:val="26"/>
        </w:rPr>
      </w:pPr>
      <w:r>
        <w:rPr>
          <w:rFonts w:ascii="Times New Roman" w:hAnsi="Times New Roman"/>
          <w:b/>
          <w:sz w:val="26"/>
        </w:rPr>
        <w:br w:type="page"/>
      </w:r>
    </w:p>
    <w:p w:rsidR="00D660E3" w:rsidRPr="002D5020" w:rsidRDefault="00D660E3" w:rsidP="00D660E3">
      <w:pPr>
        <w:jc w:val="center"/>
        <w:rPr>
          <w:rFonts w:ascii="Times New Roman" w:hAnsi="Times New Roman"/>
          <w:b/>
          <w:sz w:val="26"/>
        </w:rPr>
      </w:pPr>
      <w:r w:rsidRPr="002D5020">
        <w:rPr>
          <w:rFonts w:ascii="Times New Roman" w:hAnsi="Times New Roman"/>
          <w:b/>
          <w:sz w:val="26"/>
        </w:rPr>
        <w:lastRenderedPageBreak/>
        <w:t>ACKNOWLEDGEMENT</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First and foremost, I thank the Almighty God for g</w:t>
      </w:r>
      <w:r>
        <w:rPr>
          <w:rFonts w:ascii="Times New Roman" w:eastAsia="Bookman Old Style" w:hAnsi="Times New Roman"/>
          <w:sz w:val="24"/>
        </w:rPr>
        <w:t>uiding me throughout this projec</w:t>
      </w:r>
      <w:r w:rsidRPr="00A10B70">
        <w:rPr>
          <w:rFonts w:ascii="Times New Roman" w:eastAsia="Bookman Old Style" w:hAnsi="Times New Roman"/>
          <w:sz w:val="24"/>
        </w:rPr>
        <w:t>t</w:t>
      </w:r>
      <w:r>
        <w:rPr>
          <w:rFonts w:ascii="Times New Roman" w:eastAsia="Bookman Old Style" w:hAnsi="Times New Roman"/>
          <w:sz w:val="24"/>
        </w:rPr>
        <w:t xml:space="preserve"> </w:t>
      </w:r>
      <w:r w:rsidRPr="00A10B70">
        <w:rPr>
          <w:rFonts w:ascii="Times New Roman" w:eastAsia="Bookman Old Style" w:hAnsi="Times New Roman"/>
          <w:sz w:val="24"/>
        </w:rPr>
        <w:t>and granting me the strength to complete it successfully.</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I am de</w:t>
      </w:r>
      <w:r>
        <w:rPr>
          <w:rFonts w:ascii="Times New Roman" w:eastAsia="Bookman Old Style" w:hAnsi="Times New Roman"/>
          <w:sz w:val="24"/>
        </w:rPr>
        <w:t xml:space="preserve">eply indebted to my supervisor, </w:t>
      </w:r>
      <w:r w:rsidRPr="00A10B70">
        <w:rPr>
          <w:rFonts w:ascii="Times New Roman" w:eastAsia="Bookman Old Style" w:hAnsi="Times New Roman"/>
          <w:b/>
          <w:sz w:val="24"/>
        </w:rPr>
        <w:t xml:space="preserve">MRS. </w:t>
      </w:r>
      <w:r>
        <w:rPr>
          <w:rFonts w:ascii="Times New Roman" w:eastAsia="Bookman Old Style" w:hAnsi="Times New Roman"/>
          <w:b/>
          <w:sz w:val="24"/>
        </w:rPr>
        <w:t>AMINAT SULYMAN</w:t>
      </w:r>
      <w:r w:rsidRPr="00A10B70">
        <w:rPr>
          <w:rFonts w:ascii="Times New Roman" w:eastAsia="Bookman Old Style" w:hAnsi="Times New Roman"/>
          <w:sz w:val="24"/>
        </w:rPr>
        <w:t>. for her expert guidance, unwavering support, and constructive feedback throughout this project. Her dedication and commitment to my growth are truly appreciated.</w:t>
      </w:r>
    </w:p>
    <w:p w:rsidR="00D660E3" w:rsidRPr="00A10B70" w:rsidRDefault="00D660E3" w:rsidP="00D660E3">
      <w:pPr>
        <w:spacing w:line="360" w:lineRule="auto"/>
        <w:ind w:firstLine="720"/>
        <w:jc w:val="both"/>
        <w:rPr>
          <w:rFonts w:ascii="Times New Roman" w:eastAsia="Bookman Old Style" w:hAnsi="Times New Roman"/>
          <w:sz w:val="24"/>
        </w:rPr>
      </w:pPr>
      <w:r w:rsidRPr="00A10B70">
        <w:rPr>
          <w:rFonts w:ascii="Times New Roman" w:eastAsia="Bookman Old Style" w:hAnsi="Times New Roman"/>
          <w:sz w:val="24"/>
        </w:rPr>
        <w:t xml:space="preserve">I also extend my sincere gratitude to </w:t>
      </w:r>
      <w:r w:rsidRPr="00A10B70">
        <w:rPr>
          <w:rFonts w:ascii="Times New Roman" w:eastAsia="Bookman Old Style" w:hAnsi="Times New Roman"/>
          <w:b/>
          <w:sz w:val="24"/>
        </w:rPr>
        <w:t xml:space="preserve">MRS. </w:t>
      </w:r>
      <w:r>
        <w:rPr>
          <w:rFonts w:ascii="Times New Roman" w:eastAsia="Bookman Old Style" w:hAnsi="Times New Roman"/>
          <w:b/>
          <w:sz w:val="24"/>
        </w:rPr>
        <w:t>OPALEKE G.T</w:t>
      </w:r>
      <w:r w:rsidRPr="00A10B70">
        <w:rPr>
          <w:rFonts w:ascii="Times New Roman" w:eastAsia="Bookman Old Style" w:hAnsi="Times New Roman"/>
          <w:sz w:val="24"/>
        </w:rPr>
        <w:t xml:space="preserve"> the project coordinator, for her tireless efforts in ensuring the smooth execution of this project. Her leadership and organizational skills are commendable.</w:t>
      </w:r>
    </w:p>
    <w:p w:rsidR="00D660E3" w:rsidRDefault="00D660E3" w:rsidP="00D660E3">
      <w:pPr>
        <w:spacing w:after="0" w:line="240" w:lineRule="auto"/>
        <w:jc w:val="both"/>
      </w:pPr>
      <w:r w:rsidRPr="00A10B70">
        <w:rPr>
          <w:rFonts w:ascii="Times New Roman" w:eastAsia="Bookman Old Style" w:hAnsi="Times New Roman"/>
          <w:sz w:val="24"/>
        </w:rPr>
        <w:t>To</w:t>
      </w:r>
      <w:r>
        <w:rPr>
          <w:rFonts w:ascii="Times New Roman" w:eastAsia="Bookman Old Style" w:hAnsi="Times New Roman"/>
          <w:sz w:val="24"/>
        </w:rPr>
        <w:t xml:space="preserve"> all other staff</w:t>
      </w:r>
      <w:r w:rsidRPr="00A10B70">
        <w:rPr>
          <w:rFonts w:ascii="Times New Roman" w:eastAsia="Bookman Old Style" w:hAnsi="Times New Roman"/>
          <w:sz w:val="24"/>
        </w:rPr>
        <w:t xml:space="preserve"> of the Hospitality Management Department, Kwara State Polytechnic, 1 express my heartfelt appreciation for their support, encouragement, and expertise. Your contributions have been invaluable to </w:t>
      </w:r>
      <w:r>
        <w:rPr>
          <w:rFonts w:ascii="Times New Roman" w:eastAsia="Bookman Old Style" w:hAnsi="Times New Roman"/>
          <w:sz w:val="24"/>
        </w:rPr>
        <w:t>my academic journey.</w:t>
      </w:r>
    </w:p>
    <w:p w:rsidR="00D660E3" w:rsidRDefault="00D660E3" w:rsidP="00D660E3">
      <w:pPr>
        <w:spacing w:after="0" w:line="240" w:lineRule="auto"/>
        <w:jc w:val="both"/>
      </w:pPr>
    </w:p>
    <w:p w:rsidR="00D660E3" w:rsidRPr="00630C5F" w:rsidRDefault="00D660E3" w:rsidP="00D660E3">
      <w:pPr>
        <w:ind w:firstLine="720"/>
        <w:jc w:val="both"/>
        <w:rPr>
          <w:rFonts w:ascii="Times New Roman" w:hAnsi="Times New Roman"/>
          <w:b/>
          <w:sz w:val="26"/>
          <w:szCs w:val="26"/>
        </w:rPr>
      </w:pPr>
    </w:p>
    <w:p w:rsidR="00D660E3" w:rsidRPr="00940B0C" w:rsidRDefault="00D660E3" w:rsidP="00D660E3">
      <w:pPr>
        <w:ind w:firstLine="720"/>
        <w:jc w:val="both"/>
        <w:rPr>
          <w:rFonts w:ascii="Times New Roman" w:hAnsi="Times New Roman"/>
          <w:sz w:val="26"/>
        </w:rPr>
      </w:pPr>
      <w:r w:rsidRPr="00630C5F">
        <w:rPr>
          <w:rFonts w:ascii="Times New Roman" w:hAnsi="Times New Roman"/>
          <w:b/>
          <w:sz w:val="26"/>
          <w:szCs w:val="26"/>
        </w:rPr>
        <w:br w:type="page"/>
      </w:r>
    </w:p>
    <w:p w:rsidR="00D660E3" w:rsidRPr="00630C5F" w:rsidRDefault="00D660E3" w:rsidP="00D660E3">
      <w:pPr>
        <w:spacing w:after="0" w:line="240" w:lineRule="auto"/>
        <w:jc w:val="center"/>
        <w:rPr>
          <w:rFonts w:ascii="Times New Roman" w:hAnsi="Times New Roman"/>
          <w:b/>
          <w:sz w:val="26"/>
          <w:szCs w:val="26"/>
        </w:rPr>
      </w:pPr>
      <w:bookmarkStart w:id="1" w:name="page10"/>
      <w:bookmarkEnd w:id="1"/>
      <w:r w:rsidRPr="00630C5F">
        <w:rPr>
          <w:rFonts w:ascii="Times New Roman" w:hAnsi="Times New Roman"/>
          <w:b/>
          <w:sz w:val="26"/>
          <w:szCs w:val="26"/>
        </w:rPr>
        <w:lastRenderedPageBreak/>
        <w:t>TABLE OF CONTENTS</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D660E3" w:rsidRPr="00630C5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D660E3" w:rsidRPr="00674D2F" w:rsidRDefault="00D660E3" w:rsidP="00D660E3">
      <w:pPr>
        <w:spacing w:after="0" w:line="240" w:lineRule="auto"/>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iv</w:t>
      </w:r>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D660E3" w:rsidRDefault="00D660E3" w:rsidP="00D660E3">
      <w:pPr>
        <w:spacing w:after="0" w:line="240" w:lineRule="auto"/>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 xml:space="preserve">Statement Of </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w:t>
      </w:r>
      <w:r w:rsidRPr="00630C5F">
        <w:rPr>
          <w:rFonts w:ascii="Times New Roman" w:hAnsi="Times New Roman"/>
          <w:sz w:val="26"/>
          <w:szCs w:val="26"/>
        </w:rPr>
        <w:t xml:space="preserve"> </w:t>
      </w:r>
      <w:r w:rsidRPr="00117A80">
        <w:rPr>
          <w:rFonts w:ascii="Times New Roman" w:hAnsi="Times New Roman"/>
          <w:b/>
          <w:sz w:val="26"/>
          <w:szCs w:val="26"/>
        </w:rPr>
        <w:t>Review</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sidRPr="004B5B16">
        <w:rPr>
          <w:rFonts w:ascii="Times New Roman" w:eastAsia="Times New Roman" w:hAnsi="Times New Roman"/>
          <w:sz w:val="24"/>
          <w:szCs w:val="24"/>
        </w:rPr>
        <w:t>Research Study Review</w:t>
      </w:r>
      <w:r w:rsidRPr="004B5B1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r>
        <w:rPr>
          <w:rFonts w:ascii="Times New Roman" w:hAnsi="Times New Roman"/>
          <w:sz w:val="26"/>
          <w:szCs w:val="26"/>
        </w:rPr>
        <w:t xml:space="preserve">And </w:t>
      </w:r>
      <w:r w:rsidRPr="00630C5F">
        <w:rPr>
          <w:rFonts w:ascii="Times New Roman" w:hAnsi="Times New Roman"/>
          <w:sz w:val="26"/>
          <w:szCs w:val="26"/>
        </w:rPr>
        <w:t>Sampling</w:t>
      </w:r>
      <w:r>
        <w:rPr>
          <w:rFonts w:ascii="Times New Roman" w:hAnsi="Times New Roman"/>
          <w:sz w:val="26"/>
          <w:szCs w:val="26"/>
        </w:rPr>
        <w:t xml:space="preserve"> Techniques</w:t>
      </w:r>
      <w:r w:rsidRPr="00630C5F">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C5F" w:rsidRDefault="00D660E3" w:rsidP="00D660E3">
      <w:pPr>
        <w:spacing w:after="0" w:line="240" w:lineRule="auto"/>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4C088D" w:rsidRDefault="00D660E3" w:rsidP="00D660E3">
      <w:pPr>
        <w:spacing w:after="0" w:line="240" w:lineRule="auto"/>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F209C5" w:rsidRDefault="00D660E3" w:rsidP="00D660E3">
      <w:pPr>
        <w:spacing w:after="0" w:line="240" w:lineRule="auto"/>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Pr>
          <w:rFonts w:ascii="Times New Roman" w:hAnsi="Times New Roman"/>
          <w:sz w:val="26"/>
          <w:szCs w:val="26"/>
        </w:rPr>
        <w:t xml:space="preserve"> Of Field Performance of  The Instrument</w:t>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630126" w:rsidRDefault="00D660E3" w:rsidP="00D660E3">
      <w:pPr>
        <w:spacing w:after="0" w:line="240" w:lineRule="auto"/>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Default="00D660E3" w:rsidP="00D660E3">
      <w:pPr>
        <w:spacing w:after="0" w:line="24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8130E5" w:rsidRDefault="00D660E3" w:rsidP="00D660E3">
      <w:pPr>
        <w:spacing w:after="0" w:line="24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660E3" w:rsidRPr="001F4223" w:rsidRDefault="00D660E3" w:rsidP="00D660E3">
      <w:pPr>
        <w:spacing w:after="0" w:line="240" w:lineRule="auto"/>
        <w:ind w:left="720" w:hanging="720"/>
        <w:jc w:val="both"/>
        <w:rPr>
          <w:szCs w:val="24"/>
        </w:rPr>
      </w:pPr>
      <w:r w:rsidRPr="00630C5F">
        <w:rPr>
          <w:rFonts w:ascii="Times New Roman" w:hAnsi="Times New Roman"/>
          <w:sz w:val="26"/>
          <w:szCs w:val="26"/>
        </w:rPr>
        <w:tab/>
      </w:r>
      <w:r w:rsidRPr="00630C5F">
        <w:rPr>
          <w:rFonts w:ascii="Times New Roman" w:hAnsi="Times New Roman"/>
          <w:b/>
          <w:i/>
          <w:sz w:val="26"/>
          <w:szCs w:val="26"/>
        </w:rPr>
        <w:t>References</w:t>
      </w:r>
    </w:p>
    <w:p w:rsidR="00327781" w:rsidRDefault="00327781" w:rsidP="00431516">
      <w:pPr>
        <w:spacing w:before="100" w:beforeAutospacing="1" w:after="0"/>
        <w:rPr>
          <w:rFonts w:ascii="Times New Roman" w:eastAsia="Times New Roman" w:hAnsi="Times New Roman" w:cs="Times New Roman"/>
        </w:rPr>
      </w:pPr>
    </w:p>
    <w:p w:rsidR="00D660E3" w:rsidRDefault="00D660E3">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C11012" w:rsidRPr="00C11012" w:rsidRDefault="00C11012" w:rsidP="00C11012">
      <w:pPr>
        <w:pStyle w:val="Heading2"/>
        <w:jc w:val="center"/>
        <w:rPr>
          <w:rStyle w:val="Strong"/>
          <w:rFonts w:ascii="Times New Roman" w:hAnsi="Times New Roman" w:cs="Times New Roman"/>
          <w:b/>
          <w:bCs/>
          <w:color w:val="000000" w:themeColor="text1"/>
          <w:sz w:val="24"/>
          <w:szCs w:val="24"/>
        </w:rPr>
      </w:pPr>
      <w:r w:rsidRPr="00C11012">
        <w:rPr>
          <w:rStyle w:val="Strong"/>
          <w:rFonts w:ascii="Times New Roman" w:hAnsi="Times New Roman" w:cs="Times New Roman"/>
          <w:b/>
          <w:bCs/>
          <w:color w:val="000000" w:themeColor="text1"/>
          <w:sz w:val="24"/>
          <w:szCs w:val="24"/>
        </w:rPr>
        <w:lastRenderedPageBreak/>
        <w:t>CHAPTER ONE</w:t>
      </w:r>
    </w:p>
    <w:p w:rsidR="001606F9" w:rsidRPr="00C11012" w:rsidRDefault="001606F9" w:rsidP="00C11012">
      <w:pPr>
        <w:pStyle w:val="Heading2"/>
        <w:jc w:val="center"/>
        <w:rPr>
          <w:rFonts w:ascii="Times New Roman" w:hAnsi="Times New Roman" w:cs="Times New Roman"/>
          <w:b w:val="0"/>
          <w:color w:val="000000" w:themeColor="text1"/>
          <w:sz w:val="24"/>
          <w:szCs w:val="24"/>
        </w:rPr>
      </w:pPr>
      <w:r w:rsidRPr="00C11012">
        <w:rPr>
          <w:rStyle w:val="Strong"/>
          <w:rFonts w:ascii="Times New Roman" w:hAnsi="Times New Roman" w:cs="Times New Roman"/>
          <w:b/>
          <w:bCs/>
          <w:color w:val="000000" w:themeColor="text1"/>
          <w:sz w:val="24"/>
          <w:szCs w:val="24"/>
        </w:rPr>
        <w:t>INTRODUCTION</w:t>
      </w:r>
    </w:p>
    <w:p w:rsidR="001606F9" w:rsidRPr="00C11012" w:rsidRDefault="001606F9" w:rsidP="00431516">
      <w:pPr>
        <w:pStyle w:val="Heading3"/>
        <w:spacing w:after="0" w:afterAutospacing="0" w:line="360" w:lineRule="auto"/>
        <w:jc w:val="both"/>
        <w:rPr>
          <w:b w:val="0"/>
          <w:sz w:val="24"/>
          <w:szCs w:val="24"/>
        </w:rPr>
      </w:pPr>
      <w:r w:rsidRPr="00C11012">
        <w:rPr>
          <w:rStyle w:val="Strong"/>
          <w:b/>
          <w:bCs/>
          <w:sz w:val="24"/>
          <w:szCs w:val="24"/>
        </w:rPr>
        <w:t>1.1 Background to the Study</w:t>
      </w:r>
    </w:p>
    <w:p w:rsidR="00431516" w:rsidRDefault="00431516" w:rsidP="00431516">
      <w:pPr>
        <w:pStyle w:val="NormalWeb"/>
        <w:spacing w:line="360" w:lineRule="auto"/>
        <w:jc w:val="both"/>
      </w:pPr>
      <w:r>
        <w:t>In recent years, the global business landscape has experienced a dramatic transformation driven by digital technology and widespread internet access. Among the most revolutionary developments is the rise of social media. Platforms like Facebook, Instagram, WhatsApp, Twitter (now X), LinkedIn, TikTok, and Snapchat have evolved from personal communication tools into powerful marketing channels. These platforms now play a central role in promoting products and services, enabling even the smallest businesses to thrive in the digital economy (Kaplan &amp; Haenlein, 2010).</w:t>
      </w:r>
    </w:p>
    <w:p w:rsidR="00431516" w:rsidRDefault="00431516" w:rsidP="00431516">
      <w:pPr>
        <w:pStyle w:val="NormalWeb"/>
        <w:spacing w:line="360" w:lineRule="auto"/>
        <w:jc w:val="both"/>
      </w:pPr>
      <w:r>
        <w:t>Social media has disrupted the dominance once held by traditional advertising methods such as television, radio, billboards, and newspapers. These conventional forms of media are typically expensive and less accessible to small business owners. In contrast, social media offers a low-cost, interactive, and real-time alternative that allows businesses to create brand identity, foster relationships, and engage directly with customers (Mangold &amp; Faulds, 2009). This has particularly benefited Micro, Small, and Medium Enterprises (MSMEs), which often lack the capital and resources to compete with larger firms in traditional media spaces.</w:t>
      </w:r>
    </w:p>
    <w:p w:rsidR="00431516" w:rsidRDefault="00431516" w:rsidP="00431516">
      <w:pPr>
        <w:pStyle w:val="NormalWeb"/>
        <w:spacing w:line="360" w:lineRule="auto"/>
        <w:jc w:val="both"/>
      </w:pPr>
      <w:r>
        <w:t>In Nigeria, small scale enterprises (SSEs) are a critical part of the economy, contributing significantly to employment, innovation, and poverty alleviation. According to the Small and Medium Enterprises Development Agency of Nigeria (SMEDAN), SMEs account for over 90% of businesses in the country and are major contributors to GDP and job creation. However, despite their relevance, these businesses face numerous challenges including limited access to finance, poor infrastructure, weak market linkages, and inadequate promotional strategies (Olawale &amp; Garwe, 2010).</w:t>
      </w:r>
    </w:p>
    <w:p w:rsidR="00431516" w:rsidRDefault="00431516" w:rsidP="00431516">
      <w:pPr>
        <w:pStyle w:val="NormalWeb"/>
        <w:spacing w:line="360" w:lineRule="auto"/>
        <w:jc w:val="both"/>
      </w:pPr>
      <w:r>
        <w:t>Social media provides an opportunity to address some of these barriers. With just a smartphone and internet connection, small business owners can advertise products, communicate with customers, and gain immediate feedback. The flexibility and responsiveness social media offers also help businesses quickly adapt to changing consumer preferences and market dynamics (Tiago &amp; Veríssimo, 2014).</w:t>
      </w:r>
    </w:p>
    <w:p w:rsidR="00431516" w:rsidRDefault="00431516" w:rsidP="00431516">
      <w:pPr>
        <w:pStyle w:val="NormalWeb"/>
        <w:spacing w:line="360" w:lineRule="auto"/>
        <w:jc w:val="both"/>
      </w:pPr>
      <w:r>
        <w:t>The Nigerian digital landscape continues to grow. Statista (2023) reports over 33 million active social media users in the country, a figure that rises with increased internet and smartphone penetration. Platforms like WhatsApp, Facebook, and Instagram are commonly used not just for socializing but also for e-commerce and service delivery. Online marketplaces and influencer marketing have further expanded the visibility of small businesses, giving them tools to grow without relying on physical storefronts.</w:t>
      </w:r>
    </w:p>
    <w:p w:rsidR="00431516" w:rsidRDefault="00431516" w:rsidP="00431516">
      <w:pPr>
        <w:pStyle w:val="NormalWeb"/>
        <w:spacing w:line="360" w:lineRule="auto"/>
        <w:jc w:val="both"/>
      </w:pPr>
      <w:r>
        <w:lastRenderedPageBreak/>
        <w:t>A key advantage of social media is its two-way communication. Unlike traditional media that pushes messages outward, social media encourages dialogue between businesses and customers. Consumers can ask questions, give feedback, and leave reviews, which fosters trust and customer loyalty. Business tools like Facebook Pages, WhatsApp Business, and Instagram Shops enhance this interaction by offering professional interfaces and targeted outreach options (Duffett, 2017).</w:t>
      </w:r>
    </w:p>
    <w:p w:rsidR="00431516" w:rsidRDefault="00431516" w:rsidP="00431516">
      <w:pPr>
        <w:pStyle w:val="NormalWeb"/>
        <w:spacing w:line="360" w:lineRule="auto"/>
        <w:jc w:val="both"/>
      </w:pPr>
      <w:r>
        <w:t>Social media also enables brand storytelling, where small business owners can share their journeys, customer testimonials, and behind-the-scenes content. This personal touch builds emotional connections and enhances brand recognition. Gensler et al. (2013) note that emotional branding through storytelling is an effective strategy for building long-term consumer relationships.</w:t>
      </w:r>
    </w:p>
    <w:p w:rsidR="00431516" w:rsidRDefault="00431516" w:rsidP="00431516">
      <w:pPr>
        <w:pStyle w:val="NormalWeb"/>
        <w:spacing w:line="360" w:lineRule="auto"/>
        <w:jc w:val="both"/>
      </w:pPr>
      <w:r>
        <w:t>In Nigeria, youths and women entrepreneurs are leveraging these platforms to launch and scale their businesses. From fashion and food to tech accessories and handmade crafts, social media has become a cost-effective showroom. Instagram is especially popular for its visual appeal, helping businesses in beauty and fashion display their products creatively. WhatsApp Business enables promotional messaging, customer engagement, and order tracking. TikTok’s viral short videos also attract entrepreneurs looking to reach a younger, tech-savvy audience.</w:t>
      </w:r>
    </w:p>
    <w:p w:rsidR="00431516" w:rsidRDefault="00431516" w:rsidP="00431516">
      <w:pPr>
        <w:pStyle w:val="NormalWeb"/>
        <w:spacing w:line="360" w:lineRule="auto"/>
        <w:jc w:val="both"/>
      </w:pPr>
      <w:r>
        <w:t>Despite its benefits, the use of social media for business is not without its challenges. Many small business owners lack digital skills, making it difficult to optimize their use of these platforms. Content creation, analytics, and consistency are areas where some struggle. Cybersecurity threats, fake accounts, and fraudulent activities also pose risks (Chukwu &amp; Uzoma, 2014).</w:t>
      </w:r>
    </w:p>
    <w:p w:rsidR="00431516" w:rsidRDefault="00431516" w:rsidP="00431516">
      <w:pPr>
        <w:pStyle w:val="NormalWeb"/>
        <w:spacing w:line="360" w:lineRule="auto"/>
        <w:jc w:val="both"/>
      </w:pPr>
      <w:r>
        <w:t>The digital divide is another barrier—rural and semi-urban regions in Nigeria still lack adequate internet infrastructure. Even in connected areas, data costs and limited digital training can prevent business owners from fully utilizing social media (Okonkwo, 2020). Paid advertising options, while effective, are sometimes out of reach for entrepreneurs with limited budgets.</w:t>
      </w:r>
    </w:p>
    <w:p w:rsidR="00431516" w:rsidRDefault="00431516" w:rsidP="00431516">
      <w:pPr>
        <w:pStyle w:val="NormalWeb"/>
        <w:spacing w:line="360" w:lineRule="auto"/>
        <w:jc w:val="both"/>
      </w:pPr>
      <w:r>
        <w:t>Nonetheless, with appropriate training, digital education, and government support, social media has immense potential to drive the growth of small businesses. Encouraging its strategic use can help bridge economic gaps and foster inclusive development. The COVID-19 pandemic further highlighted this need, as lockdowns forced many businesses to shift online. Those that adapted quickly to social media platforms were able to maintain operations and even grow during the crisis (OECD, 2020).</w:t>
      </w:r>
    </w:p>
    <w:p w:rsidR="00431516" w:rsidRDefault="00431516" w:rsidP="00431516">
      <w:pPr>
        <w:pStyle w:val="NormalWeb"/>
        <w:spacing w:line="360" w:lineRule="auto"/>
        <w:jc w:val="both"/>
      </w:pPr>
      <w:r>
        <w:t>This research aims to contribute valuable insights for entrepreneurs, policy makers, digital marketers, and development agencies. It offers recommendations to enhance the effective use of social media in supporting small business growth, especially in developing economies like Nigeria.</w:t>
      </w:r>
    </w:p>
    <w:p w:rsidR="001606F9" w:rsidRPr="00C11012" w:rsidRDefault="001606F9" w:rsidP="00C11012">
      <w:pPr>
        <w:pStyle w:val="Heading3"/>
        <w:spacing w:after="0" w:afterAutospacing="0" w:line="360" w:lineRule="auto"/>
        <w:jc w:val="both"/>
        <w:rPr>
          <w:b w:val="0"/>
          <w:sz w:val="24"/>
          <w:szCs w:val="24"/>
        </w:rPr>
      </w:pPr>
      <w:r w:rsidRPr="00C11012">
        <w:rPr>
          <w:rStyle w:val="Strong"/>
          <w:b/>
          <w:bCs/>
          <w:sz w:val="24"/>
          <w:szCs w:val="24"/>
        </w:rPr>
        <w:lastRenderedPageBreak/>
        <w:t>1.2 Statement of the Problem</w:t>
      </w:r>
    </w:p>
    <w:p w:rsidR="001606F9" w:rsidRPr="00F51550" w:rsidRDefault="001606F9" w:rsidP="00C11012">
      <w:pPr>
        <w:pStyle w:val="NormalWeb"/>
        <w:spacing w:after="0" w:afterAutospacing="0" w:line="360" w:lineRule="auto"/>
        <w:jc w:val="both"/>
      </w:pPr>
      <w:r w:rsidRPr="00F51550">
        <w:t>Despite the increasing use of social media among small business owners in Nigeria, there is still a lack of structured understanding regarding its actual impact on business promotion. Many entrepreneurs are not fully leveraging the potential of social media due to inadequate skills, lack of access to digital tools, or inconsistent online strategies. Furthermore, there is limited empirical research that measures the effectiveness of social media in driving business growth for small enterprises in the Nigerian context (Adebayo, 2016).</w:t>
      </w:r>
    </w:p>
    <w:p w:rsidR="001606F9" w:rsidRPr="00F51550" w:rsidRDefault="001606F9" w:rsidP="00C11012">
      <w:pPr>
        <w:pStyle w:val="NormalWeb"/>
        <w:spacing w:after="0" w:afterAutospacing="0" w:line="360" w:lineRule="auto"/>
        <w:jc w:val="both"/>
      </w:pPr>
      <w:r w:rsidRPr="00F51550">
        <w:t>This study aims to fill this gap by exploring how social media influences business visibility, customer engagement, and sales performance among small scale enterprises.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1.3 Objectives of the Study</w:t>
      </w:r>
    </w:p>
    <w:p w:rsidR="001606F9" w:rsidRPr="00F51550" w:rsidRDefault="001606F9" w:rsidP="00C11012">
      <w:pPr>
        <w:pStyle w:val="NormalWeb"/>
        <w:spacing w:after="0" w:afterAutospacing="0" w:line="360" w:lineRule="auto"/>
        <w:jc w:val="both"/>
      </w:pPr>
      <w:r w:rsidRPr="00F51550">
        <w:t>The main objective of this study is to examine the impact of social media on the promotion of small scale businesses. The specific objectives are to:</w:t>
      </w:r>
    </w:p>
    <w:p w:rsidR="001606F9" w:rsidRPr="00F51550" w:rsidRDefault="001606F9" w:rsidP="00C11012">
      <w:pPr>
        <w:pStyle w:val="NormalWeb"/>
        <w:numPr>
          <w:ilvl w:val="0"/>
          <w:numId w:val="1"/>
        </w:numPr>
        <w:spacing w:after="0" w:afterAutospacing="0" w:line="360" w:lineRule="auto"/>
        <w:jc w:val="both"/>
      </w:pPr>
      <w:r w:rsidRPr="00F51550">
        <w:t>Identify the most commonly used social media platforms among small business owners.</w:t>
      </w:r>
    </w:p>
    <w:p w:rsidR="001606F9" w:rsidRPr="00F51550" w:rsidRDefault="001606F9" w:rsidP="00C11012">
      <w:pPr>
        <w:pStyle w:val="NormalWeb"/>
        <w:numPr>
          <w:ilvl w:val="0"/>
          <w:numId w:val="1"/>
        </w:numPr>
        <w:spacing w:after="0" w:afterAutospacing="0" w:line="360" w:lineRule="auto"/>
        <w:jc w:val="both"/>
      </w:pPr>
      <w:r w:rsidRPr="00F51550">
        <w:t>Assess how social media contributes to customer engagement and brand visibility.</w:t>
      </w:r>
    </w:p>
    <w:p w:rsidR="001606F9" w:rsidRPr="00F51550" w:rsidRDefault="001606F9" w:rsidP="00C11012">
      <w:pPr>
        <w:pStyle w:val="NormalWeb"/>
        <w:numPr>
          <w:ilvl w:val="0"/>
          <w:numId w:val="1"/>
        </w:numPr>
        <w:spacing w:after="0" w:afterAutospacing="0" w:line="360" w:lineRule="auto"/>
        <w:jc w:val="both"/>
      </w:pPr>
      <w:r w:rsidRPr="00F51550">
        <w:t>Determine the relationship between social media usage and sales performance.</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1.4 Research Questions</w:t>
      </w:r>
    </w:p>
    <w:p w:rsidR="001606F9" w:rsidRPr="00F51550" w:rsidRDefault="001606F9" w:rsidP="00C11012">
      <w:pPr>
        <w:pStyle w:val="NormalWeb"/>
        <w:numPr>
          <w:ilvl w:val="0"/>
          <w:numId w:val="2"/>
        </w:numPr>
        <w:spacing w:after="0" w:afterAutospacing="0" w:line="360" w:lineRule="auto"/>
        <w:jc w:val="both"/>
      </w:pPr>
      <w:r w:rsidRPr="00F51550">
        <w:t>Which social media platforms are most frequently used by small business owners?</w:t>
      </w:r>
    </w:p>
    <w:p w:rsidR="001606F9" w:rsidRPr="00F51550" w:rsidRDefault="001606F9" w:rsidP="00C11012">
      <w:pPr>
        <w:pStyle w:val="NormalWeb"/>
        <w:numPr>
          <w:ilvl w:val="0"/>
          <w:numId w:val="2"/>
        </w:numPr>
        <w:spacing w:after="0" w:afterAutospacing="0" w:line="360" w:lineRule="auto"/>
        <w:jc w:val="both"/>
      </w:pPr>
      <w:r w:rsidRPr="00F51550">
        <w:t>How does social media usage influence customer engagement and brand awareness?</w:t>
      </w:r>
    </w:p>
    <w:p w:rsidR="001606F9" w:rsidRPr="00F51550" w:rsidRDefault="001606F9" w:rsidP="00C11012">
      <w:pPr>
        <w:pStyle w:val="NormalWeb"/>
        <w:numPr>
          <w:ilvl w:val="0"/>
          <w:numId w:val="2"/>
        </w:numPr>
        <w:spacing w:after="0" w:afterAutospacing="0" w:line="360" w:lineRule="auto"/>
        <w:jc w:val="both"/>
      </w:pPr>
      <w:r w:rsidRPr="00F51550">
        <w:t>What is the relationship between social media marketing and sales growth?</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1.5 Hypotheses of the Study</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₀₁</w:t>
      </w:r>
      <w:r w:rsidRPr="00F51550">
        <w:rPr>
          <w:rStyle w:val="Strong"/>
          <w:b w:val="0"/>
        </w:rPr>
        <w:t>:</w:t>
      </w:r>
      <w:r w:rsidRPr="00F51550">
        <w:t xml:space="preserve"> There is no significant relationship between social media usage and customer engagement.</w:t>
      </w:r>
    </w:p>
    <w:p w:rsidR="001606F9" w:rsidRPr="00F51550" w:rsidRDefault="001606F9" w:rsidP="00C11012">
      <w:pPr>
        <w:pStyle w:val="NormalWeb"/>
        <w:numPr>
          <w:ilvl w:val="0"/>
          <w:numId w:val="3"/>
        </w:numPr>
        <w:spacing w:after="0" w:afterAutospacing="0" w:line="360" w:lineRule="auto"/>
        <w:jc w:val="both"/>
      </w:pPr>
      <w:r w:rsidRPr="00F51550">
        <w:rPr>
          <w:rStyle w:val="Strong"/>
          <w:b w:val="0"/>
        </w:rPr>
        <w:t>H</w:t>
      </w:r>
      <w:r w:rsidRPr="00F51550">
        <w:rPr>
          <w:rStyle w:val="Strong"/>
          <w:rFonts w:ascii="Cambria Math" w:hAnsi="Cambria Math"/>
          <w:b w:val="0"/>
        </w:rPr>
        <w:t>₀₂</w:t>
      </w:r>
      <w:r w:rsidRPr="00F51550">
        <w:rPr>
          <w:rStyle w:val="Strong"/>
          <w:b w:val="0"/>
        </w:rPr>
        <w:t>:</w:t>
      </w:r>
      <w:r w:rsidRPr="00F51550">
        <w:t xml:space="preserve"> There is no significant relationship between social media marketing and sales performance of small scale businesses.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1.6 Significance of the Study</w:t>
      </w:r>
    </w:p>
    <w:p w:rsidR="001606F9" w:rsidRPr="00F51550" w:rsidRDefault="001606F9" w:rsidP="00C11012">
      <w:pPr>
        <w:pStyle w:val="NormalWeb"/>
        <w:spacing w:after="0" w:afterAutospacing="0" w:line="360" w:lineRule="auto"/>
        <w:jc w:val="both"/>
      </w:pPr>
      <w:r w:rsidRPr="00F51550">
        <w:t>This study is significant to several stakeholders. First, it provides insight for small business owners on how to effectively utilize social media for marketing. Secondly, it contributes to academic literature on digital marketing and small business development in Nigeria. Thirdly, policymakers and development agencies can use the findings to design support programs that enhance digital literacy among entrepreneurs.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lastRenderedPageBreak/>
        <w:t>1.7 Scope of the Study</w:t>
      </w:r>
    </w:p>
    <w:p w:rsidR="001606F9" w:rsidRPr="00F51550" w:rsidRDefault="001606F9" w:rsidP="00C11012">
      <w:pPr>
        <w:pStyle w:val="NormalWeb"/>
        <w:spacing w:after="0" w:afterAutospacing="0" w:line="360" w:lineRule="auto"/>
        <w:jc w:val="both"/>
      </w:pPr>
      <w:r w:rsidRPr="00F51550">
        <w:t>The study focuses on small scale businesses operating within [insert location – e.g., Ilorin, Kwara State], Nigeria. It examines the use of social media platforms such as Facebook, Instagram, WhatsApp, and Twitter. The study primarily targets owners and managers of small scale enterprises across various sectors, including fashion, food, retail, and services.</w:t>
      </w:r>
    </w:p>
    <w:p w:rsidR="001606F9" w:rsidRPr="00F51550" w:rsidRDefault="001606F9" w:rsidP="00C11012">
      <w:pPr>
        <w:pStyle w:val="Heading3"/>
        <w:spacing w:after="0" w:afterAutospacing="0" w:line="360" w:lineRule="auto"/>
        <w:jc w:val="both"/>
        <w:rPr>
          <w:b w:val="0"/>
          <w:sz w:val="24"/>
          <w:szCs w:val="24"/>
        </w:rPr>
      </w:pPr>
      <w:r w:rsidRPr="00F51550">
        <w:rPr>
          <w:rStyle w:val="Strong"/>
          <w:b/>
          <w:bCs/>
          <w:sz w:val="24"/>
          <w:szCs w:val="24"/>
        </w:rPr>
        <w:t>1.8 Limitations of the Study</w:t>
      </w:r>
    </w:p>
    <w:p w:rsidR="001606F9" w:rsidRPr="00F51550" w:rsidRDefault="001606F9" w:rsidP="00C11012">
      <w:pPr>
        <w:pStyle w:val="NormalWeb"/>
        <w:spacing w:after="0" w:afterAutospacing="0" w:line="360" w:lineRule="auto"/>
        <w:jc w:val="both"/>
      </w:pPr>
      <w:r w:rsidRPr="00F51550">
        <w:t>Some limitations of this study include limited access to reliable data, possible biases in self-reported responses, and the generalizability of findings due to the study’s focus on a specific geographical location. Time and financial constraints may also affect the depth of data collection.</w:t>
      </w:r>
    </w:p>
    <w:p w:rsidR="00F51550" w:rsidRPr="00F51550" w:rsidRDefault="00F51550" w:rsidP="00C11012">
      <w:pPr>
        <w:pStyle w:val="Heading3"/>
        <w:spacing w:after="0" w:afterAutospacing="0" w:line="360" w:lineRule="auto"/>
        <w:jc w:val="both"/>
        <w:rPr>
          <w:sz w:val="24"/>
          <w:szCs w:val="24"/>
        </w:rPr>
      </w:pPr>
      <w:r w:rsidRPr="00F51550">
        <w:rPr>
          <w:rStyle w:val="Strong"/>
          <w:b/>
          <w:bCs/>
          <w:sz w:val="24"/>
          <w:szCs w:val="24"/>
        </w:rPr>
        <w:t>1.9 Definition of Terms</w:t>
      </w:r>
    </w:p>
    <w:p w:rsidR="00F51550" w:rsidRPr="00F51550" w:rsidRDefault="00F51550" w:rsidP="00C11012">
      <w:pPr>
        <w:pStyle w:val="NormalWeb"/>
        <w:numPr>
          <w:ilvl w:val="0"/>
          <w:numId w:val="5"/>
        </w:numPr>
        <w:spacing w:after="0" w:afterAutospacing="0" w:line="360" w:lineRule="auto"/>
        <w:jc w:val="both"/>
      </w:pPr>
      <w:r w:rsidRPr="00F51550">
        <w:rPr>
          <w:rStyle w:val="Strong"/>
        </w:rPr>
        <w:t>Social Media:</w:t>
      </w:r>
      <w:r w:rsidRPr="00F51550">
        <w:t xml:space="preserve"> Internet-based platforms and applications that enable users to create, share, and interact with content and with each other in virtual communities and networks. Examples include Facebook, Instagram, Twitter, TikTok, and WhatsApp (Kaplan &amp; Haenlein, 2010).</w:t>
      </w:r>
    </w:p>
    <w:p w:rsidR="00F51550" w:rsidRPr="00F51550" w:rsidRDefault="00F51550" w:rsidP="00C11012">
      <w:pPr>
        <w:pStyle w:val="NormalWeb"/>
        <w:numPr>
          <w:ilvl w:val="0"/>
          <w:numId w:val="5"/>
        </w:numPr>
        <w:spacing w:after="0" w:afterAutospacing="0" w:line="360" w:lineRule="auto"/>
        <w:jc w:val="both"/>
      </w:pPr>
      <w:r w:rsidRPr="00F51550">
        <w:rPr>
          <w:rStyle w:val="Strong"/>
        </w:rPr>
        <w:t>Small Scale Business:</w:t>
      </w:r>
      <w:r w:rsidRPr="00F51550">
        <w:t xml:space="preserve"> A privately owned enterprise that typically employs a small number of people, operates on limited capital, and serves a local or niche market. In Nigeria, this is defined by SMEDAN as a business with less than 50 employees and an annual turnover of less than ₦100 million (SMEDAN, 2021).</w:t>
      </w:r>
    </w:p>
    <w:p w:rsidR="00F51550" w:rsidRPr="00F51550" w:rsidRDefault="00F51550" w:rsidP="00C11012">
      <w:pPr>
        <w:pStyle w:val="NormalWeb"/>
        <w:numPr>
          <w:ilvl w:val="0"/>
          <w:numId w:val="5"/>
        </w:numPr>
        <w:spacing w:after="0" w:afterAutospacing="0" w:line="360" w:lineRule="auto"/>
        <w:jc w:val="both"/>
      </w:pPr>
      <w:r w:rsidRPr="00F51550">
        <w:rPr>
          <w:rStyle w:val="Strong"/>
        </w:rPr>
        <w:t>Promotion:</w:t>
      </w:r>
      <w:r w:rsidRPr="00F51550">
        <w:t xml:space="preserve"> The set of marketing activities and communication strategies used by a business to inform, persuade, and influence consumers to purchase its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Customer Engagement:</w:t>
      </w:r>
      <w:r w:rsidRPr="00F51550">
        <w:t xml:space="preserve"> The process of interacting with customers through various channels and activities to build a lasting relationship, encourage loyalty, and enhance brand awareness.</w:t>
      </w:r>
    </w:p>
    <w:p w:rsidR="00F51550" w:rsidRPr="00F51550" w:rsidRDefault="00F51550" w:rsidP="00C11012">
      <w:pPr>
        <w:pStyle w:val="NormalWeb"/>
        <w:numPr>
          <w:ilvl w:val="0"/>
          <w:numId w:val="5"/>
        </w:numPr>
        <w:spacing w:after="0" w:afterAutospacing="0" w:line="360" w:lineRule="auto"/>
        <w:jc w:val="both"/>
      </w:pPr>
      <w:r w:rsidRPr="00F51550">
        <w:rPr>
          <w:rStyle w:val="Strong"/>
        </w:rPr>
        <w:t>Digital Marketing:</w:t>
      </w:r>
      <w:r w:rsidRPr="00F51550">
        <w:t xml:space="preserve"> The use of digital channels, platforms, and technologies such as social media, email, search engines, and websites to promote products or services to consumers.</w:t>
      </w:r>
    </w:p>
    <w:p w:rsidR="00F51550" w:rsidRPr="00F51550" w:rsidRDefault="00F51550" w:rsidP="00C11012">
      <w:pPr>
        <w:pStyle w:val="NormalWeb"/>
        <w:numPr>
          <w:ilvl w:val="0"/>
          <w:numId w:val="5"/>
        </w:numPr>
        <w:spacing w:after="0" w:afterAutospacing="0" w:line="360" w:lineRule="auto"/>
        <w:jc w:val="both"/>
      </w:pPr>
      <w:r w:rsidRPr="00F51550">
        <w:rPr>
          <w:rStyle w:val="Strong"/>
        </w:rPr>
        <w:t>Brand Awareness:</w:t>
      </w:r>
      <w:r w:rsidRPr="00F51550">
        <w:t xml:space="preserve"> The extent to which consumers recognize and recall a particular brand or business, often influenced by marketing, visibility, and word-of-mouth.</w:t>
      </w:r>
    </w:p>
    <w:p w:rsidR="00F51550" w:rsidRPr="00F51550" w:rsidRDefault="00F51550" w:rsidP="00C11012">
      <w:pPr>
        <w:pStyle w:val="NormalWeb"/>
        <w:numPr>
          <w:ilvl w:val="0"/>
          <w:numId w:val="5"/>
        </w:numPr>
        <w:spacing w:after="0" w:afterAutospacing="0" w:line="360" w:lineRule="auto"/>
        <w:jc w:val="both"/>
      </w:pPr>
      <w:r w:rsidRPr="00F51550">
        <w:rPr>
          <w:rStyle w:val="Strong"/>
        </w:rPr>
        <w:t>Content Marketing:</w:t>
      </w:r>
      <w:r w:rsidRPr="00F51550">
        <w:t xml:space="preserve"> A strategic marketing approach focused on creating and distributing valuable, relevant, and consistent content to attract and retain a clearly defined audience, especially common on social media platforms.</w:t>
      </w:r>
    </w:p>
    <w:p w:rsidR="00F51550" w:rsidRPr="00F51550" w:rsidRDefault="00F51550" w:rsidP="00C11012">
      <w:pPr>
        <w:pStyle w:val="NormalWeb"/>
        <w:numPr>
          <w:ilvl w:val="0"/>
          <w:numId w:val="5"/>
        </w:numPr>
        <w:spacing w:after="0" w:afterAutospacing="0" w:line="360" w:lineRule="auto"/>
        <w:jc w:val="both"/>
      </w:pPr>
      <w:r w:rsidRPr="00F51550">
        <w:rPr>
          <w:rStyle w:val="Strong"/>
        </w:rPr>
        <w:t>Viral Marketing:</w:t>
      </w:r>
      <w:r w:rsidRPr="00F51550">
        <w:t xml:space="preserve"> A marketing strategy that encourages individuals to share promotional messages rapidly across networks, often leading to exponential growth in visibility and engagement.</w:t>
      </w:r>
    </w:p>
    <w:p w:rsidR="00F51550" w:rsidRPr="00F51550" w:rsidRDefault="00F51550" w:rsidP="00C11012">
      <w:pPr>
        <w:pStyle w:val="NormalWeb"/>
        <w:numPr>
          <w:ilvl w:val="0"/>
          <w:numId w:val="5"/>
        </w:numPr>
        <w:spacing w:after="0" w:afterAutospacing="0" w:line="360" w:lineRule="auto"/>
        <w:jc w:val="both"/>
      </w:pPr>
      <w:r w:rsidRPr="00F51550">
        <w:rPr>
          <w:rStyle w:val="Strong"/>
        </w:rPr>
        <w:t>Online Visibility:</w:t>
      </w:r>
      <w:r w:rsidRPr="00F51550">
        <w:t xml:space="preserve"> The degree to which a business, brand, or product is seen or discovered by potential customers through digital platforms, including social media and search engines.</w:t>
      </w:r>
    </w:p>
    <w:p w:rsidR="00F51550" w:rsidRPr="00F51550" w:rsidRDefault="00F51550" w:rsidP="00C11012">
      <w:pPr>
        <w:pStyle w:val="NormalWeb"/>
        <w:numPr>
          <w:ilvl w:val="0"/>
          <w:numId w:val="5"/>
        </w:numPr>
        <w:spacing w:after="0" w:afterAutospacing="0" w:line="360" w:lineRule="auto"/>
        <w:jc w:val="both"/>
      </w:pPr>
      <w:r w:rsidRPr="00F51550">
        <w:rPr>
          <w:rStyle w:val="Strong"/>
        </w:rPr>
        <w:lastRenderedPageBreak/>
        <w:t>Influencer Marketing:</w:t>
      </w:r>
      <w:r w:rsidRPr="00F51550">
        <w:t xml:space="preserve"> A form of social media promotion where businesses collaborate with individuals who have a large or targeted online following to endorse products or services.</w:t>
      </w:r>
    </w:p>
    <w:p w:rsidR="00F51550" w:rsidRPr="00F51550" w:rsidRDefault="00F51550" w:rsidP="00C11012">
      <w:pPr>
        <w:pStyle w:val="NormalWeb"/>
        <w:numPr>
          <w:ilvl w:val="0"/>
          <w:numId w:val="5"/>
        </w:numPr>
        <w:spacing w:after="0" w:afterAutospacing="0" w:line="360" w:lineRule="auto"/>
        <w:jc w:val="both"/>
      </w:pPr>
      <w:r w:rsidRPr="00F51550">
        <w:rPr>
          <w:rStyle w:val="Strong"/>
        </w:rPr>
        <w:t>Target Audience:</w:t>
      </w:r>
      <w:r w:rsidRPr="00F51550">
        <w:t xml:space="preserve"> A specific group of people identified as the intended recipients of a business's marketing messages, based on demographics, interests, behaviors, or location.</w:t>
      </w:r>
    </w:p>
    <w:p w:rsidR="00F51550" w:rsidRPr="00F51550" w:rsidRDefault="00F51550" w:rsidP="00C11012">
      <w:pPr>
        <w:pStyle w:val="NormalWeb"/>
        <w:numPr>
          <w:ilvl w:val="0"/>
          <w:numId w:val="5"/>
        </w:numPr>
        <w:spacing w:after="0" w:afterAutospacing="0" w:line="360" w:lineRule="auto"/>
        <w:jc w:val="both"/>
      </w:pPr>
      <w:r w:rsidRPr="00F51550">
        <w:rPr>
          <w:rStyle w:val="Strong"/>
        </w:rPr>
        <w:t>Engagement Rate:</w:t>
      </w:r>
      <w:r w:rsidRPr="00F51550">
        <w:t xml:space="preserve"> A metric used to measure the level of interaction (likes, shares, comments, clicks) a piece of content receives relative to its reach or number of followers.</w:t>
      </w:r>
    </w:p>
    <w:p w:rsidR="00F51550" w:rsidRPr="00F51550" w:rsidRDefault="00F51550" w:rsidP="00C11012">
      <w:pPr>
        <w:pStyle w:val="NormalWeb"/>
        <w:numPr>
          <w:ilvl w:val="0"/>
          <w:numId w:val="5"/>
        </w:numPr>
        <w:spacing w:after="0" w:afterAutospacing="0" w:line="360" w:lineRule="auto"/>
        <w:jc w:val="both"/>
      </w:pPr>
      <w:r w:rsidRPr="00F51550">
        <w:rPr>
          <w:rStyle w:val="Strong"/>
        </w:rPr>
        <w:t>E-Commerce:</w:t>
      </w:r>
      <w:r w:rsidRPr="00F51550">
        <w:t xml:space="preserve"> The buying and selling of goods or services over the internet, often integrated with social media platforms through shops or links to product pages.</w:t>
      </w:r>
    </w:p>
    <w:p w:rsidR="00F51550" w:rsidRPr="00F51550" w:rsidRDefault="00F51550" w:rsidP="00C11012">
      <w:pPr>
        <w:pStyle w:val="NormalWeb"/>
        <w:numPr>
          <w:ilvl w:val="0"/>
          <w:numId w:val="5"/>
        </w:numPr>
        <w:spacing w:after="0" w:afterAutospacing="0" w:line="360" w:lineRule="auto"/>
        <w:jc w:val="both"/>
      </w:pPr>
      <w:r w:rsidRPr="00F51550">
        <w:rPr>
          <w:rStyle w:val="Strong"/>
        </w:rPr>
        <w:t>Reach:</w:t>
      </w:r>
      <w:r w:rsidRPr="00F51550">
        <w:t xml:space="preserve"> The total number of unique users who have seen a particular piece of content on social media, often used to measure campaign effectiveness.</w:t>
      </w:r>
    </w:p>
    <w:p w:rsidR="00F51550" w:rsidRPr="00F51550" w:rsidRDefault="00F51550" w:rsidP="00DA50DB">
      <w:pPr>
        <w:pStyle w:val="NormalWeb"/>
        <w:numPr>
          <w:ilvl w:val="0"/>
          <w:numId w:val="5"/>
        </w:numPr>
        <w:spacing w:after="0" w:afterAutospacing="0" w:line="360" w:lineRule="auto"/>
        <w:jc w:val="both"/>
      </w:pPr>
      <w:r w:rsidRPr="00F51550">
        <w:rPr>
          <w:rStyle w:val="Strong"/>
        </w:rPr>
        <w:t>Conversion:</w:t>
      </w:r>
      <w:r w:rsidRPr="00F51550">
        <w:t xml:space="preserve"> The point at which a user performs a desired action—such as making a purchase or signing up for a newsletter—often used to evaluate the success of digital marketing efforts.</w:t>
      </w:r>
    </w:p>
    <w:p w:rsidR="00C11012" w:rsidRDefault="00C110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35A6A" w:rsidRDefault="00735A6A" w:rsidP="00735A6A">
      <w:pPr>
        <w:pStyle w:val="Heading2"/>
        <w:spacing w:line="360" w:lineRule="auto"/>
        <w:jc w:val="center"/>
        <w:rPr>
          <w:rStyle w:val="Strong"/>
          <w:rFonts w:ascii="Times New Roman" w:hAnsi="Times New Roman" w:cs="Times New Roman"/>
          <w:b/>
          <w:bCs/>
          <w:color w:val="000000" w:themeColor="text1"/>
          <w:sz w:val="24"/>
          <w:szCs w:val="24"/>
        </w:rPr>
      </w:pPr>
      <w:r>
        <w:rPr>
          <w:rStyle w:val="Strong"/>
          <w:rFonts w:ascii="Times New Roman" w:hAnsi="Times New Roman" w:cs="Times New Roman"/>
          <w:b/>
          <w:bCs/>
          <w:color w:val="000000" w:themeColor="text1"/>
          <w:sz w:val="24"/>
          <w:szCs w:val="24"/>
        </w:rPr>
        <w:lastRenderedPageBreak/>
        <w:t>CHAPTER TWO</w:t>
      </w:r>
    </w:p>
    <w:p w:rsidR="00C11012" w:rsidRPr="00735A6A" w:rsidRDefault="00C11012" w:rsidP="00735A6A">
      <w:pPr>
        <w:pStyle w:val="Heading2"/>
        <w:spacing w:line="360" w:lineRule="auto"/>
        <w:jc w:val="center"/>
        <w:rPr>
          <w:rFonts w:ascii="Times New Roman" w:hAnsi="Times New Roman" w:cs="Times New Roman"/>
          <w:color w:val="000000" w:themeColor="text1"/>
          <w:sz w:val="24"/>
          <w:szCs w:val="24"/>
        </w:rPr>
      </w:pPr>
      <w:r w:rsidRPr="00735A6A">
        <w:rPr>
          <w:rStyle w:val="Strong"/>
          <w:rFonts w:ascii="Times New Roman" w:hAnsi="Times New Roman" w:cs="Times New Roman"/>
          <w:b/>
          <w:bCs/>
          <w:color w:val="000000" w:themeColor="text1"/>
          <w:sz w:val="24"/>
          <w:szCs w:val="24"/>
        </w:rPr>
        <w:t>LITERATURE REVIEW</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2.1 Introduction</w:t>
      </w:r>
    </w:p>
    <w:p w:rsidR="00C11012" w:rsidRPr="00735A6A" w:rsidRDefault="00C11012" w:rsidP="00735A6A">
      <w:pPr>
        <w:pStyle w:val="NormalWeb"/>
        <w:spacing w:line="360" w:lineRule="auto"/>
        <w:jc w:val="both"/>
        <w:rPr>
          <w:color w:val="000000" w:themeColor="text1"/>
        </w:rPr>
      </w:pPr>
      <w:r w:rsidRPr="00735A6A">
        <w:rPr>
          <w:color w:val="000000" w:themeColor="text1"/>
        </w:rPr>
        <w:t>This chapter presents a comprehensive review of existing literature related to the impact of social media on small scale businesses. It explores definitions, theoretical frameworks, empirical studies, benefits, challenges, and gaps in the literature. The aim is to establish a solid foundation for understanding how social media platforms influence the promotion and growth of small scale enterprises, particularly within Nigeria.</w:t>
      </w:r>
    </w:p>
    <w:p w:rsidR="00735A6A" w:rsidRDefault="00735A6A" w:rsidP="00735A6A">
      <w:pPr>
        <w:pStyle w:val="Heading3"/>
        <w:spacing w:line="360" w:lineRule="auto"/>
        <w:jc w:val="both"/>
        <w:rPr>
          <w:rStyle w:val="Strong"/>
          <w:b/>
          <w:bCs/>
          <w:color w:val="000000" w:themeColor="text1"/>
          <w:sz w:val="24"/>
          <w:szCs w:val="24"/>
        </w:rPr>
      </w:pPr>
      <w:r>
        <w:rPr>
          <w:rStyle w:val="Strong"/>
          <w:b/>
          <w:bCs/>
          <w:color w:val="000000" w:themeColor="text1"/>
          <w:sz w:val="24"/>
          <w:szCs w:val="24"/>
        </w:rPr>
        <w:t>2.2 Conceptual Framework</w:t>
      </w:r>
    </w:p>
    <w:p w:rsidR="00C11012" w:rsidRPr="00735A6A" w:rsidRDefault="00C11012" w:rsidP="00735A6A">
      <w:pPr>
        <w:pStyle w:val="Heading3"/>
        <w:spacing w:line="360" w:lineRule="auto"/>
        <w:jc w:val="both"/>
        <w:rPr>
          <w:color w:val="000000" w:themeColor="text1"/>
          <w:sz w:val="24"/>
          <w:szCs w:val="24"/>
        </w:rPr>
      </w:pPr>
      <w:r w:rsidRPr="00735A6A">
        <w:rPr>
          <w:rStyle w:val="Strong"/>
          <w:b/>
          <w:bCs/>
          <w:color w:val="000000" w:themeColor="text1"/>
          <w:sz w:val="24"/>
          <w:szCs w:val="24"/>
        </w:rPr>
        <w:t>2.2</w:t>
      </w:r>
      <w:r w:rsidR="00735A6A">
        <w:rPr>
          <w:rStyle w:val="Strong"/>
          <w:b/>
          <w:bCs/>
          <w:color w:val="000000" w:themeColor="text1"/>
          <w:sz w:val="24"/>
          <w:szCs w:val="24"/>
        </w:rPr>
        <w:t>.1</w:t>
      </w:r>
      <w:r w:rsidRPr="00735A6A">
        <w:rPr>
          <w:rStyle w:val="Strong"/>
          <w:b/>
          <w:bCs/>
          <w:color w:val="000000" w:themeColor="text1"/>
          <w:sz w:val="24"/>
          <w:szCs w:val="24"/>
        </w:rPr>
        <w:t xml:space="preserve"> Concept of Social Media</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refers to digital platforms that enable users to create, share, and interact with content in a virtual community or network. These platforms have evolved significantly over the past two decades, transforming from simple networking sites into multifaceted tools for communication, entertainment, news dissemination, and business promotion. The foundational principle of social media lies in user-generated content, where individuals contribute to the creation and distribution of information rather than being passive consumers.</w:t>
      </w:r>
    </w:p>
    <w:p w:rsidR="00C11012" w:rsidRPr="00735A6A" w:rsidRDefault="00C11012" w:rsidP="00735A6A">
      <w:pPr>
        <w:pStyle w:val="NormalWeb"/>
        <w:spacing w:line="360" w:lineRule="auto"/>
        <w:jc w:val="both"/>
        <w:rPr>
          <w:color w:val="000000" w:themeColor="text1"/>
        </w:rPr>
      </w:pPr>
      <w:r w:rsidRPr="00735A6A">
        <w:rPr>
          <w:color w:val="000000" w:themeColor="text1"/>
        </w:rPr>
        <w:t>Kaplan and Haenlein (2010) define social media as “a group of internet-based applications that build on the ideological and technological foundations of Web 2.0, and that allow the creation and exchange of user-generated content.” This definition emphasizes the participatory and interactive nature of social media, distinguishing it from traditional forms of media such as newspapers, radio, and television.</w:t>
      </w:r>
    </w:p>
    <w:p w:rsidR="00C11012" w:rsidRPr="00735A6A" w:rsidRDefault="00C11012" w:rsidP="00735A6A">
      <w:pPr>
        <w:pStyle w:val="NormalWeb"/>
        <w:spacing w:line="360" w:lineRule="auto"/>
        <w:jc w:val="both"/>
        <w:rPr>
          <w:color w:val="000000" w:themeColor="text1"/>
        </w:rPr>
      </w:pPr>
      <w:r w:rsidRPr="00735A6A">
        <w:rPr>
          <w:color w:val="000000" w:themeColor="text1"/>
        </w:rPr>
        <w:t>The technological backbone of social media is Web 2.0, which refers to the second generation of internet technology characterized by user interactivity, collaboration, and cloud computing. Unlike static web pages in the Web 1.0 era, Web 2.0 allows users to engage in two-way communication, share multimedia content, and collaborate in real-time. This shift paved the way for the development of platforms such as Facebook, Twitter (now X), Instagram, WhatsApp, LinkedIn, YouTube, TikTok, and Snapchat.</w:t>
      </w:r>
    </w:p>
    <w:p w:rsidR="00C11012" w:rsidRPr="00735A6A" w:rsidRDefault="00C11012" w:rsidP="00735A6A">
      <w:pPr>
        <w:pStyle w:val="NormalWeb"/>
        <w:spacing w:line="360" w:lineRule="auto"/>
        <w:jc w:val="both"/>
        <w:rPr>
          <w:color w:val="000000" w:themeColor="text1"/>
        </w:rPr>
      </w:pPr>
      <w:r w:rsidRPr="00735A6A">
        <w:rPr>
          <w:color w:val="000000" w:themeColor="text1"/>
        </w:rPr>
        <w:t>Each platform has its unique features and functions. For instance:</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Facebook</w:t>
      </w:r>
      <w:r w:rsidRPr="00735A6A">
        <w:rPr>
          <w:color w:val="000000" w:themeColor="text1"/>
        </w:rPr>
        <w:t xml:space="preserve"> allows users to create profiles, share text, images, and videos, and interact through comments, likes, and private messaging.</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Instagram</w:t>
      </w:r>
      <w:r w:rsidRPr="00735A6A">
        <w:rPr>
          <w:color w:val="000000" w:themeColor="text1"/>
        </w:rPr>
        <w:t xml:space="preserve"> focuses primarily on visual content, offering tools like Stories, Reels, and IGTV for creative content sharing.</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lastRenderedPageBreak/>
        <w:t>Twitter (X)</w:t>
      </w:r>
      <w:r w:rsidRPr="00735A6A">
        <w:rPr>
          <w:color w:val="000000" w:themeColor="text1"/>
        </w:rPr>
        <w:t xml:space="preserve"> is known for its microblogging style, enabling real-time sharing of short messages and news updates.</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WhatsApp</w:t>
      </w:r>
      <w:r w:rsidRPr="00735A6A">
        <w:rPr>
          <w:color w:val="000000" w:themeColor="text1"/>
        </w:rPr>
        <w:t xml:space="preserve"> provides instant messaging services with voice and video calling capabilities, making it a vital tool for personal and business communication.</w:t>
      </w:r>
    </w:p>
    <w:p w:rsidR="00C11012" w:rsidRPr="00735A6A" w:rsidRDefault="00C11012" w:rsidP="00735A6A">
      <w:pPr>
        <w:pStyle w:val="NormalWeb"/>
        <w:numPr>
          <w:ilvl w:val="0"/>
          <w:numId w:val="6"/>
        </w:numPr>
        <w:spacing w:line="360" w:lineRule="auto"/>
        <w:jc w:val="both"/>
        <w:rPr>
          <w:color w:val="000000" w:themeColor="text1"/>
        </w:rPr>
      </w:pPr>
      <w:r w:rsidRPr="00735A6A">
        <w:rPr>
          <w:rStyle w:val="Strong"/>
          <w:color w:val="000000" w:themeColor="text1"/>
        </w:rPr>
        <w:t>LinkedIn</w:t>
      </w:r>
      <w:r w:rsidRPr="00735A6A">
        <w:rPr>
          <w:color w:val="000000" w:themeColor="text1"/>
        </w:rPr>
        <w:t xml:space="preserve"> is primarily used for professional networking, resume building, and B2B communication.</w:t>
      </w:r>
    </w:p>
    <w:p w:rsidR="00C11012" w:rsidRPr="00735A6A" w:rsidRDefault="00C11012" w:rsidP="00735A6A">
      <w:pPr>
        <w:pStyle w:val="NormalWeb"/>
        <w:spacing w:line="360" w:lineRule="auto"/>
        <w:jc w:val="both"/>
        <w:rPr>
          <w:color w:val="000000" w:themeColor="text1"/>
        </w:rPr>
      </w:pPr>
      <w:r w:rsidRPr="00735A6A">
        <w:rPr>
          <w:color w:val="000000" w:themeColor="text1"/>
        </w:rPr>
        <w:t>The widespread adoption of smartphones and increasing internet penetration have fueled the growth of social media, particularly in developing countries. In Nigeria, for example, Statista (2023) reports that there are over 33 million active social media users. This massive user base presents both opportunities and challenges for communication, marketing, and social interaction.</w:t>
      </w:r>
    </w:p>
    <w:p w:rsidR="00C11012" w:rsidRPr="00735A6A" w:rsidRDefault="00C11012" w:rsidP="00735A6A">
      <w:pPr>
        <w:pStyle w:val="NormalWeb"/>
        <w:spacing w:line="360" w:lineRule="auto"/>
        <w:jc w:val="both"/>
        <w:rPr>
          <w:color w:val="000000" w:themeColor="text1"/>
        </w:rPr>
      </w:pPr>
      <w:r w:rsidRPr="00735A6A">
        <w:rPr>
          <w:color w:val="000000" w:themeColor="text1"/>
        </w:rPr>
        <w:t>Social media serves multiple purposes in society. Boyd and Ellison (2007) explain that social network sites enable users to:</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Construct a public or semi-public profile within a bounded system,</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Articulate a list of other users with whom they share a connection,</w:t>
      </w:r>
    </w:p>
    <w:p w:rsidR="00C11012" w:rsidRPr="00735A6A" w:rsidRDefault="00C11012" w:rsidP="00735A6A">
      <w:pPr>
        <w:pStyle w:val="NormalWeb"/>
        <w:numPr>
          <w:ilvl w:val="0"/>
          <w:numId w:val="7"/>
        </w:numPr>
        <w:spacing w:line="360" w:lineRule="auto"/>
        <w:jc w:val="both"/>
        <w:rPr>
          <w:color w:val="000000" w:themeColor="text1"/>
        </w:rPr>
      </w:pPr>
      <w:r w:rsidRPr="00735A6A">
        <w:rPr>
          <w:color w:val="000000" w:themeColor="text1"/>
        </w:rPr>
        <w:t>View and traverse their list of connections and those made by others within the system.</w:t>
      </w:r>
    </w:p>
    <w:p w:rsidR="00C11012" w:rsidRPr="00735A6A" w:rsidRDefault="00C11012" w:rsidP="00735A6A">
      <w:pPr>
        <w:pStyle w:val="NormalWeb"/>
        <w:spacing w:line="360" w:lineRule="auto"/>
        <w:jc w:val="both"/>
        <w:rPr>
          <w:color w:val="000000" w:themeColor="text1"/>
        </w:rPr>
      </w:pPr>
      <w:r w:rsidRPr="00735A6A">
        <w:rPr>
          <w:color w:val="000000" w:themeColor="text1"/>
        </w:rPr>
        <w:t>From a communication perspective, social media breaks the barriers of time and distance, facilitating instant communication across the globe. It also democratizes information dissemination, allowing individuals and organizations to reach audiences without relying on traditional media gatekeepers. This democratization has been particularly beneficial for small scale businesses, NGOs, and influencers who operate with limited marketing budgets.</w:t>
      </w:r>
    </w:p>
    <w:p w:rsidR="00C11012" w:rsidRPr="00735A6A" w:rsidRDefault="00C11012" w:rsidP="00735A6A">
      <w:pPr>
        <w:pStyle w:val="NormalWeb"/>
        <w:spacing w:line="360" w:lineRule="auto"/>
        <w:jc w:val="both"/>
        <w:rPr>
          <w:color w:val="000000" w:themeColor="text1"/>
        </w:rPr>
      </w:pPr>
      <w:r w:rsidRPr="00735A6A">
        <w:rPr>
          <w:color w:val="000000" w:themeColor="text1"/>
        </w:rPr>
        <w:t>Moreover, social media has evolved into a critical marketing and branding tool. Businesses use it not only to advertise products and services but also to engage with customers, gather feedback, and monitor consumer behavior. According to Mangold and Faulds (2009), social media represents a hybrid element of the promotion mix because it allows companies to speak to customers and customers to speak to one another.</w:t>
      </w:r>
    </w:p>
    <w:p w:rsidR="00C11012" w:rsidRPr="00735A6A" w:rsidRDefault="00C11012" w:rsidP="00735A6A">
      <w:pPr>
        <w:pStyle w:val="NormalWeb"/>
        <w:spacing w:line="360" w:lineRule="auto"/>
        <w:jc w:val="both"/>
        <w:rPr>
          <w:color w:val="000000" w:themeColor="text1"/>
        </w:rPr>
      </w:pPr>
      <w:r w:rsidRPr="00735A6A">
        <w:rPr>
          <w:color w:val="000000" w:themeColor="text1"/>
        </w:rPr>
        <w:t>Despite its advantages, social media also presents risks, such as privacy concerns, misinformation, cyberbullying, and addiction. Thus, while social media offers immense potential for communication and business, it must be used strategically and ethically.</w:t>
      </w:r>
    </w:p>
    <w:p w:rsidR="00C11012"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2.2.2</w:t>
      </w:r>
      <w:r w:rsidR="00C11012" w:rsidRPr="00735A6A">
        <w:rPr>
          <w:rStyle w:val="Strong"/>
          <w:b/>
          <w:bCs/>
          <w:color w:val="000000" w:themeColor="text1"/>
          <w:sz w:val="24"/>
          <w:szCs w:val="24"/>
        </w:rPr>
        <w:t xml:space="preserve"> Overview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Small scale businesses, often referred to as Small and Medium Enterprises (SMEs), are the backbone of many economies worldwide. They are characterized by limited capital investment, small workforce size, low </w:t>
      </w:r>
      <w:r w:rsidRPr="00735A6A">
        <w:rPr>
          <w:color w:val="000000" w:themeColor="text1"/>
        </w:rPr>
        <w:lastRenderedPageBreak/>
        <w:t>turnover, and local or regional operational reach. While definitions may vary across countries and institutions, the fundamental concept revolves around scale, resources, and market presence.</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In the Nigerian context, the </w:t>
      </w:r>
      <w:r w:rsidRPr="00735A6A">
        <w:rPr>
          <w:rStyle w:val="Strong"/>
          <w:b w:val="0"/>
          <w:color w:val="000000" w:themeColor="text1"/>
        </w:rPr>
        <w:t>Small and Medium Enterprises Development Agency of Nigeria (SMEDAN)</w:t>
      </w:r>
      <w:r w:rsidRPr="00735A6A">
        <w:rPr>
          <w:b/>
          <w:color w:val="000000" w:themeColor="text1"/>
        </w:rPr>
        <w:t xml:space="preserve"> </w:t>
      </w:r>
      <w:r w:rsidRPr="00735A6A">
        <w:rPr>
          <w:color w:val="000000" w:themeColor="text1"/>
        </w:rPr>
        <w:t>defines a small enterprise as a business with 10 to 49 employees and an asset base (excluding land and buildings) between ₦5 million and ₦50 million, with an annual turnover ranging from ₦10 million to ₦100 million. These businesses cut across various sectors including agriculture, manufacturing, trade, services, and construction.</w:t>
      </w:r>
    </w:p>
    <w:p w:rsidR="00C11012" w:rsidRPr="00735A6A" w:rsidRDefault="00C11012" w:rsidP="00735A6A">
      <w:pPr>
        <w:pStyle w:val="NormalWeb"/>
        <w:spacing w:line="360" w:lineRule="auto"/>
        <w:jc w:val="both"/>
        <w:rPr>
          <w:color w:val="000000" w:themeColor="text1"/>
        </w:rPr>
      </w:pPr>
      <w:r w:rsidRPr="00735A6A">
        <w:rPr>
          <w:color w:val="000000" w:themeColor="text1"/>
        </w:rPr>
        <w:t>Small scale businesses are crucial for national development. According to Adebayo and Okon (2020), they contribute significantly to employment generation, economic diversification, poverty reduction, and grassroots empowerment. In Nigeria, where unemployment and underemployment rates are high, small businesses provide alternative sources of livelihood and promote inclusive economic growth.</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One of the distinguishing features of small businesses is their </w:t>
      </w:r>
      <w:r w:rsidRPr="00735A6A">
        <w:rPr>
          <w:rStyle w:val="Strong"/>
          <w:b w:val="0"/>
          <w:color w:val="000000" w:themeColor="text1"/>
        </w:rPr>
        <w:t>entrepreneurial nature</w:t>
      </w:r>
      <w:r w:rsidRPr="00735A6A">
        <w:rPr>
          <w:color w:val="000000" w:themeColor="text1"/>
        </w:rPr>
        <w:t>. Most are started by individuals or family members driven by the need for self-employment or the desire to exploit a perceived business opportunity. This entrepreneurial motivation results in flexible management structures, swift decision-making,</w:t>
      </w:r>
      <w:r w:rsidR="00735A6A">
        <w:rPr>
          <w:color w:val="000000" w:themeColor="text1"/>
        </w:rPr>
        <w:t xml:space="preserve"> and direct customer engagement </w:t>
      </w:r>
      <w:r w:rsidRPr="00735A6A">
        <w:rPr>
          <w:color w:val="000000" w:themeColor="text1"/>
        </w:rPr>
        <w:t>features that large corporations may struggle to maintain.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Despite their importance, small scale businesses face </w:t>
      </w:r>
      <w:r w:rsidRPr="00735A6A">
        <w:rPr>
          <w:rStyle w:val="Strong"/>
          <w:b w:val="0"/>
          <w:color w:val="000000" w:themeColor="text1"/>
        </w:rPr>
        <w:t>numerous challenges</w:t>
      </w:r>
      <w:r w:rsidRPr="00735A6A">
        <w:rPr>
          <w:color w:val="000000" w:themeColor="text1"/>
        </w:rPr>
        <w:t>. These include:</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Limited access to finance:</w:t>
      </w:r>
      <w:r w:rsidRPr="00735A6A">
        <w:rPr>
          <w:color w:val="000000" w:themeColor="text1"/>
        </w:rPr>
        <w:t xml:space="preserve"> Many small businesses lack the collateral or credit history required by financial institutions to secure loans, forcing them to rely on personal savings or informal lending sources.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Poor infrastructure:</w:t>
      </w:r>
      <w:r w:rsidRPr="00735A6A">
        <w:rPr>
          <w:color w:val="000000" w:themeColor="text1"/>
        </w:rPr>
        <w:t xml:space="preserve"> Inadequate access to electricity, transportation, and technology hinders production and service delivery, especially in rural areas.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Inadequate managerial and technical skills:</w:t>
      </w:r>
      <w:r w:rsidRPr="00735A6A">
        <w:rPr>
          <w:color w:val="000000" w:themeColor="text1"/>
        </w:rPr>
        <w:t xml:space="preserve"> Many entrepreneurs operate without formal training, which limits their ability to manage operations efficiently or adapt to market trends.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Regulatory constraints:</w:t>
      </w:r>
      <w:r w:rsidRPr="00735A6A">
        <w:rPr>
          <w:color w:val="000000" w:themeColor="text1"/>
        </w:rPr>
        <w:t xml:space="preserve"> Bureaucratic processes, multiple taxation, and policy inconsistency affect the ease of doing business for small enterprises.</w:t>
      </w:r>
    </w:p>
    <w:p w:rsidR="00C11012" w:rsidRPr="00735A6A" w:rsidRDefault="00C11012" w:rsidP="00735A6A">
      <w:pPr>
        <w:pStyle w:val="NormalWeb"/>
        <w:numPr>
          <w:ilvl w:val="0"/>
          <w:numId w:val="8"/>
        </w:numPr>
        <w:spacing w:line="360" w:lineRule="auto"/>
        <w:jc w:val="both"/>
        <w:rPr>
          <w:color w:val="000000" w:themeColor="text1"/>
        </w:rPr>
      </w:pPr>
      <w:r w:rsidRPr="00735A6A">
        <w:rPr>
          <w:rStyle w:val="Strong"/>
          <w:color w:val="000000" w:themeColor="text1"/>
        </w:rPr>
        <w:t>Market competition:</w:t>
      </w:r>
      <w:r w:rsidRPr="00735A6A">
        <w:rPr>
          <w:color w:val="000000" w:themeColor="text1"/>
        </w:rPr>
        <w:t xml:space="preserve"> Due to their limited budgets, small businesses often struggle to compete with larger, more established companies in terms of pricing, marketing, and distribution.</w:t>
      </w:r>
    </w:p>
    <w:p w:rsidR="00C11012" w:rsidRPr="00735A6A" w:rsidRDefault="00C11012" w:rsidP="00735A6A">
      <w:pPr>
        <w:pStyle w:val="NormalWeb"/>
        <w:spacing w:line="360" w:lineRule="auto"/>
        <w:jc w:val="both"/>
        <w:rPr>
          <w:color w:val="000000" w:themeColor="text1"/>
        </w:rPr>
      </w:pPr>
      <w:r w:rsidRPr="00735A6A">
        <w:rPr>
          <w:color w:val="000000" w:themeColor="text1"/>
        </w:rPr>
        <w:t xml:space="preserve">However, the </w:t>
      </w:r>
      <w:r w:rsidRPr="00735A6A">
        <w:rPr>
          <w:rStyle w:val="Strong"/>
          <w:b w:val="0"/>
          <w:color w:val="000000" w:themeColor="text1"/>
        </w:rPr>
        <w:t>advent of digital technology</w:t>
      </w:r>
      <w:r w:rsidRPr="00735A6A">
        <w:rPr>
          <w:color w:val="000000" w:themeColor="text1"/>
        </w:rPr>
        <w:t xml:space="preserve"> and the widespread use of smartphones have opened up new opportunities for these businesses. The rise of e-commerce and digital marketing, particularly through social media, is leveling the playing field by offering cost-effective tools for promotion and customer interaction. </w:t>
      </w:r>
      <w:r w:rsidRPr="00735A6A">
        <w:rPr>
          <w:color w:val="000000" w:themeColor="text1"/>
        </w:rPr>
        <w:lastRenderedPageBreak/>
        <w:t>Platforms like Instagram, Facebook, WhatsApp, and TikTok allow small businesses to reach large audiences, communicate directly with customers, and build brand loyalty.</w:t>
      </w:r>
    </w:p>
    <w:p w:rsidR="00C11012" w:rsidRPr="00735A6A" w:rsidRDefault="00C11012" w:rsidP="00735A6A">
      <w:pPr>
        <w:pStyle w:val="NormalWeb"/>
        <w:spacing w:line="360" w:lineRule="auto"/>
        <w:jc w:val="both"/>
        <w:rPr>
          <w:color w:val="000000" w:themeColor="text1"/>
        </w:rPr>
      </w:pPr>
      <w:r w:rsidRPr="00735A6A">
        <w:rPr>
          <w:color w:val="000000" w:themeColor="text1"/>
        </w:rPr>
        <w:t>According to Eniola and Ektebang (2015), small businesses that embrace technology and innovative practices tend to outperform those that rely solely on traditional business models. This trend underscores the importance of adaptability and digital inclusion for the sustainability and growth of small scale businesses.</w:t>
      </w:r>
    </w:p>
    <w:p w:rsidR="00C11012" w:rsidRPr="00735A6A" w:rsidRDefault="00C11012" w:rsidP="00735A6A">
      <w:pPr>
        <w:pStyle w:val="NormalWeb"/>
        <w:spacing w:line="360" w:lineRule="auto"/>
        <w:jc w:val="both"/>
        <w:rPr>
          <w:color w:val="000000" w:themeColor="text1"/>
        </w:rPr>
      </w:pPr>
      <w:r w:rsidRPr="00735A6A">
        <w:rPr>
          <w:color w:val="000000" w:themeColor="text1"/>
        </w:rPr>
        <w:t>Moreover, small businesses are often rooted in local communities and contribute to cultural preservation and social cohesion. They provide personalized services and niche products that cater to specific community needs. This local relevance gives them a competitive advantage and builds customer trust.</w:t>
      </w:r>
    </w:p>
    <w:p w:rsidR="008115EF" w:rsidRPr="00735A6A" w:rsidRDefault="00735A6A" w:rsidP="00735A6A">
      <w:pPr>
        <w:pStyle w:val="Heading3"/>
        <w:spacing w:line="360" w:lineRule="auto"/>
        <w:jc w:val="both"/>
        <w:rPr>
          <w:color w:val="000000" w:themeColor="text1"/>
          <w:sz w:val="24"/>
          <w:szCs w:val="24"/>
        </w:rPr>
      </w:pPr>
      <w:r>
        <w:rPr>
          <w:rStyle w:val="Strong"/>
          <w:b/>
          <w:bCs/>
          <w:color w:val="000000" w:themeColor="text1"/>
          <w:sz w:val="24"/>
          <w:szCs w:val="24"/>
        </w:rPr>
        <w:t xml:space="preserve">2.2.3 </w:t>
      </w:r>
      <w:r w:rsidR="008115EF" w:rsidRPr="00735A6A">
        <w:rPr>
          <w:rStyle w:val="Strong"/>
          <w:b/>
          <w:bCs/>
          <w:color w:val="000000" w:themeColor="text1"/>
          <w:sz w:val="24"/>
          <w:szCs w:val="24"/>
        </w:rPr>
        <w:t>Content Marketing</w:t>
      </w:r>
    </w:p>
    <w:p w:rsidR="008115EF" w:rsidRPr="00735A6A" w:rsidRDefault="008115EF" w:rsidP="00735A6A">
      <w:pPr>
        <w:pStyle w:val="NormalWeb"/>
        <w:spacing w:line="360" w:lineRule="auto"/>
        <w:jc w:val="both"/>
        <w:rPr>
          <w:color w:val="000000" w:themeColor="text1"/>
        </w:rPr>
      </w:pPr>
      <w:r w:rsidRPr="00735A6A">
        <w:rPr>
          <w:color w:val="000000" w:themeColor="text1"/>
        </w:rPr>
        <w:t>Content marketing is a strategic marketing approach focused on creating and distributing valuable, relevant, and consistent content to attract and re</w:t>
      </w:r>
      <w:r w:rsidR="00735A6A">
        <w:rPr>
          <w:color w:val="000000" w:themeColor="text1"/>
        </w:rPr>
        <w:t xml:space="preserve">tain a clearly defined audience </w:t>
      </w:r>
      <w:r w:rsidRPr="00735A6A">
        <w:rPr>
          <w:color w:val="000000" w:themeColor="text1"/>
        </w:rPr>
        <w:t>and ultimately, to drive profitable customer action. It is a customer-centric strategy that seeks to educate, inform, entertain, or inspire the target audience rather than directly promoting a product or service (Pulizzi, 2014).</w:t>
      </w:r>
    </w:p>
    <w:p w:rsidR="008115EF" w:rsidRPr="00735A6A" w:rsidRDefault="008115EF" w:rsidP="00735A6A">
      <w:pPr>
        <w:pStyle w:val="NormalWeb"/>
        <w:spacing w:line="360" w:lineRule="auto"/>
        <w:jc w:val="both"/>
        <w:rPr>
          <w:color w:val="000000" w:themeColor="text1"/>
        </w:rPr>
      </w:pPr>
      <w:r w:rsidRPr="00735A6A">
        <w:rPr>
          <w:color w:val="000000" w:themeColor="text1"/>
        </w:rPr>
        <w:t>For small scale businesses, content marketing has emerged as a powerful tool for growth, especially on social media platforms where content is the primary mode of communication. Unlike traditional advertising that can be expensive and impersonal, content marketing allows businesses to build trust, establish authority, and nurture long-term customer relationships at a relatively low cost.</w:t>
      </w:r>
    </w:p>
    <w:p w:rsidR="008115EF" w:rsidRPr="00735A6A" w:rsidRDefault="008115EF" w:rsidP="00735A6A">
      <w:pPr>
        <w:pStyle w:val="NormalWeb"/>
        <w:spacing w:line="360" w:lineRule="auto"/>
        <w:jc w:val="both"/>
        <w:rPr>
          <w:color w:val="000000" w:themeColor="text1"/>
        </w:rPr>
      </w:pPr>
      <w:r w:rsidRPr="00735A6A">
        <w:rPr>
          <w:color w:val="000000" w:themeColor="text1"/>
        </w:rPr>
        <w:t>On social media, content takes various forms such as blog posts, videos, infographics, live streams, customer testimonials, behind-the-scenes photos, how-to guides, memes, and even user-generated content. For instance, a small clothing business might share fashion tips on Instagram, post customer photos wearing their outfits, and create videos demonstrating new arrivals. Each piece of content serves to engage followers, enhance brand awareness, and encourage purchases.</w:t>
      </w:r>
    </w:p>
    <w:p w:rsidR="008115EF" w:rsidRPr="00735A6A" w:rsidRDefault="008115EF" w:rsidP="00735A6A">
      <w:pPr>
        <w:pStyle w:val="NormalWeb"/>
        <w:spacing w:line="360" w:lineRule="auto"/>
        <w:jc w:val="both"/>
        <w:rPr>
          <w:color w:val="000000" w:themeColor="text1"/>
        </w:rPr>
      </w:pPr>
      <w:r w:rsidRPr="00735A6A">
        <w:rPr>
          <w:color w:val="000000" w:themeColor="text1"/>
        </w:rPr>
        <w:t>According to Patel and Hansson (2020), effective content marketing on social media must be audience-focused. This means understanding what content resonates with the target market and tailoring the message to meet their needs, values, and preferences. Storytelling is a key component of successful content marketing, especially for small businesses trying to humanize their brands and emotionally connect with consumers.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Another advantage of content marketing is its role in </w:t>
      </w:r>
      <w:r w:rsidRPr="00735A6A">
        <w:rPr>
          <w:rStyle w:val="Strong"/>
          <w:b w:val="0"/>
          <w:color w:val="000000" w:themeColor="text1"/>
        </w:rPr>
        <w:t>search engine optimization (SEO)</w:t>
      </w:r>
      <w:r w:rsidRPr="00735A6A">
        <w:rPr>
          <w:color w:val="000000" w:themeColor="text1"/>
        </w:rPr>
        <w:t xml:space="preserve">. When small businesses create content that is informative and keyword-rich, it can improve their ranking on search engines like Google. </w:t>
      </w:r>
      <w:r w:rsidRPr="00735A6A">
        <w:rPr>
          <w:color w:val="000000" w:themeColor="text1"/>
        </w:rPr>
        <w:lastRenderedPageBreak/>
        <w:t>Although this is more applicable to blog or website content, social media posts with proper tags, descriptions, and strategic hashtags can also increase visibility and drive traffic to digital storefronts.</w:t>
      </w:r>
    </w:p>
    <w:p w:rsidR="008115EF" w:rsidRPr="00735A6A" w:rsidRDefault="008115EF" w:rsidP="00735A6A">
      <w:pPr>
        <w:pStyle w:val="NormalWeb"/>
        <w:spacing w:line="360" w:lineRule="auto"/>
        <w:jc w:val="both"/>
        <w:rPr>
          <w:color w:val="000000" w:themeColor="text1"/>
        </w:rPr>
      </w:pPr>
      <w:r w:rsidRPr="00735A6A">
        <w:rPr>
          <w:color w:val="000000" w:themeColor="text1"/>
        </w:rPr>
        <w:t xml:space="preserve">Furthermore, content marketing contributes to the </w:t>
      </w:r>
      <w:r w:rsidRPr="00735A6A">
        <w:rPr>
          <w:rStyle w:val="Strong"/>
          <w:b w:val="0"/>
          <w:color w:val="000000" w:themeColor="text1"/>
        </w:rPr>
        <w:t>buyer’s journey</w:t>
      </w:r>
      <w:r w:rsidRPr="00735A6A">
        <w:rPr>
          <w:color w:val="000000" w:themeColor="text1"/>
        </w:rPr>
        <w:t>, helping potential customers move from awareness to consideration and finally to decision-making. For example, an educational video about how to use a product can serve the consideration stage, while a testimonial video can influence purchase decisions. By addressing customer pain points and offering solutions, small businesses position themselves as reliable and knowledgeable sources.</w:t>
      </w:r>
    </w:p>
    <w:p w:rsidR="008115EF" w:rsidRPr="00735A6A" w:rsidRDefault="008115EF" w:rsidP="00735A6A">
      <w:pPr>
        <w:pStyle w:val="NormalWeb"/>
        <w:spacing w:line="360" w:lineRule="auto"/>
        <w:jc w:val="both"/>
        <w:rPr>
          <w:color w:val="000000" w:themeColor="text1"/>
        </w:rPr>
      </w:pPr>
      <w:r w:rsidRPr="00735A6A">
        <w:rPr>
          <w:color w:val="000000" w:themeColor="text1"/>
        </w:rPr>
        <w:t>Consistency is vital in content marketing. Regular posting schedules, visual branding (colors, fonts, tone), and messaging alignment across all channels strengthen brand identity and recognition. Social media tools like Meta Business Suite or Canva help small businesses plan, create, and schedule content efficiently, even with limited resources.</w:t>
      </w:r>
    </w:p>
    <w:p w:rsidR="008115EF" w:rsidRPr="00735A6A" w:rsidRDefault="008115EF" w:rsidP="00735A6A">
      <w:pPr>
        <w:pStyle w:val="NormalWeb"/>
        <w:spacing w:line="360" w:lineRule="auto"/>
        <w:jc w:val="both"/>
        <w:rPr>
          <w:color w:val="000000" w:themeColor="text1"/>
        </w:rPr>
      </w:pPr>
      <w:r w:rsidRPr="00735A6A">
        <w:rPr>
          <w:color w:val="000000" w:themeColor="text1"/>
        </w:rPr>
        <w:t>In summary, content marketing enables small scale businesses to compete effectively in the digital marketplace. By providing value-driven and engaging content, these businesses can attract loyal customers, increase sales, and sustain long-term growth.</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 xml:space="preserve"> Theoretical Framework</w:t>
      </w:r>
    </w:p>
    <w:p w:rsidR="008115EF"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8115EF" w:rsidRPr="00735A6A">
        <w:rPr>
          <w:rStyle w:val="Strong"/>
          <w:b/>
          <w:bCs/>
          <w:color w:val="000000" w:themeColor="text1"/>
          <w:sz w:val="24"/>
          <w:szCs w:val="24"/>
        </w:rPr>
        <w:t>.1 Uses and Gratification Theory (UGT)</w:t>
      </w:r>
    </w:p>
    <w:p w:rsidR="008115EF" w:rsidRPr="00735A6A" w:rsidRDefault="008115EF" w:rsidP="00735A6A">
      <w:pPr>
        <w:pStyle w:val="NormalWeb"/>
        <w:spacing w:line="360" w:lineRule="auto"/>
        <w:jc w:val="both"/>
        <w:rPr>
          <w:color w:val="000000" w:themeColor="text1"/>
        </w:rPr>
      </w:pPr>
      <w:r w:rsidRPr="00735A6A">
        <w:rPr>
          <w:color w:val="000000" w:themeColor="text1"/>
        </w:rPr>
        <w:t>The Uses and Gratification Theory (UGT) is a communication theory that explores how individuals actively seek out media to fulfill specific needs or desires. The theory, initially developed by Katz, Blumler, and Gurevitch in 1974, asserts that media users are not passive consumers of content but rather active participants in their media consumption. UGT emphasizes the active role of the audience in selecting media outlets and content that meet their particular requirements, whether for entertainment, information, social interaction, or personal identity.</w:t>
      </w:r>
    </w:p>
    <w:p w:rsidR="008115EF" w:rsidRPr="00735A6A" w:rsidRDefault="008115EF" w:rsidP="00735A6A">
      <w:pPr>
        <w:pStyle w:val="NormalWeb"/>
        <w:spacing w:line="360" w:lineRule="auto"/>
        <w:jc w:val="both"/>
        <w:rPr>
          <w:color w:val="000000" w:themeColor="text1"/>
        </w:rPr>
      </w:pPr>
      <w:r w:rsidRPr="00735A6A">
        <w:rPr>
          <w:color w:val="000000" w:themeColor="text1"/>
        </w:rPr>
        <w:t>In the context of small scale businesses, UGT is particularly relevant as it helps explain why entrepreneurs use social media platforms like Facebook, Instagram, Twitter, and WhatsApp. Small scale entrepreneurs, particularly in emerging markets like Nigeria, are highly motivated by the need to fulfill various business objectives. These objectives are often aligned with the core goals of promotion, customer interaction, communication, and market research—areas in which social media platforms provide immediate, cost-effective solutions.</w:t>
      </w:r>
    </w:p>
    <w:p w:rsidR="008115EF" w:rsidRPr="00735A6A" w:rsidRDefault="008115EF" w:rsidP="00DA50DB">
      <w:pPr>
        <w:pStyle w:val="NormalWeb"/>
        <w:spacing w:line="360" w:lineRule="auto"/>
        <w:jc w:val="both"/>
        <w:rPr>
          <w:color w:val="000000" w:themeColor="text1"/>
        </w:rPr>
      </w:pPr>
      <w:r w:rsidRPr="00735A6A">
        <w:rPr>
          <w:color w:val="000000" w:themeColor="text1"/>
        </w:rPr>
        <w:lastRenderedPageBreak/>
        <w:t>Social media platforms offer unique opportunities for small business owners to meet these needs in ways that traditional forms of media and advertising could not. Below are some ways in which UGT applies to small scale businesses' use of social media:</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Communication and Connectivity</w:t>
      </w:r>
    </w:p>
    <w:p w:rsidR="008115EF" w:rsidRPr="00735A6A" w:rsidRDefault="008115EF" w:rsidP="00DA50DB">
      <w:pPr>
        <w:pStyle w:val="NormalWeb"/>
        <w:spacing w:line="360" w:lineRule="auto"/>
        <w:jc w:val="both"/>
        <w:rPr>
          <w:color w:val="000000" w:themeColor="text1"/>
        </w:rPr>
      </w:pPr>
      <w:r w:rsidRPr="00735A6A">
        <w:rPr>
          <w:color w:val="000000" w:themeColor="text1"/>
        </w:rPr>
        <w:t>For small scale businesses, effective communication with customers, suppliers, and partners is crucial. Social media platforms facilitate real-time communication, allowing small business owners to instantly respond to inquiries, provide customer service, and build relationships. According to UGT, businesses actively seek out platforms that enable them to maintain constant communication with their target audiences, helping them build trust and reliability.</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Promotion and Brand Awareness</w:t>
      </w:r>
    </w:p>
    <w:p w:rsidR="008115EF" w:rsidRPr="00735A6A" w:rsidRDefault="008115EF" w:rsidP="00DA50DB">
      <w:pPr>
        <w:pStyle w:val="NormalWeb"/>
        <w:spacing w:line="360" w:lineRule="auto"/>
        <w:jc w:val="both"/>
        <w:rPr>
          <w:color w:val="000000" w:themeColor="text1"/>
        </w:rPr>
      </w:pPr>
      <w:r w:rsidRPr="00735A6A">
        <w:rPr>
          <w:color w:val="000000" w:themeColor="text1"/>
        </w:rPr>
        <w:t>Small businesses use social media to promote their products and services in ways that are more engaging and interactive than traditional advertising. Social media provides a space where businesses can share updates, discounts, and promotions, often in a format that is visually appealing or relatable. This aligns with UGT's assertion that users actively seek out media that gratify their desire for information, particularly promotional content that benefits their businesses. By producing content that resonates with their audience, small businesses can increase brand awareness, reach new customers, and boost sales.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3. Customer Interaction and Engagement</w:t>
      </w:r>
    </w:p>
    <w:p w:rsidR="008115EF" w:rsidRPr="00735A6A" w:rsidRDefault="008115EF" w:rsidP="00DA50DB">
      <w:pPr>
        <w:pStyle w:val="NormalWeb"/>
        <w:spacing w:line="360" w:lineRule="auto"/>
        <w:jc w:val="both"/>
        <w:rPr>
          <w:color w:val="000000" w:themeColor="text1"/>
        </w:rPr>
      </w:pPr>
      <w:r w:rsidRPr="00735A6A">
        <w:rPr>
          <w:color w:val="000000" w:themeColor="text1"/>
        </w:rPr>
        <w:t>One of the most significant ways social media fulfills business needs is through customer interaction. Unlike traditional media, which typically involves one-way communication, social media enables a two-way interaction between businesses and consumers. Small business owners can engage customers through comments, likes, shares, and direct messages. According to UGT, this satisfies a need for personal interaction and social connection, allowing businesses to build stronger, more personalized relationships with their customers.</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Market Research and Feedback</w:t>
      </w:r>
    </w:p>
    <w:p w:rsidR="008115EF" w:rsidRPr="00735A6A" w:rsidRDefault="008115EF" w:rsidP="00DA50DB">
      <w:pPr>
        <w:pStyle w:val="NormalWeb"/>
        <w:spacing w:line="360" w:lineRule="auto"/>
        <w:jc w:val="both"/>
        <w:rPr>
          <w:color w:val="000000" w:themeColor="text1"/>
        </w:rPr>
      </w:pPr>
      <w:r w:rsidRPr="00735A6A">
        <w:rPr>
          <w:color w:val="000000" w:themeColor="text1"/>
        </w:rPr>
        <w:t>Social media also serves as a powerful tool for market research. By tracking customer preferences, feedback, and online behavior, small businesses can gain valuable insights into their target market’s needs and desires. This allows them to make data-driven decisions regarding product development, pricing, and marketing strategies. Through surveys, polls, and customer reviews, businesses can directly tap into what their customers think and feel, fulfilling the need for feedback and continuous improvement.</w:t>
      </w:r>
    </w:p>
    <w:p w:rsidR="008115EF" w:rsidRPr="00735A6A" w:rsidRDefault="008115EF"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lastRenderedPageBreak/>
        <w:t>5. Entertainment and Content Consumption</w:t>
      </w:r>
    </w:p>
    <w:p w:rsidR="008115EF" w:rsidRPr="00735A6A" w:rsidRDefault="008115EF" w:rsidP="00735A6A">
      <w:pPr>
        <w:pStyle w:val="NormalWeb"/>
        <w:spacing w:line="360" w:lineRule="auto"/>
        <w:jc w:val="both"/>
        <w:rPr>
          <w:color w:val="000000" w:themeColor="text1"/>
        </w:rPr>
      </w:pPr>
      <w:r w:rsidRPr="00735A6A">
        <w:rPr>
          <w:color w:val="000000" w:themeColor="text1"/>
        </w:rPr>
        <w:t>Social media platforms offer more than just business tools; they also provide entertainment and leisure content. Small businesses often use humor, storytelling, or relatable content to engage their audience in ways that go beyond selling products. This satisfies consumers’ need for entertainment and creates emotional connections with the brand. Content that resonates with users on an emotional level can foster brand loyalty and enhance the customer experience.</w:t>
      </w:r>
    </w:p>
    <w:p w:rsidR="008115EF" w:rsidRPr="00735A6A" w:rsidRDefault="008115EF" w:rsidP="00735A6A">
      <w:pPr>
        <w:pStyle w:val="NormalWeb"/>
        <w:spacing w:line="360" w:lineRule="auto"/>
        <w:jc w:val="both"/>
        <w:rPr>
          <w:color w:val="000000" w:themeColor="text1"/>
        </w:rPr>
      </w:pPr>
      <w:r w:rsidRPr="00735A6A">
        <w:rPr>
          <w:color w:val="000000" w:themeColor="text1"/>
        </w:rPr>
        <w:t>In conclusion, UGT highlights how social media provides a multifaceted platform for small businesses to fulfill their communication, promotional, and engagement needs. By understanding the specific gratifications they seek through social media, small business owners can create more effective and targeted marketing strategies that directly appeal to their audience's desires, ultimately driving business success.</w:t>
      </w:r>
    </w:p>
    <w:p w:rsidR="00735A6A" w:rsidRPr="00735A6A" w:rsidRDefault="00CE620A" w:rsidP="00735A6A">
      <w:pPr>
        <w:pStyle w:val="Heading3"/>
        <w:spacing w:line="360" w:lineRule="auto"/>
        <w:jc w:val="both"/>
        <w:rPr>
          <w:color w:val="000000" w:themeColor="text1"/>
          <w:sz w:val="24"/>
          <w:szCs w:val="24"/>
        </w:rPr>
      </w:pPr>
      <w:r>
        <w:rPr>
          <w:rStyle w:val="Strong"/>
          <w:b/>
          <w:bCs/>
          <w:color w:val="000000" w:themeColor="text1"/>
          <w:sz w:val="24"/>
          <w:szCs w:val="24"/>
        </w:rPr>
        <w:t>2.3</w:t>
      </w:r>
      <w:r w:rsidR="00735A6A" w:rsidRPr="00735A6A">
        <w:rPr>
          <w:rStyle w:val="Strong"/>
          <w:b/>
          <w:bCs/>
          <w:color w:val="000000" w:themeColor="text1"/>
          <w:sz w:val="24"/>
          <w:szCs w:val="24"/>
        </w:rPr>
        <w:t>.2 Diffusion of Innovations Theory (DOI)</w:t>
      </w:r>
    </w:p>
    <w:p w:rsidR="00735A6A" w:rsidRPr="00735A6A" w:rsidRDefault="00735A6A" w:rsidP="00735A6A">
      <w:pPr>
        <w:pStyle w:val="NormalWeb"/>
        <w:spacing w:line="360" w:lineRule="auto"/>
        <w:jc w:val="both"/>
        <w:rPr>
          <w:color w:val="000000" w:themeColor="text1"/>
        </w:rPr>
      </w:pPr>
      <w:r w:rsidRPr="00735A6A">
        <w:rPr>
          <w:color w:val="000000" w:themeColor="text1"/>
        </w:rPr>
        <w:t>The Diffusion of Innovations Theory, proposed by Everett Rogers in 2003, explains how new ideas, practices, or technologies spread through cultures and societies. The theory identifies the process through which an innovation (such as a new product, service, or technology) is communicated over time among the members of a social system. The adoption of innovations is not instantaneous; rather, it occurs gradually, with different segments of a population adopting the innovation at different rates. According to Rogers, several factors influence the rate and extent of adoption: perceived attributes of the innovation, communication channels, the social system, and the time frame.</w:t>
      </w:r>
    </w:p>
    <w:p w:rsidR="00735A6A" w:rsidRPr="00735A6A" w:rsidRDefault="00735A6A" w:rsidP="00DA50DB">
      <w:pPr>
        <w:pStyle w:val="NormalWeb"/>
        <w:spacing w:line="360" w:lineRule="auto"/>
        <w:jc w:val="both"/>
        <w:rPr>
          <w:color w:val="000000" w:themeColor="text1"/>
        </w:rPr>
      </w:pPr>
      <w:r w:rsidRPr="00735A6A">
        <w:rPr>
          <w:color w:val="000000" w:themeColor="text1"/>
        </w:rPr>
        <w:t>The theory is often applied in contexts such as healthcare, education, agriculture, and business to understand how new technologies and practices are adopted. In the case of small businesses, social media can be considered an innovation that is being adopted at varying rates, influenced by several factors, including perceived usefulness, compatibility, and observability.</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1. Perceived Usefulness</w:t>
      </w:r>
    </w:p>
    <w:p w:rsidR="00735A6A" w:rsidRPr="00735A6A" w:rsidRDefault="00735A6A" w:rsidP="00735A6A">
      <w:pPr>
        <w:pStyle w:val="NormalWeb"/>
        <w:spacing w:line="360" w:lineRule="auto"/>
        <w:jc w:val="both"/>
        <w:rPr>
          <w:color w:val="000000" w:themeColor="text1"/>
        </w:rPr>
      </w:pPr>
      <w:r w:rsidRPr="00735A6A">
        <w:rPr>
          <w:color w:val="000000" w:themeColor="text1"/>
        </w:rPr>
        <w:t>The perceived usefulness of social media as a marketing tool is a crucial factor in its adoption by small businesses. According to Rogers, an innovation is more likely to be adopted when users believe that it offers clear, tangible benefits. For small businesses, social media platforms offer several advantages such as increased visibility, cost-effective marketing, and direct customer engagement. The ability to advertise products, connect with customers, and obtain real-time feedback makes social media a valuable tool for small scale entrepreneurs. As business owners recognize the benefits of social media in driving brand awareness and increasing sales, they are more likely to incorporate these platforms into their marketing strategies.</w:t>
      </w:r>
    </w:p>
    <w:p w:rsidR="00735A6A" w:rsidRPr="00735A6A" w:rsidRDefault="00735A6A" w:rsidP="00DA50DB">
      <w:pPr>
        <w:pStyle w:val="NormalWeb"/>
        <w:spacing w:line="360" w:lineRule="auto"/>
        <w:jc w:val="both"/>
        <w:rPr>
          <w:color w:val="000000" w:themeColor="text1"/>
        </w:rPr>
      </w:pPr>
      <w:r w:rsidRPr="00735A6A">
        <w:rPr>
          <w:color w:val="000000" w:themeColor="text1"/>
        </w:rPr>
        <w:lastRenderedPageBreak/>
        <w:t>For instance, small businesses that leverage Facebook, Instagram, and WhatsApp can reach a global audience at minimal cost compared to traditional advertising methods. This perceived usefulness has led to rapid adoption across various sectors. A study by Mangold and Faulds (2009) confirmed that small businesses increasingly view social media as an essential tool for enhancing brand visibility and driving customer engagement.</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2. Compatibility</w:t>
      </w:r>
    </w:p>
    <w:p w:rsidR="00735A6A" w:rsidRPr="00735A6A" w:rsidRDefault="00735A6A" w:rsidP="00735A6A">
      <w:pPr>
        <w:pStyle w:val="NormalWeb"/>
        <w:spacing w:line="360" w:lineRule="auto"/>
        <w:jc w:val="both"/>
        <w:rPr>
          <w:color w:val="000000" w:themeColor="text1"/>
        </w:rPr>
      </w:pPr>
      <w:r w:rsidRPr="00735A6A">
        <w:rPr>
          <w:color w:val="000000" w:themeColor="text1"/>
        </w:rPr>
        <w:t>According to Rogers, innovations that are compatible with existing values, past experiences, and needs are more likely to be adopted. Social media adoption among small businesses is also influenced by how well these platforms align with the business’s goals, operations, and target audience. For many small businesses, social media offers an accessible platform that is easy to integrate into their existing marketing strategies. The familiarity of social media platforms like Facebook and Instagram, along with their user-friendly interfaces, makes them appealing to entrepreneurs who may not have the technical expertise or resources to implement more complex digital marketing tools.</w:t>
      </w:r>
    </w:p>
    <w:p w:rsidR="00735A6A" w:rsidRPr="00735A6A" w:rsidRDefault="00735A6A" w:rsidP="00DA50DB">
      <w:pPr>
        <w:pStyle w:val="NormalWeb"/>
        <w:spacing w:line="360" w:lineRule="auto"/>
        <w:jc w:val="both"/>
        <w:rPr>
          <w:color w:val="000000" w:themeColor="text1"/>
        </w:rPr>
      </w:pPr>
      <w:r w:rsidRPr="00735A6A">
        <w:rPr>
          <w:color w:val="000000" w:themeColor="text1"/>
        </w:rPr>
        <w:t>Moreover, social media fits well with the informal, personalized nature of many small businesses. For example, small business owners often use these platforms to create authentic connections with their customers, respond to inquiries, and share behind-the-scenes content that humanizes their brand. The compatibility of social media with the entrepreneurial ethos of small business owners enhances its adoption and use.</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3. Observability</w:t>
      </w:r>
    </w:p>
    <w:p w:rsidR="00735A6A" w:rsidRPr="00735A6A" w:rsidRDefault="00735A6A" w:rsidP="00735A6A">
      <w:pPr>
        <w:pStyle w:val="NormalWeb"/>
        <w:spacing w:line="360" w:lineRule="auto"/>
        <w:jc w:val="both"/>
        <w:rPr>
          <w:color w:val="000000" w:themeColor="text1"/>
        </w:rPr>
      </w:pPr>
      <w:r w:rsidRPr="00735A6A">
        <w:rPr>
          <w:color w:val="000000" w:themeColor="text1"/>
        </w:rPr>
        <w:t>Observability refers to the extent to which the results of an innovation are visible to others. In the context of social media adoption, the more visible the success of using social media is within a business community, the more likely other small business owners are to adopt it. For example, small business owners who observe their peers gaining significant visibility, customer engagement, and sales through social media are more likely to perceive these platforms as valuable and worth adopting.</w:t>
      </w:r>
    </w:p>
    <w:p w:rsidR="00735A6A" w:rsidRPr="00735A6A" w:rsidRDefault="00735A6A" w:rsidP="00DA50DB">
      <w:pPr>
        <w:pStyle w:val="NormalWeb"/>
        <w:spacing w:line="360" w:lineRule="auto"/>
        <w:jc w:val="both"/>
        <w:rPr>
          <w:color w:val="000000" w:themeColor="text1"/>
        </w:rPr>
      </w:pPr>
      <w:r w:rsidRPr="00735A6A">
        <w:rPr>
          <w:color w:val="000000" w:themeColor="text1"/>
        </w:rPr>
        <w:t>Social media’s ability to showcase success stories is a critical factor in its diffusion. As small businesses share their experiences and outcomes through posts, videos, and reviews, they contribute to the observability of the innovation. Positive testimonials, user-generated content, and viral marketing campaigns further increase the likelihood of social media adoption across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4. Social System</w:t>
      </w:r>
    </w:p>
    <w:p w:rsidR="00735A6A" w:rsidRPr="00735A6A" w:rsidRDefault="00735A6A" w:rsidP="00735A6A">
      <w:pPr>
        <w:pStyle w:val="NormalWeb"/>
        <w:spacing w:line="360" w:lineRule="auto"/>
        <w:jc w:val="both"/>
        <w:rPr>
          <w:color w:val="000000" w:themeColor="text1"/>
        </w:rPr>
      </w:pPr>
      <w:r w:rsidRPr="00735A6A">
        <w:rPr>
          <w:color w:val="000000" w:themeColor="text1"/>
        </w:rPr>
        <w:t xml:space="preserve">The social system plays a significant role in the diffusion process. This refers to the group of individuals or organizations among whom an innovation is diffused. In the case of small businesses, the social system could </w:t>
      </w:r>
      <w:r w:rsidRPr="00735A6A">
        <w:rPr>
          <w:color w:val="000000" w:themeColor="text1"/>
        </w:rPr>
        <w:lastRenderedPageBreak/>
        <w:t>include business owners, employees, customers, industry peers, and local communities. As social media usage becomes more widespread within these social networks, small business owners are increasingly influenced by the collective behavior of their peers. Social norms, community acceptance, and the success of other businesses within the same social system can significantly affect the decision to adopt social media as a business tool.</w:t>
      </w:r>
    </w:p>
    <w:p w:rsidR="00735A6A" w:rsidRPr="00735A6A" w:rsidRDefault="00735A6A" w:rsidP="00DA50DB">
      <w:pPr>
        <w:pStyle w:val="NormalWeb"/>
        <w:spacing w:line="360" w:lineRule="auto"/>
        <w:jc w:val="both"/>
        <w:rPr>
          <w:color w:val="000000" w:themeColor="text1"/>
        </w:rPr>
      </w:pPr>
      <w:r w:rsidRPr="00735A6A">
        <w:rPr>
          <w:color w:val="000000" w:themeColor="text1"/>
        </w:rPr>
        <w:t>In many cases, small business owners may be hesitant to adopt new technologies unless they observe others within their community successfully doing so. Social media adoption, therefore, follows a network effect, where the rate of adoption increases as more businesses within the social system embrace it. This process of social influence reinforces the diffusion of social media among small businesses.</w:t>
      </w:r>
    </w:p>
    <w:p w:rsidR="00735A6A" w:rsidRPr="00735A6A" w:rsidRDefault="00735A6A" w:rsidP="00735A6A">
      <w:pPr>
        <w:pStyle w:val="Heading4"/>
        <w:spacing w:line="360" w:lineRule="auto"/>
        <w:jc w:val="both"/>
        <w:rPr>
          <w:rFonts w:ascii="Times New Roman" w:hAnsi="Times New Roman" w:cs="Times New Roman"/>
          <w:i w:val="0"/>
          <w:color w:val="000000" w:themeColor="text1"/>
          <w:sz w:val="24"/>
          <w:szCs w:val="24"/>
        </w:rPr>
      </w:pPr>
      <w:r w:rsidRPr="00735A6A">
        <w:rPr>
          <w:rStyle w:val="Strong"/>
          <w:rFonts w:ascii="Times New Roman" w:hAnsi="Times New Roman" w:cs="Times New Roman"/>
          <w:b/>
          <w:bCs/>
          <w:i w:val="0"/>
          <w:color w:val="000000" w:themeColor="text1"/>
          <w:sz w:val="24"/>
          <w:szCs w:val="24"/>
        </w:rPr>
        <w:t>5. Time and Adoption Categories</w:t>
      </w:r>
    </w:p>
    <w:p w:rsidR="00735A6A" w:rsidRPr="00735A6A" w:rsidRDefault="00735A6A" w:rsidP="00735A6A">
      <w:pPr>
        <w:pStyle w:val="NormalWeb"/>
        <w:spacing w:line="360" w:lineRule="auto"/>
        <w:jc w:val="both"/>
        <w:rPr>
          <w:color w:val="000000" w:themeColor="text1"/>
        </w:rPr>
      </w:pPr>
      <w:r w:rsidRPr="00735A6A">
        <w:rPr>
          <w:color w:val="000000" w:themeColor="text1"/>
        </w:rPr>
        <w:t>Rogers' theory divides adopters into five categories based on their willingness to adopt an innovation: Innovators, Early Adopters, Early Majority, Late Majority, and Laggards. In the case of social media adoption by small businesses, Innovators are those early entrepreneurs who embrace new technologies, while Early Adopters are the trendsetters who follow suit once they see the potential of social media for business growth. The Early Majority consists of small business owners who are more cautious but eventually adopt social media when its benefits become more apparent. The Late Majority and Laggards represent the more reluctant adopters who may only embrace social media after seeing the widespread success of others.</w:t>
      </w:r>
    </w:p>
    <w:p w:rsidR="00735A6A" w:rsidRPr="00735A6A" w:rsidRDefault="00735A6A" w:rsidP="00735A6A">
      <w:pPr>
        <w:pStyle w:val="NormalWeb"/>
        <w:spacing w:line="360" w:lineRule="auto"/>
        <w:jc w:val="both"/>
        <w:rPr>
          <w:color w:val="000000" w:themeColor="text1"/>
        </w:rPr>
      </w:pPr>
      <w:r w:rsidRPr="00735A6A">
        <w:rPr>
          <w:color w:val="000000" w:themeColor="text1"/>
        </w:rPr>
        <w:t>In the context of small businesses in Nigeria, social media adoption has followed this diffusion curve. While innovators were quick to embrace platforms like Facebook and Instagram for business promotion, a larger segment of small business owners has gradually followed as success stories and the potential for business growth became evident.</w:t>
      </w:r>
    </w:p>
    <w:p w:rsidR="00735A6A" w:rsidRPr="00735A6A" w:rsidRDefault="00735A6A" w:rsidP="00735A6A">
      <w:pPr>
        <w:pStyle w:val="NormalWeb"/>
        <w:spacing w:line="360" w:lineRule="auto"/>
        <w:jc w:val="both"/>
        <w:rPr>
          <w:color w:val="000000" w:themeColor="text1"/>
        </w:rPr>
      </w:pPr>
      <w:r w:rsidRPr="00735A6A">
        <w:rPr>
          <w:color w:val="000000" w:themeColor="text1"/>
        </w:rPr>
        <w:t>The Diffusion of Innovations Theory provides a useful framework for understanding how and why small businesses adopt social media platforms. Factors such as perceived usefulness, compatibility, observability, and social influence play significant roles in the rate and extent of adoption. As social media becomes more embedded in business practices, small scale businesses are increasingly using these platforms to promote their products, engage with customers, and expand their market reach. Understanding the diffusion process helps policymakers, businesses, and researchers develop strategies to encourage the adoption of innovative tools like social media among small businesses.</w:t>
      </w:r>
    </w:p>
    <w:p w:rsidR="008115EF" w:rsidRPr="00735A6A" w:rsidRDefault="00CE620A" w:rsidP="00DA50DB">
      <w:pPr>
        <w:pStyle w:val="Heading3"/>
        <w:spacing w:line="360" w:lineRule="auto"/>
        <w:jc w:val="both"/>
        <w:rPr>
          <w:color w:val="000000" w:themeColor="text1"/>
          <w:sz w:val="24"/>
          <w:szCs w:val="24"/>
        </w:rPr>
      </w:pPr>
      <w:r>
        <w:rPr>
          <w:rStyle w:val="Strong"/>
          <w:b/>
          <w:bCs/>
          <w:color w:val="000000" w:themeColor="text1"/>
          <w:sz w:val="24"/>
          <w:szCs w:val="24"/>
        </w:rPr>
        <w:t>2.4</w:t>
      </w:r>
      <w:r w:rsidR="008115EF" w:rsidRPr="00735A6A">
        <w:rPr>
          <w:rStyle w:val="Strong"/>
          <w:b/>
          <w:bCs/>
          <w:color w:val="000000" w:themeColor="text1"/>
          <w:sz w:val="24"/>
          <w:szCs w:val="24"/>
        </w:rPr>
        <w:t xml:space="preserve"> Empirical Review</w:t>
      </w:r>
    </w:p>
    <w:p w:rsidR="001606F9" w:rsidRP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 xml:space="preserve">The empirical review highlights various studies on the impact of social media on small scale businesses. Research has shown that social media platforms enhance business visibility, customer engagement, and sales </w:t>
      </w:r>
      <w:r w:rsidRPr="00735A6A">
        <w:rPr>
          <w:rFonts w:ascii="Times New Roman" w:hAnsi="Times New Roman" w:cs="Times New Roman"/>
          <w:color w:val="000000" w:themeColor="text1"/>
          <w:sz w:val="24"/>
          <w:szCs w:val="24"/>
        </w:rPr>
        <w:lastRenderedPageBreak/>
        <w:t>performance. Studies also indicate that small businesses leverage social media for cost-effective marketing, reaching wider audiences and building brand loyalty. However, challenges such as lack of digital skills, competition, and the need for consistent content creation persist. Additionally, the effectiveness of social media strategies varies based on the platform used, business type, and the specific goals of the business owner. These findings underscore the critical role of social media in business growth.</w:t>
      </w:r>
    </w:p>
    <w:p w:rsidR="00735A6A" w:rsidRPr="00735A6A" w:rsidRDefault="00CE620A" w:rsidP="00735A6A">
      <w:pPr>
        <w:spacing w:before="100" w:beforeAutospacing="1"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2.5 </w:t>
      </w:r>
      <w:r w:rsidR="00735A6A" w:rsidRPr="001606F9">
        <w:rPr>
          <w:rFonts w:ascii="Times New Roman" w:eastAsia="Times New Roman" w:hAnsi="Times New Roman" w:cs="Times New Roman"/>
          <w:b/>
          <w:color w:val="000000" w:themeColor="text1"/>
          <w:sz w:val="24"/>
          <w:szCs w:val="24"/>
        </w:rPr>
        <w:t>Gaps in Literature</w:t>
      </w:r>
    </w:p>
    <w:p w:rsidR="00735A6A" w:rsidRDefault="00735A6A" w:rsidP="00735A6A">
      <w:pPr>
        <w:spacing w:before="100" w:beforeAutospacing="1" w:after="0" w:line="360" w:lineRule="auto"/>
        <w:jc w:val="both"/>
        <w:rPr>
          <w:rFonts w:ascii="Times New Roman" w:hAnsi="Times New Roman" w:cs="Times New Roman"/>
          <w:color w:val="000000" w:themeColor="text1"/>
          <w:sz w:val="24"/>
          <w:szCs w:val="24"/>
        </w:rPr>
      </w:pPr>
      <w:r w:rsidRPr="00735A6A">
        <w:rPr>
          <w:rFonts w:ascii="Times New Roman" w:hAnsi="Times New Roman" w:cs="Times New Roman"/>
          <w:color w:val="000000" w:themeColor="text1"/>
          <w:sz w:val="24"/>
          <w:szCs w:val="24"/>
        </w:rPr>
        <w:t>While numerous studies have explored the impact of social media on small scale businesses, several gaps remain in the literature. First, much of the existing research focuses on large-scale businesses, with limited attention to how small businesses, particularly in developing economies like Nigeria, utilize social media for growth. Second, while studies highlight the benefits of social media, few explore the challenges small businesses face in leveraging these platforms, such as limited access to technology, digital skills, and the financial burden of content creation. Additionally, there is a need for more research on the long-term sustainability of social media marketing strategies and their impact on small businesses' profitability. Finally, the role of different social media platforms and their specific effectiveness for various types of small businesses has not been thoroughly examined, presenting an opportunity for further exploration.</w:t>
      </w:r>
    </w:p>
    <w:p w:rsidR="00CE620A" w:rsidRDefault="00CE620A" w:rsidP="00DA50DB">
      <w:pPr>
        <w:pStyle w:val="Heading3"/>
        <w:rPr>
          <w:rStyle w:val="Strong"/>
          <w:b/>
          <w:bCs/>
        </w:rPr>
      </w:pPr>
    </w:p>
    <w:p w:rsidR="00CE620A" w:rsidRDefault="00CE620A">
      <w:pPr>
        <w:rPr>
          <w:rStyle w:val="Strong"/>
          <w:rFonts w:ascii="Times New Roman" w:eastAsia="Times New Roman" w:hAnsi="Times New Roman" w:cs="Times New Roman"/>
          <w:sz w:val="27"/>
          <w:szCs w:val="27"/>
        </w:rPr>
      </w:pPr>
      <w:r>
        <w:rPr>
          <w:rStyle w:val="Strong"/>
          <w:b w:val="0"/>
          <w:bCs w:val="0"/>
        </w:rPr>
        <w:br w:type="page"/>
      </w:r>
    </w:p>
    <w:p w:rsidR="00CE620A" w:rsidRDefault="00CE620A" w:rsidP="00CE620A">
      <w:pPr>
        <w:pStyle w:val="Heading3"/>
        <w:tabs>
          <w:tab w:val="left" w:pos="90"/>
        </w:tabs>
        <w:jc w:val="center"/>
        <w:rPr>
          <w:rStyle w:val="Strong"/>
          <w:b/>
          <w:bCs/>
          <w:color w:val="000000" w:themeColor="text1"/>
          <w:sz w:val="24"/>
          <w:szCs w:val="24"/>
        </w:rPr>
      </w:pPr>
      <w:r>
        <w:rPr>
          <w:rStyle w:val="Strong"/>
          <w:b/>
          <w:bCs/>
          <w:color w:val="000000" w:themeColor="text1"/>
          <w:sz w:val="24"/>
          <w:szCs w:val="24"/>
        </w:rPr>
        <w:lastRenderedPageBreak/>
        <w:t>CHAPTER 3</w:t>
      </w:r>
    </w:p>
    <w:p w:rsidR="00CE620A" w:rsidRPr="00CE620A" w:rsidRDefault="00CE620A" w:rsidP="00DA50DB">
      <w:pPr>
        <w:pStyle w:val="Heading3"/>
        <w:tabs>
          <w:tab w:val="left" w:pos="90"/>
        </w:tabs>
        <w:jc w:val="center"/>
        <w:rPr>
          <w:color w:val="000000" w:themeColor="text1"/>
          <w:sz w:val="24"/>
          <w:szCs w:val="24"/>
        </w:rPr>
      </w:pPr>
      <w:r w:rsidRPr="00CE620A">
        <w:rPr>
          <w:rStyle w:val="Strong"/>
          <w:b/>
          <w:bCs/>
          <w:color w:val="000000" w:themeColor="text1"/>
          <w:sz w:val="24"/>
          <w:szCs w:val="24"/>
        </w:rPr>
        <w:t>RESEARCH METHODOLOGY</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3.1 Research Design</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This study adopts a </w:t>
      </w:r>
      <w:r w:rsidRPr="00CE620A">
        <w:rPr>
          <w:rStyle w:val="Strong"/>
          <w:b w:val="0"/>
          <w:color w:val="000000" w:themeColor="text1"/>
        </w:rPr>
        <w:t>descriptive research design</w:t>
      </w:r>
      <w:r w:rsidRPr="00CE620A">
        <w:rPr>
          <w:color w:val="000000" w:themeColor="text1"/>
        </w:rPr>
        <w:t>, as it seeks to explore the relationship between social media use and small scale business performance. Descriptive research provides a comprehensive picture of the current state of social media adoption among small businesses in Nigeria, without manipulating the variables. It allows for the examination of existing behaviors, practices, and perceptions of small business owners regarding social media use.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design also includes a </w:t>
      </w:r>
      <w:r w:rsidRPr="00CE620A">
        <w:rPr>
          <w:rStyle w:val="Strong"/>
          <w:b w:val="0"/>
          <w:color w:val="000000" w:themeColor="text1"/>
        </w:rPr>
        <w:t>cross-sectional approach</w:t>
      </w:r>
      <w:r w:rsidRPr="00CE620A">
        <w:rPr>
          <w:color w:val="000000" w:themeColor="text1"/>
        </w:rPr>
        <w:t>, where data is collected at a single point in time from different small businesses across various sectors. This allows for an in-depth analysis of the social media strategies employed by small businesses and the challenges they encounter.</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3.2 Population of the Study</w:t>
      </w:r>
    </w:p>
    <w:p w:rsidR="00CE620A" w:rsidRPr="00CE620A" w:rsidRDefault="00CE620A" w:rsidP="00DA50DB">
      <w:pPr>
        <w:pStyle w:val="NormalWeb"/>
        <w:tabs>
          <w:tab w:val="left" w:pos="90"/>
        </w:tabs>
        <w:jc w:val="both"/>
        <w:rPr>
          <w:color w:val="000000" w:themeColor="text1"/>
        </w:rPr>
      </w:pPr>
      <w:r w:rsidRPr="00CE620A">
        <w:rPr>
          <w:color w:val="000000" w:themeColor="text1"/>
        </w:rPr>
        <w:t>The population of this study consists of small scale businesses in Nigeria that actively use social media for marketing and promotion. According to the Small and Medium Enterprises Development Agency of Nigeria (SMEDAN), there are over 17 million SMEs in Nigeria, with a significant proportion engaging in social media for business purposes. The target population includes small businesses from sectors such as retail, fashion, food services, technology, and services that are active on platforms like Facebook, Instagram, Twitter, and WhatsApp.</w:t>
      </w:r>
      <w:r w:rsidR="00290A03" w:rsidRPr="00290A03">
        <w:t xml:space="preserve"> </w:t>
      </w:r>
      <w:r w:rsidR="00290A03">
        <w:t xml:space="preserve"> </w:t>
      </w:r>
      <w:r w:rsidR="00290A03" w:rsidRPr="005A1B77">
        <w:t>In this study, the populatio</w:t>
      </w:r>
      <w:r w:rsidR="00290A03">
        <w:t>n used kwara State</w:t>
      </w:r>
      <w:r w:rsidR="00290A03" w:rsidRPr="005A1B77">
        <w:t xml:space="preserve"> with the population of 100 </w:t>
      </w:r>
      <w:r w:rsidR="00290A03">
        <w:t>small business owners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3.3 Sampling Technique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A </w:t>
      </w:r>
      <w:r w:rsidRPr="00CE620A">
        <w:rPr>
          <w:rStyle w:val="Strong"/>
          <w:b w:val="0"/>
          <w:color w:val="000000" w:themeColor="text1"/>
        </w:rPr>
        <w:t>stratified random sampling</w:t>
      </w:r>
      <w:r w:rsidRPr="00CE620A">
        <w:rPr>
          <w:color w:val="000000" w:themeColor="text1"/>
        </w:rPr>
        <w:t xml:space="preserve"> technique will be employed to select small businesses from different sectors. The stratification ensures that each sector is proportionately represented in the study. Within each sector, businesses will be randomly selected to participate, ensuring a diverse range of businesses that use social media for marketing. This sampling method helps capture a representative sample of small businesses, increasing the generalizability of the findings.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3.4 Sample Size</w:t>
      </w:r>
    </w:p>
    <w:p w:rsidR="00CE620A" w:rsidRPr="00CE620A" w:rsidRDefault="00CE620A" w:rsidP="00DA50DB">
      <w:pPr>
        <w:pStyle w:val="NormalWeb"/>
        <w:tabs>
          <w:tab w:val="left" w:pos="90"/>
        </w:tabs>
        <w:jc w:val="both"/>
        <w:rPr>
          <w:color w:val="000000" w:themeColor="text1"/>
        </w:rPr>
      </w:pPr>
      <w:r w:rsidRPr="00CE620A">
        <w:rPr>
          <w:color w:val="000000" w:themeColor="text1"/>
        </w:rPr>
        <w:t xml:space="preserve">The sample size for this study will be determined using </w:t>
      </w:r>
      <w:r w:rsidRPr="00CE620A">
        <w:rPr>
          <w:rStyle w:val="Strong"/>
          <w:b w:val="0"/>
          <w:color w:val="000000" w:themeColor="text1"/>
        </w:rPr>
        <w:t>Cochran’s formula</w:t>
      </w:r>
      <w:r w:rsidRPr="00CE620A">
        <w:rPr>
          <w:color w:val="000000" w:themeColor="text1"/>
        </w:rPr>
        <w:t xml:space="preserve"> for sample size determination, ensuring that the results are statistically significant and representative of the target population. However, adjustments will be made to account for non-responses or incomplete data.</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3.5 Data Collection Methods</w:t>
      </w:r>
    </w:p>
    <w:p w:rsidR="00CE620A" w:rsidRPr="00CE620A" w:rsidRDefault="00CE620A" w:rsidP="00CE620A">
      <w:pPr>
        <w:pStyle w:val="NormalWeb"/>
        <w:tabs>
          <w:tab w:val="left" w:pos="90"/>
        </w:tabs>
        <w:jc w:val="both"/>
        <w:rPr>
          <w:color w:val="000000" w:themeColor="text1"/>
        </w:rPr>
      </w:pPr>
      <w:r w:rsidRPr="00CE620A">
        <w:rPr>
          <w:color w:val="000000" w:themeColor="text1"/>
        </w:rPr>
        <w:t>The data for this study will be collected using two primary methods:</w:t>
      </w:r>
    </w:p>
    <w:p w:rsidR="00CE620A" w:rsidRPr="00CE620A" w:rsidRDefault="00CE620A" w:rsidP="00CE620A">
      <w:pPr>
        <w:pStyle w:val="NormalWeb"/>
        <w:numPr>
          <w:ilvl w:val="0"/>
          <w:numId w:val="10"/>
        </w:numPr>
        <w:tabs>
          <w:tab w:val="left" w:pos="90"/>
        </w:tabs>
        <w:jc w:val="both"/>
        <w:rPr>
          <w:color w:val="000000" w:themeColor="text1"/>
        </w:rPr>
      </w:pPr>
      <w:r w:rsidRPr="00CE620A">
        <w:rPr>
          <w:rStyle w:val="Strong"/>
          <w:color w:val="000000" w:themeColor="text1"/>
        </w:rPr>
        <w:t>Surveys/Questionnaires</w:t>
      </w:r>
      <w:r w:rsidRPr="00CE620A">
        <w:rPr>
          <w:color w:val="000000" w:themeColor="text1"/>
        </w:rPr>
        <w:t>: A structured questionnaire will be developed and administered to small business owners. The questionnaire will consist of both closed and open-ended questions to gather quantitative and qualitative data 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types of social media platforms used by businesses.</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strategies employed for marketing and promotion.</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Perceived benefits of using social media for business growth.</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Challenges faced in social media marketing.</w:t>
      </w:r>
    </w:p>
    <w:p w:rsidR="00CE620A" w:rsidRPr="00CE620A" w:rsidRDefault="00CE620A" w:rsidP="00CE620A">
      <w:pPr>
        <w:pStyle w:val="NormalWeb"/>
        <w:numPr>
          <w:ilvl w:val="1"/>
          <w:numId w:val="10"/>
        </w:numPr>
        <w:tabs>
          <w:tab w:val="left" w:pos="90"/>
        </w:tabs>
        <w:jc w:val="both"/>
        <w:rPr>
          <w:color w:val="000000" w:themeColor="text1"/>
        </w:rPr>
      </w:pPr>
      <w:r w:rsidRPr="00CE620A">
        <w:rPr>
          <w:color w:val="000000" w:themeColor="text1"/>
        </w:rPr>
        <w:t>The role of social media in business visibility, customer engagement, and sales.</w:t>
      </w:r>
    </w:p>
    <w:p w:rsidR="00CE620A" w:rsidRPr="00CE620A" w:rsidRDefault="00CE620A" w:rsidP="00CE620A">
      <w:pPr>
        <w:pStyle w:val="NormalWeb"/>
        <w:tabs>
          <w:tab w:val="left" w:pos="90"/>
        </w:tabs>
        <w:jc w:val="both"/>
        <w:rPr>
          <w:color w:val="000000" w:themeColor="text1"/>
        </w:rPr>
      </w:pPr>
      <w:r w:rsidRPr="00CE620A">
        <w:rPr>
          <w:color w:val="000000" w:themeColor="text1"/>
        </w:rPr>
        <w:lastRenderedPageBreak/>
        <w:t>The questionnaire will be distributed online via email or social media platforms, depending on the preferred communication channel of the business owners.</w:t>
      </w:r>
    </w:p>
    <w:p w:rsidR="00CE620A" w:rsidRPr="00CE620A" w:rsidRDefault="00CE620A" w:rsidP="00CE620A">
      <w:pPr>
        <w:pStyle w:val="NormalWeb"/>
        <w:numPr>
          <w:ilvl w:val="0"/>
          <w:numId w:val="11"/>
        </w:numPr>
        <w:tabs>
          <w:tab w:val="left" w:pos="90"/>
        </w:tabs>
        <w:jc w:val="both"/>
        <w:rPr>
          <w:color w:val="000000" w:themeColor="text1"/>
        </w:rPr>
      </w:pPr>
      <w:r w:rsidRPr="00CE620A">
        <w:rPr>
          <w:rStyle w:val="Strong"/>
          <w:color w:val="000000" w:themeColor="text1"/>
        </w:rPr>
        <w:t>Interviews</w:t>
      </w:r>
      <w:r w:rsidRPr="00CE620A">
        <w:rPr>
          <w:color w:val="000000" w:themeColor="text1"/>
        </w:rPr>
        <w:t>: In-depth semi-structured interviews will be conducted with a select group of small business owners to gain deeper insights into their experiences with social media marketing. These interviews will help uncover nuances that may not be captured through surveys, such as personal stories, challenges, and success factors.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3.6 Data Analysis Techniques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The collected data will be analyzed using both </w:t>
      </w:r>
      <w:r w:rsidRPr="00CE620A">
        <w:rPr>
          <w:rStyle w:val="Strong"/>
          <w:b w:val="0"/>
          <w:color w:val="000000" w:themeColor="text1"/>
        </w:rPr>
        <w:t>quantitative and qualitative techniques</w:t>
      </w:r>
      <w:r w:rsidRPr="00CE620A">
        <w:rPr>
          <w:color w:val="000000" w:themeColor="text1"/>
        </w:rPr>
        <w:t>:</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Quantitative Analysis</w:t>
      </w:r>
      <w:r w:rsidRPr="00CE620A">
        <w:rPr>
          <w:color w:val="000000" w:themeColor="text1"/>
        </w:rPr>
        <w:t xml:space="preserve">: The survey data will be analyzed using </w:t>
      </w:r>
      <w:r w:rsidRPr="00CE620A">
        <w:rPr>
          <w:rStyle w:val="Strong"/>
          <w:b w:val="0"/>
          <w:color w:val="000000" w:themeColor="text1"/>
        </w:rPr>
        <w:t>descriptive statistics</w:t>
      </w:r>
      <w:r w:rsidRPr="00CE620A">
        <w:rPr>
          <w:color w:val="000000" w:themeColor="text1"/>
        </w:rPr>
        <w:t xml:space="preserve">, including frequency distributions, percentages, and mean scores, to summarize the responses. </w:t>
      </w:r>
      <w:r w:rsidRPr="00CE620A">
        <w:rPr>
          <w:rStyle w:val="Strong"/>
          <w:b w:val="0"/>
          <w:color w:val="000000" w:themeColor="text1"/>
        </w:rPr>
        <w:t>Inferential statistics</w:t>
      </w:r>
      <w:r w:rsidRPr="00CE620A">
        <w:rPr>
          <w:color w:val="000000" w:themeColor="text1"/>
        </w:rPr>
        <w:t>, such as correlation and regression analysis, will be used to test the relationships between social media use and business performance indicators, such as customer engagement and sales growth.</w:t>
      </w:r>
    </w:p>
    <w:p w:rsidR="00CE620A" w:rsidRPr="00CE620A" w:rsidRDefault="00CE620A" w:rsidP="00CE620A">
      <w:pPr>
        <w:pStyle w:val="NormalWeb"/>
        <w:numPr>
          <w:ilvl w:val="0"/>
          <w:numId w:val="12"/>
        </w:numPr>
        <w:tabs>
          <w:tab w:val="left" w:pos="90"/>
        </w:tabs>
        <w:jc w:val="both"/>
        <w:rPr>
          <w:color w:val="000000" w:themeColor="text1"/>
        </w:rPr>
      </w:pPr>
      <w:r w:rsidRPr="00CE620A">
        <w:rPr>
          <w:rStyle w:val="Strong"/>
          <w:color w:val="000000" w:themeColor="text1"/>
        </w:rPr>
        <w:t>Qualitative Analysis</w:t>
      </w:r>
      <w:r w:rsidRPr="00CE620A">
        <w:rPr>
          <w:color w:val="000000" w:themeColor="text1"/>
        </w:rPr>
        <w:t xml:space="preserve">: The data from the interviews will be analyzed using </w:t>
      </w:r>
      <w:r w:rsidRPr="00CE620A">
        <w:rPr>
          <w:rStyle w:val="Strong"/>
          <w:b w:val="0"/>
          <w:color w:val="000000" w:themeColor="text1"/>
        </w:rPr>
        <w:t>thematic analysis</w:t>
      </w:r>
      <w:r w:rsidRPr="00CE620A">
        <w:rPr>
          <w:color w:val="000000" w:themeColor="text1"/>
        </w:rPr>
        <w:t>. This process involves identifying, analyzing, and reporting patterns (themes) within the data. The qualitative insights will complement the quantitative data and provide a deeper understanding of the challenges and benefits of social media marketing for small businesses.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3.7 Validity and Reliability</w:t>
      </w:r>
    </w:p>
    <w:p w:rsidR="00CE620A" w:rsidRPr="00CE620A" w:rsidRDefault="00CE620A" w:rsidP="00CE620A">
      <w:pPr>
        <w:pStyle w:val="NormalWeb"/>
        <w:tabs>
          <w:tab w:val="left" w:pos="90"/>
        </w:tabs>
        <w:jc w:val="both"/>
        <w:rPr>
          <w:color w:val="000000" w:themeColor="text1"/>
        </w:rPr>
      </w:pPr>
      <w:r w:rsidRPr="00CE620A">
        <w:rPr>
          <w:color w:val="000000" w:themeColor="text1"/>
        </w:rPr>
        <w:t>To ensure the validity and reliability of the research instruments, a pilot study will be conducted with a small group of small business owners who have experience using social media for business promotion. Feedback from the pilot study will be used to refine the questionnaire and interview guide. Additionally, expert opinions from scholars in marketing and entrepreneurship will be sought to assess the content validity of the instruments.</w:t>
      </w:r>
    </w:p>
    <w:p w:rsidR="00CE620A" w:rsidRPr="00CE620A" w:rsidRDefault="00CE620A" w:rsidP="00CE620A">
      <w:pPr>
        <w:pStyle w:val="NormalWeb"/>
        <w:tabs>
          <w:tab w:val="left" w:pos="90"/>
        </w:tabs>
        <w:jc w:val="both"/>
        <w:rPr>
          <w:color w:val="000000" w:themeColor="text1"/>
        </w:rPr>
      </w:pPr>
      <w:r w:rsidRPr="00CE620A">
        <w:rPr>
          <w:color w:val="000000" w:themeColor="text1"/>
        </w:rPr>
        <w:t xml:space="preserve">Reliability will be ensured through the use of </w:t>
      </w:r>
      <w:r w:rsidRPr="00870686">
        <w:rPr>
          <w:rStyle w:val="Strong"/>
          <w:b w:val="0"/>
          <w:color w:val="000000" w:themeColor="text1"/>
        </w:rPr>
        <w:t>Cronbach’s alpha</w:t>
      </w:r>
      <w:r w:rsidRPr="00CE620A">
        <w:rPr>
          <w:color w:val="000000" w:themeColor="text1"/>
        </w:rPr>
        <w:t xml:space="preserve"> to test the internal consistency of the survey instrument. A reliability coefficient of 0.7 or above will be considered acceptable for the final data analysis.</w:t>
      </w:r>
    </w:p>
    <w:p w:rsidR="00CE620A" w:rsidRPr="00CE620A" w:rsidRDefault="00CE620A" w:rsidP="00CE620A">
      <w:pPr>
        <w:pStyle w:val="Heading4"/>
        <w:tabs>
          <w:tab w:val="left" w:pos="90"/>
        </w:tabs>
        <w:jc w:val="both"/>
        <w:rPr>
          <w:rFonts w:ascii="Times New Roman" w:hAnsi="Times New Roman" w:cs="Times New Roman"/>
          <w:i w:val="0"/>
          <w:color w:val="000000" w:themeColor="text1"/>
          <w:sz w:val="24"/>
          <w:szCs w:val="24"/>
        </w:rPr>
      </w:pPr>
      <w:r w:rsidRPr="00CE620A">
        <w:rPr>
          <w:rStyle w:val="Strong"/>
          <w:rFonts w:ascii="Times New Roman" w:hAnsi="Times New Roman" w:cs="Times New Roman"/>
          <w:b/>
          <w:bCs/>
          <w:i w:val="0"/>
          <w:color w:val="000000" w:themeColor="text1"/>
          <w:sz w:val="24"/>
          <w:szCs w:val="24"/>
        </w:rPr>
        <w:t>3.8 Ethical Considerations</w:t>
      </w:r>
    </w:p>
    <w:p w:rsidR="00CE620A" w:rsidRPr="00CE620A" w:rsidRDefault="00CE620A" w:rsidP="00CE620A">
      <w:pPr>
        <w:pStyle w:val="NormalWeb"/>
        <w:tabs>
          <w:tab w:val="left" w:pos="90"/>
        </w:tabs>
        <w:jc w:val="both"/>
        <w:rPr>
          <w:color w:val="000000" w:themeColor="text1"/>
        </w:rPr>
      </w:pPr>
      <w:r w:rsidRPr="00CE620A">
        <w:rPr>
          <w:color w:val="000000" w:themeColor="text1"/>
        </w:rPr>
        <w:t>This study will adhere to ethical guidelines to ensure the protection of participants’ rights. Prior to data collection, informed consent will be obtained from all participants. The purpose of the study, the voluntary nature of participation, and the confidentiality of responses will be clearly communicated to the participants. Personal identifiers will be removed from the data to ensure anonymity, and the results will be used solely for academic purposes.</w:t>
      </w: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290A03" w:rsidRDefault="00290A03"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FOUR</w:t>
      </w: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DATA PRESENTATION AND ANALYSIS</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4.1: ANALYSIS OF THE FIELD PERFORMANCE OF THE INSTRUMENT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 this chapter, the data analyzed and the result arrived at were presented was studied to arrive at a conclusion of this study.</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1:</w:t>
      </w:r>
      <w:r w:rsidRPr="005A1B77">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15-25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26-35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36-40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40 Above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Total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w:t>
      </w:r>
      <w:r w:rsidR="00290A03">
        <w:rPr>
          <w:rFonts w:ascii="Times New Roman" w:eastAsia="Times New Roman" w:hAnsi="Times New Roman"/>
          <w:sz w:val="24"/>
          <w:szCs w:val="24"/>
        </w:rPr>
        <w:t>ource: Research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The above table shows that 50% of the respondents were between the age range of 15-25years, 38% were between the age range of 26-35years and 11% is between the age range of 36-40 while 1% represent 40 and above. This shows that a great number of the respondent fall within the age range of 15-25years</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2:</w:t>
      </w:r>
      <w:r w:rsidRPr="005A1B77">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Female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The above table shows that 45% of the respondent were male, 55% were female. This shows that most of the respondent were female.</w:t>
      </w:r>
    </w:p>
    <w:p w:rsidR="00290A03" w:rsidRPr="005A1B77" w:rsidRDefault="00290A03" w:rsidP="00454B2D">
      <w:pPr>
        <w:spacing w:line="360" w:lineRule="auto"/>
        <w:jc w:val="both"/>
        <w:rPr>
          <w:rFonts w:ascii="Times New Roman" w:eastAsia="Times New Roman" w:hAnsi="Times New Roman"/>
          <w:sz w:val="24"/>
          <w:szCs w:val="24"/>
        </w:rPr>
      </w:pPr>
    </w:p>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Table 3:</w:t>
      </w:r>
      <w:r w:rsidRPr="005A1B77">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Muslim</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Christianity</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r>
      <w:tr w:rsidR="00454B2D" w:rsidRPr="005A1B77" w:rsidTr="00454B2D">
        <w:tc>
          <w:tcPr>
            <w:tcW w:w="272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269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2709"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w:t>
      </w:r>
      <w:r w:rsidR="00290A03">
        <w:rPr>
          <w:rFonts w:ascii="Times New Roman" w:eastAsia="Times New Roman" w:hAnsi="Times New Roman"/>
          <w:sz w:val="24"/>
          <w:szCs w:val="24"/>
        </w:rPr>
        <w:t xml:space="preserve">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The table shows that 63% of the respondents were Muslim, 37% were Christian. This indicates that a greater number of respondents were muslim.</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4:</w:t>
      </w:r>
      <w:r w:rsidRPr="005A1B77">
        <w:rPr>
          <w:rFonts w:ascii="Times New Roman" w:eastAsia="Times New Roman" w:hAnsi="Times New Roman"/>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Single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Married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Others </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Researcher survey, 2025</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The data collected shows that out of the 100 respondents that filled the questionnaire 50% were single while 49% of them were married while the remaining 1% were others. This shows that most of the respondent were single.</w:t>
      </w:r>
    </w:p>
    <w:p w:rsidR="00454B2D" w:rsidRPr="005A1B77" w:rsidRDefault="00454B2D" w:rsidP="00454B2D">
      <w:pPr>
        <w:jc w:val="both"/>
        <w:rPr>
          <w:rFonts w:ascii="Times New Roman" w:eastAsia="Times New Roman" w:hAnsi="Times New Roman"/>
          <w:sz w:val="24"/>
          <w:szCs w:val="24"/>
        </w:rPr>
      </w:pPr>
      <w:r w:rsidRPr="005A1B77">
        <w:rPr>
          <w:rFonts w:ascii="Times New Roman" w:eastAsia="Times New Roman" w:hAnsi="Times New Roman"/>
          <w:sz w:val="24"/>
          <w:szCs w:val="24"/>
        </w:rPr>
        <w:t>Table 5:</w:t>
      </w:r>
      <w:r w:rsidRPr="005A1B77">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SSCE/GCE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ND/NCE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HND/BSC</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PhD</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before="240"/>
        <w:jc w:val="both"/>
        <w:rPr>
          <w:rFonts w:ascii="Times New Roman" w:hAnsi="Times New Roman"/>
          <w:b/>
          <w:sz w:val="24"/>
          <w:szCs w:val="24"/>
        </w:rPr>
      </w:pPr>
      <w:r w:rsidRPr="005A1B77">
        <w:rPr>
          <w:rFonts w:ascii="Times New Roman" w:eastAsia="Times New Roman" w:hAnsi="Times New Roman"/>
          <w:sz w:val="24"/>
          <w:szCs w:val="24"/>
        </w:rPr>
        <w:t>The above table shows that 3% of the respondents were SSCE holder, 50% were ND/NCE holder, 42% were HND/BSC holder while 5% were PhD holders. This shows that most of the respondents were ND/NCE holder.</w:t>
      </w: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290A03" w:rsidRDefault="00290A03" w:rsidP="00454B2D">
      <w:pPr>
        <w:spacing w:line="240" w:lineRule="auto"/>
        <w:jc w:val="both"/>
        <w:rPr>
          <w:rFonts w:ascii="Times New Roman" w:eastAsia="Times New Roman" w:hAnsi="Times New Roman"/>
          <w:b/>
          <w:sz w:val="24"/>
          <w:szCs w:val="24"/>
        </w:rPr>
      </w:pPr>
    </w:p>
    <w:p w:rsidR="00454B2D" w:rsidRPr="005A1B77" w:rsidRDefault="00454B2D" w:rsidP="00454B2D">
      <w:pPr>
        <w:spacing w:line="24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4.2</w:t>
      </w:r>
      <w:r w:rsidRPr="005A1B77">
        <w:rPr>
          <w:rFonts w:ascii="Times New Roman" w:eastAsia="Times New Roman" w:hAnsi="Times New Roman"/>
          <w:b/>
          <w:sz w:val="24"/>
          <w:szCs w:val="24"/>
        </w:rPr>
        <w:tab/>
        <w:t>ANALYSIS OF DEMOGRAPHIC SEGMENT OF THE INSTRUMENT</w:t>
      </w:r>
    </w:p>
    <w:p w:rsidR="00454B2D" w:rsidRPr="005A1B77" w:rsidRDefault="00454B2D" w:rsidP="00454B2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6:</w:t>
      </w:r>
      <w:r w:rsidRPr="005A1B77">
        <w:rPr>
          <w:rFonts w:ascii="Times New Roman" w:eastAsia="Times New Roman" w:hAnsi="Times New Roman"/>
          <w:sz w:val="24"/>
          <w:szCs w:val="24"/>
        </w:rPr>
        <w:tab/>
      </w:r>
      <w:r w:rsidRPr="005A1B77">
        <w:rPr>
          <w:rFonts w:ascii="Times New Roman" w:hAnsi="Times New Roman"/>
          <w:sz w:val="24"/>
          <w:szCs w:val="24"/>
        </w:rPr>
        <w:t>Which of the following social media tools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Facebook</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Instagram</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Linkedin</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Youtube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290A03"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8% of the respondents </w:t>
      </w:r>
      <w:r w:rsidRPr="005A1B77">
        <w:rPr>
          <w:rFonts w:ascii="Times New Roman" w:hAnsi="Times New Roman"/>
          <w:sz w:val="24"/>
          <w:szCs w:val="24"/>
        </w:rPr>
        <w:t>use Twitter</w:t>
      </w:r>
      <w:r w:rsidRPr="005A1B77">
        <w:rPr>
          <w:rFonts w:ascii="Times New Roman" w:eastAsia="Times New Roman" w:hAnsi="Times New Roman"/>
          <w:sz w:val="24"/>
          <w:szCs w:val="24"/>
        </w:rPr>
        <w:t xml:space="preserve">, 62% of the respondents </w:t>
      </w:r>
      <w:r w:rsidRPr="005A1B77">
        <w:rPr>
          <w:rFonts w:ascii="Times New Roman" w:hAnsi="Times New Roman"/>
          <w:sz w:val="24"/>
          <w:szCs w:val="24"/>
        </w:rPr>
        <w:t>use Facebook</w:t>
      </w:r>
      <w:r w:rsidRPr="005A1B77">
        <w:rPr>
          <w:rFonts w:ascii="Times New Roman" w:eastAsia="Times New Roman" w:hAnsi="Times New Roman"/>
          <w:sz w:val="24"/>
          <w:szCs w:val="24"/>
        </w:rPr>
        <w:t xml:space="preserve">, 20% of the respondents </w:t>
      </w:r>
      <w:r w:rsidRPr="005A1B77">
        <w:rPr>
          <w:rFonts w:ascii="Times New Roman" w:hAnsi="Times New Roman"/>
          <w:sz w:val="24"/>
          <w:szCs w:val="24"/>
        </w:rPr>
        <w:t>use Instagram</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Linkedin. </w:t>
      </w:r>
      <w:r w:rsidRPr="005A1B77">
        <w:rPr>
          <w:rFonts w:ascii="Times New Roman" w:eastAsia="Times New Roman" w:hAnsi="Times New Roman"/>
          <w:sz w:val="24"/>
          <w:szCs w:val="24"/>
        </w:rPr>
        <w:t xml:space="preserve">7% of the respondents </w:t>
      </w:r>
      <w:r w:rsidRPr="005A1B77">
        <w:rPr>
          <w:rFonts w:ascii="Times New Roman" w:hAnsi="Times New Roman"/>
          <w:sz w:val="24"/>
          <w:szCs w:val="24"/>
        </w:rPr>
        <w:t xml:space="preserve">use Youtube, and </w:t>
      </w:r>
      <w:r w:rsidRPr="005A1B77">
        <w:rPr>
          <w:rFonts w:ascii="Times New Roman" w:eastAsia="Times New Roman" w:hAnsi="Times New Roman"/>
          <w:sz w:val="24"/>
          <w:szCs w:val="24"/>
        </w:rPr>
        <w:t xml:space="preserve">2% of the respondents </w:t>
      </w:r>
      <w:r w:rsidRPr="005A1B77">
        <w:rPr>
          <w:rFonts w:ascii="Times New Roman" w:hAnsi="Times New Roman"/>
          <w:sz w:val="24"/>
          <w:szCs w:val="24"/>
        </w:rPr>
        <w:t>use Google+.</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7:</w:t>
      </w:r>
      <w:r w:rsidRPr="005A1B77">
        <w:rPr>
          <w:rFonts w:ascii="Times New Roman" w:eastAsia="Times New Roman" w:hAnsi="Times New Roman"/>
          <w:b/>
          <w:sz w:val="24"/>
          <w:szCs w:val="24"/>
        </w:rPr>
        <w:tab/>
      </w:r>
      <w:r w:rsidRPr="005A1B77">
        <w:rPr>
          <w:rFonts w:ascii="Times New Roman" w:hAnsi="Times New Roman"/>
          <w:b/>
          <w:sz w:val="24"/>
          <w:szCs w:val="24"/>
        </w:rPr>
        <w:t>Do you use social media tools primarily for business 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Business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Personal usage</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hAnsi="Times New Roman"/>
                <w:sz w:val="24"/>
                <w:szCs w:val="24"/>
              </w:rPr>
              <w:t>I use them equally</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r>
      <w:tr w:rsidR="00454B2D" w:rsidRPr="005A1B77" w:rsidTr="00454B2D">
        <w:tc>
          <w:tcPr>
            <w:tcW w:w="3118" w:type="dxa"/>
          </w:tcPr>
          <w:p w:rsidR="00454B2D" w:rsidRPr="005A1B77" w:rsidRDefault="00454B2D" w:rsidP="00290A03">
            <w:pPr>
              <w:spacing w:line="240" w:lineRule="auto"/>
              <w:jc w:val="both"/>
              <w:rPr>
                <w:rFonts w:ascii="Times New Roman" w:hAnsi="Times New Roman"/>
                <w:sz w:val="24"/>
                <w:szCs w:val="24"/>
              </w:rPr>
            </w:pPr>
            <w:r w:rsidRPr="005A1B77">
              <w:rPr>
                <w:rFonts w:ascii="Times New Roman" w:hAnsi="Times New Roman"/>
                <w:sz w:val="24"/>
                <w:szCs w:val="24"/>
              </w:rPr>
              <w:t>I don’t know</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454B2D" w:rsidRPr="005A1B77" w:rsidTr="00454B2D">
        <w:tc>
          <w:tcPr>
            <w:tcW w:w="3118"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290A03">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290A0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35% of the respondents </w:t>
      </w:r>
      <w:r w:rsidRPr="005A1B77">
        <w:rPr>
          <w:rFonts w:ascii="Times New Roman" w:hAnsi="Times New Roman"/>
          <w:sz w:val="24"/>
          <w:szCs w:val="24"/>
        </w:rPr>
        <w:t>use social media tools primarily for business</w:t>
      </w:r>
      <w:r w:rsidRPr="005A1B77">
        <w:rPr>
          <w:rFonts w:ascii="Times New Roman" w:eastAsia="Times New Roman" w:hAnsi="Times New Roman"/>
          <w:sz w:val="24"/>
          <w:szCs w:val="24"/>
        </w:rPr>
        <w:t xml:space="preserve">, 33% of the respondents </w:t>
      </w:r>
      <w:r w:rsidRPr="005A1B77">
        <w:rPr>
          <w:rFonts w:ascii="Times New Roman" w:hAnsi="Times New Roman"/>
          <w:sz w:val="24"/>
          <w:szCs w:val="24"/>
        </w:rPr>
        <w:t>use social media tools primarily for personal purposes</w:t>
      </w:r>
      <w:r w:rsidRPr="005A1B77">
        <w:rPr>
          <w:rFonts w:ascii="Times New Roman" w:eastAsia="Times New Roman" w:hAnsi="Times New Roman"/>
          <w:sz w:val="24"/>
          <w:szCs w:val="24"/>
        </w:rPr>
        <w:t xml:space="preserve">, 30% of the respondents </w:t>
      </w:r>
      <w:r w:rsidRPr="005A1B77">
        <w:rPr>
          <w:rFonts w:ascii="Times New Roman" w:hAnsi="Times New Roman"/>
          <w:sz w:val="24"/>
          <w:szCs w:val="24"/>
        </w:rPr>
        <w:t>use social media tools equally,</w:t>
      </w:r>
      <w:r w:rsidRPr="005A1B77">
        <w:rPr>
          <w:rFonts w:ascii="Times New Roman" w:eastAsia="Times New Roman" w:hAnsi="Times New Roman"/>
          <w:sz w:val="24"/>
          <w:szCs w:val="24"/>
        </w:rPr>
        <w:t xml:space="preserve"> 2% of the respondents don’t know.</w:t>
      </w: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Table 8:</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Facebook</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Instagram</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Linkedin</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Youtube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personal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use Facebook most often to connect for personal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use Instagram most often to connect for personal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use Linkedin  most often to connect for personal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use Youtube most often to connect for personal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personal purposes</w:t>
      </w:r>
      <w:r w:rsidRPr="005A1B77">
        <w:rPr>
          <w:rFonts w:ascii="Times New Roman" w:eastAsia="Times New Roman" w:hAnsi="Times New Roman"/>
          <w:sz w:val="24"/>
          <w:szCs w:val="24"/>
        </w:rPr>
        <w:t>.</w:t>
      </w:r>
      <w:r w:rsidRPr="005A1B77">
        <w:rPr>
          <w:rFonts w:ascii="Times New Roman" w:eastAsia="Times New Roman" w:hAnsi="Times New Roman"/>
          <w:b/>
          <w:sz w:val="24"/>
          <w:szCs w:val="24"/>
        </w:rPr>
        <w:t xml:space="preserve"> </w:t>
      </w: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9:</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BUSINESS purposes?</w:t>
      </w:r>
      <w:r w:rsidRPr="005A1B77">
        <w:rPr>
          <w:rFonts w:ascii="Times New Roman" w:eastAsia="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Facebook</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Instagram</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Linkedin</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Youtube </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454B2D" w:rsidRPr="005A1B77" w:rsidTr="00454B2D">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business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use Facebook most often to connect for business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use Instagram most often to connect for business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use Linkedin  most often to connect for business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use Youtube most often to connect for business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business purposes</w:t>
      </w:r>
      <w:r w:rsidRPr="005A1B77">
        <w:rPr>
          <w:rFonts w:ascii="Times New Roman" w:eastAsia="Times New Roman" w:hAnsi="Times New Roman"/>
          <w:sz w:val="24"/>
          <w:szCs w:val="24"/>
        </w:rPr>
        <w:t>.</w:t>
      </w:r>
    </w:p>
    <w:p w:rsidR="005412ED" w:rsidRDefault="005412ED" w:rsidP="00454B2D">
      <w:pPr>
        <w:jc w:val="both"/>
        <w:rPr>
          <w:rFonts w:ascii="Times New Roman" w:eastAsia="Times New Roman" w:hAnsi="Times New Roman"/>
          <w:b/>
          <w:sz w:val="24"/>
          <w:szCs w:val="24"/>
        </w:rPr>
      </w:pPr>
    </w:p>
    <w:p w:rsidR="00454B2D" w:rsidRPr="005A1B77" w:rsidRDefault="00454B2D" w:rsidP="00454B2D">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 xml:space="preserve">Table 10 </w:t>
      </w:r>
      <w:r w:rsidRPr="005A1B77">
        <w:rPr>
          <w:rFonts w:ascii="Times New Roman" w:eastAsia="Times New Roman" w:hAnsi="Times New Roman"/>
          <w:b/>
          <w:sz w:val="24"/>
          <w:szCs w:val="24"/>
        </w:rPr>
        <w:tab/>
      </w:r>
      <w:r w:rsidRPr="005A1B77">
        <w:rPr>
          <w:rFonts w:ascii="Times New Roman" w:hAnsi="Times New Roman"/>
          <w:b/>
          <w:sz w:val="24"/>
          <w:szCs w:val="24"/>
        </w:rPr>
        <w:t>How long have you been using social media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8"/>
        <w:gridCol w:w="3125"/>
        <w:gridCol w:w="3127"/>
      </w:tblGrid>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Less than a year</w:t>
            </w:r>
            <w:r w:rsidRPr="005A1B77">
              <w:rPr>
                <w:rFonts w:ascii="Times New Roman" w:hAnsi="Times New Roman"/>
                <w:sz w:val="24"/>
                <w:szCs w:val="24"/>
              </w:rPr>
              <w:tab/>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 year</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hAnsi="Times New Roman"/>
                <w:sz w:val="24"/>
                <w:szCs w:val="24"/>
              </w:rPr>
              <w:t>Two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 xml:space="preserve">Five years </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r>
      <w:tr w:rsidR="00454B2D" w:rsidRPr="005A1B77" w:rsidTr="00454B2D">
        <w:tc>
          <w:tcPr>
            <w:tcW w:w="311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Over five years</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r>
      <w:tr w:rsidR="00454B2D" w:rsidRPr="005A1B77" w:rsidTr="00454B2D">
        <w:tc>
          <w:tcPr>
            <w:tcW w:w="3118"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454B2D" w:rsidRPr="005A1B77" w:rsidRDefault="00454B2D" w:rsidP="005412ED">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454B2D" w:rsidRPr="005A1B77" w:rsidRDefault="005412ED" w:rsidP="005412E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Source: Research survey 2025</w:t>
      </w:r>
      <w:r w:rsidR="00454B2D" w:rsidRPr="005A1B77">
        <w:rPr>
          <w:rFonts w:ascii="Times New Roman" w:eastAsia="Times New Roman" w:hAnsi="Times New Roman"/>
          <w:sz w:val="24"/>
          <w:szCs w:val="24"/>
        </w:rPr>
        <w:t>,</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20% of the respondents have </w:t>
      </w:r>
      <w:r w:rsidRPr="005A1B77">
        <w:rPr>
          <w:rFonts w:ascii="Times New Roman" w:hAnsi="Times New Roman"/>
          <w:sz w:val="24"/>
          <w:szCs w:val="24"/>
        </w:rPr>
        <w:t>been using social media for business purposes for less than a year</w:t>
      </w:r>
      <w:r w:rsidRPr="005A1B77">
        <w:rPr>
          <w:rFonts w:ascii="Times New Roman" w:eastAsia="Times New Roman" w:hAnsi="Times New Roman"/>
          <w:sz w:val="24"/>
          <w:szCs w:val="24"/>
        </w:rPr>
        <w:t xml:space="preserve">, 32% of the respondents have </w:t>
      </w:r>
      <w:r w:rsidRPr="005A1B77">
        <w:rPr>
          <w:rFonts w:ascii="Times New Roman" w:hAnsi="Times New Roman"/>
          <w:sz w:val="24"/>
          <w:szCs w:val="24"/>
        </w:rPr>
        <w:t>been using social media for business purposes for a year</w:t>
      </w:r>
      <w:r w:rsidRPr="005A1B77">
        <w:rPr>
          <w:rFonts w:ascii="Times New Roman" w:eastAsia="Times New Roman" w:hAnsi="Times New Roman"/>
          <w:sz w:val="24"/>
          <w:szCs w:val="24"/>
        </w:rPr>
        <w:t xml:space="preserve">, 20% of the respondents have </w:t>
      </w:r>
      <w:r w:rsidRPr="005A1B77">
        <w:rPr>
          <w:rFonts w:ascii="Times New Roman" w:hAnsi="Times New Roman"/>
          <w:sz w:val="24"/>
          <w:szCs w:val="24"/>
        </w:rPr>
        <w:t>been using social media for business purposes for two years,</w:t>
      </w:r>
      <w:r w:rsidRPr="005A1B77">
        <w:rPr>
          <w:rFonts w:ascii="Times New Roman" w:eastAsia="Times New Roman" w:hAnsi="Times New Roman"/>
          <w:sz w:val="24"/>
          <w:szCs w:val="24"/>
        </w:rPr>
        <w:t xml:space="preserve"> 13% of the respondents have </w:t>
      </w:r>
      <w:r w:rsidRPr="005A1B77">
        <w:rPr>
          <w:rFonts w:ascii="Times New Roman" w:hAnsi="Times New Roman"/>
          <w:sz w:val="24"/>
          <w:szCs w:val="24"/>
        </w:rPr>
        <w:t xml:space="preserve">been using social media for business purposes for five years while 15% </w:t>
      </w:r>
      <w:r w:rsidRPr="005A1B77">
        <w:rPr>
          <w:rFonts w:ascii="Times New Roman" w:eastAsia="Times New Roman" w:hAnsi="Times New Roman"/>
          <w:sz w:val="24"/>
          <w:szCs w:val="24"/>
        </w:rPr>
        <w:t xml:space="preserve">of the respondents have </w:t>
      </w:r>
      <w:r w:rsidRPr="005A1B77">
        <w:rPr>
          <w:rFonts w:ascii="Times New Roman" w:hAnsi="Times New Roman"/>
          <w:sz w:val="24"/>
          <w:szCs w:val="24"/>
        </w:rPr>
        <w:t>been using social media for business purposes for over five years</w:t>
      </w:r>
      <w:r w:rsidRPr="005A1B77">
        <w:rPr>
          <w:rFonts w:ascii="Times New Roman" w:eastAsia="Times New Roman" w:hAnsi="Times New Roman"/>
          <w:sz w:val="24"/>
          <w:szCs w:val="24"/>
        </w:rPr>
        <w:t>.</w:t>
      </w:r>
    </w:p>
    <w:p w:rsidR="00454B2D" w:rsidRPr="005A1B77" w:rsidRDefault="00454B2D" w:rsidP="00454B2D">
      <w:pPr>
        <w:jc w:val="both"/>
        <w:rPr>
          <w:rFonts w:ascii="Times New Roman" w:hAnsi="Times New Roman"/>
          <w:sz w:val="24"/>
          <w:szCs w:val="24"/>
        </w:rPr>
      </w:pPr>
      <w:r w:rsidRPr="005A1B77">
        <w:rPr>
          <w:rFonts w:ascii="Times New Roman" w:eastAsia="Times New Roman" w:hAnsi="Times New Roman"/>
          <w:sz w:val="24"/>
          <w:szCs w:val="24"/>
        </w:rPr>
        <w:t>Table 11:</w:t>
      </w:r>
      <w:r w:rsidRPr="005A1B77">
        <w:rPr>
          <w:rFonts w:ascii="Times New Roman" w:eastAsia="Times New Roman" w:hAnsi="Times New Roman"/>
          <w:sz w:val="24"/>
          <w:szCs w:val="24"/>
        </w:rPr>
        <w:tab/>
        <w:t>Social media account can be used primarily to post information.</w:t>
      </w:r>
      <w:r w:rsidRPr="005A1B77">
        <w:rPr>
          <w:rFonts w:ascii="Times New Roman" w:hAnsi="Times New Roman"/>
          <w:sz w:val="24"/>
          <w:szCs w:val="24"/>
        </w:rPr>
        <w:t xml:space="preserve"> </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1397"/>
        <w:gridCol w:w="1350"/>
        <w:gridCol w:w="1780"/>
        <w:gridCol w:w="1416"/>
      </w:tblGrid>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40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11"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40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From the table above, 70% of respondents accept that </w:t>
      </w:r>
      <w:r w:rsidRPr="005A1B77">
        <w:rPr>
          <w:rFonts w:ascii="Times New Roman" w:eastAsia="Times New Roman" w:hAnsi="Times New Roman"/>
          <w:sz w:val="24"/>
          <w:szCs w:val="24"/>
        </w:rPr>
        <w:t>Social media account can be used primarily to post information</w:t>
      </w:r>
      <w:r w:rsidRPr="005A1B77">
        <w:rPr>
          <w:rFonts w:ascii="Times New Roman" w:hAnsi="Times New Roman"/>
          <w:sz w:val="24"/>
          <w:szCs w:val="24"/>
        </w:rPr>
        <w:t>, 20% agreed while 10% were neutral about the statement.</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12: </w:t>
      </w:r>
      <w:r w:rsidRPr="005A1B77">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1223"/>
        <w:gridCol w:w="1349"/>
        <w:gridCol w:w="1830"/>
        <w:gridCol w:w="1416"/>
      </w:tblGrid>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2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26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9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20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2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26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9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above table, 65% of the respondents strongly agreed that </w:t>
      </w:r>
      <w:r w:rsidRPr="005A1B77">
        <w:rPr>
          <w:rFonts w:ascii="Times New Roman" w:eastAsia="Times New Roman" w:hAnsi="Times New Roman"/>
          <w:sz w:val="24"/>
          <w:szCs w:val="24"/>
        </w:rPr>
        <w:t xml:space="preserve">Social media account used for business purpose should be accessed daily, </w:t>
      </w:r>
      <w:r w:rsidRPr="005A1B77">
        <w:rPr>
          <w:rFonts w:ascii="Times New Roman" w:hAnsi="Times New Roman"/>
          <w:sz w:val="24"/>
          <w:szCs w:val="24"/>
        </w:rPr>
        <w:t>25% agreed while 10 were neutral.</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13:</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1177"/>
        <w:gridCol w:w="1350"/>
        <w:gridCol w:w="1795"/>
        <w:gridCol w:w="1796"/>
      </w:tblGrid>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15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800"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65</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218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15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5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00"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50% (50) of the respondent strongly agreed to the assertion that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10% (10) agreed on the terms, 5% (5) were Neutral, 15% (15) disagreed while 20% (20)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 xml:space="preserve">Table 14: </w:t>
      </w:r>
      <w:r w:rsidRPr="005A1B77">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r w:rsidRPr="005A1B77">
              <w:rPr>
                <w:rFonts w:ascii="Times New Roman" w:hAnsi="Times New Roman"/>
                <w:b/>
                <w:sz w:val="24"/>
                <w:szCs w:val="24"/>
              </w:rPr>
              <w:tab/>
            </w:r>
            <w:r w:rsidRPr="005A1B77">
              <w:rPr>
                <w:rFonts w:ascii="Times New Roman" w:hAnsi="Times New Roman"/>
                <w:b/>
                <w:sz w:val="24"/>
                <w:szCs w:val="24"/>
              </w:rPr>
              <w:tab/>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5412ED">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The result of the table shows that </w:t>
      </w:r>
      <w:r w:rsidRPr="005A1B77">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5A1B77">
        <w:rPr>
          <w:rFonts w:ascii="Times New Roman" w:hAnsi="Times New Roman"/>
          <w:sz w:val="24"/>
          <w:szCs w:val="24"/>
        </w:rPr>
        <w:t xml:space="preserve">. </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15</w:t>
      </w:r>
      <w:r w:rsidRPr="005A1B77">
        <w:rPr>
          <w:rFonts w:ascii="Times New Roman" w:hAnsi="Times New Roman"/>
          <w:sz w:val="24"/>
          <w:szCs w:val="24"/>
        </w:rPr>
        <w:t xml:space="preserve">: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702"/>
        <w:gridCol w:w="1837"/>
        <w:gridCol w:w="1423"/>
        <w:gridCol w:w="1416"/>
      </w:tblGrid>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702"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837"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3"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3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w:t>
            </w:r>
          </w:p>
        </w:tc>
        <w:tc>
          <w:tcPr>
            <w:tcW w:w="13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58"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702"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837"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3"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3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From the table above, it shows that 60% (60) strongly agreed that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 xml:space="preserve">, 15% (15) agreed 5% were undecided, 10% disagreed and 10% strongly disagreed. </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16</w:t>
      </w:r>
      <w:r w:rsidRPr="005A1B77">
        <w:rPr>
          <w:rFonts w:ascii="Times New Roman" w:hAnsi="Times New Roman"/>
          <w:sz w:val="24"/>
          <w:szCs w:val="24"/>
        </w:rPr>
        <w:t xml:space="preserve">: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 20% agreed, 25% disagreed while 15% strongly disagreed.</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lastRenderedPageBreak/>
        <w:t>Table 17</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b/>
          <w:sz w:val="24"/>
          <w:szCs w:val="24"/>
        </w:rPr>
      </w:pP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 xml:space="preserve"> because all the respondent agreed to the assertion.</w:t>
      </w:r>
    </w:p>
    <w:p w:rsidR="00454B2D" w:rsidRPr="005A1B77" w:rsidRDefault="00454B2D" w:rsidP="00454B2D">
      <w:pPr>
        <w:jc w:val="both"/>
        <w:rPr>
          <w:rFonts w:ascii="Times New Roman" w:hAnsi="Times New Roman"/>
          <w:b/>
          <w:sz w:val="24"/>
          <w:szCs w:val="24"/>
        </w:rPr>
      </w:pPr>
      <w:r w:rsidRPr="005A1B77">
        <w:rPr>
          <w:rFonts w:ascii="Times New Roman" w:hAnsi="Times New Roman"/>
          <w:b/>
          <w:sz w:val="24"/>
          <w:szCs w:val="24"/>
        </w:rPr>
        <w:t>Table 18</w:t>
      </w:r>
      <w:r w:rsidRPr="005A1B77">
        <w:rPr>
          <w:rFonts w:ascii="Times New Roman" w:hAnsi="Times New Roman"/>
          <w:sz w:val="24"/>
          <w:szCs w:val="24"/>
        </w:rPr>
        <w:t xml:space="preserve">: </w:t>
      </w:r>
      <w:r w:rsidRPr="005A1B77">
        <w:rPr>
          <w:rFonts w:ascii="Times New Roman" w:eastAsia="Times New Roman" w:hAnsi="Times New Roman"/>
          <w:sz w:val="24"/>
          <w:szCs w:val="24"/>
        </w:rPr>
        <w:t>Facebook, Twitter, Instagram, Linkedin are examples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75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hAnsi="Times New Roman"/>
          <w:b/>
          <w:sz w:val="24"/>
          <w:szCs w:val="24"/>
        </w:rPr>
      </w:pPr>
      <w:r w:rsidRPr="005A1B77">
        <w:rPr>
          <w:rFonts w:ascii="Times New Roman" w:hAnsi="Times New Roman"/>
          <w:sz w:val="24"/>
          <w:szCs w:val="24"/>
        </w:rPr>
        <w:t xml:space="preserve">Virtually, most of the respondent agreed that </w:t>
      </w:r>
      <w:r w:rsidRPr="005A1B77">
        <w:rPr>
          <w:rFonts w:ascii="Times New Roman" w:eastAsia="Times New Roman" w:hAnsi="Times New Roman"/>
          <w:sz w:val="24"/>
          <w:szCs w:val="24"/>
        </w:rPr>
        <w:t>Facebook, Twitter, Instagram, Linkedin are examples of social media tools</w:t>
      </w:r>
      <w:r w:rsidRPr="005A1B77">
        <w:rPr>
          <w:rFonts w:ascii="Times New Roman" w:hAnsi="Times New Roman"/>
          <w:sz w:val="24"/>
          <w:szCs w:val="24"/>
        </w:rPr>
        <w:t>.</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19</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lastRenderedPageBreak/>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95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hAnsi="Times New Roman"/>
          <w:sz w:val="24"/>
          <w:szCs w:val="24"/>
        </w:rPr>
        <w:t xml:space="preserve">From the table above, 80% of the respondents strongly agreed that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 while 15% agreed and only 5% disagreed.</w:t>
      </w:r>
    </w:p>
    <w:p w:rsidR="00454B2D" w:rsidRPr="005A1B77" w:rsidRDefault="00454B2D" w:rsidP="00454B2D">
      <w:pPr>
        <w:jc w:val="both"/>
        <w:rPr>
          <w:rFonts w:ascii="Times New Roman" w:eastAsia="Times New Roman" w:hAnsi="Times New Roman"/>
          <w:sz w:val="24"/>
          <w:szCs w:val="24"/>
        </w:rPr>
      </w:pPr>
      <w:r w:rsidRPr="005A1B77">
        <w:rPr>
          <w:rFonts w:ascii="Times New Roman" w:hAnsi="Times New Roman"/>
          <w:b/>
          <w:sz w:val="24"/>
          <w:szCs w:val="24"/>
        </w:rPr>
        <w:t>Table 20</w:t>
      </w:r>
      <w:r w:rsidRPr="005A1B77">
        <w:rPr>
          <w:rFonts w:ascii="Times New Roman" w:hAnsi="Times New Roman"/>
          <w:sz w:val="24"/>
          <w:szCs w:val="24"/>
        </w:rPr>
        <w:t xml:space="preserve">: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454B2D" w:rsidRPr="005A1B77" w:rsidRDefault="00454B2D" w:rsidP="005412ED">
            <w:pPr>
              <w:spacing w:line="240" w:lineRule="auto"/>
              <w:jc w:val="both"/>
              <w:rPr>
                <w:rFonts w:ascii="Times New Roman" w:hAnsi="Times New Roman"/>
                <w:b/>
                <w:sz w:val="24"/>
                <w:szCs w:val="24"/>
              </w:rPr>
            </w:pPr>
            <w:r w:rsidRPr="005A1B77">
              <w:rPr>
                <w:rFonts w:ascii="Times New Roman" w:hAnsi="Times New Roman"/>
                <w:b/>
                <w:sz w:val="24"/>
                <w:szCs w:val="24"/>
              </w:rPr>
              <w:t>Cumulative percentage</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40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20</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60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25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85</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15</w:t>
            </w:r>
          </w:p>
        </w:tc>
        <w:tc>
          <w:tcPr>
            <w:tcW w:w="15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r>
      <w:tr w:rsidR="00454B2D" w:rsidRPr="005A1B77" w:rsidTr="00454B2D">
        <w:tc>
          <w:tcPr>
            <w:tcW w:w="1800"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Total</w:t>
            </w:r>
          </w:p>
        </w:tc>
        <w:tc>
          <w:tcPr>
            <w:tcW w:w="1616"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775"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429" w:type="dxa"/>
          </w:tcPr>
          <w:p w:rsidR="00454B2D" w:rsidRPr="005A1B77" w:rsidRDefault="00454B2D" w:rsidP="005412ED">
            <w:pPr>
              <w:spacing w:line="240" w:lineRule="auto"/>
              <w:jc w:val="both"/>
              <w:rPr>
                <w:rFonts w:ascii="Times New Roman" w:hAnsi="Times New Roman"/>
                <w:sz w:val="24"/>
                <w:szCs w:val="24"/>
              </w:rPr>
            </w:pPr>
            <w:r w:rsidRPr="005A1B77">
              <w:rPr>
                <w:rFonts w:ascii="Times New Roman" w:hAnsi="Times New Roman"/>
                <w:sz w:val="24"/>
                <w:szCs w:val="24"/>
              </w:rPr>
              <w:t>100</w:t>
            </w:r>
          </w:p>
        </w:tc>
        <w:tc>
          <w:tcPr>
            <w:tcW w:w="1516" w:type="dxa"/>
          </w:tcPr>
          <w:p w:rsidR="00454B2D" w:rsidRPr="005A1B77" w:rsidRDefault="00454B2D" w:rsidP="005412ED">
            <w:pPr>
              <w:spacing w:line="240" w:lineRule="auto"/>
              <w:jc w:val="both"/>
              <w:rPr>
                <w:rFonts w:ascii="Times New Roman" w:hAnsi="Times New Roman"/>
                <w:sz w:val="24"/>
                <w:szCs w:val="24"/>
              </w:rPr>
            </w:pPr>
          </w:p>
        </w:tc>
      </w:tr>
    </w:tbl>
    <w:p w:rsidR="00454B2D" w:rsidRPr="005A1B77" w:rsidRDefault="005412ED" w:rsidP="00454B2D">
      <w:pPr>
        <w:autoSpaceDE w:val="0"/>
        <w:autoSpaceDN w:val="0"/>
        <w:adjustRightInd w:val="0"/>
        <w:jc w:val="both"/>
        <w:rPr>
          <w:rFonts w:ascii="Times New Roman" w:hAnsi="Times New Roman"/>
          <w:sz w:val="24"/>
          <w:szCs w:val="24"/>
        </w:rPr>
      </w:pPr>
      <w:r>
        <w:rPr>
          <w:rFonts w:ascii="Times New Roman" w:hAnsi="Times New Roman"/>
          <w:sz w:val="24"/>
          <w:szCs w:val="24"/>
        </w:rPr>
        <w:t>Source: SPSS Computation, 2025</w:t>
      </w:r>
    </w:p>
    <w:p w:rsidR="00454B2D" w:rsidRPr="005A1B77" w:rsidRDefault="00454B2D" w:rsidP="00454B2D">
      <w:pPr>
        <w:jc w:val="both"/>
        <w:rPr>
          <w:rFonts w:ascii="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 20% agreed, 25% disagreed while 15% strongly disagreed.</w:t>
      </w:r>
    </w:p>
    <w:p w:rsidR="00454B2D" w:rsidRPr="005A1B77" w:rsidRDefault="00454B2D" w:rsidP="00454B2D">
      <w:pPr>
        <w:spacing w:line="360" w:lineRule="auto"/>
        <w:jc w:val="both"/>
        <w:rPr>
          <w:rFonts w:ascii="Times New Roman" w:eastAsia="Times New Roman" w:hAnsi="Times New Roman"/>
          <w:b/>
          <w:sz w:val="24"/>
          <w:szCs w:val="24"/>
        </w:rPr>
      </w:pPr>
      <w:bookmarkStart w:id="2" w:name="page6"/>
      <w:bookmarkEnd w:id="2"/>
      <w:r w:rsidRPr="005A1B77">
        <w:rPr>
          <w:rFonts w:ascii="Times New Roman" w:eastAsia="Times New Roman" w:hAnsi="Times New Roman"/>
          <w:b/>
          <w:sz w:val="24"/>
          <w:szCs w:val="24"/>
        </w:rPr>
        <w:t>4.3</w:t>
      </w:r>
      <w:r w:rsidRPr="005A1B77">
        <w:rPr>
          <w:rFonts w:ascii="Times New Roman" w:eastAsia="Times New Roman" w:hAnsi="Times New Roman"/>
          <w:b/>
          <w:sz w:val="24"/>
          <w:szCs w:val="24"/>
        </w:rPr>
        <w:tab/>
        <w:t>ANALYSIS OF RESEARCH QUESTIONS (And Or Hypothesis)</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
          <w:sz w:val="26"/>
          <w:szCs w:val="26"/>
        </w:rPr>
        <w:t>HYPOTHESIS ONE</w:t>
      </w:r>
      <w:r w:rsidRPr="005A1B77">
        <w:rPr>
          <w:rFonts w:ascii="Times New Roman" w:hAnsi="Times New Roman"/>
          <w:bCs/>
          <w:sz w:val="26"/>
          <w:szCs w:val="26"/>
        </w:rPr>
        <w:t xml:space="preserve"> </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(Ho): There is no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(H1): There Is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454B2D" w:rsidRPr="005A1B77" w:rsidRDefault="00454B2D" w:rsidP="00454B2D">
      <w:pPr>
        <w:autoSpaceDE w:val="0"/>
        <w:autoSpaceDN w:val="0"/>
        <w:adjustRightInd w:val="0"/>
        <w:spacing w:after="0" w:line="240" w:lineRule="auto"/>
        <w:jc w:val="both"/>
        <w:rPr>
          <w:rFonts w:ascii="Times New Roman" w:hAnsi="Times New Roman"/>
          <w:sz w:val="26"/>
          <w:szCs w:val="26"/>
        </w:rPr>
      </w:pPr>
      <w:r w:rsidRPr="005A1B77">
        <w:rPr>
          <w:rFonts w:ascii="Times New Roman" w:hAnsi="Times New Roman"/>
          <w:bCs/>
          <w:sz w:val="26"/>
          <w:szCs w:val="26"/>
        </w:rPr>
        <w:t xml:space="preserve"> </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RESPOND</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 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 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 – 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80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1800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36</w:t>
            </w:r>
          </w:p>
        </w:tc>
      </w:tr>
    </w:tbl>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sz w:val="26"/>
          <w:szCs w:val="26"/>
        </w:rPr>
        <w:t xml:space="preserve"> Source: survey 2022</w:t>
      </w:r>
    </w:p>
    <w:p w:rsidR="00454B2D" w:rsidRPr="005A1B77" w:rsidRDefault="00454B2D" w:rsidP="00454B2D">
      <w:pPr>
        <w:spacing w:line="240" w:lineRule="auto"/>
        <w:jc w:val="both"/>
        <w:rPr>
          <w:rFonts w:ascii="Times New Roman" w:hAnsi="Times New Roman"/>
          <w:sz w:val="26"/>
          <w:szCs w:val="26"/>
          <w:u w:val="single"/>
        </w:rPr>
      </w:pPr>
      <w:r w:rsidRPr="005A1B77">
        <w:rPr>
          <w:rFonts w:ascii="Times New Roman" w:hAnsi="Times New Roman"/>
          <w:sz w:val="26"/>
          <w:szCs w:val="26"/>
        </w:rPr>
        <w:t>X</w:t>
      </w:r>
      <w:r w:rsidRPr="005A1B77">
        <w:rPr>
          <w:rFonts w:ascii="Times New Roman" w:hAnsi="Times New Roman"/>
          <w:sz w:val="26"/>
          <w:szCs w:val="26"/>
          <w:vertAlign w:val="superscript"/>
        </w:rPr>
        <w:t>2</w:t>
      </w:r>
      <w:r w:rsidRPr="005A1B77">
        <w:rPr>
          <w:rFonts w:ascii="Times New Roman" w:hAnsi="Times New Roman"/>
          <w:sz w:val="26"/>
          <w:szCs w:val="26"/>
        </w:rPr>
        <w:t>=</w:t>
      </w:r>
      <w:r w:rsidRPr="005A1B77">
        <w:rPr>
          <w:rFonts w:ascii="Times New Roman" w:hAnsi="Times New Roman"/>
          <w:sz w:val="26"/>
          <w:szCs w:val="26"/>
          <w:u w:val="single"/>
        </w:rPr>
        <w:t>(o! – E!)</w:t>
      </w:r>
      <w:r w:rsidRPr="005A1B77">
        <w:rPr>
          <w:rFonts w:ascii="Times New Roman" w:hAnsi="Times New Roman"/>
          <w:sz w:val="26"/>
          <w:szCs w:val="26"/>
          <w:vertAlign w:val="superscript"/>
        </w:rPr>
        <w:t>2</w:t>
      </w:r>
      <w:r w:rsidRPr="005A1B77">
        <w:rPr>
          <w:rFonts w:ascii="Times New Roman" w:hAnsi="Times New Roman"/>
          <w:sz w:val="26"/>
          <w:szCs w:val="26"/>
        </w:rPr>
        <w:t xml:space="preserve">   =  </w:t>
      </w:r>
      <w:r w:rsidRPr="005A1B77">
        <w:rPr>
          <w:rFonts w:ascii="Times New Roman" w:hAnsi="Times New Roman"/>
          <w:sz w:val="26"/>
          <w:szCs w:val="26"/>
          <w:u w:val="single"/>
        </w:rPr>
        <w:t>1800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=18</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  (2-1)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(0.05) =  3.841</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rPr>
          <w:rFonts w:ascii="Times New Roman" w:hAnsi="Times New Roman"/>
          <w:sz w:val="26"/>
          <w:szCs w:val="26"/>
        </w:rPr>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value  so, H0 is accepted while H1 is rejected meaning that there is a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HYPOTHESIS TWO</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Ho: There is no significant relationship between</w:t>
      </w:r>
      <w:r w:rsidRPr="005A1B77">
        <w:rPr>
          <w:rFonts w:ascii="Times New Roman" w:eastAsia="Times New Roman" w:hAnsi="Times New Roman"/>
          <w:sz w:val="24"/>
          <w:szCs w:val="24"/>
        </w:rPr>
        <w:t xml:space="preserve"> social media promote small scale business</w:t>
      </w:r>
      <w:r w:rsidRPr="005A1B77">
        <w:rPr>
          <w:rFonts w:ascii="Times New Roman" w:hAnsi="Times New Roman"/>
          <w:sz w:val="26"/>
          <w:szCs w:val="26"/>
        </w:rPr>
        <w:t>.</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 xml:space="preserve">Hi: There is a significant relationship between </w:t>
      </w:r>
      <w:r w:rsidRPr="005A1B77">
        <w:rPr>
          <w:rFonts w:ascii="Times New Roman" w:eastAsia="Times New Roman" w:hAnsi="Times New Roman"/>
          <w:sz w:val="24"/>
          <w:szCs w:val="24"/>
        </w:rPr>
        <w:t>social media promote small scale business</w:t>
      </w:r>
      <w:r w:rsidRPr="005A1B77">
        <w:rPr>
          <w:rFonts w:ascii="Times New Roman" w:hAnsi="Times New Roman"/>
          <w:sz w:val="26"/>
          <w:szCs w:val="26"/>
        </w:rPr>
        <w:t>.</w:t>
      </w:r>
    </w:p>
    <w:tbl>
      <w:tblPr>
        <w:tblW w:w="0" w:type="auto"/>
        <w:tblLook w:val="04A0"/>
      </w:tblPr>
      <w:tblGrid>
        <w:gridCol w:w="1596"/>
        <w:gridCol w:w="1596"/>
        <w:gridCol w:w="1596"/>
        <w:gridCol w:w="1596"/>
        <w:gridCol w:w="1596"/>
        <w:gridCol w:w="1596"/>
      </w:tblGrid>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RESPONSE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p>
        </w:tc>
        <w:tc>
          <w:tcPr>
            <w:tcW w:w="1596" w:type="dxa"/>
          </w:tcPr>
          <w:p w:rsidR="00454B2D" w:rsidRPr="005A1B77" w:rsidRDefault="00454B2D" w:rsidP="00454B2D">
            <w:pPr>
              <w:spacing w:line="240" w:lineRule="auto"/>
              <w:jc w:val="both"/>
              <w:rPr>
                <w:rFonts w:ascii="Times New Roman" w:hAnsi="Times New Roman"/>
                <w:sz w:val="26"/>
                <w:szCs w:val="26"/>
                <w:vertAlign w:val="superscript"/>
              </w:rPr>
            </w:pPr>
            <w:r w:rsidRPr="005A1B77">
              <w:rPr>
                <w:rFonts w:ascii="Times New Roman" w:hAnsi="Times New Roman"/>
                <w:sz w:val="26"/>
                <w:szCs w:val="26"/>
              </w:rPr>
              <w:t>(O!-E!)</w:t>
            </w:r>
            <w:r w:rsidRPr="005A1B77">
              <w:rPr>
                <w:rFonts w:ascii="Times New Roman" w:hAnsi="Times New Roman"/>
                <w:sz w:val="26"/>
                <w:szCs w:val="26"/>
                <w:vertAlign w:val="superscript"/>
              </w:rPr>
              <w:t>2</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(O!-E!)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60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454B2D" w:rsidRPr="005A1B77" w:rsidTr="00454B2D">
        <w:tc>
          <w:tcPr>
            <w:tcW w:w="1596" w:type="dxa"/>
          </w:tcPr>
          <w:p w:rsidR="00454B2D" w:rsidRPr="005A1B77" w:rsidRDefault="00454B2D" w:rsidP="00454B2D">
            <w:pPr>
              <w:spacing w:line="240" w:lineRule="auto"/>
              <w:jc w:val="both"/>
              <w:rPr>
                <w:rFonts w:ascii="Times New Roman" w:hAnsi="Times New Roman"/>
                <w:sz w:val="26"/>
                <w:szCs w:val="26"/>
              </w:rPr>
            </w:pP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200</w:t>
            </w:r>
          </w:p>
        </w:tc>
        <w:tc>
          <w:tcPr>
            <w:tcW w:w="1596" w:type="dxa"/>
          </w:tcPr>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4</w:t>
            </w:r>
          </w:p>
        </w:tc>
      </w:tr>
    </w:tbl>
    <w:p w:rsidR="00454B2D" w:rsidRPr="005A1B77" w:rsidRDefault="00454B2D" w:rsidP="00454B2D">
      <w:pPr>
        <w:spacing w:line="240" w:lineRule="auto"/>
        <w:jc w:val="both"/>
        <w:rPr>
          <w:rFonts w:ascii="Times New Roman" w:hAnsi="Times New Roman"/>
          <w:sz w:val="26"/>
          <w:szCs w:val="26"/>
        </w:rPr>
      </w:pPr>
    </w:p>
    <w:p w:rsidR="00454B2D" w:rsidRPr="005A1B77" w:rsidRDefault="00E8788B" w:rsidP="00454B2D">
      <w:pPr>
        <w:spacing w:line="240" w:lineRule="auto"/>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91.5pt;margin-top:17pt;width:23.25pt;height:.75pt;flip:y;z-index:251658240" o:connectortype="straight"/>
        </w:pict>
      </w:r>
      <w:r w:rsidR="00454B2D" w:rsidRPr="005A1B77">
        <w:rPr>
          <w:rFonts w:ascii="Times New Roman" w:hAnsi="Times New Roman"/>
          <w:sz w:val="26"/>
          <w:szCs w:val="26"/>
        </w:rPr>
        <w:t>X</w:t>
      </w:r>
      <w:r w:rsidR="00454B2D" w:rsidRPr="005A1B77">
        <w:rPr>
          <w:rFonts w:ascii="Times New Roman" w:hAnsi="Times New Roman"/>
          <w:sz w:val="26"/>
          <w:szCs w:val="26"/>
          <w:vertAlign w:val="superscript"/>
        </w:rPr>
        <w:t>2</w:t>
      </w:r>
      <w:r w:rsidR="00454B2D" w:rsidRPr="005A1B77">
        <w:rPr>
          <w:rFonts w:ascii="Times New Roman" w:hAnsi="Times New Roman"/>
          <w:sz w:val="26"/>
          <w:szCs w:val="26"/>
        </w:rPr>
        <w:t xml:space="preserve"> =  </w:t>
      </w:r>
      <w:r w:rsidR="00454B2D" w:rsidRPr="005A1B77">
        <w:rPr>
          <w:rFonts w:ascii="Times New Roman" w:hAnsi="Times New Roman"/>
          <w:sz w:val="26"/>
          <w:szCs w:val="26"/>
          <w:u w:val="single"/>
        </w:rPr>
        <w:t>(O!- E!)</w:t>
      </w:r>
      <w:r w:rsidR="00454B2D" w:rsidRPr="005A1B77">
        <w:rPr>
          <w:rFonts w:ascii="Times New Roman" w:hAnsi="Times New Roman"/>
          <w:sz w:val="26"/>
          <w:szCs w:val="26"/>
          <w:u w:val="single"/>
          <w:vertAlign w:val="superscript"/>
        </w:rPr>
        <w:t>2</w:t>
      </w:r>
      <w:r w:rsidR="00454B2D" w:rsidRPr="005A1B77">
        <w:rPr>
          <w:rFonts w:ascii="Times New Roman" w:hAnsi="Times New Roman"/>
          <w:sz w:val="26"/>
          <w:szCs w:val="26"/>
          <w:u w:val="single"/>
        </w:rPr>
        <w:t xml:space="preserve"> </w:t>
      </w:r>
      <w:r w:rsidR="00454B2D" w:rsidRPr="005A1B77">
        <w:rPr>
          <w:rFonts w:ascii="Times New Roman" w:hAnsi="Times New Roman"/>
          <w:sz w:val="26"/>
          <w:szCs w:val="26"/>
        </w:rPr>
        <w:t>=  200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t xml:space="preserve">      E!</w:t>
      </w:r>
      <w:r w:rsidRPr="005A1B77">
        <w:rPr>
          <w:rFonts w:ascii="Times New Roman" w:hAnsi="Times New Roman"/>
          <w:sz w:val="26"/>
          <w:szCs w:val="26"/>
        </w:rPr>
        <w:tab/>
        <w:t xml:space="preserve">      100</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 2</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lastRenderedPageBreak/>
        <w:tab/>
      </w:r>
      <w:r w:rsidRPr="005A1B77">
        <w:rPr>
          <w:rFonts w:ascii="Times New Roman" w:hAnsi="Times New Roman"/>
          <w:sz w:val="26"/>
          <w:szCs w:val="26"/>
        </w:rPr>
        <w:tab/>
        <w:t xml:space="preserve">          (2-1) (2-1)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 x 1 = 1</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454B2D" w:rsidRPr="005A1B77" w:rsidRDefault="00454B2D" w:rsidP="00454B2D">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(0.05)  = 3.841 </w:t>
      </w:r>
    </w:p>
    <w:p w:rsidR="00454B2D" w:rsidRPr="005A1B77" w:rsidRDefault="00454B2D" w:rsidP="00454B2D">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454B2D" w:rsidRPr="005A1B77" w:rsidRDefault="00454B2D" w:rsidP="00454B2D">
      <w:pPr>
        <w:spacing w:line="240" w:lineRule="auto"/>
        <w:ind w:firstLine="720"/>
        <w:jc w:val="both"/>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(2) is greater than the critical value at 3.841 level of significant, the null hypothesis (H0) will be rejected while (h1) will be accepted therefore from the above test, critical value is greater than the concluded value so, H0 is accepted while H1 is rejected meaning that there is a significant relationship between economic development and organizational development</w:t>
      </w:r>
    </w:p>
    <w:p w:rsidR="00454B2D" w:rsidRPr="005A1B77" w:rsidRDefault="00454B2D" w:rsidP="00454B2D">
      <w:pPr>
        <w:spacing w:line="360" w:lineRule="auto"/>
        <w:jc w:val="both"/>
        <w:rPr>
          <w:rFonts w:ascii="Times New Roman" w:hAnsi="Times New Roman"/>
          <w:sz w:val="24"/>
          <w:szCs w:val="24"/>
        </w:rPr>
      </w:pPr>
    </w:p>
    <w:p w:rsidR="00454B2D" w:rsidRPr="005A1B77" w:rsidRDefault="00454B2D" w:rsidP="00454B2D">
      <w:pPr>
        <w:rPr>
          <w:rFonts w:ascii="Times New Roman" w:eastAsia="Times New Roman" w:hAnsi="Times New Roman"/>
          <w:b/>
          <w:sz w:val="24"/>
          <w:szCs w:val="24"/>
        </w:rPr>
      </w:pPr>
      <w:r w:rsidRPr="005A1B77">
        <w:rPr>
          <w:rFonts w:ascii="Times New Roman" w:eastAsia="Times New Roman" w:hAnsi="Times New Roman"/>
          <w:b/>
          <w:sz w:val="24"/>
          <w:szCs w:val="24"/>
        </w:rPr>
        <w:br w:type="page"/>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FIVE</w:t>
      </w:r>
    </w:p>
    <w:p w:rsidR="00454B2D" w:rsidRPr="005A1B77" w:rsidRDefault="00454B2D" w:rsidP="00454B2D">
      <w:pPr>
        <w:spacing w:line="360" w:lineRule="auto"/>
        <w:ind w:right="-19"/>
        <w:jc w:val="center"/>
        <w:rPr>
          <w:rFonts w:ascii="Times New Roman" w:eastAsia="Times New Roman" w:hAnsi="Times New Roman"/>
          <w:b/>
          <w:sz w:val="24"/>
          <w:szCs w:val="24"/>
        </w:rPr>
      </w:pPr>
      <w:r w:rsidRPr="005A1B77">
        <w:rPr>
          <w:rFonts w:ascii="Times New Roman" w:eastAsia="Times New Roman" w:hAnsi="Times New Roman"/>
          <w:b/>
          <w:sz w:val="24"/>
          <w:szCs w:val="24"/>
        </w:rPr>
        <w:t>SUMMARY, CONCLUSION AND RECOMMENDATION</w:t>
      </w:r>
    </w:p>
    <w:p w:rsidR="00454B2D" w:rsidRPr="005A1B77" w:rsidRDefault="00454B2D" w:rsidP="00454B2D">
      <w:pPr>
        <w:spacing w:line="360" w:lineRule="auto"/>
        <w:ind w:left="40"/>
        <w:jc w:val="both"/>
        <w:rPr>
          <w:rFonts w:ascii="Times New Roman" w:eastAsia="Times New Roman" w:hAnsi="Times New Roman"/>
          <w:b/>
          <w:sz w:val="24"/>
          <w:szCs w:val="24"/>
        </w:rPr>
      </w:pPr>
      <w:r w:rsidRPr="005A1B77">
        <w:rPr>
          <w:rFonts w:ascii="Times New Roman" w:eastAsia="Times New Roman" w:hAnsi="Times New Roman"/>
          <w:b/>
          <w:sz w:val="24"/>
          <w:szCs w:val="24"/>
        </w:rPr>
        <w:t>5.1</w:t>
      </w:r>
      <w:r w:rsidRPr="005A1B77">
        <w:rPr>
          <w:rFonts w:ascii="Times New Roman" w:eastAsia="Times New Roman" w:hAnsi="Times New Roman"/>
          <w:b/>
          <w:sz w:val="24"/>
          <w:szCs w:val="24"/>
        </w:rPr>
        <w:tab/>
        <w:t>Summary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following are the findings of this study: Entrepreneur makes use of social media to promote their businesses especially Facebook. The youth and young adult are more social media inclined than older generation Educated Small scale business make use of social media than the less educated Small scale business. Small scale business benefit from the use of social media. Companies that use social media platform have competitive advantage over </w:t>
      </w:r>
      <w:r w:rsidRPr="005A1B77">
        <w:rPr>
          <w:rFonts w:ascii="Times New Roman" w:eastAsia="Arial" w:hAnsi="Times New Roman"/>
          <w:sz w:val="24"/>
          <w:szCs w:val="24"/>
        </w:rPr>
        <w:t>those that don’t.</w:t>
      </w:r>
    </w:p>
    <w:p w:rsidR="00454B2D" w:rsidRPr="005A1B77" w:rsidRDefault="00454B2D" w:rsidP="00454B2D">
      <w:pPr>
        <w:spacing w:line="360" w:lineRule="auto"/>
        <w:ind w:left="40"/>
        <w:jc w:val="both"/>
        <w:rPr>
          <w:rFonts w:ascii="Times New Roman" w:eastAsia="Times New Roman" w:hAnsi="Times New Roman"/>
          <w:sz w:val="24"/>
          <w:szCs w:val="24"/>
        </w:rPr>
      </w:pPr>
      <w:r w:rsidRPr="005A1B77">
        <w:rPr>
          <w:rFonts w:ascii="Times New Roman" w:eastAsia="Times New Roman" w:hAnsi="Times New Roman"/>
          <w:sz w:val="24"/>
          <w:szCs w:val="24"/>
        </w:rPr>
        <w:t>The purpose of carrying out this study stems from the desire to know the role social media play in the growth of business among Small scale business in ilorin.</w:t>
      </w:r>
      <w:bookmarkStart w:id="3" w:name="page63"/>
      <w:bookmarkEnd w:id="3"/>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introduction gives an insight to the introduction of the study by giving adequate background information on the phenomena being studied. Also inclusive is the aim of this study, the statement of problem and formulated research questions that would serve as parameters for conducting the research. The purpose and significance of this study are clearly stated in this introduction that also contain the scope covered by the study, the limitations encountered in the course of this research as well as definitions of relevant operational terms of the study.</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Literature review is built upon the appraisal and reviewing of previous literature and scholarly work that this study hinges on. Examination of relevant literature which helps to identify the role social media in the growth of business and the social media handle used thereby providing this study with theoretical backing. </w:t>
      </w:r>
    </w:p>
    <w:p w:rsidR="00454B2D" w:rsidRPr="005A1B77" w:rsidRDefault="00454B2D" w:rsidP="00454B2D">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methodology adopted to gather and analysis data. The method used was in-depth survey. The how and why of selecting the research method, population of study, variable of study, sampling technique, sample size, data collection, and statistical tools employed in carrying out this study. It goes further to relate the data generated in a logical manner so as to provide valid answers to the research questions generated.</w:t>
      </w:r>
    </w:p>
    <w:p w:rsidR="00454B2D" w:rsidRPr="005A1B77" w:rsidRDefault="00454B2D" w:rsidP="00454B2D">
      <w:pPr>
        <w:spacing w:after="0" w:line="360" w:lineRule="auto"/>
        <w:jc w:val="both"/>
        <w:rPr>
          <w:rFonts w:ascii="Times New Roman" w:hAnsi="Times New Roman"/>
          <w:b/>
          <w:sz w:val="24"/>
          <w:szCs w:val="24"/>
        </w:rPr>
      </w:pPr>
      <w:r w:rsidRPr="005A1B77">
        <w:rPr>
          <w:rFonts w:ascii="Times New Roman" w:hAnsi="Times New Roman"/>
          <w:b/>
          <w:sz w:val="24"/>
          <w:szCs w:val="24"/>
        </w:rPr>
        <w:t>5.2</w:t>
      </w:r>
      <w:r w:rsidRPr="005A1B77">
        <w:rPr>
          <w:rFonts w:ascii="Times New Roman" w:hAnsi="Times New Roman"/>
          <w:b/>
          <w:sz w:val="24"/>
          <w:szCs w:val="24"/>
        </w:rPr>
        <w:tab/>
        <w:t>Limitation Of The Study</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b/>
          <w:sz w:val="24"/>
          <w:szCs w:val="24"/>
        </w:rPr>
        <w:tab/>
      </w:r>
      <w:r w:rsidRPr="005A1B77">
        <w:rPr>
          <w:rFonts w:ascii="Times New Roman" w:hAnsi="Times New Roman"/>
          <w:sz w:val="24"/>
          <w:szCs w:val="24"/>
        </w:rPr>
        <w:t>This study is restricted to Kwara state polytechnic in Ilorin, Kwara state. Due to the time frame scheduled for the research work to be carried out, it’s not sufficient to study more than one institution.</w:t>
      </w:r>
    </w:p>
    <w:p w:rsidR="00454B2D" w:rsidRPr="005A1B77" w:rsidRDefault="00454B2D" w:rsidP="00454B2D">
      <w:pPr>
        <w:spacing w:after="0" w:line="360" w:lineRule="auto"/>
        <w:jc w:val="both"/>
        <w:rPr>
          <w:rFonts w:ascii="Times New Roman" w:hAnsi="Times New Roman"/>
          <w:sz w:val="24"/>
          <w:szCs w:val="24"/>
        </w:rPr>
      </w:pPr>
      <w:r w:rsidRPr="005A1B77">
        <w:rPr>
          <w:rFonts w:ascii="Times New Roman" w:hAnsi="Times New Roman"/>
          <w:sz w:val="24"/>
          <w:szCs w:val="24"/>
        </w:rPr>
        <w:tab/>
        <w:t>In addition, the researchers are still expected to meet other academic demands within the scheduled range of time. This will make the researcher to strive for other source to get other necessary materials for the work financial constraints has also limited the sample sizes, these has made the researchers to reduce the number of questionnaire and those has reduced the study to more people.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hAnsi="Times New Roman"/>
          <w:sz w:val="24"/>
          <w:szCs w:val="24"/>
        </w:rPr>
        <w:tab/>
        <w:t>Despite all these limitations and challenges, the research work is still relevant valid and reliable.</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5.3</w:t>
      </w:r>
      <w:r w:rsidRPr="005A1B77">
        <w:rPr>
          <w:rFonts w:ascii="Times New Roman" w:eastAsia="Times New Roman" w:hAnsi="Times New Roman"/>
          <w:b/>
          <w:sz w:val="24"/>
          <w:szCs w:val="24"/>
        </w:rPr>
        <w:tab/>
        <w:t>Conclusion</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It has been variously established in various studies that the social media have a great influence on the mass audience. This study has established that the use of social media is of great benefit for entrepreneur and has great potential of growing business.</w:t>
      </w:r>
      <w:bookmarkStart w:id="4" w:name="page64"/>
      <w:bookmarkEnd w:id="4"/>
      <w:r w:rsidRPr="005A1B77">
        <w:rPr>
          <w:rFonts w:ascii="Times New Roman" w:eastAsia="Times New Roman" w:hAnsi="Times New Roman"/>
          <w:sz w:val="24"/>
          <w:szCs w:val="24"/>
        </w:rPr>
        <w:t xml:space="preserve"> Many educated Small scale business have realized this and are exploiting this advantage to a great extent. In fact, some Small scale business do not have any physical office as their office is on social media and delivery of service is at door step. Though there are conflicting report from past researchers on the most used and effective social media platform for business, but unarguably they all agree that the social media is a viable and productive tool for business especially in term of marketing.</w:t>
      </w:r>
    </w:p>
    <w:p w:rsidR="00454B2D" w:rsidRPr="005A1B77" w:rsidRDefault="00454B2D" w:rsidP="00454B2D">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5.4</w:t>
      </w:r>
      <w:r w:rsidRPr="005A1B77">
        <w:rPr>
          <w:rFonts w:ascii="Times New Roman" w:eastAsia="Times New Roman" w:hAnsi="Times New Roman"/>
          <w:b/>
          <w:sz w:val="24"/>
          <w:szCs w:val="24"/>
        </w:rPr>
        <w:tab/>
        <w:t>Recommendations</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This study provides a basis for other researchers to investigate on how tools in different social media app like Facebook, Twitter, LinkedIn etc. can be properly used by Small scale business. Future researchers should carry out experimental research on this topic to further solidify the claim of this study, or otherwise get fact and </w:t>
      </w:r>
      <w:r w:rsidRPr="005A1B77">
        <w:rPr>
          <w:rFonts w:ascii="Times New Roman" w:eastAsia="Arial" w:hAnsi="Times New Roman"/>
          <w:sz w:val="24"/>
          <w:szCs w:val="24"/>
        </w:rPr>
        <w:t xml:space="preserve">detail between Small scale business who used social media and those that don’t. </w:t>
      </w:r>
      <w:r w:rsidRPr="005A1B77">
        <w:rPr>
          <w:rFonts w:ascii="Times New Roman" w:eastAsia="Times New Roman" w:hAnsi="Times New Roman"/>
          <w:sz w:val="24"/>
          <w:szCs w:val="24"/>
        </w:rPr>
        <w:t>Further research on appropriate use of social media platforms for business purposes. Government and multinational companies should encourage young entrepreneur coming up by training them on how to effectively use social media for marketing strategy and how to maximize their presence online.</w:t>
      </w:r>
    </w:p>
    <w:p w:rsidR="00454B2D" w:rsidRPr="005A1B77" w:rsidRDefault="00454B2D" w:rsidP="00454B2D">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Most of all in our county Nigeria there are many indigenous business men and women in Aba, Eko and different geographical area of Nigeria but language barrier is a limitation for them in using social media. It will be awesome if a software can be developed that will break the barrier of language in the use of social media.</w:t>
      </w:r>
    </w:p>
    <w:p w:rsidR="00454B2D" w:rsidRPr="005A1B77" w:rsidRDefault="00454B2D" w:rsidP="00454B2D">
      <w:pPr>
        <w:spacing w:line="360" w:lineRule="auto"/>
        <w:jc w:val="both"/>
        <w:rPr>
          <w:rFonts w:ascii="Times New Roman" w:eastAsia="Times New Roman" w:hAnsi="Times New Roman"/>
          <w:b/>
          <w:sz w:val="24"/>
          <w:szCs w:val="24"/>
        </w:rPr>
      </w:pPr>
      <w:bookmarkStart w:id="5" w:name="page65"/>
      <w:bookmarkEnd w:id="5"/>
    </w:p>
    <w:p w:rsidR="00454B2D" w:rsidRPr="005A1B77" w:rsidRDefault="00454B2D" w:rsidP="00454B2D">
      <w:pPr>
        <w:spacing w:line="360" w:lineRule="auto"/>
        <w:jc w:val="both"/>
        <w:rPr>
          <w:rFonts w:ascii="Times New Roman" w:eastAsia="Times New Roman" w:hAnsi="Times New Roman"/>
          <w:b/>
          <w:sz w:val="24"/>
          <w:szCs w:val="24"/>
        </w:rPr>
      </w:pPr>
    </w:p>
    <w:p w:rsidR="00454B2D" w:rsidRDefault="00454B2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Default="005412ED" w:rsidP="00454B2D">
      <w:pPr>
        <w:spacing w:line="360" w:lineRule="auto"/>
        <w:jc w:val="center"/>
        <w:rPr>
          <w:rFonts w:ascii="Times New Roman" w:eastAsia="Times New Roman" w:hAnsi="Times New Roman"/>
          <w:b/>
          <w:sz w:val="24"/>
          <w:szCs w:val="24"/>
        </w:rPr>
      </w:pPr>
    </w:p>
    <w:p w:rsidR="005412ED" w:rsidRPr="005A1B77" w:rsidRDefault="005412ED" w:rsidP="00454B2D">
      <w:pPr>
        <w:spacing w:line="360" w:lineRule="auto"/>
        <w:jc w:val="center"/>
        <w:rPr>
          <w:rFonts w:ascii="Times New Roman" w:eastAsia="Times New Roman" w:hAnsi="Times New Roman"/>
          <w:b/>
          <w:sz w:val="24"/>
          <w:szCs w:val="24"/>
        </w:rPr>
      </w:pPr>
    </w:p>
    <w:p w:rsidR="00454B2D" w:rsidRPr="005A1B77" w:rsidRDefault="00454B2D" w:rsidP="00454B2D">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REFERENCES</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Alofun, O. (2011). </w:t>
      </w:r>
      <w:r w:rsidRPr="005A1B77">
        <w:rPr>
          <w:rFonts w:ascii="Times New Roman" w:eastAsia="Times New Roman" w:hAnsi="Times New Roman"/>
          <w:i/>
          <w:sz w:val="24"/>
          <w:szCs w:val="24"/>
        </w:rPr>
        <w:t>Influence of social networking sites on interpersonal</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relationship of students: a study of UNILAG students </w:t>
      </w:r>
      <w:r w:rsidRPr="005A1B77">
        <w:rPr>
          <w:rFonts w:ascii="Times New Roman" w:eastAsia="Times New Roman" w:hAnsi="Times New Roman"/>
          <w:sz w:val="24"/>
          <w:szCs w:val="24"/>
        </w:rPr>
        <w:t>(An Unpublished B.Sc</w:t>
      </w:r>
      <w:r w:rsidRPr="005A1B77">
        <w:rPr>
          <w:rFonts w:ascii="Times New Roman" w:eastAsia="Times New Roman" w:hAnsi="Times New Roman"/>
          <w:i/>
          <w:sz w:val="24"/>
          <w:szCs w:val="24"/>
        </w:rPr>
        <w:t xml:space="preserve"> </w:t>
      </w:r>
      <w:r w:rsidRPr="005A1B77">
        <w:rPr>
          <w:rFonts w:ascii="Times New Roman" w:eastAsia="Times New Roman" w:hAnsi="Times New Roman"/>
          <w:sz w:val="24"/>
          <w:szCs w:val="24"/>
        </w:rPr>
        <w:t>Thesis). A B.Sc Thesis submitted to the Department of Mass Communication, University of Lagos, Lagos.</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Amaefule, E. (2011, April 14). 2.99 million Nigerians now on Facebook. The Punch, p.20.</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Amobi, I.T (2011). Assessing global digital divide through computer ownership, literacy, access and usage of new mediaNigeria youths. In </w:t>
      </w:r>
      <w:r w:rsidRPr="005A1B77">
        <w:rPr>
          <w:rFonts w:ascii="Times New Roman" w:eastAsia="Times New Roman" w:hAnsi="Times New Roman"/>
          <w:i/>
          <w:sz w:val="24"/>
          <w:szCs w:val="24"/>
        </w:rPr>
        <w:t>Journal of</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Communication Review 5</w:t>
      </w:r>
      <w:r w:rsidRPr="005A1B77">
        <w:rPr>
          <w:rFonts w:ascii="Times New Roman" w:eastAsia="Times New Roman" w:hAnsi="Times New Roman"/>
          <w:sz w:val="24"/>
          <w:szCs w:val="24"/>
        </w:rPr>
        <w:t>(1).</w:t>
      </w:r>
      <w:r w:rsidRPr="005A1B77">
        <w:rPr>
          <w:rFonts w:ascii="Times New Roman" w:eastAsia="Times New Roman" w:hAnsi="Times New Roman"/>
          <w:i/>
          <w:sz w:val="24"/>
          <w:szCs w:val="24"/>
        </w:rPr>
        <w:t xml:space="preserve"> Department of Mass Communication, University of Lagos, Lagos</w:t>
      </w:r>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ANZ, 2014. </w:t>
      </w:r>
      <w:r w:rsidRPr="005A1B77">
        <w:rPr>
          <w:rFonts w:ascii="Times New Roman" w:eastAsia="Times New Roman" w:hAnsi="Times New Roman"/>
          <w:i/>
          <w:sz w:val="24"/>
          <w:szCs w:val="24"/>
        </w:rPr>
        <w:t>The growing role of social media in business</w:t>
      </w:r>
      <w:r w:rsidRPr="005A1B77">
        <w:rPr>
          <w:rFonts w:ascii="Times New Roman" w:eastAsia="Times New Roman" w:hAnsi="Times New Roman"/>
          <w:sz w:val="24"/>
          <w:szCs w:val="24"/>
        </w:rPr>
        <w:t xml:space="preserve"> [webpage]. Available from: </w:t>
      </w:r>
      <w:hyperlink r:id="rId6" w:history="1">
        <w:r w:rsidRPr="005A1B77">
          <w:rPr>
            <w:rStyle w:val="Hyperlink"/>
            <w:rFonts w:ascii="Times New Roman" w:eastAsia="Times New Roman" w:hAnsi="Times New Roman"/>
            <w:sz w:val="24"/>
            <w:szCs w:val="24"/>
          </w:rPr>
          <w:t>https://bizhub.anz.co.nz/resources/the-growing-role-of-social-media-in-business.aspx?title=bnallresources</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Arens, W.F., Weigold, M.F. &amp; Arens, C. (2011)</w:t>
      </w:r>
      <w:r w:rsidRPr="005A1B77">
        <w:rPr>
          <w:rFonts w:ascii="Times New Roman" w:eastAsia="Times New Roman" w:hAnsi="Times New Roman"/>
          <w:i/>
          <w:sz w:val="24"/>
          <w:szCs w:val="24"/>
        </w:rPr>
        <w:t>. Contemporary advertising and</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integrated marketing communications. </w:t>
      </w:r>
      <w:r w:rsidRPr="005A1B77">
        <w:rPr>
          <w:rFonts w:ascii="Times New Roman" w:eastAsia="Times New Roman" w:hAnsi="Times New Roman"/>
          <w:sz w:val="24"/>
          <w:szCs w:val="24"/>
        </w:rPr>
        <w:t>New York: McGraw-Hill Irwin</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Askia. N (1991). </w:t>
      </w:r>
      <w:r w:rsidRPr="005A1B77">
        <w:rPr>
          <w:rFonts w:ascii="Times New Roman" w:eastAsia="Times New Roman" w:hAnsi="Times New Roman"/>
          <w:i/>
          <w:sz w:val="24"/>
          <w:szCs w:val="24"/>
        </w:rPr>
        <w:t>Research methodology in Behavioural Sciences</w:t>
      </w:r>
      <w:r w:rsidRPr="005A1B77">
        <w:rPr>
          <w:rFonts w:ascii="Times New Roman" w:eastAsia="Times New Roman" w:hAnsi="Times New Roman"/>
          <w:sz w:val="24"/>
          <w:szCs w:val="24"/>
        </w:rPr>
        <w:t>. Lagos.Longman Nigeria PLC</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Boyd, D.M., &amp; Ellison, N. B. (2010). Social network sites: definition, history, and scholarship. </w:t>
      </w:r>
      <w:r w:rsidRPr="005A1B77">
        <w:rPr>
          <w:rFonts w:ascii="Times New Roman" w:eastAsia="Times New Roman" w:hAnsi="Times New Roman"/>
          <w:i/>
          <w:sz w:val="24"/>
          <w:szCs w:val="24"/>
        </w:rPr>
        <w:t>Journal of computer-mediated Communication</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13</w:t>
      </w:r>
      <w:r w:rsidRPr="005A1B77">
        <w:rPr>
          <w:rFonts w:ascii="Times New Roman" w:eastAsia="Times New Roman" w:hAnsi="Times New Roman"/>
          <w:sz w:val="24"/>
          <w:szCs w:val="24"/>
        </w:rPr>
        <w:t xml:space="preserve">(1), article 11 Brook, A. (2010, April 25) Facebook and social media ads work well together. Survey by Nielsen and Facebook. Retrieved from </w:t>
      </w:r>
      <w:hyperlink r:id="rId7" w:history="1">
        <w:r w:rsidRPr="005A1B77">
          <w:rPr>
            <w:rStyle w:val="Hyperlink"/>
            <w:rFonts w:ascii="Times New Roman" w:eastAsia="Times New Roman" w:hAnsi="Times New Roman"/>
            <w:sz w:val="24"/>
            <w:szCs w:val="24"/>
          </w:rPr>
          <w:t>http://www.billhartzer.com</w:t>
        </w:r>
      </w:hyperlink>
      <w:r w:rsidRPr="005A1B77">
        <w:rPr>
          <w:rFonts w:ascii="Times New Roman" w:eastAsia="Times New Roman" w:hAnsi="Times New Roman"/>
          <w:sz w:val="24"/>
          <w:szCs w:val="24"/>
        </w:rPr>
        <w:t>.</w:t>
      </w:r>
      <w:bookmarkStart w:id="6" w:name="page66"/>
      <w:bookmarkEnd w:id="6"/>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Casserly, M. (2013). </w:t>
      </w:r>
      <w:r w:rsidRPr="005A1B77">
        <w:rPr>
          <w:rFonts w:ascii="Times New Roman" w:eastAsia="Times New Roman" w:hAnsi="Times New Roman"/>
          <w:i/>
          <w:sz w:val="24"/>
          <w:szCs w:val="24"/>
        </w:rPr>
        <w:t>Why Small Businesses Are Losing On Social Media.</w:t>
      </w:r>
      <w:r w:rsidRPr="005A1B77">
        <w:rPr>
          <w:rFonts w:ascii="Times New Roman" w:eastAsia="Times New Roman" w:hAnsi="Times New Roman"/>
          <w:sz w:val="24"/>
          <w:szCs w:val="24"/>
        </w:rPr>
        <w:t xml:space="preserve"> Retrieved from </w:t>
      </w:r>
      <w:hyperlink r:id="rId8" w:anchor="52780bd615d3" w:history="1">
        <w:r w:rsidRPr="005A1B77">
          <w:rPr>
            <w:rStyle w:val="Hyperlink"/>
            <w:rFonts w:ascii="Times New Roman" w:eastAsia="Times New Roman" w:hAnsi="Times New Roman"/>
            <w:sz w:val="24"/>
            <w:szCs w:val="24"/>
          </w:rPr>
          <w:t>https://www.forbes.com/sites/meghancasserly/2013/04/17/why-small-businesses-are-losing-on-social-media/#52780bd615d3</w:t>
        </w:r>
      </w:hyperlink>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Chaney, P. (2009). The digital handshake, seven proven strategies to grow your business using social media. Hoboken; New Jersey: Wiley.</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Corruthers, S. (2010) Building social authority in social media, retrieved from </w:t>
      </w:r>
      <w:hyperlink r:id="rId9" w:history="1">
        <w:r w:rsidRPr="005A1B77">
          <w:rPr>
            <w:rStyle w:val="Hyperlink"/>
            <w:rFonts w:ascii="Times New Roman" w:eastAsia="Times New Roman" w:hAnsi="Times New Roman"/>
            <w:sz w:val="24"/>
            <w:szCs w:val="24"/>
          </w:rPr>
          <w:t>http://ezinearticles.com/?expert=TJ_corruthersusted</w:t>
        </w:r>
      </w:hyperlink>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Daniel, N. (2017). </w:t>
      </w:r>
      <w:r w:rsidRPr="005A1B77">
        <w:rPr>
          <w:rFonts w:ascii="Times New Roman" w:eastAsia="Times New Roman" w:hAnsi="Times New Roman"/>
          <w:i/>
          <w:sz w:val="24"/>
          <w:szCs w:val="24"/>
        </w:rPr>
        <w:t>What Is Social Media? Explaining the Big Trend: take a close</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look at what ‘Social Media’ is really all about. </w:t>
      </w:r>
      <w:r w:rsidRPr="005A1B77">
        <w:rPr>
          <w:rFonts w:ascii="Times New Roman" w:eastAsia="Times New Roman" w:hAnsi="Times New Roman"/>
          <w:sz w:val="24"/>
          <w:szCs w:val="24"/>
        </w:rPr>
        <w:t xml:space="preserve">Retrieved from </w:t>
      </w:r>
      <w:hyperlink r:id="rId10" w:history="1">
        <w:r w:rsidRPr="005A1B77">
          <w:rPr>
            <w:rStyle w:val="Hyperlink"/>
            <w:rFonts w:ascii="Times New Roman" w:eastAsia="Times New Roman" w:hAnsi="Times New Roman"/>
            <w:sz w:val="24"/>
            <w:szCs w:val="24"/>
          </w:rPr>
          <w:t>www.lifewire.com/what-is-social-media-explaining-the-big-trend-3486616</w:t>
        </w:r>
      </w:hyperlink>
      <w:r w:rsidRPr="005A1B77">
        <w:rPr>
          <w:rFonts w:ascii="Times New Roman" w:eastAsia="Times New Roman" w:hAnsi="Times New Roman"/>
          <w:sz w:val="24"/>
          <w:szCs w:val="24"/>
        </w:rPr>
        <w: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Debatin, B, Lovejoy, J.P, &amp; Horn, A. (2009). Facebook and online privacy: attitudes, behaviours and unintended consequencies. Journal of Computer-Mediated Communication. (15) p.83-108).</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Defleur, M.L &amp; Dennies, E. (1994). Understanding mass communication: a</w:t>
      </w:r>
    </w:p>
    <w:p w:rsidR="00454B2D" w:rsidRPr="005A1B77" w:rsidRDefault="00454B2D" w:rsidP="00454B2D">
      <w:pPr>
        <w:spacing w:line="360" w:lineRule="auto"/>
        <w:jc w:val="both"/>
        <w:rPr>
          <w:rFonts w:ascii="Times New Roman" w:eastAsia="Times New Roman" w:hAnsi="Times New Roman"/>
          <w:sz w:val="24"/>
          <w:szCs w:val="24"/>
        </w:rPr>
      </w:pPr>
    </w:p>
    <w:p w:rsidR="00454B2D" w:rsidRPr="005A1B77" w:rsidRDefault="00454B2D" w:rsidP="00454B2D">
      <w:pPr>
        <w:spacing w:line="360" w:lineRule="auto"/>
        <w:ind w:left="500"/>
        <w:jc w:val="both"/>
        <w:rPr>
          <w:rFonts w:ascii="Times New Roman" w:eastAsia="Times New Roman" w:hAnsi="Times New Roman"/>
          <w:sz w:val="24"/>
          <w:szCs w:val="24"/>
        </w:rPr>
      </w:pPr>
      <w:r w:rsidRPr="005A1B77">
        <w:rPr>
          <w:rFonts w:ascii="Times New Roman" w:eastAsia="Times New Roman" w:hAnsi="Times New Roman"/>
          <w:sz w:val="24"/>
          <w:szCs w:val="24"/>
        </w:rPr>
        <w:t>liberal arts perspective. Boston: Houghton Mifflin.</w:t>
      </w:r>
    </w:p>
    <w:p w:rsidR="00454B2D" w:rsidRPr="005A1B77" w:rsidRDefault="00454B2D" w:rsidP="00454B2D">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Diamond, S (2008). Web marketing for small businesses: 7 steps to explosive business growth.</w:t>
      </w:r>
    </w:p>
    <w:p w:rsidR="00454B2D" w:rsidRPr="005A1B77" w:rsidRDefault="00454B2D" w:rsidP="00454B2D">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Dominick, R.J. (2009).</w:t>
      </w:r>
      <w:r w:rsidRPr="005A1B77">
        <w:rPr>
          <w:rFonts w:ascii="Times New Roman" w:eastAsia="Times New Roman" w:hAnsi="Times New Roman"/>
          <w:sz w:val="24"/>
          <w:szCs w:val="24"/>
        </w:rPr>
        <w:tab/>
        <w:t>The dynamics of mass communication (10td ed.). New York: McGraw-Hill Higher Education.</w:t>
      </w:r>
    </w:p>
    <w:p w:rsidR="00454B2D" w:rsidRPr="005A1B77" w:rsidRDefault="00454B2D" w:rsidP="00454B2D">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Dunay, P., &amp; Krueger, R. (2010). Facebook marketing for dummies. Indianapolis-Indiana, Wiley publishing.</w:t>
      </w:r>
    </w:p>
    <w:p w:rsidR="00454B2D" w:rsidRPr="005A1B77" w:rsidRDefault="00454B2D" w:rsidP="00454B2D">
      <w:pPr>
        <w:spacing w:line="360" w:lineRule="auto"/>
        <w:ind w:left="500" w:right="720" w:hanging="499"/>
        <w:jc w:val="both"/>
        <w:rPr>
          <w:rFonts w:ascii="Times New Roman" w:eastAsia="Times New Roman" w:hAnsi="Times New Roman"/>
          <w:sz w:val="24"/>
          <w:szCs w:val="24"/>
        </w:rPr>
      </w:pPr>
      <w:r w:rsidRPr="005A1B77">
        <w:rPr>
          <w:rFonts w:ascii="Times New Roman" w:eastAsia="Times New Roman" w:hAnsi="Times New Roman"/>
          <w:sz w:val="24"/>
          <w:szCs w:val="24"/>
        </w:rPr>
        <w:t>Eun Sook, K. (2011). Follow me! Global marketers' twitter use. Journal of Interactive Advertising, Vol. 12(1).</w:t>
      </w:r>
    </w:p>
    <w:p w:rsidR="00454B2D" w:rsidRPr="005A1B77" w:rsidRDefault="00454B2D" w:rsidP="00454B2D">
      <w:pPr>
        <w:spacing w:line="360" w:lineRule="auto"/>
        <w:ind w:left="500" w:right="120" w:hanging="499"/>
        <w:jc w:val="both"/>
        <w:rPr>
          <w:rFonts w:ascii="Times New Roman" w:eastAsia="Times New Roman" w:hAnsi="Times New Roman"/>
          <w:sz w:val="24"/>
          <w:szCs w:val="24"/>
        </w:rPr>
      </w:pPr>
      <w:r w:rsidRPr="005A1B77">
        <w:rPr>
          <w:rFonts w:ascii="Times New Roman" w:eastAsia="Times New Roman" w:hAnsi="Times New Roman"/>
          <w:sz w:val="24"/>
          <w:szCs w:val="24"/>
        </w:rPr>
        <w:t>Evans, D &amp; Mikee, J. (2010). The next generation of business engagement. U.S.A Indiana: Wiley.</w:t>
      </w:r>
    </w:p>
    <w:p w:rsidR="00454B2D" w:rsidRPr="005A1B77" w:rsidRDefault="00454B2D" w:rsidP="00454B2D">
      <w:pPr>
        <w:spacing w:line="360" w:lineRule="auto"/>
        <w:ind w:left="500" w:right="280" w:hanging="499"/>
        <w:jc w:val="both"/>
        <w:rPr>
          <w:rFonts w:ascii="Times New Roman" w:eastAsia="Times New Roman" w:hAnsi="Times New Roman"/>
          <w:sz w:val="24"/>
          <w:szCs w:val="24"/>
        </w:rPr>
      </w:pPr>
      <w:r w:rsidRPr="005A1B77">
        <w:rPr>
          <w:rFonts w:ascii="Times New Roman" w:eastAsia="Times New Roman" w:hAnsi="Times New Roman"/>
          <w:sz w:val="24"/>
          <w:szCs w:val="24"/>
        </w:rPr>
        <w:t>Fafchamps F (1996). The Enforcement of commerce contracts In Ghana. World Dev., 24(3): 427-448.</w:t>
      </w:r>
    </w:p>
    <w:p w:rsidR="00454B2D" w:rsidRPr="005A1B77" w:rsidRDefault="00454B2D" w:rsidP="00454B2D">
      <w:pPr>
        <w:spacing w:line="360" w:lineRule="auto"/>
        <w:ind w:left="500" w:right="180" w:hanging="499"/>
        <w:jc w:val="both"/>
        <w:rPr>
          <w:rFonts w:ascii="Times New Roman" w:eastAsia="Times New Roman" w:hAnsi="Times New Roman"/>
          <w:sz w:val="24"/>
          <w:szCs w:val="24"/>
        </w:rPr>
      </w:pPr>
      <w:r w:rsidRPr="005A1B77">
        <w:rPr>
          <w:rFonts w:ascii="Times New Roman" w:eastAsia="Times New Roman" w:hAnsi="Times New Roman"/>
          <w:sz w:val="24"/>
          <w:szCs w:val="24"/>
        </w:rPr>
        <w:t>Farhi, P. (2009). The twitter explosion. American Journalism Review, 31 (3), 26-31.</w:t>
      </w:r>
    </w:p>
    <w:p w:rsidR="00454B2D" w:rsidRPr="005A1B77" w:rsidRDefault="00454B2D" w:rsidP="00454B2D">
      <w:pPr>
        <w:spacing w:line="360" w:lineRule="auto"/>
        <w:ind w:left="500" w:right="440" w:hanging="499"/>
        <w:jc w:val="both"/>
        <w:rPr>
          <w:rFonts w:ascii="Times New Roman" w:eastAsia="Times New Roman" w:hAnsi="Times New Roman"/>
          <w:sz w:val="24"/>
          <w:szCs w:val="24"/>
        </w:rPr>
      </w:pPr>
      <w:r w:rsidRPr="005A1B77">
        <w:rPr>
          <w:rFonts w:ascii="Times New Roman" w:eastAsia="Times New Roman" w:hAnsi="Times New Roman"/>
          <w:sz w:val="24"/>
          <w:szCs w:val="24"/>
        </w:rPr>
        <w:t>Folarin, B. (2005). Theories of mass communication: an introductory. Ibadan, Niger. Stirling-Horden.</w:t>
      </w:r>
    </w:p>
    <w:p w:rsidR="00454B2D" w:rsidRPr="005A1B77" w:rsidRDefault="00454B2D" w:rsidP="00454B2D">
      <w:pPr>
        <w:spacing w:line="360" w:lineRule="auto"/>
        <w:ind w:left="500" w:right="6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Fruhling, A.L. and L.A. Digman. 2000. "The Impact of Electronic Commerce on Business Level Strategies." Journal of Electronic Commerce Research, 1(1): 13-22. </w:t>
      </w:r>
      <w:r w:rsidRPr="005A1B77">
        <w:rPr>
          <w:rFonts w:ascii="Times New Roman" w:eastAsia="Times New Roman" w:hAnsi="Times New Roman"/>
          <w:noProof/>
          <w:sz w:val="24"/>
          <w:szCs w:val="24"/>
        </w:rPr>
        <w:drawing>
          <wp:inline distT="0" distB="0" distL="0" distR="0">
            <wp:extent cx="133350" cy="13335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454B2D" w:rsidRPr="005A1B77" w:rsidRDefault="00454B2D" w:rsidP="00454B2D">
      <w:pPr>
        <w:spacing w:line="360" w:lineRule="auto"/>
        <w:ind w:left="500" w:right="60" w:hanging="499"/>
        <w:jc w:val="both"/>
        <w:rPr>
          <w:rFonts w:ascii="Times New Roman" w:eastAsia="Times New Roman" w:hAnsi="Times New Roman"/>
          <w:sz w:val="24"/>
          <w:szCs w:val="24"/>
        </w:rPr>
      </w:pPr>
      <w:r w:rsidRPr="005A1B77">
        <w:rPr>
          <w:rFonts w:ascii="Times New Roman" w:eastAsia="Arial" w:hAnsi="Times New Roman"/>
          <w:sz w:val="24"/>
          <w:szCs w:val="24"/>
        </w:rPr>
        <w:t>Hite JM, Hesterly WS (2001). “The evolution of firm networks: from emergence to</w:t>
      </w:r>
      <w:r w:rsidRPr="005A1B77">
        <w:rPr>
          <w:rFonts w:ascii="Times New Roman" w:eastAsia="Times New Roman" w:hAnsi="Times New Roman"/>
          <w:sz w:val="24"/>
          <w:szCs w:val="24"/>
        </w:rPr>
        <w:t xml:space="preserve"> </w:t>
      </w:r>
      <w:r w:rsidRPr="005A1B77">
        <w:rPr>
          <w:rFonts w:ascii="Times New Roman" w:eastAsia="Arial" w:hAnsi="Times New Roman"/>
          <w:sz w:val="24"/>
          <w:szCs w:val="24"/>
        </w:rPr>
        <w:t>early growth of the firm”, Strateg Manag. J., 22(3): 275</w:t>
      </w:r>
      <w:r w:rsidRPr="005A1B77">
        <w:rPr>
          <w:rFonts w:ascii="Times New Roman" w:eastAsia="Times New Roman" w:hAnsi="Times New Roman"/>
          <w:sz w:val="24"/>
          <w:szCs w:val="24"/>
        </w:rPr>
        <w:t>-286.</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Idakwo, L. (2011). </w:t>
      </w:r>
      <w:r w:rsidRPr="005A1B77">
        <w:rPr>
          <w:rFonts w:ascii="Times New Roman" w:eastAsia="Times New Roman" w:hAnsi="Times New Roman"/>
          <w:i/>
          <w:sz w:val="24"/>
          <w:szCs w:val="24"/>
        </w:rPr>
        <w:t>The use of social media among the Nigerian youth</w:t>
      </w:r>
      <w:r w:rsidRPr="005A1B77">
        <w:rPr>
          <w:rFonts w:ascii="Times New Roman" w:eastAsia="Times New Roman" w:hAnsi="Times New Roman"/>
          <w:sz w:val="24"/>
          <w:szCs w:val="24"/>
        </w:rPr>
        <w:t xml:space="preserve"> (An Unpublished M.Sc Thesis). An M.Sc Thesis submitted to the School of Media and Communication, Pan African University, Lagos</w:t>
      </w:r>
    </w:p>
    <w:p w:rsidR="00454B2D" w:rsidRPr="005A1B77" w:rsidRDefault="00454B2D" w:rsidP="00454B2D">
      <w:pPr>
        <w:spacing w:line="360" w:lineRule="auto"/>
        <w:ind w:left="500" w:right="160" w:hanging="499"/>
        <w:jc w:val="both"/>
        <w:rPr>
          <w:rFonts w:ascii="Times New Roman" w:eastAsia="Times New Roman" w:hAnsi="Times New Roman"/>
          <w:sz w:val="24"/>
          <w:szCs w:val="24"/>
        </w:rPr>
      </w:pPr>
      <w:r w:rsidRPr="005A1B77">
        <w:rPr>
          <w:rFonts w:ascii="Times New Roman" w:eastAsia="Times New Roman" w:hAnsi="Times New Roman"/>
          <w:sz w:val="24"/>
          <w:szCs w:val="24"/>
        </w:rPr>
        <w:t>Igbinidu C (2011). Social media and the 2011 elections. Business Day, Thursday, May 26th, 2011. Page 26.</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INSIGHTSMENA. (2011). </w:t>
      </w:r>
      <w:r w:rsidRPr="005A1B77">
        <w:rPr>
          <w:rFonts w:ascii="Times New Roman" w:eastAsia="Times New Roman" w:hAnsi="Times New Roman"/>
          <w:i/>
          <w:sz w:val="24"/>
          <w:szCs w:val="24"/>
        </w:rPr>
        <w:t>Usage of online activities</w:t>
      </w:r>
      <w:r w:rsidRPr="005A1B77">
        <w:rPr>
          <w:rFonts w:ascii="Times New Roman" w:eastAsia="Times New Roman" w:hAnsi="Times New Roman"/>
          <w:sz w:val="24"/>
          <w:szCs w:val="24"/>
        </w:rPr>
        <w:t xml:space="preserve">. Retrieve from </w:t>
      </w:r>
      <w:hyperlink r:id="rId12" w:history="1">
        <w:r w:rsidRPr="005A1B77">
          <w:rPr>
            <w:rStyle w:val="Hyperlink"/>
            <w:rFonts w:ascii="Times New Roman" w:eastAsia="Times New Roman" w:hAnsi="Times New Roman"/>
            <w:sz w:val="24"/>
            <w:szCs w:val="24"/>
          </w:rPr>
          <w:t>www.insightsafrica.com</w:t>
        </w:r>
      </w:hyperlink>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James, K. (2008). </w:t>
      </w:r>
      <w:r w:rsidRPr="005A1B77">
        <w:rPr>
          <w:rFonts w:ascii="Times New Roman" w:eastAsia="Times New Roman" w:hAnsi="Times New Roman"/>
          <w:i/>
          <w:sz w:val="24"/>
          <w:szCs w:val="24"/>
        </w:rPr>
        <w:t>Management Marketing, Editia a V-am Edit Toeara</w:t>
      </w:r>
      <w:r w:rsidRPr="005A1B77">
        <w:rPr>
          <w:rFonts w:ascii="Times New Roman" w:eastAsia="Times New Roman" w:hAnsi="Times New Roman"/>
          <w:sz w:val="24"/>
          <w:szCs w:val="24"/>
        </w:rPr>
        <w:t>, Bucuresti.</w:t>
      </w:r>
    </w:p>
    <w:p w:rsidR="00454B2D" w:rsidRPr="005A1B77" w:rsidRDefault="00454B2D" w:rsidP="00454B2D">
      <w:pPr>
        <w:spacing w:line="360" w:lineRule="auto"/>
        <w:ind w:left="500" w:right="140" w:hanging="499"/>
        <w:jc w:val="both"/>
        <w:rPr>
          <w:rFonts w:ascii="Times New Roman" w:eastAsia="Times New Roman" w:hAnsi="Times New Roman"/>
          <w:sz w:val="24"/>
          <w:szCs w:val="24"/>
        </w:rPr>
      </w:pPr>
      <w:r w:rsidRPr="005A1B77">
        <w:rPr>
          <w:rFonts w:ascii="Times New Roman" w:eastAsia="Times New Roman" w:hAnsi="Times New Roman"/>
          <w:sz w:val="24"/>
          <w:szCs w:val="24"/>
        </w:rPr>
        <w:t>Jaokar, A., Jacobs, B., Moore, A., &amp; Ahvenainen, J. (2009). Social Media Marketing: How data analytics helps to monetize the user base in telecoms, social networks, media and advertising in a converged ecosystem. London: Futuretext.</w:t>
      </w:r>
    </w:p>
    <w:p w:rsidR="00454B2D" w:rsidRPr="005A1B77" w:rsidRDefault="00454B2D" w:rsidP="00454B2D">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 xml:space="preserve">Kissmetric (2017). </w:t>
      </w:r>
      <w:r w:rsidRPr="005A1B77">
        <w:rPr>
          <w:rFonts w:ascii="Times New Roman" w:eastAsia="Times New Roman" w:hAnsi="Times New Roman"/>
          <w:i/>
          <w:sz w:val="24"/>
          <w:szCs w:val="24"/>
        </w:rPr>
        <w:t>Which Social Media Accounts Really Matter and Why.</w:t>
      </w:r>
      <w:r w:rsidRPr="005A1B77">
        <w:rPr>
          <w:rFonts w:ascii="Times New Roman" w:eastAsia="Times New Roman" w:hAnsi="Times New Roman"/>
          <w:sz w:val="24"/>
          <w:szCs w:val="24"/>
        </w:rPr>
        <w:t xml:space="preserve"> Retrieved from https://blog.kissmetrics.com/which-social-accounts-matter/</w:t>
      </w:r>
    </w:p>
    <w:p w:rsidR="00454B2D" w:rsidRPr="005A1B77" w:rsidRDefault="00454B2D" w:rsidP="00454B2D">
      <w:pPr>
        <w:spacing w:line="360" w:lineRule="auto"/>
        <w:ind w:right="220"/>
        <w:jc w:val="both"/>
        <w:rPr>
          <w:rFonts w:ascii="Times New Roman" w:eastAsia="Times New Roman" w:hAnsi="Times New Roman"/>
          <w:sz w:val="24"/>
          <w:szCs w:val="24"/>
        </w:rPr>
      </w:pPr>
      <w:r w:rsidRPr="005A1B77">
        <w:rPr>
          <w:rFonts w:ascii="Times New Roman" w:eastAsia="Times New Roman" w:hAnsi="Times New Roman"/>
          <w:sz w:val="24"/>
          <w:szCs w:val="24"/>
        </w:rPr>
        <w:t>Kotler, P. and Armstrong, G. (14th ed.) (2011). Principles of Marketing. Pearson Prentice Hall.</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Kur, J.T. (2003). The perceptual impact of online advertising on internet users in Nsukka town. In Nsukka Journal of Mass Communication 1(1) March 2004 pp 31-41.</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Lechner C, Dowling,M, Welpe, I (2005). Firm networks and firm development: The role of relational mix. J. Bus. Ventur,20.</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Mangold, W. G and Faulds, D. J. (2009). Social Media: The New Hybrid Element of the Promotion Mix. Business Horizons 52: 357-365.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Mayfield, A. (2007). </w:t>
      </w:r>
      <w:r w:rsidRPr="005A1B77">
        <w:rPr>
          <w:rFonts w:ascii="Times New Roman" w:eastAsia="Times New Roman" w:hAnsi="Times New Roman"/>
          <w:i/>
          <w:sz w:val="24"/>
          <w:szCs w:val="24"/>
        </w:rPr>
        <w:t>What is social media?</w:t>
      </w:r>
      <w:r w:rsidRPr="005A1B77">
        <w:rPr>
          <w:rFonts w:ascii="Times New Roman" w:eastAsia="Times New Roman" w:hAnsi="Times New Roman"/>
          <w:sz w:val="24"/>
          <w:szCs w:val="24"/>
        </w:rPr>
        <w:t xml:space="preserve"> Retrieved from </w:t>
      </w:r>
      <w:hyperlink r:id="rId13" w:history="1">
        <w:r w:rsidRPr="005A1B77">
          <w:rPr>
            <w:rStyle w:val="Hyperlink"/>
            <w:rFonts w:ascii="Times New Roman" w:eastAsia="Times New Roman" w:hAnsi="Times New Roman"/>
            <w:sz w:val="24"/>
            <w:szCs w:val="24"/>
          </w:rPr>
          <w:t>http://www.icrossing.co.uk/ebooks</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Maymann, J. (2008). The Social Metropolis. GoViral ApS: </w:t>
      </w:r>
      <w:hyperlink r:id="rId14" w:history="1">
        <w:r w:rsidRPr="005A1B77">
          <w:rPr>
            <w:rStyle w:val="Hyperlink"/>
            <w:rFonts w:ascii="Times New Roman" w:eastAsia="Times New Roman" w:hAnsi="Times New Roman"/>
            <w:sz w:val="24"/>
            <w:szCs w:val="24"/>
          </w:rPr>
          <w:t>http://www.goviral.com/orderBook.php</w:t>
        </w:r>
      </w:hyperlink>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 xml:space="preserve">messages. </w:t>
      </w:r>
      <w:r w:rsidRPr="005A1B77">
        <w:rPr>
          <w:rFonts w:ascii="Times New Roman" w:eastAsia="Times New Roman" w:hAnsi="Times New Roman"/>
          <w:sz w:val="24"/>
          <w:szCs w:val="24"/>
        </w:rPr>
        <w:t>Lagos: African Renaissance Books Inc</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Neti, S. (2011). </w:t>
      </w:r>
      <w:r w:rsidRPr="005A1B77">
        <w:rPr>
          <w:rFonts w:ascii="Times New Roman" w:eastAsia="Times New Roman" w:hAnsi="Times New Roman"/>
          <w:i/>
          <w:sz w:val="24"/>
          <w:szCs w:val="24"/>
        </w:rPr>
        <w:t>Social Media and its Role in Marketing.</w:t>
      </w:r>
      <w:r w:rsidRPr="005A1B77">
        <w:rPr>
          <w:rFonts w:ascii="Times New Roman" w:eastAsia="Times New Roman" w:hAnsi="Times New Roman"/>
          <w:sz w:val="24"/>
          <w:szCs w:val="24"/>
        </w:rPr>
        <w:t xml:space="preserve"> International Journal of Enterprise  Computing  and  Business  Systems.  Retrieved  from </w:t>
      </w:r>
      <w:hyperlink r:id="rId15" w:history="1">
        <w:r w:rsidRPr="005A1B77">
          <w:rPr>
            <w:rStyle w:val="Hyperlink"/>
            <w:rFonts w:ascii="Times New Roman" w:eastAsia="Times New Roman" w:hAnsi="Times New Roman"/>
            <w:sz w:val="24"/>
            <w:szCs w:val="24"/>
          </w:rPr>
          <w:t>http://www.ijecss.com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Nnaane, B. (2011). An evaluation of awareness and use of social media in the South- South geo-political zone of Nigeria. An Unpublished dissertation proposal presented in the Faculty of Arts, University of Nigeria, Nsukka.</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Nweze, C. (2009). The online advertising mileage Edition 13, March 30. Broadstreet Journal.</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Nwosu, I.E. (2003). Environmental public relations management: implementation model, strategies and Techniques in Nwosu, I.E (ed.).The Nigerian Journal of Communications Vol. 2 (1&amp;2) pp.33-45.</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Ogunbayo, M. (2011, March 21). Uses and abuses of social media. Newswatch, p.44.</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Ogwezzy, A.O. (2008)</w:t>
      </w:r>
      <w:r w:rsidRPr="005A1B77">
        <w:rPr>
          <w:rFonts w:ascii="Times New Roman" w:eastAsia="Times New Roman" w:hAnsi="Times New Roman"/>
          <w:i/>
          <w:sz w:val="24"/>
          <w:szCs w:val="24"/>
        </w:rPr>
        <w:t>. African communication system- concepts, channels and</w:t>
      </w:r>
      <w:r w:rsidRPr="005A1B77">
        <w:rPr>
          <w:rFonts w:ascii="Times New Roman" w:eastAsia="Times New Roman" w:hAnsi="Times New Roman"/>
          <w:sz w:val="24"/>
          <w:szCs w:val="24"/>
        </w:rPr>
        <w:t xml:space="preserve"> Okoro, N.O. (1998). The business of advertising. Enugu, Nigeria: ACENA Publishers.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Parise, S., &amp; Guinan, P. J. (2008). Marketing Using Web 2.0. Hawaii International Conference on System Sciences. p. 281.</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Saravanan, A., Gupta, P. and Ghatak, S. (2008). SME Scenario Around the World. Retrieved August 1, 2017 from </w:t>
      </w:r>
      <w:hyperlink r:id="rId16" w:history="1">
        <w:r w:rsidRPr="005A1B77">
          <w:rPr>
            <w:rStyle w:val="Hyperlink"/>
            <w:rFonts w:ascii="Times New Roman" w:eastAsia="Times New Roman" w:hAnsi="Times New Roman"/>
            <w:sz w:val="24"/>
            <w:szCs w:val="24"/>
          </w:rPr>
          <w:t>http://eindia2007.blogspot.com/2008/07/sme-scenario-around-world.html</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 xml:space="preserve">Severin, W and Tankard J. (1979). </w:t>
      </w:r>
      <w:r w:rsidRPr="005A1B77">
        <w:rPr>
          <w:rFonts w:ascii="Times New Roman" w:eastAsia="Times New Roman" w:hAnsi="Times New Roman"/>
          <w:i/>
          <w:sz w:val="24"/>
          <w:szCs w:val="24"/>
        </w:rPr>
        <w:t xml:space="preserve">Communication Theories : Origin, Method, and Uses </w:t>
      </w:r>
      <w:r w:rsidRPr="005A1B77">
        <w:rPr>
          <w:rFonts w:ascii="Times New Roman" w:eastAsia="Times New Roman" w:hAnsi="Times New Roman"/>
          <w:sz w:val="24"/>
          <w:szCs w:val="24"/>
        </w:rPr>
        <w:t>Toronto: Copp Clark Limited.</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Tejumaiye, A. (2003). </w:t>
      </w:r>
      <w:r w:rsidRPr="005A1B77">
        <w:rPr>
          <w:rFonts w:ascii="Times New Roman" w:eastAsia="Times New Roman" w:hAnsi="Times New Roman"/>
          <w:i/>
          <w:sz w:val="24"/>
          <w:szCs w:val="24"/>
        </w:rPr>
        <w:t>Mass Communication Research: An introduction</w:t>
      </w:r>
      <w:r w:rsidRPr="005A1B77">
        <w:rPr>
          <w:rFonts w:ascii="Times New Roman" w:eastAsia="Times New Roman" w:hAnsi="Times New Roman"/>
          <w:sz w:val="24"/>
          <w:szCs w:val="24"/>
        </w:rPr>
        <w:t>. Sceptre Prints Limited Ibadan.</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Weinberg, T. (2010). </w:t>
      </w:r>
      <w:r w:rsidRPr="005A1B77">
        <w:rPr>
          <w:rFonts w:ascii="Times New Roman" w:eastAsia="Times New Roman" w:hAnsi="Times New Roman"/>
          <w:i/>
          <w:sz w:val="24"/>
          <w:szCs w:val="24"/>
        </w:rPr>
        <w:t>Social media strategy from A to Z.</w:t>
      </w:r>
      <w:r w:rsidRPr="005A1B77">
        <w:rPr>
          <w:rFonts w:ascii="Times New Roman" w:eastAsia="Times New Roman" w:hAnsi="Times New Roman"/>
          <w:sz w:val="24"/>
          <w:szCs w:val="24"/>
        </w:rPr>
        <w:t xml:space="preserve"> Retrieved from </w:t>
      </w:r>
      <w:hyperlink r:id="rId17" w:history="1">
        <w:r w:rsidRPr="005A1B77">
          <w:rPr>
            <w:rStyle w:val="Hyperlink"/>
            <w:rFonts w:ascii="Times New Roman" w:eastAsia="Times New Roman" w:hAnsi="Times New Roman"/>
            <w:sz w:val="24"/>
            <w:szCs w:val="24"/>
          </w:rPr>
          <w:t>http://www.techipedia.com</w:t>
        </w:r>
      </w:hyperlink>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Yongfook (2009). </w:t>
      </w:r>
      <w:r w:rsidRPr="005A1B77">
        <w:rPr>
          <w:rFonts w:ascii="Times New Roman" w:eastAsia="Times New Roman" w:hAnsi="Times New Roman"/>
          <w:i/>
          <w:sz w:val="24"/>
          <w:szCs w:val="24"/>
        </w:rPr>
        <w:t>Social media ROI: measuring the unmeasurable.</w:t>
      </w:r>
      <w:r w:rsidRPr="005A1B77">
        <w:rPr>
          <w:rFonts w:ascii="Times New Roman" w:eastAsia="Times New Roman" w:hAnsi="Times New Roman"/>
          <w:sz w:val="24"/>
          <w:szCs w:val="24"/>
        </w:rPr>
        <w:t xml:space="preserve"> Retrieved from http://www.slideshare.net </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Zhao, D &amp; Mary B. R. (2009). How and why people twitter: the role that microblogging plays in informal communication at work. Proceedings of the ACM 2009 International Conference on Supporting Group Work, 243-52.</w:t>
      </w:r>
    </w:p>
    <w:p w:rsidR="00454B2D" w:rsidRPr="005A1B77" w:rsidRDefault="00454B2D" w:rsidP="00454B2D">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Zontanos, G and Alistair R. Anderson, (2004) "Relationships, marketing and small business: an exploration of links in theory and practice", Qualitative Market Research: An International Journal, Vol. 7 Issue: 3, pp.228-236.</w:t>
      </w:r>
    </w:p>
    <w:p w:rsidR="00CE620A" w:rsidRPr="00CE620A" w:rsidRDefault="00CE620A" w:rsidP="00454B2D">
      <w:pPr>
        <w:pStyle w:val="Heading1"/>
        <w:rPr>
          <w:rFonts w:ascii="Times New Roman" w:eastAsia="Times New Roman" w:hAnsi="Times New Roman" w:cs="Times New Roman"/>
          <w:color w:val="000000" w:themeColor="text1"/>
          <w:sz w:val="24"/>
          <w:szCs w:val="24"/>
        </w:rPr>
      </w:pPr>
    </w:p>
    <w:sectPr w:rsidR="00CE620A" w:rsidRPr="00CE620A" w:rsidSect="00DA50D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EF438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44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1A7C4C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B68079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19B500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1BD7B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3F2DBA3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C83E45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7130A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21DA31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2E11E4F"/>
    <w:multiLevelType w:val="multilevel"/>
    <w:tmpl w:val="D2CC5D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113D12E2"/>
    <w:multiLevelType w:val="multilevel"/>
    <w:tmpl w:val="242C1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1549A9"/>
    <w:multiLevelType w:val="multilevel"/>
    <w:tmpl w:val="1F486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6185407"/>
    <w:multiLevelType w:val="hybridMultilevel"/>
    <w:tmpl w:val="B4CC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E505C3"/>
    <w:multiLevelType w:val="multilevel"/>
    <w:tmpl w:val="7050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71E1162"/>
    <w:multiLevelType w:val="multilevel"/>
    <w:tmpl w:val="0040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8A82656"/>
    <w:multiLevelType w:val="multilevel"/>
    <w:tmpl w:val="DA06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D3D5DA6"/>
    <w:multiLevelType w:val="multilevel"/>
    <w:tmpl w:val="23C0BE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2AF5402D"/>
    <w:multiLevelType w:val="multilevel"/>
    <w:tmpl w:val="9FA863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0A67AEA"/>
    <w:multiLevelType w:val="multilevel"/>
    <w:tmpl w:val="4920D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701C42"/>
    <w:multiLevelType w:val="multilevel"/>
    <w:tmpl w:val="8536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BE22DA"/>
    <w:multiLevelType w:val="hybridMultilevel"/>
    <w:tmpl w:val="7FDCC232"/>
    <w:lvl w:ilvl="0" w:tplc="811EF92C">
      <w:start w:val="3"/>
      <w:numFmt w:val="decimal"/>
      <w:lvlText w:val="%1."/>
      <w:lvlJc w:val="left"/>
    </w:lvl>
    <w:lvl w:ilvl="1" w:tplc="9822D956">
      <w:start w:val="1"/>
      <w:numFmt w:val="bullet"/>
      <w:lvlText w:val=""/>
      <w:lvlJc w:val="left"/>
    </w:lvl>
    <w:lvl w:ilvl="2" w:tplc="664AC108">
      <w:start w:val="1"/>
      <w:numFmt w:val="bullet"/>
      <w:lvlText w:val=""/>
      <w:lvlJc w:val="left"/>
    </w:lvl>
    <w:lvl w:ilvl="3" w:tplc="E4E010B0">
      <w:start w:val="1"/>
      <w:numFmt w:val="bullet"/>
      <w:lvlText w:val=""/>
      <w:lvlJc w:val="left"/>
    </w:lvl>
    <w:lvl w:ilvl="4" w:tplc="A67A0A3E">
      <w:start w:val="1"/>
      <w:numFmt w:val="bullet"/>
      <w:lvlText w:val=""/>
      <w:lvlJc w:val="left"/>
    </w:lvl>
    <w:lvl w:ilvl="5" w:tplc="4620B3DE">
      <w:start w:val="1"/>
      <w:numFmt w:val="bullet"/>
      <w:lvlText w:val=""/>
      <w:lvlJc w:val="left"/>
    </w:lvl>
    <w:lvl w:ilvl="6" w:tplc="DA86D1E8">
      <w:start w:val="1"/>
      <w:numFmt w:val="bullet"/>
      <w:lvlText w:val=""/>
      <w:lvlJc w:val="left"/>
    </w:lvl>
    <w:lvl w:ilvl="7" w:tplc="31447760">
      <w:start w:val="1"/>
      <w:numFmt w:val="bullet"/>
      <w:lvlText w:val=""/>
      <w:lvlJc w:val="left"/>
    </w:lvl>
    <w:lvl w:ilvl="8" w:tplc="15940EBC">
      <w:start w:val="1"/>
      <w:numFmt w:val="bullet"/>
      <w:lvlText w:val=""/>
      <w:lvlJc w:val="left"/>
    </w:lvl>
  </w:abstractNum>
  <w:abstractNum w:abstractNumId="35">
    <w:nsid w:val="56FE1553"/>
    <w:multiLevelType w:val="multilevel"/>
    <w:tmpl w:val="92F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F95492"/>
    <w:multiLevelType w:val="multilevel"/>
    <w:tmpl w:val="4114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5F13FB"/>
    <w:multiLevelType w:val="multilevel"/>
    <w:tmpl w:val="89E23F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0"/>
  </w:num>
  <w:num w:numId="2">
    <w:abstractNumId w:val="37"/>
  </w:num>
  <w:num w:numId="3">
    <w:abstractNumId w:val="36"/>
  </w:num>
  <w:num w:numId="4">
    <w:abstractNumId w:val="28"/>
  </w:num>
  <w:num w:numId="5">
    <w:abstractNumId w:val="23"/>
  </w:num>
  <w:num w:numId="6">
    <w:abstractNumId w:val="33"/>
  </w:num>
  <w:num w:numId="7">
    <w:abstractNumId w:val="32"/>
  </w:num>
  <w:num w:numId="8">
    <w:abstractNumId w:val="27"/>
  </w:num>
  <w:num w:numId="9">
    <w:abstractNumId w:val="35"/>
  </w:num>
  <w:num w:numId="10">
    <w:abstractNumId w:val="24"/>
  </w:num>
  <w:num w:numId="11">
    <w:abstractNumId w:val="25"/>
  </w:num>
  <w:num w:numId="12">
    <w:abstractNumId w:val="29"/>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0"/>
  </w:num>
  <w:num w:numId="34">
    <w:abstractNumId w:val="21"/>
  </w:num>
  <w:num w:numId="35">
    <w:abstractNumId w:val="22"/>
  </w:num>
  <w:num w:numId="36">
    <w:abstractNumId w:val="31"/>
  </w:num>
  <w:num w:numId="37">
    <w:abstractNumId w:val="3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606F9"/>
    <w:rsid w:val="000A34B7"/>
    <w:rsid w:val="001606F9"/>
    <w:rsid w:val="00171149"/>
    <w:rsid w:val="00191362"/>
    <w:rsid w:val="0019481E"/>
    <w:rsid w:val="00290A03"/>
    <w:rsid w:val="00321093"/>
    <w:rsid w:val="00327781"/>
    <w:rsid w:val="003B2E00"/>
    <w:rsid w:val="0043014E"/>
    <w:rsid w:val="00431516"/>
    <w:rsid w:val="00454B2D"/>
    <w:rsid w:val="005412ED"/>
    <w:rsid w:val="00591F79"/>
    <w:rsid w:val="006A6305"/>
    <w:rsid w:val="00735A6A"/>
    <w:rsid w:val="00810275"/>
    <w:rsid w:val="008115EF"/>
    <w:rsid w:val="00870686"/>
    <w:rsid w:val="0097692F"/>
    <w:rsid w:val="00A503D6"/>
    <w:rsid w:val="00A66D42"/>
    <w:rsid w:val="00B44DA8"/>
    <w:rsid w:val="00C11012"/>
    <w:rsid w:val="00C22002"/>
    <w:rsid w:val="00CE620A"/>
    <w:rsid w:val="00D35F6B"/>
    <w:rsid w:val="00D660E3"/>
    <w:rsid w:val="00DA50DB"/>
    <w:rsid w:val="00E8788B"/>
    <w:rsid w:val="00EA0C8F"/>
    <w:rsid w:val="00EF3C92"/>
    <w:rsid w:val="00F15EC3"/>
    <w:rsid w:val="00F51550"/>
    <w:rsid w:val="00FF7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D42"/>
  </w:style>
  <w:style w:type="paragraph" w:styleId="Heading1">
    <w:name w:val="heading 1"/>
    <w:basedOn w:val="Normal"/>
    <w:next w:val="Normal"/>
    <w:link w:val="Heading1Char"/>
    <w:uiPriority w:val="9"/>
    <w:qFormat/>
    <w:rsid w:val="00EA0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606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0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15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4B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4B2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6F9"/>
    <w:rPr>
      <w:rFonts w:ascii="Times New Roman" w:eastAsia="Times New Roman" w:hAnsi="Times New Roman" w:cs="Times New Roman"/>
      <w:b/>
      <w:bCs/>
      <w:sz w:val="27"/>
      <w:szCs w:val="27"/>
    </w:rPr>
  </w:style>
  <w:style w:type="character" w:styleId="Strong">
    <w:name w:val="Strong"/>
    <w:basedOn w:val="DefaultParagraphFont"/>
    <w:uiPriority w:val="22"/>
    <w:qFormat/>
    <w:rsid w:val="001606F9"/>
    <w:rPr>
      <w:b/>
      <w:bCs/>
    </w:rPr>
  </w:style>
  <w:style w:type="paragraph" w:styleId="NormalWeb">
    <w:name w:val="Normal (Web)"/>
    <w:basedOn w:val="Normal"/>
    <w:uiPriority w:val="99"/>
    <w:unhideWhenUsed/>
    <w:rsid w:val="00160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606F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115E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0C8F"/>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EA0C8F"/>
    <w:rPr>
      <w:i/>
      <w:iCs/>
    </w:rPr>
  </w:style>
  <w:style w:type="table" w:styleId="TableGrid">
    <w:name w:val="Table Grid"/>
    <w:basedOn w:val="TableNormal"/>
    <w:uiPriority w:val="59"/>
    <w:rsid w:val="00EA0C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4B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4B2D"/>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454B2D"/>
  </w:style>
  <w:style w:type="paragraph" w:styleId="Footer">
    <w:name w:val="footer"/>
    <w:basedOn w:val="Normal"/>
    <w:link w:val="FooterChar"/>
    <w:uiPriority w:val="99"/>
    <w:rsid w:val="00454B2D"/>
    <w:pPr>
      <w:tabs>
        <w:tab w:val="center" w:pos="4320"/>
        <w:tab w:val="right" w:pos="8640"/>
      </w:tabs>
    </w:pPr>
    <w:rPr>
      <w:rFonts w:ascii="Calibri" w:eastAsia="Calibri" w:hAnsi="Calibri" w:cs="Times New Roman"/>
    </w:rPr>
  </w:style>
  <w:style w:type="character" w:customStyle="1" w:styleId="FooterChar">
    <w:name w:val="Footer Char"/>
    <w:basedOn w:val="DefaultParagraphFont"/>
    <w:link w:val="Footer"/>
    <w:uiPriority w:val="99"/>
    <w:rsid w:val="00454B2D"/>
    <w:rPr>
      <w:rFonts w:ascii="Calibri" w:eastAsia="Calibri" w:hAnsi="Calibri" w:cs="Times New Roman"/>
    </w:rPr>
  </w:style>
  <w:style w:type="character" w:styleId="PageNumber">
    <w:name w:val="page number"/>
    <w:basedOn w:val="DefaultParagraphFont"/>
    <w:rsid w:val="00454B2D"/>
  </w:style>
  <w:style w:type="paragraph" w:styleId="ListParagraph">
    <w:name w:val="List Paragraph"/>
    <w:basedOn w:val="Normal"/>
    <w:uiPriority w:val="34"/>
    <w:qFormat/>
    <w:rsid w:val="00454B2D"/>
    <w:pPr>
      <w:spacing w:after="0" w:line="240" w:lineRule="auto"/>
      <w:ind w:left="720"/>
      <w:contextualSpacing/>
    </w:pPr>
    <w:rPr>
      <w:rFonts w:ascii="Calibri" w:eastAsia="Calibri" w:hAnsi="Calibri" w:cs="Arial"/>
      <w:sz w:val="20"/>
      <w:szCs w:val="20"/>
    </w:rPr>
  </w:style>
  <w:style w:type="paragraph" w:styleId="NoSpacing">
    <w:name w:val="No Spacing"/>
    <w:uiPriority w:val="1"/>
    <w:qFormat/>
    <w:rsid w:val="00454B2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54B2D"/>
    <w:rPr>
      <w:color w:val="0000FF"/>
      <w:u w:val="single"/>
    </w:rPr>
  </w:style>
  <w:style w:type="character" w:customStyle="1" w:styleId="HeaderChar">
    <w:name w:val="Header Char"/>
    <w:basedOn w:val="DefaultParagraphFont"/>
    <w:link w:val="Header"/>
    <w:uiPriority w:val="99"/>
    <w:semiHidden/>
    <w:rsid w:val="00454B2D"/>
    <w:rPr>
      <w:rFonts w:ascii="Calibri" w:eastAsia="Calibri" w:hAnsi="Calibri" w:cs="Arial"/>
      <w:sz w:val="20"/>
      <w:szCs w:val="20"/>
    </w:rPr>
  </w:style>
  <w:style w:type="paragraph" w:styleId="Header">
    <w:name w:val="header"/>
    <w:basedOn w:val="Normal"/>
    <w:link w:val="HeaderChar"/>
    <w:uiPriority w:val="99"/>
    <w:semiHidden/>
    <w:unhideWhenUsed/>
    <w:rsid w:val="00454B2D"/>
    <w:pPr>
      <w:tabs>
        <w:tab w:val="center" w:pos="4680"/>
        <w:tab w:val="right" w:pos="9360"/>
      </w:tabs>
      <w:spacing w:after="0" w:line="240" w:lineRule="auto"/>
    </w:pPr>
    <w:rPr>
      <w:rFonts w:ascii="Calibri" w:eastAsia="Calibri" w:hAnsi="Calibri" w:cs="Arial"/>
      <w:sz w:val="20"/>
      <w:szCs w:val="20"/>
    </w:rPr>
  </w:style>
  <w:style w:type="character" w:customStyle="1" w:styleId="HeaderChar1">
    <w:name w:val="Header Char1"/>
    <w:basedOn w:val="DefaultParagraphFont"/>
    <w:link w:val="Header"/>
    <w:uiPriority w:val="99"/>
    <w:semiHidden/>
    <w:rsid w:val="00454B2D"/>
  </w:style>
  <w:style w:type="paragraph" w:styleId="BalloonText">
    <w:name w:val="Balloon Text"/>
    <w:basedOn w:val="Normal"/>
    <w:link w:val="BalloonTextChar"/>
    <w:uiPriority w:val="99"/>
    <w:semiHidden/>
    <w:unhideWhenUsed/>
    <w:rsid w:val="00454B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54B2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03430">
      <w:bodyDiv w:val="1"/>
      <w:marLeft w:val="0"/>
      <w:marRight w:val="0"/>
      <w:marTop w:val="0"/>
      <w:marBottom w:val="0"/>
      <w:divBdr>
        <w:top w:val="none" w:sz="0" w:space="0" w:color="auto"/>
        <w:left w:val="none" w:sz="0" w:space="0" w:color="auto"/>
        <w:bottom w:val="none" w:sz="0" w:space="0" w:color="auto"/>
        <w:right w:val="none" w:sz="0" w:space="0" w:color="auto"/>
      </w:divBdr>
    </w:div>
    <w:div w:id="347802740">
      <w:bodyDiv w:val="1"/>
      <w:marLeft w:val="0"/>
      <w:marRight w:val="0"/>
      <w:marTop w:val="0"/>
      <w:marBottom w:val="0"/>
      <w:divBdr>
        <w:top w:val="none" w:sz="0" w:space="0" w:color="auto"/>
        <w:left w:val="none" w:sz="0" w:space="0" w:color="auto"/>
        <w:bottom w:val="none" w:sz="0" w:space="0" w:color="auto"/>
        <w:right w:val="none" w:sz="0" w:space="0" w:color="auto"/>
      </w:divBdr>
    </w:div>
    <w:div w:id="392629084">
      <w:bodyDiv w:val="1"/>
      <w:marLeft w:val="0"/>
      <w:marRight w:val="0"/>
      <w:marTop w:val="0"/>
      <w:marBottom w:val="0"/>
      <w:divBdr>
        <w:top w:val="none" w:sz="0" w:space="0" w:color="auto"/>
        <w:left w:val="none" w:sz="0" w:space="0" w:color="auto"/>
        <w:bottom w:val="none" w:sz="0" w:space="0" w:color="auto"/>
        <w:right w:val="none" w:sz="0" w:space="0" w:color="auto"/>
      </w:divBdr>
    </w:div>
    <w:div w:id="420416216">
      <w:bodyDiv w:val="1"/>
      <w:marLeft w:val="0"/>
      <w:marRight w:val="0"/>
      <w:marTop w:val="0"/>
      <w:marBottom w:val="0"/>
      <w:divBdr>
        <w:top w:val="none" w:sz="0" w:space="0" w:color="auto"/>
        <w:left w:val="none" w:sz="0" w:space="0" w:color="auto"/>
        <w:bottom w:val="none" w:sz="0" w:space="0" w:color="auto"/>
        <w:right w:val="none" w:sz="0" w:space="0" w:color="auto"/>
      </w:divBdr>
      <w:divsChild>
        <w:div w:id="1473983877">
          <w:marLeft w:val="0"/>
          <w:marRight w:val="0"/>
          <w:marTop w:val="0"/>
          <w:marBottom w:val="0"/>
          <w:divBdr>
            <w:top w:val="none" w:sz="0" w:space="0" w:color="auto"/>
            <w:left w:val="none" w:sz="0" w:space="0" w:color="auto"/>
            <w:bottom w:val="none" w:sz="0" w:space="0" w:color="auto"/>
            <w:right w:val="none" w:sz="0" w:space="0" w:color="auto"/>
          </w:divBdr>
          <w:divsChild>
            <w:div w:id="1363483288">
              <w:marLeft w:val="0"/>
              <w:marRight w:val="0"/>
              <w:marTop w:val="0"/>
              <w:marBottom w:val="0"/>
              <w:divBdr>
                <w:top w:val="none" w:sz="0" w:space="0" w:color="auto"/>
                <w:left w:val="none" w:sz="0" w:space="0" w:color="auto"/>
                <w:bottom w:val="none" w:sz="0" w:space="0" w:color="auto"/>
                <w:right w:val="none" w:sz="0" w:space="0" w:color="auto"/>
              </w:divBdr>
              <w:divsChild>
                <w:div w:id="546382332">
                  <w:marLeft w:val="0"/>
                  <w:marRight w:val="0"/>
                  <w:marTop w:val="0"/>
                  <w:marBottom w:val="0"/>
                  <w:divBdr>
                    <w:top w:val="none" w:sz="0" w:space="0" w:color="auto"/>
                    <w:left w:val="none" w:sz="0" w:space="0" w:color="auto"/>
                    <w:bottom w:val="none" w:sz="0" w:space="0" w:color="auto"/>
                    <w:right w:val="none" w:sz="0" w:space="0" w:color="auto"/>
                  </w:divBdr>
                  <w:divsChild>
                    <w:div w:id="586233000">
                      <w:marLeft w:val="0"/>
                      <w:marRight w:val="0"/>
                      <w:marTop w:val="0"/>
                      <w:marBottom w:val="0"/>
                      <w:divBdr>
                        <w:top w:val="none" w:sz="0" w:space="0" w:color="auto"/>
                        <w:left w:val="none" w:sz="0" w:space="0" w:color="auto"/>
                        <w:bottom w:val="none" w:sz="0" w:space="0" w:color="auto"/>
                        <w:right w:val="none" w:sz="0" w:space="0" w:color="auto"/>
                      </w:divBdr>
                      <w:divsChild>
                        <w:div w:id="765810239">
                          <w:marLeft w:val="0"/>
                          <w:marRight w:val="0"/>
                          <w:marTop w:val="0"/>
                          <w:marBottom w:val="0"/>
                          <w:divBdr>
                            <w:top w:val="none" w:sz="0" w:space="0" w:color="auto"/>
                            <w:left w:val="none" w:sz="0" w:space="0" w:color="auto"/>
                            <w:bottom w:val="none" w:sz="0" w:space="0" w:color="auto"/>
                            <w:right w:val="none" w:sz="0" w:space="0" w:color="auto"/>
                          </w:divBdr>
                          <w:divsChild>
                            <w:div w:id="1780098432">
                              <w:marLeft w:val="0"/>
                              <w:marRight w:val="0"/>
                              <w:marTop w:val="0"/>
                              <w:marBottom w:val="0"/>
                              <w:divBdr>
                                <w:top w:val="none" w:sz="0" w:space="0" w:color="auto"/>
                                <w:left w:val="none" w:sz="0" w:space="0" w:color="auto"/>
                                <w:bottom w:val="none" w:sz="0" w:space="0" w:color="auto"/>
                                <w:right w:val="none" w:sz="0" w:space="0" w:color="auto"/>
                              </w:divBdr>
                              <w:divsChild>
                                <w:div w:id="524709662">
                                  <w:marLeft w:val="0"/>
                                  <w:marRight w:val="0"/>
                                  <w:marTop w:val="0"/>
                                  <w:marBottom w:val="0"/>
                                  <w:divBdr>
                                    <w:top w:val="none" w:sz="0" w:space="0" w:color="auto"/>
                                    <w:left w:val="none" w:sz="0" w:space="0" w:color="auto"/>
                                    <w:bottom w:val="none" w:sz="0" w:space="0" w:color="auto"/>
                                    <w:right w:val="none" w:sz="0" w:space="0" w:color="auto"/>
                                  </w:divBdr>
                                  <w:divsChild>
                                    <w:div w:id="1316108389">
                                      <w:marLeft w:val="0"/>
                                      <w:marRight w:val="0"/>
                                      <w:marTop w:val="0"/>
                                      <w:marBottom w:val="0"/>
                                      <w:divBdr>
                                        <w:top w:val="none" w:sz="0" w:space="0" w:color="auto"/>
                                        <w:left w:val="none" w:sz="0" w:space="0" w:color="auto"/>
                                        <w:bottom w:val="none" w:sz="0" w:space="0" w:color="auto"/>
                                        <w:right w:val="none" w:sz="0" w:space="0" w:color="auto"/>
                                      </w:divBdr>
                                      <w:divsChild>
                                        <w:div w:id="1097363165">
                                          <w:marLeft w:val="0"/>
                                          <w:marRight w:val="0"/>
                                          <w:marTop w:val="0"/>
                                          <w:marBottom w:val="0"/>
                                          <w:divBdr>
                                            <w:top w:val="none" w:sz="0" w:space="0" w:color="auto"/>
                                            <w:left w:val="none" w:sz="0" w:space="0" w:color="auto"/>
                                            <w:bottom w:val="none" w:sz="0" w:space="0" w:color="auto"/>
                                            <w:right w:val="none" w:sz="0" w:space="0" w:color="auto"/>
                                          </w:divBdr>
                                          <w:divsChild>
                                            <w:div w:id="1454206769">
                                              <w:marLeft w:val="0"/>
                                              <w:marRight w:val="0"/>
                                              <w:marTop w:val="0"/>
                                              <w:marBottom w:val="0"/>
                                              <w:divBdr>
                                                <w:top w:val="none" w:sz="0" w:space="0" w:color="auto"/>
                                                <w:left w:val="none" w:sz="0" w:space="0" w:color="auto"/>
                                                <w:bottom w:val="none" w:sz="0" w:space="0" w:color="auto"/>
                                                <w:right w:val="none" w:sz="0" w:space="0" w:color="auto"/>
                                              </w:divBdr>
                                            </w:div>
                                          </w:divsChild>
                                        </w:div>
                                        <w:div w:id="93062709">
                                          <w:marLeft w:val="0"/>
                                          <w:marRight w:val="0"/>
                                          <w:marTop w:val="0"/>
                                          <w:marBottom w:val="0"/>
                                          <w:divBdr>
                                            <w:top w:val="none" w:sz="0" w:space="0" w:color="auto"/>
                                            <w:left w:val="none" w:sz="0" w:space="0" w:color="auto"/>
                                            <w:bottom w:val="none" w:sz="0" w:space="0" w:color="auto"/>
                                            <w:right w:val="none" w:sz="0" w:space="0" w:color="auto"/>
                                          </w:divBdr>
                                          <w:divsChild>
                                            <w:div w:id="993484183">
                                              <w:marLeft w:val="0"/>
                                              <w:marRight w:val="0"/>
                                              <w:marTop w:val="0"/>
                                              <w:marBottom w:val="0"/>
                                              <w:divBdr>
                                                <w:top w:val="none" w:sz="0" w:space="0" w:color="auto"/>
                                                <w:left w:val="none" w:sz="0" w:space="0" w:color="auto"/>
                                                <w:bottom w:val="none" w:sz="0" w:space="0" w:color="auto"/>
                                                <w:right w:val="none" w:sz="0" w:space="0" w:color="auto"/>
                                              </w:divBdr>
                                            </w:div>
                                          </w:divsChild>
                                        </w:div>
                                        <w:div w:id="1287004534">
                                          <w:marLeft w:val="0"/>
                                          <w:marRight w:val="0"/>
                                          <w:marTop w:val="0"/>
                                          <w:marBottom w:val="0"/>
                                          <w:divBdr>
                                            <w:top w:val="none" w:sz="0" w:space="0" w:color="auto"/>
                                            <w:left w:val="none" w:sz="0" w:space="0" w:color="auto"/>
                                            <w:bottom w:val="none" w:sz="0" w:space="0" w:color="auto"/>
                                            <w:right w:val="none" w:sz="0" w:space="0" w:color="auto"/>
                                          </w:divBdr>
                                          <w:divsChild>
                                            <w:div w:id="8279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57580">
                          <w:marLeft w:val="0"/>
                          <w:marRight w:val="0"/>
                          <w:marTop w:val="0"/>
                          <w:marBottom w:val="0"/>
                          <w:divBdr>
                            <w:top w:val="none" w:sz="0" w:space="0" w:color="auto"/>
                            <w:left w:val="none" w:sz="0" w:space="0" w:color="auto"/>
                            <w:bottom w:val="none" w:sz="0" w:space="0" w:color="auto"/>
                            <w:right w:val="none" w:sz="0" w:space="0" w:color="auto"/>
                          </w:divBdr>
                          <w:divsChild>
                            <w:div w:id="1430811428">
                              <w:marLeft w:val="0"/>
                              <w:marRight w:val="0"/>
                              <w:marTop w:val="0"/>
                              <w:marBottom w:val="0"/>
                              <w:divBdr>
                                <w:top w:val="none" w:sz="0" w:space="0" w:color="auto"/>
                                <w:left w:val="none" w:sz="0" w:space="0" w:color="auto"/>
                                <w:bottom w:val="none" w:sz="0" w:space="0" w:color="auto"/>
                                <w:right w:val="none" w:sz="0" w:space="0" w:color="auto"/>
                              </w:divBdr>
                              <w:divsChild>
                                <w:div w:id="16363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135371">
          <w:marLeft w:val="0"/>
          <w:marRight w:val="0"/>
          <w:marTop w:val="0"/>
          <w:marBottom w:val="0"/>
          <w:divBdr>
            <w:top w:val="none" w:sz="0" w:space="0" w:color="auto"/>
            <w:left w:val="none" w:sz="0" w:space="0" w:color="auto"/>
            <w:bottom w:val="none" w:sz="0" w:space="0" w:color="auto"/>
            <w:right w:val="none" w:sz="0" w:space="0" w:color="auto"/>
          </w:divBdr>
          <w:divsChild>
            <w:div w:id="1230384120">
              <w:marLeft w:val="0"/>
              <w:marRight w:val="0"/>
              <w:marTop w:val="0"/>
              <w:marBottom w:val="0"/>
              <w:divBdr>
                <w:top w:val="none" w:sz="0" w:space="0" w:color="auto"/>
                <w:left w:val="none" w:sz="0" w:space="0" w:color="auto"/>
                <w:bottom w:val="none" w:sz="0" w:space="0" w:color="auto"/>
                <w:right w:val="none" w:sz="0" w:space="0" w:color="auto"/>
              </w:divBdr>
              <w:divsChild>
                <w:div w:id="2034644507">
                  <w:marLeft w:val="0"/>
                  <w:marRight w:val="0"/>
                  <w:marTop w:val="0"/>
                  <w:marBottom w:val="0"/>
                  <w:divBdr>
                    <w:top w:val="none" w:sz="0" w:space="0" w:color="auto"/>
                    <w:left w:val="none" w:sz="0" w:space="0" w:color="auto"/>
                    <w:bottom w:val="none" w:sz="0" w:space="0" w:color="auto"/>
                    <w:right w:val="none" w:sz="0" w:space="0" w:color="auto"/>
                  </w:divBdr>
                  <w:divsChild>
                    <w:div w:id="1663922100">
                      <w:marLeft w:val="0"/>
                      <w:marRight w:val="0"/>
                      <w:marTop w:val="0"/>
                      <w:marBottom w:val="0"/>
                      <w:divBdr>
                        <w:top w:val="none" w:sz="0" w:space="0" w:color="auto"/>
                        <w:left w:val="none" w:sz="0" w:space="0" w:color="auto"/>
                        <w:bottom w:val="none" w:sz="0" w:space="0" w:color="auto"/>
                        <w:right w:val="none" w:sz="0" w:space="0" w:color="auto"/>
                      </w:divBdr>
                      <w:divsChild>
                        <w:div w:id="828327179">
                          <w:marLeft w:val="0"/>
                          <w:marRight w:val="0"/>
                          <w:marTop w:val="0"/>
                          <w:marBottom w:val="0"/>
                          <w:divBdr>
                            <w:top w:val="none" w:sz="0" w:space="0" w:color="auto"/>
                            <w:left w:val="none" w:sz="0" w:space="0" w:color="auto"/>
                            <w:bottom w:val="none" w:sz="0" w:space="0" w:color="auto"/>
                            <w:right w:val="none" w:sz="0" w:space="0" w:color="auto"/>
                          </w:divBdr>
                          <w:divsChild>
                            <w:div w:id="649947528">
                              <w:marLeft w:val="0"/>
                              <w:marRight w:val="0"/>
                              <w:marTop w:val="0"/>
                              <w:marBottom w:val="0"/>
                              <w:divBdr>
                                <w:top w:val="none" w:sz="0" w:space="0" w:color="auto"/>
                                <w:left w:val="none" w:sz="0" w:space="0" w:color="auto"/>
                                <w:bottom w:val="none" w:sz="0" w:space="0" w:color="auto"/>
                                <w:right w:val="none" w:sz="0" w:space="0" w:color="auto"/>
                              </w:divBdr>
                              <w:divsChild>
                                <w:div w:id="40524680">
                                  <w:marLeft w:val="0"/>
                                  <w:marRight w:val="0"/>
                                  <w:marTop w:val="0"/>
                                  <w:marBottom w:val="0"/>
                                  <w:divBdr>
                                    <w:top w:val="none" w:sz="0" w:space="0" w:color="auto"/>
                                    <w:left w:val="none" w:sz="0" w:space="0" w:color="auto"/>
                                    <w:bottom w:val="none" w:sz="0" w:space="0" w:color="auto"/>
                                    <w:right w:val="none" w:sz="0" w:space="0" w:color="auto"/>
                                  </w:divBdr>
                                  <w:divsChild>
                                    <w:div w:id="1526364635">
                                      <w:marLeft w:val="0"/>
                                      <w:marRight w:val="0"/>
                                      <w:marTop w:val="0"/>
                                      <w:marBottom w:val="0"/>
                                      <w:divBdr>
                                        <w:top w:val="none" w:sz="0" w:space="0" w:color="auto"/>
                                        <w:left w:val="none" w:sz="0" w:space="0" w:color="auto"/>
                                        <w:bottom w:val="none" w:sz="0" w:space="0" w:color="auto"/>
                                        <w:right w:val="none" w:sz="0" w:space="0" w:color="auto"/>
                                      </w:divBdr>
                                      <w:divsChild>
                                        <w:div w:id="89928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999440">
          <w:marLeft w:val="0"/>
          <w:marRight w:val="0"/>
          <w:marTop w:val="0"/>
          <w:marBottom w:val="0"/>
          <w:divBdr>
            <w:top w:val="none" w:sz="0" w:space="0" w:color="auto"/>
            <w:left w:val="none" w:sz="0" w:space="0" w:color="auto"/>
            <w:bottom w:val="none" w:sz="0" w:space="0" w:color="auto"/>
            <w:right w:val="none" w:sz="0" w:space="0" w:color="auto"/>
          </w:divBdr>
          <w:divsChild>
            <w:div w:id="1065764721">
              <w:marLeft w:val="0"/>
              <w:marRight w:val="0"/>
              <w:marTop w:val="0"/>
              <w:marBottom w:val="0"/>
              <w:divBdr>
                <w:top w:val="none" w:sz="0" w:space="0" w:color="auto"/>
                <w:left w:val="none" w:sz="0" w:space="0" w:color="auto"/>
                <w:bottom w:val="none" w:sz="0" w:space="0" w:color="auto"/>
                <w:right w:val="none" w:sz="0" w:space="0" w:color="auto"/>
              </w:divBdr>
              <w:divsChild>
                <w:div w:id="942306270">
                  <w:marLeft w:val="0"/>
                  <w:marRight w:val="0"/>
                  <w:marTop w:val="0"/>
                  <w:marBottom w:val="0"/>
                  <w:divBdr>
                    <w:top w:val="none" w:sz="0" w:space="0" w:color="auto"/>
                    <w:left w:val="none" w:sz="0" w:space="0" w:color="auto"/>
                    <w:bottom w:val="none" w:sz="0" w:space="0" w:color="auto"/>
                    <w:right w:val="none" w:sz="0" w:space="0" w:color="auto"/>
                  </w:divBdr>
                  <w:divsChild>
                    <w:div w:id="929388028">
                      <w:marLeft w:val="0"/>
                      <w:marRight w:val="0"/>
                      <w:marTop w:val="0"/>
                      <w:marBottom w:val="0"/>
                      <w:divBdr>
                        <w:top w:val="none" w:sz="0" w:space="0" w:color="auto"/>
                        <w:left w:val="none" w:sz="0" w:space="0" w:color="auto"/>
                        <w:bottom w:val="none" w:sz="0" w:space="0" w:color="auto"/>
                        <w:right w:val="none" w:sz="0" w:space="0" w:color="auto"/>
                      </w:divBdr>
                      <w:divsChild>
                        <w:div w:id="1004164283">
                          <w:marLeft w:val="0"/>
                          <w:marRight w:val="0"/>
                          <w:marTop w:val="0"/>
                          <w:marBottom w:val="0"/>
                          <w:divBdr>
                            <w:top w:val="none" w:sz="0" w:space="0" w:color="auto"/>
                            <w:left w:val="none" w:sz="0" w:space="0" w:color="auto"/>
                            <w:bottom w:val="none" w:sz="0" w:space="0" w:color="auto"/>
                            <w:right w:val="none" w:sz="0" w:space="0" w:color="auto"/>
                          </w:divBdr>
                          <w:divsChild>
                            <w:div w:id="1350260110">
                              <w:marLeft w:val="0"/>
                              <w:marRight w:val="0"/>
                              <w:marTop w:val="0"/>
                              <w:marBottom w:val="0"/>
                              <w:divBdr>
                                <w:top w:val="none" w:sz="0" w:space="0" w:color="auto"/>
                                <w:left w:val="none" w:sz="0" w:space="0" w:color="auto"/>
                                <w:bottom w:val="none" w:sz="0" w:space="0" w:color="auto"/>
                                <w:right w:val="none" w:sz="0" w:space="0" w:color="auto"/>
                              </w:divBdr>
                              <w:divsChild>
                                <w:div w:id="929317574">
                                  <w:marLeft w:val="0"/>
                                  <w:marRight w:val="0"/>
                                  <w:marTop w:val="0"/>
                                  <w:marBottom w:val="0"/>
                                  <w:divBdr>
                                    <w:top w:val="none" w:sz="0" w:space="0" w:color="auto"/>
                                    <w:left w:val="none" w:sz="0" w:space="0" w:color="auto"/>
                                    <w:bottom w:val="none" w:sz="0" w:space="0" w:color="auto"/>
                                    <w:right w:val="none" w:sz="0" w:space="0" w:color="auto"/>
                                  </w:divBdr>
                                  <w:divsChild>
                                    <w:div w:id="589050945">
                                      <w:marLeft w:val="0"/>
                                      <w:marRight w:val="0"/>
                                      <w:marTop w:val="0"/>
                                      <w:marBottom w:val="0"/>
                                      <w:divBdr>
                                        <w:top w:val="none" w:sz="0" w:space="0" w:color="auto"/>
                                        <w:left w:val="none" w:sz="0" w:space="0" w:color="auto"/>
                                        <w:bottom w:val="none" w:sz="0" w:space="0" w:color="auto"/>
                                        <w:right w:val="none" w:sz="0" w:space="0" w:color="auto"/>
                                      </w:divBdr>
                                      <w:divsChild>
                                        <w:div w:id="1050611862">
                                          <w:marLeft w:val="0"/>
                                          <w:marRight w:val="0"/>
                                          <w:marTop w:val="0"/>
                                          <w:marBottom w:val="0"/>
                                          <w:divBdr>
                                            <w:top w:val="none" w:sz="0" w:space="0" w:color="auto"/>
                                            <w:left w:val="none" w:sz="0" w:space="0" w:color="auto"/>
                                            <w:bottom w:val="none" w:sz="0" w:space="0" w:color="auto"/>
                                            <w:right w:val="none" w:sz="0" w:space="0" w:color="auto"/>
                                          </w:divBdr>
                                          <w:divsChild>
                                            <w:div w:id="1041128349">
                                              <w:marLeft w:val="0"/>
                                              <w:marRight w:val="0"/>
                                              <w:marTop w:val="0"/>
                                              <w:marBottom w:val="0"/>
                                              <w:divBdr>
                                                <w:top w:val="none" w:sz="0" w:space="0" w:color="auto"/>
                                                <w:left w:val="none" w:sz="0" w:space="0" w:color="auto"/>
                                                <w:bottom w:val="none" w:sz="0" w:space="0" w:color="auto"/>
                                                <w:right w:val="none" w:sz="0" w:space="0" w:color="auto"/>
                                              </w:divBdr>
                                            </w:div>
                                          </w:divsChild>
                                        </w:div>
                                        <w:div w:id="1945109933">
                                          <w:marLeft w:val="0"/>
                                          <w:marRight w:val="0"/>
                                          <w:marTop w:val="0"/>
                                          <w:marBottom w:val="0"/>
                                          <w:divBdr>
                                            <w:top w:val="none" w:sz="0" w:space="0" w:color="auto"/>
                                            <w:left w:val="none" w:sz="0" w:space="0" w:color="auto"/>
                                            <w:bottom w:val="none" w:sz="0" w:space="0" w:color="auto"/>
                                            <w:right w:val="none" w:sz="0" w:space="0" w:color="auto"/>
                                          </w:divBdr>
                                          <w:divsChild>
                                            <w:div w:id="1648585932">
                                              <w:marLeft w:val="0"/>
                                              <w:marRight w:val="0"/>
                                              <w:marTop w:val="0"/>
                                              <w:marBottom w:val="0"/>
                                              <w:divBdr>
                                                <w:top w:val="none" w:sz="0" w:space="0" w:color="auto"/>
                                                <w:left w:val="none" w:sz="0" w:space="0" w:color="auto"/>
                                                <w:bottom w:val="none" w:sz="0" w:space="0" w:color="auto"/>
                                                <w:right w:val="none" w:sz="0" w:space="0" w:color="auto"/>
                                              </w:divBdr>
                                            </w:div>
                                          </w:divsChild>
                                        </w:div>
                                        <w:div w:id="1137839870">
                                          <w:marLeft w:val="0"/>
                                          <w:marRight w:val="0"/>
                                          <w:marTop w:val="0"/>
                                          <w:marBottom w:val="0"/>
                                          <w:divBdr>
                                            <w:top w:val="none" w:sz="0" w:space="0" w:color="auto"/>
                                            <w:left w:val="none" w:sz="0" w:space="0" w:color="auto"/>
                                            <w:bottom w:val="none" w:sz="0" w:space="0" w:color="auto"/>
                                            <w:right w:val="none" w:sz="0" w:space="0" w:color="auto"/>
                                          </w:divBdr>
                                          <w:divsChild>
                                            <w:div w:id="988284426">
                                              <w:marLeft w:val="0"/>
                                              <w:marRight w:val="0"/>
                                              <w:marTop w:val="0"/>
                                              <w:marBottom w:val="0"/>
                                              <w:divBdr>
                                                <w:top w:val="none" w:sz="0" w:space="0" w:color="auto"/>
                                                <w:left w:val="none" w:sz="0" w:space="0" w:color="auto"/>
                                                <w:bottom w:val="none" w:sz="0" w:space="0" w:color="auto"/>
                                                <w:right w:val="none" w:sz="0" w:space="0" w:color="auto"/>
                                              </w:divBdr>
                                            </w:div>
                                          </w:divsChild>
                                        </w:div>
                                        <w:div w:id="1963724400">
                                          <w:marLeft w:val="0"/>
                                          <w:marRight w:val="0"/>
                                          <w:marTop w:val="0"/>
                                          <w:marBottom w:val="0"/>
                                          <w:divBdr>
                                            <w:top w:val="none" w:sz="0" w:space="0" w:color="auto"/>
                                            <w:left w:val="none" w:sz="0" w:space="0" w:color="auto"/>
                                            <w:bottom w:val="none" w:sz="0" w:space="0" w:color="auto"/>
                                            <w:right w:val="none" w:sz="0" w:space="0" w:color="auto"/>
                                          </w:divBdr>
                                          <w:divsChild>
                                            <w:div w:id="824394162">
                                              <w:marLeft w:val="0"/>
                                              <w:marRight w:val="0"/>
                                              <w:marTop w:val="0"/>
                                              <w:marBottom w:val="0"/>
                                              <w:divBdr>
                                                <w:top w:val="none" w:sz="0" w:space="0" w:color="auto"/>
                                                <w:left w:val="none" w:sz="0" w:space="0" w:color="auto"/>
                                                <w:bottom w:val="none" w:sz="0" w:space="0" w:color="auto"/>
                                                <w:right w:val="none" w:sz="0" w:space="0" w:color="auto"/>
                                              </w:divBdr>
                                            </w:div>
                                          </w:divsChild>
                                        </w:div>
                                        <w:div w:id="552228856">
                                          <w:marLeft w:val="0"/>
                                          <w:marRight w:val="0"/>
                                          <w:marTop w:val="0"/>
                                          <w:marBottom w:val="0"/>
                                          <w:divBdr>
                                            <w:top w:val="none" w:sz="0" w:space="0" w:color="auto"/>
                                            <w:left w:val="none" w:sz="0" w:space="0" w:color="auto"/>
                                            <w:bottom w:val="none" w:sz="0" w:space="0" w:color="auto"/>
                                            <w:right w:val="none" w:sz="0" w:space="0" w:color="auto"/>
                                          </w:divBdr>
                                          <w:divsChild>
                                            <w:div w:id="1891530501">
                                              <w:marLeft w:val="0"/>
                                              <w:marRight w:val="0"/>
                                              <w:marTop w:val="0"/>
                                              <w:marBottom w:val="0"/>
                                              <w:divBdr>
                                                <w:top w:val="none" w:sz="0" w:space="0" w:color="auto"/>
                                                <w:left w:val="none" w:sz="0" w:space="0" w:color="auto"/>
                                                <w:bottom w:val="none" w:sz="0" w:space="0" w:color="auto"/>
                                                <w:right w:val="none" w:sz="0" w:space="0" w:color="auto"/>
                                              </w:divBdr>
                                            </w:div>
                                          </w:divsChild>
                                        </w:div>
                                        <w:div w:id="47804962">
                                          <w:marLeft w:val="0"/>
                                          <w:marRight w:val="0"/>
                                          <w:marTop w:val="0"/>
                                          <w:marBottom w:val="0"/>
                                          <w:divBdr>
                                            <w:top w:val="none" w:sz="0" w:space="0" w:color="auto"/>
                                            <w:left w:val="none" w:sz="0" w:space="0" w:color="auto"/>
                                            <w:bottom w:val="none" w:sz="0" w:space="0" w:color="auto"/>
                                            <w:right w:val="none" w:sz="0" w:space="0" w:color="auto"/>
                                          </w:divBdr>
                                          <w:divsChild>
                                            <w:div w:id="19106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649074">
      <w:bodyDiv w:val="1"/>
      <w:marLeft w:val="0"/>
      <w:marRight w:val="0"/>
      <w:marTop w:val="0"/>
      <w:marBottom w:val="0"/>
      <w:divBdr>
        <w:top w:val="none" w:sz="0" w:space="0" w:color="auto"/>
        <w:left w:val="none" w:sz="0" w:space="0" w:color="auto"/>
        <w:bottom w:val="none" w:sz="0" w:space="0" w:color="auto"/>
        <w:right w:val="none" w:sz="0" w:space="0" w:color="auto"/>
      </w:divBdr>
    </w:div>
    <w:div w:id="593127503">
      <w:bodyDiv w:val="1"/>
      <w:marLeft w:val="0"/>
      <w:marRight w:val="0"/>
      <w:marTop w:val="0"/>
      <w:marBottom w:val="0"/>
      <w:divBdr>
        <w:top w:val="none" w:sz="0" w:space="0" w:color="auto"/>
        <w:left w:val="none" w:sz="0" w:space="0" w:color="auto"/>
        <w:bottom w:val="none" w:sz="0" w:space="0" w:color="auto"/>
        <w:right w:val="none" w:sz="0" w:space="0" w:color="auto"/>
      </w:divBdr>
      <w:divsChild>
        <w:div w:id="157426274">
          <w:marLeft w:val="0"/>
          <w:marRight w:val="0"/>
          <w:marTop w:val="0"/>
          <w:marBottom w:val="0"/>
          <w:divBdr>
            <w:top w:val="none" w:sz="0" w:space="0" w:color="auto"/>
            <w:left w:val="none" w:sz="0" w:space="0" w:color="auto"/>
            <w:bottom w:val="none" w:sz="0" w:space="0" w:color="auto"/>
            <w:right w:val="none" w:sz="0" w:space="0" w:color="auto"/>
          </w:divBdr>
          <w:divsChild>
            <w:div w:id="1774395181">
              <w:marLeft w:val="0"/>
              <w:marRight w:val="0"/>
              <w:marTop w:val="0"/>
              <w:marBottom w:val="0"/>
              <w:divBdr>
                <w:top w:val="none" w:sz="0" w:space="0" w:color="auto"/>
                <w:left w:val="none" w:sz="0" w:space="0" w:color="auto"/>
                <w:bottom w:val="none" w:sz="0" w:space="0" w:color="auto"/>
                <w:right w:val="none" w:sz="0" w:space="0" w:color="auto"/>
              </w:divBdr>
            </w:div>
          </w:divsChild>
        </w:div>
        <w:div w:id="985670679">
          <w:marLeft w:val="0"/>
          <w:marRight w:val="0"/>
          <w:marTop w:val="0"/>
          <w:marBottom w:val="0"/>
          <w:divBdr>
            <w:top w:val="none" w:sz="0" w:space="0" w:color="auto"/>
            <w:left w:val="none" w:sz="0" w:space="0" w:color="auto"/>
            <w:bottom w:val="none" w:sz="0" w:space="0" w:color="auto"/>
            <w:right w:val="none" w:sz="0" w:space="0" w:color="auto"/>
          </w:divBdr>
          <w:divsChild>
            <w:div w:id="6408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5086">
      <w:bodyDiv w:val="1"/>
      <w:marLeft w:val="0"/>
      <w:marRight w:val="0"/>
      <w:marTop w:val="0"/>
      <w:marBottom w:val="0"/>
      <w:divBdr>
        <w:top w:val="none" w:sz="0" w:space="0" w:color="auto"/>
        <w:left w:val="none" w:sz="0" w:space="0" w:color="auto"/>
        <w:bottom w:val="none" w:sz="0" w:space="0" w:color="auto"/>
        <w:right w:val="none" w:sz="0" w:space="0" w:color="auto"/>
      </w:divBdr>
    </w:div>
    <w:div w:id="1179808337">
      <w:bodyDiv w:val="1"/>
      <w:marLeft w:val="0"/>
      <w:marRight w:val="0"/>
      <w:marTop w:val="0"/>
      <w:marBottom w:val="0"/>
      <w:divBdr>
        <w:top w:val="none" w:sz="0" w:space="0" w:color="auto"/>
        <w:left w:val="none" w:sz="0" w:space="0" w:color="auto"/>
        <w:bottom w:val="none" w:sz="0" w:space="0" w:color="auto"/>
        <w:right w:val="none" w:sz="0" w:space="0" w:color="auto"/>
      </w:divBdr>
    </w:div>
    <w:div w:id="1289509003">
      <w:bodyDiv w:val="1"/>
      <w:marLeft w:val="0"/>
      <w:marRight w:val="0"/>
      <w:marTop w:val="0"/>
      <w:marBottom w:val="0"/>
      <w:divBdr>
        <w:top w:val="none" w:sz="0" w:space="0" w:color="auto"/>
        <w:left w:val="none" w:sz="0" w:space="0" w:color="auto"/>
        <w:bottom w:val="none" w:sz="0" w:space="0" w:color="auto"/>
        <w:right w:val="none" w:sz="0" w:space="0" w:color="auto"/>
      </w:divBdr>
    </w:div>
    <w:div w:id="1314867439">
      <w:bodyDiv w:val="1"/>
      <w:marLeft w:val="0"/>
      <w:marRight w:val="0"/>
      <w:marTop w:val="0"/>
      <w:marBottom w:val="0"/>
      <w:divBdr>
        <w:top w:val="none" w:sz="0" w:space="0" w:color="auto"/>
        <w:left w:val="none" w:sz="0" w:space="0" w:color="auto"/>
        <w:bottom w:val="none" w:sz="0" w:space="0" w:color="auto"/>
        <w:right w:val="none" w:sz="0" w:space="0" w:color="auto"/>
      </w:divBdr>
    </w:div>
    <w:div w:id="1362435886">
      <w:bodyDiv w:val="1"/>
      <w:marLeft w:val="0"/>
      <w:marRight w:val="0"/>
      <w:marTop w:val="0"/>
      <w:marBottom w:val="0"/>
      <w:divBdr>
        <w:top w:val="none" w:sz="0" w:space="0" w:color="auto"/>
        <w:left w:val="none" w:sz="0" w:space="0" w:color="auto"/>
        <w:bottom w:val="none" w:sz="0" w:space="0" w:color="auto"/>
        <w:right w:val="none" w:sz="0" w:space="0" w:color="auto"/>
      </w:divBdr>
    </w:div>
    <w:div w:id="1375890642">
      <w:bodyDiv w:val="1"/>
      <w:marLeft w:val="0"/>
      <w:marRight w:val="0"/>
      <w:marTop w:val="0"/>
      <w:marBottom w:val="0"/>
      <w:divBdr>
        <w:top w:val="none" w:sz="0" w:space="0" w:color="auto"/>
        <w:left w:val="none" w:sz="0" w:space="0" w:color="auto"/>
        <w:bottom w:val="none" w:sz="0" w:space="0" w:color="auto"/>
        <w:right w:val="none" w:sz="0" w:space="0" w:color="auto"/>
      </w:divBdr>
    </w:div>
    <w:div w:id="1502425740">
      <w:bodyDiv w:val="1"/>
      <w:marLeft w:val="0"/>
      <w:marRight w:val="0"/>
      <w:marTop w:val="0"/>
      <w:marBottom w:val="0"/>
      <w:divBdr>
        <w:top w:val="none" w:sz="0" w:space="0" w:color="auto"/>
        <w:left w:val="none" w:sz="0" w:space="0" w:color="auto"/>
        <w:bottom w:val="none" w:sz="0" w:space="0" w:color="auto"/>
        <w:right w:val="none" w:sz="0" w:space="0" w:color="auto"/>
      </w:divBdr>
    </w:div>
    <w:div w:id="1647200742">
      <w:bodyDiv w:val="1"/>
      <w:marLeft w:val="0"/>
      <w:marRight w:val="0"/>
      <w:marTop w:val="0"/>
      <w:marBottom w:val="0"/>
      <w:divBdr>
        <w:top w:val="none" w:sz="0" w:space="0" w:color="auto"/>
        <w:left w:val="none" w:sz="0" w:space="0" w:color="auto"/>
        <w:bottom w:val="none" w:sz="0" w:space="0" w:color="auto"/>
        <w:right w:val="none" w:sz="0" w:space="0" w:color="auto"/>
      </w:divBdr>
    </w:div>
    <w:div w:id="1682470180">
      <w:bodyDiv w:val="1"/>
      <w:marLeft w:val="0"/>
      <w:marRight w:val="0"/>
      <w:marTop w:val="0"/>
      <w:marBottom w:val="0"/>
      <w:divBdr>
        <w:top w:val="none" w:sz="0" w:space="0" w:color="auto"/>
        <w:left w:val="none" w:sz="0" w:space="0" w:color="auto"/>
        <w:bottom w:val="none" w:sz="0" w:space="0" w:color="auto"/>
        <w:right w:val="none" w:sz="0" w:space="0" w:color="auto"/>
      </w:divBdr>
    </w:div>
    <w:div w:id="1964193876">
      <w:bodyDiv w:val="1"/>
      <w:marLeft w:val="0"/>
      <w:marRight w:val="0"/>
      <w:marTop w:val="0"/>
      <w:marBottom w:val="0"/>
      <w:divBdr>
        <w:top w:val="none" w:sz="0" w:space="0" w:color="auto"/>
        <w:left w:val="none" w:sz="0" w:space="0" w:color="auto"/>
        <w:bottom w:val="none" w:sz="0" w:space="0" w:color="auto"/>
        <w:right w:val="none" w:sz="0" w:space="0" w:color="auto"/>
      </w:divBdr>
    </w:div>
    <w:div w:id="1999577316">
      <w:bodyDiv w:val="1"/>
      <w:marLeft w:val="0"/>
      <w:marRight w:val="0"/>
      <w:marTop w:val="0"/>
      <w:marBottom w:val="0"/>
      <w:divBdr>
        <w:top w:val="none" w:sz="0" w:space="0" w:color="auto"/>
        <w:left w:val="none" w:sz="0" w:space="0" w:color="auto"/>
        <w:bottom w:val="none" w:sz="0" w:space="0" w:color="auto"/>
        <w:right w:val="none" w:sz="0" w:space="0" w:color="auto"/>
      </w:divBdr>
    </w:div>
    <w:div w:id="21144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meghancasserly/2013/04/17/why-small-businesses-are-losing-on-social-media/" TargetMode="External"/><Relationship Id="rId13" Type="http://schemas.openxmlformats.org/officeDocument/2006/relationships/hyperlink" Target="http://www.icrossing.co.uk/eboo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llhartzer.com" TargetMode="External"/><Relationship Id="rId12" Type="http://schemas.openxmlformats.org/officeDocument/2006/relationships/hyperlink" Target="http://www.insightsafrica.com" TargetMode="External"/><Relationship Id="rId17" Type="http://schemas.openxmlformats.org/officeDocument/2006/relationships/hyperlink" Target="http://www.techipedia.com" TargetMode="External"/><Relationship Id="rId2" Type="http://schemas.openxmlformats.org/officeDocument/2006/relationships/numbering" Target="numbering.xml"/><Relationship Id="rId16" Type="http://schemas.openxmlformats.org/officeDocument/2006/relationships/hyperlink" Target="http://eindia2007.blogspot.com/2008/07/sme-scenario-around-world.html" TargetMode="External"/><Relationship Id="rId1" Type="http://schemas.openxmlformats.org/officeDocument/2006/relationships/customXml" Target="../customXml/item1.xml"/><Relationship Id="rId6" Type="http://schemas.openxmlformats.org/officeDocument/2006/relationships/hyperlink" Target="https://bizhub.anz.co.nz/resources/the-growing-role-of-social-media-in-business.aspx?title=bnallresources"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ijecss.com" TargetMode="External"/><Relationship Id="rId10" Type="http://schemas.openxmlformats.org/officeDocument/2006/relationships/hyperlink" Target="http://www.lifewire.com/what-is-social-media-explaining-the-big-trend-3486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zinearticles.com/?expert=TJ_corruthersusted" TargetMode="External"/><Relationship Id="rId14" Type="http://schemas.openxmlformats.org/officeDocument/2006/relationships/hyperlink" Target="http://www.goviral.com/orderBoo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CCFD-280E-4038-832F-12F9B62E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39</Pages>
  <Words>10495</Words>
  <Characters>59826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2025-05-20T09:39:00Z</cp:lastPrinted>
  <dcterms:created xsi:type="dcterms:W3CDTF">2025-05-14T09:40:00Z</dcterms:created>
  <dcterms:modified xsi:type="dcterms:W3CDTF">2025-09-25T14:36:00Z</dcterms:modified>
</cp:coreProperties>
</file>