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F3D6" w14:textId="77777777" w:rsidR="007F1BB5" w:rsidRPr="00BF66E4" w:rsidRDefault="007F1BB5" w:rsidP="007F1BB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BF66E4">
        <w:rPr>
          <w:rFonts w:ascii="Times New Roman" w:eastAsia="Times New Roman" w:hAnsi="Times New Roman" w:cs="Times New Roman"/>
          <w:b/>
          <w:bCs/>
          <w:sz w:val="24"/>
          <w:szCs w:val="24"/>
        </w:rPr>
        <w:t>THE ROLE OF RADIO IN ACHIEVING MILLENNIUM DEVELOPMENT GOALS (MDGs) A CASE STUDY OF KWARA STATE GOVERNMENT</w:t>
      </w:r>
    </w:p>
    <w:p w14:paraId="297D51C1" w14:textId="77777777" w:rsidR="00EF3FCF" w:rsidRDefault="00EF3FCF" w:rsidP="007F1BB5">
      <w:pPr>
        <w:spacing w:line="480" w:lineRule="auto"/>
        <w:jc w:val="center"/>
        <w:rPr>
          <w:rFonts w:ascii="Albertus Extra Bold" w:eastAsia="Calibri" w:hAnsi="Albertus Extra Bold"/>
          <w:sz w:val="28"/>
          <w:szCs w:val="28"/>
        </w:rPr>
      </w:pPr>
    </w:p>
    <w:p w14:paraId="47B61A00" w14:textId="77777777" w:rsidR="007F1BB5" w:rsidRDefault="007F1BB5" w:rsidP="007F1BB5">
      <w:pPr>
        <w:spacing w:line="480" w:lineRule="auto"/>
        <w:jc w:val="center"/>
        <w:rPr>
          <w:rFonts w:ascii="Albertus Extra Bold" w:eastAsia="Calibri" w:hAnsi="Albertus Extra Bold"/>
          <w:sz w:val="28"/>
          <w:szCs w:val="28"/>
        </w:rPr>
      </w:pPr>
      <w:r>
        <w:rPr>
          <w:rFonts w:ascii="Albertus Extra Bold" w:eastAsia="Calibri" w:hAnsi="Albertus Extra Bold"/>
          <w:sz w:val="28"/>
          <w:szCs w:val="28"/>
        </w:rPr>
        <w:t xml:space="preserve">BY </w:t>
      </w:r>
    </w:p>
    <w:p w14:paraId="30105761" w14:textId="77777777" w:rsidR="00EF3FCF" w:rsidRDefault="00EF3FCF" w:rsidP="007F1BB5">
      <w:pPr>
        <w:spacing w:line="480" w:lineRule="auto"/>
        <w:jc w:val="center"/>
        <w:rPr>
          <w:rFonts w:ascii="Albertus Extra Bold" w:eastAsia="Calibri" w:hAnsi="Albertus Extra Bold"/>
          <w:sz w:val="28"/>
          <w:szCs w:val="28"/>
        </w:rPr>
      </w:pPr>
    </w:p>
    <w:p w14:paraId="7DF4F4DC" w14:textId="77777777" w:rsidR="00EF3FCF" w:rsidRPr="00E15A0A" w:rsidRDefault="007F1BB5" w:rsidP="00E15A0A">
      <w:pPr>
        <w:spacing w:after="0" w:line="240" w:lineRule="auto"/>
        <w:jc w:val="center"/>
        <w:rPr>
          <w:rFonts w:ascii="Times New Roman" w:eastAsia="Arial Unicode MS" w:hAnsi="Times New Roman" w:cs="Times New Roman"/>
          <w:b/>
          <w:sz w:val="28"/>
          <w:szCs w:val="28"/>
        </w:rPr>
      </w:pPr>
      <w:r w:rsidRPr="00E15A0A">
        <w:rPr>
          <w:rFonts w:ascii="Times New Roman" w:eastAsia="Arial Unicode MS" w:hAnsi="Times New Roman" w:cs="Times New Roman"/>
          <w:b/>
          <w:sz w:val="28"/>
          <w:szCs w:val="28"/>
        </w:rPr>
        <w:t>AJAYI EMMANUEL OLUWATIMILEHIN</w:t>
      </w:r>
    </w:p>
    <w:p w14:paraId="396286D8" w14:textId="77777777" w:rsidR="007F1BB5" w:rsidRPr="00E15A0A" w:rsidRDefault="007F1BB5" w:rsidP="00E15A0A">
      <w:pPr>
        <w:spacing w:after="0" w:line="240" w:lineRule="auto"/>
        <w:jc w:val="center"/>
        <w:rPr>
          <w:rFonts w:ascii="Times New Roman" w:eastAsia="Arial Unicode MS" w:hAnsi="Times New Roman" w:cs="Times New Roman"/>
          <w:b/>
          <w:sz w:val="28"/>
          <w:szCs w:val="28"/>
        </w:rPr>
      </w:pPr>
      <w:r w:rsidRPr="00E15A0A">
        <w:rPr>
          <w:rFonts w:ascii="Times New Roman" w:eastAsia="Arial Unicode MS" w:hAnsi="Times New Roman" w:cs="Times New Roman"/>
          <w:b/>
          <w:sz w:val="28"/>
          <w:szCs w:val="28"/>
        </w:rPr>
        <w:t>ND/23/MAC/PT/0863</w:t>
      </w:r>
    </w:p>
    <w:p w14:paraId="13DBEE1A" w14:textId="77777777" w:rsidR="007F1BB5" w:rsidRPr="00191DE0" w:rsidRDefault="007F1BB5" w:rsidP="00EF3FCF">
      <w:pPr>
        <w:spacing w:line="480" w:lineRule="auto"/>
        <w:ind w:right="3599"/>
        <w:jc w:val="center"/>
        <w:rPr>
          <w:rFonts w:ascii="Arial Unicode MS" w:eastAsia="Arial Unicode MS" w:hAnsi="Arial Unicode MS" w:cs="Arial Unicode MS"/>
          <w:b/>
          <w:sz w:val="28"/>
          <w:szCs w:val="28"/>
        </w:rPr>
      </w:pPr>
    </w:p>
    <w:p w14:paraId="774A28EB" w14:textId="77777777" w:rsidR="007F1BB5" w:rsidRPr="00E15A0A" w:rsidRDefault="007F1BB5" w:rsidP="007F1BB5">
      <w:pPr>
        <w:spacing w:after="0" w:line="240" w:lineRule="auto"/>
        <w:jc w:val="center"/>
        <w:rPr>
          <w:rFonts w:ascii="Times New Roman" w:eastAsia="Calibri" w:hAnsi="Times New Roman" w:cs="Times New Roman"/>
          <w:b/>
          <w:bCs/>
          <w:sz w:val="26"/>
          <w:szCs w:val="26"/>
        </w:rPr>
      </w:pPr>
      <w:r w:rsidRPr="00E15A0A">
        <w:rPr>
          <w:rFonts w:ascii="Times New Roman" w:eastAsia="Calibri" w:hAnsi="Times New Roman" w:cs="Times New Roman"/>
          <w:b/>
          <w:bCs/>
          <w:sz w:val="26"/>
          <w:szCs w:val="26"/>
        </w:rPr>
        <w:t>BEING A RESEACH PROJECT SUBMITTED TO THE</w:t>
      </w:r>
    </w:p>
    <w:p w14:paraId="7310B887" w14:textId="77777777" w:rsidR="007F1BB5" w:rsidRPr="00E15A0A" w:rsidRDefault="007F1BB5" w:rsidP="007F1BB5">
      <w:pPr>
        <w:spacing w:after="0" w:line="240" w:lineRule="auto"/>
        <w:jc w:val="center"/>
        <w:rPr>
          <w:rFonts w:ascii="Times New Roman" w:eastAsia="Calibri" w:hAnsi="Times New Roman" w:cs="Times New Roman"/>
          <w:b/>
          <w:bCs/>
          <w:sz w:val="26"/>
          <w:szCs w:val="26"/>
        </w:rPr>
      </w:pPr>
      <w:r w:rsidRPr="00E15A0A">
        <w:rPr>
          <w:rFonts w:ascii="Times New Roman" w:eastAsia="Calibri" w:hAnsi="Times New Roman" w:cs="Times New Roman"/>
          <w:b/>
          <w:bCs/>
          <w:sz w:val="26"/>
          <w:szCs w:val="26"/>
        </w:rPr>
        <w:t>DEPARTMENT OF MASS COMMUNICATION, INSTITUTE OF</w:t>
      </w:r>
    </w:p>
    <w:p w14:paraId="6384084E" w14:textId="77777777" w:rsidR="007F1BB5" w:rsidRPr="00E15A0A" w:rsidRDefault="007F1BB5" w:rsidP="007F1BB5">
      <w:pPr>
        <w:spacing w:after="0" w:line="240" w:lineRule="auto"/>
        <w:jc w:val="center"/>
        <w:rPr>
          <w:rFonts w:ascii="Times New Roman" w:eastAsia="Calibri" w:hAnsi="Times New Roman" w:cs="Times New Roman"/>
          <w:b/>
          <w:bCs/>
          <w:sz w:val="26"/>
          <w:szCs w:val="26"/>
        </w:rPr>
      </w:pPr>
      <w:r w:rsidRPr="00E15A0A">
        <w:rPr>
          <w:rFonts w:ascii="Times New Roman" w:eastAsia="Calibri" w:hAnsi="Times New Roman" w:cs="Times New Roman"/>
          <w:b/>
          <w:bCs/>
          <w:sz w:val="26"/>
          <w:szCs w:val="26"/>
        </w:rPr>
        <w:t>INFORMATION AND COMMUNICATION TECHNOLOGY,</w:t>
      </w:r>
    </w:p>
    <w:p w14:paraId="5B3F7C84" w14:textId="77777777" w:rsidR="007F1BB5" w:rsidRPr="00E15A0A" w:rsidRDefault="007F1BB5" w:rsidP="007F1BB5">
      <w:pPr>
        <w:spacing w:after="0" w:line="240" w:lineRule="auto"/>
        <w:jc w:val="center"/>
        <w:rPr>
          <w:rFonts w:ascii="Times New Roman" w:eastAsia="Calibri" w:hAnsi="Times New Roman" w:cs="Times New Roman"/>
          <w:b/>
          <w:bCs/>
          <w:sz w:val="26"/>
          <w:szCs w:val="26"/>
        </w:rPr>
      </w:pPr>
      <w:r w:rsidRPr="00E15A0A">
        <w:rPr>
          <w:rFonts w:ascii="Times New Roman" w:eastAsia="Calibri" w:hAnsi="Times New Roman" w:cs="Times New Roman"/>
          <w:b/>
          <w:bCs/>
          <w:sz w:val="26"/>
          <w:szCs w:val="26"/>
        </w:rPr>
        <w:t>KWARA STATE POLYTECHNIC, ILORIN.</w:t>
      </w:r>
    </w:p>
    <w:p w14:paraId="2D98A82D" w14:textId="77777777" w:rsidR="007F1BB5" w:rsidRPr="00E15A0A" w:rsidRDefault="007F1BB5" w:rsidP="007F1BB5">
      <w:pPr>
        <w:spacing w:after="0" w:line="240" w:lineRule="auto"/>
        <w:jc w:val="center"/>
        <w:rPr>
          <w:rFonts w:ascii="Times New Roman" w:eastAsia="Calibri" w:hAnsi="Times New Roman" w:cs="Times New Roman"/>
          <w:b/>
          <w:bCs/>
          <w:sz w:val="26"/>
          <w:szCs w:val="26"/>
        </w:rPr>
      </w:pPr>
    </w:p>
    <w:p w14:paraId="5478801E" w14:textId="77777777" w:rsidR="007F1BB5" w:rsidRPr="00E15A0A" w:rsidRDefault="007F1BB5" w:rsidP="007F1BB5">
      <w:pPr>
        <w:spacing w:after="0" w:line="480" w:lineRule="auto"/>
        <w:jc w:val="center"/>
        <w:rPr>
          <w:rFonts w:ascii="Times New Roman" w:eastAsia="Calibri" w:hAnsi="Times New Roman" w:cs="Times New Roman"/>
          <w:b/>
          <w:bCs/>
          <w:sz w:val="26"/>
          <w:szCs w:val="26"/>
        </w:rPr>
      </w:pPr>
    </w:p>
    <w:p w14:paraId="2DD7DA76" w14:textId="77777777" w:rsidR="007F1BB5" w:rsidRPr="00E15A0A" w:rsidRDefault="007F1BB5" w:rsidP="007F1BB5">
      <w:pPr>
        <w:spacing w:after="0" w:line="240" w:lineRule="auto"/>
        <w:contextualSpacing/>
        <w:jc w:val="center"/>
        <w:rPr>
          <w:rFonts w:ascii="Times New Roman" w:eastAsia="Calibri" w:hAnsi="Times New Roman" w:cs="Times New Roman"/>
          <w:b/>
          <w:bCs/>
          <w:sz w:val="28"/>
          <w:szCs w:val="28"/>
        </w:rPr>
      </w:pPr>
      <w:r w:rsidRPr="00E15A0A">
        <w:rPr>
          <w:rFonts w:ascii="Times New Roman" w:eastAsia="Calibri" w:hAnsi="Times New Roman" w:cs="Times New Roman"/>
          <w:b/>
          <w:bCs/>
          <w:sz w:val="28"/>
          <w:szCs w:val="28"/>
        </w:rPr>
        <w:t>IN PARTIAL FULFILLMENT OF THE REQUIREMENTS FOR</w:t>
      </w:r>
    </w:p>
    <w:p w14:paraId="4CE4B95B" w14:textId="77777777" w:rsidR="007F1BB5" w:rsidRPr="00E15A0A" w:rsidRDefault="007F1BB5" w:rsidP="007F1BB5">
      <w:pPr>
        <w:spacing w:after="0" w:line="240" w:lineRule="auto"/>
        <w:contextualSpacing/>
        <w:jc w:val="center"/>
        <w:rPr>
          <w:rFonts w:ascii="Times New Roman" w:eastAsia="Calibri" w:hAnsi="Times New Roman" w:cs="Times New Roman"/>
          <w:b/>
          <w:bCs/>
          <w:sz w:val="28"/>
          <w:szCs w:val="28"/>
        </w:rPr>
      </w:pPr>
      <w:r w:rsidRPr="00E15A0A">
        <w:rPr>
          <w:rFonts w:ascii="Times New Roman" w:eastAsia="Calibri" w:hAnsi="Times New Roman" w:cs="Times New Roman"/>
          <w:b/>
          <w:bCs/>
          <w:sz w:val="28"/>
          <w:szCs w:val="28"/>
        </w:rPr>
        <w:t>THE AWARD OF NATIONAL DIPLOMA (ND) IN</w:t>
      </w:r>
    </w:p>
    <w:p w14:paraId="7DA7C5C0" w14:textId="77777777" w:rsidR="007F1BB5" w:rsidRPr="00E15A0A" w:rsidRDefault="007F1BB5" w:rsidP="007F1BB5">
      <w:pPr>
        <w:spacing w:after="0" w:line="240" w:lineRule="auto"/>
        <w:contextualSpacing/>
        <w:jc w:val="center"/>
        <w:rPr>
          <w:rFonts w:ascii="Times New Roman" w:eastAsia="Calibri" w:hAnsi="Times New Roman" w:cs="Times New Roman"/>
          <w:b/>
          <w:bCs/>
          <w:sz w:val="28"/>
          <w:szCs w:val="28"/>
        </w:rPr>
      </w:pPr>
      <w:r w:rsidRPr="00E15A0A">
        <w:rPr>
          <w:rFonts w:ascii="Times New Roman" w:eastAsia="Calibri" w:hAnsi="Times New Roman" w:cs="Times New Roman"/>
          <w:b/>
          <w:bCs/>
          <w:sz w:val="28"/>
          <w:szCs w:val="28"/>
        </w:rPr>
        <w:t xml:space="preserve">MASS COMMUNICATION </w:t>
      </w:r>
      <w:r w:rsidRPr="00E15A0A">
        <w:rPr>
          <w:rFonts w:ascii="Times New Roman" w:eastAsia="Calibri" w:hAnsi="Times New Roman" w:cs="Times New Roman"/>
          <w:b/>
          <w:bCs/>
          <w:sz w:val="26"/>
          <w:szCs w:val="26"/>
        </w:rPr>
        <w:t>INSTITUTE OF</w:t>
      </w:r>
    </w:p>
    <w:p w14:paraId="285A53F5" w14:textId="77777777" w:rsidR="007F1BB5" w:rsidRPr="00824197" w:rsidRDefault="007F1BB5" w:rsidP="007F1BB5">
      <w:pPr>
        <w:spacing w:after="0" w:line="240" w:lineRule="auto"/>
        <w:jc w:val="center"/>
        <w:rPr>
          <w:rFonts w:ascii="Times New Roman" w:eastAsia="Calibri" w:hAnsi="Times New Roman" w:cs="Times New Roman"/>
          <w:sz w:val="26"/>
          <w:szCs w:val="26"/>
        </w:rPr>
      </w:pPr>
      <w:r w:rsidRPr="00E15A0A">
        <w:rPr>
          <w:rFonts w:ascii="Times New Roman" w:eastAsia="Calibri" w:hAnsi="Times New Roman" w:cs="Times New Roman"/>
          <w:b/>
          <w:bCs/>
          <w:sz w:val="26"/>
          <w:szCs w:val="26"/>
        </w:rPr>
        <w:t>INFORMATION AND COMMUNICATION TECHNOLOGY</w:t>
      </w:r>
      <w:r w:rsidRPr="00824197">
        <w:rPr>
          <w:rFonts w:ascii="Times New Roman" w:eastAsia="Calibri" w:hAnsi="Times New Roman" w:cs="Times New Roman"/>
          <w:sz w:val="26"/>
          <w:szCs w:val="26"/>
        </w:rPr>
        <w:t>,</w:t>
      </w:r>
    </w:p>
    <w:p w14:paraId="2C53A590" w14:textId="77777777" w:rsidR="007F1BB5" w:rsidRPr="00824197" w:rsidRDefault="007F1BB5" w:rsidP="007F1BB5">
      <w:pPr>
        <w:pStyle w:val="BodyText"/>
        <w:spacing w:before="2" w:line="480" w:lineRule="auto"/>
        <w:rPr>
          <w:sz w:val="49"/>
          <w:szCs w:val="49"/>
        </w:rPr>
      </w:pPr>
    </w:p>
    <w:p w14:paraId="20034AB3" w14:textId="77777777" w:rsidR="007F1BB5" w:rsidRDefault="007F1BB5" w:rsidP="007F1BB5">
      <w:pPr>
        <w:spacing w:line="480" w:lineRule="auto"/>
        <w:jc w:val="both"/>
        <w:rPr>
          <w:sz w:val="24"/>
          <w:szCs w:val="24"/>
        </w:rPr>
      </w:pPr>
    </w:p>
    <w:p w14:paraId="39557026" w14:textId="77777777" w:rsidR="007F1BB5" w:rsidRDefault="007F1BB5" w:rsidP="007F1BB5">
      <w:pPr>
        <w:spacing w:line="480" w:lineRule="auto"/>
        <w:ind w:left="4320" w:firstLine="720"/>
        <w:jc w:val="center"/>
        <w:rPr>
          <w:rFonts w:ascii="Times New Roman" w:eastAsia="Calibri" w:hAnsi="Times New Roman" w:cs="Times New Roman"/>
          <w:b/>
          <w:sz w:val="32"/>
          <w:szCs w:val="32"/>
        </w:rPr>
      </w:pPr>
      <w:r>
        <w:rPr>
          <w:rFonts w:ascii="Times New Roman" w:eastAsia="Calibri" w:hAnsi="Times New Roman" w:cs="Times New Roman"/>
          <w:b/>
          <w:sz w:val="32"/>
          <w:szCs w:val="32"/>
        </w:rPr>
        <w:t>August, 2025</w:t>
      </w:r>
    </w:p>
    <w:p w14:paraId="1DBC2159" w14:textId="77777777" w:rsidR="007F1BB5" w:rsidRDefault="007F1BB5" w:rsidP="007F1BB5">
      <w:pPr>
        <w:spacing w:line="259" w:lineRule="auto"/>
        <w:rPr>
          <w:rFonts w:ascii="Times New Roman" w:eastAsia="Calibri" w:hAnsi="Times New Roman" w:cs="Times New Roman"/>
          <w:b/>
          <w:sz w:val="24"/>
          <w:szCs w:val="24"/>
        </w:rPr>
      </w:pPr>
      <w:r>
        <w:rPr>
          <w:rFonts w:ascii="Times New Roman" w:eastAsia="Calibri" w:hAnsi="Times New Roman" w:cs="Times New Roman"/>
          <w:b/>
          <w:sz w:val="32"/>
          <w:szCs w:val="32"/>
        </w:rPr>
        <w:br w:type="page"/>
      </w:r>
    </w:p>
    <w:p w14:paraId="55580801" w14:textId="77777777" w:rsidR="007F1BB5" w:rsidRDefault="007F1BB5" w:rsidP="007F1BB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14:paraId="2D3802CE" w14:textId="77777777" w:rsidR="007F1BB5" w:rsidRDefault="007F1BB5" w:rsidP="007F1BB5">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work has been read and approved by </w:t>
      </w:r>
      <w:r>
        <w:rPr>
          <w:rFonts w:ascii="Times New Roman" w:eastAsia="Calibri" w:hAnsi="Times New Roman" w:cs="Times New Roman"/>
          <w:b/>
          <w:sz w:val="24"/>
          <w:szCs w:val="24"/>
        </w:rPr>
        <w:t>DEPARTMENT OF MASS COMMUNICATION, KWARA STATE POLYTECHNIC, ILORIN</w:t>
      </w:r>
      <w:r>
        <w:rPr>
          <w:rFonts w:ascii="Times New Roman" w:eastAsia="Calibri" w:hAnsi="Times New Roman" w:cs="Times New Roman"/>
          <w:sz w:val="24"/>
          <w:szCs w:val="24"/>
        </w:rPr>
        <w:t xml:space="preserve"> as having satisfied part of the requirement for the award of National Diploma (ND) in Mass Communication.</w:t>
      </w:r>
    </w:p>
    <w:p w14:paraId="58D056A7" w14:textId="77777777" w:rsidR="007F1BB5" w:rsidRDefault="007F1BB5" w:rsidP="007F1BB5">
      <w:pPr>
        <w:spacing w:line="480" w:lineRule="auto"/>
        <w:jc w:val="both"/>
        <w:rPr>
          <w:sz w:val="24"/>
          <w:szCs w:val="24"/>
        </w:rPr>
      </w:pPr>
    </w:p>
    <w:p w14:paraId="4B9918E3" w14:textId="77777777" w:rsidR="007F1BB5" w:rsidRDefault="007F1BB5" w:rsidP="007F1BB5">
      <w:pPr>
        <w:spacing w:after="0" w:line="240" w:lineRule="auto"/>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t xml:space="preserve"> _________________</w:t>
      </w:r>
    </w:p>
    <w:p w14:paraId="4B5C9C99" w14:textId="77777777" w:rsidR="007F1BB5" w:rsidRDefault="007F1BB5" w:rsidP="007F1B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AISHAH SHUAIB BABATA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Date</w:t>
      </w:r>
    </w:p>
    <w:p w14:paraId="3AF07525" w14:textId="77777777" w:rsidR="007F1BB5" w:rsidRDefault="007F1BB5" w:rsidP="007F1BB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supervisor)</w:t>
      </w:r>
    </w:p>
    <w:p w14:paraId="35CAE4EF" w14:textId="77777777" w:rsidR="007F1BB5" w:rsidRDefault="007F1BB5" w:rsidP="007F1BB5">
      <w:pPr>
        <w:spacing w:after="0" w:line="240" w:lineRule="auto"/>
        <w:jc w:val="both"/>
        <w:rPr>
          <w:rFonts w:ascii="Times New Roman" w:eastAsia="Calibri" w:hAnsi="Times New Roman" w:cs="Times New Roman"/>
          <w:b/>
          <w:sz w:val="24"/>
          <w:szCs w:val="24"/>
        </w:rPr>
      </w:pPr>
    </w:p>
    <w:p w14:paraId="43BD6C28" w14:textId="77777777" w:rsidR="007F1BB5" w:rsidRDefault="007F1BB5" w:rsidP="007F1BB5">
      <w:pPr>
        <w:spacing w:after="0" w:line="240" w:lineRule="auto"/>
        <w:jc w:val="both"/>
        <w:rPr>
          <w:rFonts w:ascii="Times New Roman" w:eastAsia="Calibri" w:hAnsi="Times New Roman" w:cs="Times New Roman"/>
          <w:b/>
          <w:sz w:val="24"/>
          <w:szCs w:val="24"/>
        </w:rPr>
      </w:pPr>
    </w:p>
    <w:p w14:paraId="54EB115F" w14:textId="77777777" w:rsidR="007F1BB5" w:rsidRDefault="007F1BB5" w:rsidP="007F1BB5">
      <w:pPr>
        <w:spacing w:after="0" w:line="240" w:lineRule="auto"/>
        <w:jc w:val="both"/>
        <w:rPr>
          <w:rFonts w:ascii="Times New Roman" w:eastAsia="Calibri" w:hAnsi="Times New Roman" w:cs="Times New Roman"/>
          <w:b/>
          <w:sz w:val="24"/>
          <w:szCs w:val="24"/>
        </w:rPr>
      </w:pPr>
    </w:p>
    <w:p w14:paraId="5906575B" w14:textId="77777777" w:rsidR="007F1BB5" w:rsidRDefault="007F1BB5" w:rsidP="007F1BB5">
      <w:pPr>
        <w:spacing w:after="0" w:line="240" w:lineRule="auto"/>
        <w:jc w:val="both"/>
        <w:rPr>
          <w:rFonts w:ascii="Times New Roman" w:eastAsia="Calibri" w:hAnsi="Times New Roman" w:cs="Times New Roman"/>
          <w:b/>
          <w:sz w:val="24"/>
          <w:szCs w:val="24"/>
        </w:rPr>
      </w:pPr>
    </w:p>
    <w:p w14:paraId="635222D6" w14:textId="77777777" w:rsidR="007F1BB5" w:rsidRDefault="007F1BB5" w:rsidP="007F1BB5">
      <w:pPr>
        <w:spacing w:after="0" w:line="240" w:lineRule="auto"/>
        <w:jc w:val="both"/>
        <w:rPr>
          <w:rFonts w:ascii="Times New Roman" w:eastAsia="Calibri" w:hAnsi="Times New Roman" w:cs="Times New Roman"/>
          <w:b/>
          <w:sz w:val="24"/>
          <w:szCs w:val="24"/>
        </w:rPr>
      </w:pPr>
    </w:p>
    <w:p w14:paraId="610F5158" w14:textId="77777777" w:rsidR="007F1BB5" w:rsidRDefault="007F1BB5" w:rsidP="007F1B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14:paraId="23B08280" w14:textId="77777777" w:rsidR="007F1BB5" w:rsidRDefault="007F1BB5" w:rsidP="007F1B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14:paraId="458B20B2" w14:textId="77777777" w:rsidR="007F1BB5" w:rsidRDefault="007F1BB5" w:rsidP="007F1BB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coordinator)</w:t>
      </w:r>
    </w:p>
    <w:p w14:paraId="05722F59" w14:textId="77777777" w:rsidR="007F1BB5" w:rsidRDefault="007F1BB5" w:rsidP="007F1BB5">
      <w:pPr>
        <w:spacing w:after="0" w:line="240" w:lineRule="auto"/>
        <w:jc w:val="both"/>
        <w:rPr>
          <w:rFonts w:ascii="Times New Roman" w:eastAsia="Calibri" w:hAnsi="Times New Roman" w:cs="Times New Roman"/>
          <w:sz w:val="24"/>
          <w:szCs w:val="24"/>
        </w:rPr>
      </w:pPr>
    </w:p>
    <w:p w14:paraId="088F2547" w14:textId="77777777" w:rsidR="007F1BB5" w:rsidRDefault="007F1BB5" w:rsidP="007F1BB5">
      <w:pPr>
        <w:spacing w:after="0" w:line="240" w:lineRule="auto"/>
        <w:jc w:val="both"/>
        <w:rPr>
          <w:rFonts w:ascii="Times New Roman" w:eastAsia="Calibri" w:hAnsi="Times New Roman" w:cs="Times New Roman"/>
          <w:sz w:val="24"/>
          <w:szCs w:val="24"/>
        </w:rPr>
      </w:pPr>
    </w:p>
    <w:p w14:paraId="7695D441" w14:textId="77777777" w:rsidR="007F1BB5" w:rsidRDefault="007F1BB5" w:rsidP="007F1BB5">
      <w:pPr>
        <w:spacing w:after="0" w:line="240" w:lineRule="auto"/>
        <w:jc w:val="both"/>
        <w:rPr>
          <w:rFonts w:ascii="Times New Roman" w:eastAsia="Calibri" w:hAnsi="Times New Roman" w:cs="Times New Roman"/>
          <w:sz w:val="24"/>
          <w:szCs w:val="24"/>
        </w:rPr>
      </w:pPr>
    </w:p>
    <w:p w14:paraId="6CFCBC0B" w14:textId="77777777" w:rsidR="007F1BB5" w:rsidRDefault="007F1BB5" w:rsidP="007F1BB5">
      <w:pPr>
        <w:spacing w:after="0" w:line="240" w:lineRule="auto"/>
        <w:jc w:val="both"/>
        <w:rPr>
          <w:rFonts w:ascii="Times New Roman" w:eastAsia="Calibri" w:hAnsi="Times New Roman" w:cs="Times New Roman"/>
          <w:sz w:val="24"/>
          <w:szCs w:val="24"/>
        </w:rPr>
      </w:pPr>
    </w:p>
    <w:p w14:paraId="36C6EAB5" w14:textId="77777777" w:rsidR="007F1BB5" w:rsidRDefault="007F1BB5" w:rsidP="007F1BB5">
      <w:pPr>
        <w:spacing w:after="0" w:line="240" w:lineRule="auto"/>
        <w:jc w:val="both"/>
        <w:rPr>
          <w:rFonts w:ascii="Times New Roman" w:eastAsia="Calibri" w:hAnsi="Times New Roman" w:cs="Times New Roman"/>
          <w:sz w:val="24"/>
          <w:szCs w:val="24"/>
        </w:rPr>
      </w:pPr>
    </w:p>
    <w:p w14:paraId="0826ED36" w14:textId="77777777" w:rsidR="007F1BB5" w:rsidRDefault="007F1BB5" w:rsidP="007F1B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w:t>
      </w:r>
    </w:p>
    <w:p w14:paraId="5866E0B8" w14:textId="77777777" w:rsidR="007F1BB5" w:rsidRDefault="007F1BB5" w:rsidP="007F1B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ab/>
        <w:t>Date</w:t>
      </w:r>
    </w:p>
    <w:p w14:paraId="7DC7E435" w14:textId="77777777" w:rsidR="007F1BB5" w:rsidRDefault="007F1BB5" w:rsidP="007F1BB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14:paraId="788ABEA2" w14:textId="77777777" w:rsidR="007F1BB5" w:rsidRDefault="007F1BB5" w:rsidP="007F1BB5">
      <w:pPr>
        <w:spacing w:after="0" w:line="240" w:lineRule="auto"/>
        <w:jc w:val="both"/>
        <w:rPr>
          <w:rFonts w:ascii="Times New Roman" w:eastAsia="Calibri" w:hAnsi="Times New Roman" w:cs="Times New Roman"/>
          <w:sz w:val="24"/>
          <w:szCs w:val="24"/>
        </w:rPr>
      </w:pPr>
    </w:p>
    <w:p w14:paraId="7DC056F1" w14:textId="77777777" w:rsidR="007F1BB5" w:rsidRDefault="007F1BB5" w:rsidP="007F1BB5">
      <w:pPr>
        <w:spacing w:after="0" w:line="240" w:lineRule="auto"/>
        <w:rPr>
          <w:rFonts w:ascii="Times New Roman" w:eastAsia="Calibri" w:hAnsi="Times New Roman" w:cs="Times New Roman"/>
          <w:b/>
          <w:sz w:val="24"/>
          <w:szCs w:val="24"/>
        </w:rPr>
      </w:pPr>
    </w:p>
    <w:p w14:paraId="56D452C3" w14:textId="77777777" w:rsidR="007F1BB5" w:rsidRDefault="007F1BB5" w:rsidP="007F1BB5">
      <w:pPr>
        <w:spacing w:after="0" w:line="480" w:lineRule="auto"/>
        <w:rPr>
          <w:rFonts w:ascii="Times New Roman" w:eastAsia="Calibri" w:hAnsi="Times New Roman" w:cs="Times New Roman"/>
          <w:b/>
          <w:sz w:val="24"/>
          <w:szCs w:val="24"/>
        </w:rPr>
      </w:pPr>
    </w:p>
    <w:p w14:paraId="2A77DC61" w14:textId="77777777" w:rsidR="007F1BB5" w:rsidRDefault="007F1BB5" w:rsidP="007F1BB5">
      <w:pPr>
        <w:spacing w:after="0" w:line="480" w:lineRule="auto"/>
        <w:rPr>
          <w:rFonts w:ascii="Times New Roman" w:eastAsia="Calibri" w:hAnsi="Times New Roman" w:cs="Times New Roman"/>
          <w:b/>
          <w:sz w:val="24"/>
          <w:szCs w:val="24"/>
        </w:rPr>
      </w:pPr>
    </w:p>
    <w:p w14:paraId="534E5166" w14:textId="77777777" w:rsidR="007F1BB5" w:rsidRDefault="007F1BB5" w:rsidP="007F1BB5">
      <w:pPr>
        <w:spacing w:after="0" w:line="480" w:lineRule="auto"/>
        <w:rPr>
          <w:rFonts w:ascii="Times New Roman" w:eastAsia="Calibri" w:hAnsi="Times New Roman" w:cs="Times New Roman"/>
          <w:b/>
          <w:sz w:val="24"/>
          <w:szCs w:val="24"/>
        </w:rPr>
      </w:pPr>
    </w:p>
    <w:p w14:paraId="7E959FED" w14:textId="77777777" w:rsidR="007F1BB5" w:rsidRDefault="007F1BB5" w:rsidP="007F1BB5">
      <w:pPr>
        <w:spacing w:after="0" w:line="480" w:lineRule="auto"/>
        <w:rPr>
          <w:rFonts w:ascii="Times New Roman" w:eastAsia="Calibri" w:hAnsi="Times New Roman" w:cs="Times New Roman"/>
          <w:b/>
          <w:sz w:val="24"/>
          <w:szCs w:val="24"/>
        </w:rPr>
      </w:pPr>
    </w:p>
    <w:p w14:paraId="4D253A30" w14:textId="77777777" w:rsidR="007F1BB5" w:rsidRPr="00FF5493" w:rsidRDefault="007F1BB5" w:rsidP="007F1BB5">
      <w:pPr>
        <w:spacing w:after="0" w:line="480" w:lineRule="auto"/>
        <w:rPr>
          <w:rFonts w:ascii="Times New Roman" w:eastAsia="Calibri" w:hAnsi="Times New Roman" w:cs="Times New Roman"/>
          <w:b/>
          <w:sz w:val="24"/>
          <w:szCs w:val="24"/>
        </w:rPr>
      </w:pPr>
    </w:p>
    <w:p w14:paraId="28361D47" w14:textId="77777777" w:rsidR="007F1BB5" w:rsidRDefault="007F1BB5" w:rsidP="007F1BB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DEDICATION </w:t>
      </w:r>
    </w:p>
    <w:p w14:paraId="3F0DFE77" w14:textId="77777777" w:rsidR="007F1BB5" w:rsidRDefault="007F1BB5" w:rsidP="007F1BB5">
      <w:pPr>
        <w:spacing w:line="48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ab/>
        <w:t xml:space="preserve">This project work is dedicated to Almighty God who in His infinite mercy, gave us the grace to carry out this research work successfully. </w:t>
      </w:r>
    </w:p>
    <w:p w14:paraId="16E7F49F" w14:textId="77777777" w:rsidR="007F1BB5" w:rsidRDefault="007F1BB5" w:rsidP="007F1BB5">
      <w:pPr>
        <w:spacing w:line="480" w:lineRule="auto"/>
        <w:rPr>
          <w:rFonts w:ascii="Times New Roman" w:eastAsia="Calibri" w:hAnsi="Times New Roman" w:cs="Times New Roman"/>
          <w:b/>
          <w:i/>
          <w:sz w:val="24"/>
          <w:szCs w:val="24"/>
        </w:rPr>
      </w:pPr>
    </w:p>
    <w:p w14:paraId="5BA045FC" w14:textId="77777777" w:rsidR="007F1BB5" w:rsidRDefault="007F1BB5" w:rsidP="007F1BB5">
      <w:pPr>
        <w:spacing w:line="480" w:lineRule="auto"/>
        <w:rPr>
          <w:rFonts w:ascii="Times New Roman" w:eastAsia="Calibri" w:hAnsi="Times New Roman" w:cs="Times New Roman"/>
          <w:b/>
          <w:i/>
          <w:sz w:val="24"/>
          <w:szCs w:val="24"/>
        </w:rPr>
      </w:pPr>
    </w:p>
    <w:p w14:paraId="2EA9C6AA" w14:textId="77777777" w:rsidR="007F1BB5" w:rsidRDefault="007F1BB5" w:rsidP="007F1BB5">
      <w:pPr>
        <w:spacing w:line="480" w:lineRule="auto"/>
        <w:rPr>
          <w:rFonts w:ascii="Times New Roman" w:eastAsia="Calibri" w:hAnsi="Times New Roman" w:cs="Times New Roman"/>
          <w:b/>
          <w:i/>
          <w:sz w:val="24"/>
          <w:szCs w:val="24"/>
        </w:rPr>
      </w:pPr>
    </w:p>
    <w:p w14:paraId="423733BC" w14:textId="77777777" w:rsidR="007F1BB5" w:rsidRDefault="007F1BB5" w:rsidP="007F1BB5">
      <w:pPr>
        <w:spacing w:line="480" w:lineRule="auto"/>
        <w:rPr>
          <w:rFonts w:ascii="Times New Roman" w:eastAsia="Calibri" w:hAnsi="Times New Roman" w:cs="Times New Roman"/>
          <w:b/>
          <w:i/>
          <w:sz w:val="24"/>
          <w:szCs w:val="24"/>
        </w:rPr>
      </w:pPr>
    </w:p>
    <w:p w14:paraId="5AC8942E" w14:textId="77777777" w:rsidR="007F1BB5" w:rsidRDefault="007F1BB5" w:rsidP="007F1BB5">
      <w:pPr>
        <w:spacing w:line="480" w:lineRule="auto"/>
        <w:rPr>
          <w:rFonts w:ascii="Times New Roman" w:eastAsia="Calibri" w:hAnsi="Times New Roman" w:cs="Times New Roman"/>
          <w:b/>
          <w:i/>
          <w:sz w:val="24"/>
          <w:szCs w:val="24"/>
        </w:rPr>
      </w:pPr>
    </w:p>
    <w:p w14:paraId="5BE97D3B" w14:textId="77777777" w:rsidR="007F1BB5" w:rsidRDefault="007F1BB5" w:rsidP="007F1BB5">
      <w:pPr>
        <w:spacing w:line="480" w:lineRule="auto"/>
        <w:rPr>
          <w:rFonts w:ascii="Times New Roman" w:eastAsia="Calibri" w:hAnsi="Times New Roman" w:cs="Times New Roman"/>
          <w:b/>
          <w:i/>
          <w:sz w:val="24"/>
          <w:szCs w:val="24"/>
        </w:rPr>
      </w:pPr>
    </w:p>
    <w:p w14:paraId="27761614" w14:textId="77777777" w:rsidR="007F1BB5" w:rsidRDefault="007F1BB5" w:rsidP="007F1BB5">
      <w:pPr>
        <w:spacing w:line="480" w:lineRule="auto"/>
        <w:rPr>
          <w:rFonts w:ascii="Times New Roman" w:eastAsia="Calibri" w:hAnsi="Times New Roman" w:cs="Times New Roman"/>
          <w:b/>
          <w:i/>
          <w:sz w:val="24"/>
          <w:szCs w:val="24"/>
        </w:rPr>
      </w:pPr>
    </w:p>
    <w:p w14:paraId="7839C857" w14:textId="77777777" w:rsidR="007F1BB5" w:rsidRDefault="007F1BB5" w:rsidP="007F1BB5">
      <w:pPr>
        <w:spacing w:line="480" w:lineRule="auto"/>
        <w:rPr>
          <w:rFonts w:ascii="Times New Roman" w:eastAsia="Calibri" w:hAnsi="Times New Roman" w:cs="Times New Roman"/>
          <w:b/>
          <w:i/>
          <w:sz w:val="24"/>
          <w:szCs w:val="24"/>
        </w:rPr>
      </w:pPr>
    </w:p>
    <w:p w14:paraId="5BC7B1F5" w14:textId="77777777" w:rsidR="007F1BB5" w:rsidRDefault="007F1BB5" w:rsidP="007F1BB5">
      <w:pPr>
        <w:spacing w:line="480" w:lineRule="auto"/>
        <w:rPr>
          <w:rFonts w:ascii="Times New Roman" w:eastAsia="Calibri" w:hAnsi="Times New Roman" w:cs="Times New Roman"/>
          <w:b/>
          <w:i/>
          <w:sz w:val="24"/>
          <w:szCs w:val="24"/>
        </w:rPr>
      </w:pPr>
    </w:p>
    <w:p w14:paraId="1702E3B1" w14:textId="77777777" w:rsidR="007F1BB5" w:rsidRDefault="007F1BB5" w:rsidP="007F1BB5">
      <w:pPr>
        <w:spacing w:line="480" w:lineRule="auto"/>
        <w:rPr>
          <w:b/>
          <w:i/>
          <w:sz w:val="24"/>
          <w:szCs w:val="24"/>
        </w:rPr>
      </w:pPr>
    </w:p>
    <w:p w14:paraId="64E5AF0D" w14:textId="77777777" w:rsidR="007F1BB5" w:rsidRDefault="007F1BB5" w:rsidP="007F1BB5">
      <w:pPr>
        <w:spacing w:line="480" w:lineRule="auto"/>
        <w:rPr>
          <w:b/>
          <w:i/>
          <w:sz w:val="24"/>
          <w:szCs w:val="24"/>
        </w:rPr>
      </w:pPr>
    </w:p>
    <w:p w14:paraId="5A7976F0" w14:textId="77777777" w:rsidR="007F1BB5" w:rsidRDefault="007F1BB5" w:rsidP="007F1BB5">
      <w:pPr>
        <w:spacing w:line="480" w:lineRule="auto"/>
        <w:rPr>
          <w:b/>
          <w:i/>
          <w:sz w:val="24"/>
          <w:szCs w:val="24"/>
        </w:rPr>
      </w:pPr>
    </w:p>
    <w:p w14:paraId="00D4C0A4" w14:textId="77777777" w:rsidR="007F1BB5" w:rsidRDefault="007F1BB5" w:rsidP="007F1BB5">
      <w:pPr>
        <w:spacing w:line="480" w:lineRule="auto"/>
        <w:rPr>
          <w:b/>
          <w:i/>
          <w:sz w:val="24"/>
          <w:szCs w:val="24"/>
        </w:rPr>
      </w:pPr>
    </w:p>
    <w:p w14:paraId="7CEEF2D2" w14:textId="77777777" w:rsidR="007F1BB5" w:rsidRDefault="007F1BB5" w:rsidP="007F1BB5">
      <w:pPr>
        <w:spacing w:line="480" w:lineRule="auto"/>
        <w:rPr>
          <w:b/>
          <w:i/>
          <w:sz w:val="24"/>
          <w:szCs w:val="24"/>
        </w:rPr>
      </w:pPr>
    </w:p>
    <w:p w14:paraId="75E658AD" w14:textId="77777777" w:rsidR="007F1BB5" w:rsidRDefault="007F1BB5" w:rsidP="007F1BB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ACKNOWLEDGEMENT</w:t>
      </w:r>
    </w:p>
    <w:p w14:paraId="20E4C9EE" w14:textId="77777777" w:rsidR="007F1BB5" w:rsidRDefault="007F1BB5" w:rsidP="007F1BB5">
      <w:pPr>
        <w:spacing w:line="480" w:lineRule="auto"/>
        <w:ind w:firstLine="720"/>
        <w:jc w:val="both"/>
        <w:rPr>
          <w:rFonts w:ascii="Times New Roman" w:eastAsia="Calibri" w:hAnsi="Times New Roman" w:cs="Times New Roman"/>
          <w:sz w:val="24"/>
          <w:szCs w:val="24"/>
        </w:rPr>
      </w:pPr>
      <w:r w:rsidRPr="00CC2A80">
        <w:rPr>
          <w:rFonts w:ascii="Times New Roman" w:eastAsia="Calibri" w:hAnsi="Times New Roman" w:cs="Times New Roman"/>
          <w:sz w:val="24"/>
          <w:szCs w:val="24"/>
        </w:rPr>
        <w:t>First and foremost, pra</w:t>
      </w:r>
      <w:r>
        <w:rPr>
          <w:rFonts w:ascii="Times New Roman" w:eastAsia="Calibri" w:hAnsi="Times New Roman" w:cs="Times New Roman"/>
          <w:sz w:val="24"/>
          <w:szCs w:val="24"/>
        </w:rPr>
        <w:t>ises and adoration to Almighty God</w:t>
      </w:r>
      <w:r w:rsidRPr="00CC2A80">
        <w:rPr>
          <w:rFonts w:ascii="Times New Roman" w:eastAsia="Calibri" w:hAnsi="Times New Roman" w:cs="Times New Roman"/>
          <w:sz w:val="24"/>
          <w:szCs w:val="24"/>
        </w:rPr>
        <w:t>, the beneficent, and the merciful for his goodness, love, kindness and faithfulness in all aspect of my life, right from primary school days till this very moment. I would like to express my sincere gratitude to the following individuals for their invaluable contributions to my project</w:t>
      </w:r>
    </w:p>
    <w:p w14:paraId="0423644A" w14:textId="1901957C" w:rsidR="007F1BB5" w:rsidRPr="007B1F39" w:rsidRDefault="007F1BB5" w:rsidP="007F1BB5">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 xml:space="preserve">Almighty </w:t>
      </w:r>
      <w:r w:rsidR="00EF3FCF">
        <w:rPr>
          <w:rFonts w:ascii="Times New Roman" w:hAnsi="Times New Roman"/>
          <w:b/>
          <w:sz w:val="24"/>
        </w:rPr>
        <w:t>Go</w:t>
      </w:r>
      <w:r w:rsidR="00E15A0A">
        <w:rPr>
          <w:rFonts w:ascii="Times New Roman" w:hAnsi="Times New Roman"/>
          <w:b/>
          <w:sz w:val="24"/>
        </w:rPr>
        <w:t>d</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14:paraId="5CCB2088" w14:textId="77777777" w:rsidR="007F1BB5" w:rsidRPr="007B1F39" w:rsidRDefault="007F1BB5" w:rsidP="007F1BB5">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and MRS. </w:t>
      </w:r>
      <w:r w:rsidR="00EF3FCF">
        <w:rPr>
          <w:rFonts w:ascii="Times New Roman" w:hAnsi="Times New Roman"/>
          <w:b/>
          <w:sz w:val="24"/>
        </w:rPr>
        <w:t>AJAYI</w:t>
      </w:r>
      <w:r w:rsidRPr="007B1F39">
        <w:rPr>
          <w:rFonts w:ascii="Times New Roman" w:hAnsi="Times New Roman"/>
          <w:sz w:val="24"/>
        </w:rPr>
        <w:t xml:space="preserve">, for their continuous moral, emotional, and financial support. Your sacrifices and encouragement have been a pillar of strength in my academic journey. </w:t>
      </w:r>
      <w:r w:rsidRPr="007B1F39">
        <w:rPr>
          <w:rFonts w:ascii="Times New Roman" w:eastAsia="Calibri" w:hAnsi="Times New Roman"/>
          <w:sz w:val="24"/>
        </w:rPr>
        <w:t xml:space="preserve"> </w:t>
      </w:r>
    </w:p>
    <w:p w14:paraId="77ABDD57" w14:textId="77777777" w:rsidR="007F1BB5" w:rsidRPr="007B1F39" w:rsidRDefault="007F1BB5" w:rsidP="007F1BB5">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w:t>
      </w:r>
      <w:r w:rsidR="00EF3FCF">
        <w:rPr>
          <w:rFonts w:ascii="Times New Roman" w:hAnsi="Times New Roman"/>
          <w:sz w:val="24"/>
        </w:rPr>
        <w:t>God</w:t>
      </w:r>
      <w:r w:rsidRPr="007B1F39">
        <w:rPr>
          <w:rFonts w:ascii="Times New Roman" w:hAnsi="Times New Roman"/>
          <w:sz w:val="24"/>
        </w:rPr>
        <w:t xml:space="preserve">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14:paraId="17574DF1" w14:textId="77777777" w:rsidR="007F1BB5" w:rsidRPr="007B1F39" w:rsidRDefault="007F1BB5" w:rsidP="007F1BB5">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14:paraId="0B55C96E" w14:textId="77777777" w:rsidR="007F1BB5" w:rsidRPr="007B1F39" w:rsidRDefault="007F1BB5" w:rsidP="007F1BB5">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14:paraId="751D413F" w14:textId="77777777" w:rsidR="007F1BB5" w:rsidRDefault="007F1BB5" w:rsidP="007F1BB5">
      <w:pPr>
        <w:spacing w:after="0" w:line="480" w:lineRule="auto"/>
        <w:jc w:val="both"/>
        <w:rPr>
          <w:rFonts w:ascii="Times New Roman" w:eastAsia="Calibri" w:hAnsi="Times New Roman" w:cs="Times New Roman"/>
          <w:sz w:val="24"/>
          <w:szCs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 </w:t>
      </w:r>
    </w:p>
    <w:p w14:paraId="7E5D083E" w14:textId="77777777" w:rsidR="007F1BB5" w:rsidRDefault="007F1BB5" w:rsidP="007F1BB5">
      <w:pPr>
        <w:pStyle w:val="Heading3"/>
        <w:jc w:val="center"/>
        <w:rPr>
          <w:rStyle w:val="Strong"/>
          <w:b/>
          <w:bCs/>
          <w:sz w:val="24"/>
          <w:szCs w:val="24"/>
        </w:rPr>
      </w:pPr>
    </w:p>
    <w:p w14:paraId="52122430" w14:textId="77777777" w:rsidR="007F1BB5" w:rsidRPr="00191DE0" w:rsidRDefault="007F1BB5" w:rsidP="007F1BB5">
      <w:pPr>
        <w:pStyle w:val="Heading3"/>
        <w:jc w:val="center"/>
        <w:rPr>
          <w:sz w:val="24"/>
          <w:szCs w:val="24"/>
        </w:rPr>
      </w:pPr>
      <w:r>
        <w:rPr>
          <w:rStyle w:val="Strong"/>
          <w:b/>
          <w:bCs/>
          <w:sz w:val="24"/>
          <w:szCs w:val="24"/>
        </w:rPr>
        <w:lastRenderedPageBreak/>
        <w:t>ABSTRACT</w:t>
      </w:r>
    </w:p>
    <w:p w14:paraId="1D033469" w14:textId="77777777" w:rsidR="007F1BB5" w:rsidRPr="00191DE0" w:rsidRDefault="007F1BB5" w:rsidP="00E15A0A">
      <w:pPr>
        <w:pStyle w:val="NormalWeb"/>
        <w:spacing w:line="360" w:lineRule="auto"/>
        <w:jc w:val="both"/>
        <w:rPr>
          <w:b/>
          <w:i/>
        </w:rPr>
      </w:pPr>
      <w:r w:rsidRPr="00B65794">
        <w:rPr>
          <w:b/>
          <w:i/>
        </w:rPr>
        <w:t xml:space="preserve">This study examines </w:t>
      </w:r>
      <w:r w:rsidRPr="00B65794">
        <w:rPr>
          <w:rStyle w:val="Strong"/>
          <w:i/>
        </w:rPr>
        <w:t xml:space="preserve">the role of radio in achieving the Millennium Development Goals (MDGs) with a focus on </w:t>
      </w:r>
      <w:proofErr w:type="spellStart"/>
      <w:r w:rsidRPr="00B65794">
        <w:rPr>
          <w:rStyle w:val="Strong"/>
          <w:i/>
        </w:rPr>
        <w:t>Kwara</w:t>
      </w:r>
      <w:proofErr w:type="spellEnd"/>
      <w:r w:rsidRPr="00B65794">
        <w:rPr>
          <w:rStyle w:val="Strong"/>
          <w:i/>
        </w:rPr>
        <w:t xml:space="preserve"> State Government</w:t>
      </w:r>
      <w:r w:rsidRPr="00B65794">
        <w:rPr>
          <w:i/>
        </w:rPr>
        <w:t>.</w:t>
      </w:r>
      <w:r w:rsidRPr="00191DE0">
        <w:rPr>
          <w:b/>
          <w:i/>
        </w:rPr>
        <w:t xml:space="preserve"> The MDGs, adopted by the United Nations in 2000, provided a global framework for addressing critical issues such as poverty reduction, universal primary education, gender equality, maternal and child health, environmental sustainability, and global partnerships by 2015. As a mass communication medium with wide reach and affordability, radio has been identified as a vital tool in creating awareness, mobilizing citizens, and fostering behavioral change necessary for the attainment of these goals, especially in developing societies. The study employed the </w:t>
      </w:r>
      <w:r w:rsidRPr="00B65794">
        <w:rPr>
          <w:rStyle w:val="Strong"/>
          <w:i/>
        </w:rPr>
        <w:t>survey research method</w:t>
      </w:r>
      <w:r w:rsidRPr="00B65794">
        <w:rPr>
          <w:i/>
        </w:rPr>
        <w:t>,</w:t>
      </w:r>
      <w:r w:rsidRPr="00191DE0">
        <w:rPr>
          <w:b/>
          <w:i/>
        </w:rPr>
        <w:t xml:space="preserve"> with a sample size of 1</w:t>
      </w:r>
      <w:r>
        <w:rPr>
          <w:b/>
          <w:i/>
        </w:rPr>
        <w:t>0</w:t>
      </w:r>
      <w:r w:rsidRPr="00191DE0">
        <w:rPr>
          <w:b/>
          <w:i/>
        </w:rPr>
        <w:t xml:space="preserve">0 respondents drawn from radio audiences in </w:t>
      </w:r>
      <w:proofErr w:type="spellStart"/>
      <w:r w:rsidRPr="00191DE0">
        <w:rPr>
          <w:b/>
          <w:i/>
        </w:rPr>
        <w:t>Kwara</w:t>
      </w:r>
      <w:proofErr w:type="spellEnd"/>
      <w:r w:rsidRPr="00191DE0">
        <w:rPr>
          <w:b/>
          <w:i/>
        </w:rPr>
        <w:t xml:space="preserve"> State. Structured questionnaires were administered to collect data, while results were analyzed using frequency tables, percentages, and chi-square statistical tests to establish the relationship between radio exposure and awareness of MDG-related initiatives. Findings revealed that radio programs in </w:t>
      </w:r>
      <w:proofErr w:type="spellStart"/>
      <w:r w:rsidRPr="00191DE0">
        <w:rPr>
          <w:b/>
          <w:i/>
        </w:rPr>
        <w:t>Kwara</w:t>
      </w:r>
      <w:proofErr w:type="spellEnd"/>
      <w:r w:rsidRPr="00191DE0">
        <w:rPr>
          <w:b/>
          <w:i/>
        </w:rPr>
        <w:t xml:space="preserve"> State contributed significantly to increasing public awareness about issues relating to health campaigns, education, women empowerment, poverty alleviation, and environmental sustainability. Respondents indicated that radio served as a reliable medium for receiving development-oriented information and motivating active participation in government and community-driven programs. However, challenges such as irregular programming, inadequate funding, and limited interactive content were noted as factors hindering optimal effectiveness. The study concludes that radio remains a powerful medium for achieving development goals, especially within rural and semi-urban communities where literacy levels are relatively low, and access to other media is limited. It recommends that government and media organizations should strengthen partnerships to sustain regular, engaging, and culturally relevant radio programs. Furthermore, community-based participation and multilingual broadcasting should be prioritized to enhance inclusivity and ensure that development messages reach all segments of the population.</w:t>
      </w:r>
    </w:p>
    <w:p w14:paraId="6DBC4501" w14:textId="77777777" w:rsidR="007F1BB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p>
    <w:p w14:paraId="6AB02C79" w14:textId="77777777" w:rsidR="007F1BB5" w:rsidRPr="004C4D02" w:rsidRDefault="007F1BB5" w:rsidP="007F1BB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14:paraId="03A71A91" w14:textId="6516B2DC" w:rsidR="007F1BB5" w:rsidRPr="00B65794" w:rsidRDefault="007F1BB5" w:rsidP="00E15A0A">
      <w:pPr>
        <w:spacing w:before="100" w:beforeAutospacing="1" w:after="100" w:afterAutospacing="1" w:line="360" w:lineRule="auto"/>
        <w:rPr>
          <w:rFonts w:ascii="Times New Roman" w:eastAsia="Times New Roman" w:hAnsi="Times New Roman" w:cs="Times New Roman"/>
          <w:sz w:val="24"/>
          <w:szCs w:val="24"/>
        </w:rPr>
      </w:pPr>
      <w:r w:rsidRPr="00B65794">
        <w:rPr>
          <w:rFonts w:ascii="Times New Roman" w:eastAsia="Times New Roman" w:hAnsi="Times New Roman" w:cs="Times New Roman"/>
          <w:bCs/>
          <w:sz w:val="24"/>
          <w:szCs w:val="24"/>
        </w:rPr>
        <w:t>Title Page</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00C77B53">
        <w:rPr>
          <w:rFonts w:ascii="Times New Roman" w:eastAsia="Times New Roman" w:hAnsi="Times New Roman" w:cs="Times New Roman"/>
          <w:bCs/>
          <w:sz w:val="24"/>
          <w:szCs w:val="24"/>
        </w:rPr>
        <w:tab/>
      </w:r>
      <w:proofErr w:type="spellStart"/>
      <w:r w:rsidRPr="00B65794">
        <w:rPr>
          <w:rFonts w:ascii="Times New Roman" w:eastAsia="Times New Roman" w:hAnsi="Times New Roman" w:cs="Times New Roman"/>
          <w:bCs/>
          <w:sz w:val="24"/>
          <w:szCs w:val="24"/>
        </w:rPr>
        <w:t>i</w:t>
      </w:r>
      <w:proofErr w:type="spellEnd"/>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Certification</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00C77B53">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ii</w:t>
      </w:r>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Dedication</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00C77B53">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iii</w:t>
      </w:r>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Acknowledgements</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00C77B53">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iv</w:t>
      </w:r>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Abstract</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00C77B53">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v-vi</w:t>
      </w:r>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Table of Contents</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00C77B53">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vii</w:t>
      </w:r>
    </w:p>
    <w:p w14:paraId="3CB2E2C6" w14:textId="77777777" w:rsidR="007F1BB5" w:rsidRPr="004C4D02"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Chapter One: Introduction</w:t>
      </w:r>
    </w:p>
    <w:p w14:paraId="35B2A550" w14:textId="1235925B" w:rsidR="007F1BB5" w:rsidRPr="004C4D02" w:rsidRDefault="007F1BB5" w:rsidP="00E15A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Background to the Study</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C77B53">
        <w:rPr>
          <w:rFonts w:ascii="Times New Roman" w:eastAsia="Times New Roman" w:hAnsi="Times New Roman" w:cs="Times New Roman"/>
          <w:sz w:val="24"/>
          <w:szCs w:val="24"/>
        </w:rPr>
        <w:t>1</w:t>
      </w:r>
      <w:r w:rsidRPr="004C4D02">
        <w:rPr>
          <w:rFonts w:ascii="Times New Roman" w:eastAsia="Times New Roman" w:hAnsi="Times New Roman" w:cs="Times New Roman"/>
          <w:sz w:val="24"/>
          <w:szCs w:val="24"/>
        </w:rPr>
        <w:t> </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Statement of the Problem</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C77B53">
        <w:rPr>
          <w:rFonts w:ascii="Times New Roman" w:eastAsia="Times New Roman" w:hAnsi="Times New Roman" w:cs="Times New Roman"/>
          <w:sz w:val="24"/>
          <w:szCs w:val="24"/>
        </w:rPr>
        <w:t>3</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Objectives of the Study</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C77B53">
        <w:rPr>
          <w:rFonts w:ascii="Times New Roman" w:eastAsia="Times New Roman" w:hAnsi="Times New Roman" w:cs="Times New Roman"/>
          <w:sz w:val="24"/>
          <w:szCs w:val="24"/>
        </w:rPr>
        <w:t>3</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Research Questions</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C77B53">
        <w:rPr>
          <w:rFonts w:ascii="Times New Roman" w:eastAsia="Times New Roman" w:hAnsi="Times New Roman" w:cs="Times New Roman"/>
          <w:sz w:val="24"/>
          <w:szCs w:val="24"/>
        </w:rPr>
        <w:t>4</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Significance of the Study</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C77B53">
        <w:rPr>
          <w:rFonts w:ascii="Times New Roman" w:eastAsia="Times New Roman" w:hAnsi="Times New Roman" w:cs="Times New Roman"/>
          <w:sz w:val="24"/>
          <w:szCs w:val="24"/>
        </w:rPr>
        <w:t>4</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Scope of the Study</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C77B53">
        <w:rPr>
          <w:rFonts w:ascii="Times New Roman" w:eastAsia="Times New Roman" w:hAnsi="Times New Roman" w:cs="Times New Roman"/>
          <w:sz w:val="24"/>
          <w:szCs w:val="24"/>
        </w:rPr>
        <w:t>4</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Limitations of the Study</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C77B53">
        <w:rPr>
          <w:rFonts w:ascii="Times New Roman" w:eastAsia="Times New Roman" w:hAnsi="Times New Roman" w:cs="Times New Roman"/>
          <w:sz w:val="24"/>
          <w:szCs w:val="24"/>
        </w:rPr>
        <w:t>5</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Definition of Terms</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C77B53">
        <w:rPr>
          <w:rFonts w:ascii="Times New Roman" w:eastAsia="Times New Roman" w:hAnsi="Times New Roman" w:cs="Times New Roman"/>
          <w:sz w:val="24"/>
          <w:szCs w:val="24"/>
        </w:rPr>
        <w:t>5</w:t>
      </w:r>
    </w:p>
    <w:p w14:paraId="217CD0AC" w14:textId="77777777" w:rsidR="007F1BB5" w:rsidRPr="004C4D02"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Chapter Two: Literature Review</w:t>
      </w:r>
    </w:p>
    <w:p w14:paraId="0C086CF8" w14:textId="600D9F2B" w:rsidR="00C77B53" w:rsidRDefault="00C77B53" w:rsidP="00F243CB">
      <w:pPr>
        <w:tabs>
          <w:tab w:val="left" w:pos="720"/>
          <w:tab w:val="left" w:pos="144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w:t>
      </w:r>
      <w:r w:rsidR="00F243CB">
        <w:rPr>
          <w:rFonts w:ascii="Times New Roman" w:eastAsia="Times New Roman" w:hAnsi="Times New Roman" w:cs="Times New Roman"/>
          <w:sz w:val="24"/>
          <w:szCs w:val="24"/>
        </w:rPr>
        <w:t>n                                                                                                    6</w:t>
      </w:r>
    </w:p>
    <w:p w14:paraId="48DAF306" w14:textId="576D3ACC" w:rsidR="00C77B53" w:rsidRDefault="00C77B53" w:rsidP="00C77B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review</w:t>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t>6</w:t>
      </w:r>
    </w:p>
    <w:p w14:paraId="0183588C" w14:textId="060FBCC5" w:rsidR="00C77B53" w:rsidRDefault="007F1BB5" w:rsidP="00C77B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C77B53">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Concept of Millennium Development Goals (MDGs)</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7</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2.</w:t>
      </w:r>
      <w:r w:rsidR="00C77B53">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Overview of Radio as a Medium of Mass Communication</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8</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2.</w:t>
      </w:r>
      <w:r w:rsidR="00C77B53">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The Role of Radio in Development Communication</w:t>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t>8</w:t>
      </w:r>
    </w:p>
    <w:p w14:paraId="5B702063" w14:textId="3A393B64" w:rsidR="00C77B53" w:rsidRDefault="00C77B53" w:rsidP="00F243C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Role of radio in public awareness and behavior change</w:t>
      </w:r>
      <w:r w:rsidR="007F1BB5" w:rsidRPr="004C4D02">
        <w:rPr>
          <w:rFonts w:ascii="Times New Roman" w:eastAsia="Times New Roman" w:hAnsi="Times New Roman" w:cs="Times New Roman"/>
          <w:sz w:val="24"/>
          <w:szCs w:val="24"/>
        </w:rPr>
        <w:t> </w:t>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t>9</w:t>
      </w:r>
    </w:p>
    <w:p w14:paraId="4C5E0B75" w14:textId="6FB7A447" w:rsidR="007F1BB5" w:rsidRDefault="00C77B53" w:rsidP="00F243C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Challenges for using radio in MDG communication</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ab/>
        <w:t>10</w:t>
      </w:r>
      <w:r w:rsidR="007F1BB5" w:rsidRPr="004C4D02">
        <w:rPr>
          <w:rFonts w:ascii="Times New Roman" w:eastAsia="Times New Roman" w:hAnsi="Times New Roman" w:cs="Times New Roman"/>
          <w:sz w:val="24"/>
          <w:szCs w:val="24"/>
        </w:rPr>
        <w:br/>
      </w:r>
      <w:r w:rsidR="007F1BB5">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007F1BB5">
        <w:rPr>
          <w:rFonts w:ascii="Times New Roman" w:eastAsia="Times New Roman" w:hAnsi="Times New Roman" w:cs="Times New Roman"/>
          <w:sz w:val="24"/>
          <w:szCs w:val="24"/>
        </w:rPr>
        <w:tab/>
      </w:r>
      <w:r w:rsidR="007F1BB5" w:rsidRPr="004C4D02">
        <w:rPr>
          <w:rFonts w:ascii="Times New Roman" w:eastAsia="Times New Roman" w:hAnsi="Times New Roman" w:cs="Times New Roman"/>
          <w:sz w:val="24"/>
          <w:szCs w:val="24"/>
        </w:rPr>
        <w:t>Theoretical Framework</w:t>
      </w:r>
      <w:r w:rsidR="007F1BB5"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10</w:t>
      </w:r>
      <w:r w:rsidR="007F1BB5" w:rsidRPr="004C4D02">
        <w:rPr>
          <w:rFonts w:ascii="Times New Roman" w:eastAsia="Times New Roman" w:hAnsi="Times New Roman" w:cs="Times New Roman"/>
          <w:sz w:val="24"/>
          <w:szCs w:val="24"/>
        </w:rPr>
        <w:br/>
      </w:r>
      <w:r w:rsidR="007F1BB5">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007F1BB5">
        <w:rPr>
          <w:rFonts w:ascii="Times New Roman" w:eastAsia="Times New Roman" w:hAnsi="Times New Roman" w:cs="Times New Roman"/>
          <w:sz w:val="24"/>
          <w:szCs w:val="24"/>
        </w:rPr>
        <w:tab/>
      </w:r>
      <w:r w:rsidR="007F1BB5" w:rsidRPr="004C4D02">
        <w:rPr>
          <w:rFonts w:ascii="Times New Roman" w:eastAsia="Times New Roman" w:hAnsi="Times New Roman" w:cs="Times New Roman"/>
          <w:sz w:val="24"/>
          <w:szCs w:val="24"/>
        </w:rPr>
        <w:t>Empirical Review</w:t>
      </w:r>
      <w:r w:rsidR="007F1BB5"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12</w:t>
      </w:r>
    </w:p>
    <w:p w14:paraId="732618E6" w14:textId="77777777" w:rsidR="00F243CB" w:rsidRPr="004C4D02" w:rsidRDefault="00F243CB" w:rsidP="00F243CB">
      <w:pPr>
        <w:spacing w:after="100" w:afterAutospacing="1" w:line="360" w:lineRule="auto"/>
        <w:rPr>
          <w:rFonts w:ascii="Times New Roman" w:eastAsia="Times New Roman" w:hAnsi="Times New Roman" w:cs="Times New Roman"/>
          <w:sz w:val="24"/>
          <w:szCs w:val="24"/>
        </w:rPr>
      </w:pPr>
    </w:p>
    <w:p w14:paraId="4EEA7174" w14:textId="60E9D313" w:rsidR="007F1BB5" w:rsidRPr="004C4D02"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lastRenderedPageBreak/>
        <w:t>Chapter Three: Research Methodology</w:t>
      </w:r>
      <w:r w:rsidR="00E15A0A">
        <w:rPr>
          <w:rFonts w:ascii="Times New Roman" w:eastAsia="Times New Roman" w:hAnsi="Times New Roman" w:cs="Times New Roman"/>
          <w:b/>
          <w:bCs/>
          <w:sz w:val="24"/>
          <w:szCs w:val="24"/>
        </w:rPr>
        <w:tab/>
      </w:r>
    </w:p>
    <w:p w14:paraId="130F42D7" w14:textId="41A4AFF6" w:rsidR="007F1BB5" w:rsidRPr="004C4D02" w:rsidRDefault="007F1BB5" w:rsidP="00E15A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Research Design</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16</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Population of the Study</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16</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Sample Size and Sampling Technique</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17</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Research Instrument</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17</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Validity and Reliability of the Instrument</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18</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Method of Data Collection</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18</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Method of Data Analysis</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19</w:t>
      </w:r>
      <w:r w:rsidR="00E15A0A">
        <w:rPr>
          <w:rFonts w:ascii="Times New Roman" w:eastAsia="Times New Roman" w:hAnsi="Times New Roman" w:cs="Times New Roman"/>
          <w:sz w:val="24"/>
          <w:szCs w:val="24"/>
        </w:rPr>
        <w:tab/>
      </w:r>
    </w:p>
    <w:p w14:paraId="4B83E176" w14:textId="4213784A" w:rsidR="007F1BB5" w:rsidRPr="004C4D02"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Chapter Four: Data Presentation and Analysis</w:t>
      </w:r>
      <w:r w:rsidR="00E15A0A">
        <w:rPr>
          <w:rFonts w:ascii="Times New Roman" w:eastAsia="Times New Roman" w:hAnsi="Times New Roman" w:cs="Times New Roman"/>
          <w:b/>
          <w:bCs/>
          <w:sz w:val="24"/>
          <w:szCs w:val="24"/>
        </w:rPr>
        <w:tab/>
      </w:r>
      <w:r w:rsidR="00E15A0A">
        <w:rPr>
          <w:rFonts w:ascii="Times New Roman" w:eastAsia="Times New Roman" w:hAnsi="Times New Roman" w:cs="Times New Roman"/>
          <w:b/>
          <w:bCs/>
          <w:sz w:val="24"/>
          <w:szCs w:val="24"/>
        </w:rPr>
        <w:tab/>
      </w:r>
    </w:p>
    <w:p w14:paraId="1D6D3DEB" w14:textId="00EA0E8E" w:rsidR="007F1BB5" w:rsidRPr="004C4D02" w:rsidRDefault="007F1BB5" w:rsidP="00E15A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Data Presentation</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20</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Analysis of Research Questions</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20</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Discussion of Findings</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20</w:t>
      </w:r>
      <w:r w:rsidR="00E15A0A">
        <w:rPr>
          <w:rFonts w:ascii="Times New Roman" w:eastAsia="Times New Roman" w:hAnsi="Times New Roman" w:cs="Times New Roman"/>
          <w:sz w:val="24"/>
          <w:szCs w:val="24"/>
        </w:rPr>
        <w:tab/>
      </w:r>
    </w:p>
    <w:p w14:paraId="02ED0FE1" w14:textId="6CAF22CE" w:rsidR="007F1BB5" w:rsidRPr="004C4D02"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Chapter Five: Summary, Conclusion and Recommendations</w:t>
      </w:r>
      <w:r w:rsidR="00E15A0A">
        <w:rPr>
          <w:rFonts w:ascii="Times New Roman" w:eastAsia="Times New Roman" w:hAnsi="Times New Roman" w:cs="Times New Roman"/>
          <w:b/>
          <w:bCs/>
          <w:sz w:val="24"/>
          <w:szCs w:val="24"/>
        </w:rPr>
        <w:tab/>
      </w:r>
    </w:p>
    <w:p w14:paraId="5B86E45B" w14:textId="6B9C1060" w:rsidR="007F1BB5" w:rsidRPr="004C4D02" w:rsidRDefault="007F1BB5" w:rsidP="00E15A0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Summary of Findings</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31</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Conclusion</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32</w:t>
      </w:r>
      <w:r w:rsidR="00E15A0A">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Recommendations</w:t>
      </w:r>
      <w:r w:rsidRPr="004C4D02">
        <w:rPr>
          <w:rFonts w:ascii="Times New Roman" w:eastAsia="Times New Roman" w:hAnsi="Times New Roman" w:cs="Times New Roman"/>
          <w:sz w:val="24"/>
          <w:szCs w:val="24"/>
        </w:rPr>
        <w:t> </w:t>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E15A0A">
        <w:rPr>
          <w:rFonts w:ascii="Times New Roman" w:eastAsia="Times New Roman" w:hAnsi="Times New Roman" w:cs="Times New Roman"/>
          <w:sz w:val="24"/>
          <w:szCs w:val="24"/>
        </w:rPr>
        <w:tab/>
      </w:r>
      <w:r w:rsidR="00F243CB">
        <w:rPr>
          <w:rFonts w:ascii="Times New Roman" w:eastAsia="Times New Roman" w:hAnsi="Times New Roman" w:cs="Times New Roman"/>
          <w:sz w:val="24"/>
          <w:szCs w:val="24"/>
        </w:rPr>
        <w:t>33</w:t>
      </w:r>
      <w:r w:rsidR="00E15A0A">
        <w:rPr>
          <w:rFonts w:ascii="Times New Roman" w:eastAsia="Times New Roman" w:hAnsi="Times New Roman" w:cs="Times New Roman"/>
          <w:sz w:val="24"/>
          <w:szCs w:val="24"/>
        </w:rPr>
        <w:tab/>
      </w:r>
    </w:p>
    <w:p w14:paraId="60F36B0C" w14:textId="77777777" w:rsidR="007F1BB5" w:rsidRPr="004C4D02"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5724C">
        <w:rPr>
          <w:rFonts w:ascii="Times New Roman" w:eastAsia="Times New Roman" w:hAnsi="Times New Roman" w:cs="Times New Roman"/>
          <w:b/>
          <w:bCs/>
          <w:sz w:val="24"/>
          <w:szCs w:val="24"/>
        </w:rPr>
        <w:t>References</w:t>
      </w:r>
      <w:r w:rsidRPr="004C4D02">
        <w:rPr>
          <w:rFonts w:ascii="Times New Roman" w:eastAsia="Times New Roman" w:hAnsi="Times New Roman" w:cs="Times New Roman"/>
          <w:sz w:val="24"/>
          <w:szCs w:val="24"/>
        </w:rPr>
        <w:br/>
      </w:r>
      <w:r w:rsidRPr="00673B10">
        <w:rPr>
          <w:rFonts w:ascii="Times New Roman" w:eastAsia="Times New Roman" w:hAnsi="Times New Roman" w:cs="Times New Roman"/>
          <w:b/>
          <w:sz w:val="24"/>
          <w:szCs w:val="24"/>
        </w:rPr>
        <w:t>Questionnaire</w:t>
      </w:r>
    </w:p>
    <w:p w14:paraId="755EA318" w14:textId="77777777" w:rsidR="007F1BB5" w:rsidRPr="00F5724C" w:rsidRDefault="007F1BB5" w:rsidP="007F1BB5">
      <w:pPr>
        <w:rPr>
          <w:sz w:val="24"/>
          <w:szCs w:val="24"/>
        </w:rPr>
      </w:pPr>
    </w:p>
    <w:p w14:paraId="4AA3B399" w14:textId="77777777" w:rsidR="007F1BB5" w:rsidRPr="00F5724C" w:rsidRDefault="007F1BB5" w:rsidP="007F1BB5">
      <w:pPr>
        <w:rPr>
          <w:sz w:val="24"/>
          <w:szCs w:val="24"/>
        </w:rPr>
      </w:pPr>
    </w:p>
    <w:p w14:paraId="052DD35F" w14:textId="77777777" w:rsidR="007F1BB5" w:rsidRPr="00F5724C" w:rsidRDefault="007F1BB5" w:rsidP="007F1BB5">
      <w:pPr>
        <w:rPr>
          <w:sz w:val="24"/>
          <w:szCs w:val="24"/>
        </w:rPr>
      </w:pPr>
    </w:p>
    <w:p w14:paraId="4A128E5F" w14:textId="77777777" w:rsidR="007F1BB5" w:rsidRPr="00F5724C" w:rsidRDefault="007F1BB5" w:rsidP="007F1BB5">
      <w:pPr>
        <w:rPr>
          <w:sz w:val="24"/>
          <w:szCs w:val="24"/>
        </w:rPr>
      </w:pPr>
    </w:p>
    <w:p w14:paraId="44ECA874" w14:textId="77777777" w:rsidR="007F1BB5" w:rsidRPr="00F5724C" w:rsidRDefault="007F1BB5" w:rsidP="007F1BB5">
      <w:pPr>
        <w:rPr>
          <w:sz w:val="24"/>
          <w:szCs w:val="24"/>
        </w:rPr>
      </w:pPr>
    </w:p>
    <w:p w14:paraId="30209ED1" w14:textId="77777777" w:rsidR="007F1BB5" w:rsidRPr="00F5724C" w:rsidRDefault="007F1BB5" w:rsidP="007F1BB5">
      <w:pPr>
        <w:rPr>
          <w:sz w:val="24"/>
          <w:szCs w:val="24"/>
        </w:rPr>
      </w:pPr>
    </w:p>
    <w:p w14:paraId="6260B687" w14:textId="77777777" w:rsidR="007F1BB5" w:rsidRDefault="007F1BB5" w:rsidP="00C77B53">
      <w:pPr>
        <w:spacing w:before="100" w:beforeAutospacing="1" w:after="100" w:afterAutospacing="1" w:line="240" w:lineRule="auto"/>
        <w:outlineLvl w:val="2"/>
        <w:rPr>
          <w:rFonts w:ascii="Times New Roman" w:eastAsia="Times New Roman" w:hAnsi="Times New Roman" w:cs="Times New Roman"/>
          <w:b/>
          <w:bCs/>
          <w:sz w:val="24"/>
          <w:szCs w:val="24"/>
        </w:rPr>
        <w:sectPr w:rsidR="007F1BB5" w:rsidSect="007F1BB5">
          <w:footerReference w:type="default" r:id="rId7"/>
          <w:pgSz w:w="12240" w:h="15840"/>
          <w:pgMar w:top="1440" w:right="1440" w:bottom="1440" w:left="2160" w:header="1440" w:footer="1440" w:gutter="0"/>
          <w:pgNumType w:fmt="lowerRoman" w:start="1"/>
          <w:cols w:space="708"/>
          <w:docGrid w:linePitch="360"/>
        </w:sectPr>
      </w:pPr>
    </w:p>
    <w:p w14:paraId="33473F79" w14:textId="77777777" w:rsidR="007F1BB5" w:rsidRPr="00F5724C" w:rsidRDefault="007F1BB5" w:rsidP="007F1BB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lastRenderedPageBreak/>
        <w:t>CHAPTER ONE</w:t>
      </w:r>
    </w:p>
    <w:p w14:paraId="4F5AC40C" w14:textId="77777777" w:rsidR="007F1BB5" w:rsidRPr="00F5724C"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1.1 </w:t>
      </w:r>
      <w:r w:rsidRPr="00F5724C">
        <w:rPr>
          <w:rFonts w:ascii="Times New Roman" w:eastAsia="Times New Roman" w:hAnsi="Times New Roman" w:cs="Times New Roman"/>
          <w:b/>
          <w:bCs/>
          <w:sz w:val="24"/>
          <w:szCs w:val="24"/>
        </w:rPr>
        <w:tab/>
        <w:t>Background to the Study</w:t>
      </w:r>
    </w:p>
    <w:p w14:paraId="681FD7F3"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Communication is widely acknowledged as the cornerstone of societal development. It facilitates the flow of information, fosters understanding, and empowers citizens to make informed decisions. In the realm of development communication, the ability to disseminate messages that educate, inform, and influence public behavior is essential for social transformation (</w:t>
      </w:r>
      <w:proofErr w:type="spellStart"/>
      <w:r w:rsidRPr="00F5724C">
        <w:rPr>
          <w:rFonts w:ascii="Times New Roman" w:eastAsia="Times New Roman" w:hAnsi="Times New Roman" w:cs="Times New Roman"/>
          <w:sz w:val="24"/>
          <w:szCs w:val="24"/>
        </w:rPr>
        <w:t>McQuail</w:t>
      </w:r>
      <w:proofErr w:type="spellEnd"/>
      <w:r w:rsidRPr="00F5724C">
        <w:rPr>
          <w:rFonts w:ascii="Times New Roman" w:eastAsia="Times New Roman" w:hAnsi="Times New Roman" w:cs="Times New Roman"/>
          <w:sz w:val="24"/>
          <w:szCs w:val="24"/>
        </w:rPr>
        <w:t>, 2010). Communication enables the transmission of ideas and knowledge required for community participation in development efforts, thereby serving as a tool for mobilizing social and political action.</w:t>
      </w:r>
    </w:p>
    <w:p w14:paraId="28AC6C15"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Among the various platforms used in development communication, </w:t>
      </w:r>
      <w:r w:rsidRPr="00F5724C">
        <w:rPr>
          <w:rFonts w:ascii="Times New Roman" w:eastAsia="Times New Roman" w:hAnsi="Times New Roman" w:cs="Times New Roman"/>
          <w:bCs/>
          <w:sz w:val="24"/>
          <w:szCs w:val="24"/>
        </w:rPr>
        <w:t>radio remains one of the most impactful</w:t>
      </w:r>
      <w:r w:rsidRPr="00F5724C">
        <w:rPr>
          <w:rFonts w:ascii="Times New Roman" w:eastAsia="Times New Roman" w:hAnsi="Times New Roman" w:cs="Times New Roman"/>
          <w:sz w:val="24"/>
          <w:szCs w:val="24"/>
        </w:rPr>
        <w:t>, particularly in developing countries such as Nigeria. Unlike other media that require high literacy levels or expensive devices to access, radio is relatively affordable, portable, and widely accessible. It cuts across socioeconomic boundaries, reaching both the literate and illiterate, the urban and rural, and the young and old (</w:t>
      </w:r>
      <w:proofErr w:type="spellStart"/>
      <w:r w:rsidRPr="00F5724C">
        <w:rPr>
          <w:rFonts w:ascii="Times New Roman" w:eastAsia="Times New Roman" w:hAnsi="Times New Roman" w:cs="Times New Roman"/>
          <w:sz w:val="24"/>
          <w:szCs w:val="24"/>
        </w:rPr>
        <w:t>Asemah</w:t>
      </w:r>
      <w:proofErr w:type="spellEnd"/>
      <w:r w:rsidRPr="00F5724C">
        <w:rPr>
          <w:rFonts w:ascii="Times New Roman" w:eastAsia="Times New Roman" w:hAnsi="Times New Roman" w:cs="Times New Roman"/>
          <w:sz w:val="24"/>
          <w:szCs w:val="24"/>
        </w:rPr>
        <w:t>, 2011). Its oral nature aligns with the predominantly oral traditions of many African societies, while its immediacy and emotional appeal allow for personal engagement with audiences. According to the National Broadcasting Commission (NBC, 2017), radio is still the most popular medium of mass communication in Nigeria, with a presence in almost every household.</w:t>
      </w:r>
    </w:p>
    <w:p w14:paraId="79BB1D32"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The </w:t>
      </w:r>
      <w:r w:rsidRPr="00F5724C">
        <w:rPr>
          <w:rFonts w:ascii="Times New Roman" w:eastAsia="Times New Roman" w:hAnsi="Times New Roman" w:cs="Times New Roman"/>
          <w:bCs/>
          <w:sz w:val="24"/>
          <w:szCs w:val="24"/>
        </w:rPr>
        <w:t>Millennium Development Goals (MDGs)</w:t>
      </w:r>
      <w:r w:rsidRPr="00F5724C">
        <w:rPr>
          <w:rFonts w:ascii="Times New Roman" w:eastAsia="Times New Roman" w:hAnsi="Times New Roman" w:cs="Times New Roman"/>
          <w:sz w:val="24"/>
          <w:szCs w:val="24"/>
        </w:rPr>
        <w:t xml:space="preserve"> were launched in the year 2000 by the United Nations as a global blueprint to tackle pressing development issues. The eight goals focused on key areas such as poverty reduction, education, gender equality, health, and environmental sustainability, with a target date of 2015 for their achievement (UNDP, 2015). The MDGs represented a unified global agenda that was adopted by all UN member states, including Nigeria, and guided development policies and programs for fifteen years.</w:t>
      </w:r>
    </w:p>
    <w:p w14:paraId="1A5BF084"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lastRenderedPageBreak/>
        <w:t xml:space="preserve">In Nigeria, the federal and state governments made several attempts to integrate the MDGs into their development strategies.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for instance, various health campaigns, educational initiatives, poverty alleviation programs, and gender empowerment efforts were rolled out in line with the MDG agenda. However, the realization of these goals was not dependent on policy formulation alone. There was a critical need to engage and educate the public on the goals, the rationale behind them, and the role of individuals and communities in their realization.</w:t>
      </w:r>
    </w:p>
    <w:p w14:paraId="5426BA6A"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This is where </w:t>
      </w:r>
      <w:r w:rsidRPr="008173DB">
        <w:rPr>
          <w:rFonts w:ascii="Times New Roman" w:eastAsia="Times New Roman" w:hAnsi="Times New Roman" w:cs="Times New Roman"/>
          <w:bCs/>
          <w:sz w:val="24"/>
          <w:szCs w:val="24"/>
        </w:rPr>
        <w:t>radio played a strategic role</w:t>
      </w:r>
      <w:r w:rsidRPr="00F5724C">
        <w:rPr>
          <w:rFonts w:ascii="Times New Roman" w:eastAsia="Times New Roman" w:hAnsi="Times New Roman" w:cs="Times New Roman"/>
          <w:sz w:val="24"/>
          <w:szCs w:val="24"/>
        </w:rPr>
        <w:t>. Through various development-oriented programs such as public service announcements, expert interviews, community dialogue shows, jingles, and call-in sessions, radio became a vehicle for raising awareness and promoting behavior change. It provided a platform for both top-down communication from government to the people and bottom-up feedback from the grassroots to policymakers. It also helped in demystifying complex development terminologies and presenting them in local languages that the average listener could understand and relate to (</w:t>
      </w:r>
      <w:proofErr w:type="spellStart"/>
      <w:r w:rsidRPr="00F5724C">
        <w:rPr>
          <w:rFonts w:ascii="Times New Roman" w:eastAsia="Times New Roman" w:hAnsi="Times New Roman" w:cs="Times New Roman"/>
          <w:sz w:val="24"/>
          <w:szCs w:val="24"/>
        </w:rPr>
        <w:t>Moemeka</w:t>
      </w:r>
      <w:proofErr w:type="spellEnd"/>
      <w:r w:rsidRPr="00F5724C">
        <w:rPr>
          <w:rFonts w:ascii="Times New Roman" w:eastAsia="Times New Roman" w:hAnsi="Times New Roman" w:cs="Times New Roman"/>
          <w:sz w:val="24"/>
          <w:szCs w:val="24"/>
        </w:rPr>
        <w:t>, 2000).</w:t>
      </w:r>
      <w:r>
        <w:rPr>
          <w:rFonts w:ascii="Times New Roman" w:eastAsia="Times New Roman" w:hAnsi="Times New Roman" w:cs="Times New Roman"/>
          <w:sz w:val="24"/>
          <w:szCs w:val="24"/>
        </w:rPr>
        <w:t xml:space="preserve"> </w:t>
      </w:r>
      <w:r w:rsidRPr="00F5724C">
        <w:rPr>
          <w:rFonts w:ascii="Times New Roman" w:eastAsia="Times New Roman" w:hAnsi="Times New Roman" w:cs="Times New Roman"/>
          <w:sz w:val="24"/>
          <w:szCs w:val="24"/>
        </w:rPr>
        <w:t xml:space="preserve">Yet, despite the efforts put into using radio for development communication during the MDG era, there remains a knowledge gap regarding the actual impact and effectiveness of these efforts—particularly at the state level. How well did the people of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receive and understand MDG-related radio messages? Did radio broadcasts translate into actual behavior change, policy awareness, or improved development outcomes? Were there challenges in content delivery, language, reach, or program quality that may have limited radio’s effectiveness?</w:t>
      </w:r>
    </w:p>
    <w:p w14:paraId="6CCA52C4"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This study therefore seeks to investigate the </w:t>
      </w:r>
      <w:r w:rsidRPr="008173DB">
        <w:rPr>
          <w:rFonts w:ascii="Times New Roman" w:eastAsia="Times New Roman" w:hAnsi="Times New Roman" w:cs="Times New Roman"/>
          <w:bCs/>
          <w:sz w:val="24"/>
          <w:szCs w:val="24"/>
        </w:rPr>
        <w:t xml:space="preserve">specific contributions of radio to the achievement of the MDGs in </w:t>
      </w:r>
      <w:proofErr w:type="spellStart"/>
      <w:r w:rsidRPr="008173DB">
        <w:rPr>
          <w:rFonts w:ascii="Times New Roman" w:eastAsia="Times New Roman" w:hAnsi="Times New Roman" w:cs="Times New Roman"/>
          <w:bCs/>
          <w:sz w:val="24"/>
          <w:szCs w:val="24"/>
        </w:rPr>
        <w:t>Kwara</w:t>
      </w:r>
      <w:proofErr w:type="spellEnd"/>
      <w:r w:rsidRPr="008173DB">
        <w:rPr>
          <w:rFonts w:ascii="Times New Roman" w:eastAsia="Times New Roman" w:hAnsi="Times New Roman" w:cs="Times New Roman"/>
          <w:bCs/>
          <w:sz w:val="24"/>
          <w:szCs w:val="24"/>
        </w:rPr>
        <w:t xml:space="preserve"> State</w:t>
      </w:r>
      <w:r w:rsidRPr="00F5724C">
        <w:rPr>
          <w:rFonts w:ascii="Times New Roman" w:eastAsia="Times New Roman" w:hAnsi="Times New Roman" w:cs="Times New Roman"/>
          <w:sz w:val="24"/>
          <w:szCs w:val="24"/>
        </w:rPr>
        <w:t>, focusing on how radio stations aligned with the goals, what strategies were used, how messages were structured and disseminated, and how the public responded. The study also aims to evaluate the strengths and weaknesses of using radio as a tool for development education and advocacy within the context of the MDG framework.</w:t>
      </w:r>
    </w:p>
    <w:p w14:paraId="28D61660"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lastRenderedPageBreak/>
        <w:t xml:space="preserve">In a time when communication has become central to governance and public engagement, examining the role of traditional media such as radio in driving developmental agendas remains both timely and necessary. Insights from this study may not only help to evaluate the success of past MDG-related media efforts but also offer guidance for future communication strategies in achieving the </w:t>
      </w:r>
      <w:r w:rsidRPr="008173DB">
        <w:rPr>
          <w:rFonts w:ascii="Times New Roman" w:eastAsia="Times New Roman" w:hAnsi="Times New Roman" w:cs="Times New Roman"/>
          <w:bCs/>
          <w:sz w:val="24"/>
          <w:szCs w:val="24"/>
        </w:rPr>
        <w:t>Sustainable Development Goals (SDGs)</w:t>
      </w:r>
      <w:r w:rsidRPr="00F5724C">
        <w:rPr>
          <w:rFonts w:ascii="Times New Roman" w:eastAsia="Times New Roman" w:hAnsi="Times New Roman" w:cs="Times New Roman"/>
          <w:sz w:val="24"/>
          <w:szCs w:val="24"/>
        </w:rPr>
        <w:t xml:space="preserve"> and other state-led initiatives.</w:t>
      </w:r>
    </w:p>
    <w:p w14:paraId="38252D61" w14:textId="77777777" w:rsidR="007F1BB5" w:rsidRPr="00F5724C"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Statement of the Problem</w:t>
      </w:r>
    </w:p>
    <w:p w14:paraId="054AA72D"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Despite substantial investments and campaigns to achieve the MDGs, Nigeria still faced significant challenges in areas such as maternal health, education, and poverty reduction by the 2015 deadline. A key issue was that many Nigerians, especially in rural areas, lacked sufficient awareness of the MDGs, how they related to their lives, or how they could contribute to their success (</w:t>
      </w:r>
      <w:proofErr w:type="spellStart"/>
      <w:r w:rsidRPr="00F5724C">
        <w:rPr>
          <w:rFonts w:ascii="Times New Roman" w:eastAsia="Times New Roman" w:hAnsi="Times New Roman" w:cs="Times New Roman"/>
          <w:sz w:val="24"/>
          <w:szCs w:val="24"/>
        </w:rPr>
        <w:t>Edeani</w:t>
      </w:r>
      <w:proofErr w:type="spellEnd"/>
      <w:r w:rsidRPr="00F5724C">
        <w:rPr>
          <w:rFonts w:ascii="Times New Roman" w:eastAsia="Times New Roman" w:hAnsi="Times New Roman" w:cs="Times New Roman"/>
          <w:sz w:val="24"/>
          <w:szCs w:val="24"/>
        </w:rPr>
        <w:t>, 1993).</w:t>
      </w:r>
    </w:p>
    <w:p w14:paraId="1BFC2106"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Although radio has long been used in Nigeria to drive development awareness, its effectiveness in supporting MDG campaigns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has not been thoroughly examined. The problem this study addresses is whether radio was utilized optimally to support the achievement of the MDGs and how effective it was in doing so.</w:t>
      </w:r>
    </w:p>
    <w:p w14:paraId="328B9515" w14:textId="77777777" w:rsidR="007F1BB5" w:rsidRPr="00F5724C"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Objectives of the Study</w:t>
      </w:r>
    </w:p>
    <w:p w14:paraId="2FE31F6C"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The main objective of this research is to examine the role of radio in achieving the Millennium Development Goals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The specific objectives are to:</w:t>
      </w:r>
    </w:p>
    <w:p w14:paraId="37392F14" w14:textId="77777777" w:rsidR="007F1BB5" w:rsidRPr="00F5724C" w:rsidRDefault="007F1BB5" w:rsidP="007F1BB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Examine the extent to which radio was used to disseminate information about the MDGs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w:t>
      </w:r>
    </w:p>
    <w:p w14:paraId="27CFD8A0" w14:textId="77777777" w:rsidR="007F1BB5" w:rsidRPr="00F5724C" w:rsidRDefault="007F1BB5" w:rsidP="007F1BB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Identify the types of radio programs and messages that were geared toward achieving the MDGs.</w:t>
      </w:r>
    </w:p>
    <w:p w14:paraId="6BB63B1A" w14:textId="77777777" w:rsidR="007F1BB5" w:rsidRPr="00F5724C" w:rsidRDefault="007F1BB5" w:rsidP="007F1BB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Assess the level of audience awareness and response to MDG-related radio content.</w:t>
      </w:r>
    </w:p>
    <w:p w14:paraId="49065180" w14:textId="77777777" w:rsidR="007F1BB5" w:rsidRPr="00F5724C" w:rsidRDefault="007F1BB5" w:rsidP="007F1BB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lastRenderedPageBreak/>
        <w:t>Evaluate the effectiveness of radio in influencing attitudes and behaviors aligned with the MDGs.</w:t>
      </w:r>
    </w:p>
    <w:p w14:paraId="12717B7C" w14:textId="77777777" w:rsidR="007F1BB5" w:rsidRPr="00F5724C"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Research Questions</w:t>
      </w:r>
    </w:p>
    <w:p w14:paraId="269B11AD"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This study seeks to answer the following research questions:</w:t>
      </w:r>
    </w:p>
    <w:p w14:paraId="2601D438" w14:textId="77777777" w:rsidR="007F1BB5" w:rsidRPr="00F5724C" w:rsidRDefault="007F1BB5" w:rsidP="007F1BB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To what extent was radio used to create awareness about the MDGs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w:t>
      </w:r>
    </w:p>
    <w:p w14:paraId="2F372EED" w14:textId="77777777" w:rsidR="007F1BB5" w:rsidRPr="00F5724C" w:rsidRDefault="007F1BB5" w:rsidP="007F1BB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What types of programs or messages were broadcast in relation to the MDGs?</w:t>
      </w:r>
    </w:p>
    <w:p w14:paraId="731017FB" w14:textId="77777777" w:rsidR="007F1BB5" w:rsidRPr="00F5724C" w:rsidRDefault="007F1BB5" w:rsidP="007F1BB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How did the audience respond to radio messages on MDGs?</w:t>
      </w:r>
    </w:p>
    <w:p w14:paraId="4B74E8E0" w14:textId="77777777" w:rsidR="007F1BB5" w:rsidRPr="00F5724C" w:rsidRDefault="007F1BB5" w:rsidP="007F1BB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Did radio programming contribute to any notable behavioral changes toward the achievement of the MDGs?</w:t>
      </w:r>
    </w:p>
    <w:p w14:paraId="5F16BA68" w14:textId="77777777" w:rsidR="007F1BB5" w:rsidRPr="00F5724C"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Significance of the Study</w:t>
      </w:r>
    </w:p>
    <w:p w14:paraId="05FA0A3E"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This study is significant for several reasons. First, it provides an empirical basis for understanding the potential of radio as a tool for development communication, especially in low-resource settings. Second, it offers insights to government agencies, radio broadcasters, and non-governmental organizations on how to leverage radio for effective public engagement. Lastly, the findings will contribute to academic literature on media and development, particularly within the Nigerian context (</w:t>
      </w:r>
      <w:proofErr w:type="spellStart"/>
      <w:r w:rsidRPr="00F5724C">
        <w:rPr>
          <w:rFonts w:ascii="Times New Roman" w:eastAsia="Times New Roman" w:hAnsi="Times New Roman" w:cs="Times New Roman"/>
          <w:sz w:val="24"/>
          <w:szCs w:val="24"/>
        </w:rPr>
        <w:t>Ojebuyi</w:t>
      </w:r>
      <w:proofErr w:type="spellEnd"/>
      <w:r w:rsidRPr="00F5724C">
        <w:rPr>
          <w:rFonts w:ascii="Times New Roman" w:eastAsia="Times New Roman" w:hAnsi="Times New Roman" w:cs="Times New Roman"/>
          <w:sz w:val="24"/>
          <w:szCs w:val="24"/>
        </w:rPr>
        <w:t xml:space="preserve"> &amp; </w:t>
      </w:r>
      <w:proofErr w:type="spellStart"/>
      <w:r w:rsidRPr="00F5724C">
        <w:rPr>
          <w:rFonts w:ascii="Times New Roman" w:eastAsia="Times New Roman" w:hAnsi="Times New Roman" w:cs="Times New Roman"/>
          <w:sz w:val="24"/>
          <w:szCs w:val="24"/>
        </w:rPr>
        <w:t>Fadeyi</w:t>
      </w:r>
      <w:proofErr w:type="spellEnd"/>
      <w:r w:rsidRPr="00F5724C">
        <w:rPr>
          <w:rFonts w:ascii="Times New Roman" w:eastAsia="Times New Roman" w:hAnsi="Times New Roman" w:cs="Times New Roman"/>
          <w:sz w:val="24"/>
          <w:szCs w:val="24"/>
        </w:rPr>
        <w:t>, 2014).</w:t>
      </w:r>
    </w:p>
    <w:p w14:paraId="6467938F" w14:textId="77777777" w:rsidR="007F1BB5" w:rsidRPr="00F5724C"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Scope of the Study</w:t>
      </w:r>
    </w:p>
    <w:p w14:paraId="7494C723"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This study focuses on the use of radio in supporting the achievement of the MDGs within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It examines selected radio stations known for broadcasting development-oriented content, including state-run and private stations. The study spans the period from 2000 to 2015, during which the MDGs were officially active.</w:t>
      </w:r>
    </w:p>
    <w:p w14:paraId="0AA88307"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7DB75A03" w14:textId="77777777" w:rsidR="007F1BB5" w:rsidRPr="00F5724C"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lastRenderedPageBreak/>
        <w:t xml:space="preserve">1.7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Limitations of the Study</w:t>
      </w:r>
    </w:p>
    <w:p w14:paraId="7E052750" w14:textId="77777777" w:rsidR="007F1BB5" w:rsidRPr="00F5724C" w:rsidRDefault="007F1BB5" w:rsidP="007F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Several limitations are anticipated in this study:</w:t>
      </w:r>
    </w:p>
    <w:p w14:paraId="26C21C94" w14:textId="77777777" w:rsidR="007F1BB5" w:rsidRPr="00F5724C" w:rsidRDefault="007F1BB5" w:rsidP="007F1BB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Limited access to historical broadcast records and archives.</w:t>
      </w:r>
    </w:p>
    <w:p w14:paraId="7FCF1E9F" w14:textId="77777777" w:rsidR="007F1BB5" w:rsidRPr="00F5724C" w:rsidRDefault="007F1BB5" w:rsidP="007F1BB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Potential bias in respondents' recollections of past radio programs.</w:t>
      </w:r>
    </w:p>
    <w:p w14:paraId="47D6B731" w14:textId="77777777" w:rsidR="007F1BB5" w:rsidRPr="00F5724C" w:rsidRDefault="007F1BB5" w:rsidP="007F1BB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Time constraints in reaching rural communities within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w:t>
      </w:r>
    </w:p>
    <w:p w14:paraId="133EAF57" w14:textId="77777777" w:rsidR="007F1BB5" w:rsidRPr="00F5724C" w:rsidRDefault="007F1BB5" w:rsidP="007F1BB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Language barriers may affect data collection in areas where English or Yoruba is not widely spoken.</w:t>
      </w:r>
    </w:p>
    <w:p w14:paraId="66D95C98" w14:textId="77777777" w:rsidR="007F1BB5" w:rsidRPr="00F5724C"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77F78">
        <w:rPr>
          <w:rFonts w:ascii="Times New Roman" w:eastAsia="Times New Roman" w:hAnsi="Times New Roman" w:cs="Times New Roman"/>
          <w:b/>
          <w:bCs/>
          <w:sz w:val="24"/>
          <w:szCs w:val="24"/>
        </w:rPr>
        <w:t xml:space="preserve">1.8 </w:t>
      </w:r>
      <w:r w:rsidRPr="00D77F78">
        <w:rPr>
          <w:rFonts w:ascii="Times New Roman" w:eastAsia="Times New Roman" w:hAnsi="Times New Roman" w:cs="Times New Roman"/>
          <w:b/>
          <w:bCs/>
          <w:sz w:val="24"/>
          <w:szCs w:val="24"/>
        </w:rPr>
        <w:tab/>
        <w:t>Definition of Terms</w:t>
      </w:r>
    </w:p>
    <w:p w14:paraId="3BC211B4" w14:textId="77777777" w:rsidR="007F1BB5" w:rsidRPr="00F5724C" w:rsidRDefault="007F1BB5" w:rsidP="007F1BB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73DB">
        <w:rPr>
          <w:rFonts w:ascii="Times New Roman" w:eastAsia="Times New Roman" w:hAnsi="Times New Roman" w:cs="Times New Roman"/>
          <w:bCs/>
          <w:sz w:val="24"/>
          <w:szCs w:val="24"/>
        </w:rPr>
        <w:t>Radio:</w:t>
      </w:r>
      <w:r w:rsidRPr="00F5724C">
        <w:rPr>
          <w:rFonts w:ascii="Times New Roman" w:eastAsia="Times New Roman" w:hAnsi="Times New Roman" w:cs="Times New Roman"/>
          <w:sz w:val="24"/>
          <w:szCs w:val="24"/>
        </w:rPr>
        <w:t xml:space="preserve"> A mass communication medium that uses audio signals to transmit news, information, and entertainment to a wide audience.</w:t>
      </w:r>
    </w:p>
    <w:p w14:paraId="1F2E021B" w14:textId="77777777" w:rsidR="007F1BB5" w:rsidRPr="00F5724C" w:rsidRDefault="007F1BB5" w:rsidP="007F1BB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73DB">
        <w:rPr>
          <w:rFonts w:ascii="Times New Roman" w:eastAsia="Times New Roman" w:hAnsi="Times New Roman" w:cs="Times New Roman"/>
          <w:bCs/>
          <w:sz w:val="24"/>
          <w:szCs w:val="24"/>
        </w:rPr>
        <w:t>Millennium Development Goals (MDGs):</w:t>
      </w:r>
      <w:r w:rsidRPr="00F5724C">
        <w:rPr>
          <w:rFonts w:ascii="Times New Roman" w:eastAsia="Times New Roman" w:hAnsi="Times New Roman" w:cs="Times New Roman"/>
          <w:sz w:val="24"/>
          <w:szCs w:val="24"/>
        </w:rPr>
        <w:t xml:space="preserve"> A set of eight international development goals adopted by the United Nations to address global poverty and inequality by 2015.</w:t>
      </w:r>
    </w:p>
    <w:p w14:paraId="431385DF" w14:textId="77777777" w:rsidR="007F1BB5" w:rsidRPr="00F5724C" w:rsidRDefault="007F1BB5" w:rsidP="007F1BB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73DB">
        <w:rPr>
          <w:rFonts w:ascii="Times New Roman" w:eastAsia="Times New Roman" w:hAnsi="Times New Roman" w:cs="Times New Roman"/>
          <w:bCs/>
          <w:sz w:val="24"/>
          <w:szCs w:val="24"/>
        </w:rPr>
        <w:t>Development Communication:</w:t>
      </w:r>
      <w:r w:rsidRPr="00F5724C">
        <w:rPr>
          <w:rFonts w:ascii="Times New Roman" w:eastAsia="Times New Roman" w:hAnsi="Times New Roman" w:cs="Times New Roman"/>
          <w:sz w:val="24"/>
          <w:szCs w:val="24"/>
        </w:rPr>
        <w:t xml:space="preserve"> The use of communication tools and processes to promote social development and mobilize public participation.</w:t>
      </w:r>
    </w:p>
    <w:p w14:paraId="5F03A177" w14:textId="77777777" w:rsidR="007F1BB5" w:rsidRPr="00F5724C" w:rsidRDefault="007F1BB5" w:rsidP="007F1BB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73DB">
        <w:rPr>
          <w:rFonts w:ascii="Times New Roman" w:eastAsia="Times New Roman" w:hAnsi="Times New Roman" w:cs="Times New Roman"/>
          <w:bCs/>
          <w:sz w:val="24"/>
          <w:szCs w:val="24"/>
        </w:rPr>
        <w:t>Awareness:</w:t>
      </w:r>
      <w:r w:rsidRPr="00F5724C">
        <w:rPr>
          <w:rFonts w:ascii="Times New Roman" w:eastAsia="Times New Roman" w:hAnsi="Times New Roman" w:cs="Times New Roman"/>
          <w:sz w:val="24"/>
          <w:szCs w:val="24"/>
        </w:rPr>
        <w:t xml:space="preserve"> The state of being informed or conscious about a particular issue.</w:t>
      </w:r>
    </w:p>
    <w:p w14:paraId="295629D3" w14:textId="77777777" w:rsidR="007F1BB5" w:rsidRDefault="007F1BB5" w:rsidP="007F1BB5">
      <w:pPr>
        <w:spacing w:after="0" w:line="360" w:lineRule="auto"/>
        <w:jc w:val="both"/>
        <w:rPr>
          <w:rFonts w:ascii="Times New Roman" w:eastAsia="Times New Roman" w:hAnsi="Times New Roman" w:cs="Times New Roman"/>
          <w:sz w:val="24"/>
          <w:szCs w:val="24"/>
        </w:rPr>
      </w:pPr>
    </w:p>
    <w:p w14:paraId="698F4417" w14:textId="77777777" w:rsidR="007F1BB5" w:rsidRDefault="007F1BB5" w:rsidP="007F1BB5">
      <w:pPr>
        <w:spacing w:after="0" w:line="360" w:lineRule="auto"/>
        <w:jc w:val="both"/>
        <w:rPr>
          <w:rFonts w:ascii="Times New Roman" w:eastAsia="Times New Roman" w:hAnsi="Times New Roman" w:cs="Times New Roman"/>
          <w:sz w:val="24"/>
          <w:szCs w:val="24"/>
        </w:rPr>
      </w:pPr>
    </w:p>
    <w:p w14:paraId="3834084A" w14:textId="77777777" w:rsidR="007F1BB5" w:rsidRDefault="007F1BB5" w:rsidP="007F1BB5">
      <w:pPr>
        <w:spacing w:after="0" w:line="360" w:lineRule="auto"/>
        <w:jc w:val="both"/>
        <w:rPr>
          <w:rFonts w:ascii="Times New Roman" w:eastAsia="Times New Roman" w:hAnsi="Times New Roman" w:cs="Times New Roman"/>
          <w:sz w:val="24"/>
          <w:szCs w:val="24"/>
        </w:rPr>
      </w:pPr>
    </w:p>
    <w:p w14:paraId="3F2EC1DE" w14:textId="77777777" w:rsidR="007F1BB5" w:rsidRDefault="007F1BB5" w:rsidP="007F1BB5">
      <w:pPr>
        <w:spacing w:after="0" w:line="360" w:lineRule="auto"/>
        <w:jc w:val="both"/>
        <w:rPr>
          <w:rFonts w:ascii="Times New Roman" w:eastAsia="Times New Roman" w:hAnsi="Times New Roman" w:cs="Times New Roman"/>
          <w:sz w:val="24"/>
          <w:szCs w:val="24"/>
        </w:rPr>
      </w:pPr>
    </w:p>
    <w:p w14:paraId="7FD04A52" w14:textId="77777777" w:rsidR="007F1BB5" w:rsidRDefault="007F1BB5" w:rsidP="007F1BB5">
      <w:pPr>
        <w:spacing w:after="0" w:line="360" w:lineRule="auto"/>
        <w:jc w:val="both"/>
        <w:rPr>
          <w:rFonts w:ascii="Times New Roman" w:eastAsia="Times New Roman" w:hAnsi="Times New Roman" w:cs="Times New Roman"/>
          <w:sz w:val="24"/>
          <w:szCs w:val="24"/>
        </w:rPr>
      </w:pPr>
    </w:p>
    <w:p w14:paraId="74C02279" w14:textId="77777777" w:rsidR="007F1BB5" w:rsidRDefault="007F1BB5" w:rsidP="007F1BB5">
      <w:pPr>
        <w:spacing w:after="0" w:line="360" w:lineRule="auto"/>
        <w:jc w:val="both"/>
        <w:rPr>
          <w:rFonts w:ascii="Times New Roman" w:eastAsia="Times New Roman" w:hAnsi="Times New Roman" w:cs="Times New Roman"/>
          <w:sz w:val="24"/>
          <w:szCs w:val="24"/>
        </w:rPr>
      </w:pPr>
    </w:p>
    <w:p w14:paraId="09F77160" w14:textId="77777777" w:rsidR="007F1BB5" w:rsidRDefault="007F1BB5" w:rsidP="007F1BB5">
      <w:pPr>
        <w:spacing w:after="0" w:line="360" w:lineRule="auto"/>
        <w:jc w:val="both"/>
        <w:rPr>
          <w:rFonts w:ascii="Times New Roman" w:eastAsia="Times New Roman" w:hAnsi="Times New Roman" w:cs="Times New Roman"/>
          <w:sz w:val="24"/>
          <w:szCs w:val="24"/>
        </w:rPr>
      </w:pPr>
    </w:p>
    <w:p w14:paraId="74C51543" w14:textId="77777777" w:rsidR="007F1BB5" w:rsidRDefault="007F1BB5" w:rsidP="007F1BB5">
      <w:pPr>
        <w:spacing w:after="0" w:line="360" w:lineRule="auto"/>
        <w:jc w:val="both"/>
        <w:rPr>
          <w:rFonts w:ascii="Times New Roman" w:eastAsia="Times New Roman" w:hAnsi="Times New Roman" w:cs="Times New Roman"/>
          <w:sz w:val="24"/>
          <w:szCs w:val="24"/>
        </w:rPr>
      </w:pPr>
    </w:p>
    <w:p w14:paraId="47CD9DAE" w14:textId="77777777" w:rsidR="007F1BB5" w:rsidRDefault="007F1BB5" w:rsidP="007F1BB5">
      <w:pPr>
        <w:spacing w:after="0" w:line="360" w:lineRule="auto"/>
        <w:jc w:val="both"/>
        <w:rPr>
          <w:rFonts w:ascii="Times New Roman" w:eastAsia="Times New Roman" w:hAnsi="Times New Roman" w:cs="Times New Roman"/>
          <w:sz w:val="24"/>
          <w:szCs w:val="24"/>
        </w:rPr>
      </w:pPr>
    </w:p>
    <w:p w14:paraId="3626FD3E" w14:textId="77777777" w:rsidR="007F1BB5" w:rsidRPr="00215378" w:rsidRDefault="007F1BB5" w:rsidP="007F1BB5">
      <w:pPr>
        <w:pStyle w:val="Heading2"/>
        <w:spacing w:line="240" w:lineRule="auto"/>
        <w:jc w:val="center"/>
        <w:rPr>
          <w:rFonts w:ascii="Times New Roman" w:hAnsi="Times New Roman" w:cs="Times New Roman"/>
          <w:color w:val="auto"/>
          <w:sz w:val="24"/>
          <w:szCs w:val="24"/>
        </w:rPr>
      </w:pPr>
      <w:r w:rsidRPr="00215378">
        <w:rPr>
          <w:rStyle w:val="Strong"/>
          <w:b/>
          <w:bCs/>
          <w:color w:val="auto"/>
          <w:sz w:val="24"/>
          <w:szCs w:val="24"/>
        </w:rPr>
        <w:lastRenderedPageBreak/>
        <w:t>CHAPTER TWO</w:t>
      </w:r>
    </w:p>
    <w:p w14:paraId="10CE15FB" w14:textId="77777777" w:rsidR="007F1BB5" w:rsidRPr="00215378" w:rsidRDefault="007F1BB5" w:rsidP="007F1BB5">
      <w:pPr>
        <w:pStyle w:val="Heading3"/>
        <w:jc w:val="center"/>
        <w:rPr>
          <w:sz w:val="24"/>
          <w:szCs w:val="24"/>
        </w:rPr>
      </w:pPr>
      <w:r w:rsidRPr="00215378">
        <w:rPr>
          <w:rStyle w:val="Strong"/>
          <w:b/>
          <w:bCs/>
          <w:sz w:val="24"/>
          <w:szCs w:val="24"/>
        </w:rPr>
        <w:t>LITERATURE REVIEW</w:t>
      </w:r>
    </w:p>
    <w:p w14:paraId="4D2E0B96" w14:textId="77777777" w:rsidR="007F1BB5" w:rsidRPr="00215378" w:rsidRDefault="007F1BB5" w:rsidP="007F1BB5">
      <w:pPr>
        <w:pStyle w:val="Heading3"/>
        <w:spacing w:line="360" w:lineRule="auto"/>
        <w:jc w:val="both"/>
        <w:rPr>
          <w:b w:val="0"/>
          <w:sz w:val="24"/>
          <w:szCs w:val="24"/>
        </w:rPr>
      </w:pPr>
      <w:r>
        <w:rPr>
          <w:rStyle w:val="Strong"/>
          <w:b/>
          <w:bCs/>
          <w:sz w:val="24"/>
          <w:szCs w:val="24"/>
        </w:rPr>
        <w:t>2.0</w:t>
      </w:r>
      <w:r>
        <w:rPr>
          <w:rStyle w:val="Strong"/>
          <w:b/>
          <w:bCs/>
          <w:sz w:val="24"/>
          <w:szCs w:val="24"/>
        </w:rPr>
        <w:tab/>
      </w:r>
      <w:r w:rsidRPr="00215378">
        <w:rPr>
          <w:rStyle w:val="Strong"/>
          <w:b/>
          <w:bCs/>
          <w:sz w:val="24"/>
          <w:szCs w:val="24"/>
        </w:rPr>
        <w:t>Introduction</w:t>
      </w:r>
    </w:p>
    <w:p w14:paraId="7A7F4551" w14:textId="77777777" w:rsidR="007F1BB5" w:rsidRPr="00215378"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The purpose of this chapter is to provide a comprehensive review of the literature related to the role of radio in achieving the </w:t>
      </w:r>
      <w:r w:rsidRPr="00215378">
        <w:rPr>
          <w:rStyle w:val="Strong"/>
          <w:b w:val="0"/>
          <w:sz w:val="24"/>
          <w:szCs w:val="24"/>
        </w:rPr>
        <w:t>Millennium Development Goals (MDGs)</w:t>
      </w:r>
      <w:r w:rsidRPr="00215378">
        <w:rPr>
          <w:rFonts w:ascii="Times New Roman" w:hAnsi="Times New Roman" w:cs="Times New Roman"/>
          <w:sz w:val="24"/>
          <w:szCs w:val="24"/>
        </w:rPr>
        <w:t xml:space="preserve">, particularly within the context of Nigeria, and more specifically,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 The literature review delves into the various theoretical frameworks guiding </w:t>
      </w:r>
      <w:r w:rsidRPr="00215378">
        <w:rPr>
          <w:rStyle w:val="Strong"/>
          <w:b w:val="0"/>
          <w:sz w:val="24"/>
          <w:szCs w:val="24"/>
        </w:rPr>
        <w:t>development communication</w:t>
      </w:r>
      <w:r w:rsidRPr="00215378">
        <w:rPr>
          <w:rFonts w:ascii="Times New Roman" w:hAnsi="Times New Roman" w:cs="Times New Roman"/>
          <w:sz w:val="24"/>
          <w:szCs w:val="24"/>
        </w:rPr>
        <w:t>, how radio as a medium contributes to achieving the MDGs, and the impact of radio in influencing public awareness, attitudes, and behaviors towards development initiatives. Furthermore, the review examines empirical studies on the use of radio in disseminating MDG-related messages and highlights the successes, challenges, and limitations associated with this form of communication.</w:t>
      </w:r>
    </w:p>
    <w:p w14:paraId="7F932DBB" w14:textId="77777777" w:rsidR="007F1BB5" w:rsidRPr="00215378" w:rsidRDefault="007F1BB5" w:rsidP="007F1BB5">
      <w:pPr>
        <w:pStyle w:val="Heading3"/>
        <w:spacing w:line="360" w:lineRule="auto"/>
        <w:jc w:val="both"/>
        <w:rPr>
          <w:b w:val="0"/>
          <w:sz w:val="24"/>
          <w:szCs w:val="24"/>
        </w:rPr>
      </w:pPr>
      <w:r w:rsidRPr="00215378">
        <w:rPr>
          <w:rStyle w:val="Strong"/>
          <w:b/>
          <w:bCs/>
          <w:sz w:val="24"/>
          <w:szCs w:val="24"/>
        </w:rPr>
        <w:t>2.</w:t>
      </w:r>
      <w:r>
        <w:rPr>
          <w:rStyle w:val="Strong"/>
          <w:b/>
          <w:bCs/>
          <w:sz w:val="24"/>
          <w:szCs w:val="24"/>
        </w:rPr>
        <w:t>1</w:t>
      </w:r>
      <w:r w:rsidRPr="00215378">
        <w:rPr>
          <w:rStyle w:val="Strong"/>
          <w:b/>
          <w:bCs/>
          <w:sz w:val="24"/>
          <w:szCs w:val="24"/>
        </w:rPr>
        <w:t xml:space="preserve"> </w:t>
      </w:r>
      <w:r>
        <w:rPr>
          <w:rStyle w:val="Strong"/>
          <w:b/>
          <w:bCs/>
          <w:sz w:val="24"/>
          <w:szCs w:val="24"/>
        </w:rPr>
        <w:tab/>
      </w:r>
      <w:r w:rsidRPr="00215378">
        <w:rPr>
          <w:rStyle w:val="Strong"/>
          <w:b/>
          <w:bCs/>
          <w:sz w:val="24"/>
          <w:szCs w:val="24"/>
        </w:rPr>
        <w:t>Conceptual Review</w:t>
      </w:r>
    </w:p>
    <w:p w14:paraId="4C4E6222" w14:textId="77777777" w:rsidR="007F1BB5" w:rsidRPr="00215378"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15378">
        <w:rPr>
          <w:rFonts w:ascii="Times New Roman" w:hAnsi="Times New Roman" w:cs="Times New Roman"/>
          <w:sz w:val="24"/>
          <w:szCs w:val="24"/>
        </w:rPr>
        <w:t xml:space="preserve">his study is the concept of </w:t>
      </w:r>
      <w:r w:rsidRPr="00215378">
        <w:rPr>
          <w:rStyle w:val="Strong"/>
          <w:b w:val="0"/>
          <w:sz w:val="24"/>
          <w:szCs w:val="24"/>
        </w:rPr>
        <w:t>development communication</w:t>
      </w:r>
      <w:r w:rsidRPr="00215378">
        <w:rPr>
          <w:rFonts w:ascii="Times New Roman" w:hAnsi="Times New Roman" w:cs="Times New Roman"/>
          <w:sz w:val="24"/>
          <w:szCs w:val="24"/>
        </w:rPr>
        <w:t xml:space="preserve">, which refers to the strategic use of communication processes to promote social change, improve livelihoods, and foster the achievement of development goals. </w:t>
      </w:r>
      <w:r w:rsidRPr="00215378">
        <w:rPr>
          <w:rStyle w:val="Strong"/>
          <w:b w:val="0"/>
          <w:sz w:val="24"/>
          <w:szCs w:val="24"/>
        </w:rPr>
        <w:t>Development communication</w:t>
      </w:r>
      <w:r w:rsidRPr="00215378">
        <w:rPr>
          <w:rFonts w:ascii="Times New Roman" w:hAnsi="Times New Roman" w:cs="Times New Roman"/>
          <w:sz w:val="24"/>
          <w:szCs w:val="24"/>
        </w:rPr>
        <w:t xml:space="preserve"> is grounded in the belief that information dissemination, education, and dialogue are essential in addressing complex social, economic, and political issues.</w:t>
      </w:r>
      <w:r>
        <w:rPr>
          <w:rFonts w:ascii="Times New Roman" w:hAnsi="Times New Roman" w:cs="Times New Roman"/>
          <w:sz w:val="24"/>
          <w:szCs w:val="24"/>
        </w:rPr>
        <w:t xml:space="preserve"> </w:t>
      </w:r>
      <w:r w:rsidRPr="00215378">
        <w:rPr>
          <w:rFonts w:ascii="Times New Roman" w:hAnsi="Times New Roman" w:cs="Times New Roman"/>
          <w:sz w:val="24"/>
          <w:szCs w:val="24"/>
        </w:rPr>
        <w:t xml:space="preserve">Scholars like </w:t>
      </w:r>
      <w:proofErr w:type="spellStart"/>
      <w:r w:rsidRPr="00215378">
        <w:rPr>
          <w:rStyle w:val="Strong"/>
          <w:b w:val="0"/>
          <w:sz w:val="24"/>
          <w:szCs w:val="24"/>
        </w:rPr>
        <w:t>Servaes</w:t>
      </w:r>
      <w:proofErr w:type="spellEnd"/>
      <w:r w:rsidRPr="00215378">
        <w:rPr>
          <w:rStyle w:val="Strong"/>
          <w:b w:val="0"/>
          <w:sz w:val="24"/>
          <w:szCs w:val="24"/>
        </w:rPr>
        <w:t xml:space="preserve"> (2008)</w:t>
      </w:r>
      <w:r w:rsidRPr="00215378">
        <w:rPr>
          <w:rFonts w:ascii="Times New Roman" w:hAnsi="Times New Roman" w:cs="Times New Roman"/>
          <w:sz w:val="24"/>
          <w:szCs w:val="24"/>
        </w:rPr>
        <w:t xml:space="preserve"> emphasize that development communication is not just about disseminating information but also about empowering communities to engage in decision-making processes that shape their futures. It involves a two-way exchange of information between experts, governments, and communities. The primary aim is to foster </w:t>
      </w:r>
      <w:r w:rsidRPr="00215378">
        <w:rPr>
          <w:rStyle w:val="Strong"/>
          <w:b w:val="0"/>
          <w:sz w:val="24"/>
          <w:szCs w:val="24"/>
        </w:rPr>
        <w:t>community participation</w:t>
      </w:r>
      <w:r w:rsidRPr="00215378">
        <w:rPr>
          <w:rFonts w:ascii="Times New Roman" w:hAnsi="Times New Roman" w:cs="Times New Roman"/>
          <w:sz w:val="24"/>
          <w:szCs w:val="24"/>
        </w:rPr>
        <w:t xml:space="preserve">, enhance </w:t>
      </w:r>
      <w:r w:rsidRPr="00215378">
        <w:rPr>
          <w:rStyle w:val="Strong"/>
          <w:b w:val="0"/>
          <w:sz w:val="24"/>
          <w:szCs w:val="24"/>
        </w:rPr>
        <w:t>public knowledge</w:t>
      </w:r>
      <w:r w:rsidRPr="00215378">
        <w:rPr>
          <w:rFonts w:ascii="Times New Roman" w:hAnsi="Times New Roman" w:cs="Times New Roman"/>
          <w:sz w:val="24"/>
          <w:szCs w:val="24"/>
        </w:rPr>
        <w:t xml:space="preserve">, and change </w:t>
      </w:r>
      <w:r w:rsidRPr="00215378">
        <w:rPr>
          <w:rStyle w:val="Strong"/>
          <w:b w:val="0"/>
          <w:sz w:val="24"/>
          <w:szCs w:val="24"/>
        </w:rPr>
        <w:t>attitudes</w:t>
      </w:r>
      <w:r w:rsidRPr="00215378">
        <w:rPr>
          <w:rFonts w:ascii="Times New Roman" w:hAnsi="Times New Roman" w:cs="Times New Roman"/>
          <w:sz w:val="24"/>
          <w:szCs w:val="24"/>
        </w:rPr>
        <w:t xml:space="preserve"> to create a more sustainable and equitable society.</w:t>
      </w:r>
      <w:r>
        <w:rPr>
          <w:rFonts w:ascii="Times New Roman" w:hAnsi="Times New Roman" w:cs="Times New Roman"/>
          <w:sz w:val="24"/>
          <w:szCs w:val="24"/>
        </w:rPr>
        <w:t xml:space="preserve"> </w:t>
      </w:r>
      <w:r w:rsidRPr="00215378">
        <w:rPr>
          <w:rStyle w:val="Strong"/>
          <w:b w:val="0"/>
          <w:sz w:val="24"/>
          <w:szCs w:val="24"/>
        </w:rPr>
        <w:t>Radio</w:t>
      </w:r>
      <w:r w:rsidRPr="00215378">
        <w:rPr>
          <w:rFonts w:ascii="Times New Roman" w:hAnsi="Times New Roman" w:cs="Times New Roman"/>
          <w:sz w:val="24"/>
          <w:szCs w:val="24"/>
        </w:rPr>
        <w:t xml:space="preserve"> is one of the most effective tools in development communication, especially in rural areas where other forms of mass media such as television and the internet may not be accessible. As an audio medium, radio provides a platform for conveying complex development messages in simple, clear, and </w:t>
      </w:r>
      <w:r w:rsidRPr="00215378">
        <w:rPr>
          <w:rFonts w:ascii="Times New Roman" w:hAnsi="Times New Roman" w:cs="Times New Roman"/>
          <w:sz w:val="24"/>
          <w:szCs w:val="24"/>
        </w:rPr>
        <w:lastRenderedPageBreak/>
        <w:t>engaging formats, such as drama, talk shows, and public service announcements. Radio’s appeal is heightened by its affordability, accessibility, and ability to reach large and diverse populations, including those with limited literacy levels (</w:t>
      </w:r>
      <w:proofErr w:type="spellStart"/>
      <w:r w:rsidRPr="00215378">
        <w:rPr>
          <w:rFonts w:ascii="Times New Roman" w:hAnsi="Times New Roman" w:cs="Times New Roman"/>
          <w:sz w:val="24"/>
          <w:szCs w:val="24"/>
        </w:rPr>
        <w:t>Asemah</w:t>
      </w:r>
      <w:proofErr w:type="spellEnd"/>
      <w:r w:rsidRPr="00215378">
        <w:rPr>
          <w:rFonts w:ascii="Times New Roman" w:hAnsi="Times New Roman" w:cs="Times New Roman"/>
          <w:sz w:val="24"/>
          <w:szCs w:val="24"/>
        </w:rPr>
        <w:t>, 2011).</w:t>
      </w:r>
    </w:p>
    <w:p w14:paraId="76178E49" w14:textId="77777777" w:rsidR="007F1BB5" w:rsidRPr="00FD296E" w:rsidRDefault="007F1BB5" w:rsidP="007F1BB5">
      <w:pPr>
        <w:pStyle w:val="Heading3"/>
        <w:spacing w:line="360" w:lineRule="auto"/>
        <w:jc w:val="both"/>
        <w:rPr>
          <w:b w:val="0"/>
          <w:sz w:val="24"/>
          <w:szCs w:val="24"/>
        </w:rPr>
      </w:pPr>
      <w:r w:rsidRPr="00FD296E">
        <w:rPr>
          <w:rStyle w:val="Strong"/>
          <w:b/>
          <w:bCs/>
          <w:sz w:val="24"/>
          <w:szCs w:val="24"/>
        </w:rPr>
        <w:t>2.</w:t>
      </w:r>
      <w:r>
        <w:rPr>
          <w:rStyle w:val="Strong"/>
          <w:b/>
          <w:bCs/>
          <w:sz w:val="24"/>
          <w:szCs w:val="24"/>
        </w:rPr>
        <w:t>1</w:t>
      </w:r>
      <w:r w:rsidRPr="00FD296E">
        <w:rPr>
          <w:rStyle w:val="Strong"/>
          <w:b/>
          <w:bCs/>
          <w:sz w:val="24"/>
          <w:szCs w:val="24"/>
        </w:rPr>
        <w:t>.1</w:t>
      </w:r>
      <w:r w:rsidRPr="00FD296E">
        <w:rPr>
          <w:rStyle w:val="Strong"/>
          <w:b/>
          <w:bCs/>
          <w:sz w:val="24"/>
          <w:szCs w:val="24"/>
        </w:rPr>
        <w:tab/>
        <w:t>The Millennium Development Goals (MDGs)</w:t>
      </w:r>
    </w:p>
    <w:p w14:paraId="00BA81DB" w14:textId="77777777" w:rsidR="007F1BB5" w:rsidRPr="00F243CB"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F243CB">
        <w:rPr>
          <w:rFonts w:ascii="Times New Roman" w:hAnsi="Times New Roman" w:cs="Times New Roman"/>
          <w:sz w:val="24"/>
          <w:szCs w:val="24"/>
        </w:rPr>
        <w:t xml:space="preserve">The </w:t>
      </w:r>
      <w:r w:rsidRPr="00F243CB">
        <w:rPr>
          <w:rStyle w:val="Strong"/>
          <w:rFonts w:ascii="Times New Roman" w:hAnsi="Times New Roman" w:cs="Times New Roman"/>
          <w:b w:val="0"/>
          <w:sz w:val="24"/>
          <w:szCs w:val="24"/>
        </w:rPr>
        <w:t>Millennium Development Goals (MDGs)</w:t>
      </w:r>
      <w:r w:rsidRPr="00F243CB">
        <w:rPr>
          <w:rFonts w:ascii="Times New Roman" w:hAnsi="Times New Roman" w:cs="Times New Roman"/>
          <w:sz w:val="24"/>
          <w:szCs w:val="24"/>
        </w:rPr>
        <w:t xml:space="preserve"> were a set of eight international development goals adopted by all United Nations member states in 2000, aimed at addressing the most pressing global challenges by the year 2015. These goals were primarily focused on </w:t>
      </w:r>
      <w:r w:rsidRPr="00F243CB">
        <w:rPr>
          <w:rStyle w:val="Strong"/>
          <w:rFonts w:ascii="Times New Roman" w:hAnsi="Times New Roman" w:cs="Times New Roman"/>
          <w:b w:val="0"/>
          <w:sz w:val="24"/>
          <w:szCs w:val="24"/>
        </w:rPr>
        <w:t>poverty reduction</w:t>
      </w:r>
      <w:r w:rsidRPr="00F243CB">
        <w:rPr>
          <w:rFonts w:ascii="Times New Roman" w:hAnsi="Times New Roman" w:cs="Times New Roman"/>
          <w:sz w:val="24"/>
          <w:szCs w:val="24"/>
        </w:rPr>
        <w:t xml:space="preserve">, </w:t>
      </w:r>
      <w:r w:rsidRPr="00F243CB">
        <w:rPr>
          <w:rStyle w:val="Strong"/>
          <w:rFonts w:ascii="Times New Roman" w:hAnsi="Times New Roman" w:cs="Times New Roman"/>
          <w:b w:val="0"/>
          <w:sz w:val="24"/>
          <w:szCs w:val="24"/>
        </w:rPr>
        <w:t>education</w:t>
      </w:r>
      <w:r w:rsidRPr="00F243CB">
        <w:rPr>
          <w:rFonts w:ascii="Times New Roman" w:hAnsi="Times New Roman" w:cs="Times New Roman"/>
          <w:sz w:val="24"/>
          <w:szCs w:val="24"/>
        </w:rPr>
        <w:t xml:space="preserve">, </w:t>
      </w:r>
      <w:r w:rsidRPr="00F243CB">
        <w:rPr>
          <w:rStyle w:val="Strong"/>
          <w:rFonts w:ascii="Times New Roman" w:hAnsi="Times New Roman" w:cs="Times New Roman"/>
          <w:b w:val="0"/>
          <w:sz w:val="24"/>
          <w:szCs w:val="24"/>
        </w:rPr>
        <w:t>health</w:t>
      </w:r>
      <w:r w:rsidRPr="00F243CB">
        <w:rPr>
          <w:rFonts w:ascii="Times New Roman" w:hAnsi="Times New Roman" w:cs="Times New Roman"/>
          <w:sz w:val="24"/>
          <w:szCs w:val="24"/>
        </w:rPr>
        <w:t xml:space="preserve">, </w:t>
      </w:r>
      <w:r w:rsidRPr="00F243CB">
        <w:rPr>
          <w:rStyle w:val="Strong"/>
          <w:rFonts w:ascii="Times New Roman" w:hAnsi="Times New Roman" w:cs="Times New Roman"/>
          <w:b w:val="0"/>
          <w:sz w:val="24"/>
          <w:szCs w:val="24"/>
        </w:rPr>
        <w:t>gender equality</w:t>
      </w:r>
      <w:r w:rsidRPr="00F243CB">
        <w:rPr>
          <w:rFonts w:ascii="Times New Roman" w:hAnsi="Times New Roman" w:cs="Times New Roman"/>
          <w:sz w:val="24"/>
          <w:szCs w:val="24"/>
        </w:rPr>
        <w:t xml:space="preserve">, and </w:t>
      </w:r>
      <w:r w:rsidRPr="00F243CB">
        <w:rPr>
          <w:rStyle w:val="Strong"/>
          <w:rFonts w:ascii="Times New Roman" w:hAnsi="Times New Roman" w:cs="Times New Roman"/>
          <w:b w:val="0"/>
          <w:sz w:val="24"/>
          <w:szCs w:val="24"/>
        </w:rPr>
        <w:t>environmental sustainability</w:t>
      </w:r>
      <w:r w:rsidRPr="00F243CB">
        <w:rPr>
          <w:rFonts w:ascii="Times New Roman" w:hAnsi="Times New Roman" w:cs="Times New Roman"/>
          <w:sz w:val="24"/>
          <w:szCs w:val="24"/>
        </w:rPr>
        <w:t>. The eight MDGs were:</w:t>
      </w:r>
    </w:p>
    <w:p w14:paraId="0E146170" w14:textId="77777777" w:rsidR="007F1BB5" w:rsidRPr="00F243CB" w:rsidRDefault="007F1BB5" w:rsidP="007F1BB5">
      <w:pPr>
        <w:numPr>
          <w:ilvl w:val="0"/>
          <w:numId w:val="8"/>
        </w:numPr>
        <w:spacing w:before="100" w:beforeAutospacing="1" w:after="100" w:afterAutospacing="1" w:line="360" w:lineRule="auto"/>
        <w:jc w:val="both"/>
        <w:rPr>
          <w:rFonts w:ascii="Times New Roman" w:hAnsi="Times New Roman" w:cs="Times New Roman"/>
          <w:sz w:val="24"/>
          <w:szCs w:val="24"/>
        </w:rPr>
      </w:pPr>
      <w:r w:rsidRPr="00F243CB">
        <w:rPr>
          <w:rStyle w:val="Strong"/>
          <w:rFonts w:ascii="Times New Roman" w:hAnsi="Times New Roman" w:cs="Times New Roman"/>
          <w:b w:val="0"/>
          <w:sz w:val="24"/>
          <w:szCs w:val="24"/>
        </w:rPr>
        <w:t>Eradicate extreme poverty and hunger</w:t>
      </w:r>
    </w:p>
    <w:p w14:paraId="3EEAC5FA" w14:textId="77777777" w:rsidR="007F1BB5" w:rsidRPr="00F243CB" w:rsidRDefault="007F1BB5" w:rsidP="007F1BB5">
      <w:pPr>
        <w:numPr>
          <w:ilvl w:val="0"/>
          <w:numId w:val="8"/>
        </w:numPr>
        <w:spacing w:before="100" w:beforeAutospacing="1" w:after="100" w:afterAutospacing="1" w:line="360" w:lineRule="auto"/>
        <w:jc w:val="both"/>
        <w:rPr>
          <w:rFonts w:ascii="Times New Roman" w:hAnsi="Times New Roman" w:cs="Times New Roman"/>
          <w:sz w:val="24"/>
          <w:szCs w:val="24"/>
        </w:rPr>
      </w:pPr>
      <w:r w:rsidRPr="00F243CB">
        <w:rPr>
          <w:rStyle w:val="Strong"/>
          <w:rFonts w:ascii="Times New Roman" w:hAnsi="Times New Roman" w:cs="Times New Roman"/>
          <w:b w:val="0"/>
          <w:sz w:val="24"/>
          <w:szCs w:val="24"/>
        </w:rPr>
        <w:t>Achieve universal primary education</w:t>
      </w:r>
    </w:p>
    <w:p w14:paraId="4FB9E751" w14:textId="77777777" w:rsidR="007F1BB5" w:rsidRPr="00F243CB" w:rsidRDefault="007F1BB5" w:rsidP="007F1BB5">
      <w:pPr>
        <w:numPr>
          <w:ilvl w:val="0"/>
          <w:numId w:val="8"/>
        </w:numPr>
        <w:spacing w:before="100" w:beforeAutospacing="1" w:after="100" w:afterAutospacing="1" w:line="360" w:lineRule="auto"/>
        <w:jc w:val="both"/>
        <w:rPr>
          <w:rFonts w:ascii="Times New Roman" w:hAnsi="Times New Roman" w:cs="Times New Roman"/>
          <w:sz w:val="24"/>
          <w:szCs w:val="24"/>
        </w:rPr>
      </w:pPr>
      <w:r w:rsidRPr="00F243CB">
        <w:rPr>
          <w:rStyle w:val="Strong"/>
          <w:rFonts w:ascii="Times New Roman" w:hAnsi="Times New Roman" w:cs="Times New Roman"/>
          <w:b w:val="0"/>
          <w:sz w:val="24"/>
          <w:szCs w:val="24"/>
        </w:rPr>
        <w:t>Promote gender equality and empower women</w:t>
      </w:r>
    </w:p>
    <w:p w14:paraId="29EBE857" w14:textId="77777777" w:rsidR="007F1BB5" w:rsidRPr="00F243CB" w:rsidRDefault="007F1BB5" w:rsidP="007F1BB5">
      <w:pPr>
        <w:numPr>
          <w:ilvl w:val="0"/>
          <w:numId w:val="8"/>
        </w:numPr>
        <w:spacing w:before="100" w:beforeAutospacing="1" w:after="100" w:afterAutospacing="1" w:line="360" w:lineRule="auto"/>
        <w:jc w:val="both"/>
        <w:rPr>
          <w:rFonts w:ascii="Times New Roman" w:hAnsi="Times New Roman" w:cs="Times New Roman"/>
          <w:sz w:val="24"/>
          <w:szCs w:val="24"/>
        </w:rPr>
      </w:pPr>
      <w:r w:rsidRPr="00F243CB">
        <w:rPr>
          <w:rStyle w:val="Strong"/>
          <w:rFonts w:ascii="Times New Roman" w:hAnsi="Times New Roman" w:cs="Times New Roman"/>
          <w:b w:val="0"/>
          <w:sz w:val="24"/>
          <w:szCs w:val="24"/>
        </w:rPr>
        <w:t>Reduce child mortality</w:t>
      </w:r>
    </w:p>
    <w:p w14:paraId="5A3D2A3F" w14:textId="77777777" w:rsidR="007F1BB5" w:rsidRPr="00F243CB" w:rsidRDefault="007F1BB5" w:rsidP="007F1BB5">
      <w:pPr>
        <w:numPr>
          <w:ilvl w:val="0"/>
          <w:numId w:val="8"/>
        </w:numPr>
        <w:spacing w:before="100" w:beforeAutospacing="1" w:after="100" w:afterAutospacing="1" w:line="360" w:lineRule="auto"/>
        <w:jc w:val="both"/>
        <w:rPr>
          <w:rFonts w:ascii="Times New Roman" w:hAnsi="Times New Roman" w:cs="Times New Roman"/>
          <w:sz w:val="24"/>
          <w:szCs w:val="24"/>
        </w:rPr>
      </w:pPr>
      <w:r w:rsidRPr="00F243CB">
        <w:rPr>
          <w:rStyle w:val="Strong"/>
          <w:rFonts w:ascii="Times New Roman" w:hAnsi="Times New Roman" w:cs="Times New Roman"/>
          <w:b w:val="0"/>
          <w:sz w:val="24"/>
          <w:szCs w:val="24"/>
        </w:rPr>
        <w:t>Improve maternal health</w:t>
      </w:r>
    </w:p>
    <w:p w14:paraId="778A8827" w14:textId="77777777" w:rsidR="007F1BB5" w:rsidRPr="00F243CB" w:rsidRDefault="007F1BB5" w:rsidP="007F1BB5">
      <w:pPr>
        <w:numPr>
          <w:ilvl w:val="0"/>
          <w:numId w:val="8"/>
        </w:numPr>
        <w:spacing w:before="100" w:beforeAutospacing="1" w:after="100" w:afterAutospacing="1" w:line="360" w:lineRule="auto"/>
        <w:jc w:val="both"/>
        <w:rPr>
          <w:rFonts w:ascii="Times New Roman" w:hAnsi="Times New Roman" w:cs="Times New Roman"/>
          <w:sz w:val="24"/>
          <w:szCs w:val="24"/>
        </w:rPr>
      </w:pPr>
      <w:r w:rsidRPr="00F243CB">
        <w:rPr>
          <w:rStyle w:val="Strong"/>
          <w:rFonts w:ascii="Times New Roman" w:hAnsi="Times New Roman" w:cs="Times New Roman"/>
          <w:b w:val="0"/>
          <w:sz w:val="24"/>
          <w:szCs w:val="24"/>
        </w:rPr>
        <w:t>Combat HIV/AIDS, malaria, and other diseases</w:t>
      </w:r>
    </w:p>
    <w:p w14:paraId="18963522" w14:textId="77777777" w:rsidR="007F1BB5" w:rsidRPr="00F243CB" w:rsidRDefault="007F1BB5" w:rsidP="007F1BB5">
      <w:pPr>
        <w:numPr>
          <w:ilvl w:val="0"/>
          <w:numId w:val="8"/>
        </w:numPr>
        <w:spacing w:before="100" w:beforeAutospacing="1" w:after="100" w:afterAutospacing="1" w:line="360" w:lineRule="auto"/>
        <w:jc w:val="both"/>
        <w:rPr>
          <w:rFonts w:ascii="Times New Roman" w:hAnsi="Times New Roman" w:cs="Times New Roman"/>
          <w:sz w:val="24"/>
          <w:szCs w:val="24"/>
        </w:rPr>
      </w:pPr>
      <w:r w:rsidRPr="00F243CB">
        <w:rPr>
          <w:rStyle w:val="Strong"/>
          <w:rFonts w:ascii="Times New Roman" w:hAnsi="Times New Roman" w:cs="Times New Roman"/>
          <w:b w:val="0"/>
          <w:sz w:val="24"/>
          <w:szCs w:val="24"/>
        </w:rPr>
        <w:t>Ensure environmental sustainability</w:t>
      </w:r>
    </w:p>
    <w:p w14:paraId="558121A8" w14:textId="77777777" w:rsidR="007F1BB5" w:rsidRPr="00F243CB" w:rsidRDefault="007F1BB5" w:rsidP="007F1BB5">
      <w:pPr>
        <w:numPr>
          <w:ilvl w:val="0"/>
          <w:numId w:val="8"/>
        </w:numPr>
        <w:spacing w:before="100" w:beforeAutospacing="1" w:after="100" w:afterAutospacing="1" w:line="360" w:lineRule="auto"/>
        <w:jc w:val="both"/>
        <w:rPr>
          <w:rFonts w:ascii="Times New Roman" w:hAnsi="Times New Roman" w:cs="Times New Roman"/>
          <w:sz w:val="24"/>
          <w:szCs w:val="24"/>
        </w:rPr>
      </w:pPr>
      <w:r w:rsidRPr="00F243CB">
        <w:rPr>
          <w:rStyle w:val="Strong"/>
          <w:rFonts w:ascii="Times New Roman" w:hAnsi="Times New Roman" w:cs="Times New Roman"/>
          <w:b w:val="0"/>
          <w:sz w:val="24"/>
          <w:szCs w:val="24"/>
        </w:rPr>
        <w:t>Develop a global partnership for development</w:t>
      </w:r>
    </w:p>
    <w:p w14:paraId="55F50EBC" w14:textId="77777777" w:rsidR="007F1BB5" w:rsidRPr="00F243CB" w:rsidRDefault="007F1BB5" w:rsidP="007F1BB5">
      <w:pPr>
        <w:spacing w:before="100" w:beforeAutospacing="1" w:after="100" w:afterAutospacing="1" w:line="360" w:lineRule="auto"/>
        <w:ind w:firstLine="360"/>
        <w:jc w:val="both"/>
        <w:rPr>
          <w:rFonts w:ascii="Times New Roman" w:hAnsi="Times New Roman" w:cs="Times New Roman"/>
          <w:sz w:val="24"/>
          <w:szCs w:val="24"/>
        </w:rPr>
      </w:pPr>
      <w:r w:rsidRPr="00F243CB">
        <w:rPr>
          <w:rFonts w:ascii="Times New Roman" w:hAnsi="Times New Roman" w:cs="Times New Roman"/>
          <w:sz w:val="24"/>
          <w:szCs w:val="24"/>
        </w:rPr>
        <w:t xml:space="preserve">In the case of Nigeria, achieving the MDGs involved a wide array of government policies and initiatives aimed at improving human welfare and fostering national development. The MDGs presented a significant opportunity for mass mobilization, requiring robust communication strategies to raise awareness about the goals and the public’s role in their achievement (UNDP, 2015). The challenge, however, was ensuring that information about these goals reached diverse groups, especially those in rural areas or less developed regions like </w:t>
      </w:r>
      <w:proofErr w:type="spellStart"/>
      <w:r w:rsidRPr="00F243CB">
        <w:rPr>
          <w:rFonts w:ascii="Times New Roman" w:hAnsi="Times New Roman" w:cs="Times New Roman"/>
          <w:sz w:val="24"/>
          <w:szCs w:val="24"/>
        </w:rPr>
        <w:t>Kwara</w:t>
      </w:r>
      <w:proofErr w:type="spellEnd"/>
      <w:r w:rsidRPr="00F243CB">
        <w:rPr>
          <w:rFonts w:ascii="Times New Roman" w:hAnsi="Times New Roman" w:cs="Times New Roman"/>
          <w:sz w:val="24"/>
          <w:szCs w:val="24"/>
        </w:rPr>
        <w:t xml:space="preserve"> State.</w:t>
      </w:r>
    </w:p>
    <w:p w14:paraId="354320EF" w14:textId="77777777" w:rsidR="007F1BB5" w:rsidRDefault="007F1BB5" w:rsidP="007F1BB5">
      <w:pPr>
        <w:pStyle w:val="Heading3"/>
        <w:spacing w:line="360" w:lineRule="auto"/>
        <w:jc w:val="both"/>
        <w:rPr>
          <w:rStyle w:val="Strong"/>
          <w:b/>
          <w:bCs/>
          <w:sz w:val="24"/>
          <w:szCs w:val="24"/>
        </w:rPr>
      </w:pPr>
    </w:p>
    <w:p w14:paraId="6B53341C" w14:textId="77777777" w:rsidR="007F1BB5" w:rsidRDefault="007F1BB5" w:rsidP="007F1BB5">
      <w:pPr>
        <w:pStyle w:val="Heading3"/>
        <w:spacing w:line="360" w:lineRule="auto"/>
        <w:jc w:val="both"/>
        <w:rPr>
          <w:rStyle w:val="Strong"/>
          <w:b/>
          <w:bCs/>
          <w:sz w:val="24"/>
          <w:szCs w:val="24"/>
        </w:rPr>
      </w:pPr>
    </w:p>
    <w:p w14:paraId="7202F45B" w14:textId="77777777" w:rsidR="007F1BB5" w:rsidRPr="00FD296E" w:rsidRDefault="007F1BB5" w:rsidP="007F1BB5">
      <w:pPr>
        <w:pStyle w:val="Heading3"/>
        <w:spacing w:line="360" w:lineRule="auto"/>
        <w:jc w:val="both"/>
        <w:rPr>
          <w:b w:val="0"/>
          <w:sz w:val="24"/>
          <w:szCs w:val="24"/>
        </w:rPr>
      </w:pPr>
      <w:r w:rsidRPr="00FD296E">
        <w:rPr>
          <w:rStyle w:val="Strong"/>
          <w:b/>
          <w:bCs/>
          <w:sz w:val="24"/>
          <w:szCs w:val="24"/>
        </w:rPr>
        <w:lastRenderedPageBreak/>
        <w:t>2.</w:t>
      </w:r>
      <w:r>
        <w:rPr>
          <w:rStyle w:val="Strong"/>
          <w:b/>
          <w:bCs/>
          <w:sz w:val="24"/>
          <w:szCs w:val="24"/>
        </w:rPr>
        <w:t>1</w:t>
      </w:r>
      <w:r w:rsidRPr="00FD296E">
        <w:rPr>
          <w:rStyle w:val="Strong"/>
          <w:b/>
          <w:bCs/>
          <w:sz w:val="24"/>
          <w:szCs w:val="24"/>
        </w:rPr>
        <w:t>.2</w:t>
      </w:r>
      <w:r w:rsidRPr="00FD296E">
        <w:rPr>
          <w:rStyle w:val="Strong"/>
          <w:b/>
          <w:bCs/>
          <w:sz w:val="24"/>
          <w:szCs w:val="24"/>
        </w:rPr>
        <w:tab/>
        <w:t xml:space="preserve"> Radio’s Role in Development Communication</w:t>
      </w:r>
    </w:p>
    <w:p w14:paraId="76652D55" w14:textId="77777777" w:rsidR="007F1BB5" w:rsidRPr="00215378"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Radio has long been regarded as an indispensable tool for </w:t>
      </w:r>
      <w:r w:rsidRPr="00215378">
        <w:rPr>
          <w:rStyle w:val="Strong"/>
          <w:b w:val="0"/>
          <w:sz w:val="24"/>
          <w:szCs w:val="24"/>
        </w:rPr>
        <w:t>development communication</w:t>
      </w:r>
      <w:r w:rsidRPr="00215378">
        <w:rPr>
          <w:rFonts w:ascii="Times New Roman" w:hAnsi="Times New Roman" w:cs="Times New Roman"/>
          <w:sz w:val="24"/>
          <w:szCs w:val="24"/>
        </w:rPr>
        <w:t xml:space="preserve">, especially in the context of developing nations where other media platforms may not have the same level of reach or influence. As a </w:t>
      </w:r>
      <w:r w:rsidRPr="00215378">
        <w:rPr>
          <w:rStyle w:val="Strong"/>
          <w:b w:val="0"/>
          <w:sz w:val="24"/>
          <w:szCs w:val="24"/>
        </w:rPr>
        <w:t>low-cost medium</w:t>
      </w:r>
      <w:r w:rsidRPr="00215378">
        <w:rPr>
          <w:rFonts w:ascii="Times New Roman" w:hAnsi="Times New Roman" w:cs="Times New Roman"/>
          <w:sz w:val="24"/>
          <w:szCs w:val="24"/>
        </w:rPr>
        <w:t xml:space="preserve"> with </w:t>
      </w:r>
      <w:r w:rsidRPr="00215378">
        <w:rPr>
          <w:rStyle w:val="Strong"/>
          <w:b w:val="0"/>
          <w:sz w:val="24"/>
          <w:szCs w:val="24"/>
        </w:rPr>
        <w:t>wide geographic reach</w:t>
      </w:r>
      <w:r w:rsidRPr="00215378">
        <w:rPr>
          <w:rFonts w:ascii="Times New Roman" w:hAnsi="Times New Roman" w:cs="Times New Roman"/>
          <w:sz w:val="24"/>
          <w:szCs w:val="24"/>
        </w:rPr>
        <w:t xml:space="preserve">, radio can break barriers of </w:t>
      </w:r>
      <w:r w:rsidRPr="00215378">
        <w:rPr>
          <w:rStyle w:val="Strong"/>
          <w:b w:val="0"/>
          <w:sz w:val="24"/>
          <w:szCs w:val="24"/>
        </w:rPr>
        <w:t>literacy</w:t>
      </w:r>
      <w:r w:rsidRPr="00215378">
        <w:rPr>
          <w:rFonts w:ascii="Times New Roman" w:hAnsi="Times New Roman" w:cs="Times New Roman"/>
          <w:sz w:val="24"/>
          <w:szCs w:val="24"/>
        </w:rPr>
        <w:t xml:space="preserve"> and </w:t>
      </w:r>
      <w:r w:rsidRPr="00215378">
        <w:rPr>
          <w:rStyle w:val="Strong"/>
          <w:b w:val="0"/>
          <w:sz w:val="24"/>
          <w:szCs w:val="24"/>
        </w:rPr>
        <w:t>language</w:t>
      </w:r>
      <w:r w:rsidRPr="00215378">
        <w:rPr>
          <w:rFonts w:ascii="Times New Roman" w:hAnsi="Times New Roman" w:cs="Times New Roman"/>
          <w:sz w:val="24"/>
          <w:szCs w:val="24"/>
        </w:rPr>
        <w:t>, making it an invaluable source of information in areas where education and resources are scarce (</w:t>
      </w:r>
      <w:proofErr w:type="spellStart"/>
      <w:r w:rsidRPr="00215378">
        <w:rPr>
          <w:rFonts w:ascii="Times New Roman" w:hAnsi="Times New Roman" w:cs="Times New Roman"/>
          <w:sz w:val="24"/>
          <w:szCs w:val="24"/>
        </w:rPr>
        <w:t>Akinpelu</w:t>
      </w:r>
      <w:proofErr w:type="spellEnd"/>
      <w:r w:rsidRPr="00215378">
        <w:rPr>
          <w:rFonts w:ascii="Times New Roman" w:hAnsi="Times New Roman" w:cs="Times New Roman"/>
          <w:sz w:val="24"/>
          <w:szCs w:val="24"/>
        </w:rPr>
        <w:t xml:space="preserve">, 2008). Radio is capable of reaching </w:t>
      </w:r>
      <w:r w:rsidRPr="00215378">
        <w:rPr>
          <w:rStyle w:val="Strong"/>
          <w:b w:val="0"/>
          <w:sz w:val="24"/>
          <w:szCs w:val="24"/>
        </w:rPr>
        <w:t>both urban and rural populations</w:t>
      </w:r>
      <w:r w:rsidRPr="00215378">
        <w:rPr>
          <w:rFonts w:ascii="Times New Roman" w:hAnsi="Times New Roman" w:cs="Times New Roman"/>
          <w:sz w:val="24"/>
          <w:szCs w:val="24"/>
        </w:rPr>
        <w:t xml:space="preserve">, making it the </w:t>
      </w:r>
      <w:r w:rsidRPr="00215378">
        <w:rPr>
          <w:rStyle w:val="Strong"/>
          <w:b w:val="0"/>
          <w:sz w:val="24"/>
          <w:szCs w:val="24"/>
        </w:rPr>
        <w:t>most accessible medium</w:t>
      </w:r>
      <w:r w:rsidRPr="00215378">
        <w:rPr>
          <w:rFonts w:ascii="Times New Roman" w:hAnsi="Times New Roman" w:cs="Times New Roman"/>
          <w:sz w:val="24"/>
          <w:szCs w:val="24"/>
        </w:rPr>
        <w:t xml:space="preserve"> for mass communication in Nigeria, especially among marginalized groups (</w:t>
      </w:r>
      <w:proofErr w:type="spellStart"/>
      <w:r w:rsidRPr="00215378">
        <w:rPr>
          <w:rFonts w:ascii="Times New Roman" w:hAnsi="Times New Roman" w:cs="Times New Roman"/>
          <w:sz w:val="24"/>
          <w:szCs w:val="24"/>
        </w:rPr>
        <w:t>Moemeka</w:t>
      </w:r>
      <w:proofErr w:type="spellEnd"/>
      <w:r w:rsidRPr="00215378">
        <w:rPr>
          <w:rFonts w:ascii="Times New Roman" w:hAnsi="Times New Roman" w:cs="Times New Roman"/>
          <w:sz w:val="24"/>
          <w:szCs w:val="24"/>
        </w:rPr>
        <w:t>, 2000).</w:t>
      </w:r>
      <w:r>
        <w:rPr>
          <w:rFonts w:ascii="Times New Roman" w:hAnsi="Times New Roman" w:cs="Times New Roman"/>
          <w:sz w:val="24"/>
          <w:szCs w:val="24"/>
        </w:rPr>
        <w:t xml:space="preserve"> </w:t>
      </w:r>
      <w:r w:rsidRPr="00215378">
        <w:rPr>
          <w:rFonts w:ascii="Times New Roman" w:hAnsi="Times New Roman" w:cs="Times New Roman"/>
          <w:sz w:val="24"/>
          <w:szCs w:val="24"/>
        </w:rPr>
        <w:t xml:space="preserve">The unique power of radio lies in its ability to convey messages </w:t>
      </w:r>
      <w:r w:rsidRPr="00215378">
        <w:rPr>
          <w:rStyle w:val="Strong"/>
          <w:b w:val="0"/>
          <w:sz w:val="24"/>
          <w:szCs w:val="24"/>
        </w:rPr>
        <w:t>immediately</w:t>
      </w:r>
      <w:r w:rsidRPr="00215378">
        <w:rPr>
          <w:rFonts w:ascii="Times New Roman" w:hAnsi="Times New Roman" w:cs="Times New Roman"/>
          <w:sz w:val="24"/>
          <w:szCs w:val="24"/>
        </w:rPr>
        <w:t xml:space="preserve">, </w:t>
      </w:r>
      <w:r w:rsidRPr="00215378">
        <w:rPr>
          <w:rStyle w:val="Strong"/>
          <w:b w:val="0"/>
          <w:sz w:val="24"/>
          <w:szCs w:val="24"/>
        </w:rPr>
        <w:t>intimately</w:t>
      </w:r>
      <w:r w:rsidRPr="00215378">
        <w:rPr>
          <w:rFonts w:ascii="Times New Roman" w:hAnsi="Times New Roman" w:cs="Times New Roman"/>
          <w:sz w:val="24"/>
          <w:szCs w:val="24"/>
        </w:rPr>
        <w:t xml:space="preserve">, and </w:t>
      </w:r>
      <w:r w:rsidRPr="00215378">
        <w:rPr>
          <w:rStyle w:val="Strong"/>
          <w:b w:val="0"/>
          <w:sz w:val="24"/>
          <w:szCs w:val="24"/>
        </w:rPr>
        <w:t>emotionally</w:t>
      </w:r>
      <w:r w:rsidRPr="00215378">
        <w:rPr>
          <w:rFonts w:ascii="Times New Roman" w:hAnsi="Times New Roman" w:cs="Times New Roman"/>
          <w:sz w:val="24"/>
          <w:szCs w:val="24"/>
        </w:rPr>
        <w:t xml:space="preserve">. The ability to broadcast in </w:t>
      </w:r>
      <w:r w:rsidRPr="00215378">
        <w:rPr>
          <w:rStyle w:val="Strong"/>
          <w:b w:val="0"/>
          <w:sz w:val="24"/>
          <w:szCs w:val="24"/>
        </w:rPr>
        <w:t>local languages</w:t>
      </w:r>
      <w:r w:rsidRPr="00215378">
        <w:rPr>
          <w:rFonts w:ascii="Times New Roman" w:hAnsi="Times New Roman" w:cs="Times New Roman"/>
          <w:sz w:val="24"/>
          <w:szCs w:val="24"/>
        </w:rPr>
        <w:t xml:space="preserve"> further enhances its effectiveness in rural communities where </w:t>
      </w:r>
      <w:r w:rsidRPr="00215378">
        <w:rPr>
          <w:rStyle w:val="Strong"/>
          <w:b w:val="0"/>
          <w:sz w:val="24"/>
          <w:szCs w:val="24"/>
        </w:rPr>
        <w:t>regional dialects</w:t>
      </w:r>
      <w:r w:rsidRPr="00215378">
        <w:rPr>
          <w:rFonts w:ascii="Times New Roman" w:hAnsi="Times New Roman" w:cs="Times New Roman"/>
          <w:sz w:val="24"/>
          <w:szCs w:val="24"/>
        </w:rPr>
        <w:t xml:space="preserve"> or </w:t>
      </w:r>
      <w:r w:rsidRPr="00215378">
        <w:rPr>
          <w:rStyle w:val="Strong"/>
          <w:b w:val="0"/>
          <w:sz w:val="24"/>
          <w:szCs w:val="24"/>
        </w:rPr>
        <w:t>vernacular languages</w:t>
      </w:r>
      <w:r w:rsidRPr="00215378">
        <w:rPr>
          <w:rFonts w:ascii="Times New Roman" w:hAnsi="Times New Roman" w:cs="Times New Roman"/>
          <w:sz w:val="24"/>
          <w:szCs w:val="24"/>
        </w:rPr>
        <w:t xml:space="preserve"> may be the primary form of communication. Radio is often preferred in these settings because it is easier to engage with, even for illiterate populations (</w:t>
      </w:r>
      <w:proofErr w:type="spellStart"/>
      <w:r w:rsidRPr="00215378">
        <w:rPr>
          <w:rFonts w:ascii="Times New Roman" w:hAnsi="Times New Roman" w:cs="Times New Roman"/>
          <w:sz w:val="24"/>
          <w:szCs w:val="24"/>
        </w:rPr>
        <w:t>McQuail</w:t>
      </w:r>
      <w:proofErr w:type="spellEnd"/>
      <w:r w:rsidRPr="00215378">
        <w:rPr>
          <w:rFonts w:ascii="Times New Roman" w:hAnsi="Times New Roman" w:cs="Times New Roman"/>
          <w:sz w:val="24"/>
          <w:szCs w:val="24"/>
        </w:rPr>
        <w:t>, 2010).</w:t>
      </w:r>
      <w:r>
        <w:rPr>
          <w:rFonts w:ascii="Times New Roman" w:hAnsi="Times New Roman" w:cs="Times New Roman"/>
          <w:sz w:val="24"/>
          <w:szCs w:val="24"/>
        </w:rPr>
        <w:t xml:space="preserve"> </w:t>
      </w:r>
      <w:r w:rsidRPr="00215378">
        <w:rPr>
          <w:rFonts w:ascii="Times New Roman" w:hAnsi="Times New Roman" w:cs="Times New Roman"/>
          <w:sz w:val="24"/>
          <w:szCs w:val="24"/>
        </w:rPr>
        <w:t xml:space="preserve">Radio’s </w:t>
      </w:r>
      <w:r w:rsidRPr="00215378">
        <w:rPr>
          <w:rStyle w:val="Strong"/>
          <w:b w:val="0"/>
          <w:sz w:val="24"/>
          <w:szCs w:val="24"/>
        </w:rPr>
        <w:t>interactivity</w:t>
      </w:r>
      <w:r w:rsidRPr="00215378">
        <w:rPr>
          <w:rFonts w:ascii="Times New Roman" w:hAnsi="Times New Roman" w:cs="Times New Roman"/>
          <w:sz w:val="24"/>
          <w:szCs w:val="24"/>
        </w:rPr>
        <w:t xml:space="preserve"> is another key feature, as it allows for </w:t>
      </w:r>
      <w:r w:rsidRPr="00215378">
        <w:rPr>
          <w:rStyle w:val="Strong"/>
          <w:b w:val="0"/>
          <w:sz w:val="24"/>
          <w:szCs w:val="24"/>
        </w:rPr>
        <w:t>community engagement</w:t>
      </w:r>
      <w:r w:rsidRPr="00215378">
        <w:rPr>
          <w:rFonts w:ascii="Times New Roman" w:hAnsi="Times New Roman" w:cs="Times New Roman"/>
          <w:sz w:val="24"/>
          <w:szCs w:val="24"/>
        </w:rPr>
        <w:t xml:space="preserve">. In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 for example, programs that promote MDG-related themes often invite audience participation through </w:t>
      </w:r>
      <w:r w:rsidRPr="00215378">
        <w:rPr>
          <w:rStyle w:val="Strong"/>
          <w:b w:val="0"/>
          <w:sz w:val="24"/>
          <w:szCs w:val="24"/>
        </w:rPr>
        <w:t>call-ins</w:t>
      </w:r>
      <w:r w:rsidRPr="00215378">
        <w:rPr>
          <w:rFonts w:ascii="Times New Roman" w:hAnsi="Times New Roman" w:cs="Times New Roman"/>
          <w:sz w:val="24"/>
          <w:szCs w:val="24"/>
        </w:rPr>
        <w:t xml:space="preserve">, </w:t>
      </w:r>
      <w:r w:rsidRPr="00215378">
        <w:rPr>
          <w:rStyle w:val="Strong"/>
          <w:b w:val="0"/>
          <w:sz w:val="24"/>
          <w:szCs w:val="24"/>
        </w:rPr>
        <w:t>text messages</w:t>
      </w:r>
      <w:r w:rsidRPr="00215378">
        <w:rPr>
          <w:rFonts w:ascii="Times New Roman" w:hAnsi="Times New Roman" w:cs="Times New Roman"/>
          <w:sz w:val="24"/>
          <w:szCs w:val="24"/>
        </w:rPr>
        <w:t xml:space="preserve">, and </w:t>
      </w:r>
      <w:r w:rsidRPr="00215378">
        <w:rPr>
          <w:rStyle w:val="Strong"/>
          <w:b w:val="0"/>
          <w:sz w:val="24"/>
          <w:szCs w:val="24"/>
        </w:rPr>
        <w:t>debates</w:t>
      </w:r>
      <w:r w:rsidRPr="00215378">
        <w:rPr>
          <w:rFonts w:ascii="Times New Roman" w:hAnsi="Times New Roman" w:cs="Times New Roman"/>
          <w:sz w:val="24"/>
          <w:szCs w:val="24"/>
        </w:rPr>
        <w:t>. This interaction helps to create a sense of ownership and involvement in development processes (</w:t>
      </w:r>
      <w:proofErr w:type="spellStart"/>
      <w:r w:rsidRPr="00215378">
        <w:rPr>
          <w:rFonts w:ascii="Times New Roman" w:hAnsi="Times New Roman" w:cs="Times New Roman"/>
          <w:sz w:val="24"/>
          <w:szCs w:val="24"/>
        </w:rPr>
        <w:t>Omololu</w:t>
      </w:r>
      <w:proofErr w:type="spellEnd"/>
      <w:r w:rsidRPr="00215378">
        <w:rPr>
          <w:rFonts w:ascii="Times New Roman" w:hAnsi="Times New Roman" w:cs="Times New Roman"/>
          <w:sz w:val="24"/>
          <w:szCs w:val="24"/>
        </w:rPr>
        <w:t>, 2013). Through regular programs, people not only become aware of the MDGs but are also encouraged to take active roles in promoting these goals.</w:t>
      </w:r>
    </w:p>
    <w:p w14:paraId="228913D6" w14:textId="77777777" w:rsidR="007F1BB5" w:rsidRPr="00FD296E" w:rsidRDefault="007F1BB5" w:rsidP="007F1BB5">
      <w:pPr>
        <w:pStyle w:val="Heading3"/>
        <w:spacing w:line="360" w:lineRule="auto"/>
        <w:jc w:val="both"/>
        <w:rPr>
          <w:b w:val="0"/>
          <w:sz w:val="24"/>
          <w:szCs w:val="24"/>
        </w:rPr>
      </w:pPr>
      <w:r w:rsidRPr="00FD296E">
        <w:rPr>
          <w:rStyle w:val="Strong"/>
          <w:b/>
          <w:bCs/>
          <w:sz w:val="24"/>
          <w:szCs w:val="24"/>
        </w:rPr>
        <w:t>2.1.3</w:t>
      </w:r>
      <w:r w:rsidRPr="00FD296E">
        <w:rPr>
          <w:rStyle w:val="Strong"/>
          <w:b/>
          <w:bCs/>
          <w:sz w:val="24"/>
          <w:szCs w:val="24"/>
        </w:rPr>
        <w:tab/>
        <w:t xml:space="preserve"> The Role of Radio in Promoting MDGs: A Global Perspective</w:t>
      </w:r>
    </w:p>
    <w:p w14:paraId="7FCAB940" w14:textId="77777777" w:rsidR="007F1BB5" w:rsidRPr="00215378"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Numerous studies have highlighted the significant impact of radio in promoting MDGs-related messages. According to </w:t>
      </w:r>
      <w:r w:rsidRPr="00215378">
        <w:rPr>
          <w:rStyle w:val="Strong"/>
          <w:b w:val="0"/>
          <w:sz w:val="24"/>
          <w:szCs w:val="24"/>
        </w:rPr>
        <w:t>Bessette (2004)</w:t>
      </w:r>
      <w:r w:rsidRPr="00215378">
        <w:rPr>
          <w:rFonts w:ascii="Times New Roman" w:hAnsi="Times New Roman" w:cs="Times New Roman"/>
          <w:sz w:val="24"/>
          <w:szCs w:val="24"/>
        </w:rPr>
        <w:t xml:space="preserve">, radio is an effective medium for promoting health-related goals such as maternal health, HIV/AIDS awareness, and child immunization. In countries like Uganda and Kenya, radio campaigns have contributed to substantial improvements in public health outcomes by providing information on the </w:t>
      </w:r>
      <w:r w:rsidRPr="00215378">
        <w:rPr>
          <w:rFonts w:ascii="Times New Roman" w:hAnsi="Times New Roman" w:cs="Times New Roman"/>
          <w:sz w:val="24"/>
          <w:szCs w:val="24"/>
        </w:rPr>
        <w:lastRenderedPageBreak/>
        <w:t xml:space="preserve">importance of </w:t>
      </w:r>
      <w:r w:rsidRPr="00215378">
        <w:rPr>
          <w:rStyle w:val="Strong"/>
          <w:b w:val="0"/>
          <w:sz w:val="24"/>
          <w:szCs w:val="24"/>
        </w:rPr>
        <w:t>family planning</w:t>
      </w:r>
      <w:r w:rsidRPr="00215378">
        <w:rPr>
          <w:rFonts w:ascii="Times New Roman" w:hAnsi="Times New Roman" w:cs="Times New Roman"/>
          <w:sz w:val="24"/>
          <w:szCs w:val="24"/>
        </w:rPr>
        <w:t xml:space="preserve">, </w:t>
      </w:r>
      <w:r w:rsidRPr="00215378">
        <w:rPr>
          <w:rStyle w:val="Strong"/>
          <w:b w:val="0"/>
          <w:sz w:val="24"/>
          <w:szCs w:val="24"/>
        </w:rPr>
        <w:t>preventative healthcare</w:t>
      </w:r>
      <w:r w:rsidRPr="00215378">
        <w:rPr>
          <w:rFonts w:ascii="Times New Roman" w:hAnsi="Times New Roman" w:cs="Times New Roman"/>
          <w:sz w:val="24"/>
          <w:szCs w:val="24"/>
        </w:rPr>
        <w:t xml:space="preserve">, and </w:t>
      </w:r>
      <w:r w:rsidRPr="00215378">
        <w:rPr>
          <w:rStyle w:val="Strong"/>
          <w:b w:val="0"/>
          <w:sz w:val="24"/>
          <w:szCs w:val="24"/>
        </w:rPr>
        <w:t>HIV prevention</w:t>
      </w:r>
      <w:r w:rsidRPr="00215378">
        <w:rPr>
          <w:rFonts w:ascii="Times New Roman" w:hAnsi="Times New Roman" w:cs="Times New Roman"/>
          <w:sz w:val="24"/>
          <w:szCs w:val="24"/>
        </w:rPr>
        <w:t xml:space="preserve"> (Gumede, 2012).</w:t>
      </w:r>
    </w:p>
    <w:p w14:paraId="1F31DB84" w14:textId="77777777" w:rsidR="007F1BB5" w:rsidRPr="00215378" w:rsidRDefault="007F1BB5" w:rsidP="007F1BB5">
      <w:pPr>
        <w:spacing w:before="100" w:beforeAutospacing="1" w:after="100" w:afterAutospacing="1" w:line="360" w:lineRule="auto"/>
        <w:ind w:firstLine="720"/>
        <w:jc w:val="both"/>
        <w:rPr>
          <w:rFonts w:ascii="Times New Roman" w:hAnsi="Times New Roman" w:cs="Times New Roman"/>
          <w:sz w:val="24"/>
          <w:szCs w:val="24"/>
        </w:rPr>
      </w:pPr>
      <w:proofErr w:type="spellStart"/>
      <w:r w:rsidRPr="00215378">
        <w:rPr>
          <w:rStyle w:val="Strong"/>
          <w:b w:val="0"/>
          <w:sz w:val="24"/>
          <w:szCs w:val="24"/>
        </w:rPr>
        <w:t>Akinpelu</w:t>
      </w:r>
      <w:proofErr w:type="spellEnd"/>
      <w:r w:rsidRPr="00215378">
        <w:rPr>
          <w:rStyle w:val="Strong"/>
          <w:b w:val="0"/>
          <w:sz w:val="24"/>
          <w:szCs w:val="24"/>
        </w:rPr>
        <w:t xml:space="preserve"> (2008)</w:t>
      </w:r>
      <w:r w:rsidRPr="00215378">
        <w:rPr>
          <w:rFonts w:ascii="Times New Roman" w:hAnsi="Times New Roman" w:cs="Times New Roman"/>
          <w:sz w:val="24"/>
          <w:szCs w:val="24"/>
        </w:rPr>
        <w:t xml:space="preserve"> examined radio’s effectiveness in Nigeria in relation to MDGs, noting that it has been particularly useful in advancing </w:t>
      </w:r>
      <w:r w:rsidRPr="00215378">
        <w:rPr>
          <w:rStyle w:val="Strong"/>
          <w:b w:val="0"/>
          <w:sz w:val="24"/>
          <w:szCs w:val="24"/>
        </w:rPr>
        <w:t>gender equality</w:t>
      </w:r>
      <w:r w:rsidRPr="00215378">
        <w:rPr>
          <w:rFonts w:ascii="Times New Roman" w:hAnsi="Times New Roman" w:cs="Times New Roman"/>
          <w:sz w:val="24"/>
          <w:szCs w:val="24"/>
        </w:rPr>
        <w:t xml:space="preserve"> and </w:t>
      </w:r>
      <w:r w:rsidRPr="00215378">
        <w:rPr>
          <w:rStyle w:val="Strong"/>
          <w:b w:val="0"/>
          <w:sz w:val="24"/>
          <w:szCs w:val="24"/>
        </w:rPr>
        <w:t>educational goals</w:t>
      </w:r>
      <w:r w:rsidRPr="00215378">
        <w:rPr>
          <w:rFonts w:ascii="Times New Roman" w:hAnsi="Times New Roman" w:cs="Times New Roman"/>
          <w:sz w:val="24"/>
          <w:szCs w:val="24"/>
        </w:rPr>
        <w:t xml:space="preserve">. Programs addressing women's rights and children’s education have been broadcast in Nigerian communities through radio, leading to greater </w:t>
      </w:r>
      <w:r w:rsidRPr="00215378">
        <w:rPr>
          <w:rStyle w:val="Strong"/>
          <w:b w:val="0"/>
          <w:sz w:val="24"/>
          <w:szCs w:val="24"/>
        </w:rPr>
        <w:t>awareness of the rights of women</w:t>
      </w:r>
      <w:r w:rsidRPr="00215378">
        <w:rPr>
          <w:rFonts w:ascii="Times New Roman" w:hAnsi="Times New Roman" w:cs="Times New Roman"/>
          <w:sz w:val="24"/>
          <w:szCs w:val="24"/>
        </w:rPr>
        <w:t xml:space="preserve"> and </w:t>
      </w:r>
      <w:r w:rsidRPr="00215378">
        <w:rPr>
          <w:rStyle w:val="Strong"/>
          <w:b w:val="0"/>
          <w:sz w:val="24"/>
          <w:szCs w:val="24"/>
        </w:rPr>
        <w:t>increased enrollment in schools</w:t>
      </w:r>
      <w:r w:rsidRPr="00215378">
        <w:rPr>
          <w:rFonts w:ascii="Times New Roman" w:hAnsi="Times New Roman" w:cs="Times New Roman"/>
          <w:sz w:val="24"/>
          <w:szCs w:val="24"/>
        </w:rPr>
        <w:t>.</w:t>
      </w:r>
    </w:p>
    <w:p w14:paraId="56BF15D1" w14:textId="77777777" w:rsidR="007F1BB5" w:rsidRPr="00215378"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However, while radio plays a key role in information dissemination, </w:t>
      </w:r>
      <w:r w:rsidRPr="00215378">
        <w:rPr>
          <w:rStyle w:val="Strong"/>
          <w:b w:val="0"/>
          <w:sz w:val="24"/>
          <w:szCs w:val="24"/>
        </w:rPr>
        <w:t>Gumede (2012)</w:t>
      </w:r>
      <w:r w:rsidRPr="00215378">
        <w:rPr>
          <w:rFonts w:ascii="Times New Roman" w:hAnsi="Times New Roman" w:cs="Times New Roman"/>
          <w:sz w:val="24"/>
          <w:szCs w:val="24"/>
        </w:rPr>
        <w:t xml:space="preserve"> and </w:t>
      </w:r>
      <w:proofErr w:type="spellStart"/>
      <w:r w:rsidRPr="00215378">
        <w:rPr>
          <w:rStyle w:val="Strong"/>
          <w:b w:val="0"/>
          <w:sz w:val="24"/>
          <w:szCs w:val="24"/>
        </w:rPr>
        <w:t>Kpessah</w:t>
      </w:r>
      <w:proofErr w:type="spellEnd"/>
      <w:r w:rsidRPr="00215378">
        <w:rPr>
          <w:rStyle w:val="Strong"/>
          <w:b w:val="0"/>
          <w:sz w:val="24"/>
          <w:szCs w:val="24"/>
        </w:rPr>
        <w:t xml:space="preserve"> (2011)</w:t>
      </w:r>
      <w:r w:rsidRPr="00215378">
        <w:rPr>
          <w:rFonts w:ascii="Times New Roman" w:hAnsi="Times New Roman" w:cs="Times New Roman"/>
          <w:sz w:val="24"/>
          <w:szCs w:val="24"/>
        </w:rPr>
        <w:t xml:space="preserve"> argue that there are challenges associated with using radio as a development tool. These challenges include </w:t>
      </w:r>
      <w:r w:rsidRPr="00215378">
        <w:rPr>
          <w:rStyle w:val="Strong"/>
          <w:b w:val="0"/>
          <w:sz w:val="24"/>
          <w:szCs w:val="24"/>
        </w:rPr>
        <w:t>low-quality programming</w:t>
      </w:r>
      <w:r w:rsidRPr="00215378">
        <w:rPr>
          <w:rFonts w:ascii="Times New Roman" w:hAnsi="Times New Roman" w:cs="Times New Roman"/>
          <w:sz w:val="24"/>
          <w:szCs w:val="24"/>
        </w:rPr>
        <w:t xml:space="preserve">, </w:t>
      </w:r>
      <w:r w:rsidRPr="00215378">
        <w:rPr>
          <w:rStyle w:val="Strong"/>
          <w:b w:val="0"/>
          <w:sz w:val="24"/>
          <w:szCs w:val="24"/>
        </w:rPr>
        <w:t>insufficient coverage in rural areas</w:t>
      </w:r>
      <w:r w:rsidRPr="00215378">
        <w:rPr>
          <w:rFonts w:ascii="Times New Roman" w:hAnsi="Times New Roman" w:cs="Times New Roman"/>
          <w:sz w:val="24"/>
          <w:szCs w:val="24"/>
        </w:rPr>
        <w:t xml:space="preserve">, </w:t>
      </w:r>
      <w:r w:rsidRPr="00215378">
        <w:rPr>
          <w:rStyle w:val="Strong"/>
          <w:b w:val="0"/>
          <w:sz w:val="24"/>
          <w:szCs w:val="24"/>
        </w:rPr>
        <w:t>technical limitations</w:t>
      </w:r>
      <w:r w:rsidRPr="00215378">
        <w:rPr>
          <w:rFonts w:ascii="Times New Roman" w:hAnsi="Times New Roman" w:cs="Times New Roman"/>
          <w:sz w:val="24"/>
          <w:szCs w:val="24"/>
        </w:rPr>
        <w:t xml:space="preserve">, and </w:t>
      </w:r>
      <w:r w:rsidRPr="00215378">
        <w:rPr>
          <w:rStyle w:val="Strong"/>
          <w:b w:val="0"/>
          <w:sz w:val="24"/>
          <w:szCs w:val="24"/>
        </w:rPr>
        <w:t>lack of audience feedback mechanisms</w:t>
      </w:r>
      <w:r w:rsidRPr="00215378">
        <w:rPr>
          <w:rFonts w:ascii="Times New Roman" w:hAnsi="Times New Roman" w:cs="Times New Roman"/>
          <w:sz w:val="24"/>
          <w:szCs w:val="24"/>
        </w:rPr>
        <w:t xml:space="preserve">. According to </w:t>
      </w:r>
      <w:r w:rsidRPr="00215378">
        <w:rPr>
          <w:rStyle w:val="Strong"/>
          <w:b w:val="0"/>
          <w:sz w:val="24"/>
          <w:szCs w:val="24"/>
        </w:rPr>
        <w:t>Rogers (2013)</w:t>
      </w:r>
      <w:r w:rsidRPr="00215378">
        <w:rPr>
          <w:rFonts w:ascii="Times New Roman" w:hAnsi="Times New Roman" w:cs="Times New Roman"/>
          <w:sz w:val="24"/>
          <w:szCs w:val="24"/>
        </w:rPr>
        <w:t xml:space="preserve">, for radio to be effective in promoting MDGs, it needs to go beyond one-way communication and foster </w:t>
      </w:r>
      <w:r w:rsidRPr="00215378">
        <w:rPr>
          <w:rStyle w:val="Strong"/>
          <w:b w:val="0"/>
          <w:sz w:val="24"/>
          <w:szCs w:val="24"/>
        </w:rPr>
        <w:t>participatory dialogue</w:t>
      </w:r>
      <w:r w:rsidRPr="00215378">
        <w:rPr>
          <w:rFonts w:ascii="Times New Roman" w:hAnsi="Times New Roman" w:cs="Times New Roman"/>
          <w:sz w:val="24"/>
          <w:szCs w:val="24"/>
        </w:rPr>
        <w:t>, where communities have a voice in shaping the content and direction of radio programs.</w:t>
      </w:r>
    </w:p>
    <w:p w14:paraId="7BB4DBF9" w14:textId="77777777" w:rsidR="007F1BB5" w:rsidRPr="00FD296E" w:rsidRDefault="007F1BB5" w:rsidP="007F1BB5">
      <w:pPr>
        <w:pStyle w:val="Heading3"/>
        <w:spacing w:line="360" w:lineRule="auto"/>
        <w:jc w:val="both"/>
        <w:rPr>
          <w:b w:val="0"/>
          <w:sz w:val="24"/>
          <w:szCs w:val="24"/>
        </w:rPr>
      </w:pPr>
      <w:r w:rsidRPr="00FD296E">
        <w:rPr>
          <w:rStyle w:val="Strong"/>
          <w:b/>
          <w:bCs/>
          <w:sz w:val="24"/>
          <w:szCs w:val="24"/>
        </w:rPr>
        <w:t>2.1.4</w:t>
      </w:r>
      <w:r w:rsidRPr="00FD296E">
        <w:rPr>
          <w:rStyle w:val="Strong"/>
          <w:b/>
          <w:bCs/>
          <w:sz w:val="24"/>
          <w:szCs w:val="24"/>
        </w:rPr>
        <w:tab/>
        <w:t>The Impact of Radio on Public Awareness and Behavior Change</w:t>
      </w:r>
    </w:p>
    <w:p w14:paraId="6467D29F" w14:textId="77777777" w:rsidR="007F1BB5" w:rsidRPr="00DE3D7D" w:rsidRDefault="007F1BB5" w:rsidP="007F1BB5">
      <w:pPr>
        <w:spacing w:before="100" w:beforeAutospacing="1" w:after="100" w:afterAutospacing="1" w:line="360" w:lineRule="auto"/>
        <w:ind w:firstLine="720"/>
        <w:jc w:val="both"/>
        <w:rPr>
          <w:rStyle w:val="Strong"/>
          <w:b w:val="0"/>
          <w:bCs w:val="0"/>
          <w:sz w:val="24"/>
          <w:szCs w:val="24"/>
        </w:rPr>
      </w:pPr>
      <w:r w:rsidRPr="00215378">
        <w:rPr>
          <w:rFonts w:ascii="Times New Roman" w:hAnsi="Times New Roman" w:cs="Times New Roman"/>
          <w:sz w:val="24"/>
          <w:szCs w:val="24"/>
        </w:rPr>
        <w:t xml:space="preserve">The effectiveness of radio in achieving the MDGs lies in its ability to influence public attitudes and behaviors. Studies indicate that </w:t>
      </w:r>
      <w:r w:rsidRPr="00215378">
        <w:rPr>
          <w:rStyle w:val="Strong"/>
          <w:b w:val="0"/>
          <w:sz w:val="24"/>
          <w:szCs w:val="24"/>
        </w:rPr>
        <w:t>radio programs</w:t>
      </w:r>
      <w:r w:rsidRPr="00215378">
        <w:rPr>
          <w:rFonts w:ascii="Times New Roman" w:hAnsi="Times New Roman" w:cs="Times New Roman"/>
          <w:sz w:val="24"/>
          <w:szCs w:val="24"/>
        </w:rPr>
        <w:t xml:space="preserve"> that focus on </w:t>
      </w:r>
      <w:r w:rsidRPr="00215378">
        <w:rPr>
          <w:rStyle w:val="Strong"/>
          <w:b w:val="0"/>
          <w:sz w:val="24"/>
          <w:szCs w:val="24"/>
        </w:rPr>
        <w:t>health education</w:t>
      </w:r>
      <w:r w:rsidRPr="00215378">
        <w:rPr>
          <w:rFonts w:ascii="Times New Roman" w:hAnsi="Times New Roman" w:cs="Times New Roman"/>
          <w:sz w:val="24"/>
          <w:szCs w:val="24"/>
        </w:rPr>
        <w:t xml:space="preserve">, </w:t>
      </w:r>
      <w:r w:rsidRPr="00215378">
        <w:rPr>
          <w:rStyle w:val="Strong"/>
          <w:b w:val="0"/>
          <w:sz w:val="24"/>
          <w:szCs w:val="24"/>
        </w:rPr>
        <w:t>gender equality</w:t>
      </w:r>
      <w:r w:rsidRPr="00215378">
        <w:rPr>
          <w:rFonts w:ascii="Times New Roman" w:hAnsi="Times New Roman" w:cs="Times New Roman"/>
          <w:sz w:val="24"/>
          <w:szCs w:val="24"/>
        </w:rPr>
        <w:t xml:space="preserve">, and </w:t>
      </w:r>
      <w:r w:rsidRPr="00215378">
        <w:rPr>
          <w:rStyle w:val="Strong"/>
          <w:b w:val="0"/>
          <w:sz w:val="24"/>
          <w:szCs w:val="24"/>
        </w:rPr>
        <w:t>environmental issues</w:t>
      </w:r>
      <w:r w:rsidRPr="00215378">
        <w:rPr>
          <w:rFonts w:ascii="Times New Roman" w:hAnsi="Times New Roman" w:cs="Times New Roman"/>
          <w:sz w:val="24"/>
          <w:szCs w:val="24"/>
        </w:rPr>
        <w:t xml:space="preserve"> can lead to significant improvements in </w:t>
      </w:r>
      <w:r w:rsidRPr="00215378">
        <w:rPr>
          <w:rStyle w:val="Strong"/>
          <w:b w:val="0"/>
          <w:sz w:val="24"/>
          <w:szCs w:val="24"/>
        </w:rPr>
        <w:t>public knowledge</w:t>
      </w:r>
      <w:r w:rsidRPr="00215378">
        <w:rPr>
          <w:rFonts w:ascii="Times New Roman" w:hAnsi="Times New Roman" w:cs="Times New Roman"/>
          <w:sz w:val="24"/>
          <w:szCs w:val="24"/>
        </w:rPr>
        <w:t xml:space="preserve">, </w:t>
      </w:r>
      <w:r w:rsidRPr="00215378">
        <w:rPr>
          <w:rStyle w:val="Strong"/>
          <w:b w:val="0"/>
          <w:sz w:val="24"/>
          <w:szCs w:val="24"/>
        </w:rPr>
        <w:t>attitudes</w:t>
      </w:r>
      <w:r w:rsidRPr="00215378">
        <w:rPr>
          <w:rFonts w:ascii="Times New Roman" w:hAnsi="Times New Roman" w:cs="Times New Roman"/>
          <w:sz w:val="24"/>
          <w:szCs w:val="24"/>
        </w:rPr>
        <w:t xml:space="preserve">, and even </w:t>
      </w:r>
      <w:r w:rsidRPr="00215378">
        <w:rPr>
          <w:rStyle w:val="Strong"/>
          <w:b w:val="0"/>
          <w:sz w:val="24"/>
          <w:szCs w:val="24"/>
        </w:rPr>
        <w:t>behavior</w:t>
      </w:r>
      <w:r w:rsidRPr="00215378">
        <w:rPr>
          <w:rFonts w:ascii="Times New Roman" w:hAnsi="Times New Roman" w:cs="Times New Roman"/>
          <w:sz w:val="24"/>
          <w:szCs w:val="24"/>
        </w:rPr>
        <w:t xml:space="preserve"> (Mugenda &amp; Mugenda, 2003). For instance, </w:t>
      </w:r>
      <w:r w:rsidRPr="00215378">
        <w:rPr>
          <w:rStyle w:val="Strong"/>
          <w:b w:val="0"/>
          <w:sz w:val="24"/>
          <w:szCs w:val="24"/>
        </w:rPr>
        <w:t>family planning radio programs</w:t>
      </w:r>
      <w:r w:rsidRPr="00215378">
        <w:rPr>
          <w:rFonts w:ascii="Times New Roman" w:hAnsi="Times New Roman" w:cs="Times New Roman"/>
          <w:sz w:val="24"/>
          <w:szCs w:val="24"/>
        </w:rPr>
        <w:t xml:space="preserve"> in Nigeria have contributed to the increased use of contraceptives, while maternal health campaigns have led to improved maternal care practices in rural areas (</w:t>
      </w:r>
      <w:proofErr w:type="spellStart"/>
      <w:r w:rsidRPr="00215378">
        <w:rPr>
          <w:rFonts w:ascii="Times New Roman" w:hAnsi="Times New Roman" w:cs="Times New Roman"/>
          <w:sz w:val="24"/>
          <w:szCs w:val="24"/>
        </w:rPr>
        <w:t>Asemah</w:t>
      </w:r>
      <w:proofErr w:type="spellEnd"/>
      <w:r w:rsidRPr="00215378">
        <w:rPr>
          <w:rFonts w:ascii="Times New Roman" w:hAnsi="Times New Roman" w:cs="Times New Roman"/>
          <w:sz w:val="24"/>
          <w:szCs w:val="24"/>
        </w:rPr>
        <w:t>, 2011).</w:t>
      </w:r>
      <w:r>
        <w:rPr>
          <w:rFonts w:ascii="Times New Roman" w:hAnsi="Times New Roman" w:cs="Times New Roman"/>
          <w:sz w:val="24"/>
          <w:szCs w:val="24"/>
        </w:rPr>
        <w:t xml:space="preserve"> </w:t>
      </w:r>
      <w:r w:rsidRPr="00215378">
        <w:rPr>
          <w:rFonts w:ascii="Times New Roman" w:hAnsi="Times New Roman" w:cs="Times New Roman"/>
          <w:sz w:val="24"/>
          <w:szCs w:val="24"/>
        </w:rPr>
        <w:t xml:space="preserve">The role of radio in </w:t>
      </w:r>
      <w:r w:rsidRPr="00215378">
        <w:rPr>
          <w:rStyle w:val="Strong"/>
          <w:b w:val="0"/>
          <w:sz w:val="24"/>
          <w:szCs w:val="24"/>
        </w:rPr>
        <w:t>raising awareness</w:t>
      </w:r>
      <w:r w:rsidRPr="00215378">
        <w:rPr>
          <w:rFonts w:ascii="Times New Roman" w:hAnsi="Times New Roman" w:cs="Times New Roman"/>
          <w:sz w:val="24"/>
          <w:szCs w:val="24"/>
        </w:rPr>
        <w:t xml:space="preserve"> about MDGs in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 has been particularly crucial in programs aimed at </w:t>
      </w:r>
      <w:r w:rsidRPr="00215378">
        <w:rPr>
          <w:rStyle w:val="Strong"/>
          <w:b w:val="0"/>
          <w:sz w:val="24"/>
          <w:szCs w:val="24"/>
        </w:rPr>
        <w:t>poverty reduction</w:t>
      </w:r>
      <w:r w:rsidRPr="00215378">
        <w:rPr>
          <w:rFonts w:ascii="Times New Roman" w:hAnsi="Times New Roman" w:cs="Times New Roman"/>
          <w:sz w:val="24"/>
          <w:szCs w:val="24"/>
        </w:rPr>
        <w:t xml:space="preserve"> and </w:t>
      </w:r>
      <w:r w:rsidRPr="00215378">
        <w:rPr>
          <w:rStyle w:val="Strong"/>
          <w:b w:val="0"/>
          <w:sz w:val="24"/>
          <w:szCs w:val="24"/>
        </w:rPr>
        <w:t>health improvement</w:t>
      </w:r>
      <w:r w:rsidRPr="00215378">
        <w:rPr>
          <w:rFonts w:ascii="Times New Roman" w:hAnsi="Times New Roman" w:cs="Times New Roman"/>
          <w:sz w:val="24"/>
          <w:szCs w:val="24"/>
        </w:rPr>
        <w:t xml:space="preserve">. </w:t>
      </w:r>
      <w:r w:rsidRPr="00215378">
        <w:rPr>
          <w:rStyle w:val="Strong"/>
          <w:b w:val="0"/>
          <w:sz w:val="24"/>
          <w:szCs w:val="24"/>
        </w:rPr>
        <w:t>Radio-based programs</w:t>
      </w:r>
      <w:r w:rsidRPr="00215378">
        <w:rPr>
          <w:rFonts w:ascii="Times New Roman" w:hAnsi="Times New Roman" w:cs="Times New Roman"/>
          <w:sz w:val="24"/>
          <w:szCs w:val="24"/>
        </w:rPr>
        <w:t xml:space="preserve"> such as talk shows and jingles have been instrumental in </w:t>
      </w:r>
      <w:r w:rsidRPr="00215378">
        <w:rPr>
          <w:rStyle w:val="Strong"/>
          <w:b w:val="0"/>
          <w:sz w:val="24"/>
          <w:szCs w:val="24"/>
        </w:rPr>
        <w:t>educating the public</w:t>
      </w:r>
      <w:r w:rsidRPr="00215378">
        <w:rPr>
          <w:rFonts w:ascii="Times New Roman" w:hAnsi="Times New Roman" w:cs="Times New Roman"/>
          <w:sz w:val="24"/>
          <w:szCs w:val="24"/>
        </w:rPr>
        <w:t xml:space="preserve"> about the importance of </w:t>
      </w:r>
      <w:r w:rsidRPr="00215378">
        <w:rPr>
          <w:rStyle w:val="Strong"/>
          <w:b w:val="0"/>
          <w:sz w:val="24"/>
          <w:szCs w:val="24"/>
        </w:rPr>
        <w:t>good nutrition</w:t>
      </w:r>
      <w:r w:rsidRPr="00215378">
        <w:rPr>
          <w:rFonts w:ascii="Times New Roman" w:hAnsi="Times New Roman" w:cs="Times New Roman"/>
          <w:sz w:val="24"/>
          <w:szCs w:val="24"/>
        </w:rPr>
        <w:t xml:space="preserve">, </w:t>
      </w:r>
      <w:r w:rsidRPr="00215378">
        <w:rPr>
          <w:rStyle w:val="Strong"/>
          <w:b w:val="0"/>
          <w:sz w:val="24"/>
          <w:szCs w:val="24"/>
        </w:rPr>
        <w:t>immunization</w:t>
      </w:r>
      <w:r w:rsidRPr="00215378">
        <w:rPr>
          <w:rFonts w:ascii="Times New Roman" w:hAnsi="Times New Roman" w:cs="Times New Roman"/>
          <w:sz w:val="24"/>
          <w:szCs w:val="24"/>
        </w:rPr>
        <w:t xml:space="preserve">, and </w:t>
      </w:r>
      <w:r w:rsidRPr="00215378">
        <w:rPr>
          <w:rStyle w:val="Strong"/>
          <w:b w:val="0"/>
          <w:sz w:val="24"/>
          <w:szCs w:val="24"/>
        </w:rPr>
        <w:t>child health</w:t>
      </w:r>
      <w:r w:rsidRPr="00215378">
        <w:rPr>
          <w:rFonts w:ascii="Times New Roman" w:hAnsi="Times New Roman" w:cs="Times New Roman"/>
          <w:sz w:val="24"/>
          <w:szCs w:val="24"/>
        </w:rPr>
        <w:t xml:space="preserve">, while simultaneously advocating for </w:t>
      </w:r>
      <w:r w:rsidRPr="00215378">
        <w:rPr>
          <w:rStyle w:val="Strong"/>
          <w:b w:val="0"/>
          <w:sz w:val="24"/>
          <w:szCs w:val="24"/>
        </w:rPr>
        <w:t xml:space="preserve">gender </w:t>
      </w:r>
      <w:r w:rsidRPr="00215378">
        <w:rPr>
          <w:rStyle w:val="Strong"/>
          <w:b w:val="0"/>
          <w:sz w:val="24"/>
          <w:szCs w:val="24"/>
        </w:rPr>
        <w:lastRenderedPageBreak/>
        <w:t>equality</w:t>
      </w:r>
      <w:r w:rsidRPr="00215378">
        <w:rPr>
          <w:rFonts w:ascii="Times New Roman" w:hAnsi="Times New Roman" w:cs="Times New Roman"/>
          <w:sz w:val="24"/>
          <w:szCs w:val="24"/>
        </w:rPr>
        <w:t xml:space="preserve"> and the </w:t>
      </w:r>
      <w:r w:rsidRPr="00215378">
        <w:rPr>
          <w:rStyle w:val="Strong"/>
          <w:b w:val="0"/>
          <w:sz w:val="24"/>
          <w:szCs w:val="24"/>
        </w:rPr>
        <w:t>empowerment of women</w:t>
      </w:r>
      <w:r w:rsidRPr="00215378">
        <w:rPr>
          <w:rFonts w:ascii="Times New Roman" w:hAnsi="Times New Roman" w:cs="Times New Roman"/>
          <w:sz w:val="24"/>
          <w:szCs w:val="24"/>
        </w:rPr>
        <w:t xml:space="preserve"> (</w:t>
      </w:r>
      <w:proofErr w:type="spellStart"/>
      <w:r w:rsidRPr="00215378">
        <w:rPr>
          <w:rFonts w:ascii="Times New Roman" w:hAnsi="Times New Roman" w:cs="Times New Roman"/>
          <w:sz w:val="24"/>
          <w:szCs w:val="24"/>
        </w:rPr>
        <w:t>Omololu</w:t>
      </w:r>
      <w:proofErr w:type="spellEnd"/>
      <w:r w:rsidRPr="00215378">
        <w:rPr>
          <w:rFonts w:ascii="Times New Roman" w:hAnsi="Times New Roman" w:cs="Times New Roman"/>
          <w:sz w:val="24"/>
          <w:szCs w:val="24"/>
        </w:rPr>
        <w:t>, 2013).</w:t>
      </w:r>
      <w:r>
        <w:rPr>
          <w:rFonts w:ascii="Times New Roman" w:hAnsi="Times New Roman" w:cs="Times New Roman"/>
          <w:sz w:val="24"/>
          <w:szCs w:val="24"/>
        </w:rPr>
        <w:t xml:space="preserve"> </w:t>
      </w:r>
      <w:r w:rsidRPr="00215378">
        <w:rPr>
          <w:rStyle w:val="Strong"/>
          <w:b w:val="0"/>
          <w:sz w:val="24"/>
          <w:szCs w:val="24"/>
        </w:rPr>
        <w:t>Feedback from the community</w:t>
      </w:r>
      <w:r w:rsidRPr="00215378">
        <w:rPr>
          <w:rFonts w:ascii="Times New Roman" w:hAnsi="Times New Roman" w:cs="Times New Roman"/>
          <w:sz w:val="24"/>
          <w:szCs w:val="24"/>
        </w:rPr>
        <w:t xml:space="preserve">, however, has been minimal, as </w:t>
      </w:r>
      <w:r w:rsidRPr="00215378">
        <w:rPr>
          <w:rStyle w:val="Strong"/>
          <w:b w:val="0"/>
          <w:sz w:val="24"/>
          <w:szCs w:val="24"/>
        </w:rPr>
        <w:t>radio stations</w:t>
      </w:r>
      <w:r w:rsidRPr="00215378">
        <w:rPr>
          <w:rFonts w:ascii="Times New Roman" w:hAnsi="Times New Roman" w:cs="Times New Roman"/>
          <w:sz w:val="24"/>
          <w:szCs w:val="24"/>
        </w:rPr>
        <w:t xml:space="preserve"> often fail to involve the audience in content creation. </w:t>
      </w:r>
      <w:proofErr w:type="spellStart"/>
      <w:r w:rsidRPr="00215378">
        <w:rPr>
          <w:rStyle w:val="Strong"/>
          <w:b w:val="0"/>
          <w:sz w:val="24"/>
          <w:szCs w:val="24"/>
        </w:rPr>
        <w:t>Asemah</w:t>
      </w:r>
      <w:proofErr w:type="spellEnd"/>
      <w:r w:rsidRPr="00215378">
        <w:rPr>
          <w:rStyle w:val="Strong"/>
          <w:b w:val="0"/>
          <w:sz w:val="24"/>
          <w:szCs w:val="24"/>
        </w:rPr>
        <w:t xml:space="preserve"> (2011)</w:t>
      </w:r>
      <w:r w:rsidRPr="00215378">
        <w:rPr>
          <w:rFonts w:ascii="Times New Roman" w:hAnsi="Times New Roman" w:cs="Times New Roman"/>
          <w:sz w:val="24"/>
          <w:szCs w:val="24"/>
        </w:rPr>
        <w:t xml:space="preserve"> and </w:t>
      </w:r>
      <w:r w:rsidRPr="00215378">
        <w:rPr>
          <w:rStyle w:val="Strong"/>
          <w:b w:val="0"/>
          <w:sz w:val="24"/>
          <w:szCs w:val="24"/>
        </w:rPr>
        <w:t>Bessette (2004)</w:t>
      </w:r>
      <w:r w:rsidRPr="00215378">
        <w:rPr>
          <w:rFonts w:ascii="Times New Roman" w:hAnsi="Times New Roman" w:cs="Times New Roman"/>
          <w:sz w:val="24"/>
          <w:szCs w:val="24"/>
        </w:rPr>
        <w:t xml:space="preserve"> argue that for radio to truly achieve behavioral changes, it must engage the audience in a more </w:t>
      </w:r>
      <w:r w:rsidRPr="00215378">
        <w:rPr>
          <w:rStyle w:val="Strong"/>
          <w:b w:val="0"/>
          <w:sz w:val="24"/>
          <w:szCs w:val="24"/>
        </w:rPr>
        <w:t>interactive manner</w:t>
      </w:r>
      <w:r w:rsidRPr="00215378">
        <w:rPr>
          <w:rFonts w:ascii="Times New Roman" w:hAnsi="Times New Roman" w:cs="Times New Roman"/>
          <w:sz w:val="24"/>
          <w:szCs w:val="24"/>
        </w:rPr>
        <w:t>, encouraging their active participation.</w:t>
      </w:r>
    </w:p>
    <w:p w14:paraId="7E07FEA4" w14:textId="77777777" w:rsidR="007F1BB5" w:rsidRPr="00FD296E" w:rsidRDefault="007F1BB5" w:rsidP="007F1BB5">
      <w:pPr>
        <w:pStyle w:val="Heading3"/>
        <w:spacing w:line="360" w:lineRule="auto"/>
        <w:jc w:val="both"/>
        <w:rPr>
          <w:b w:val="0"/>
          <w:sz w:val="24"/>
          <w:szCs w:val="24"/>
        </w:rPr>
      </w:pPr>
      <w:r w:rsidRPr="00FD296E">
        <w:rPr>
          <w:rStyle w:val="Strong"/>
          <w:b/>
          <w:bCs/>
          <w:sz w:val="24"/>
          <w:szCs w:val="24"/>
        </w:rPr>
        <w:t>2.1.5</w:t>
      </w:r>
      <w:r w:rsidRPr="00FD296E">
        <w:rPr>
          <w:rStyle w:val="Strong"/>
          <w:b/>
          <w:bCs/>
          <w:sz w:val="24"/>
          <w:szCs w:val="24"/>
        </w:rPr>
        <w:tab/>
        <w:t>Challenges of Using Radio for MDG Communication</w:t>
      </w:r>
    </w:p>
    <w:p w14:paraId="13C0D477" w14:textId="77777777" w:rsidR="007F1BB5" w:rsidRPr="00215378"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215378">
        <w:rPr>
          <w:rFonts w:ascii="Times New Roman" w:hAnsi="Times New Roman" w:cs="Times New Roman"/>
          <w:sz w:val="24"/>
          <w:szCs w:val="24"/>
        </w:rPr>
        <w:t xml:space="preserve">adio is an effective medium for promoting MDGs, its use for development communication is fraught with challenges. One of the major challenges identified in the literature is the </w:t>
      </w:r>
      <w:r w:rsidRPr="00215378">
        <w:rPr>
          <w:rStyle w:val="Strong"/>
          <w:b w:val="0"/>
          <w:sz w:val="24"/>
          <w:szCs w:val="24"/>
        </w:rPr>
        <w:t>quality and relevance of content</w:t>
      </w:r>
      <w:r w:rsidRPr="00215378">
        <w:rPr>
          <w:rFonts w:ascii="Times New Roman" w:hAnsi="Times New Roman" w:cs="Times New Roman"/>
          <w:sz w:val="24"/>
          <w:szCs w:val="24"/>
        </w:rPr>
        <w:t xml:space="preserve">. Radio stations in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 like in many other regions, often struggle with producing high-quality programs that resonate with the diverse needs of their audiences (</w:t>
      </w:r>
      <w:proofErr w:type="spellStart"/>
      <w:r w:rsidRPr="00215378">
        <w:rPr>
          <w:rFonts w:ascii="Times New Roman" w:hAnsi="Times New Roman" w:cs="Times New Roman"/>
          <w:sz w:val="24"/>
          <w:szCs w:val="24"/>
        </w:rPr>
        <w:t>Iredia</w:t>
      </w:r>
      <w:proofErr w:type="spellEnd"/>
      <w:r w:rsidRPr="00215378">
        <w:rPr>
          <w:rFonts w:ascii="Times New Roman" w:hAnsi="Times New Roman" w:cs="Times New Roman"/>
          <w:sz w:val="24"/>
          <w:szCs w:val="24"/>
        </w:rPr>
        <w:t xml:space="preserve">, 2014). Another challenge is </w:t>
      </w:r>
      <w:r w:rsidRPr="00215378">
        <w:rPr>
          <w:rStyle w:val="Strong"/>
          <w:b w:val="0"/>
          <w:sz w:val="24"/>
          <w:szCs w:val="24"/>
        </w:rPr>
        <w:t>insufficient funding</w:t>
      </w:r>
      <w:r w:rsidRPr="00215378">
        <w:rPr>
          <w:rFonts w:ascii="Times New Roman" w:hAnsi="Times New Roman" w:cs="Times New Roman"/>
          <w:sz w:val="24"/>
          <w:szCs w:val="24"/>
        </w:rPr>
        <w:t xml:space="preserve"> for the production of radio programs. The lack of financial resources limits the ability of radio stations to invest in expert content, technical equipment, and audience research (</w:t>
      </w:r>
      <w:proofErr w:type="spellStart"/>
      <w:r w:rsidRPr="00215378">
        <w:rPr>
          <w:rFonts w:ascii="Times New Roman" w:hAnsi="Times New Roman" w:cs="Times New Roman"/>
          <w:sz w:val="24"/>
          <w:szCs w:val="24"/>
        </w:rPr>
        <w:t>Kpessah</w:t>
      </w:r>
      <w:proofErr w:type="spellEnd"/>
      <w:r w:rsidRPr="00215378">
        <w:rPr>
          <w:rFonts w:ascii="Times New Roman" w:hAnsi="Times New Roman" w:cs="Times New Roman"/>
          <w:sz w:val="24"/>
          <w:szCs w:val="24"/>
        </w:rPr>
        <w:t>, 2011).</w:t>
      </w:r>
    </w:p>
    <w:p w14:paraId="67A38882" w14:textId="77777777" w:rsidR="007F1BB5" w:rsidRPr="00215378"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Moreover, the </w:t>
      </w:r>
      <w:r w:rsidRPr="00215378">
        <w:rPr>
          <w:rStyle w:val="Strong"/>
          <w:b w:val="0"/>
          <w:sz w:val="24"/>
          <w:szCs w:val="24"/>
        </w:rPr>
        <w:t>over-dependence on external sources</w:t>
      </w:r>
      <w:r w:rsidRPr="00215378">
        <w:rPr>
          <w:rFonts w:ascii="Times New Roman" w:hAnsi="Times New Roman" w:cs="Times New Roman"/>
          <w:sz w:val="24"/>
          <w:szCs w:val="24"/>
        </w:rPr>
        <w:t xml:space="preserve"> for content and programming, especially in </w:t>
      </w:r>
      <w:r w:rsidRPr="00215378">
        <w:rPr>
          <w:rStyle w:val="Strong"/>
          <w:b w:val="0"/>
          <w:sz w:val="24"/>
          <w:szCs w:val="24"/>
        </w:rPr>
        <w:t>foreign languages</w:t>
      </w:r>
      <w:r w:rsidRPr="00215378">
        <w:rPr>
          <w:rFonts w:ascii="Times New Roman" w:hAnsi="Times New Roman" w:cs="Times New Roman"/>
          <w:sz w:val="24"/>
          <w:szCs w:val="24"/>
        </w:rPr>
        <w:t xml:space="preserve">, can hinder radio’s effectiveness in reaching local communities. To overcome these challenges, radio stations must invest in </w:t>
      </w:r>
      <w:r w:rsidRPr="00215378">
        <w:rPr>
          <w:rStyle w:val="Strong"/>
          <w:b w:val="0"/>
          <w:sz w:val="24"/>
          <w:szCs w:val="24"/>
        </w:rPr>
        <w:t>capacity building</w:t>
      </w:r>
      <w:r w:rsidRPr="00215378">
        <w:rPr>
          <w:rFonts w:ascii="Times New Roman" w:hAnsi="Times New Roman" w:cs="Times New Roman"/>
          <w:sz w:val="24"/>
          <w:szCs w:val="24"/>
        </w:rPr>
        <w:t xml:space="preserve">, engage with local communities, and ensure that the </w:t>
      </w:r>
      <w:r w:rsidRPr="00215378">
        <w:rPr>
          <w:rStyle w:val="Strong"/>
          <w:b w:val="0"/>
          <w:sz w:val="24"/>
          <w:szCs w:val="24"/>
        </w:rPr>
        <w:t>content</w:t>
      </w:r>
      <w:r w:rsidRPr="00215378">
        <w:rPr>
          <w:rFonts w:ascii="Times New Roman" w:hAnsi="Times New Roman" w:cs="Times New Roman"/>
          <w:sz w:val="24"/>
          <w:szCs w:val="24"/>
        </w:rPr>
        <w:t xml:space="preserve"> is culturally relevant, accessible, and participatory (Rogers, 2013).</w:t>
      </w:r>
    </w:p>
    <w:p w14:paraId="07B8D4AC" w14:textId="77777777" w:rsidR="007F1BB5" w:rsidRPr="002B5C0D" w:rsidRDefault="007F1BB5" w:rsidP="007F1BB5">
      <w:pPr>
        <w:pStyle w:val="Heading2"/>
        <w:spacing w:line="360" w:lineRule="auto"/>
        <w:rPr>
          <w:rFonts w:ascii="Times New Roman" w:hAnsi="Times New Roman" w:cs="Times New Roman"/>
          <w:color w:val="auto"/>
          <w:sz w:val="24"/>
          <w:szCs w:val="24"/>
        </w:rPr>
      </w:pPr>
      <w:r w:rsidRPr="002B5C0D">
        <w:rPr>
          <w:rStyle w:val="Strong"/>
          <w:b/>
          <w:bCs/>
          <w:color w:val="auto"/>
          <w:sz w:val="24"/>
          <w:szCs w:val="24"/>
        </w:rPr>
        <w:t xml:space="preserve">2.2 </w:t>
      </w:r>
      <w:r>
        <w:rPr>
          <w:rStyle w:val="Strong"/>
          <w:b/>
          <w:bCs/>
          <w:color w:val="auto"/>
          <w:sz w:val="24"/>
          <w:szCs w:val="24"/>
        </w:rPr>
        <w:tab/>
      </w:r>
      <w:r w:rsidRPr="002B5C0D">
        <w:rPr>
          <w:rStyle w:val="Strong"/>
          <w:b/>
          <w:bCs/>
          <w:color w:val="auto"/>
          <w:sz w:val="24"/>
          <w:szCs w:val="24"/>
        </w:rPr>
        <w:t>Theoretical Review</w:t>
      </w:r>
    </w:p>
    <w:p w14:paraId="58C37E1C" w14:textId="77777777" w:rsidR="007F1BB5" w:rsidRPr="002B5C0D"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B5C0D">
        <w:rPr>
          <w:rFonts w:ascii="Times New Roman" w:hAnsi="Times New Roman" w:cs="Times New Roman"/>
          <w:sz w:val="24"/>
          <w:szCs w:val="24"/>
        </w:rPr>
        <w:t>heoretical foundation is vital for understanding</w:t>
      </w:r>
      <w:r>
        <w:rPr>
          <w:rFonts w:ascii="Times New Roman" w:hAnsi="Times New Roman" w:cs="Times New Roman"/>
          <w:sz w:val="24"/>
          <w:szCs w:val="24"/>
        </w:rPr>
        <w:t xml:space="preserve"> how communication particularly through radio </w:t>
      </w:r>
      <w:r w:rsidRPr="002B5C0D">
        <w:rPr>
          <w:rFonts w:ascii="Times New Roman" w:hAnsi="Times New Roman" w:cs="Times New Roman"/>
          <w:sz w:val="24"/>
          <w:szCs w:val="24"/>
        </w:rPr>
        <w:t xml:space="preserve">can effectively contribute to achieving developmental objectives like the Millennium Development Goals (MDGs). Communication theories not only help explain how messages are crafted and delivered, but also how they influence public perception, behavior, and engagement with development programs. In the context of this study, several theories are relevant in exploring the role of radio in promoting and supporting </w:t>
      </w:r>
      <w:r w:rsidRPr="002B5C0D">
        <w:rPr>
          <w:rFonts w:ascii="Times New Roman" w:hAnsi="Times New Roman" w:cs="Times New Roman"/>
          <w:sz w:val="24"/>
          <w:szCs w:val="24"/>
        </w:rPr>
        <w:lastRenderedPageBreak/>
        <w:t xml:space="preserve">MDG-related initiatives in </w:t>
      </w:r>
      <w:proofErr w:type="spellStart"/>
      <w:r w:rsidRPr="002B5C0D">
        <w:rPr>
          <w:rFonts w:ascii="Times New Roman" w:hAnsi="Times New Roman" w:cs="Times New Roman"/>
          <w:sz w:val="24"/>
          <w:szCs w:val="24"/>
        </w:rPr>
        <w:t>Kwara</w:t>
      </w:r>
      <w:proofErr w:type="spellEnd"/>
      <w:r w:rsidRPr="002B5C0D">
        <w:rPr>
          <w:rFonts w:ascii="Times New Roman" w:hAnsi="Times New Roman" w:cs="Times New Roman"/>
          <w:sz w:val="24"/>
          <w:szCs w:val="24"/>
        </w:rPr>
        <w:t xml:space="preserve"> State. This section focuses on key mass communication and development communication theories, including </w:t>
      </w:r>
      <w:r w:rsidRPr="002B5C0D">
        <w:rPr>
          <w:rStyle w:val="Strong"/>
          <w:b w:val="0"/>
          <w:sz w:val="24"/>
          <w:szCs w:val="24"/>
        </w:rPr>
        <w:t>Development Media Theory</w:t>
      </w:r>
      <w:r>
        <w:rPr>
          <w:rFonts w:ascii="Times New Roman" w:hAnsi="Times New Roman" w:cs="Times New Roman"/>
          <w:sz w:val="24"/>
          <w:szCs w:val="24"/>
        </w:rPr>
        <w:t xml:space="preserve"> and </w:t>
      </w:r>
      <w:r w:rsidRPr="002B5C0D">
        <w:rPr>
          <w:rStyle w:val="Strong"/>
          <w:b w:val="0"/>
          <w:sz w:val="24"/>
          <w:szCs w:val="24"/>
        </w:rPr>
        <w:t>Agenda-Setting Theory</w:t>
      </w:r>
      <w:r w:rsidRPr="002B5C0D">
        <w:rPr>
          <w:rFonts w:ascii="Times New Roman" w:hAnsi="Times New Roman" w:cs="Times New Roman"/>
          <w:b/>
          <w:sz w:val="24"/>
          <w:szCs w:val="24"/>
        </w:rPr>
        <w:t>,</w:t>
      </w:r>
      <w:r w:rsidRPr="002B5C0D">
        <w:rPr>
          <w:rFonts w:ascii="Times New Roman" w:hAnsi="Times New Roman" w:cs="Times New Roman"/>
          <w:sz w:val="24"/>
          <w:szCs w:val="24"/>
        </w:rPr>
        <w:t xml:space="preserve"> </w:t>
      </w:r>
    </w:p>
    <w:p w14:paraId="5EC9D7C7" w14:textId="77777777" w:rsidR="007F1BB5" w:rsidRPr="002B5C0D" w:rsidRDefault="007F1BB5" w:rsidP="007F1BB5">
      <w:pPr>
        <w:pStyle w:val="Heading3"/>
        <w:spacing w:line="360" w:lineRule="auto"/>
        <w:jc w:val="both"/>
        <w:rPr>
          <w:sz w:val="24"/>
          <w:szCs w:val="24"/>
        </w:rPr>
      </w:pPr>
      <w:r w:rsidRPr="002B5C0D">
        <w:rPr>
          <w:rStyle w:val="Strong"/>
          <w:b/>
          <w:bCs/>
          <w:sz w:val="24"/>
          <w:szCs w:val="24"/>
        </w:rPr>
        <w:t>1. Development Media Theory</w:t>
      </w:r>
    </w:p>
    <w:p w14:paraId="0067E4CF" w14:textId="77777777" w:rsidR="007F1BB5" w:rsidRPr="002B5C0D" w:rsidRDefault="007F1BB5" w:rsidP="007F1BB5">
      <w:pPr>
        <w:spacing w:before="100" w:beforeAutospacing="1" w:after="100" w:afterAutospacing="1" w:line="360" w:lineRule="auto"/>
        <w:jc w:val="both"/>
        <w:rPr>
          <w:rFonts w:ascii="Times New Roman" w:hAnsi="Times New Roman" w:cs="Times New Roman"/>
          <w:sz w:val="24"/>
          <w:szCs w:val="24"/>
        </w:rPr>
      </w:pPr>
      <w:r w:rsidRPr="002B5C0D">
        <w:rPr>
          <w:rFonts w:ascii="Times New Roman" w:hAnsi="Times New Roman" w:cs="Times New Roman"/>
          <w:sz w:val="24"/>
          <w:szCs w:val="24"/>
        </w:rPr>
        <w:t xml:space="preserve">The </w:t>
      </w:r>
      <w:r w:rsidRPr="002B5C0D">
        <w:rPr>
          <w:rStyle w:val="Strong"/>
          <w:b w:val="0"/>
          <w:sz w:val="24"/>
          <w:szCs w:val="24"/>
        </w:rPr>
        <w:t>Development Media Theory</w:t>
      </w:r>
      <w:r w:rsidRPr="002B5C0D">
        <w:rPr>
          <w:rFonts w:ascii="Times New Roman" w:hAnsi="Times New Roman" w:cs="Times New Roman"/>
          <w:sz w:val="24"/>
          <w:szCs w:val="24"/>
        </w:rPr>
        <w:t xml:space="preserve"> was formulated in the 1960s as an extension of the normative theories of the press. It was designed to reflect the realities of media practice in developing countries, where the focus is not just on the freedom of the press but on how media can contribute to national development efforts (</w:t>
      </w:r>
      <w:proofErr w:type="spellStart"/>
      <w:r w:rsidRPr="002B5C0D">
        <w:rPr>
          <w:rFonts w:ascii="Times New Roman" w:hAnsi="Times New Roman" w:cs="Times New Roman"/>
          <w:sz w:val="24"/>
          <w:szCs w:val="24"/>
        </w:rPr>
        <w:t>McQuail</w:t>
      </w:r>
      <w:proofErr w:type="spellEnd"/>
      <w:r w:rsidRPr="002B5C0D">
        <w:rPr>
          <w:rFonts w:ascii="Times New Roman" w:hAnsi="Times New Roman" w:cs="Times New Roman"/>
          <w:sz w:val="24"/>
          <w:szCs w:val="24"/>
        </w:rPr>
        <w:t>, 2010). The theory argues that in less developed societies, media should not be wholly neutral or adversarial, but rather supportive of government and social objectives. In other words, the media should actively participate in the socio-economic development of the country.</w:t>
      </w:r>
      <w:r>
        <w:rPr>
          <w:rFonts w:ascii="Times New Roman" w:hAnsi="Times New Roman" w:cs="Times New Roman"/>
          <w:sz w:val="24"/>
          <w:szCs w:val="24"/>
        </w:rPr>
        <w:t xml:space="preserve"> </w:t>
      </w:r>
      <w:r w:rsidRPr="002B5C0D">
        <w:rPr>
          <w:rFonts w:ascii="Times New Roman" w:hAnsi="Times New Roman" w:cs="Times New Roman"/>
          <w:sz w:val="24"/>
          <w:szCs w:val="24"/>
        </w:rPr>
        <w:t>Radio, in this theoretical framework, is seen as a</w:t>
      </w:r>
      <w:r w:rsidRPr="002B5C0D">
        <w:rPr>
          <w:rFonts w:ascii="Times New Roman" w:hAnsi="Times New Roman" w:cs="Times New Roman"/>
          <w:b/>
          <w:sz w:val="24"/>
          <w:szCs w:val="24"/>
        </w:rPr>
        <w:t xml:space="preserve"> </w:t>
      </w:r>
      <w:r w:rsidRPr="002B5C0D">
        <w:rPr>
          <w:rStyle w:val="Strong"/>
          <w:b w:val="0"/>
          <w:sz w:val="24"/>
          <w:szCs w:val="24"/>
        </w:rPr>
        <w:t>tool for national integration and mobilization</w:t>
      </w:r>
      <w:r>
        <w:rPr>
          <w:rFonts w:ascii="Times New Roman" w:hAnsi="Times New Roman" w:cs="Times New Roman"/>
          <w:sz w:val="24"/>
          <w:szCs w:val="24"/>
        </w:rPr>
        <w:t xml:space="preserve">. In Nigeria </w:t>
      </w:r>
      <w:r w:rsidRPr="002B5C0D">
        <w:rPr>
          <w:rFonts w:ascii="Times New Roman" w:hAnsi="Times New Roman" w:cs="Times New Roman"/>
          <w:sz w:val="24"/>
          <w:szCs w:val="24"/>
        </w:rPr>
        <w:t xml:space="preserve">and </w:t>
      </w:r>
      <w:proofErr w:type="spellStart"/>
      <w:r w:rsidRPr="002B5C0D">
        <w:rPr>
          <w:rFonts w:ascii="Times New Roman" w:hAnsi="Times New Roman" w:cs="Times New Roman"/>
          <w:sz w:val="24"/>
          <w:szCs w:val="24"/>
        </w:rPr>
        <w:t>Kwara</w:t>
      </w:r>
      <w:proofErr w:type="spellEnd"/>
      <w:r w:rsidRPr="002B5C0D">
        <w:rPr>
          <w:rFonts w:ascii="Times New Roman" w:hAnsi="Times New Roman" w:cs="Times New Roman"/>
          <w:sz w:val="24"/>
          <w:szCs w:val="24"/>
        </w:rPr>
        <w:t xml:space="preserve"> State in particular—radio stations, especially those owned by the government, are often expected to promote messages related to health, education, agriculture, environmental sustainability, and poverty reduction. These are all core themes within the MDG framework.</w:t>
      </w:r>
    </w:p>
    <w:p w14:paraId="2CC181D0" w14:textId="77777777" w:rsidR="007F1BB5" w:rsidRPr="002B5C0D" w:rsidRDefault="007F1BB5" w:rsidP="007F1BB5">
      <w:pPr>
        <w:spacing w:before="100" w:beforeAutospacing="1" w:after="100" w:afterAutospacing="1" w:line="360" w:lineRule="auto"/>
        <w:jc w:val="both"/>
        <w:rPr>
          <w:rFonts w:ascii="Times New Roman" w:hAnsi="Times New Roman" w:cs="Times New Roman"/>
          <w:sz w:val="24"/>
          <w:szCs w:val="24"/>
        </w:rPr>
      </w:pPr>
      <w:r w:rsidRPr="002B5C0D">
        <w:rPr>
          <w:rFonts w:ascii="Times New Roman" w:hAnsi="Times New Roman" w:cs="Times New Roman"/>
          <w:sz w:val="24"/>
          <w:szCs w:val="24"/>
        </w:rPr>
        <w:t xml:space="preserve">The </w:t>
      </w:r>
      <w:proofErr w:type="spellStart"/>
      <w:r w:rsidRPr="002B5C0D">
        <w:rPr>
          <w:rStyle w:val="Strong"/>
          <w:b w:val="0"/>
          <w:sz w:val="24"/>
          <w:szCs w:val="24"/>
        </w:rPr>
        <w:t>Kwara</w:t>
      </w:r>
      <w:proofErr w:type="spellEnd"/>
      <w:r w:rsidRPr="002B5C0D">
        <w:rPr>
          <w:rStyle w:val="Strong"/>
          <w:b w:val="0"/>
          <w:sz w:val="24"/>
          <w:szCs w:val="24"/>
        </w:rPr>
        <w:t xml:space="preserve"> State Government</w:t>
      </w:r>
      <w:r w:rsidRPr="002B5C0D">
        <w:rPr>
          <w:rFonts w:ascii="Times New Roman" w:hAnsi="Times New Roman" w:cs="Times New Roman"/>
          <w:sz w:val="24"/>
          <w:szCs w:val="24"/>
        </w:rPr>
        <w:t>, in its efforts to meet the MDGs, has utilized radio to spread information about free maternal health care, immunization programs, girl-child education campaigns, and youth empowerment schemes. Under Development Media Theory, such radio initiatives are not just routine broadcasts; they are strategic instruments meant to enlighten, mobilize, and uplift the population toward sustainable development.</w:t>
      </w:r>
    </w:p>
    <w:p w14:paraId="169DCD47" w14:textId="77777777" w:rsidR="007F1BB5" w:rsidRPr="002B5C0D"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2B5C0D">
        <w:rPr>
          <w:rFonts w:ascii="Times New Roman" w:hAnsi="Times New Roman" w:cs="Times New Roman"/>
          <w:sz w:val="24"/>
          <w:szCs w:val="24"/>
        </w:rPr>
        <w:t>Moreover, the theory supports the idea that development communicati</w:t>
      </w:r>
      <w:r>
        <w:rPr>
          <w:rFonts w:ascii="Times New Roman" w:hAnsi="Times New Roman" w:cs="Times New Roman"/>
          <w:sz w:val="24"/>
          <w:szCs w:val="24"/>
        </w:rPr>
        <w:t xml:space="preserve">on like MDG-focused programming </w:t>
      </w:r>
      <w:r w:rsidRPr="002B5C0D">
        <w:rPr>
          <w:rFonts w:ascii="Times New Roman" w:hAnsi="Times New Roman" w:cs="Times New Roman"/>
          <w:sz w:val="24"/>
          <w:szCs w:val="24"/>
        </w:rPr>
        <w:t xml:space="preserve">should be </w:t>
      </w:r>
      <w:r w:rsidRPr="002B5C0D">
        <w:rPr>
          <w:rStyle w:val="Strong"/>
          <w:b w:val="0"/>
          <w:sz w:val="24"/>
          <w:szCs w:val="24"/>
        </w:rPr>
        <w:t>informative, persuasive, and participatory</w:t>
      </w:r>
      <w:r w:rsidRPr="002B5C0D">
        <w:rPr>
          <w:rFonts w:ascii="Times New Roman" w:hAnsi="Times New Roman" w:cs="Times New Roman"/>
          <w:b/>
          <w:sz w:val="24"/>
          <w:szCs w:val="24"/>
        </w:rPr>
        <w:t>,</w:t>
      </w:r>
      <w:r w:rsidRPr="002B5C0D">
        <w:rPr>
          <w:rFonts w:ascii="Times New Roman" w:hAnsi="Times New Roman" w:cs="Times New Roman"/>
          <w:sz w:val="24"/>
          <w:szCs w:val="24"/>
        </w:rPr>
        <w:t xml:space="preserve"> encouraging community involvement and fostering long-term behavioral change. This makes radio an indispensable ally in the state's development agenda.</w:t>
      </w:r>
    </w:p>
    <w:p w14:paraId="3ED8CDF2" w14:textId="77777777" w:rsidR="007F1BB5" w:rsidRPr="002B5C0D" w:rsidRDefault="007F1BB5" w:rsidP="007F1BB5">
      <w:pPr>
        <w:pStyle w:val="Heading3"/>
        <w:spacing w:line="360" w:lineRule="auto"/>
        <w:jc w:val="both"/>
        <w:rPr>
          <w:sz w:val="24"/>
          <w:szCs w:val="24"/>
        </w:rPr>
      </w:pPr>
      <w:r w:rsidRPr="002B5C0D">
        <w:rPr>
          <w:rStyle w:val="Strong"/>
          <w:b/>
          <w:bCs/>
          <w:sz w:val="24"/>
          <w:szCs w:val="24"/>
        </w:rPr>
        <w:lastRenderedPageBreak/>
        <w:t>2.</w:t>
      </w:r>
      <w:r>
        <w:rPr>
          <w:rStyle w:val="Strong"/>
          <w:b/>
          <w:bCs/>
          <w:sz w:val="24"/>
          <w:szCs w:val="24"/>
        </w:rPr>
        <w:tab/>
      </w:r>
      <w:r w:rsidRPr="002B5C0D">
        <w:rPr>
          <w:rStyle w:val="Strong"/>
          <w:b/>
          <w:bCs/>
          <w:sz w:val="24"/>
          <w:szCs w:val="24"/>
        </w:rPr>
        <w:t>Agenda-Setting Theory</w:t>
      </w:r>
    </w:p>
    <w:p w14:paraId="1E619CC0" w14:textId="77777777" w:rsidR="007F1BB5" w:rsidRPr="002B5C0D"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2B5C0D">
        <w:rPr>
          <w:rFonts w:ascii="Times New Roman" w:hAnsi="Times New Roman" w:cs="Times New Roman"/>
          <w:sz w:val="24"/>
          <w:szCs w:val="24"/>
        </w:rPr>
        <w:t xml:space="preserve">Proposed by </w:t>
      </w:r>
      <w:r w:rsidRPr="002B5C0D">
        <w:rPr>
          <w:rStyle w:val="Strong"/>
          <w:b w:val="0"/>
          <w:sz w:val="24"/>
          <w:szCs w:val="24"/>
        </w:rPr>
        <w:t>Maxwell McCombs and Donald Shaw</w:t>
      </w:r>
      <w:r w:rsidRPr="002B5C0D">
        <w:rPr>
          <w:rFonts w:ascii="Times New Roman" w:hAnsi="Times New Roman" w:cs="Times New Roman"/>
          <w:sz w:val="24"/>
          <w:szCs w:val="24"/>
        </w:rPr>
        <w:t xml:space="preserve"> in 1972, the </w:t>
      </w:r>
      <w:r w:rsidRPr="002B5C0D">
        <w:rPr>
          <w:rStyle w:val="Strong"/>
          <w:b w:val="0"/>
          <w:sz w:val="24"/>
          <w:szCs w:val="24"/>
        </w:rPr>
        <w:t>Agenda-Setting Theory</w:t>
      </w:r>
      <w:r w:rsidRPr="002B5C0D">
        <w:rPr>
          <w:rFonts w:ascii="Times New Roman" w:hAnsi="Times New Roman" w:cs="Times New Roman"/>
          <w:sz w:val="24"/>
          <w:szCs w:val="24"/>
        </w:rPr>
        <w:t xml:space="preserve"> posits that the media does not tell people what to think, but rather </w:t>
      </w:r>
      <w:r w:rsidRPr="002B5C0D">
        <w:rPr>
          <w:rStyle w:val="Strong"/>
          <w:b w:val="0"/>
          <w:sz w:val="24"/>
          <w:szCs w:val="24"/>
        </w:rPr>
        <w:t>what to think about</w:t>
      </w:r>
      <w:r w:rsidRPr="002B5C0D">
        <w:rPr>
          <w:rFonts w:ascii="Times New Roman" w:hAnsi="Times New Roman" w:cs="Times New Roman"/>
          <w:b/>
          <w:sz w:val="24"/>
          <w:szCs w:val="24"/>
        </w:rPr>
        <w:t>.</w:t>
      </w:r>
      <w:r w:rsidRPr="002B5C0D">
        <w:rPr>
          <w:rFonts w:ascii="Times New Roman" w:hAnsi="Times New Roman" w:cs="Times New Roman"/>
          <w:sz w:val="24"/>
          <w:szCs w:val="24"/>
        </w:rPr>
        <w:t xml:space="preserve"> Through repeated coverage of specific topics, the media influences the salience of issues in the public mind, effectively shaping public priorities.</w:t>
      </w:r>
      <w:r>
        <w:rPr>
          <w:rFonts w:ascii="Times New Roman" w:hAnsi="Times New Roman" w:cs="Times New Roman"/>
          <w:sz w:val="24"/>
          <w:szCs w:val="24"/>
        </w:rPr>
        <w:t xml:space="preserve"> </w:t>
      </w:r>
      <w:r w:rsidRPr="002B5C0D">
        <w:rPr>
          <w:rFonts w:ascii="Times New Roman" w:hAnsi="Times New Roman" w:cs="Times New Roman"/>
          <w:sz w:val="24"/>
          <w:szCs w:val="24"/>
        </w:rPr>
        <w:t xml:space="preserve">MDG implementation in </w:t>
      </w:r>
      <w:proofErr w:type="spellStart"/>
      <w:r w:rsidRPr="002B5C0D">
        <w:rPr>
          <w:rFonts w:ascii="Times New Roman" w:hAnsi="Times New Roman" w:cs="Times New Roman"/>
          <w:sz w:val="24"/>
          <w:szCs w:val="24"/>
        </w:rPr>
        <w:t>Kwara</w:t>
      </w:r>
      <w:proofErr w:type="spellEnd"/>
      <w:r w:rsidRPr="002B5C0D">
        <w:rPr>
          <w:rFonts w:ascii="Times New Roman" w:hAnsi="Times New Roman" w:cs="Times New Roman"/>
          <w:sz w:val="24"/>
          <w:szCs w:val="24"/>
        </w:rPr>
        <w:t xml:space="preserve"> State, agenda-setting is a powerful function of radio. For instance, consistent radio broadcasts on the importance of </w:t>
      </w:r>
      <w:r w:rsidRPr="002B5C0D">
        <w:rPr>
          <w:rStyle w:val="Strong"/>
          <w:b w:val="0"/>
          <w:sz w:val="24"/>
          <w:szCs w:val="24"/>
        </w:rPr>
        <w:t>maternal health</w:t>
      </w:r>
      <w:r w:rsidRPr="002B5C0D">
        <w:rPr>
          <w:rFonts w:ascii="Times New Roman" w:hAnsi="Times New Roman" w:cs="Times New Roman"/>
          <w:b/>
          <w:sz w:val="24"/>
          <w:szCs w:val="24"/>
        </w:rPr>
        <w:t xml:space="preserve">, </w:t>
      </w:r>
      <w:r w:rsidRPr="002B5C0D">
        <w:rPr>
          <w:rStyle w:val="Strong"/>
          <w:b w:val="0"/>
          <w:sz w:val="24"/>
          <w:szCs w:val="24"/>
        </w:rPr>
        <w:t>child education</w:t>
      </w:r>
      <w:r w:rsidRPr="002B5C0D">
        <w:rPr>
          <w:rFonts w:ascii="Times New Roman" w:hAnsi="Times New Roman" w:cs="Times New Roman"/>
          <w:b/>
          <w:sz w:val="24"/>
          <w:szCs w:val="24"/>
        </w:rPr>
        <w:t xml:space="preserve">, </w:t>
      </w:r>
      <w:r w:rsidRPr="002B5C0D">
        <w:rPr>
          <w:rStyle w:val="Strong"/>
          <w:b w:val="0"/>
          <w:sz w:val="24"/>
          <w:szCs w:val="24"/>
        </w:rPr>
        <w:t>environmental protection</w:t>
      </w:r>
      <w:r w:rsidRPr="002B5C0D">
        <w:rPr>
          <w:rFonts w:ascii="Times New Roman" w:hAnsi="Times New Roman" w:cs="Times New Roman"/>
          <w:b/>
          <w:sz w:val="24"/>
          <w:szCs w:val="24"/>
        </w:rPr>
        <w:t xml:space="preserve">, </w:t>
      </w:r>
      <w:r w:rsidRPr="002B5C0D">
        <w:rPr>
          <w:rFonts w:ascii="Times New Roman" w:hAnsi="Times New Roman" w:cs="Times New Roman"/>
          <w:sz w:val="24"/>
          <w:szCs w:val="24"/>
        </w:rPr>
        <w:t>or</w:t>
      </w:r>
      <w:r w:rsidRPr="002B5C0D">
        <w:rPr>
          <w:rFonts w:ascii="Times New Roman" w:hAnsi="Times New Roman" w:cs="Times New Roman"/>
          <w:b/>
          <w:sz w:val="24"/>
          <w:szCs w:val="24"/>
        </w:rPr>
        <w:t xml:space="preserve"> </w:t>
      </w:r>
      <w:r w:rsidRPr="002B5C0D">
        <w:rPr>
          <w:rStyle w:val="Strong"/>
          <w:b w:val="0"/>
          <w:sz w:val="24"/>
          <w:szCs w:val="24"/>
        </w:rPr>
        <w:t>HIV/AIDS</w:t>
      </w:r>
      <w:r w:rsidRPr="002B5C0D">
        <w:rPr>
          <w:rStyle w:val="Strong"/>
          <w:sz w:val="24"/>
          <w:szCs w:val="24"/>
        </w:rPr>
        <w:t xml:space="preserve"> </w:t>
      </w:r>
      <w:r w:rsidRPr="002B5C0D">
        <w:rPr>
          <w:rStyle w:val="Strong"/>
          <w:b w:val="0"/>
          <w:sz w:val="24"/>
          <w:szCs w:val="24"/>
        </w:rPr>
        <w:t>prevention</w:t>
      </w:r>
      <w:r w:rsidRPr="002B5C0D">
        <w:rPr>
          <w:rFonts w:ascii="Times New Roman" w:hAnsi="Times New Roman" w:cs="Times New Roman"/>
          <w:sz w:val="24"/>
          <w:szCs w:val="24"/>
        </w:rPr>
        <w:t xml:space="preserve"> can influence public perception by elevating these issues to the forefront of community discussions.</w:t>
      </w:r>
    </w:p>
    <w:p w14:paraId="21C73171" w14:textId="77777777" w:rsidR="007F1BB5" w:rsidRPr="002B5C0D"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2B5C0D">
        <w:rPr>
          <w:rFonts w:ascii="Times New Roman" w:hAnsi="Times New Roman" w:cs="Times New Roman"/>
          <w:sz w:val="24"/>
          <w:szCs w:val="24"/>
        </w:rPr>
        <w:t>Radio stations that de</w:t>
      </w:r>
      <w:r>
        <w:rPr>
          <w:rFonts w:ascii="Times New Roman" w:hAnsi="Times New Roman" w:cs="Times New Roman"/>
          <w:sz w:val="24"/>
          <w:szCs w:val="24"/>
        </w:rPr>
        <w:t xml:space="preserve">dicate time slots to MDG themes </w:t>
      </w:r>
      <w:r w:rsidRPr="002B5C0D">
        <w:rPr>
          <w:rFonts w:ascii="Times New Roman" w:hAnsi="Times New Roman" w:cs="Times New Roman"/>
          <w:sz w:val="24"/>
          <w:szCs w:val="24"/>
        </w:rPr>
        <w:t xml:space="preserve">such as weekly health programs, educational advocacy, </w:t>
      </w:r>
      <w:r>
        <w:rPr>
          <w:rFonts w:ascii="Times New Roman" w:hAnsi="Times New Roman" w:cs="Times New Roman"/>
          <w:sz w:val="24"/>
          <w:szCs w:val="24"/>
        </w:rPr>
        <w:t xml:space="preserve">or public service announcements </w:t>
      </w:r>
      <w:r w:rsidRPr="002B5C0D">
        <w:rPr>
          <w:rFonts w:ascii="Times New Roman" w:hAnsi="Times New Roman" w:cs="Times New Roman"/>
          <w:sz w:val="24"/>
          <w:szCs w:val="24"/>
        </w:rPr>
        <w:t>help shape what the audience considers important. If citizens constantly hear programs emphasizing school enrollment for girls or the benefits of prenatal care, these topics are likely to become more deeply embedded in their collective consciousness, potentially influencing behavior and even political discourse.</w:t>
      </w:r>
      <w:r>
        <w:rPr>
          <w:rFonts w:ascii="Times New Roman" w:hAnsi="Times New Roman" w:cs="Times New Roman"/>
          <w:sz w:val="24"/>
          <w:szCs w:val="24"/>
        </w:rPr>
        <w:t xml:space="preserve"> </w:t>
      </w:r>
      <w:r w:rsidRPr="002B5C0D">
        <w:rPr>
          <w:rFonts w:ascii="Times New Roman" w:hAnsi="Times New Roman" w:cs="Times New Roman"/>
          <w:sz w:val="24"/>
          <w:szCs w:val="24"/>
        </w:rPr>
        <w:t xml:space="preserve">Thus, through agenda-setting, radio helps prioritize development issues within the public sphere, encouraging alignment between citizen concerns and policy initiatives. This is especially vital in a diverse and multi-lingual state like </w:t>
      </w:r>
      <w:proofErr w:type="spellStart"/>
      <w:r w:rsidRPr="002B5C0D">
        <w:rPr>
          <w:rFonts w:ascii="Times New Roman" w:hAnsi="Times New Roman" w:cs="Times New Roman"/>
          <w:sz w:val="24"/>
          <w:szCs w:val="24"/>
        </w:rPr>
        <w:t>Kwara</w:t>
      </w:r>
      <w:proofErr w:type="spellEnd"/>
      <w:r w:rsidRPr="002B5C0D">
        <w:rPr>
          <w:rFonts w:ascii="Times New Roman" w:hAnsi="Times New Roman" w:cs="Times New Roman"/>
          <w:sz w:val="24"/>
          <w:szCs w:val="24"/>
        </w:rPr>
        <w:t>, where media attention can unify fragmented audiences around shared development goals.</w:t>
      </w:r>
    </w:p>
    <w:p w14:paraId="71C07EA9" w14:textId="77777777" w:rsidR="007F1BB5" w:rsidRPr="00B2061C" w:rsidRDefault="007F1BB5" w:rsidP="007F1BB5">
      <w:pPr>
        <w:pStyle w:val="Heading2"/>
        <w:spacing w:line="360" w:lineRule="auto"/>
        <w:jc w:val="both"/>
        <w:rPr>
          <w:rFonts w:ascii="Times New Roman" w:hAnsi="Times New Roman" w:cs="Times New Roman"/>
          <w:color w:val="auto"/>
          <w:sz w:val="24"/>
          <w:szCs w:val="24"/>
        </w:rPr>
      </w:pPr>
      <w:r w:rsidRPr="00B2061C">
        <w:rPr>
          <w:rFonts w:ascii="Times New Roman" w:hAnsi="Times New Roman" w:cs="Times New Roman"/>
          <w:color w:val="auto"/>
          <w:sz w:val="24"/>
          <w:szCs w:val="24"/>
        </w:rPr>
        <w:t>2.3</w:t>
      </w:r>
      <w:r w:rsidRPr="00B2061C">
        <w:rPr>
          <w:rFonts w:ascii="Times New Roman" w:hAnsi="Times New Roman" w:cs="Times New Roman"/>
          <w:color w:val="auto"/>
          <w:sz w:val="24"/>
          <w:szCs w:val="24"/>
        </w:rPr>
        <w:tab/>
      </w:r>
      <w:r w:rsidRPr="00B2061C">
        <w:rPr>
          <w:rStyle w:val="Strong"/>
          <w:b/>
          <w:bCs/>
          <w:color w:val="auto"/>
          <w:sz w:val="24"/>
          <w:szCs w:val="24"/>
        </w:rPr>
        <w:t>Empirical Review</w:t>
      </w:r>
    </w:p>
    <w:p w14:paraId="00C80598" w14:textId="77777777" w:rsidR="007F1BB5" w:rsidRPr="00B2061C" w:rsidRDefault="007F1BB5" w:rsidP="007F1BB5">
      <w:pPr>
        <w:pStyle w:val="Heading3"/>
        <w:spacing w:line="360" w:lineRule="auto"/>
        <w:ind w:firstLine="720"/>
        <w:jc w:val="both"/>
        <w:rPr>
          <w:b w:val="0"/>
          <w:sz w:val="24"/>
          <w:szCs w:val="24"/>
        </w:rPr>
      </w:pPr>
      <w:r w:rsidRPr="00B2061C">
        <w:rPr>
          <w:rStyle w:val="Strong"/>
          <w:bCs/>
          <w:sz w:val="24"/>
          <w:szCs w:val="24"/>
        </w:rPr>
        <w:t>Role of Media in Development Communication:</w:t>
      </w:r>
      <w:r>
        <w:rPr>
          <w:rStyle w:val="Strong"/>
          <w:bCs/>
          <w:sz w:val="24"/>
          <w:szCs w:val="24"/>
        </w:rPr>
        <w:t xml:space="preserve"> </w:t>
      </w:r>
      <w:r w:rsidRPr="00B2061C">
        <w:rPr>
          <w:b w:val="0"/>
          <w:sz w:val="24"/>
          <w:szCs w:val="24"/>
        </w:rPr>
        <w:t xml:space="preserve">Empirical literature has consistently affirmed the role of media especially radio as a vital tool for development communication in Africa, particularly in Nigeria. Radio is uniquely positioned in terms of accessibility, affordability, and reach, making it an essential platform for promoting developmental initiatives among low-income and rural populations. As </w:t>
      </w:r>
      <w:proofErr w:type="spellStart"/>
      <w:r w:rsidRPr="00B2061C">
        <w:rPr>
          <w:b w:val="0"/>
          <w:sz w:val="24"/>
          <w:szCs w:val="24"/>
        </w:rPr>
        <w:t>Ojebode</w:t>
      </w:r>
      <w:proofErr w:type="spellEnd"/>
      <w:r w:rsidRPr="00B2061C">
        <w:rPr>
          <w:b w:val="0"/>
          <w:sz w:val="24"/>
          <w:szCs w:val="24"/>
        </w:rPr>
        <w:t xml:space="preserve"> (2003) notes, radio remains the most accessible medium for communication at the grassroots level in Nigeria, largely due to its portability, cost-effectiveness, and its ability to </w:t>
      </w:r>
      <w:r w:rsidRPr="00B2061C">
        <w:rPr>
          <w:b w:val="0"/>
          <w:sz w:val="24"/>
          <w:szCs w:val="24"/>
        </w:rPr>
        <w:lastRenderedPageBreak/>
        <w:t xml:space="preserve">broadcast in local languages. Further studies by </w:t>
      </w:r>
      <w:proofErr w:type="spellStart"/>
      <w:r w:rsidRPr="00B2061C">
        <w:rPr>
          <w:b w:val="0"/>
          <w:sz w:val="24"/>
          <w:szCs w:val="24"/>
        </w:rPr>
        <w:t>Nwodu</w:t>
      </w:r>
      <w:proofErr w:type="spellEnd"/>
      <w:r w:rsidRPr="00B2061C">
        <w:rPr>
          <w:b w:val="0"/>
          <w:sz w:val="24"/>
          <w:szCs w:val="24"/>
        </w:rPr>
        <w:t xml:space="preserve"> and </w:t>
      </w:r>
      <w:proofErr w:type="spellStart"/>
      <w:r w:rsidRPr="00B2061C">
        <w:rPr>
          <w:b w:val="0"/>
          <w:sz w:val="24"/>
          <w:szCs w:val="24"/>
        </w:rPr>
        <w:t>Nwanmuo</w:t>
      </w:r>
      <w:proofErr w:type="spellEnd"/>
      <w:r w:rsidRPr="00B2061C">
        <w:rPr>
          <w:b w:val="0"/>
          <w:sz w:val="24"/>
          <w:szCs w:val="24"/>
        </w:rPr>
        <w:t xml:space="preserve"> (2007) emphasized that development communication is most effective when the media act as a bridge between the government and the people. In the case of radio, this role includes creating awareness, stimulating public discourse, changing behaviors, and enabling participatory development. By tailori</w:t>
      </w:r>
      <w:r>
        <w:rPr>
          <w:b w:val="0"/>
          <w:sz w:val="24"/>
          <w:szCs w:val="24"/>
        </w:rPr>
        <w:t xml:space="preserve">ng programs to meet local needs </w:t>
      </w:r>
      <w:r w:rsidRPr="00B2061C">
        <w:rPr>
          <w:b w:val="0"/>
          <w:sz w:val="24"/>
          <w:szCs w:val="24"/>
        </w:rPr>
        <w:t>such as those on health, education, sanitation, gender equality, and agricultu</w:t>
      </w:r>
      <w:r>
        <w:rPr>
          <w:b w:val="0"/>
          <w:sz w:val="24"/>
          <w:szCs w:val="24"/>
        </w:rPr>
        <w:t xml:space="preserve">ral best practices </w:t>
      </w:r>
      <w:r w:rsidRPr="00B2061C">
        <w:rPr>
          <w:b w:val="0"/>
          <w:sz w:val="24"/>
          <w:szCs w:val="24"/>
        </w:rPr>
        <w:t>radio becomes not just a source of information but a driver of social change.</w:t>
      </w:r>
    </w:p>
    <w:p w14:paraId="148B56C9" w14:textId="77777777" w:rsidR="007F1BB5" w:rsidRPr="00B2061C" w:rsidRDefault="007F1BB5" w:rsidP="007F1BB5">
      <w:pPr>
        <w:pStyle w:val="Heading3"/>
        <w:spacing w:line="360" w:lineRule="auto"/>
        <w:ind w:firstLine="720"/>
        <w:jc w:val="both"/>
        <w:rPr>
          <w:b w:val="0"/>
          <w:sz w:val="24"/>
          <w:szCs w:val="24"/>
        </w:rPr>
      </w:pPr>
      <w:r w:rsidRPr="00B2061C">
        <w:rPr>
          <w:rStyle w:val="Strong"/>
          <w:bCs/>
          <w:sz w:val="24"/>
          <w:szCs w:val="24"/>
        </w:rPr>
        <w:t>Radio and the Millennium Development Goals (MDGs):</w:t>
      </w:r>
      <w:r w:rsidRPr="00B2061C">
        <w:rPr>
          <w:rStyle w:val="Strong"/>
          <w:b/>
          <w:bCs/>
          <w:sz w:val="24"/>
          <w:szCs w:val="24"/>
        </w:rPr>
        <w:t xml:space="preserve"> </w:t>
      </w:r>
      <w:r w:rsidRPr="00B2061C">
        <w:rPr>
          <w:b w:val="0"/>
          <w:sz w:val="24"/>
          <w:szCs w:val="24"/>
        </w:rPr>
        <w:t xml:space="preserve">The United Nations' Millennium Development Goals (2000–2015) required countries to implement strategic policies to address pressing global issues, including poverty, illiteracy, maternal mortality, and disease prevalence. Achieving these goals depended heavily on public enlightenment, grassroots mobilization, and community participation—all of which require effective communication. Radio, especially in regions like Sub-Saharan Africa, was found to be a critical agent in these processes. According to a comprehensive study by Oso, </w:t>
      </w:r>
      <w:proofErr w:type="spellStart"/>
      <w:r w:rsidRPr="00B2061C">
        <w:rPr>
          <w:b w:val="0"/>
          <w:sz w:val="24"/>
          <w:szCs w:val="24"/>
        </w:rPr>
        <w:t>Soola</w:t>
      </w:r>
      <w:proofErr w:type="spellEnd"/>
      <w:r w:rsidRPr="00B2061C">
        <w:rPr>
          <w:b w:val="0"/>
          <w:sz w:val="24"/>
          <w:szCs w:val="24"/>
        </w:rPr>
        <w:t>, and Pate (2012), radio stations across Nigeria were instrumental in spreading information about the MDGs through public service announcements, talk shows, phone-in programs, and community-based programming. These initiatives helped raise awareness on issues like maternal health, girl-child education, HIV/AIDS prevention, and poverty eradication strategies. The same study found that community radio stations, in particular, had greater credibility among rural audiences and were more effective in promoting behavior change due to their localized content.</w:t>
      </w:r>
      <w:r>
        <w:rPr>
          <w:b w:val="0"/>
          <w:sz w:val="24"/>
          <w:szCs w:val="24"/>
        </w:rPr>
        <w:t xml:space="preserve"> </w:t>
      </w:r>
      <w:r w:rsidRPr="00B2061C">
        <w:rPr>
          <w:b w:val="0"/>
          <w:sz w:val="24"/>
          <w:szCs w:val="24"/>
        </w:rPr>
        <w:t xml:space="preserve">In </w:t>
      </w:r>
      <w:proofErr w:type="spellStart"/>
      <w:r w:rsidRPr="00B2061C">
        <w:rPr>
          <w:b w:val="0"/>
          <w:sz w:val="24"/>
          <w:szCs w:val="24"/>
        </w:rPr>
        <w:t>Kwara</w:t>
      </w:r>
      <w:proofErr w:type="spellEnd"/>
      <w:r w:rsidRPr="00B2061C">
        <w:rPr>
          <w:b w:val="0"/>
          <w:sz w:val="24"/>
          <w:szCs w:val="24"/>
        </w:rPr>
        <w:t xml:space="preserve"> State, the government partnered with various media houses to run campaigns focused on increasing school enrollment, reducing maternal mortality, and improving access to healthcare—all directly related to MDG targets. Such initiatives relied on radio as the main tool to reach underprivileged populations.</w:t>
      </w:r>
    </w:p>
    <w:p w14:paraId="408D2A32" w14:textId="77777777" w:rsidR="007F1BB5" w:rsidRPr="00B2061C" w:rsidRDefault="007F1BB5" w:rsidP="007F1BB5">
      <w:pPr>
        <w:pStyle w:val="Heading3"/>
        <w:spacing w:line="360" w:lineRule="auto"/>
        <w:ind w:firstLine="720"/>
        <w:jc w:val="both"/>
        <w:rPr>
          <w:sz w:val="24"/>
          <w:szCs w:val="24"/>
        </w:rPr>
      </w:pPr>
      <w:r w:rsidRPr="00B2061C">
        <w:rPr>
          <w:rStyle w:val="Strong"/>
          <w:bCs/>
          <w:sz w:val="24"/>
          <w:szCs w:val="24"/>
        </w:rPr>
        <w:t xml:space="preserve">Radio in </w:t>
      </w:r>
      <w:proofErr w:type="spellStart"/>
      <w:r w:rsidRPr="00B2061C">
        <w:rPr>
          <w:rStyle w:val="Strong"/>
          <w:bCs/>
          <w:sz w:val="24"/>
          <w:szCs w:val="24"/>
        </w:rPr>
        <w:t>Kwara</w:t>
      </w:r>
      <w:proofErr w:type="spellEnd"/>
      <w:r w:rsidRPr="00B2061C">
        <w:rPr>
          <w:rStyle w:val="Strong"/>
          <w:bCs/>
          <w:sz w:val="24"/>
          <w:szCs w:val="24"/>
        </w:rPr>
        <w:t xml:space="preserve"> State: Local Application of Global Goals</w:t>
      </w:r>
      <w:r>
        <w:rPr>
          <w:rStyle w:val="Strong"/>
          <w:bCs/>
          <w:sz w:val="24"/>
          <w:szCs w:val="24"/>
        </w:rPr>
        <w:t xml:space="preserve">:  </w:t>
      </w:r>
      <w:proofErr w:type="spellStart"/>
      <w:r w:rsidRPr="00B2061C">
        <w:rPr>
          <w:b w:val="0"/>
          <w:sz w:val="24"/>
          <w:szCs w:val="24"/>
        </w:rPr>
        <w:t>Kwara</w:t>
      </w:r>
      <w:proofErr w:type="spellEnd"/>
      <w:r w:rsidRPr="00B2061C">
        <w:rPr>
          <w:b w:val="0"/>
          <w:sz w:val="24"/>
          <w:szCs w:val="24"/>
        </w:rPr>
        <w:t xml:space="preserve"> State, like many other states in Nigeria, leveraged radio as a medium to align its developmental efforts with the global MDG agenda. </w:t>
      </w:r>
      <w:proofErr w:type="spellStart"/>
      <w:r w:rsidRPr="00B2061C">
        <w:rPr>
          <w:b w:val="0"/>
          <w:sz w:val="24"/>
          <w:szCs w:val="24"/>
        </w:rPr>
        <w:t>Atoyebi</w:t>
      </w:r>
      <w:proofErr w:type="spellEnd"/>
      <w:r w:rsidRPr="00B2061C">
        <w:rPr>
          <w:b w:val="0"/>
          <w:sz w:val="24"/>
          <w:szCs w:val="24"/>
        </w:rPr>
        <w:t xml:space="preserve"> and Alabi (2014) explored the reach and </w:t>
      </w:r>
      <w:r w:rsidRPr="00B2061C">
        <w:rPr>
          <w:b w:val="0"/>
          <w:sz w:val="24"/>
          <w:szCs w:val="24"/>
        </w:rPr>
        <w:lastRenderedPageBreak/>
        <w:t xml:space="preserve">impact of public radio in </w:t>
      </w:r>
      <w:proofErr w:type="spellStart"/>
      <w:r w:rsidRPr="00B2061C">
        <w:rPr>
          <w:b w:val="0"/>
          <w:sz w:val="24"/>
          <w:szCs w:val="24"/>
        </w:rPr>
        <w:t>Kwara</w:t>
      </w:r>
      <w:proofErr w:type="spellEnd"/>
      <w:r w:rsidRPr="00B2061C">
        <w:rPr>
          <w:b w:val="0"/>
          <w:sz w:val="24"/>
          <w:szCs w:val="24"/>
        </w:rPr>
        <w:t xml:space="preserve"> State and found that government-owned radio stations like Midland FM and Radio </w:t>
      </w:r>
      <w:proofErr w:type="spellStart"/>
      <w:r w:rsidRPr="00B2061C">
        <w:rPr>
          <w:b w:val="0"/>
          <w:sz w:val="24"/>
          <w:szCs w:val="24"/>
        </w:rPr>
        <w:t>Kwara</w:t>
      </w:r>
      <w:proofErr w:type="spellEnd"/>
      <w:r w:rsidRPr="00B2061C">
        <w:rPr>
          <w:b w:val="0"/>
          <w:sz w:val="24"/>
          <w:szCs w:val="24"/>
        </w:rPr>
        <w:t xml:space="preserve"> played a crucial role in information dissemination and civic education. These stations aired regular segments on public health campaigns (e.g., immunization drives, HIV/AIDS awareness), educational enlightenment programs, and agricultural extension services—many of which were directly aimed at meeting MDG objectives. These broadcasts were often in local languages such as Yoruba and Nupe, enhancing listener comprehension and fostering inclusive communication. In addition, the participatory nature of some programs allowed for feedback and community dialogue. Phone-in shows and interactive segments provided a platform for citizens to ask questions, express concerns, and even make suggestions, further strengthening the democratic and developmental process.</w:t>
      </w:r>
    </w:p>
    <w:p w14:paraId="0298A8F5" w14:textId="77777777" w:rsidR="007F1BB5" w:rsidRPr="00B2061C" w:rsidRDefault="007F1BB5" w:rsidP="007F1BB5">
      <w:pPr>
        <w:pStyle w:val="Heading3"/>
        <w:spacing w:line="360" w:lineRule="auto"/>
        <w:ind w:firstLine="720"/>
        <w:jc w:val="both"/>
        <w:rPr>
          <w:b w:val="0"/>
          <w:sz w:val="24"/>
          <w:szCs w:val="24"/>
        </w:rPr>
      </w:pPr>
      <w:r w:rsidRPr="00B2061C">
        <w:rPr>
          <w:rStyle w:val="Strong"/>
          <w:bCs/>
          <w:sz w:val="24"/>
          <w:szCs w:val="24"/>
        </w:rPr>
        <w:t xml:space="preserve">Audience Engagement and Measurable Impact: </w:t>
      </w:r>
      <w:r w:rsidRPr="00B2061C">
        <w:rPr>
          <w:b w:val="0"/>
          <w:sz w:val="24"/>
          <w:szCs w:val="24"/>
        </w:rPr>
        <w:t xml:space="preserve">The true value of radio in achieving MDGs lies in its capacity to influence attitudes and behaviors. Several surveys and field studies in </w:t>
      </w:r>
      <w:proofErr w:type="spellStart"/>
      <w:r w:rsidRPr="00B2061C">
        <w:rPr>
          <w:b w:val="0"/>
          <w:sz w:val="24"/>
          <w:szCs w:val="24"/>
        </w:rPr>
        <w:t>Kwara</w:t>
      </w:r>
      <w:proofErr w:type="spellEnd"/>
      <w:r w:rsidRPr="00B2061C">
        <w:rPr>
          <w:b w:val="0"/>
          <w:sz w:val="24"/>
          <w:szCs w:val="24"/>
        </w:rPr>
        <w:t xml:space="preserve"> State and other similar regions provide empirical backing for this. For instance, a 2013 survey conducted in Ilorin East Local Government Area found that approximately 72% of respondents reported increased awareness of maternal and child health practices due to regular exposure to radio health programs. Similarly, many parents cited radio as a motivating factor in enrolling their daughters in school after listening to girl-child education campaigns. Other studies (e.g., Ibrahim &amp; </w:t>
      </w:r>
      <w:proofErr w:type="spellStart"/>
      <w:r w:rsidRPr="00B2061C">
        <w:rPr>
          <w:b w:val="0"/>
          <w:sz w:val="24"/>
          <w:szCs w:val="24"/>
        </w:rPr>
        <w:t>Olise</w:t>
      </w:r>
      <w:proofErr w:type="spellEnd"/>
      <w:r w:rsidRPr="00B2061C">
        <w:rPr>
          <w:b w:val="0"/>
          <w:sz w:val="24"/>
          <w:szCs w:val="24"/>
        </w:rPr>
        <w:t xml:space="preserve">, 2011) demonstrated that consistent radio messaging on sanitation and hygiene significantly reduced the prevalence of water-borne diseases in rural communities. In agricultural sectors, radio programs that discussed improved farming techniques and government subsidies led to increased adoption of new practices, which contributed to food security efforts under the MDG framework. These outcomes reflect not only increased awareness but </w:t>
      </w:r>
      <w:r>
        <w:rPr>
          <w:b w:val="0"/>
          <w:sz w:val="24"/>
          <w:szCs w:val="24"/>
        </w:rPr>
        <w:t xml:space="preserve">also a shift in public behavior </w:t>
      </w:r>
      <w:r w:rsidRPr="00B2061C">
        <w:rPr>
          <w:b w:val="0"/>
          <w:sz w:val="24"/>
          <w:szCs w:val="24"/>
        </w:rPr>
        <w:t>one of the critical indicators of successful development communication.</w:t>
      </w:r>
    </w:p>
    <w:p w14:paraId="35966046" w14:textId="77777777" w:rsidR="007F1BB5" w:rsidRPr="00B2061C" w:rsidRDefault="007F1BB5" w:rsidP="007F1BB5">
      <w:pPr>
        <w:pStyle w:val="Heading3"/>
        <w:spacing w:line="360" w:lineRule="auto"/>
        <w:ind w:firstLine="720"/>
        <w:jc w:val="both"/>
        <w:rPr>
          <w:b w:val="0"/>
          <w:sz w:val="24"/>
          <w:szCs w:val="24"/>
        </w:rPr>
      </w:pPr>
      <w:r w:rsidRPr="00B2061C">
        <w:rPr>
          <w:rStyle w:val="Strong"/>
          <w:bCs/>
          <w:sz w:val="24"/>
          <w:szCs w:val="24"/>
        </w:rPr>
        <w:t>Limitations and Operational Challenges:</w:t>
      </w:r>
      <w:r>
        <w:rPr>
          <w:rStyle w:val="Strong"/>
          <w:b/>
          <w:bCs/>
          <w:sz w:val="24"/>
          <w:szCs w:val="24"/>
        </w:rPr>
        <w:t xml:space="preserve"> </w:t>
      </w:r>
      <w:r w:rsidRPr="00B2061C">
        <w:rPr>
          <w:b w:val="0"/>
          <w:sz w:val="24"/>
          <w:szCs w:val="24"/>
        </w:rPr>
        <w:t xml:space="preserve">Radio has proven to be an effective tool, its potential in development communication is not without limitations. Several studies, </w:t>
      </w:r>
      <w:r w:rsidRPr="00B2061C">
        <w:rPr>
          <w:b w:val="0"/>
          <w:sz w:val="24"/>
          <w:szCs w:val="24"/>
        </w:rPr>
        <w:lastRenderedPageBreak/>
        <w:t xml:space="preserve">including </w:t>
      </w:r>
      <w:proofErr w:type="spellStart"/>
      <w:r w:rsidRPr="00B2061C">
        <w:rPr>
          <w:b w:val="0"/>
          <w:sz w:val="24"/>
          <w:szCs w:val="24"/>
        </w:rPr>
        <w:t>Edeani</w:t>
      </w:r>
      <w:proofErr w:type="spellEnd"/>
      <w:r w:rsidRPr="00B2061C">
        <w:rPr>
          <w:b w:val="0"/>
          <w:sz w:val="24"/>
          <w:szCs w:val="24"/>
        </w:rPr>
        <w:t xml:space="preserve"> (1993), have emphasized the structural and operational challenges facing radio broadcasting in Nigeria. Among the key issues are inadequate funding, outdated equipment, limited training for journalists and presenters, and government censorship or lack of editorial independence.</w:t>
      </w:r>
      <w:r>
        <w:rPr>
          <w:b w:val="0"/>
          <w:sz w:val="24"/>
          <w:szCs w:val="24"/>
        </w:rPr>
        <w:t xml:space="preserve"> </w:t>
      </w:r>
      <w:r w:rsidRPr="00B2061C">
        <w:rPr>
          <w:b w:val="0"/>
          <w:sz w:val="24"/>
          <w:szCs w:val="24"/>
        </w:rPr>
        <w:t xml:space="preserve">In </w:t>
      </w:r>
      <w:proofErr w:type="spellStart"/>
      <w:r w:rsidRPr="00B2061C">
        <w:rPr>
          <w:b w:val="0"/>
          <w:sz w:val="24"/>
          <w:szCs w:val="24"/>
        </w:rPr>
        <w:t>Kwara</w:t>
      </w:r>
      <w:proofErr w:type="spellEnd"/>
      <w:r w:rsidRPr="00B2061C">
        <w:rPr>
          <w:b w:val="0"/>
          <w:sz w:val="24"/>
          <w:szCs w:val="24"/>
        </w:rPr>
        <w:t xml:space="preserve"> State, similar constraints were noted. Community radio stations, despite their success, often operated with skeletal staff and inconsistent power supply, limiting their broadcast hours. Additionally, many programs followed a top-down communication approach, offering little room for true community participation. The absence of robust feedback mechanisms sometimes made it difficult to assess the real-time impact of broadcasts or tailor content to evolving community needs.</w:t>
      </w:r>
      <w:r>
        <w:rPr>
          <w:b w:val="0"/>
          <w:sz w:val="24"/>
          <w:szCs w:val="24"/>
        </w:rPr>
        <w:t xml:space="preserve"> </w:t>
      </w:r>
      <w:r w:rsidRPr="00B2061C">
        <w:rPr>
          <w:b w:val="0"/>
          <w:sz w:val="24"/>
          <w:szCs w:val="24"/>
        </w:rPr>
        <w:t>Moreover, rural dwellers who lacked access to battery-powered or solar radios during power outages were inadvertently excluded from regular programming, thereby limiting the universality of the message.</w:t>
      </w:r>
    </w:p>
    <w:p w14:paraId="64F829C8" w14:textId="77777777" w:rsidR="007F1BB5" w:rsidRPr="00511D4F" w:rsidRDefault="007F1BB5" w:rsidP="007F1BB5">
      <w:pPr>
        <w:spacing w:after="0" w:line="360" w:lineRule="auto"/>
        <w:jc w:val="both"/>
        <w:rPr>
          <w:rFonts w:ascii="Times New Roman" w:hAnsi="Times New Roman" w:cs="Times New Roman"/>
          <w:sz w:val="24"/>
          <w:szCs w:val="24"/>
        </w:rPr>
      </w:pPr>
    </w:p>
    <w:p w14:paraId="1F67D206" w14:textId="77777777" w:rsidR="007F1BB5" w:rsidRDefault="007F1BB5" w:rsidP="007F1BB5">
      <w:pPr>
        <w:spacing w:after="0" w:line="360" w:lineRule="auto"/>
        <w:jc w:val="both"/>
        <w:rPr>
          <w:rFonts w:ascii="Times New Roman" w:eastAsia="Times New Roman" w:hAnsi="Times New Roman" w:cs="Times New Roman"/>
          <w:sz w:val="24"/>
          <w:szCs w:val="24"/>
        </w:rPr>
      </w:pPr>
    </w:p>
    <w:p w14:paraId="6CF0E706" w14:textId="77777777" w:rsidR="007F1BB5" w:rsidRDefault="007F1BB5" w:rsidP="007F1BB5">
      <w:pPr>
        <w:spacing w:after="0" w:line="360" w:lineRule="auto"/>
        <w:jc w:val="both"/>
        <w:rPr>
          <w:rFonts w:ascii="Times New Roman" w:eastAsia="Times New Roman" w:hAnsi="Times New Roman" w:cs="Times New Roman"/>
          <w:sz w:val="24"/>
          <w:szCs w:val="24"/>
        </w:rPr>
      </w:pPr>
    </w:p>
    <w:p w14:paraId="70DBCFE1" w14:textId="77777777" w:rsidR="007F1BB5" w:rsidRDefault="007F1BB5" w:rsidP="007F1BB5">
      <w:pPr>
        <w:spacing w:after="0" w:line="360" w:lineRule="auto"/>
        <w:jc w:val="both"/>
        <w:rPr>
          <w:rFonts w:ascii="Times New Roman" w:eastAsia="Times New Roman" w:hAnsi="Times New Roman" w:cs="Times New Roman"/>
          <w:sz w:val="24"/>
          <w:szCs w:val="24"/>
        </w:rPr>
      </w:pPr>
    </w:p>
    <w:p w14:paraId="3BC2F0EF" w14:textId="77777777" w:rsidR="007F1BB5" w:rsidRDefault="007F1BB5" w:rsidP="007F1BB5">
      <w:pPr>
        <w:spacing w:after="0" w:line="360" w:lineRule="auto"/>
        <w:jc w:val="both"/>
        <w:rPr>
          <w:rFonts w:ascii="Times New Roman" w:eastAsia="Times New Roman" w:hAnsi="Times New Roman" w:cs="Times New Roman"/>
          <w:sz w:val="24"/>
          <w:szCs w:val="24"/>
        </w:rPr>
      </w:pPr>
    </w:p>
    <w:p w14:paraId="40A1E6F4" w14:textId="77777777" w:rsidR="007F1BB5" w:rsidRDefault="007F1BB5" w:rsidP="007F1BB5">
      <w:pPr>
        <w:spacing w:after="0" w:line="360" w:lineRule="auto"/>
        <w:jc w:val="both"/>
        <w:rPr>
          <w:rFonts w:ascii="Times New Roman" w:eastAsia="Times New Roman" w:hAnsi="Times New Roman" w:cs="Times New Roman"/>
          <w:sz w:val="24"/>
          <w:szCs w:val="24"/>
        </w:rPr>
      </w:pPr>
    </w:p>
    <w:p w14:paraId="1E25E839" w14:textId="77777777" w:rsidR="007F1BB5" w:rsidRDefault="007F1BB5" w:rsidP="007F1BB5">
      <w:pPr>
        <w:spacing w:after="0" w:line="360" w:lineRule="auto"/>
        <w:jc w:val="both"/>
        <w:rPr>
          <w:rFonts w:ascii="Times New Roman" w:eastAsia="Times New Roman" w:hAnsi="Times New Roman" w:cs="Times New Roman"/>
          <w:sz w:val="24"/>
          <w:szCs w:val="24"/>
        </w:rPr>
      </w:pPr>
    </w:p>
    <w:p w14:paraId="2F4A946C" w14:textId="77777777" w:rsidR="007F1BB5" w:rsidRDefault="007F1BB5" w:rsidP="007F1BB5">
      <w:pPr>
        <w:spacing w:after="0" w:line="360" w:lineRule="auto"/>
        <w:jc w:val="both"/>
        <w:rPr>
          <w:rFonts w:ascii="Times New Roman" w:eastAsia="Times New Roman" w:hAnsi="Times New Roman" w:cs="Times New Roman"/>
          <w:sz w:val="24"/>
          <w:szCs w:val="24"/>
        </w:rPr>
      </w:pPr>
    </w:p>
    <w:p w14:paraId="5B2CB22C" w14:textId="77777777" w:rsidR="007F1BB5" w:rsidRDefault="007F1BB5" w:rsidP="007F1BB5">
      <w:pPr>
        <w:spacing w:after="0" w:line="360" w:lineRule="auto"/>
        <w:jc w:val="both"/>
        <w:rPr>
          <w:rFonts w:ascii="Times New Roman" w:eastAsia="Times New Roman" w:hAnsi="Times New Roman" w:cs="Times New Roman"/>
          <w:sz w:val="24"/>
          <w:szCs w:val="24"/>
        </w:rPr>
      </w:pPr>
    </w:p>
    <w:p w14:paraId="5CBC3200" w14:textId="77777777" w:rsidR="007F1BB5" w:rsidRDefault="007F1BB5" w:rsidP="007F1BB5">
      <w:pPr>
        <w:spacing w:after="0" w:line="360" w:lineRule="auto"/>
        <w:jc w:val="both"/>
        <w:rPr>
          <w:rFonts w:ascii="Times New Roman" w:eastAsia="Times New Roman" w:hAnsi="Times New Roman" w:cs="Times New Roman"/>
          <w:sz w:val="24"/>
          <w:szCs w:val="24"/>
        </w:rPr>
      </w:pPr>
    </w:p>
    <w:p w14:paraId="3AD7190B" w14:textId="77777777" w:rsidR="007F1BB5" w:rsidRDefault="007F1BB5" w:rsidP="007F1BB5">
      <w:pPr>
        <w:spacing w:after="0" w:line="360" w:lineRule="auto"/>
        <w:jc w:val="both"/>
        <w:rPr>
          <w:rFonts w:ascii="Times New Roman" w:eastAsia="Times New Roman" w:hAnsi="Times New Roman" w:cs="Times New Roman"/>
          <w:sz w:val="24"/>
          <w:szCs w:val="24"/>
        </w:rPr>
      </w:pPr>
    </w:p>
    <w:p w14:paraId="68E89C2D" w14:textId="77777777" w:rsidR="007F1BB5" w:rsidRDefault="007F1BB5" w:rsidP="007F1BB5">
      <w:pPr>
        <w:spacing w:after="0" w:line="360" w:lineRule="auto"/>
        <w:jc w:val="both"/>
        <w:rPr>
          <w:rFonts w:ascii="Times New Roman" w:eastAsia="Times New Roman" w:hAnsi="Times New Roman" w:cs="Times New Roman"/>
          <w:sz w:val="24"/>
          <w:szCs w:val="24"/>
        </w:rPr>
      </w:pPr>
    </w:p>
    <w:p w14:paraId="3EBC5ABE" w14:textId="77777777" w:rsidR="007F1BB5" w:rsidRDefault="007F1BB5" w:rsidP="007F1BB5">
      <w:pPr>
        <w:spacing w:after="0" w:line="360" w:lineRule="auto"/>
        <w:jc w:val="both"/>
        <w:rPr>
          <w:rFonts w:ascii="Times New Roman" w:eastAsia="Times New Roman" w:hAnsi="Times New Roman" w:cs="Times New Roman"/>
          <w:sz w:val="24"/>
          <w:szCs w:val="24"/>
        </w:rPr>
      </w:pPr>
    </w:p>
    <w:p w14:paraId="5AF1F02E" w14:textId="77777777" w:rsidR="007F1BB5" w:rsidRDefault="007F1BB5" w:rsidP="007F1BB5">
      <w:pPr>
        <w:jc w:val="both"/>
        <w:rPr>
          <w:rFonts w:ascii="Times New Roman" w:hAnsi="Times New Roman" w:cs="Times New Roman"/>
          <w:sz w:val="24"/>
          <w:szCs w:val="24"/>
        </w:rPr>
      </w:pPr>
    </w:p>
    <w:p w14:paraId="0E9807A7" w14:textId="77777777" w:rsidR="007F1BB5" w:rsidRDefault="007F1BB5" w:rsidP="007F1BB5">
      <w:pPr>
        <w:jc w:val="both"/>
        <w:rPr>
          <w:rFonts w:ascii="Times New Roman" w:hAnsi="Times New Roman" w:cs="Times New Roman"/>
          <w:sz w:val="24"/>
          <w:szCs w:val="24"/>
        </w:rPr>
      </w:pPr>
    </w:p>
    <w:p w14:paraId="5C970048" w14:textId="77777777" w:rsidR="007F1BB5" w:rsidRPr="0057271C" w:rsidRDefault="007F1BB5" w:rsidP="007F1BB5">
      <w:pPr>
        <w:jc w:val="both"/>
        <w:rPr>
          <w:rFonts w:ascii="Times New Roman" w:hAnsi="Times New Roman" w:cs="Times New Roman"/>
          <w:sz w:val="24"/>
          <w:szCs w:val="24"/>
        </w:rPr>
      </w:pPr>
    </w:p>
    <w:p w14:paraId="27F29F6D" w14:textId="77777777" w:rsidR="007F1BB5" w:rsidRPr="0057271C" w:rsidRDefault="007F1BB5" w:rsidP="007F1BB5">
      <w:pPr>
        <w:pStyle w:val="Heading2"/>
        <w:jc w:val="center"/>
        <w:rPr>
          <w:rFonts w:ascii="Times New Roman" w:hAnsi="Times New Roman" w:cs="Times New Roman"/>
          <w:color w:val="auto"/>
          <w:sz w:val="24"/>
          <w:szCs w:val="24"/>
        </w:rPr>
      </w:pPr>
      <w:r w:rsidRPr="0057271C">
        <w:rPr>
          <w:rStyle w:val="Strong"/>
          <w:b/>
          <w:bCs/>
          <w:color w:val="auto"/>
          <w:sz w:val="24"/>
          <w:szCs w:val="24"/>
        </w:rPr>
        <w:lastRenderedPageBreak/>
        <w:t>CHAPTER THREE</w:t>
      </w:r>
    </w:p>
    <w:p w14:paraId="21DAF2AA" w14:textId="77777777" w:rsidR="007F1BB5" w:rsidRPr="0057271C" w:rsidRDefault="007F1BB5" w:rsidP="007F1BB5">
      <w:pPr>
        <w:pStyle w:val="Heading2"/>
        <w:jc w:val="center"/>
        <w:rPr>
          <w:rFonts w:ascii="Times New Roman" w:hAnsi="Times New Roman" w:cs="Times New Roman"/>
          <w:color w:val="auto"/>
          <w:sz w:val="24"/>
          <w:szCs w:val="24"/>
        </w:rPr>
      </w:pPr>
      <w:r w:rsidRPr="0057271C">
        <w:rPr>
          <w:rStyle w:val="Strong"/>
          <w:b/>
          <w:bCs/>
          <w:color w:val="auto"/>
          <w:sz w:val="24"/>
          <w:szCs w:val="24"/>
        </w:rPr>
        <w:t>RESEARCH METHODOLOGY</w:t>
      </w:r>
    </w:p>
    <w:p w14:paraId="679C23F8" w14:textId="77777777" w:rsidR="007F1BB5" w:rsidRPr="0057271C" w:rsidRDefault="007F1BB5" w:rsidP="007F1BB5">
      <w:pPr>
        <w:pStyle w:val="Heading3"/>
        <w:spacing w:line="360" w:lineRule="auto"/>
        <w:jc w:val="both"/>
        <w:rPr>
          <w:sz w:val="24"/>
          <w:szCs w:val="24"/>
        </w:rPr>
      </w:pPr>
      <w:r w:rsidRPr="0057271C">
        <w:rPr>
          <w:rStyle w:val="Strong"/>
          <w:b/>
          <w:bCs/>
          <w:sz w:val="24"/>
          <w:szCs w:val="24"/>
        </w:rPr>
        <w:t xml:space="preserve">3.1 </w:t>
      </w:r>
      <w:r>
        <w:rPr>
          <w:rStyle w:val="Strong"/>
          <w:b/>
          <w:bCs/>
          <w:sz w:val="24"/>
          <w:szCs w:val="24"/>
        </w:rPr>
        <w:tab/>
      </w:r>
      <w:r w:rsidRPr="0057271C">
        <w:rPr>
          <w:rStyle w:val="Strong"/>
          <w:b/>
          <w:bCs/>
          <w:sz w:val="24"/>
          <w:szCs w:val="24"/>
        </w:rPr>
        <w:t>INTRODUCTION</w:t>
      </w:r>
    </w:p>
    <w:p w14:paraId="6C1CD47B" w14:textId="77777777" w:rsidR="007F1BB5" w:rsidRPr="0057271C"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Research methodology refers to the specific procedures, techniques, and strategies employed in identifying, selecting, processing, and analyzing information related to a study topic. It provides a framework that ensures transparency and reliability in a research process. This chapter presents the methodology used in examining the role of radio in achieving the Millennium Development Goals (MDGs), using </w:t>
      </w:r>
      <w:proofErr w:type="spellStart"/>
      <w:r w:rsidRPr="0057271C">
        <w:rPr>
          <w:rFonts w:ascii="Times New Roman" w:hAnsi="Times New Roman" w:cs="Times New Roman"/>
          <w:sz w:val="24"/>
          <w:szCs w:val="24"/>
        </w:rPr>
        <w:t>Kwara</w:t>
      </w:r>
      <w:proofErr w:type="spellEnd"/>
      <w:r w:rsidRPr="0057271C">
        <w:rPr>
          <w:rFonts w:ascii="Times New Roman" w:hAnsi="Times New Roman" w:cs="Times New Roman"/>
          <w:sz w:val="24"/>
          <w:szCs w:val="24"/>
        </w:rPr>
        <w:t xml:space="preserve"> State as a case study.</w:t>
      </w:r>
    </w:p>
    <w:p w14:paraId="29106866" w14:textId="77777777" w:rsidR="007F1BB5" w:rsidRPr="0057271C" w:rsidRDefault="007F1BB5" w:rsidP="007F1BB5">
      <w:p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This chapter details the research design, population of the study, sample size, sampling techniques, method of data collection, validity and reliability of research instruments, methods of data analysis, scope of the study, and limitations encountered during the research process.</w:t>
      </w:r>
    </w:p>
    <w:p w14:paraId="7581D250" w14:textId="77777777" w:rsidR="007F1BB5" w:rsidRPr="0057271C" w:rsidRDefault="007F1BB5" w:rsidP="007F1BB5">
      <w:pPr>
        <w:pStyle w:val="Heading3"/>
        <w:spacing w:line="360" w:lineRule="auto"/>
        <w:jc w:val="both"/>
        <w:rPr>
          <w:sz w:val="24"/>
          <w:szCs w:val="24"/>
        </w:rPr>
      </w:pPr>
      <w:r w:rsidRPr="0057271C">
        <w:rPr>
          <w:rStyle w:val="Strong"/>
          <w:b/>
          <w:bCs/>
          <w:sz w:val="24"/>
          <w:szCs w:val="24"/>
        </w:rPr>
        <w:t xml:space="preserve">3.2 </w:t>
      </w:r>
      <w:r>
        <w:rPr>
          <w:rStyle w:val="Strong"/>
          <w:b/>
          <w:bCs/>
          <w:sz w:val="24"/>
          <w:szCs w:val="24"/>
        </w:rPr>
        <w:tab/>
      </w:r>
      <w:r w:rsidRPr="0057271C">
        <w:rPr>
          <w:rStyle w:val="Strong"/>
          <w:b/>
          <w:bCs/>
          <w:sz w:val="24"/>
          <w:szCs w:val="24"/>
        </w:rPr>
        <w:t>RESEARCH DESIGN</w:t>
      </w:r>
    </w:p>
    <w:p w14:paraId="106E4F49" w14:textId="77777777" w:rsidR="007F1BB5" w:rsidRPr="0057271C"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A research design is the blueprint that guides how data are to be collected, measured, and analyzed in a study. According to Kothari (2004), a research design is the arrangement of conditions for data collection and analysis in a manner that aims to combine relevance to the research purpose with economy in procedure.</w:t>
      </w:r>
    </w:p>
    <w:p w14:paraId="72E45FAF" w14:textId="77777777" w:rsidR="007F1BB5" w:rsidRPr="0057271C"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This study adopted a </w:t>
      </w:r>
      <w:r w:rsidRPr="00431533">
        <w:rPr>
          <w:rStyle w:val="Strong"/>
          <w:b w:val="0"/>
          <w:sz w:val="24"/>
          <w:szCs w:val="24"/>
        </w:rPr>
        <w:t>descriptive research design</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which is suitable for studies aimed at presenting an accurate profile of people, events, or situations. Descriptive research, as defined by Kothari (2004), helps describe characteristics of a particular group or population and how they relate to the</w:t>
      </w:r>
      <w:r>
        <w:rPr>
          <w:rFonts w:ascii="Times New Roman" w:hAnsi="Times New Roman" w:cs="Times New Roman"/>
          <w:sz w:val="24"/>
          <w:szCs w:val="24"/>
        </w:rPr>
        <w:t xml:space="preserve"> phenomenon under investigation </w:t>
      </w:r>
      <w:r w:rsidRPr="0057271C">
        <w:rPr>
          <w:rFonts w:ascii="Times New Roman" w:hAnsi="Times New Roman" w:cs="Times New Roman"/>
          <w:sz w:val="24"/>
          <w:szCs w:val="24"/>
        </w:rPr>
        <w:t xml:space="preserve">in this case, how radio contributes to the attainment of the MDGs in </w:t>
      </w:r>
      <w:proofErr w:type="spellStart"/>
      <w:r w:rsidRPr="0057271C">
        <w:rPr>
          <w:rFonts w:ascii="Times New Roman" w:hAnsi="Times New Roman" w:cs="Times New Roman"/>
          <w:sz w:val="24"/>
          <w:szCs w:val="24"/>
        </w:rPr>
        <w:t>Kwara</w:t>
      </w:r>
      <w:proofErr w:type="spellEnd"/>
      <w:r w:rsidRPr="0057271C">
        <w:rPr>
          <w:rFonts w:ascii="Times New Roman" w:hAnsi="Times New Roman" w:cs="Times New Roman"/>
          <w:sz w:val="24"/>
          <w:szCs w:val="24"/>
        </w:rPr>
        <w:t xml:space="preserve"> State. This design was selected due to its effectiveness in minimizing bias and ensuring the reliability of collected data.</w:t>
      </w:r>
    </w:p>
    <w:p w14:paraId="3E37B74F" w14:textId="77777777" w:rsidR="007F1BB5" w:rsidRPr="0057271C" w:rsidRDefault="007F1BB5" w:rsidP="007F1BB5">
      <w:pPr>
        <w:pStyle w:val="Heading3"/>
        <w:spacing w:line="360" w:lineRule="auto"/>
        <w:jc w:val="both"/>
        <w:rPr>
          <w:sz w:val="24"/>
          <w:szCs w:val="24"/>
        </w:rPr>
      </w:pPr>
      <w:r w:rsidRPr="0057271C">
        <w:rPr>
          <w:rStyle w:val="Strong"/>
          <w:b/>
          <w:bCs/>
          <w:sz w:val="24"/>
          <w:szCs w:val="24"/>
        </w:rPr>
        <w:lastRenderedPageBreak/>
        <w:t xml:space="preserve">3.3 </w:t>
      </w:r>
      <w:r>
        <w:rPr>
          <w:rStyle w:val="Strong"/>
          <w:b/>
          <w:bCs/>
          <w:sz w:val="24"/>
          <w:szCs w:val="24"/>
        </w:rPr>
        <w:tab/>
      </w:r>
      <w:r w:rsidRPr="0057271C">
        <w:rPr>
          <w:rStyle w:val="Strong"/>
          <w:b/>
          <w:bCs/>
          <w:sz w:val="24"/>
          <w:szCs w:val="24"/>
        </w:rPr>
        <w:t>POPULATION OF THE STUDY</w:t>
      </w:r>
    </w:p>
    <w:p w14:paraId="7A80198D" w14:textId="77777777" w:rsidR="007F1BB5" w:rsidRPr="0057271C"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The population of the study refers to the entire group of individuals or elements that the researcher seeks to understand or draw conclusions about. For this study, the target population comprises residents </w:t>
      </w:r>
      <w:r w:rsidRPr="00431533">
        <w:rPr>
          <w:rFonts w:ascii="Times New Roman" w:hAnsi="Times New Roman" w:cs="Times New Roman"/>
          <w:sz w:val="24"/>
          <w:szCs w:val="24"/>
        </w:rPr>
        <w:t>of</w:t>
      </w:r>
      <w:r w:rsidRPr="00431533">
        <w:rPr>
          <w:rFonts w:ascii="Times New Roman" w:hAnsi="Times New Roman" w:cs="Times New Roman"/>
          <w:b/>
          <w:sz w:val="24"/>
          <w:szCs w:val="24"/>
        </w:rPr>
        <w:t xml:space="preserve"> </w:t>
      </w:r>
      <w:r w:rsidRPr="00431533">
        <w:rPr>
          <w:rStyle w:val="Strong"/>
          <w:b w:val="0"/>
          <w:sz w:val="24"/>
          <w:szCs w:val="24"/>
        </w:rPr>
        <w:t>Ilorin Metropolis</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which includes Ilorin West, Ilorin East, and Ilorin South Local Government Areas.</w:t>
      </w:r>
      <w:r>
        <w:rPr>
          <w:rFonts w:ascii="Times New Roman" w:hAnsi="Times New Roman" w:cs="Times New Roman"/>
          <w:sz w:val="24"/>
          <w:szCs w:val="24"/>
        </w:rPr>
        <w:t xml:space="preserve"> </w:t>
      </w:r>
      <w:r w:rsidRPr="0057271C">
        <w:rPr>
          <w:rFonts w:ascii="Times New Roman" w:hAnsi="Times New Roman" w:cs="Times New Roman"/>
          <w:sz w:val="24"/>
          <w:szCs w:val="24"/>
        </w:rPr>
        <w:t xml:space="preserve">According to recent population estimates, the population of Ilorin Metropolis is approximately </w:t>
      </w:r>
      <w:r w:rsidRPr="00431533">
        <w:rPr>
          <w:rStyle w:val="Strong"/>
          <w:b w:val="0"/>
          <w:sz w:val="24"/>
          <w:szCs w:val="24"/>
        </w:rPr>
        <w:t>623,000 people</w:t>
      </w:r>
      <w:r w:rsidRPr="0057271C">
        <w:rPr>
          <w:rFonts w:ascii="Times New Roman" w:hAnsi="Times New Roman" w:cs="Times New Roman"/>
          <w:sz w:val="24"/>
          <w:szCs w:val="24"/>
        </w:rPr>
        <w:t>. This includes individuals across different demographic groups who have access to or listen to radio programs and are familiar with government-led development initiatives.</w:t>
      </w:r>
      <w:r>
        <w:rPr>
          <w:rFonts w:ascii="Times New Roman" w:hAnsi="Times New Roman" w:cs="Times New Roman"/>
          <w:sz w:val="24"/>
          <w:szCs w:val="24"/>
        </w:rPr>
        <w:t xml:space="preserve"> </w:t>
      </w:r>
      <w:r w:rsidRPr="0057271C">
        <w:rPr>
          <w:rFonts w:ascii="Times New Roman" w:hAnsi="Times New Roman" w:cs="Times New Roman"/>
          <w:sz w:val="24"/>
          <w:szCs w:val="24"/>
        </w:rPr>
        <w:t>Given the wide reach of radio and its audience diversity, focusing on this population provides a reasonable representation of the broader public perception regarding the role of radio in the achievement of MDGs.</w:t>
      </w:r>
    </w:p>
    <w:p w14:paraId="1F613DD8" w14:textId="77777777" w:rsidR="007F1BB5" w:rsidRPr="0057271C" w:rsidRDefault="007F1BB5" w:rsidP="007F1BB5">
      <w:pPr>
        <w:pStyle w:val="Heading3"/>
        <w:spacing w:line="360" w:lineRule="auto"/>
        <w:jc w:val="both"/>
        <w:rPr>
          <w:sz w:val="24"/>
          <w:szCs w:val="24"/>
        </w:rPr>
      </w:pPr>
      <w:r w:rsidRPr="0057271C">
        <w:rPr>
          <w:rStyle w:val="Strong"/>
          <w:b/>
          <w:bCs/>
          <w:sz w:val="24"/>
          <w:szCs w:val="24"/>
        </w:rPr>
        <w:t xml:space="preserve">3.4 </w:t>
      </w:r>
      <w:r>
        <w:rPr>
          <w:rStyle w:val="Strong"/>
          <w:b/>
          <w:bCs/>
          <w:sz w:val="24"/>
          <w:szCs w:val="24"/>
        </w:rPr>
        <w:tab/>
      </w:r>
      <w:r w:rsidRPr="0057271C">
        <w:rPr>
          <w:rStyle w:val="Strong"/>
          <w:b/>
          <w:bCs/>
          <w:sz w:val="24"/>
          <w:szCs w:val="24"/>
        </w:rPr>
        <w:t>SAMPLE SIZE AND SAMPLING TECHNIQUES</w:t>
      </w:r>
    </w:p>
    <w:p w14:paraId="708E589D" w14:textId="77777777" w:rsidR="007F1BB5" w:rsidRPr="0057271C"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Sampling is the process of selecting a subset from a larger population for the purpose of conducting research. According to </w:t>
      </w:r>
      <w:proofErr w:type="spellStart"/>
      <w:r w:rsidRPr="0057271C">
        <w:rPr>
          <w:rFonts w:ascii="Times New Roman" w:hAnsi="Times New Roman" w:cs="Times New Roman"/>
          <w:sz w:val="24"/>
          <w:szCs w:val="24"/>
        </w:rPr>
        <w:t>Osuala</w:t>
      </w:r>
      <w:proofErr w:type="spellEnd"/>
      <w:r w:rsidRPr="0057271C">
        <w:rPr>
          <w:rFonts w:ascii="Times New Roman" w:hAnsi="Times New Roman" w:cs="Times New Roman"/>
          <w:sz w:val="24"/>
          <w:szCs w:val="24"/>
        </w:rPr>
        <w:t xml:space="preserve"> (2001), a sample must adequately reflect the population it represents to allow for generalization of findings. This study employed a </w:t>
      </w:r>
      <w:r w:rsidRPr="00431533">
        <w:rPr>
          <w:rStyle w:val="Strong"/>
          <w:b w:val="0"/>
          <w:sz w:val="24"/>
          <w:szCs w:val="24"/>
        </w:rPr>
        <w:t>multistage sampling technique</w:t>
      </w:r>
      <w:r w:rsidRPr="0057271C">
        <w:rPr>
          <w:rFonts w:ascii="Times New Roman" w:hAnsi="Times New Roman" w:cs="Times New Roman"/>
          <w:sz w:val="24"/>
          <w:szCs w:val="24"/>
        </w:rPr>
        <w:t xml:space="preserve"> to ensure a more structured and representative approach.</w:t>
      </w:r>
    </w:p>
    <w:p w14:paraId="1FEA7460" w14:textId="77777777" w:rsidR="007F1BB5" w:rsidRPr="0057271C" w:rsidRDefault="007F1BB5" w:rsidP="007F1BB5">
      <w:pPr>
        <w:numPr>
          <w:ilvl w:val="0"/>
          <w:numId w:val="9"/>
        </w:numPr>
        <w:spacing w:before="100" w:beforeAutospacing="1" w:after="100" w:afterAutospacing="1" w:line="360" w:lineRule="auto"/>
        <w:jc w:val="both"/>
        <w:rPr>
          <w:rFonts w:ascii="Times New Roman" w:hAnsi="Times New Roman" w:cs="Times New Roman"/>
          <w:sz w:val="24"/>
          <w:szCs w:val="24"/>
        </w:rPr>
      </w:pPr>
      <w:r w:rsidRPr="00431533">
        <w:rPr>
          <w:rStyle w:val="Strong"/>
          <w:b w:val="0"/>
          <w:sz w:val="24"/>
          <w:szCs w:val="24"/>
        </w:rPr>
        <w:t>Stage One</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Stratification of Ilorin Metropolis into its three Local Government Areas—Ilorin West, Ilorin East, and Ilorin South.</w:t>
      </w:r>
    </w:p>
    <w:p w14:paraId="007F4BBD" w14:textId="77777777" w:rsidR="007F1BB5" w:rsidRPr="0057271C" w:rsidRDefault="007F1BB5" w:rsidP="007F1BB5">
      <w:pPr>
        <w:numPr>
          <w:ilvl w:val="0"/>
          <w:numId w:val="9"/>
        </w:numPr>
        <w:spacing w:before="100" w:beforeAutospacing="1" w:after="100" w:afterAutospacing="1" w:line="360" w:lineRule="auto"/>
        <w:jc w:val="both"/>
        <w:rPr>
          <w:rFonts w:ascii="Times New Roman" w:hAnsi="Times New Roman" w:cs="Times New Roman"/>
          <w:sz w:val="24"/>
          <w:szCs w:val="24"/>
        </w:rPr>
      </w:pPr>
      <w:r w:rsidRPr="00431533">
        <w:rPr>
          <w:rStyle w:val="Strong"/>
          <w:b w:val="0"/>
          <w:sz w:val="24"/>
          <w:szCs w:val="24"/>
        </w:rPr>
        <w:t>Stage Two</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Random selection of specific wards within each LGA.</w:t>
      </w:r>
    </w:p>
    <w:p w14:paraId="2E89425D" w14:textId="77777777" w:rsidR="007F1BB5" w:rsidRPr="0057271C" w:rsidRDefault="007F1BB5" w:rsidP="007F1BB5">
      <w:pPr>
        <w:numPr>
          <w:ilvl w:val="0"/>
          <w:numId w:val="9"/>
        </w:numPr>
        <w:spacing w:before="100" w:beforeAutospacing="1" w:after="100" w:afterAutospacing="1" w:line="360" w:lineRule="auto"/>
        <w:jc w:val="both"/>
        <w:rPr>
          <w:rFonts w:ascii="Times New Roman" w:hAnsi="Times New Roman" w:cs="Times New Roman"/>
          <w:sz w:val="24"/>
          <w:szCs w:val="24"/>
        </w:rPr>
      </w:pPr>
      <w:r w:rsidRPr="00431533">
        <w:rPr>
          <w:rStyle w:val="Strong"/>
          <w:b w:val="0"/>
          <w:sz w:val="24"/>
          <w:szCs w:val="24"/>
        </w:rPr>
        <w:t>Stage Three</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Selection of individuals from households and public institutions (e.g., schools, hospitals, markets) within those wards.</w:t>
      </w:r>
    </w:p>
    <w:p w14:paraId="62C3C62C" w14:textId="77777777" w:rsidR="007F1BB5" w:rsidRPr="0057271C" w:rsidRDefault="007F1BB5" w:rsidP="007F1BB5">
      <w:pPr>
        <w:spacing w:before="100" w:beforeAutospacing="1" w:after="100" w:afterAutospacing="1" w:line="360" w:lineRule="auto"/>
        <w:jc w:val="both"/>
        <w:rPr>
          <w:rFonts w:ascii="Times New Roman" w:hAnsi="Times New Roman" w:cs="Times New Roman"/>
          <w:sz w:val="24"/>
          <w:szCs w:val="24"/>
        </w:rPr>
      </w:pPr>
      <w:r w:rsidRPr="0072023B">
        <w:rPr>
          <w:rFonts w:ascii="Times New Roman" w:hAnsi="Times New Roman" w:cs="Times New Roman"/>
          <w:sz w:val="24"/>
          <w:szCs w:val="24"/>
        </w:rPr>
        <w:t>A</w:t>
      </w:r>
      <w:r w:rsidRPr="0072023B">
        <w:rPr>
          <w:rFonts w:ascii="Times New Roman" w:hAnsi="Times New Roman" w:cs="Times New Roman"/>
          <w:b/>
          <w:sz w:val="24"/>
          <w:szCs w:val="24"/>
        </w:rPr>
        <w:t xml:space="preserve"> </w:t>
      </w:r>
      <w:r w:rsidRPr="0072023B">
        <w:rPr>
          <w:rStyle w:val="Strong"/>
          <w:b w:val="0"/>
          <w:sz w:val="24"/>
          <w:szCs w:val="24"/>
        </w:rPr>
        <w:t>sample size of 100 respondents</w:t>
      </w:r>
      <w:r w:rsidRPr="0057271C">
        <w:rPr>
          <w:rFonts w:ascii="Times New Roman" w:hAnsi="Times New Roman" w:cs="Times New Roman"/>
          <w:sz w:val="24"/>
          <w:szCs w:val="24"/>
        </w:rPr>
        <w:t xml:space="preserve"> w</w:t>
      </w:r>
      <w:r>
        <w:rPr>
          <w:rFonts w:ascii="Times New Roman" w:hAnsi="Times New Roman" w:cs="Times New Roman"/>
          <w:sz w:val="24"/>
          <w:szCs w:val="24"/>
        </w:rPr>
        <w:t>ill</w:t>
      </w:r>
      <w:r w:rsidRPr="0057271C">
        <w:rPr>
          <w:rFonts w:ascii="Times New Roman" w:hAnsi="Times New Roman" w:cs="Times New Roman"/>
          <w:sz w:val="24"/>
          <w:szCs w:val="24"/>
        </w:rPr>
        <w:t xml:space="preserve"> selected across the three LGAs, distributed proportionately based on population density. The technique ensured that every member of the population had an equal chance of being included while also capturing a range of demographic groups.</w:t>
      </w:r>
    </w:p>
    <w:p w14:paraId="0B9669E8" w14:textId="77777777" w:rsidR="007F1BB5" w:rsidRPr="0057271C" w:rsidRDefault="007F1BB5" w:rsidP="007F1BB5">
      <w:pPr>
        <w:pStyle w:val="Heading3"/>
        <w:spacing w:line="360" w:lineRule="auto"/>
        <w:jc w:val="both"/>
        <w:rPr>
          <w:sz w:val="24"/>
          <w:szCs w:val="24"/>
        </w:rPr>
      </w:pPr>
      <w:r w:rsidRPr="0057271C">
        <w:rPr>
          <w:rStyle w:val="Strong"/>
          <w:b/>
          <w:bCs/>
          <w:sz w:val="24"/>
          <w:szCs w:val="24"/>
        </w:rPr>
        <w:lastRenderedPageBreak/>
        <w:t xml:space="preserve">3.5 </w:t>
      </w:r>
      <w:r>
        <w:rPr>
          <w:rStyle w:val="Strong"/>
          <w:b/>
          <w:bCs/>
          <w:sz w:val="24"/>
          <w:szCs w:val="24"/>
        </w:rPr>
        <w:tab/>
      </w:r>
      <w:r w:rsidRPr="0057271C">
        <w:rPr>
          <w:rStyle w:val="Strong"/>
          <w:b/>
          <w:bCs/>
          <w:sz w:val="24"/>
          <w:szCs w:val="24"/>
        </w:rPr>
        <w:t>METHOD OF DATA COLLECTION</w:t>
      </w:r>
    </w:p>
    <w:p w14:paraId="246991E5" w14:textId="77777777" w:rsidR="007F1BB5" w:rsidRPr="0057271C"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The study used </w:t>
      </w:r>
      <w:r w:rsidRPr="002E5AC1">
        <w:rPr>
          <w:rFonts w:ascii="Times New Roman" w:hAnsi="Times New Roman" w:cs="Times New Roman"/>
          <w:sz w:val="24"/>
          <w:szCs w:val="24"/>
        </w:rPr>
        <w:t>a</w:t>
      </w:r>
      <w:r w:rsidRPr="002E5AC1">
        <w:rPr>
          <w:rFonts w:ascii="Times New Roman" w:hAnsi="Times New Roman" w:cs="Times New Roman"/>
          <w:b/>
          <w:sz w:val="24"/>
          <w:szCs w:val="24"/>
        </w:rPr>
        <w:t xml:space="preserve"> </w:t>
      </w:r>
      <w:r w:rsidRPr="002E5AC1">
        <w:rPr>
          <w:rStyle w:val="Strong"/>
          <w:b w:val="0"/>
          <w:sz w:val="24"/>
          <w:szCs w:val="24"/>
        </w:rPr>
        <w:t>structured questionnaire</w:t>
      </w:r>
      <w:r w:rsidRPr="002E5AC1">
        <w:rPr>
          <w:rFonts w:ascii="Times New Roman" w:hAnsi="Times New Roman" w:cs="Times New Roman"/>
          <w:sz w:val="24"/>
          <w:szCs w:val="24"/>
        </w:rPr>
        <w:t xml:space="preserve"> as</w:t>
      </w:r>
      <w:r w:rsidRPr="0057271C">
        <w:rPr>
          <w:rFonts w:ascii="Times New Roman" w:hAnsi="Times New Roman" w:cs="Times New Roman"/>
          <w:sz w:val="24"/>
          <w:szCs w:val="24"/>
        </w:rPr>
        <w:t xml:space="preserve"> the primary data collection instrument. Mugenda &amp; Mugenda (2003) define a questionnaire as a list of pre-designed questions used to gather data on specific topics. Questionnaires are efficient for collecting data from a large number of respondents and allow for both qualitative and quantitative analysis.</w:t>
      </w:r>
    </w:p>
    <w:p w14:paraId="010EC2E8" w14:textId="77777777" w:rsidR="007F1BB5" w:rsidRPr="0057271C" w:rsidRDefault="007F1BB5" w:rsidP="007F1BB5">
      <w:pPr>
        <w:spacing w:before="100" w:beforeAutospacing="1" w:after="100" w:afterAutospacing="1" w:line="360" w:lineRule="auto"/>
        <w:ind w:firstLine="360"/>
        <w:jc w:val="both"/>
        <w:rPr>
          <w:rFonts w:ascii="Times New Roman" w:hAnsi="Times New Roman" w:cs="Times New Roman"/>
          <w:sz w:val="24"/>
          <w:szCs w:val="24"/>
        </w:rPr>
      </w:pPr>
      <w:r w:rsidRPr="0057271C">
        <w:rPr>
          <w:rFonts w:ascii="Times New Roman" w:hAnsi="Times New Roman" w:cs="Times New Roman"/>
          <w:sz w:val="24"/>
          <w:szCs w:val="24"/>
        </w:rPr>
        <w:t xml:space="preserve">The questionnaire used for this study consisted of both </w:t>
      </w:r>
      <w:r w:rsidRPr="002E5AC1">
        <w:rPr>
          <w:rStyle w:val="Strong"/>
          <w:b w:val="0"/>
          <w:sz w:val="24"/>
          <w:szCs w:val="24"/>
        </w:rPr>
        <w:t>open-ended and close-ended questions</w:t>
      </w:r>
      <w:r w:rsidRPr="002E5AC1">
        <w:rPr>
          <w:rFonts w:ascii="Times New Roman" w:hAnsi="Times New Roman" w:cs="Times New Roman"/>
          <w:b/>
          <w:sz w:val="24"/>
          <w:szCs w:val="24"/>
        </w:rPr>
        <w:t>.</w:t>
      </w:r>
      <w:r w:rsidRPr="0057271C">
        <w:rPr>
          <w:rFonts w:ascii="Times New Roman" w:hAnsi="Times New Roman" w:cs="Times New Roman"/>
          <w:sz w:val="24"/>
          <w:szCs w:val="24"/>
        </w:rPr>
        <w:t xml:space="preserve"> It was divided into sections that addressed the research objectives and questions, focusing on:</w:t>
      </w:r>
    </w:p>
    <w:p w14:paraId="2E57E10D" w14:textId="77777777" w:rsidR="007F1BB5" w:rsidRPr="0057271C" w:rsidRDefault="007F1BB5" w:rsidP="007F1BB5">
      <w:pPr>
        <w:numPr>
          <w:ilvl w:val="0"/>
          <w:numId w:val="10"/>
        </w:num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Awareness of MDGs among respondents,</w:t>
      </w:r>
    </w:p>
    <w:p w14:paraId="7C616DFC" w14:textId="77777777" w:rsidR="007F1BB5" w:rsidRPr="0057271C" w:rsidRDefault="007F1BB5" w:rsidP="007F1BB5">
      <w:pPr>
        <w:numPr>
          <w:ilvl w:val="0"/>
          <w:numId w:val="10"/>
        </w:num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Exposure to radio programs addressing MDGs,</w:t>
      </w:r>
    </w:p>
    <w:p w14:paraId="40C56614" w14:textId="77777777" w:rsidR="007F1BB5" w:rsidRPr="0057271C" w:rsidRDefault="007F1BB5" w:rsidP="007F1BB5">
      <w:pPr>
        <w:numPr>
          <w:ilvl w:val="0"/>
          <w:numId w:val="10"/>
        </w:num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Perceived effectiveness of such programs,</w:t>
      </w:r>
    </w:p>
    <w:p w14:paraId="6FE9E35B" w14:textId="77777777" w:rsidR="007F1BB5" w:rsidRPr="0057271C" w:rsidRDefault="007F1BB5" w:rsidP="007F1BB5">
      <w:pPr>
        <w:numPr>
          <w:ilvl w:val="0"/>
          <w:numId w:val="10"/>
        </w:num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Changes in behavior or participation in development activities as a result of radio messages.</w:t>
      </w:r>
    </w:p>
    <w:p w14:paraId="7AC40EF2" w14:textId="77777777" w:rsidR="007F1BB5" w:rsidRPr="00AE4068" w:rsidRDefault="007F1BB5" w:rsidP="007F1BB5">
      <w:pPr>
        <w:spacing w:before="100" w:beforeAutospacing="1" w:after="100" w:afterAutospacing="1" w:line="360" w:lineRule="auto"/>
        <w:jc w:val="both"/>
        <w:rPr>
          <w:rStyle w:val="Strong"/>
          <w:b w:val="0"/>
          <w:bCs w:val="0"/>
          <w:sz w:val="24"/>
          <w:szCs w:val="24"/>
        </w:rPr>
      </w:pPr>
      <w:r w:rsidRPr="0057271C">
        <w:rPr>
          <w:rFonts w:ascii="Times New Roman" w:hAnsi="Times New Roman" w:cs="Times New Roman"/>
          <w:sz w:val="24"/>
          <w:szCs w:val="24"/>
        </w:rPr>
        <w:t>The researcher personally administered the questionnaires to ensure clarity of questions</w:t>
      </w:r>
      <w:r>
        <w:rPr>
          <w:rFonts w:ascii="Times New Roman" w:hAnsi="Times New Roman" w:cs="Times New Roman"/>
          <w:sz w:val="24"/>
          <w:szCs w:val="24"/>
        </w:rPr>
        <w:t xml:space="preserve"> and enhance the response rate.</w:t>
      </w:r>
    </w:p>
    <w:p w14:paraId="4E7E418A" w14:textId="77777777" w:rsidR="007F1BB5" w:rsidRPr="0057271C" w:rsidRDefault="007F1BB5" w:rsidP="007F1BB5">
      <w:pPr>
        <w:pStyle w:val="Heading3"/>
        <w:spacing w:line="360" w:lineRule="auto"/>
        <w:jc w:val="both"/>
        <w:rPr>
          <w:sz w:val="24"/>
          <w:szCs w:val="24"/>
        </w:rPr>
      </w:pPr>
      <w:r w:rsidRPr="0057271C">
        <w:rPr>
          <w:rStyle w:val="Strong"/>
          <w:b/>
          <w:bCs/>
          <w:sz w:val="24"/>
          <w:szCs w:val="24"/>
        </w:rPr>
        <w:t xml:space="preserve">3.6 </w:t>
      </w:r>
      <w:r>
        <w:rPr>
          <w:rStyle w:val="Strong"/>
          <w:b/>
          <w:bCs/>
          <w:sz w:val="24"/>
          <w:szCs w:val="24"/>
        </w:rPr>
        <w:tab/>
      </w:r>
      <w:r w:rsidRPr="0057271C">
        <w:rPr>
          <w:rStyle w:val="Strong"/>
          <w:b/>
          <w:bCs/>
          <w:sz w:val="24"/>
          <w:szCs w:val="24"/>
        </w:rPr>
        <w:t>VALIDITY AND RELIABILITY OF THE INSTRUMENT</w:t>
      </w:r>
    </w:p>
    <w:p w14:paraId="5CA52D10" w14:textId="77777777" w:rsidR="007F1BB5" w:rsidRPr="0057271C"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Validity refers to how well an instrument measures what it is intended to measure. According to </w:t>
      </w:r>
      <w:proofErr w:type="spellStart"/>
      <w:r w:rsidRPr="0057271C">
        <w:rPr>
          <w:rFonts w:ascii="Times New Roman" w:hAnsi="Times New Roman" w:cs="Times New Roman"/>
          <w:sz w:val="24"/>
          <w:szCs w:val="24"/>
        </w:rPr>
        <w:t>Herdy</w:t>
      </w:r>
      <w:proofErr w:type="spellEnd"/>
      <w:r w:rsidRPr="0057271C">
        <w:rPr>
          <w:rFonts w:ascii="Times New Roman" w:hAnsi="Times New Roman" w:cs="Times New Roman"/>
          <w:sz w:val="24"/>
          <w:szCs w:val="24"/>
        </w:rPr>
        <w:t xml:space="preserve"> and </w:t>
      </w:r>
      <w:proofErr w:type="spellStart"/>
      <w:r w:rsidRPr="0057271C">
        <w:rPr>
          <w:rFonts w:ascii="Times New Roman" w:hAnsi="Times New Roman" w:cs="Times New Roman"/>
          <w:sz w:val="24"/>
          <w:szCs w:val="24"/>
        </w:rPr>
        <w:t>Bryam</w:t>
      </w:r>
      <w:proofErr w:type="spellEnd"/>
      <w:r w:rsidRPr="0057271C">
        <w:rPr>
          <w:rFonts w:ascii="Times New Roman" w:hAnsi="Times New Roman" w:cs="Times New Roman"/>
          <w:sz w:val="24"/>
          <w:szCs w:val="24"/>
        </w:rPr>
        <w:t xml:space="preserve"> (2004), ensuring validity helps guarantee the accuracy and truthfulness of results.</w:t>
      </w:r>
    </w:p>
    <w:p w14:paraId="47BEA829" w14:textId="77777777" w:rsidR="007F1BB5" w:rsidRPr="0057271C" w:rsidRDefault="007F1BB5" w:rsidP="007F1BB5">
      <w:p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 xml:space="preserve">To establish </w:t>
      </w:r>
      <w:r w:rsidRPr="002E5AC1">
        <w:rPr>
          <w:rStyle w:val="Strong"/>
          <w:b w:val="0"/>
          <w:sz w:val="24"/>
          <w:szCs w:val="24"/>
        </w:rPr>
        <w:t>face and content validity</w:t>
      </w:r>
      <w:r w:rsidRPr="002E5AC1">
        <w:rPr>
          <w:rFonts w:ascii="Times New Roman" w:hAnsi="Times New Roman" w:cs="Times New Roman"/>
          <w:b/>
          <w:sz w:val="24"/>
          <w:szCs w:val="24"/>
        </w:rPr>
        <w:t>,</w:t>
      </w:r>
      <w:r w:rsidRPr="0057271C">
        <w:rPr>
          <w:rFonts w:ascii="Times New Roman" w:hAnsi="Times New Roman" w:cs="Times New Roman"/>
          <w:sz w:val="24"/>
          <w:szCs w:val="24"/>
        </w:rPr>
        <w:t xml:space="preserve"> the draft questionnaire was reviewed by media scholars and development communication experts to ensure the questions aligned with the research objectives.</w:t>
      </w:r>
    </w:p>
    <w:p w14:paraId="78461591" w14:textId="77777777" w:rsidR="007F1BB5" w:rsidRPr="0057271C" w:rsidRDefault="007F1BB5" w:rsidP="007F1BB5">
      <w:p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lastRenderedPageBreak/>
        <w:t xml:space="preserve">Additionally, a </w:t>
      </w:r>
      <w:r w:rsidRPr="002E5AC1">
        <w:rPr>
          <w:rStyle w:val="Strong"/>
          <w:b w:val="0"/>
          <w:sz w:val="24"/>
          <w:szCs w:val="24"/>
        </w:rPr>
        <w:t>pilot study</w:t>
      </w:r>
      <w:r w:rsidRPr="002E5AC1">
        <w:rPr>
          <w:rFonts w:ascii="Times New Roman" w:hAnsi="Times New Roman" w:cs="Times New Roman"/>
          <w:b/>
          <w:sz w:val="24"/>
          <w:szCs w:val="24"/>
        </w:rPr>
        <w:t xml:space="preserve"> </w:t>
      </w:r>
      <w:r w:rsidRPr="0057271C">
        <w:rPr>
          <w:rFonts w:ascii="Times New Roman" w:hAnsi="Times New Roman" w:cs="Times New Roman"/>
          <w:sz w:val="24"/>
          <w:szCs w:val="24"/>
        </w:rPr>
        <w:t>w</w:t>
      </w:r>
      <w:r>
        <w:rPr>
          <w:rFonts w:ascii="Times New Roman" w:hAnsi="Times New Roman" w:cs="Times New Roman"/>
          <w:sz w:val="24"/>
          <w:szCs w:val="24"/>
        </w:rPr>
        <w:t>ill</w:t>
      </w:r>
      <w:r w:rsidRPr="0057271C">
        <w:rPr>
          <w:rFonts w:ascii="Times New Roman" w:hAnsi="Times New Roman" w:cs="Times New Roman"/>
          <w:sz w:val="24"/>
          <w:szCs w:val="24"/>
        </w:rPr>
        <w:t xml:space="preserve"> conduct</w:t>
      </w:r>
      <w:r>
        <w:rPr>
          <w:rFonts w:ascii="Times New Roman" w:hAnsi="Times New Roman" w:cs="Times New Roman"/>
          <w:sz w:val="24"/>
          <w:szCs w:val="24"/>
        </w:rPr>
        <w:t xml:space="preserve"> </w:t>
      </w:r>
      <w:r w:rsidRPr="0057271C">
        <w:rPr>
          <w:rFonts w:ascii="Times New Roman" w:hAnsi="Times New Roman" w:cs="Times New Roman"/>
          <w:sz w:val="24"/>
          <w:szCs w:val="24"/>
        </w:rPr>
        <w:t>among 20 respondents in a ward outside the main study area to test the clarity, relevance, and reliability of the instrument. Feedback from the pilot study was used to revise ambiguous questions and improve structure.</w:t>
      </w:r>
    </w:p>
    <w:p w14:paraId="33B6525D" w14:textId="77777777" w:rsidR="007F1BB5" w:rsidRPr="0057271C" w:rsidRDefault="007F1BB5" w:rsidP="007F1BB5">
      <w:pPr>
        <w:spacing w:before="100" w:beforeAutospacing="1" w:after="100" w:afterAutospacing="1" w:line="360" w:lineRule="auto"/>
        <w:jc w:val="both"/>
        <w:rPr>
          <w:rFonts w:ascii="Times New Roman" w:hAnsi="Times New Roman" w:cs="Times New Roman"/>
          <w:sz w:val="24"/>
          <w:szCs w:val="24"/>
        </w:rPr>
      </w:pPr>
      <w:r w:rsidRPr="002E5AC1">
        <w:rPr>
          <w:rStyle w:val="Strong"/>
          <w:b w:val="0"/>
          <w:sz w:val="24"/>
          <w:szCs w:val="24"/>
        </w:rPr>
        <w:t>Reliability</w:t>
      </w:r>
      <w:r w:rsidRPr="0057271C">
        <w:rPr>
          <w:rFonts w:ascii="Times New Roman" w:hAnsi="Times New Roman" w:cs="Times New Roman"/>
          <w:sz w:val="24"/>
          <w:szCs w:val="24"/>
        </w:rPr>
        <w:t xml:space="preserve"> of the instrument was also assessed using test-retest method, and the results indicated a high level of consistency in responses.</w:t>
      </w:r>
    </w:p>
    <w:p w14:paraId="748288D5" w14:textId="77777777" w:rsidR="007F1BB5" w:rsidRPr="0057271C" w:rsidRDefault="007F1BB5" w:rsidP="007F1BB5">
      <w:pPr>
        <w:pStyle w:val="Heading3"/>
        <w:spacing w:line="360" w:lineRule="auto"/>
        <w:jc w:val="both"/>
        <w:rPr>
          <w:sz w:val="24"/>
          <w:szCs w:val="24"/>
        </w:rPr>
      </w:pPr>
      <w:r w:rsidRPr="0057271C">
        <w:rPr>
          <w:rStyle w:val="Strong"/>
          <w:b/>
          <w:bCs/>
          <w:sz w:val="24"/>
          <w:szCs w:val="24"/>
        </w:rPr>
        <w:t xml:space="preserve">3.7 </w:t>
      </w:r>
      <w:r>
        <w:rPr>
          <w:rStyle w:val="Strong"/>
          <w:b/>
          <w:bCs/>
          <w:sz w:val="24"/>
          <w:szCs w:val="24"/>
        </w:rPr>
        <w:tab/>
      </w:r>
      <w:r w:rsidRPr="0057271C">
        <w:rPr>
          <w:rStyle w:val="Strong"/>
          <w:b/>
          <w:bCs/>
          <w:sz w:val="24"/>
          <w:szCs w:val="24"/>
        </w:rPr>
        <w:t>TECHNIQUES FOR DATA ANALYSIS</w:t>
      </w:r>
    </w:p>
    <w:p w14:paraId="4EC8456B" w14:textId="77777777" w:rsidR="007F1BB5" w:rsidRPr="0057271C" w:rsidRDefault="007F1BB5" w:rsidP="007F1B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Data obtained from the questionnaires were analyzed using </w:t>
      </w:r>
      <w:r w:rsidRPr="000D11F0">
        <w:rPr>
          <w:rStyle w:val="Strong"/>
          <w:b w:val="0"/>
          <w:sz w:val="24"/>
          <w:szCs w:val="24"/>
        </w:rPr>
        <w:t>descriptive statistical methods</w:t>
      </w:r>
      <w:r w:rsidRPr="0057271C">
        <w:rPr>
          <w:rFonts w:ascii="Times New Roman" w:hAnsi="Times New Roman" w:cs="Times New Roman"/>
          <w:sz w:val="24"/>
          <w:szCs w:val="24"/>
        </w:rPr>
        <w:t xml:space="preserve">, specifically </w:t>
      </w:r>
      <w:r w:rsidRPr="000D11F0">
        <w:rPr>
          <w:rStyle w:val="Strong"/>
          <w:b w:val="0"/>
          <w:sz w:val="24"/>
          <w:szCs w:val="24"/>
        </w:rPr>
        <w:t>frequency distribution tables and percentages</w:t>
      </w:r>
      <w:r w:rsidRPr="000D11F0">
        <w:rPr>
          <w:rFonts w:ascii="Times New Roman" w:hAnsi="Times New Roman" w:cs="Times New Roman"/>
          <w:b/>
          <w:sz w:val="24"/>
          <w:szCs w:val="24"/>
        </w:rPr>
        <w:t>.</w:t>
      </w:r>
      <w:r w:rsidRPr="0057271C">
        <w:rPr>
          <w:rFonts w:ascii="Times New Roman" w:hAnsi="Times New Roman" w:cs="Times New Roman"/>
          <w:sz w:val="24"/>
          <w:szCs w:val="24"/>
        </w:rPr>
        <w:t xml:space="preserve"> This method enabled the researcher to summarize and interpret the data effectively.</w:t>
      </w:r>
      <w:r>
        <w:rPr>
          <w:rFonts w:ascii="Times New Roman" w:hAnsi="Times New Roman" w:cs="Times New Roman"/>
          <w:sz w:val="24"/>
          <w:szCs w:val="24"/>
        </w:rPr>
        <w:t xml:space="preserve"> </w:t>
      </w:r>
      <w:r w:rsidRPr="0057271C">
        <w:rPr>
          <w:rFonts w:ascii="Times New Roman" w:hAnsi="Times New Roman" w:cs="Times New Roman"/>
          <w:sz w:val="24"/>
          <w:szCs w:val="24"/>
        </w:rPr>
        <w:t xml:space="preserve">Responses were categorized and tabulated based on the research questions, and conclusions were drawn from trends observed in the responses. This approach allowed the researcher to determine the role played by radio in enhancing public awareness and participation in MDG-related initiatives in </w:t>
      </w:r>
      <w:proofErr w:type="spellStart"/>
      <w:r w:rsidRPr="0057271C">
        <w:rPr>
          <w:rFonts w:ascii="Times New Roman" w:hAnsi="Times New Roman" w:cs="Times New Roman"/>
          <w:sz w:val="24"/>
          <w:szCs w:val="24"/>
        </w:rPr>
        <w:t>Kwara</w:t>
      </w:r>
      <w:proofErr w:type="spellEnd"/>
      <w:r w:rsidRPr="0057271C">
        <w:rPr>
          <w:rFonts w:ascii="Times New Roman" w:hAnsi="Times New Roman" w:cs="Times New Roman"/>
          <w:sz w:val="24"/>
          <w:szCs w:val="24"/>
        </w:rPr>
        <w:t xml:space="preserve"> State.</w:t>
      </w:r>
    </w:p>
    <w:p w14:paraId="741C0564"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7207C044"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E67E31F"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280DDD2"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4CABF06"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710EF4B6"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5CED869"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B511C5F"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1BA3564"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5F9EFEBD" w14:textId="77777777" w:rsidR="007F1BB5" w:rsidRDefault="007F1BB5" w:rsidP="007F1BB5">
      <w:pPr>
        <w:tabs>
          <w:tab w:val="left" w:pos="0"/>
          <w:tab w:val="left" w:pos="72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19F8874" w14:textId="068A24F2" w:rsidR="007F1BB5" w:rsidRPr="00F243CB" w:rsidRDefault="007F1BB5" w:rsidP="007F1BB5">
      <w:pPr>
        <w:jc w:val="center"/>
        <w:rPr>
          <w:rFonts w:ascii="Times New Roman" w:hAnsi="Times New Roman" w:cs="Times New Roman"/>
          <w:bCs/>
          <w:sz w:val="24"/>
          <w:szCs w:val="24"/>
        </w:rPr>
      </w:pPr>
      <w:r w:rsidRPr="00F243CB">
        <w:rPr>
          <w:rStyle w:val="Strong"/>
          <w:rFonts w:ascii="Times New Roman" w:hAnsi="Times New Roman" w:cs="Times New Roman"/>
          <w:sz w:val="24"/>
          <w:szCs w:val="24"/>
        </w:rPr>
        <w:t>DATA</w:t>
      </w:r>
      <w:r w:rsidR="00F243CB">
        <w:rPr>
          <w:rStyle w:val="Strong"/>
          <w:rFonts w:ascii="Times New Roman" w:hAnsi="Times New Roman" w:cs="Times New Roman"/>
          <w:sz w:val="24"/>
          <w:szCs w:val="24"/>
        </w:rPr>
        <w:t xml:space="preserve"> </w:t>
      </w:r>
      <w:r w:rsidRPr="00F243CB">
        <w:rPr>
          <w:rStyle w:val="Strong"/>
          <w:rFonts w:ascii="Times New Roman" w:hAnsi="Times New Roman" w:cs="Times New Roman"/>
          <w:sz w:val="24"/>
          <w:szCs w:val="24"/>
        </w:rPr>
        <w:t>ANALYSIS,</w:t>
      </w:r>
      <w:r w:rsidR="00F243CB">
        <w:rPr>
          <w:rStyle w:val="Strong"/>
          <w:rFonts w:ascii="Times New Roman" w:hAnsi="Times New Roman" w:cs="Times New Roman"/>
          <w:sz w:val="24"/>
          <w:szCs w:val="24"/>
        </w:rPr>
        <w:t xml:space="preserve"> </w:t>
      </w:r>
      <w:r w:rsidRPr="00F243CB">
        <w:rPr>
          <w:rFonts w:ascii="Times New Roman" w:hAnsi="Times New Roman" w:cs="Times New Roman"/>
          <w:b/>
          <w:sz w:val="24"/>
          <w:szCs w:val="24"/>
        </w:rPr>
        <w:t>ANALYSIS OF RESEARCH INSTRUMENT</w:t>
      </w:r>
      <w:r w:rsidRPr="00F243CB">
        <w:rPr>
          <w:rStyle w:val="Strong"/>
          <w:rFonts w:ascii="Times New Roman" w:hAnsi="Times New Roman" w:cs="Times New Roman"/>
          <w:sz w:val="24"/>
          <w:szCs w:val="24"/>
        </w:rPr>
        <w:t xml:space="preserve"> AND DISCUSION</w:t>
      </w:r>
    </w:p>
    <w:p w14:paraId="1042BB49" w14:textId="77777777" w:rsidR="007F1BB5" w:rsidRDefault="007F1BB5" w:rsidP="007F1BB5">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DATA ANALYSIS</w:t>
      </w:r>
    </w:p>
    <w:p w14:paraId="6B179DC8" w14:textId="77777777" w:rsidR="007F1BB5" w:rsidRDefault="007F1BB5" w:rsidP="007F1BB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w:t>
      </w:r>
    </w:p>
    <w:p w14:paraId="040CFFB1" w14:textId="77777777" w:rsidR="007F1BB5" w:rsidRDefault="007F1BB5" w:rsidP="007F1BB5">
      <w:pPr>
        <w:pStyle w:val="ListParagraph"/>
        <w:tabs>
          <w:tab w:val="left" w:pos="0"/>
          <w:tab w:val="left" w:pos="720"/>
        </w:tabs>
        <w:spacing w:line="360" w:lineRule="auto"/>
        <w:ind w:left="0"/>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ANALYSIS OF RESEARCH INSTRUMENT </w:t>
      </w:r>
    </w:p>
    <w:p w14:paraId="01B9CA80" w14:textId="77777777" w:rsidR="007F1BB5" w:rsidRDefault="007F1BB5" w:rsidP="007F1BB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p>
    <w:p w14:paraId="4F9A2F85" w14:textId="77777777" w:rsidR="007F1BB5" w:rsidRDefault="007F1BB5" w:rsidP="007F1BB5">
      <w:pPr>
        <w:pStyle w:val="ListParagraph"/>
        <w:numPr>
          <w:ilvl w:val="1"/>
          <w:numId w:val="35"/>
        </w:numPr>
        <w:tabs>
          <w:tab w:val="left" w:pos="0"/>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DISCUSION</w:t>
      </w:r>
    </w:p>
    <w:p w14:paraId="691DE2CC" w14:textId="77777777" w:rsidR="007F1BB5" w:rsidRPr="00DE3D7D"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DE3D7D">
        <w:rPr>
          <w:rFonts w:ascii="Times New Roman" w:eastAsia="Times New Roman" w:hAnsi="Times New Roman" w:cs="Times New Roman"/>
          <w:b/>
          <w:bCs/>
          <w:sz w:val="24"/>
          <w:szCs w:val="24"/>
        </w:rPr>
        <w:t>SECTION A: Demographic Information</w:t>
      </w:r>
    </w:p>
    <w:p w14:paraId="3A92A904"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 xml:space="preserve">1: Gender </w:t>
      </w:r>
    </w:p>
    <w:tbl>
      <w:tblPr>
        <w:tblStyle w:val="TableGrid"/>
        <w:tblW w:w="0" w:type="auto"/>
        <w:tblInd w:w="2664" w:type="dxa"/>
        <w:tblLook w:val="04A0" w:firstRow="1" w:lastRow="0" w:firstColumn="1" w:lastColumn="0" w:noHBand="0" w:noVBand="1"/>
      </w:tblPr>
      <w:tblGrid>
        <w:gridCol w:w="1177"/>
        <w:gridCol w:w="1310"/>
        <w:gridCol w:w="1809"/>
      </w:tblGrid>
      <w:tr w:rsidR="007F1BB5" w:rsidRPr="00F03AD7" w14:paraId="03C227C7" w14:textId="77777777" w:rsidTr="007F1BB5">
        <w:tc>
          <w:tcPr>
            <w:tcW w:w="0" w:type="auto"/>
            <w:hideMark/>
          </w:tcPr>
          <w:p w14:paraId="276AD06D"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47CAB47F"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467B503E"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6D8523A1" w14:textId="77777777" w:rsidTr="007F1BB5">
        <w:tc>
          <w:tcPr>
            <w:tcW w:w="0" w:type="auto"/>
            <w:hideMark/>
          </w:tcPr>
          <w:p w14:paraId="4A7CBB2F"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Male</w:t>
            </w:r>
          </w:p>
        </w:tc>
        <w:tc>
          <w:tcPr>
            <w:tcW w:w="0" w:type="auto"/>
            <w:hideMark/>
          </w:tcPr>
          <w:p w14:paraId="2E25D543"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hideMark/>
          </w:tcPr>
          <w:p w14:paraId="7C734759"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7F1BB5" w:rsidRPr="00F03AD7" w14:paraId="134D16F9" w14:textId="77777777" w:rsidTr="007F1BB5">
        <w:tc>
          <w:tcPr>
            <w:tcW w:w="0" w:type="auto"/>
            <w:hideMark/>
          </w:tcPr>
          <w:p w14:paraId="27B4D2E6"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Female</w:t>
            </w:r>
          </w:p>
        </w:tc>
        <w:tc>
          <w:tcPr>
            <w:tcW w:w="0" w:type="auto"/>
            <w:hideMark/>
          </w:tcPr>
          <w:p w14:paraId="5F0B7B53"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hideMark/>
          </w:tcPr>
          <w:p w14:paraId="5686FAB7"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F1BB5" w:rsidRPr="00F03AD7" w14:paraId="52FF0300" w14:textId="77777777" w:rsidTr="007F1BB5">
        <w:tc>
          <w:tcPr>
            <w:tcW w:w="0" w:type="auto"/>
            <w:hideMark/>
          </w:tcPr>
          <w:p w14:paraId="0F7715CB"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bCs/>
                <w:sz w:val="24"/>
                <w:szCs w:val="24"/>
              </w:rPr>
              <w:t>Total</w:t>
            </w:r>
          </w:p>
        </w:tc>
        <w:tc>
          <w:tcPr>
            <w:tcW w:w="0" w:type="auto"/>
            <w:hideMark/>
          </w:tcPr>
          <w:p w14:paraId="668BBD39"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100</w:t>
            </w:r>
          </w:p>
        </w:tc>
        <w:tc>
          <w:tcPr>
            <w:tcW w:w="0" w:type="auto"/>
            <w:hideMark/>
          </w:tcPr>
          <w:p w14:paraId="19E7218E"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1C22FC9B"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0541857A" w14:textId="77777777" w:rsidR="007F1BB5" w:rsidRPr="004915B9"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lastRenderedPageBreak/>
        <w:t xml:space="preserve">Table 4.1: </w:t>
      </w:r>
      <w:r>
        <w:rPr>
          <w:rFonts w:ascii="Times New Roman" w:eastAsia="Times New Roman" w:hAnsi="Times New Roman" w:cs="Times New Roman"/>
          <w:bCs/>
          <w:sz w:val="24"/>
          <w:szCs w:val="24"/>
        </w:rPr>
        <w:t xml:space="preserve">shows that </w:t>
      </w:r>
      <w:r w:rsidRPr="004E1ECD">
        <w:rPr>
          <w:rFonts w:ascii="Times New Roman" w:eastAsia="Times New Roman" w:hAnsi="Times New Roman" w:cs="Times New Roman"/>
          <w:sz w:val="24"/>
          <w:szCs w:val="24"/>
        </w:rPr>
        <w:t xml:space="preserve">Male respondents accounted for </w:t>
      </w:r>
      <w:r w:rsidRPr="004E1ECD">
        <w:rPr>
          <w:rFonts w:ascii="Times New Roman" w:eastAsia="Times New Roman" w:hAnsi="Times New Roman" w:cs="Times New Roman"/>
          <w:bCs/>
          <w:sz w:val="24"/>
          <w:szCs w:val="24"/>
        </w:rPr>
        <w:t>60%</w:t>
      </w:r>
      <w:r w:rsidRPr="004E1ECD">
        <w:rPr>
          <w:rFonts w:ascii="Times New Roman" w:eastAsia="Times New Roman" w:hAnsi="Times New Roman" w:cs="Times New Roman"/>
          <w:sz w:val="24"/>
          <w:szCs w:val="24"/>
        </w:rPr>
        <w:t xml:space="preserve">, while females represented </w:t>
      </w:r>
      <w:r w:rsidRPr="004E1ECD">
        <w:rPr>
          <w:rFonts w:ascii="Times New Roman" w:eastAsia="Times New Roman" w:hAnsi="Times New Roman" w:cs="Times New Roman"/>
          <w:bCs/>
          <w:sz w:val="24"/>
          <w:szCs w:val="24"/>
        </w:rPr>
        <w:t>40%</w:t>
      </w:r>
      <w:r w:rsidRPr="004E1E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This suggests that men formed the majority of participants in this study, though both genders were adequately represented.</w:t>
      </w:r>
    </w:p>
    <w:p w14:paraId="3DAA5184"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 xml:space="preserve">2: Age </w:t>
      </w:r>
    </w:p>
    <w:tbl>
      <w:tblPr>
        <w:tblStyle w:val="TableGrid"/>
        <w:tblW w:w="0" w:type="auto"/>
        <w:tblInd w:w="2424" w:type="dxa"/>
        <w:tblLook w:val="04A0" w:firstRow="1" w:lastRow="0" w:firstColumn="1" w:lastColumn="0" w:noHBand="0" w:noVBand="1"/>
      </w:tblPr>
      <w:tblGrid>
        <w:gridCol w:w="1496"/>
        <w:gridCol w:w="1310"/>
        <w:gridCol w:w="1809"/>
      </w:tblGrid>
      <w:tr w:rsidR="007F1BB5" w:rsidRPr="00F03AD7" w14:paraId="3E58157E" w14:textId="77777777" w:rsidTr="007F1BB5">
        <w:tc>
          <w:tcPr>
            <w:tcW w:w="0" w:type="auto"/>
            <w:hideMark/>
          </w:tcPr>
          <w:p w14:paraId="4A0617A2"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66C58428"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426BD85C"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4CB9BDFC" w14:textId="77777777" w:rsidTr="007F1BB5">
        <w:tc>
          <w:tcPr>
            <w:tcW w:w="0" w:type="auto"/>
            <w:hideMark/>
          </w:tcPr>
          <w:p w14:paraId="543D54F8"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18–25</w:t>
            </w:r>
          </w:p>
        </w:tc>
        <w:tc>
          <w:tcPr>
            <w:tcW w:w="0" w:type="auto"/>
            <w:hideMark/>
          </w:tcPr>
          <w:p w14:paraId="4FF191E6"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30</w:t>
            </w:r>
          </w:p>
        </w:tc>
        <w:tc>
          <w:tcPr>
            <w:tcW w:w="0" w:type="auto"/>
            <w:hideMark/>
          </w:tcPr>
          <w:p w14:paraId="0176FC4D"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30%</w:t>
            </w:r>
          </w:p>
        </w:tc>
      </w:tr>
      <w:tr w:rsidR="007F1BB5" w:rsidRPr="00F03AD7" w14:paraId="25E39C67" w14:textId="77777777" w:rsidTr="007F1BB5">
        <w:tc>
          <w:tcPr>
            <w:tcW w:w="0" w:type="auto"/>
            <w:hideMark/>
          </w:tcPr>
          <w:p w14:paraId="0CBA463E"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26–35</w:t>
            </w:r>
          </w:p>
        </w:tc>
        <w:tc>
          <w:tcPr>
            <w:tcW w:w="0" w:type="auto"/>
            <w:hideMark/>
          </w:tcPr>
          <w:p w14:paraId="6125615C"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28</w:t>
            </w:r>
          </w:p>
        </w:tc>
        <w:tc>
          <w:tcPr>
            <w:tcW w:w="0" w:type="auto"/>
            <w:hideMark/>
          </w:tcPr>
          <w:p w14:paraId="7214E009"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28%</w:t>
            </w:r>
          </w:p>
        </w:tc>
      </w:tr>
      <w:tr w:rsidR="007F1BB5" w:rsidRPr="00F03AD7" w14:paraId="6A044E83" w14:textId="77777777" w:rsidTr="007F1BB5">
        <w:tc>
          <w:tcPr>
            <w:tcW w:w="0" w:type="auto"/>
            <w:hideMark/>
          </w:tcPr>
          <w:p w14:paraId="27F3DAE2"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36–45</w:t>
            </w:r>
          </w:p>
        </w:tc>
        <w:tc>
          <w:tcPr>
            <w:tcW w:w="0" w:type="auto"/>
            <w:hideMark/>
          </w:tcPr>
          <w:p w14:paraId="5120E42C"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20</w:t>
            </w:r>
          </w:p>
        </w:tc>
        <w:tc>
          <w:tcPr>
            <w:tcW w:w="0" w:type="auto"/>
            <w:hideMark/>
          </w:tcPr>
          <w:p w14:paraId="75DE3E2E"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20%</w:t>
            </w:r>
          </w:p>
        </w:tc>
      </w:tr>
      <w:tr w:rsidR="007F1BB5" w:rsidRPr="00F03AD7" w14:paraId="6714E4E3" w14:textId="77777777" w:rsidTr="007F1BB5">
        <w:tc>
          <w:tcPr>
            <w:tcW w:w="0" w:type="auto"/>
            <w:hideMark/>
          </w:tcPr>
          <w:p w14:paraId="4244F5B2"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46–60</w:t>
            </w:r>
          </w:p>
        </w:tc>
        <w:tc>
          <w:tcPr>
            <w:tcW w:w="0" w:type="auto"/>
            <w:hideMark/>
          </w:tcPr>
          <w:p w14:paraId="6A927C09"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12</w:t>
            </w:r>
          </w:p>
        </w:tc>
        <w:tc>
          <w:tcPr>
            <w:tcW w:w="0" w:type="auto"/>
            <w:hideMark/>
          </w:tcPr>
          <w:p w14:paraId="10AD6553"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12%</w:t>
            </w:r>
          </w:p>
        </w:tc>
      </w:tr>
      <w:tr w:rsidR="007F1BB5" w:rsidRPr="00F03AD7" w14:paraId="44D93C36" w14:textId="77777777" w:rsidTr="007F1BB5">
        <w:tc>
          <w:tcPr>
            <w:tcW w:w="0" w:type="auto"/>
            <w:hideMark/>
          </w:tcPr>
          <w:p w14:paraId="279DBA19"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60 and above</w:t>
            </w:r>
          </w:p>
        </w:tc>
        <w:tc>
          <w:tcPr>
            <w:tcW w:w="0" w:type="auto"/>
            <w:hideMark/>
          </w:tcPr>
          <w:p w14:paraId="68F91E8E"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10</w:t>
            </w:r>
          </w:p>
        </w:tc>
        <w:tc>
          <w:tcPr>
            <w:tcW w:w="0" w:type="auto"/>
            <w:hideMark/>
          </w:tcPr>
          <w:p w14:paraId="381626BF" w14:textId="77777777" w:rsidR="007F1BB5" w:rsidRPr="00455DA7" w:rsidRDefault="007F1BB5" w:rsidP="007F1BB5">
            <w:pPr>
              <w:rPr>
                <w:rFonts w:ascii="Times New Roman" w:hAnsi="Times New Roman" w:cs="Times New Roman"/>
                <w:sz w:val="24"/>
                <w:szCs w:val="24"/>
              </w:rPr>
            </w:pPr>
            <w:r w:rsidRPr="00455DA7">
              <w:rPr>
                <w:rFonts w:ascii="Times New Roman" w:hAnsi="Times New Roman" w:cs="Times New Roman"/>
                <w:sz w:val="24"/>
                <w:szCs w:val="24"/>
              </w:rPr>
              <w:t>10%</w:t>
            </w:r>
          </w:p>
        </w:tc>
      </w:tr>
      <w:tr w:rsidR="007F1BB5" w:rsidRPr="00F03AD7" w14:paraId="67441FCE" w14:textId="77777777" w:rsidTr="007F1BB5">
        <w:tc>
          <w:tcPr>
            <w:tcW w:w="0" w:type="auto"/>
            <w:hideMark/>
          </w:tcPr>
          <w:p w14:paraId="5CE7C0C0"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bCs/>
                <w:sz w:val="24"/>
                <w:szCs w:val="24"/>
              </w:rPr>
              <w:t>Total</w:t>
            </w:r>
          </w:p>
        </w:tc>
        <w:tc>
          <w:tcPr>
            <w:tcW w:w="0" w:type="auto"/>
            <w:hideMark/>
          </w:tcPr>
          <w:p w14:paraId="41DA7D7C" w14:textId="77777777" w:rsidR="007F1BB5" w:rsidRPr="00455DA7" w:rsidRDefault="007F1BB5" w:rsidP="007F1BB5">
            <w:pPr>
              <w:rPr>
                <w:rFonts w:ascii="Times New Roman" w:hAnsi="Times New Roman" w:cs="Times New Roman"/>
                <w:sz w:val="24"/>
                <w:szCs w:val="24"/>
              </w:rPr>
            </w:pPr>
            <w:r>
              <w:rPr>
                <w:rFonts w:ascii="Times New Roman" w:hAnsi="Times New Roman" w:cs="Times New Roman"/>
                <w:sz w:val="24"/>
                <w:szCs w:val="24"/>
              </w:rPr>
              <w:t>100</w:t>
            </w:r>
          </w:p>
        </w:tc>
        <w:tc>
          <w:tcPr>
            <w:tcW w:w="0" w:type="auto"/>
            <w:hideMark/>
          </w:tcPr>
          <w:p w14:paraId="760CE1EC" w14:textId="77777777" w:rsidR="007F1BB5" w:rsidRPr="00455DA7" w:rsidRDefault="007F1BB5" w:rsidP="007F1BB5">
            <w:pPr>
              <w:rPr>
                <w:rFonts w:ascii="Times New Roman" w:hAnsi="Times New Roman" w:cs="Times New Roman"/>
                <w:sz w:val="24"/>
                <w:szCs w:val="24"/>
              </w:rPr>
            </w:pPr>
            <w:r>
              <w:rPr>
                <w:rFonts w:ascii="Times New Roman" w:hAnsi="Times New Roman" w:cs="Times New Roman"/>
                <w:sz w:val="24"/>
                <w:szCs w:val="24"/>
              </w:rPr>
              <w:t>100%</w:t>
            </w:r>
          </w:p>
        </w:tc>
      </w:tr>
    </w:tbl>
    <w:p w14:paraId="3B851274"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7B21C633" w14:textId="77777777" w:rsidR="007F1BB5" w:rsidRPr="00F03AD7"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t xml:space="preserve">Table 4.2: </w:t>
      </w:r>
      <w:r w:rsidRPr="004E1ECD">
        <w:rPr>
          <w:rFonts w:ascii="Times New Roman" w:eastAsia="Times New Roman" w:hAnsi="Times New Roman" w:cs="Times New Roman"/>
          <w:bCs/>
          <w:sz w:val="24"/>
          <w:szCs w:val="24"/>
        </w:rPr>
        <w:t>shows that</w:t>
      </w:r>
      <w:r>
        <w:rPr>
          <w:rFonts w:ascii="Times New Roman" w:eastAsia="Times New Roman" w:hAnsi="Times New Roman" w:cs="Times New Roman"/>
          <w:sz w:val="24"/>
          <w:szCs w:val="24"/>
        </w:rPr>
        <w:t xml:space="preserve"> t</w:t>
      </w:r>
      <w:r w:rsidRPr="004E1ECD">
        <w:rPr>
          <w:rFonts w:ascii="Times New Roman" w:eastAsia="Times New Roman" w:hAnsi="Times New Roman" w:cs="Times New Roman"/>
          <w:sz w:val="24"/>
          <w:szCs w:val="24"/>
        </w:rPr>
        <w:t xml:space="preserve">he largest proportion of respondents fell within </w:t>
      </w:r>
      <w:r w:rsidRPr="004E1ECD">
        <w:rPr>
          <w:rFonts w:ascii="Times New Roman" w:eastAsia="Times New Roman" w:hAnsi="Times New Roman" w:cs="Times New Roman"/>
          <w:bCs/>
          <w:sz w:val="24"/>
          <w:szCs w:val="24"/>
        </w:rPr>
        <w:t>18–25 years</w:t>
      </w:r>
      <w:r w:rsidRPr="004E1ECD">
        <w:rPr>
          <w:rFonts w:ascii="Times New Roman" w:eastAsia="Times New Roman" w:hAnsi="Times New Roman" w:cs="Times New Roman"/>
          <w:b/>
          <w:bCs/>
          <w:sz w:val="24"/>
          <w:szCs w:val="24"/>
        </w:rPr>
        <w:t xml:space="preserve"> </w:t>
      </w:r>
      <w:r w:rsidRPr="004E1ECD">
        <w:rPr>
          <w:rFonts w:ascii="Times New Roman" w:eastAsia="Times New Roman" w:hAnsi="Times New Roman" w:cs="Times New Roman"/>
          <w:bCs/>
          <w:sz w:val="24"/>
          <w:szCs w:val="24"/>
        </w:rPr>
        <w:t>(30%)</w:t>
      </w:r>
      <w:r w:rsidRPr="004E1ECD">
        <w:rPr>
          <w:rFonts w:ascii="Times New Roman" w:eastAsia="Times New Roman" w:hAnsi="Times New Roman" w:cs="Times New Roman"/>
          <w:sz w:val="24"/>
          <w:szCs w:val="24"/>
        </w:rPr>
        <w:t xml:space="preserve"> and </w:t>
      </w:r>
      <w:r w:rsidRPr="004E1ECD">
        <w:rPr>
          <w:rFonts w:ascii="Times New Roman" w:eastAsia="Times New Roman" w:hAnsi="Times New Roman" w:cs="Times New Roman"/>
          <w:bCs/>
          <w:sz w:val="24"/>
          <w:szCs w:val="24"/>
        </w:rPr>
        <w:t>26–35 years (28%)</w:t>
      </w:r>
      <w:r w:rsidRPr="004E1E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This indicates that the study captured mainly young adults, who are generally the most active radio listeners.</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 xml:space="preserve">Only </w:t>
      </w:r>
      <w:r w:rsidRPr="004E1ECD">
        <w:rPr>
          <w:rFonts w:ascii="Times New Roman" w:eastAsia="Times New Roman" w:hAnsi="Times New Roman" w:cs="Times New Roman"/>
          <w:bCs/>
          <w:sz w:val="24"/>
          <w:szCs w:val="24"/>
        </w:rPr>
        <w:t>10%</w:t>
      </w:r>
      <w:r w:rsidRPr="004E1ECD">
        <w:rPr>
          <w:rFonts w:ascii="Times New Roman" w:eastAsia="Times New Roman" w:hAnsi="Times New Roman" w:cs="Times New Roman"/>
          <w:sz w:val="24"/>
          <w:szCs w:val="24"/>
        </w:rPr>
        <w:t xml:space="preserve"> were aged 60 and above, show</w:t>
      </w:r>
      <w:r>
        <w:rPr>
          <w:rFonts w:ascii="Times New Roman" w:eastAsia="Times New Roman" w:hAnsi="Times New Roman" w:cs="Times New Roman"/>
          <w:sz w:val="24"/>
          <w:szCs w:val="24"/>
        </w:rPr>
        <w:t>ing fewer elderly participants.</w:t>
      </w:r>
    </w:p>
    <w:p w14:paraId="59BD9F77"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3: Educational Qualification</w:t>
      </w:r>
    </w:p>
    <w:tbl>
      <w:tblPr>
        <w:tblStyle w:val="TableGrid"/>
        <w:tblW w:w="0" w:type="auto"/>
        <w:tblInd w:w="2544" w:type="dxa"/>
        <w:tblLook w:val="04A0" w:firstRow="1" w:lastRow="0" w:firstColumn="1" w:lastColumn="0" w:noHBand="0" w:noVBand="1"/>
      </w:tblPr>
      <w:tblGrid>
        <w:gridCol w:w="1229"/>
        <w:gridCol w:w="1310"/>
        <w:gridCol w:w="1809"/>
      </w:tblGrid>
      <w:tr w:rsidR="007F1BB5" w:rsidRPr="00F03AD7" w14:paraId="511DAB4C" w14:textId="77777777" w:rsidTr="007F1BB5">
        <w:tc>
          <w:tcPr>
            <w:tcW w:w="0" w:type="auto"/>
            <w:hideMark/>
          </w:tcPr>
          <w:p w14:paraId="5A9B8BB2"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1C4B01FC"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0497DD9E"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72D51A95" w14:textId="77777777" w:rsidTr="007F1BB5">
        <w:tc>
          <w:tcPr>
            <w:tcW w:w="0" w:type="auto"/>
            <w:hideMark/>
          </w:tcPr>
          <w:p w14:paraId="7A416596"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Primary</w:t>
            </w:r>
          </w:p>
        </w:tc>
        <w:tc>
          <w:tcPr>
            <w:tcW w:w="0" w:type="auto"/>
            <w:hideMark/>
          </w:tcPr>
          <w:p w14:paraId="39E329AC" w14:textId="77777777" w:rsidR="007F1BB5" w:rsidRPr="00455DA7" w:rsidRDefault="007F1BB5" w:rsidP="007F1BB5">
            <w:pPr>
              <w:jc w:val="both"/>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14:paraId="5AC280D4" w14:textId="77777777" w:rsidR="007F1BB5" w:rsidRPr="00455DA7" w:rsidRDefault="007F1BB5" w:rsidP="007F1BB5">
            <w:pPr>
              <w:jc w:val="both"/>
              <w:rPr>
                <w:rFonts w:ascii="Times New Roman" w:hAnsi="Times New Roman" w:cs="Times New Roman"/>
                <w:sz w:val="24"/>
                <w:szCs w:val="24"/>
              </w:rPr>
            </w:pPr>
            <w:r>
              <w:rPr>
                <w:rFonts w:ascii="Times New Roman" w:hAnsi="Times New Roman" w:cs="Times New Roman"/>
                <w:sz w:val="24"/>
                <w:szCs w:val="24"/>
              </w:rPr>
              <w:t>10</w:t>
            </w:r>
            <w:r w:rsidRPr="00455DA7">
              <w:rPr>
                <w:rFonts w:ascii="Times New Roman" w:hAnsi="Times New Roman" w:cs="Times New Roman"/>
                <w:sz w:val="24"/>
                <w:szCs w:val="24"/>
              </w:rPr>
              <w:t>%</w:t>
            </w:r>
          </w:p>
        </w:tc>
      </w:tr>
      <w:tr w:rsidR="007F1BB5" w:rsidRPr="00F03AD7" w14:paraId="6515F238" w14:textId="77777777" w:rsidTr="007F1BB5">
        <w:tc>
          <w:tcPr>
            <w:tcW w:w="0" w:type="auto"/>
            <w:hideMark/>
          </w:tcPr>
          <w:p w14:paraId="7469B099"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Secondary</w:t>
            </w:r>
          </w:p>
        </w:tc>
        <w:tc>
          <w:tcPr>
            <w:tcW w:w="0" w:type="auto"/>
            <w:hideMark/>
          </w:tcPr>
          <w:p w14:paraId="15A8E222" w14:textId="77777777" w:rsidR="007F1BB5" w:rsidRPr="00455DA7" w:rsidRDefault="007F1BB5" w:rsidP="007F1BB5">
            <w:pPr>
              <w:jc w:val="both"/>
              <w:rPr>
                <w:rFonts w:ascii="Times New Roman" w:hAnsi="Times New Roman" w:cs="Times New Roman"/>
                <w:sz w:val="24"/>
                <w:szCs w:val="24"/>
              </w:rPr>
            </w:pPr>
            <w:r w:rsidRPr="00455DA7">
              <w:rPr>
                <w:rFonts w:ascii="Times New Roman" w:hAnsi="Times New Roman" w:cs="Times New Roman"/>
                <w:sz w:val="24"/>
                <w:szCs w:val="24"/>
              </w:rPr>
              <w:t>10</w:t>
            </w:r>
          </w:p>
        </w:tc>
        <w:tc>
          <w:tcPr>
            <w:tcW w:w="0" w:type="auto"/>
            <w:hideMark/>
          </w:tcPr>
          <w:p w14:paraId="0AF7F245" w14:textId="77777777" w:rsidR="007F1BB5" w:rsidRPr="00455DA7" w:rsidRDefault="007F1BB5" w:rsidP="007F1BB5">
            <w:pPr>
              <w:jc w:val="both"/>
              <w:rPr>
                <w:rFonts w:ascii="Times New Roman" w:hAnsi="Times New Roman" w:cs="Times New Roman"/>
                <w:sz w:val="24"/>
                <w:szCs w:val="24"/>
              </w:rPr>
            </w:pPr>
            <w:r w:rsidRPr="00455DA7">
              <w:rPr>
                <w:rFonts w:ascii="Times New Roman" w:hAnsi="Times New Roman" w:cs="Times New Roman"/>
                <w:sz w:val="24"/>
                <w:szCs w:val="24"/>
              </w:rPr>
              <w:t>10%</w:t>
            </w:r>
          </w:p>
        </w:tc>
      </w:tr>
      <w:tr w:rsidR="007F1BB5" w:rsidRPr="00F03AD7" w14:paraId="0E0ACCBE" w14:textId="77777777" w:rsidTr="007F1BB5">
        <w:tc>
          <w:tcPr>
            <w:tcW w:w="0" w:type="auto"/>
            <w:hideMark/>
          </w:tcPr>
          <w:p w14:paraId="15FA2E2E"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Tertiary</w:t>
            </w:r>
          </w:p>
        </w:tc>
        <w:tc>
          <w:tcPr>
            <w:tcW w:w="0" w:type="auto"/>
            <w:hideMark/>
          </w:tcPr>
          <w:p w14:paraId="39CA5A67" w14:textId="77777777" w:rsidR="007F1BB5" w:rsidRPr="00455DA7" w:rsidRDefault="007F1BB5" w:rsidP="007F1BB5">
            <w:pPr>
              <w:jc w:val="both"/>
              <w:rPr>
                <w:rFonts w:ascii="Times New Roman" w:hAnsi="Times New Roman" w:cs="Times New Roman"/>
                <w:sz w:val="24"/>
                <w:szCs w:val="24"/>
              </w:rPr>
            </w:pPr>
            <w:r w:rsidRPr="00455DA7">
              <w:rPr>
                <w:rFonts w:ascii="Times New Roman" w:hAnsi="Times New Roman" w:cs="Times New Roman"/>
                <w:sz w:val="24"/>
                <w:szCs w:val="24"/>
              </w:rPr>
              <w:t>35</w:t>
            </w:r>
          </w:p>
        </w:tc>
        <w:tc>
          <w:tcPr>
            <w:tcW w:w="0" w:type="auto"/>
            <w:hideMark/>
          </w:tcPr>
          <w:p w14:paraId="22FAE408" w14:textId="77777777" w:rsidR="007F1BB5" w:rsidRPr="00455DA7" w:rsidRDefault="007F1BB5" w:rsidP="007F1BB5">
            <w:pPr>
              <w:jc w:val="both"/>
              <w:rPr>
                <w:rFonts w:ascii="Times New Roman" w:hAnsi="Times New Roman" w:cs="Times New Roman"/>
                <w:sz w:val="24"/>
                <w:szCs w:val="24"/>
              </w:rPr>
            </w:pPr>
            <w:r w:rsidRPr="00455DA7">
              <w:rPr>
                <w:rFonts w:ascii="Times New Roman" w:hAnsi="Times New Roman" w:cs="Times New Roman"/>
                <w:sz w:val="24"/>
                <w:szCs w:val="24"/>
              </w:rPr>
              <w:t>35%</w:t>
            </w:r>
          </w:p>
        </w:tc>
      </w:tr>
      <w:tr w:rsidR="007F1BB5" w:rsidRPr="00F03AD7" w14:paraId="6D42041B" w14:textId="77777777" w:rsidTr="007F1BB5">
        <w:tc>
          <w:tcPr>
            <w:tcW w:w="0" w:type="auto"/>
            <w:hideMark/>
          </w:tcPr>
          <w:p w14:paraId="4F5D5397"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Others</w:t>
            </w:r>
          </w:p>
        </w:tc>
        <w:tc>
          <w:tcPr>
            <w:tcW w:w="0" w:type="auto"/>
            <w:hideMark/>
          </w:tcPr>
          <w:p w14:paraId="4A5C9508" w14:textId="77777777" w:rsidR="007F1BB5" w:rsidRPr="00455DA7" w:rsidRDefault="007F1BB5" w:rsidP="007F1BB5">
            <w:pPr>
              <w:jc w:val="both"/>
              <w:rPr>
                <w:rFonts w:ascii="Times New Roman" w:hAnsi="Times New Roman" w:cs="Times New Roman"/>
                <w:sz w:val="24"/>
                <w:szCs w:val="24"/>
              </w:rPr>
            </w:pPr>
            <w:r w:rsidRPr="00455DA7">
              <w:rPr>
                <w:rFonts w:ascii="Times New Roman" w:hAnsi="Times New Roman" w:cs="Times New Roman"/>
                <w:sz w:val="24"/>
                <w:szCs w:val="24"/>
              </w:rPr>
              <w:t>45</w:t>
            </w:r>
          </w:p>
        </w:tc>
        <w:tc>
          <w:tcPr>
            <w:tcW w:w="0" w:type="auto"/>
            <w:hideMark/>
          </w:tcPr>
          <w:p w14:paraId="5CCE3131" w14:textId="77777777" w:rsidR="007F1BB5" w:rsidRPr="00455DA7" w:rsidRDefault="007F1BB5" w:rsidP="007F1BB5">
            <w:pPr>
              <w:jc w:val="both"/>
              <w:rPr>
                <w:rFonts w:ascii="Times New Roman" w:hAnsi="Times New Roman" w:cs="Times New Roman"/>
                <w:sz w:val="24"/>
                <w:szCs w:val="24"/>
              </w:rPr>
            </w:pPr>
            <w:r w:rsidRPr="00455DA7">
              <w:rPr>
                <w:rFonts w:ascii="Times New Roman" w:hAnsi="Times New Roman" w:cs="Times New Roman"/>
                <w:sz w:val="24"/>
                <w:szCs w:val="24"/>
              </w:rPr>
              <w:t>45%</w:t>
            </w:r>
          </w:p>
        </w:tc>
      </w:tr>
      <w:tr w:rsidR="007F1BB5" w:rsidRPr="00F03AD7" w14:paraId="394D0291" w14:textId="77777777" w:rsidTr="007F1BB5">
        <w:tc>
          <w:tcPr>
            <w:tcW w:w="0" w:type="auto"/>
            <w:hideMark/>
          </w:tcPr>
          <w:p w14:paraId="18A481D0"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bCs/>
                <w:sz w:val="24"/>
                <w:szCs w:val="24"/>
              </w:rPr>
              <w:t>Total</w:t>
            </w:r>
          </w:p>
        </w:tc>
        <w:tc>
          <w:tcPr>
            <w:tcW w:w="0" w:type="auto"/>
            <w:hideMark/>
          </w:tcPr>
          <w:p w14:paraId="7A14C1BB" w14:textId="77777777" w:rsidR="007F1BB5" w:rsidRPr="00455DA7" w:rsidRDefault="007F1BB5" w:rsidP="007F1BB5">
            <w:pPr>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hideMark/>
          </w:tcPr>
          <w:p w14:paraId="0959137B" w14:textId="77777777" w:rsidR="007F1BB5" w:rsidRPr="00455DA7" w:rsidRDefault="007F1BB5" w:rsidP="007F1BB5">
            <w:pPr>
              <w:jc w:val="both"/>
              <w:rPr>
                <w:rFonts w:ascii="Times New Roman" w:hAnsi="Times New Roman" w:cs="Times New Roman"/>
                <w:sz w:val="24"/>
                <w:szCs w:val="24"/>
              </w:rPr>
            </w:pPr>
            <w:r>
              <w:rPr>
                <w:rFonts w:ascii="Times New Roman" w:hAnsi="Times New Roman" w:cs="Times New Roman"/>
                <w:sz w:val="24"/>
                <w:szCs w:val="24"/>
              </w:rPr>
              <w:t>100</w:t>
            </w:r>
            <w:r w:rsidRPr="00455DA7">
              <w:rPr>
                <w:rFonts w:ascii="Times New Roman" w:hAnsi="Times New Roman" w:cs="Times New Roman"/>
                <w:sz w:val="24"/>
                <w:szCs w:val="24"/>
              </w:rPr>
              <w:t>%</w:t>
            </w:r>
          </w:p>
        </w:tc>
      </w:tr>
    </w:tbl>
    <w:p w14:paraId="5A6846F2"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313E3FB3" w14:textId="7CB81BB9" w:rsidR="007F1BB5" w:rsidRPr="00F243CB" w:rsidRDefault="007F1BB5" w:rsidP="00F243CB">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t>Tabl</w:t>
      </w:r>
      <w:r>
        <w:rPr>
          <w:rFonts w:ascii="Times New Roman" w:eastAsia="Times New Roman" w:hAnsi="Times New Roman" w:cs="Times New Roman"/>
          <w:b/>
          <w:bCs/>
          <w:sz w:val="24"/>
          <w:szCs w:val="24"/>
        </w:rPr>
        <w:t xml:space="preserve">e 4.3: </w:t>
      </w:r>
      <w:r>
        <w:rPr>
          <w:rFonts w:ascii="Times New Roman" w:eastAsia="Times New Roman" w:hAnsi="Times New Roman" w:cs="Times New Roman"/>
          <w:sz w:val="24"/>
          <w:szCs w:val="24"/>
        </w:rPr>
        <w:t>shows that a</w:t>
      </w:r>
      <w:r w:rsidRPr="004E1ECD">
        <w:rPr>
          <w:rFonts w:ascii="Times New Roman" w:eastAsia="Times New Roman" w:hAnsi="Times New Roman" w:cs="Times New Roman"/>
          <w:sz w:val="24"/>
          <w:szCs w:val="24"/>
        </w:rPr>
        <w:t xml:space="preserve"> significant </w:t>
      </w:r>
      <w:r w:rsidRPr="004E1ECD">
        <w:rPr>
          <w:rFonts w:ascii="Times New Roman" w:eastAsia="Times New Roman" w:hAnsi="Times New Roman" w:cs="Times New Roman"/>
          <w:bCs/>
          <w:sz w:val="24"/>
          <w:szCs w:val="24"/>
        </w:rPr>
        <w:t>45%</w:t>
      </w:r>
      <w:r w:rsidRPr="004E1ECD">
        <w:rPr>
          <w:rFonts w:ascii="Times New Roman" w:eastAsia="Times New Roman" w:hAnsi="Times New Roman" w:cs="Times New Roman"/>
          <w:sz w:val="24"/>
          <w:szCs w:val="24"/>
        </w:rPr>
        <w:t xml:space="preserve"> had “Other” forms of education, possibly vocational or informal learning. </w:t>
      </w:r>
      <w:r w:rsidRPr="004E1ECD">
        <w:rPr>
          <w:rFonts w:ascii="Times New Roman" w:eastAsia="Times New Roman" w:hAnsi="Times New Roman" w:cs="Times New Roman"/>
          <w:bCs/>
          <w:sz w:val="24"/>
          <w:szCs w:val="24"/>
        </w:rPr>
        <w:t>35%</w:t>
      </w:r>
      <w:r w:rsidRPr="004E1ECD">
        <w:rPr>
          <w:rFonts w:ascii="Times New Roman" w:eastAsia="Times New Roman" w:hAnsi="Times New Roman" w:cs="Times New Roman"/>
          <w:sz w:val="24"/>
          <w:szCs w:val="24"/>
        </w:rPr>
        <w:t xml:space="preserve"> had tertiary education, while </w:t>
      </w:r>
      <w:r w:rsidRPr="004E1ECD">
        <w:rPr>
          <w:rFonts w:ascii="Times New Roman" w:eastAsia="Times New Roman" w:hAnsi="Times New Roman" w:cs="Times New Roman"/>
          <w:b/>
          <w:bCs/>
          <w:sz w:val="24"/>
          <w:szCs w:val="24"/>
        </w:rPr>
        <w:t>10%</w:t>
      </w:r>
      <w:r w:rsidRPr="004E1ECD">
        <w:rPr>
          <w:rFonts w:ascii="Times New Roman" w:eastAsia="Times New Roman" w:hAnsi="Times New Roman" w:cs="Times New Roman"/>
          <w:sz w:val="24"/>
          <w:szCs w:val="24"/>
        </w:rPr>
        <w:t xml:space="preserve"> each had </w:t>
      </w:r>
      <w:r>
        <w:rPr>
          <w:rFonts w:ascii="Times New Roman" w:eastAsia="Times New Roman" w:hAnsi="Times New Roman" w:cs="Times New Roman"/>
          <w:sz w:val="24"/>
          <w:szCs w:val="24"/>
        </w:rPr>
        <w:t xml:space="preserve">primary and secondary education. </w:t>
      </w:r>
      <w:r w:rsidRPr="004E1ECD">
        <w:rPr>
          <w:rFonts w:ascii="Times New Roman" w:eastAsia="Times New Roman" w:hAnsi="Times New Roman" w:cs="Times New Roman"/>
          <w:sz w:val="24"/>
          <w:szCs w:val="24"/>
        </w:rPr>
        <w:t>This reveals that the respondents were mixed in terms of education, but a considerable portion were well-educated and could process information from the radio e</w:t>
      </w:r>
      <w:r>
        <w:rPr>
          <w:rFonts w:ascii="Times New Roman" w:eastAsia="Times New Roman" w:hAnsi="Times New Roman" w:cs="Times New Roman"/>
          <w:sz w:val="24"/>
          <w:szCs w:val="24"/>
        </w:rPr>
        <w:t>ffectively.</w:t>
      </w:r>
    </w:p>
    <w:p w14:paraId="3C1E8C45"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 xml:space="preserve">4: Occupation of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espondents</w:t>
      </w:r>
    </w:p>
    <w:tbl>
      <w:tblPr>
        <w:tblStyle w:val="TableGrid"/>
        <w:tblW w:w="0" w:type="auto"/>
        <w:tblInd w:w="2556" w:type="dxa"/>
        <w:tblLook w:val="04A0" w:firstRow="1" w:lastRow="0" w:firstColumn="1" w:lastColumn="0" w:noHBand="0" w:noVBand="1"/>
      </w:tblPr>
      <w:tblGrid>
        <w:gridCol w:w="1629"/>
        <w:gridCol w:w="1310"/>
        <w:gridCol w:w="1809"/>
      </w:tblGrid>
      <w:tr w:rsidR="007F1BB5" w:rsidRPr="00F03AD7" w14:paraId="7DC49318" w14:textId="77777777" w:rsidTr="007F1BB5">
        <w:tc>
          <w:tcPr>
            <w:tcW w:w="0" w:type="auto"/>
            <w:hideMark/>
          </w:tcPr>
          <w:p w14:paraId="7AF80F86"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19788D6E"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40D67147"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1219057E" w14:textId="77777777" w:rsidTr="007F1BB5">
        <w:tc>
          <w:tcPr>
            <w:tcW w:w="0" w:type="auto"/>
            <w:hideMark/>
          </w:tcPr>
          <w:p w14:paraId="794C0BE8"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Student</w:t>
            </w:r>
          </w:p>
        </w:tc>
        <w:tc>
          <w:tcPr>
            <w:tcW w:w="0" w:type="auto"/>
            <w:hideMark/>
          </w:tcPr>
          <w:p w14:paraId="7571BDC9"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45</w:t>
            </w:r>
          </w:p>
        </w:tc>
        <w:tc>
          <w:tcPr>
            <w:tcW w:w="0" w:type="auto"/>
            <w:hideMark/>
          </w:tcPr>
          <w:p w14:paraId="278AC7A0"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45%</w:t>
            </w:r>
          </w:p>
        </w:tc>
      </w:tr>
      <w:tr w:rsidR="007F1BB5" w:rsidRPr="00F03AD7" w14:paraId="370DEDE4" w14:textId="77777777" w:rsidTr="007F1BB5">
        <w:tc>
          <w:tcPr>
            <w:tcW w:w="0" w:type="auto"/>
            <w:hideMark/>
          </w:tcPr>
          <w:p w14:paraId="64F4675F"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Employed</w:t>
            </w:r>
          </w:p>
        </w:tc>
        <w:tc>
          <w:tcPr>
            <w:tcW w:w="0" w:type="auto"/>
            <w:hideMark/>
          </w:tcPr>
          <w:p w14:paraId="0F2E94FC"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c>
          <w:tcPr>
            <w:tcW w:w="0" w:type="auto"/>
            <w:hideMark/>
          </w:tcPr>
          <w:p w14:paraId="0916497D"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r>
      <w:tr w:rsidR="007F1BB5" w:rsidRPr="00F03AD7" w14:paraId="53757280" w14:textId="77777777" w:rsidTr="007F1BB5">
        <w:tc>
          <w:tcPr>
            <w:tcW w:w="0" w:type="auto"/>
            <w:hideMark/>
          </w:tcPr>
          <w:p w14:paraId="2C6C277C"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Self-employed</w:t>
            </w:r>
          </w:p>
        </w:tc>
        <w:tc>
          <w:tcPr>
            <w:tcW w:w="0" w:type="auto"/>
            <w:hideMark/>
          </w:tcPr>
          <w:p w14:paraId="4C3389DA"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10</w:t>
            </w:r>
          </w:p>
        </w:tc>
        <w:tc>
          <w:tcPr>
            <w:tcW w:w="0" w:type="auto"/>
            <w:hideMark/>
          </w:tcPr>
          <w:p w14:paraId="703C46CF"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10%</w:t>
            </w:r>
          </w:p>
        </w:tc>
      </w:tr>
      <w:tr w:rsidR="007F1BB5" w:rsidRPr="00F03AD7" w14:paraId="00C82E91" w14:textId="77777777" w:rsidTr="007F1BB5">
        <w:tc>
          <w:tcPr>
            <w:tcW w:w="0" w:type="auto"/>
            <w:hideMark/>
          </w:tcPr>
          <w:p w14:paraId="5BB689B7"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Unemployed</w:t>
            </w:r>
          </w:p>
        </w:tc>
        <w:tc>
          <w:tcPr>
            <w:tcW w:w="0" w:type="auto"/>
            <w:hideMark/>
          </w:tcPr>
          <w:p w14:paraId="04CE1CEE"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c>
          <w:tcPr>
            <w:tcW w:w="0" w:type="auto"/>
            <w:hideMark/>
          </w:tcPr>
          <w:p w14:paraId="72389C11"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r>
      <w:tr w:rsidR="007F1BB5" w:rsidRPr="00F03AD7" w14:paraId="448463BD" w14:textId="77777777" w:rsidTr="007F1BB5">
        <w:tc>
          <w:tcPr>
            <w:tcW w:w="0" w:type="auto"/>
            <w:hideMark/>
          </w:tcPr>
          <w:p w14:paraId="1AAF23DB"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Others</w:t>
            </w:r>
          </w:p>
        </w:tc>
        <w:tc>
          <w:tcPr>
            <w:tcW w:w="0" w:type="auto"/>
            <w:hideMark/>
          </w:tcPr>
          <w:p w14:paraId="4BFF3E5C"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5</w:t>
            </w:r>
          </w:p>
        </w:tc>
        <w:tc>
          <w:tcPr>
            <w:tcW w:w="0" w:type="auto"/>
            <w:hideMark/>
          </w:tcPr>
          <w:p w14:paraId="1A081E70"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5%</w:t>
            </w:r>
          </w:p>
        </w:tc>
      </w:tr>
      <w:tr w:rsidR="007F1BB5" w:rsidRPr="00342675" w14:paraId="295903D0" w14:textId="77777777" w:rsidTr="007F1BB5">
        <w:tc>
          <w:tcPr>
            <w:tcW w:w="0" w:type="auto"/>
            <w:hideMark/>
          </w:tcPr>
          <w:p w14:paraId="25F31437"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795B518D" w14:textId="77777777" w:rsidR="007F1BB5" w:rsidRPr="00342675"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3F548AAE"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56F40ACB"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6B4EEB7B"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t>Tabl</w:t>
      </w:r>
      <w:r>
        <w:rPr>
          <w:rFonts w:ascii="Times New Roman" w:eastAsia="Times New Roman" w:hAnsi="Times New Roman" w:cs="Times New Roman"/>
          <w:b/>
          <w:bCs/>
          <w:sz w:val="24"/>
          <w:szCs w:val="24"/>
        </w:rPr>
        <w:t>e 4.4</w:t>
      </w:r>
      <w:r w:rsidRPr="004E1ECD">
        <w:rPr>
          <w:rFonts w:ascii="Times New Roman" w:eastAsia="Times New Roman" w:hAnsi="Times New Roman" w:cs="Times New Roman"/>
          <w:bCs/>
          <w:sz w:val="24"/>
          <w:szCs w:val="24"/>
        </w:rPr>
        <w:t>: shows that 45%</w:t>
      </w:r>
      <w:r w:rsidRPr="004E1ECD">
        <w:rPr>
          <w:rFonts w:ascii="Times New Roman" w:eastAsia="Times New Roman" w:hAnsi="Times New Roman" w:cs="Times New Roman"/>
          <w:sz w:val="24"/>
          <w:szCs w:val="24"/>
        </w:rPr>
        <w:t xml:space="preserve"> were students, followed by </w:t>
      </w:r>
      <w:r w:rsidRPr="004E1ECD">
        <w:rPr>
          <w:rFonts w:ascii="Times New Roman" w:eastAsia="Times New Roman" w:hAnsi="Times New Roman" w:cs="Times New Roman"/>
          <w:bCs/>
          <w:sz w:val="24"/>
          <w:szCs w:val="24"/>
        </w:rPr>
        <w:t>20% employed</w:t>
      </w:r>
      <w:r w:rsidRPr="004E1ECD">
        <w:rPr>
          <w:rFonts w:ascii="Times New Roman" w:eastAsia="Times New Roman" w:hAnsi="Times New Roman" w:cs="Times New Roman"/>
          <w:sz w:val="24"/>
          <w:szCs w:val="24"/>
        </w:rPr>
        <w:t xml:space="preserve">, </w:t>
      </w:r>
      <w:r w:rsidRPr="004E1ECD">
        <w:rPr>
          <w:rFonts w:ascii="Times New Roman" w:eastAsia="Times New Roman" w:hAnsi="Times New Roman" w:cs="Times New Roman"/>
          <w:bCs/>
          <w:sz w:val="24"/>
          <w:szCs w:val="24"/>
        </w:rPr>
        <w:t>20% unemployed</w:t>
      </w:r>
      <w:r w:rsidRPr="004E1ECD">
        <w:rPr>
          <w:rFonts w:ascii="Times New Roman" w:eastAsia="Times New Roman" w:hAnsi="Times New Roman" w:cs="Times New Roman"/>
          <w:sz w:val="24"/>
          <w:szCs w:val="24"/>
        </w:rPr>
        <w:t xml:space="preserve">, and </w:t>
      </w:r>
      <w:r w:rsidRPr="004E1ECD">
        <w:rPr>
          <w:rFonts w:ascii="Times New Roman" w:eastAsia="Times New Roman" w:hAnsi="Times New Roman" w:cs="Times New Roman"/>
          <w:bCs/>
          <w:sz w:val="24"/>
          <w:szCs w:val="24"/>
        </w:rPr>
        <w:t>10% self-employed</w:t>
      </w:r>
      <w:r w:rsidRPr="004E1E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This shows that students were the dominant group, suggesting the sample skewed toward yout</w:t>
      </w:r>
      <w:r>
        <w:rPr>
          <w:rFonts w:ascii="Times New Roman" w:eastAsia="Times New Roman" w:hAnsi="Times New Roman" w:cs="Times New Roman"/>
          <w:sz w:val="24"/>
          <w:szCs w:val="24"/>
        </w:rPr>
        <w:t>hs in educational institutions.</w:t>
      </w:r>
    </w:p>
    <w:p w14:paraId="4DACB070"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 xml:space="preserve">5: Location of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espondents</w:t>
      </w:r>
    </w:p>
    <w:tbl>
      <w:tblPr>
        <w:tblStyle w:val="TableGrid"/>
        <w:tblW w:w="0" w:type="auto"/>
        <w:tblInd w:w="2388" w:type="dxa"/>
        <w:tblLook w:val="04A0" w:firstRow="1" w:lastRow="0" w:firstColumn="1" w:lastColumn="0" w:noHBand="0" w:noVBand="1"/>
      </w:tblPr>
      <w:tblGrid>
        <w:gridCol w:w="1370"/>
        <w:gridCol w:w="1310"/>
        <w:gridCol w:w="1809"/>
      </w:tblGrid>
      <w:tr w:rsidR="007F1BB5" w:rsidRPr="00F03AD7" w14:paraId="60D27A27" w14:textId="77777777" w:rsidTr="007F1BB5">
        <w:tc>
          <w:tcPr>
            <w:tcW w:w="0" w:type="auto"/>
            <w:hideMark/>
          </w:tcPr>
          <w:p w14:paraId="74F9A21C"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27CCFBD1"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7DE54D46"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6D4281B4" w14:textId="77777777" w:rsidTr="007F1BB5">
        <w:tc>
          <w:tcPr>
            <w:tcW w:w="0" w:type="auto"/>
            <w:hideMark/>
          </w:tcPr>
          <w:p w14:paraId="05A51099"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Ilorin South</w:t>
            </w:r>
          </w:p>
        </w:tc>
        <w:tc>
          <w:tcPr>
            <w:tcW w:w="0" w:type="auto"/>
            <w:hideMark/>
          </w:tcPr>
          <w:p w14:paraId="287A7CAC"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55</w:t>
            </w:r>
          </w:p>
        </w:tc>
        <w:tc>
          <w:tcPr>
            <w:tcW w:w="0" w:type="auto"/>
            <w:hideMark/>
          </w:tcPr>
          <w:p w14:paraId="7E0DAA12"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55%</w:t>
            </w:r>
          </w:p>
        </w:tc>
      </w:tr>
      <w:tr w:rsidR="007F1BB5" w:rsidRPr="00F03AD7" w14:paraId="4046048B" w14:textId="77777777" w:rsidTr="007F1BB5">
        <w:tc>
          <w:tcPr>
            <w:tcW w:w="0" w:type="auto"/>
            <w:hideMark/>
          </w:tcPr>
          <w:p w14:paraId="2B76B853"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Ilorin East</w:t>
            </w:r>
          </w:p>
        </w:tc>
        <w:tc>
          <w:tcPr>
            <w:tcW w:w="0" w:type="auto"/>
            <w:hideMark/>
          </w:tcPr>
          <w:p w14:paraId="048A0B38"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c>
          <w:tcPr>
            <w:tcW w:w="0" w:type="auto"/>
            <w:hideMark/>
          </w:tcPr>
          <w:p w14:paraId="3EDD0643"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r>
      <w:tr w:rsidR="007F1BB5" w:rsidRPr="00F03AD7" w14:paraId="41408B18" w14:textId="77777777" w:rsidTr="007F1BB5">
        <w:tc>
          <w:tcPr>
            <w:tcW w:w="0" w:type="auto"/>
            <w:hideMark/>
          </w:tcPr>
          <w:p w14:paraId="592917EB"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Ilorin West</w:t>
            </w:r>
          </w:p>
        </w:tc>
        <w:tc>
          <w:tcPr>
            <w:tcW w:w="0" w:type="auto"/>
            <w:hideMark/>
          </w:tcPr>
          <w:p w14:paraId="188780E5"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25</w:t>
            </w:r>
          </w:p>
        </w:tc>
        <w:tc>
          <w:tcPr>
            <w:tcW w:w="0" w:type="auto"/>
            <w:hideMark/>
          </w:tcPr>
          <w:p w14:paraId="21688199"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25%</w:t>
            </w:r>
          </w:p>
        </w:tc>
      </w:tr>
      <w:tr w:rsidR="007F1BB5" w:rsidRPr="00342675" w14:paraId="0B65A44D" w14:textId="77777777" w:rsidTr="007F1BB5">
        <w:tc>
          <w:tcPr>
            <w:tcW w:w="0" w:type="auto"/>
            <w:hideMark/>
          </w:tcPr>
          <w:p w14:paraId="6425009E"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7A9592A0"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sz w:val="24"/>
                <w:szCs w:val="24"/>
              </w:rPr>
              <w:t>100</w:t>
            </w:r>
          </w:p>
        </w:tc>
        <w:tc>
          <w:tcPr>
            <w:tcW w:w="0" w:type="auto"/>
            <w:hideMark/>
          </w:tcPr>
          <w:p w14:paraId="5726ED2C"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555CE65A"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67FDF65D"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t>Ta</w:t>
      </w:r>
      <w:r>
        <w:rPr>
          <w:rFonts w:ascii="Times New Roman" w:eastAsia="Times New Roman" w:hAnsi="Times New Roman" w:cs="Times New Roman"/>
          <w:b/>
          <w:bCs/>
          <w:sz w:val="24"/>
          <w:szCs w:val="24"/>
        </w:rPr>
        <w:t xml:space="preserve">ble 4.5: </w:t>
      </w:r>
      <w:r w:rsidRPr="004E1ECD">
        <w:rPr>
          <w:rFonts w:ascii="Times New Roman" w:eastAsia="Times New Roman" w:hAnsi="Times New Roman" w:cs="Times New Roman"/>
          <w:bCs/>
          <w:sz w:val="24"/>
          <w:szCs w:val="24"/>
        </w:rPr>
        <w:t xml:space="preserve">shows that the </w:t>
      </w:r>
      <w:r w:rsidRPr="004E1ECD">
        <w:rPr>
          <w:rFonts w:ascii="Times New Roman" w:eastAsia="Times New Roman" w:hAnsi="Times New Roman" w:cs="Times New Roman"/>
          <w:sz w:val="24"/>
          <w:szCs w:val="24"/>
        </w:rPr>
        <w:t>Majority (</w:t>
      </w:r>
      <w:r w:rsidRPr="004E1ECD">
        <w:rPr>
          <w:rFonts w:ascii="Times New Roman" w:eastAsia="Times New Roman" w:hAnsi="Times New Roman" w:cs="Times New Roman"/>
          <w:bCs/>
          <w:sz w:val="24"/>
          <w:szCs w:val="24"/>
        </w:rPr>
        <w:t>55%</w:t>
      </w:r>
      <w:r w:rsidRPr="004E1ECD">
        <w:rPr>
          <w:rFonts w:ascii="Times New Roman" w:eastAsia="Times New Roman" w:hAnsi="Times New Roman" w:cs="Times New Roman"/>
          <w:sz w:val="24"/>
          <w:szCs w:val="24"/>
        </w:rPr>
        <w:t xml:space="preserve">) were from </w:t>
      </w:r>
      <w:r w:rsidRPr="004E1ECD">
        <w:rPr>
          <w:rFonts w:ascii="Times New Roman" w:eastAsia="Times New Roman" w:hAnsi="Times New Roman" w:cs="Times New Roman"/>
          <w:bCs/>
          <w:sz w:val="24"/>
          <w:szCs w:val="24"/>
        </w:rPr>
        <w:t>Ilorin South</w:t>
      </w:r>
      <w:r w:rsidRPr="004E1ECD">
        <w:rPr>
          <w:rFonts w:ascii="Times New Roman" w:eastAsia="Times New Roman" w:hAnsi="Times New Roman" w:cs="Times New Roman"/>
          <w:sz w:val="24"/>
          <w:szCs w:val="24"/>
        </w:rPr>
        <w:t xml:space="preserve">, </w:t>
      </w:r>
      <w:r w:rsidRPr="004E1ECD">
        <w:rPr>
          <w:rFonts w:ascii="Times New Roman" w:eastAsia="Times New Roman" w:hAnsi="Times New Roman" w:cs="Times New Roman"/>
          <w:bCs/>
          <w:sz w:val="24"/>
          <w:szCs w:val="24"/>
        </w:rPr>
        <w:t>25%</w:t>
      </w:r>
      <w:r w:rsidRPr="004E1ECD">
        <w:rPr>
          <w:rFonts w:ascii="Times New Roman" w:eastAsia="Times New Roman" w:hAnsi="Times New Roman" w:cs="Times New Roman"/>
          <w:sz w:val="24"/>
          <w:szCs w:val="24"/>
        </w:rPr>
        <w:t xml:space="preserve"> from Ilorin West, and </w:t>
      </w:r>
      <w:r w:rsidRPr="004E1ECD">
        <w:rPr>
          <w:rFonts w:ascii="Times New Roman" w:eastAsia="Times New Roman" w:hAnsi="Times New Roman" w:cs="Times New Roman"/>
          <w:bCs/>
          <w:sz w:val="24"/>
          <w:szCs w:val="24"/>
        </w:rPr>
        <w:t>20%</w:t>
      </w:r>
      <w:r w:rsidRPr="004E1ECD">
        <w:rPr>
          <w:rFonts w:ascii="Times New Roman" w:eastAsia="Times New Roman" w:hAnsi="Times New Roman" w:cs="Times New Roman"/>
          <w:sz w:val="24"/>
          <w:szCs w:val="24"/>
        </w:rPr>
        <w:t xml:space="preserve"> from Ilorin East.</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This suggests a wide coverage across Ilorin, though Ilo</w:t>
      </w:r>
      <w:r>
        <w:rPr>
          <w:rFonts w:ascii="Times New Roman" w:eastAsia="Times New Roman" w:hAnsi="Times New Roman" w:cs="Times New Roman"/>
          <w:sz w:val="24"/>
          <w:szCs w:val="24"/>
        </w:rPr>
        <w:t>rin South was most represented.</w:t>
      </w:r>
    </w:p>
    <w:p w14:paraId="14E14EAA" w14:textId="77777777" w:rsidR="007F1BB5" w:rsidRPr="0034267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342675">
        <w:rPr>
          <w:rFonts w:ascii="Times New Roman" w:eastAsia="Times New Roman" w:hAnsi="Times New Roman" w:cs="Times New Roman"/>
          <w:b/>
          <w:bCs/>
          <w:sz w:val="24"/>
          <w:szCs w:val="24"/>
        </w:rPr>
        <w:t>SECTION B: Access and Exposure to Radio</w:t>
      </w:r>
    </w:p>
    <w:p w14:paraId="2293936C"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4.6: Do you l</w:t>
      </w:r>
      <w:r w:rsidRPr="00F03AD7">
        <w:rPr>
          <w:rFonts w:ascii="Times New Roman" w:eastAsia="Times New Roman" w:hAnsi="Times New Roman" w:cs="Times New Roman"/>
          <w:b/>
          <w:bCs/>
          <w:sz w:val="24"/>
          <w:szCs w:val="24"/>
        </w:rPr>
        <w:t xml:space="preserve">isten to the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 xml:space="preserve">adio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egularly?</w:t>
      </w:r>
    </w:p>
    <w:tbl>
      <w:tblPr>
        <w:tblStyle w:val="TableGrid"/>
        <w:tblW w:w="0" w:type="auto"/>
        <w:tblInd w:w="2532" w:type="dxa"/>
        <w:tblLook w:val="04A0" w:firstRow="1" w:lastRow="0" w:firstColumn="1" w:lastColumn="0" w:noHBand="0" w:noVBand="1"/>
      </w:tblPr>
      <w:tblGrid>
        <w:gridCol w:w="937"/>
        <w:gridCol w:w="1310"/>
        <w:gridCol w:w="1809"/>
      </w:tblGrid>
      <w:tr w:rsidR="007F1BB5" w:rsidRPr="00F03AD7" w14:paraId="71C54E62" w14:textId="77777777" w:rsidTr="007F1BB5">
        <w:tc>
          <w:tcPr>
            <w:tcW w:w="0" w:type="auto"/>
            <w:hideMark/>
          </w:tcPr>
          <w:p w14:paraId="128B4A8A"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04B73B5F"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046D5793"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7255A545" w14:textId="77777777" w:rsidTr="007F1BB5">
        <w:tc>
          <w:tcPr>
            <w:tcW w:w="0" w:type="auto"/>
            <w:hideMark/>
          </w:tcPr>
          <w:p w14:paraId="395CF758"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3E89BA9E"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88</w:t>
            </w:r>
          </w:p>
        </w:tc>
        <w:tc>
          <w:tcPr>
            <w:tcW w:w="0" w:type="auto"/>
            <w:hideMark/>
          </w:tcPr>
          <w:p w14:paraId="44C91C76"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88%</w:t>
            </w:r>
          </w:p>
        </w:tc>
      </w:tr>
      <w:tr w:rsidR="007F1BB5" w:rsidRPr="00F03AD7" w14:paraId="07B45B76" w14:textId="77777777" w:rsidTr="007F1BB5">
        <w:tc>
          <w:tcPr>
            <w:tcW w:w="0" w:type="auto"/>
            <w:hideMark/>
          </w:tcPr>
          <w:p w14:paraId="5AB23011"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00EADA84"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12</w:t>
            </w:r>
          </w:p>
        </w:tc>
        <w:tc>
          <w:tcPr>
            <w:tcW w:w="0" w:type="auto"/>
            <w:hideMark/>
          </w:tcPr>
          <w:p w14:paraId="4CCDA15D" w14:textId="77777777" w:rsidR="007F1BB5" w:rsidRPr="00083D2E" w:rsidRDefault="007F1BB5" w:rsidP="007F1BB5">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12%</w:t>
            </w:r>
          </w:p>
        </w:tc>
      </w:tr>
      <w:tr w:rsidR="007F1BB5" w:rsidRPr="00342675" w14:paraId="423226ED" w14:textId="77777777" w:rsidTr="007F1BB5">
        <w:tc>
          <w:tcPr>
            <w:tcW w:w="0" w:type="auto"/>
            <w:hideMark/>
          </w:tcPr>
          <w:p w14:paraId="2D25614F"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0E12EA52"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sz w:val="24"/>
                <w:szCs w:val="24"/>
              </w:rPr>
              <w:t>100</w:t>
            </w:r>
          </w:p>
        </w:tc>
        <w:tc>
          <w:tcPr>
            <w:tcW w:w="0" w:type="auto"/>
            <w:hideMark/>
          </w:tcPr>
          <w:p w14:paraId="06B3FE5F"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190C3694"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04969580"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lastRenderedPageBreak/>
        <w:t xml:space="preserve">Table 4.6: </w:t>
      </w:r>
      <w:r w:rsidRPr="00CA5EAD">
        <w:rPr>
          <w:rFonts w:ascii="Times New Roman" w:eastAsia="Times New Roman" w:hAnsi="Times New Roman" w:cs="Times New Roman"/>
          <w:bCs/>
          <w:sz w:val="24"/>
          <w:szCs w:val="24"/>
        </w:rPr>
        <w:t>shows that 88%</w:t>
      </w:r>
      <w:r w:rsidRPr="00CA5EAD">
        <w:rPr>
          <w:rFonts w:ascii="Times New Roman" w:eastAsia="Times New Roman" w:hAnsi="Times New Roman" w:cs="Times New Roman"/>
          <w:sz w:val="24"/>
          <w:szCs w:val="24"/>
        </w:rPr>
        <w:t xml:space="preserve"> of respondents listen to the radio regularly, while </w:t>
      </w:r>
      <w:r w:rsidRPr="00CA5EAD">
        <w:rPr>
          <w:rFonts w:ascii="Times New Roman" w:eastAsia="Times New Roman" w:hAnsi="Times New Roman" w:cs="Times New Roman"/>
          <w:bCs/>
          <w:sz w:val="24"/>
          <w:szCs w:val="24"/>
        </w:rPr>
        <w:t>12%</w:t>
      </w:r>
      <w:r w:rsidRPr="00CA5EAD">
        <w:rPr>
          <w:rFonts w:ascii="Times New Roman" w:eastAsia="Times New Roman" w:hAnsi="Times New Roman" w:cs="Times New Roman"/>
          <w:sz w:val="24"/>
          <w:szCs w:val="24"/>
        </w:rPr>
        <w:t xml:space="preserve"> do not. This indicates high radio penetration and makes radio an effective channel for communication.</w:t>
      </w:r>
    </w:p>
    <w:p w14:paraId="1FF1F8CA"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4.7</w:t>
      </w:r>
      <w:r w:rsidRPr="00F03AD7">
        <w:rPr>
          <w:rFonts w:ascii="Times New Roman" w:eastAsia="Times New Roman" w:hAnsi="Times New Roman" w:cs="Times New Roman"/>
          <w:b/>
          <w:bCs/>
          <w:sz w:val="24"/>
          <w:szCs w:val="24"/>
        </w:rPr>
        <w:t xml:space="preserve">: Frequency of </w:t>
      </w:r>
      <w:r>
        <w:rPr>
          <w:rFonts w:ascii="Times New Roman" w:eastAsia="Times New Roman" w:hAnsi="Times New Roman" w:cs="Times New Roman"/>
          <w:b/>
          <w:bCs/>
          <w:sz w:val="24"/>
          <w:szCs w:val="24"/>
        </w:rPr>
        <w:t>l</w:t>
      </w:r>
      <w:r w:rsidRPr="00F03AD7">
        <w:rPr>
          <w:rFonts w:ascii="Times New Roman" w:eastAsia="Times New Roman" w:hAnsi="Times New Roman" w:cs="Times New Roman"/>
          <w:b/>
          <w:bCs/>
          <w:sz w:val="24"/>
          <w:szCs w:val="24"/>
        </w:rPr>
        <w:t xml:space="preserve">istening to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p>
    <w:tbl>
      <w:tblPr>
        <w:tblStyle w:val="TableGrid"/>
        <w:tblW w:w="0" w:type="auto"/>
        <w:tblInd w:w="2160" w:type="dxa"/>
        <w:tblLook w:val="04A0" w:firstRow="1" w:lastRow="0" w:firstColumn="1" w:lastColumn="0" w:noHBand="0" w:noVBand="1"/>
      </w:tblPr>
      <w:tblGrid>
        <w:gridCol w:w="1469"/>
        <w:gridCol w:w="1310"/>
        <w:gridCol w:w="1809"/>
      </w:tblGrid>
      <w:tr w:rsidR="007F1BB5" w:rsidRPr="00F03AD7" w14:paraId="5AE8E89D" w14:textId="77777777" w:rsidTr="007F1BB5">
        <w:tc>
          <w:tcPr>
            <w:tcW w:w="0" w:type="auto"/>
            <w:hideMark/>
          </w:tcPr>
          <w:p w14:paraId="20E21415"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Option</w:t>
            </w:r>
          </w:p>
        </w:tc>
        <w:tc>
          <w:tcPr>
            <w:tcW w:w="0" w:type="auto"/>
            <w:hideMark/>
          </w:tcPr>
          <w:p w14:paraId="1C293409"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73BDFEE7"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189DCF5A" w14:textId="77777777" w:rsidTr="007F1BB5">
        <w:tc>
          <w:tcPr>
            <w:tcW w:w="0" w:type="auto"/>
            <w:hideMark/>
          </w:tcPr>
          <w:p w14:paraId="3430C340"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Daily</w:t>
            </w:r>
          </w:p>
        </w:tc>
        <w:tc>
          <w:tcPr>
            <w:tcW w:w="0" w:type="auto"/>
            <w:hideMark/>
          </w:tcPr>
          <w:p w14:paraId="4DBF3D86"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14:paraId="3CA81E43"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7F1BB5" w:rsidRPr="00F03AD7" w14:paraId="2B9EAC75" w14:textId="77777777" w:rsidTr="007F1BB5">
        <w:tc>
          <w:tcPr>
            <w:tcW w:w="0" w:type="auto"/>
            <w:hideMark/>
          </w:tcPr>
          <w:p w14:paraId="79286F75"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Weekly</w:t>
            </w:r>
          </w:p>
        </w:tc>
        <w:tc>
          <w:tcPr>
            <w:tcW w:w="0" w:type="auto"/>
            <w:hideMark/>
          </w:tcPr>
          <w:p w14:paraId="1F48CB73"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14:paraId="46B1BCA4"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7F1BB5" w:rsidRPr="00F03AD7" w14:paraId="09B23CB9" w14:textId="77777777" w:rsidTr="007F1BB5">
        <w:tc>
          <w:tcPr>
            <w:tcW w:w="0" w:type="auto"/>
            <w:hideMark/>
          </w:tcPr>
          <w:p w14:paraId="014AC5EC"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Occasionally</w:t>
            </w:r>
          </w:p>
        </w:tc>
        <w:tc>
          <w:tcPr>
            <w:tcW w:w="0" w:type="auto"/>
            <w:hideMark/>
          </w:tcPr>
          <w:p w14:paraId="2C9791CD"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14:paraId="4DC13F9D"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7F1BB5" w:rsidRPr="00F03AD7" w14:paraId="758658E1" w14:textId="77777777" w:rsidTr="007F1BB5">
        <w:tc>
          <w:tcPr>
            <w:tcW w:w="0" w:type="auto"/>
            <w:hideMark/>
          </w:tcPr>
          <w:p w14:paraId="15D0365D"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Rarely</w:t>
            </w:r>
          </w:p>
        </w:tc>
        <w:tc>
          <w:tcPr>
            <w:tcW w:w="0" w:type="auto"/>
            <w:hideMark/>
          </w:tcPr>
          <w:p w14:paraId="6FC24741"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14:paraId="0B346EAB"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F1BB5" w:rsidRPr="00F03AD7" w14:paraId="16EB66AB" w14:textId="77777777" w:rsidTr="007F1BB5">
        <w:tc>
          <w:tcPr>
            <w:tcW w:w="0" w:type="auto"/>
            <w:hideMark/>
          </w:tcPr>
          <w:p w14:paraId="3E0CA9DF"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06DDACDA" w14:textId="77777777" w:rsidR="007F1BB5" w:rsidRPr="00342675"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013CDCB3"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p>
        </w:tc>
      </w:tr>
    </w:tbl>
    <w:p w14:paraId="5FCE64F8"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0C0461F0"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4.7: </w:t>
      </w:r>
      <w:r w:rsidRPr="00CA5EAD">
        <w:rPr>
          <w:rFonts w:ascii="Times New Roman" w:eastAsia="Times New Roman" w:hAnsi="Times New Roman" w:cs="Times New Roman"/>
          <w:bCs/>
          <w:sz w:val="24"/>
          <w:szCs w:val="24"/>
        </w:rPr>
        <w:t xml:space="preserve">shows that </w:t>
      </w:r>
      <w:r w:rsidRPr="00CA5EAD">
        <w:rPr>
          <w:rFonts w:ascii="Times New Roman" w:eastAsia="Times New Roman" w:hAnsi="Times New Roman" w:cs="Times New Roman"/>
          <w:sz w:val="24"/>
          <w:szCs w:val="24"/>
        </w:rPr>
        <w:t>Half of the respondents (</w:t>
      </w:r>
      <w:r w:rsidRPr="00CA5EAD">
        <w:rPr>
          <w:rFonts w:ascii="Times New Roman" w:eastAsia="Times New Roman" w:hAnsi="Times New Roman" w:cs="Times New Roman"/>
          <w:bCs/>
          <w:sz w:val="24"/>
          <w:szCs w:val="24"/>
        </w:rPr>
        <w:t>50%</w:t>
      </w:r>
      <w:r w:rsidRPr="00CA5EAD">
        <w:rPr>
          <w:rFonts w:ascii="Times New Roman" w:eastAsia="Times New Roman" w:hAnsi="Times New Roman" w:cs="Times New Roman"/>
          <w:sz w:val="24"/>
          <w:szCs w:val="24"/>
        </w:rPr>
        <w:t xml:space="preserve">) listen daily, while </w:t>
      </w:r>
      <w:r w:rsidRPr="00CA5EAD">
        <w:rPr>
          <w:rFonts w:ascii="Times New Roman" w:eastAsia="Times New Roman" w:hAnsi="Times New Roman" w:cs="Times New Roman"/>
          <w:bCs/>
          <w:sz w:val="24"/>
          <w:szCs w:val="24"/>
        </w:rPr>
        <w:t>30%</w:t>
      </w:r>
      <w:r w:rsidRPr="00CA5EAD">
        <w:rPr>
          <w:rFonts w:ascii="Times New Roman" w:eastAsia="Times New Roman" w:hAnsi="Times New Roman" w:cs="Times New Roman"/>
          <w:sz w:val="24"/>
          <w:szCs w:val="24"/>
        </w:rPr>
        <w:t xml:space="preserve"> listen weekly. Only </w:t>
      </w:r>
      <w:r w:rsidRPr="00CA5EAD">
        <w:rPr>
          <w:rFonts w:ascii="Times New Roman" w:eastAsia="Times New Roman" w:hAnsi="Times New Roman" w:cs="Times New Roman"/>
          <w:bCs/>
          <w:sz w:val="24"/>
          <w:szCs w:val="24"/>
        </w:rPr>
        <w:t>5%</w:t>
      </w:r>
      <w:r w:rsidRPr="00CA5EAD">
        <w:rPr>
          <w:rFonts w:ascii="Times New Roman" w:eastAsia="Times New Roman" w:hAnsi="Times New Roman" w:cs="Times New Roman"/>
          <w:sz w:val="24"/>
          <w:szCs w:val="24"/>
        </w:rPr>
        <w:t xml:space="preserve"> rarely listen. This confirms that radio is still a high</w:t>
      </w:r>
      <w:r>
        <w:rPr>
          <w:rFonts w:ascii="Times New Roman" w:eastAsia="Times New Roman" w:hAnsi="Times New Roman" w:cs="Times New Roman"/>
          <w:sz w:val="24"/>
          <w:szCs w:val="24"/>
        </w:rPr>
        <w:t>ly consumed medium in the area.</w:t>
      </w:r>
    </w:p>
    <w:p w14:paraId="1F2DFC45"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4.8: Time of day mostly s</w:t>
      </w:r>
      <w:r w:rsidRPr="00F03AD7">
        <w:rPr>
          <w:rFonts w:ascii="Times New Roman" w:eastAsia="Times New Roman" w:hAnsi="Times New Roman" w:cs="Times New Roman"/>
          <w:b/>
          <w:bCs/>
          <w:sz w:val="24"/>
          <w:szCs w:val="24"/>
        </w:rPr>
        <w:t xml:space="preserve">pent </w:t>
      </w:r>
      <w:r>
        <w:rPr>
          <w:rFonts w:ascii="Times New Roman" w:eastAsia="Times New Roman" w:hAnsi="Times New Roman" w:cs="Times New Roman"/>
          <w:b/>
          <w:bCs/>
          <w:sz w:val="24"/>
          <w:szCs w:val="24"/>
        </w:rPr>
        <w:t>l</w:t>
      </w:r>
      <w:r w:rsidRPr="00F03AD7">
        <w:rPr>
          <w:rFonts w:ascii="Times New Roman" w:eastAsia="Times New Roman" w:hAnsi="Times New Roman" w:cs="Times New Roman"/>
          <w:b/>
          <w:bCs/>
          <w:sz w:val="24"/>
          <w:szCs w:val="24"/>
        </w:rPr>
        <w:t xml:space="preserve">istening to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p>
    <w:tbl>
      <w:tblPr>
        <w:tblStyle w:val="TableGrid"/>
        <w:tblW w:w="0" w:type="auto"/>
        <w:tblInd w:w="2076" w:type="dxa"/>
        <w:tblLook w:val="04A0" w:firstRow="1" w:lastRow="0" w:firstColumn="1" w:lastColumn="0" w:noHBand="0" w:noVBand="1"/>
      </w:tblPr>
      <w:tblGrid>
        <w:gridCol w:w="1203"/>
        <w:gridCol w:w="1310"/>
        <w:gridCol w:w="1809"/>
      </w:tblGrid>
      <w:tr w:rsidR="007F1BB5" w:rsidRPr="00F03AD7" w14:paraId="660B30F5" w14:textId="77777777" w:rsidTr="007F1BB5">
        <w:tc>
          <w:tcPr>
            <w:tcW w:w="0" w:type="auto"/>
            <w:hideMark/>
          </w:tcPr>
          <w:p w14:paraId="4233B2DD"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5461B348"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4327B9AE"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1145C0BF" w14:textId="77777777" w:rsidTr="007F1BB5">
        <w:tc>
          <w:tcPr>
            <w:tcW w:w="0" w:type="auto"/>
            <w:hideMark/>
          </w:tcPr>
          <w:p w14:paraId="566224A8"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Morning</w:t>
            </w:r>
          </w:p>
        </w:tc>
        <w:tc>
          <w:tcPr>
            <w:tcW w:w="0" w:type="auto"/>
            <w:hideMark/>
          </w:tcPr>
          <w:p w14:paraId="0E253254"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hideMark/>
          </w:tcPr>
          <w:p w14:paraId="44086634"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F1BB5" w:rsidRPr="00F03AD7" w14:paraId="5981C85E" w14:textId="77777777" w:rsidTr="007F1BB5">
        <w:tc>
          <w:tcPr>
            <w:tcW w:w="0" w:type="auto"/>
            <w:hideMark/>
          </w:tcPr>
          <w:p w14:paraId="3C00096C"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Afternoon</w:t>
            </w:r>
          </w:p>
        </w:tc>
        <w:tc>
          <w:tcPr>
            <w:tcW w:w="0" w:type="auto"/>
            <w:hideMark/>
          </w:tcPr>
          <w:p w14:paraId="68764A4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14:paraId="1D0B672C"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7F1BB5" w:rsidRPr="00F03AD7" w14:paraId="2D8CD03A" w14:textId="77777777" w:rsidTr="007F1BB5">
        <w:tc>
          <w:tcPr>
            <w:tcW w:w="0" w:type="auto"/>
            <w:hideMark/>
          </w:tcPr>
          <w:p w14:paraId="62F09FA1"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Evening</w:t>
            </w:r>
          </w:p>
        </w:tc>
        <w:tc>
          <w:tcPr>
            <w:tcW w:w="0" w:type="auto"/>
            <w:hideMark/>
          </w:tcPr>
          <w:p w14:paraId="4428C964"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14:paraId="6BC2DC5D"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F1BB5" w:rsidRPr="00F03AD7" w14:paraId="28EB3EB9" w14:textId="77777777" w:rsidTr="007F1BB5">
        <w:tc>
          <w:tcPr>
            <w:tcW w:w="0" w:type="auto"/>
            <w:hideMark/>
          </w:tcPr>
          <w:p w14:paraId="0E1CFF0A"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Night</w:t>
            </w:r>
          </w:p>
        </w:tc>
        <w:tc>
          <w:tcPr>
            <w:tcW w:w="0" w:type="auto"/>
            <w:hideMark/>
          </w:tcPr>
          <w:p w14:paraId="0970DE6E"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14:paraId="4A11D37D"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7F1BB5" w:rsidRPr="00F03AD7" w14:paraId="305A0220" w14:textId="77777777" w:rsidTr="007F1BB5">
        <w:tc>
          <w:tcPr>
            <w:tcW w:w="0" w:type="auto"/>
            <w:hideMark/>
          </w:tcPr>
          <w:p w14:paraId="63D210A7"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0CD5C185"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sz w:val="24"/>
                <w:szCs w:val="24"/>
              </w:rPr>
              <w:t>100</w:t>
            </w:r>
          </w:p>
        </w:tc>
        <w:tc>
          <w:tcPr>
            <w:tcW w:w="0" w:type="auto"/>
            <w:hideMark/>
          </w:tcPr>
          <w:p w14:paraId="7F6DBF8A" w14:textId="77777777" w:rsidR="007F1BB5" w:rsidRPr="00342675" w:rsidRDefault="007F1BB5" w:rsidP="007F1BB5">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08105C2C"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76ACAF97" w14:textId="77777777" w:rsidR="007F1BB5" w:rsidRPr="00CA5EAD"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Table 4.8</w:t>
      </w:r>
      <w:r w:rsidRPr="00CA5EAD">
        <w:rPr>
          <w:rFonts w:ascii="Times New Roman" w:eastAsia="Times New Roman" w:hAnsi="Times New Roman" w:cs="Times New Roman"/>
          <w:bCs/>
          <w:sz w:val="24"/>
          <w:szCs w:val="24"/>
        </w:rPr>
        <w:t xml:space="preserve">: shows that </w:t>
      </w:r>
      <w:r w:rsidRPr="00CA5EAD">
        <w:rPr>
          <w:rFonts w:ascii="Times New Roman" w:eastAsia="Times New Roman" w:hAnsi="Times New Roman" w:cs="Times New Roman"/>
          <w:sz w:val="24"/>
          <w:szCs w:val="24"/>
        </w:rPr>
        <w:t xml:space="preserve">Most respondents listen in the </w:t>
      </w:r>
      <w:r w:rsidRPr="00CA5EAD">
        <w:rPr>
          <w:rFonts w:ascii="Times New Roman" w:eastAsia="Times New Roman" w:hAnsi="Times New Roman" w:cs="Times New Roman"/>
          <w:bCs/>
          <w:sz w:val="24"/>
          <w:szCs w:val="24"/>
        </w:rPr>
        <w:t>morning (40%)</w:t>
      </w:r>
      <w:r w:rsidRPr="00CA5EAD">
        <w:rPr>
          <w:rFonts w:ascii="Times New Roman" w:eastAsia="Times New Roman" w:hAnsi="Times New Roman" w:cs="Times New Roman"/>
          <w:sz w:val="24"/>
          <w:szCs w:val="24"/>
        </w:rPr>
        <w:t xml:space="preserve">, followed by </w:t>
      </w:r>
      <w:r w:rsidRPr="00CA5EAD">
        <w:rPr>
          <w:rFonts w:ascii="Times New Roman" w:eastAsia="Times New Roman" w:hAnsi="Times New Roman" w:cs="Times New Roman"/>
          <w:bCs/>
          <w:sz w:val="24"/>
          <w:szCs w:val="24"/>
        </w:rPr>
        <w:t>night (30%)</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afternoon (20%)</w:t>
      </w:r>
      <w:r w:rsidRPr="00CA5EAD">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evening (10%)</w:t>
      </w:r>
      <w:r w:rsidRPr="00CA5EAD">
        <w:rPr>
          <w:rFonts w:ascii="Times New Roman" w:eastAsia="Times New Roman" w:hAnsi="Times New Roman" w:cs="Times New Roman"/>
          <w:sz w:val="24"/>
          <w:szCs w:val="24"/>
        </w:rPr>
        <w:t>. This suggests that morning programs are the most effective slots for broadcasting awareness campaigns.</w:t>
      </w:r>
    </w:p>
    <w:p w14:paraId="59D9291E" w14:textId="77777777" w:rsidR="007F1BB5" w:rsidRDefault="007F1BB5" w:rsidP="007F1BB5">
      <w:pPr>
        <w:spacing w:before="100" w:beforeAutospacing="1" w:after="100" w:afterAutospacing="1" w:line="240" w:lineRule="auto"/>
        <w:rPr>
          <w:rFonts w:ascii="Times New Roman" w:eastAsia="Times New Roman" w:hAnsi="Times New Roman" w:cs="Times New Roman"/>
          <w:b/>
          <w:bCs/>
          <w:sz w:val="24"/>
          <w:szCs w:val="24"/>
        </w:rPr>
      </w:pPr>
    </w:p>
    <w:p w14:paraId="7B0B4813" w14:textId="77777777" w:rsidR="007F1BB5" w:rsidRDefault="007F1BB5" w:rsidP="007F1BB5">
      <w:pPr>
        <w:spacing w:before="100" w:beforeAutospacing="1" w:after="100" w:afterAutospacing="1" w:line="240" w:lineRule="auto"/>
        <w:rPr>
          <w:rFonts w:ascii="Times New Roman" w:eastAsia="Times New Roman" w:hAnsi="Times New Roman" w:cs="Times New Roman"/>
          <w:b/>
          <w:bCs/>
          <w:sz w:val="24"/>
          <w:szCs w:val="24"/>
        </w:rPr>
      </w:pPr>
    </w:p>
    <w:p w14:paraId="7AD8FB7B"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4.9</w:t>
      </w:r>
      <w:r w:rsidRPr="00F03AD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Which radio station(s) do you l</w:t>
      </w:r>
      <w:r w:rsidRPr="00F03AD7">
        <w:rPr>
          <w:rFonts w:ascii="Times New Roman" w:eastAsia="Times New Roman" w:hAnsi="Times New Roman" w:cs="Times New Roman"/>
          <w:b/>
          <w:bCs/>
          <w:sz w:val="24"/>
          <w:szCs w:val="24"/>
        </w:rPr>
        <w:t xml:space="preserve">isten to </w:t>
      </w:r>
      <w:r>
        <w:rPr>
          <w:rFonts w:ascii="Times New Roman" w:eastAsia="Times New Roman" w:hAnsi="Times New Roman" w:cs="Times New Roman"/>
          <w:b/>
          <w:bCs/>
          <w:sz w:val="24"/>
          <w:szCs w:val="24"/>
        </w:rPr>
        <w:t>m</w:t>
      </w:r>
      <w:r w:rsidRPr="00F03AD7">
        <w:rPr>
          <w:rFonts w:ascii="Times New Roman" w:eastAsia="Times New Roman" w:hAnsi="Times New Roman" w:cs="Times New Roman"/>
          <w:b/>
          <w:bCs/>
          <w:sz w:val="24"/>
          <w:szCs w:val="24"/>
        </w:rPr>
        <w:t xml:space="preserve">ost </w:t>
      </w:r>
      <w:r>
        <w:rPr>
          <w:rFonts w:ascii="Times New Roman" w:eastAsia="Times New Roman" w:hAnsi="Times New Roman" w:cs="Times New Roman"/>
          <w:b/>
          <w:bCs/>
          <w:sz w:val="24"/>
          <w:szCs w:val="24"/>
        </w:rPr>
        <w:t>o</w:t>
      </w:r>
      <w:r w:rsidRPr="00F03AD7">
        <w:rPr>
          <w:rFonts w:ascii="Times New Roman" w:eastAsia="Times New Roman" w:hAnsi="Times New Roman" w:cs="Times New Roman"/>
          <w:b/>
          <w:bCs/>
          <w:sz w:val="24"/>
          <w:szCs w:val="24"/>
        </w:rPr>
        <w:t>ften?</w:t>
      </w:r>
      <w:r w:rsidRPr="00F03AD7">
        <w:rPr>
          <w:rFonts w:ascii="Times New Roman" w:eastAsia="Times New Roman" w:hAnsi="Times New Roman" w:cs="Times New Roman"/>
          <w:sz w:val="24"/>
          <w:szCs w:val="24"/>
        </w:rPr>
        <w:br/>
      </w:r>
    </w:p>
    <w:tbl>
      <w:tblPr>
        <w:tblStyle w:val="TableGrid"/>
        <w:tblW w:w="0" w:type="auto"/>
        <w:tblInd w:w="2472" w:type="dxa"/>
        <w:tblLook w:val="04A0" w:firstRow="1" w:lastRow="0" w:firstColumn="1" w:lastColumn="0" w:noHBand="0" w:noVBand="1"/>
      </w:tblPr>
      <w:tblGrid>
        <w:gridCol w:w="937"/>
        <w:gridCol w:w="1310"/>
        <w:gridCol w:w="1809"/>
      </w:tblGrid>
      <w:tr w:rsidR="007F1BB5" w:rsidRPr="00F03AD7" w14:paraId="70FA43D3" w14:textId="77777777" w:rsidTr="007F1BB5">
        <w:tc>
          <w:tcPr>
            <w:tcW w:w="0" w:type="auto"/>
            <w:hideMark/>
          </w:tcPr>
          <w:p w14:paraId="7134A42D"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Option</w:t>
            </w:r>
          </w:p>
        </w:tc>
        <w:tc>
          <w:tcPr>
            <w:tcW w:w="0" w:type="auto"/>
            <w:hideMark/>
          </w:tcPr>
          <w:p w14:paraId="0B8B545A"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7B2FB9DD"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05F8F8EE" w14:textId="77777777" w:rsidTr="007F1BB5">
        <w:tc>
          <w:tcPr>
            <w:tcW w:w="0" w:type="auto"/>
            <w:hideMark/>
          </w:tcPr>
          <w:p w14:paraId="4C08EF43"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0DCFAFB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hideMark/>
          </w:tcPr>
          <w:p w14:paraId="7393BE5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7F1BB5" w:rsidRPr="00F03AD7" w14:paraId="0C088C80" w14:textId="77777777" w:rsidTr="007F1BB5">
        <w:tc>
          <w:tcPr>
            <w:tcW w:w="0" w:type="auto"/>
            <w:hideMark/>
          </w:tcPr>
          <w:p w14:paraId="3B726B4C"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2F8B1C3A"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14:paraId="06C699D7"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F1BB5" w:rsidRPr="00F03AD7" w14:paraId="5206FF03" w14:textId="77777777" w:rsidTr="007F1BB5">
        <w:tc>
          <w:tcPr>
            <w:tcW w:w="0" w:type="auto"/>
            <w:hideMark/>
          </w:tcPr>
          <w:p w14:paraId="3F02B13D"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Total</w:t>
            </w:r>
          </w:p>
        </w:tc>
        <w:tc>
          <w:tcPr>
            <w:tcW w:w="0" w:type="auto"/>
            <w:hideMark/>
          </w:tcPr>
          <w:p w14:paraId="6556477A"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100</w:t>
            </w:r>
          </w:p>
        </w:tc>
        <w:tc>
          <w:tcPr>
            <w:tcW w:w="0" w:type="auto"/>
            <w:hideMark/>
          </w:tcPr>
          <w:p w14:paraId="3A00F6C0"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7171F911"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3C6CFF5B"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4.9: </w:t>
      </w:r>
      <w:r w:rsidRPr="00CA5EAD">
        <w:rPr>
          <w:rFonts w:ascii="Times New Roman" w:eastAsia="Times New Roman" w:hAnsi="Times New Roman" w:cs="Times New Roman"/>
          <w:bCs/>
          <w:sz w:val="24"/>
          <w:szCs w:val="24"/>
        </w:rPr>
        <w:t>shows that 75%</w:t>
      </w:r>
      <w:r w:rsidRPr="00CA5EAD">
        <w:rPr>
          <w:rFonts w:ascii="Times New Roman" w:eastAsia="Times New Roman" w:hAnsi="Times New Roman" w:cs="Times New Roman"/>
          <w:sz w:val="24"/>
          <w:szCs w:val="24"/>
        </w:rPr>
        <w:t xml:space="preserve"> indicated they had a preferred station, while </w:t>
      </w:r>
      <w:r w:rsidRPr="00CA5EAD">
        <w:rPr>
          <w:rFonts w:ascii="Times New Roman" w:eastAsia="Times New Roman" w:hAnsi="Times New Roman" w:cs="Times New Roman"/>
          <w:bCs/>
          <w:sz w:val="24"/>
          <w:szCs w:val="24"/>
        </w:rPr>
        <w:t>25%</w:t>
      </w:r>
      <w:r w:rsidRPr="00CA5EAD">
        <w:rPr>
          <w:rFonts w:ascii="Times New Roman" w:eastAsia="Times New Roman" w:hAnsi="Times New Roman" w:cs="Times New Roman"/>
          <w:sz w:val="24"/>
          <w:szCs w:val="24"/>
        </w:rPr>
        <w:t xml:space="preserve"> did not. This implies that the majority of respondents are lo</w:t>
      </w:r>
      <w:r>
        <w:rPr>
          <w:rFonts w:ascii="Times New Roman" w:eastAsia="Times New Roman" w:hAnsi="Times New Roman" w:cs="Times New Roman"/>
          <w:sz w:val="24"/>
          <w:szCs w:val="24"/>
        </w:rPr>
        <w:t>yal to specific radio stations.</w:t>
      </w:r>
    </w:p>
    <w:p w14:paraId="3C8D1B67"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4.10</w:t>
      </w:r>
      <w:r w:rsidRPr="00F03AD7">
        <w:rPr>
          <w:rFonts w:ascii="Times New Roman" w:eastAsia="Times New Roman" w:hAnsi="Times New Roman" w:cs="Times New Roman"/>
          <w:b/>
          <w:bCs/>
          <w:sz w:val="24"/>
          <w:szCs w:val="24"/>
        </w:rPr>
        <w:t xml:space="preserve">: Preferred </w:t>
      </w:r>
      <w:r>
        <w:rPr>
          <w:rFonts w:ascii="Times New Roman" w:eastAsia="Times New Roman" w:hAnsi="Times New Roman" w:cs="Times New Roman"/>
          <w:b/>
          <w:bCs/>
          <w:sz w:val="24"/>
          <w:szCs w:val="24"/>
        </w:rPr>
        <w:t>l</w:t>
      </w:r>
      <w:r w:rsidRPr="00F03AD7">
        <w:rPr>
          <w:rFonts w:ascii="Times New Roman" w:eastAsia="Times New Roman" w:hAnsi="Times New Roman" w:cs="Times New Roman"/>
          <w:b/>
          <w:bCs/>
          <w:sz w:val="24"/>
          <w:szCs w:val="24"/>
        </w:rPr>
        <w:t xml:space="preserve">anguage for </w:t>
      </w:r>
      <w:r>
        <w:rPr>
          <w:rFonts w:ascii="Times New Roman" w:eastAsia="Times New Roman" w:hAnsi="Times New Roman" w:cs="Times New Roman"/>
          <w:b/>
          <w:bCs/>
          <w:sz w:val="24"/>
          <w:szCs w:val="24"/>
        </w:rPr>
        <w:t>l</w:t>
      </w:r>
      <w:r w:rsidRPr="00F03AD7">
        <w:rPr>
          <w:rFonts w:ascii="Times New Roman" w:eastAsia="Times New Roman" w:hAnsi="Times New Roman" w:cs="Times New Roman"/>
          <w:b/>
          <w:bCs/>
          <w:sz w:val="24"/>
          <w:szCs w:val="24"/>
        </w:rPr>
        <w:t xml:space="preserve">istening to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p>
    <w:tbl>
      <w:tblPr>
        <w:tblStyle w:val="TableGrid"/>
        <w:tblW w:w="0" w:type="auto"/>
        <w:tblInd w:w="2052" w:type="dxa"/>
        <w:tblLook w:val="04A0" w:firstRow="1" w:lastRow="0" w:firstColumn="1" w:lastColumn="0" w:noHBand="0" w:noVBand="1"/>
      </w:tblPr>
      <w:tblGrid>
        <w:gridCol w:w="950"/>
        <w:gridCol w:w="1310"/>
        <w:gridCol w:w="1809"/>
      </w:tblGrid>
      <w:tr w:rsidR="007F1BB5" w:rsidRPr="00F03AD7" w14:paraId="496E6955" w14:textId="77777777" w:rsidTr="007F1BB5">
        <w:tc>
          <w:tcPr>
            <w:tcW w:w="0" w:type="auto"/>
            <w:hideMark/>
          </w:tcPr>
          <w:p w14:paraId="0C6113FD"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03489506"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1289BEEE"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456A3674" w14:textId="77777777" w:rsidTr="007F1BB5">
        <w:tc>
          <w:tcPr>
            <w:tcW w:w="0" w:type="auto"/>
            <w:hideMark/>
          </w:tcPr>
          <w:p w14:paraId="2BCBCD8D"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Yoruba</w:t>
            </w:r>
          </w:p>
        </w:tc>
        <w:tc>
          <w:tcPr>
            <w:tcW w:w="0" w:type="auto"/>
            <w:hideMark/>
          </w:tcPr>
          <w:p w14:paraId="449974BC"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hideMark/>
          </w:tcPr>
          <w:p w14:paraId="4E203A52"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F1BB5" w:rsidRPr="00F03AD7" w14:paraId="6D271F32" w14:textId="77777777" w:rsidTr="007F1BB5">
        <w:tc>
          <w:tcPr>
            <w:tcW w:w="0" w:type="auto"/>
            <w:hideMark/>
          </w:tcPr>
          <w:p w14:paraId="16B7D1BE"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English</w:t>
            </w:r>
          </w:p>
        </w:tc>
        <w:tc>
          <w:tcPr>
            <w:tcW w:w="0" w:type="auto"/>
            <w:hideMark/>
          </w:tcPr>
          <w:p w14:paraId="24F61215"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hideMark/>
          </w:tcPr>
          <w:p w14:paraId="0F2081FA"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7F1BB5" w:rsidRPr="00F03AD7" w14:paraId="5153A058" w14:textId="77777777" w:rsidTr="007F1BB5">
        <w:tc>
          <w:tcPr>
            <w:tcW w:w="0" w:type="auto"/>
            <w:hideMark/>
          </w:tcPr>
          <w:p w14:paraId="10E4B708"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Hausa</w:t>
            </w:r>
          </w:p>
        </w:tc>
        <w:tc>
          <w:tcPr>
            <w:tcW w:w="0" w:type="auto"/>
            <w:hideMark/>
          </w:tcPr>
          <w:p w14:paraId="314E56BE"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14:paraId="256290A4"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F1BB5" w:rsidRPr="00F03AD7" w14:paraId="160194E3" w14:textId="77777777" w:rsidTr="007F1BB5">
        <w:tc>
          <w:tcPr>
            <w:tcW w:w="0" w:type="auto"/>
            <w:hideMark/>
          </w:tcPr>
          <w:p w14:paraId="103B35BA"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Total</w:t>
            </w:r>
          </w:p>
        </w:tc>
        <w:tc>
          <w:tcPr>
            <w:tcW w:w="0" w:type="auto"/>
            <w:hideMark/>
          </w:tcPr>
          <w:p w14:paraId="4A88C74F" w14:textId="77777777" w:rsidR="007F1BB5" w:rsidRPr="00E66BAC"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7C52F803"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55B97D70"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480E1BA3"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4.10: </w:t>
      </w:r>
      <w:r w:rsidRPr="00CA5EAD">
        <w:rPr>
          <w:rFonts w:ascii="Times New Roman" w:eastAsia="Times New Roman" w:hAnsi="Times New Roman" w:cs="Times New Roman"/>
          <w:bCs/>
          <w:sz w:val="24"/>
          <w:szCs w:val="24"/>
        </w:rPr>
        <w:t>shows that 40%</w:t>
      </w:r>
      <w:r w:rsidRPr="00CA5EAD">
        <w:rPr>
          <w:rFonts w:ascii="Times New Roman" w:eastAsia="Times New Roman" w:hAnsi="Times New Roman" w:cs="Times New Roman"/>
          <w:sz w:val="24"/>
          <w:szCs w:val="24"/>
        </w:rPr>
        <w:t xml:space="preserve"> preferred Yoruba, </w:t>
      </w:r>
      <w:r w:rsidRPr="00CA5EAD">
        <w:rPr>
          <w:rFonts w:ascii="Times New Roman" w:eastAsia="Times New Roman" w:hAnsi="Times New Roman" w:cs="Times New Roman"/>
          <w:bCs/>
          <w:sz w:val="24"/>
          <w:szCs w:val="24"/>
        </w:rPr>
        <w:t>35%</w:t>
      </w:r>
      <w:r w:rsidRPr="00CA5EAD">
        <w:rPr>
          <w:rFonts w:ascii="Times New Roman" w:eastAsia="Times New Roman" w:hAnsi="Times New Roman" w:cs="Times New Roman"/>
          <w:sz w:val="24"/>
          <w:szCs w:val="24"/>
        </w:rPr>
        <w:t xml:space="preserve"> English, and </w:t>
      </w:r>
      <w:r w:rsidRPr="00CA5EAD">
        <w:rPr>
          <w:rFonts w:ascii="Times New Roman" w:eastAsia="Times New Roman" w:hAnsi="Times New Roman" w:cs="Times New Roman"/>
          <w:bCs/>
          <w:sz w:val="24"/>
          <w:szCs w:val="24"/>
        </w:rPr>
        <w:t>25%</w:t>
      </w:r>
      <w:r w:rsidRPr="00CA5EAD">
        <w:rPr>
          <w:rFonts w:ascii="Times New Roman" w:eastAsia="Times New Roman" w:hAnsi="Times New Roman" w:cs="Times New Roman"/>
          <w:sz w:val="24"/>
          <w:szCs w:val="24"/>
        </w:rPr>
        <w:t xml:space="preserve"> Hausa. This reflects the multicultural context of Ilorin, where local language broadcasts (especially Yoruba) are particularly influential.</w:t>
      </w:r>
    </w:p>
    <w:p w14:paraId="60470FE8" w14:textId="77777777" w:rsidR="007F1BB5" w:rsidRPr="00E66BAC"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E66BAC">
        <w:rPr>
          <w:rFonts w:ascii="Times New Roman" w:eastAsia="Times New Roman" w:hAnsi="Times New Roman" w:cs="Times New Roman"/>
          <w:b/>
          <w:bCs/>
          <w:sz w:val="24"/>
          <w:szCs w:val="24"/>
        </w:rPr>
        <w:t>SECTION C: Awareness and Influence of Radio on MDGs</w:t>
      </w:r>
    </w:p>
    <w:p w14:paraId="213A335D"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4.11</w:t>
      </w:r>
      <w:r w:rsidRPr="00F03AD7">
        <w:rPr>
          <w:rFonts w:ascii="Times New Roman" w:eastAsia="Times New Roman" w:hAnsi="Times New Roman" w:cs="Times New Roman"/>
          <w:b/>
          <w:bCs/>
          <w:sz w:val="24"/>
          <w:szCs w:val="24"/>
        </w:rPr>
        <w:t>: Awareness of MDGs</w:t>
      </w:r>
    </w:p>
    <w:tbl>
      <w:tblPr>
        <w:tblStyle w:val="TableGrid"/>
        <w:tblW w:w="0" w:type="auto"/>
        <w:tblInd w:w="2172" w:type="dxa"/>
        <w:tblLook w:val="04A0" w:firstRow="1" w:lastRow="0" w:firstColumn="1" w:lastColumn="0" w:noHBand="0" w:noVBand="1"/>
      </w:tblPr>
      <w:tblGrid>
        <w:gridCol w:w="937"/>
        <w:gridCol w:w="1310"/>
        <w:gridCol w:w="1809"/>
      </w:tblGrid>
      <w:tr w:rsidR="007F1BB5" w:rsidRPr="00F03AD7" w14:paraId="0E2039A4" w14:textId="77777777" w:rsidTr="007F1BB5">
        <w:tc>
          <w:tcPr>
            <w:tcW w:w="0" w:type="auto"/>
            <w:hideMark/>
          </w:tcPr>
          <w:p w14:paraId="50D148D5"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07E3E940"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4D77F5DF"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049EEA88" w14:textId="77777777" w:rsidTr="007F1BB5">
        <w:tc>
          <w:tcPr>
            <w:tcW w:w="0" w:type="auto"/>
            <w:hideMark/>
          </w:tcPr>
          <w:p w14:paraId="055002F4"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698DEADC"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hideMark/>
          </w:tcPr>
          <w:p w14:paraId="0477D7D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7F1BB5" w:rsidRPr="00F03AD7" w14:paraId="36EA517B" w14:textId="77777777" w:rsidTr="007F1BB5">
        <w:tc>
          <w:tcPr>
            <w:tcW w:w="0" w:type="auto"/>
            <w:hideMark/>
          </w:tcPr>
          <w:p w14:paraId="5F981E13"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69C6A15B"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14:paraId="042913D4"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7F1BB5" w:rsidRPr="00F03AD7" w14:paraId="695AA490" w14:textId="77777777" w:rsidTr="007F1BB5">
        <w:tc>
          <w:tcPr>
            <w:tcW w:w="0" w:type="auto"/>
            <w:hideMark/>
          </w:tcPr>
          <w:p w14:paraId="5644AEA1"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Total</w:t>
            </w:r>
          </w:p>
        </w:tc>
        <w:tc>
          <w:tcPr>
            <w:tcW w:w="0" w:type="auto"/>
            <w:hideMark/>
          </w:tcPr>
          <w:p w14:paraId="23EC3340"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100</w:t>
            </w:r>
          </w:p>
        </w:tc>
        <w:tc>
          <w:tcPr>
            <w:tcW w:w="0" w:type="auto"/>
            <w:hideMark/>
          </w:tcPr>
          <w:p w14:paraId="3776F325"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55680526"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129A5EAB" w14:textId="77777777" w:rsidR="007F1BB5" w:rsidRPr="00CA5EAD"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lastRenderedPageBreak/>
        <w:t xml:space="preserve">Table 4.11: </w:t>
      </w:r>
      <w:r w:rsidRPr="00CA5EAD">
        <w:rPr>
          <w:rFonts w:ascii="Times New Roman" w:eastAsia="Times New Roman" w:hAnsi="Times New Roman" w:cs="Times New Roman"/>
          <w:bCs/>
          <w:sz w:val="24"/>
          <w:szCs w:val="24"/>
        </w:rPr>
        <w:t>shows that 70%</w:t>
      </w:r>
      <w:r w:rsidRPr="00CA5EAD">
        <w:rPr>
          <w:rFonts w:ascii="Times New Roman" w:eastAsia="Times New Roman" w:hAnsi="Times New Roman" w:cs="Times New Roman"/>
          <w:sz w:val="24"/>
          <w:szCs w:val="24"/>
        </w:rPr>
        <w:t xml:space="preserve"> were aware of MDGs, while </w:t>
      </w:r>
      <w:r w:rsidRPr="00CA5EAD">
        <w:rPr>
          <w:rFonts w:ascii="Times New Roman" w:eastAsia="Times New Roman" w:hAnsi="Times New Roman" w:cs="Times New Roman"/>
          <w:bCs/>
          <w:sz w:val="24"/>
          <w:szCs w:val="24"/>
        </w:rPr>
        <w:t>30%</w:t>
      </w:r>
      <w:r w:rsidRPr="00CA5EAD">
        <w:rPr>
          <w:rFonts w:ascii="Times New Roman" w:eastAsia="Times New Roman" w:hAnsi="Times New Roman" w:cs="Times New Roman"/>
          <w:sz w:val="24"/>
          <w:szCs w:val="24"/>
        </w:rPr>
        <w:t xml:space="preserve"> were not. This shows a relatively high level of awareness among the respondents.</w:t>
      </w:r>
    </w:p>
    <w:p w14:paraId="472E941F"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w:t>
      </w:r>
      <w:r w:rsidRPr="00F03AD7">
        <w:rPr>
          <w:rFonts w:ascii="Times New Roman" w:eastAsia="Times New Roman" w:hAnsi="Times New Roman" w:cs="Times New Roman"/>
          <w:b/>
          <w:bCs/>
          <w:sz w:val="24"/>
          <w:szCs w:val="24"/>
        </w:rPr>
        <w:t xml:space="preserve">2: Have </w:t>
      </w:r>
      <w:r>
        <w:rPr>
          <w:rFonts w:ascii="Times New Roman" w:eastAsia="Times New Roman" w:hAnsi="Times New Roman" w:cs="Times New Roman"/>
          <w:b/>
          <w:bCs/>
          <w:sz w:val="24"/>
          <w:szCs w:val="24"/>
        </w:rPr>
        <w:t>y</w:t>
      </w:r>
      <w:r w:rsidRPr="00F03AD7">
        <w:rPr>
          <w:rFonts w:ascii="Times New Roman" w:eastAsia="Times New Roman" w:hAnsi="Times New Roman" w:cs="Times New Roman"/>
          <w:b/>
          <w:bCs/>
          <w:sz w:val="24"/>
          <w:szCs w:val="24"/>
        </w:rPr>
        <w:t xml:space="preserve">ou </w:t>
      </w:r>
      <w:r>
        <w:rPr>
          <w:rFonts w:ascii="Times New Roman" w:eastAsia="Times New Roman" w:hAnsi="Times New Roman" w:cs="Times New Roman"/>
          <w:b/>
          <w:bCs/>
          <w:sz w:val="24"/>
          <w:szCs w:val="24"/>
        </w:rPr>
        <w:t>h</w:t>
      </w:r>
      <w:r w:rsidRPr="00F03AD7">
        <w:rPr>
          <w:rFonts w:ascii="Times New Roman" w:eastAsia="Times New Roman" w:hAnsi="Times New Roman" w:cs="Times New Roman"/>
          <w:b/>
          <w:bCs/>
          <w:sz w:val="24"/>
          <w:szCs w:val="24"/>
        </w:rPr>
        <w:t xml:space="preserve">eard </w:t>
      </w:r>
      <w:r>
        <w:rPr>
          <w:rFonts w:ascii="Times New Roman" w:eastAsia="Times New Roman" w:hAnsi="Times New Roman" w:cs="Times New Roman"/>
          <w:b/>
          <w:bCs/>
          <w:sz w:val="24"/>
          <w:szCs w:val="24"/>
        </w:rPr>
        <w:t>a</w:t>
      </w:r>
      <w:r w:rsidRPr="00F03AD7">
        <w:rPr>
          <w:rFonts w:ascii="Times New Roman" w:eastAsia="Times New Roman" w:hAnsi="Times New Roman" w:cs="Times New Roman"/>
          <w:b/>
          <w:bCs/>
          <w:sz w:val="24"/>
          <w:szCs w:val="24"/>
        </w:rPr>
        <w:t xml:space="preserve">bout MDGs on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p>
    <w:tbl>
      <w:tblPr>
        <w:tblStyle w:val="TableGrid"/>
        <w:tblW w:w="0" w:type="auto"/>
        <w:tblInd w:w="2016" w:type="dxa"/>
        <w:tblLook w:val="04A0" w:firstRow="1" w:lastRow="0" w:firstColumn="1" w:lastColumn="0" w:noHBand="0" w:noVBand="1"/>
      </w:tblPr>
      <w:tblGrid>
        <w:gridCol w:w="937"/>
        <w:gridCol w:w="1310"/>
        <w:gridCol w:w="1809"/>
      </w:tblGrid>
      <w:tr w:rsidR="007F1BB5" w:rsidRPr="00F03AD7" w14:paraId="723BF43B" w14:textId="77777777" w:rsidTr="007F1BB5">
        <w:tc>
          <w:tcPr>
            <w:tcW w:w="0" w:type="auto"/>
            <w:hideMark/>
          </w:tcPr>
          <w:p w14:paraId="60F54679"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3C9D684C"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7DB70B5D"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5817DFAC" w14:textId="77777777" w:rsidTr="007F1BB5">
        <w:tc>
          <w:tcPr>
            <w:tcW w:w="0" w:type="auto"/>
            <w:hideMark/>
          </w:tcPr>
          <w:p w14:paraId="0115689C"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2D5ACED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hideMark/>
          </w:tcPr>
          <w:p w14:paraId="0FBCC68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7F1BB5" w:rsidRPr="00F03AD7" w14:paraId="422FBAA9" w14:textId="77777777" w:rsidTr="007F1BB5">
        <w:tc>
          <w:tcPr>
            <w:tcW w:w="0" w:type="auto"/>
            <w:hideMark/>
          </w:tcPr>
          <w:p w14:paraId="26ECB066"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61381238"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hideMark/>
          </w:tcPr>
          <w:p w14:paraId="3F1FCE07"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7F1BB5" w:rsidRPr="00F03AD7" w14:paraId="32E52F38" w14:textId="77777777" w:rsidTr="007F1BB5">
        <w:tc>
          <w:tcPr>
            <w:tcW w:w="0" w:type="auto"/>
            <w:hideMark/>
          </w:tcPr>
          <w:p w14:paraId="3C18B040"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Total</w:t>
            </w:r>
          </w:p>
        </w:tc>
        <w:tc>
          <w:tcPr>
            <w:tcW w:w="0" w:type="auto"/>
            <w:hideMark/>
          </w:tcPr>
          <w:p w14:paraId="1A2E4C56"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100</w:t>
            </w:r>
          </w:p>
        </w:tc>
        <w:tc>
          <w:tcPr>
            <w:tcW w:w="0" w:type="auto"/>
            <w:hideMark/>
          </w:tcPr>
          <w:p w14:paraId="7D3344D9" w14:textId="77777777" w:rsidR="007F1BB5" w:rsidRPr="00E66BAC" w:rsidRDefault="007F1BB5" w:rsidP="007F1BB5">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1D5150E3"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5398CA43"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4.12: </w:t>
      </w:r>
      <w:r w:rsidRPr="00CA5EAD">
        <w:rPr>
          <w:rFonts w:ascii="Times New Roman" w:eastAsia="Times New Roman" w:hAnsi="Times New Roman" w:cs="Times New Roman"/>
          <w:bCs/>
          <w:sz w:val="24"/>
          <w:szCs w:val="24"/>
        </w:rPr>
        <w:t>shows that 65%</w:t>
      </w:r>
      <w:r w:rsidRPr="00CA5EAD">
        <w:rPr>
          <w:rFonts w:ascii="Times New Roman" w:eastAsia="Times New Roman" w:hAnsi="Times New Roman" w:cs="Times New Roman"/>
          <w:sz w:val="24"/>
          <w:szCs w:val="24"/>
        </w:rPr>
        <w:t xml:space="preserve"> said yes, while </w:t>
      </w:r>
      <w:r w:rsidRPr="00CA5EAD">
        <w:rPr>
          <w:rFonts w:ascii="Times New Roman" w:eastAsia="Times New Roman" w:hAnsi="Times New Roman" w:cs="Times New Roman"/>
          <w:bCs/>
          <w:sz w:val="24"/>
          <w:szCs w:val="24"/>
        </w:rPr>
        <w:t>35%</w:t>
      </w:r>
      <w:r w:rsidRPr="00CA5EAD">
        <w:rPr>
          <w:rFonts w:ascii="Times New Roman" w:eastAsia="Times New Roman" w:hAnsi="Times New Roman" w:cs="Times New Roman"/>
          <w:sz w:val="24"/>
          <w:szCs w:val="24"/>
        </w:rPr>
        <w:t xml:space="preserve"> had </w:t>
      </w:r>
      <w:proofErr w:type="spellStart"/>
      <w:r w:rsidRPr="00CA5EAD">
        <w:rPr>
          <w:rFonts w:ascii="Times New Roman" w:eastAsia="Times New Roman" w:hAnsi="Times New Roman" w:cs="Times New Roman"/>
          <w:sz w:val="24"/>
          <w:szCs w:val="24"/>
        </w:rPr>
        <w:t>not.This</w:t>
      </w:r>
      <w:proofErr w:type="spellEnd"/>
      <w:r w:rsidRPr="00CA5EAD">
        <w:rPr>
          <w:rFonts w:ascii="Times New Roman" w:eastAsia="Times New Roman" w:hAnsi="Times New Roman" w:cs="Times New Roman"/>
          <w:sz w:val="24"/>
          <w:szCs w:val="24"/>
        </w:rPr>
        <w:t xml:space="preserve"> confirms radio’s role as a major source of awareness about MDGs,</w:t>
      </w:r>
      <w:r>
        <w:rPr>
          <w:rFonts w:ascii="Times New Roman" w:eastAsia="Times New Roman" w:hAnsi="Times New Roman" w:cs="Times New Roman"/>
          <w:sz w:val="24"/>
          <w:szCs w:val="24"/>
        </w:rPr>
        <w:t xml:space="preserve"> although there is still a gap.</w:t>
      </w:r>
    </w:p>
    <w:p w14:paraId="27945637"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w:t>
      </w:r>
      <w:r w:rsidRPr="00F03AD7">
        <w:rPr>
          <w:rFonts w:ascii="Times New Roman" w:eastAsia="Times New Roman" w:hAnsi="Times New Roman" w:cs="Times New Roman"/>
          <w:b/>
          <w:bCs/>
          <w:sz w:val="24"/>
          <w:szCs w:val="24"/>
        </w:rPr>
        <w:t xml:space="preserve">3: MDG-related </w:t>
      </w:r>
      <w:r>
        <w:rPr>
          <w:rFonts w:ascii="Times New Roman" w:eastAsia="Times New Roman" w:hAnsi="Times New Roman" w:cs="Times New Roman"/>
          <w:b/>
          <w:bCs/>
          <w:sz w:val="24"/>
          <w:szCs w:val="24"/>
        </w:rPr>
        <w:t>i</w:t>
      </w:r>
      <w:r w:rsidRPr="00F03AD7">
        <w:rPr>
          <w:rFonts w:ascii="Times New Roman" w:eastAsia="Times New Roman" w:hAnsi="Times New Roman" w:cs="Times New Roman"/>
          <w:b/>
          <w:bCs/>
          <w:sz w:val="24"/>
          <w:szCs w:val="24"/>
        </w:rPr>
        <w:t xml:space="preserve">ssues </w:t>
      </w:r>
      <w:r>
        <w:rPr>
          <w:rFonts w:ascii="Times New Roman" w:eastAsia="Times New Roman" w:hAnsi="Times New Roman" w:cs="Times New Roman"/>
          <w:b/>
          <w:bCs/>
          <w:sz w:val="24"/>
          <w:szCs w:val="24"/>
        </w:rPr>
        <w:t>h</w:t>
      </w:r>
      <w:r w:rsidRPr="00F03AD7">
        <w:rPr>
          <w:rFonts w:ascii="Times New Roman" w:eastAsia="Times New Roman" w:hAnsi="Times New Roman" w:cs="Times New Roman"/>
          <w:b/>
          <w:bCs/>
          <w:sz w:val="24"/>
          <w:szCs w:val="24"/>
        </w:rPr>
        <w:t xml:space="preserve">eard on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r w:rsidRPr="00F03AD7">
        <w:rPr>
          <w:rFonts w:ascii="Times New Roman" w:eastAsia="Times New Roman" w:hAnsi="Times New Roman" w:cs="Times New Roman"/>
          <w:sz w:val="24"/>
          <w:szCs w:val="24"/>
        </w:rPr>
        <w:br/>
      </w:r>
    </w:p>
    <w:tbl>
      <w:tblPr>
        <w:tblStyle w:val="TableGrid"/>
        <w:tblW w:w="0" w:type="auto"/>
        <w:tblInd w:w="1668" w:type="dxa"/>
        <w:tblLook w:val="04A0" w:firstRow="1" w:lastRow="0" w:firstColumn="1" w:lastColumn="0" w:noHBand="0" w:noVBand="1"/>
      </w:tblPr>
      <w:tblGrid>
        <w:gridCol w:w="3023"/>
        <w:gridCol w:w="1310"/>
        <w:gridCol w:w="1809"/>
      </w:tblGrid>
      <w:tr w:rsidR="007F1BB5" w:rsidRPr="00F03AD7" w14:paraId="4FD230AE" w14:textId="77777777" w:rsidTr="007F1BB5">
        <w:tc>
          <w:tcPr>
            <w:tcW w:w="0" w:type="auto"/>
            <w:hideMark/>
          </w:tcPr>
          <w:p w14:paraId="00BC48B6" w14:textId="77777777" w:rsidR="007F1BB5" w:rsidRPr="00F03AD7" w:rsidRDefault="007F1BB5" w:rsidP="007F1B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523E2198"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349B95E5"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3948879F" w14:textId="77777777" w:rsidTr="007F1BB5">
        <w:tc>
          <w:tcPr>
            <w:tcW w:w="0" w:type="auto"/>
            <w:hideMark/>
          </w:tcPr>
          <w:p w14:paraId="4DA26FC8"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Poverty Alleviation</w:t>
            </w:r>
          </w:p>
        </w:tc>
        <w:tc>
          <w:tcPr>
            <w:tcW w:w="0" w:type="auto"/>
            <w:hideMark/>
          </w:tcPr>
          <w:p w14:paraId="6BA72D1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14:paraId="07789DC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F1BB5" w:rsidRPr="00F03AD7" w14:paraId="4268889E" w14:textId="77777777" w:rsidTr="007F1BB5">
        <w:tc>
          <w:tcPr>
            <w:tcW w:w="0" w:type="auto"/>
            <w:hideMark/>
          </w:tcPr>
          <w:p w14:paraId="2E87B36F"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Education</w:t>
            </w:r>
          </w:p>
        </w:tc>
        <w:tc>
          <w:tcPr>
            <w:tcW w:w="0" w:type="auto"/>
            <w:hideMark/>
          </w:tcPr>
          <w:p w14:paraId="26FB668B"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14:paraId="1599A556"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F1BB5" w:rsidRPr="00F03AD7" w14:paraId="48D03C58" w14:textId="77777777" w:rsidTr="007F1BB5">
        <w:tc>
          <w:tcPr>
            <w:tcW w:w="0" w:type="auto"/>
            <w:hideMark/>
          </w:tcPr>
          <w:p w14:paraId="3F4DEDF7"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Health (e.g., HIV/AIDS)</w:t>
            </w:r>
          </w:p>
        </w:tc>
        <w:tc>
          <w:tcPr>
            <w:tcW w:w="0" w:type="auto"/>
            <w:hideMark/>
          </w:tcPr>
          <w:p w14:paraId="2BAEEB08"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hideMark/>
          </w:tcPr>
          <w:p w14:paraId="707B64A0"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7F1BB5" w:rsidRPr="00F03AD7" w14:paraId="02F034BD" w14:textId="77777777" w:rsidTr="007F1BB5">
        <w:tc>
          <w:tcPr>
            <w:tcW w:w="0" w:type="auto"/>
            <w:hideMark/>
          </w:tcPr>
          <w:p w14:paraId="77A7DD4C"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Gender Equality</w:t>
            </w:r>
          </w:p>
        </w:tc>
        <w:tc>
          <w:tcPr>
            <w:tcW w:w="0" w:type="auto"/>
            <w:hideMark/>
          </w:tcPr>
          <w:p w14:paraId="7DE1AAEF"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14:paraId="55679C9E"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F1BB5" w:rsidRPr="00F03AD7" w14:paraId="712EFA2D" w14:textId="77777777" w:rsidTr="007F1BB5">
        <w:tc>
          <w:tcPr>
            <w:tcW w:w="0" w:type="auto"/>
            <w:hideMark/>
          </w:tcPr>
          <w:p w14:paraId="5423FA3F"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Environmental Sustainability</w:t>
            </w:r>
          </w:p>
        </w:tc>
        <w:tc>
          <w:tcPr>
            <w:tcW w:w="0" w:type="auto"/>
            <w:hideMark/>
          </w:tcPr>
          <w:p w14:paraId="03441697"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14:paraId="66233ED9"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7F1BB5" w:rsidRPr="00F03AD7" w14:paraId="53F3D46B" w14:textId="77777777" w:rsidTr="007F1BB5">
        <w:tc>
          <w:tcPr>
            <w:tcW w:w="0" w:type="auto"/>
            <w:hideMark/>
          </w:tcPr>
          <w:p w14:paraId="32407E0B"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Others (Specify)</w:t>
            </w:r>
          </w:p>
        </w:tc>
        <w:tc>
          <w:tcPr>
            <w:tcW w:w="0" w:type="auto"/>
            <w:hideMark/>
          </w:tcPr>
          <w:p w14:paraId="6F3042D6"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14:paraId="2980F997"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F1BB5" w:rsidRPr="00F03AD7" w14:paraId="627962B4" w14:textId="77777777" w:rsidTr="007F1BB5">
        <w:tc>
          <w:tcPr>
            <w:tcW w:w="0" w:type="auto"/>
            <w:hideMark/>
          </w:tcPr>
          <w:p w14:paraId="4C290069"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hideMark/>
          </w:tcPr>
          <w:p w14:paraId="5C01996E"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4467F045"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65CC72D9"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6F5ED867"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4.13: </w:t>
      </w:r>
      <w:r w:rsidRPr="00CA5EAD">
        <w:rPr>
          <w:rFonts w:ascii="Times New Roman" w:eastAsia="Times New Roman" w:hAnsi="Times New Roman" w:cs="Times New Roman"/>
          <w:bCs/>
          <w:sz w:val="24"/>
          <w:szCs w:val="24"/>
        </w:rPr>
        <w:t xml:space="preserve">shows that </w:t>
      </w:r>
      <w:proofErr w:type="gramStart"/>
      <w:r w:rsidRPr="00CA5EAD">
        <w:rPr>
          <w:rFonts w:ascii="Times New Roman" w:eastAsia="Times New Roman" w:hAnsi="Times New Roman" w:cs="Times New Roman"/>
          <w:sz w:val="24"/>
          <w:szCs w:val="24"/>
        </w:rPr>
        <w:t>The</w:t>
      </w:r>
      <w:proofErr w:type="gramEnd"/>
      <w:r w:rsidRPr="00CA5EAD">
        <w:rPr>
          <w:rFonts w:ascii="Times New Roman" w:eastAsia="Times New Roman" w:hAnsi="Times New Roman" w:cs="Times New Roman"/>
          <w:sz w:val="24"/>
          <w:szCs w:val="24"/>
        </w:rPr>
        <w:t xml:space="preserve"> most frequently heard topics were </w:t>
      </w:r>
      <w:r w:rsidRPr="00CA5EAD">
        <w:rPr>
          <w:rFonts w:ascii="Times New Roman" w:eastAsia="Times New Roman" w:hAnsi="Times New Roman" w:cs="Times New Roman"/>
          <w:bCs/>
          <w:sz w:val="24"/>
          <w:szCs w:val="24"/>
        </w:rPr>
        <w:t>Health (35%)</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Poverty Alleviation (25%)</w:t>
      </w:r>
      <w:r w:rsidRPr="00CA5EAD">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Environmental Sustainability (15%)</w:t>
      </w:r>
      <w:r w:rsidRPr="00CA5EAD">
        <w:rPr>
          <w:rFonts w:ascii="Times New Roman" w:eastAsia="Times New Roman" w:hAnsi="Times New Roman" w:cs="Times New Roman"/>
          <w:sz w:val="24"/>
          <w:szCs w:val="24"/>
        </w:rPr>
        <w:t xml:space="preserve">. Issues like </w:t>
      </w:r>
      <w:r w:rsidRPr="00CA5EAD">
        <w:rPr>
          <w:rFonts w:ascii="Times New Roman" w:eastAsia="Times New Roman" w:hAnsi="Times New Roman" w:cs="Times New Roman"/>
          <w:bCs/>
          <w:sz w:val="24"/>
          <w:szCs w:val="24"/>
        </w:rPr>
        <w:t>Education (10%)</w:t>
      </w:r>
      <w:r w:rsidRPr="00CA5EAD">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Gender Equality (10%)</w:t>
      </w:r>
      <w:r w:rsidRPr="00CA5EAD">
        <w:rPr>
          <w:rFonts w:ascii="Times New Roman" w:eastAsia="Times New Roman" w:hAnsi="Times New Roman" w:cs="Times New Roman"/>
          <w:sz w:val="24"/>
          <w:szCs w:val="24"/>
        </w:rPr>
        <w:t xml:space="preserve"> were less emphasized. This suggests that radio has focused more on health campaigns, particularly</w:t>
      </w:r>
      <w:r>
        <w:rPr>
          <w:rFonts w:ascii="Times New Roman" w:eastAsia="Times New Roman" w:hAnsi="Times New Roman" w:cs="Times New Roman"/>
          <w:sz w:val="24"/>
          <w:szCs w:val="24"/>
        </w:rPr>
        <w:t xml:space="preserve"> around diseases like HIV/AIDS.</w:t>
      </w:r>
    </w:p>
    <w:p w14:paraId="24A0E500" w14:textId="77777777" w:rsidR="007F1BB5" w:rsidRDefault="007F1BB5" w:rsidP="007F1BB5">
      <w:pPr>
        <w:spacing w:before="100" w:beforeAutospacing="1" w:after="100" w:afterAutospacing="1" w:line="240" w:lineRule="auto"/>
        <w:rPr>
          <w:rFonts w:ascii="Times New Roman" w:eastAsia="Times New Roman" w:hAnsi="Times New Roman" w:cs="Times New Roman"/>
          <w:b/>
          <w:bCs/>
          <w:sz w:val="24"/>
          <w:szCs w:val="24"/>
        </w:rPr>
      </w:pPr>
    </w:p>
    <w:p w14:paraId="4B7DF4F6" w14:textId="77777777" w:rsidR="007F1BB5" w:rsidRDefault="007F1BB5" w:rsidP="007F1BB5">
      <w:pPr>
        <w:spacing w:before="100" w:beforeAutospacing="1" w:after="100" w:afterAutospacing="1" w:line="240" w:lineRule="auto"/>
        <w:rPr>
          <w:rFonts w:ascii="Times New Roman" w:eastAsia="Times New Roman" w:hAnsi="Times New Roman" w:cs="Times New Roman"/>
          <w:b/>
          <w:bCs/>
          <w:sz w:val="24"/>
          <w:szCs w:val="24"/>
        </w:rPr>
      </w:pPr>
    </w:p>
    <w:p w14:paraId="3A2B518B" w14:textId="77777777" w:rsidR="007F1BB5" w:rsidRDefault="007F1BB5" w:rsidP="007F1BB5">
      <w:pPr>
        <w:spacing w:before="100" w:beforeAutospacing="1" w:after="100" w:afterAutospacing="1" w:line="240" w:lineRule="auto"/>
        <w:rPr>
          <w:rFonts w:ascii="Times New Roman" w:eastAsia="Times New Roman" w:hAnsi="Times New Roman" w:cs="Times New Roman"/>
          <w:b/>
          <w:bCs/>
          <w:sz w:val="24"/>
          <w:szCs w:val="24"/>
        </w:rPr>
      </w:pPr>
    </w:p>
    <w:p w14:paraId="2AE4029C"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4.1</w:t>
      </w:r>
      <w:r w:rsidRPr="00F03AD7">
        <w:rPr>
          <w:rFonts w:ascii="Times New Roman" w:eastAsia="Times New Roman" w:hAnsi="Times New Roman" w:cs="Times New Roman"/>
          <w:b/>
          <w:bCs/>
          <w:sz w:val="24"/>
          <w:szCs w:val="24"/>
        </w:rPr>
        <w:t>4: Do Radio Programs Increase Understanding of Development?</w:t>
      </w:r>
    </w:p>
    <w:tbl>
      <w:tblPr>
        <w:tblStyle w:val="TableGrid"/>
        <w:tblW w:w="0" w:type="auto"/>
        <w:tblInd w:w="2256" w:type="dxa"/>
        <w:tblLook w:val="04A0" w:firstRow="1" w:lastRow="0" w:firstColumn="1" w:lastColumn="0" w:noHBand="0" w:noVBand="1"/>
      </w:tblPr>
      <w:tblGrid>
        <w:gridCol w:w="1177"/>
        <w:gridCol w:w="1310"/>
        <w:gridCol w:w="1809"/>
      </w:tblGrid>
      <w:tr w:rsidR="007F1BB5" w:rsidRPr="00F03AD7" w14:paraId="05F89A25" w14:textId="77777777" w:rsidTr="007F1BB5">
        <w:tc>
          <w:tcPr>
            <w:tcW w:w="0" w:type="auto"/>
            <w:hideMark/>
          </w:tcPr>
          <w:p w14:paraId="0844EE98"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Response</w:t>
            </w:r>
          </w:p>
        </w:tc>
        <w:tc>
          <w:tcPr>
            <w:tcW w:w="0" w:type="auto"/>
            <w:hideMark/>
          </w:tcPr>
          <w:p w14:paraId="5782017A"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317F915E"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61B64C3A" w14:textId="77777777" w:rsidTr="007F1BB5">
        <w:tc>
          <w:tcPr>
            <w:tcW w:w="0" w:type="auto"/>
            <w:hideMark/>
          </w:tcPr>
          <w:p w14:paraId="2D3E2C7F"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453DE0AC"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hideMark/>
          </w:tcPr>
          <w:p w14:paraId="71E10CD5"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7F1BB5" w:rsidRPr="00F03AD7" w14:paraId="10522B6D" w14:textId="77777777" w:rsidTr="007F1BB5">
        <w:tc>
          <w:tcPr>
            <w:tcW w:w="0" w:type="auto"/>
            <w:hideMark/>
          </w:tcPr>
          <w:p w14:paraId="299728DC"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270746F5"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14:paraId="5D39DFF9"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7F1BB5" w:rsidRPr="00F03AD7" w14:paraId="4D6FD585" w14:textId="77777777" w:rsidTr="007F1BB5">
        <w:tc>
          <w:tcPr>
            <w:tcW w:w="0" w:type="auto"/>
            <w:hideMark/>
          </w:tcPr>
          <w:p w14:paraId="3B58B184" w14:textId="77777777" w:rsidR="007F1BB5" w:rsidRPr="00540959" w:rsidRDefault="007F1BB5" w:rsidP="007F1BB5">
            <w:pPr>
              <w:rPr>
                <w:rFonts w:ascii="Times New Roman" w:eastAsia="Times New Roman" w:hAnsi="Times New Roman" w:cs="Times New Roman"/>
                <w:sz w:val="24"/>
                <w:szCs w:val="24"/>
              </w:rPr>
            </w:pPr>
            <w:r w:rsidRPr="00540959">
              <w:rPr>
                <w:rFonts w:ascii="Times New Roman" w:eastAsia="Times New Roman" w:hAnsi="Times New Roman" w:cs="Times New Roman"/>
                <w:bCs/>
                <w:sz w:val="24"/>
                <w:szCs w:val="24"/>
              </w:rPr>
              <w:t>Total</w:t>
            </w:r>
          </w:p>
        </w:tc>
        <w:tc>
          <w:tcPr>
            <w:tcW w:w="0" w:type="auto"/>
            <w:hideMark/>
          </w:tcPr>
          <w:p w14:paraId="549EE247" w14:textId="77777777" w:rsidR="007F1BB5" w:rsidRPr="00540959" w:rsidRDefault="007F1BB5" w:rsidP="007F1BB5">
            <w:pPr>
              <w:rPr>
                <w:rFonts w:ascii="Times New Roman" w:eastAsia="Times New Roman" w:hAnsi="Times New Roman" w:cs="Times New Roman"/>
                <w:sz w:val="24"/>
                <w:szCs w:val="24"/>
              </w:rPr>
            </w:pPr>
            <w:r w:rsidRPr="00540959">
              <w:rPr>
                <w:rFonts w:ascii="Times New Roman" w:eastAsia="Times New Roman" w:hAnsi="Times New Roman" w:cs="Times New Roman"/>
                <w:sz w:val="24"/>
                <w:szCs w:val="24"/>
              </w:rPr>
              <w:t>100</w:t>
            </w:r>
          </w:p>
        </w:tc>
        <w:tc>
          <w:tcPr>
            <w:tcW w:w="0" w:type="auto"/>
            <w:hideMark/>
          </w:tcPr>
          <w:p w14:paraId="6E5BA903" w14:textId="77777777" w:rsidR="007F1BB5" w:rsidRPr="00540959" w:rsidRDefault="007F1BB5" w:rsidP="007F1BB5">
            <w:pPr>
              <w:rPr>
                <w:rFonts w:ascii="Times New Roman" w:eastAsia="Times New Roman" w:hAnsi="Times New Roman" w:cs="Times New Roman"/>
                <w:sz w:val="24"/>
                <w:szCs w:val="24"/>
              </w:rPr>
            </w:pPr>
            <w:r w:rsidRPr="00540959">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565F2BDA"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1C22308D"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4.14: </w:t>
      </w:r>
      <w:r w:rsidRPr="00CA5EAD">
        <w:rPr>
          <w:rFonts w:ascii="Times New Roman" w:eastAsia="Times New Roman" w:hAnsi="Times New Roman" w:cs="Times New Roman"/>
          <w:bCs/>
          <w:sz w:val="24"/>
          <w:szCs w:val="24"/>
        </w:rPr>
        <w:t>shows that 70%</w:t>
      </w:r>
      <w:r w:rsidRPr="00CA5EAD">
        <w:rPr>
          <w:rFonts w:ascii="Times New Roman" w:eastAsia="Times New Roman" w:hAnsi="Times New Roman" w:cs="Times New Roman"/>
          <w:sz w:val="24"/>
          <w:szCs w:val="24"/>
        </w:rPr>
        <w:t xml:space="preserve"> agreed that radio increased their understanding, while </w:t>
      </w:r>
      <w:r w:rsidRPr="00CA5EAD">
        <w:rPr>
          <w:rFonts w:ascii="Times New Roman" w:eastAsia="Times New Roman" w:hAnsi="Times New Roman" w:cs="Times New Roman"/>
          <w:bCs/>
          <w:sz w:val="24"/>
          <w:szCs w:val="24"/>
        </w:rPr>
        <w:t>30%</w:t>
      </w:r>
      <w:r w:rsidRPr="00CA5EAD">
        <w:rPr>
          <w:rFonts w:ascii="Times New Roman" w:eastAsia="Times New Roman" w:hAnsi="Times New Roman" w:cs="Times New Roman"/>
          <w:sz w:val="24"/>
          <w:szCs w:val="24"/>
        </w:rPr>
        <w:t xml:space="preserve"> said no. This demonstrates that radio has a significant impact on educating the audience about development</w:t>
      </w:r>
      <w:r>
        <w:rPr>
          <w:rFonts w:ascii="Times New Roman" w:eastAsia="Times New Roman" w:hAnsi="Times New Roman" w:cs="Times New Roman"/>
          <w:sz w:val="24"/>
          <w:szCs w:val="24"/>
        </w:rPr>
        <w:t>.</w:t>
      </w:r>
    </w:p>
    <w:p w14:paraId="66AD4958"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w:t>
      </w:r>
      <w:r w:rsidRPr="00F03AD7">
        <w:rPr>
          <w:rFonts w:ascii="Times New Roman" w:eastAsia="Times New Roman" w:hAnsi="Times New Roman" w:cs="Times New Roman"/>
          <w:b/>
          <w:bCs/>
          <w:sz w:val="24"/>
          <w:szCs w:val="24"/>
        </w:rPr>
        <w:t>5: Have You Taken Action as a Result of Radio Programs?</w:t>
      </w:r>
    </w:p>
    <w:tbl>
      <w:tblPr>
        <w:tblStyle w:val="TableGrid"/>
        <w:tblW w:w="0" w:type="auto"/>
        <w:tblInd w:w="2172" w:type="dxa"/>
        <w:tblLook w:val="04A0" w:firstRow="1" w:lastRow="0" w:firstColumn="1" w:lastColumn="0" w:noHBand="0" w:noVBand="1"/>
      </w:tblPr>
      <w:tblGrid>
        <w:gridCol w:w="1177"/>
        <w:gridCol w:w="1310"/>
        <w:gridCol w:w="1809"/>
      </w:tblGrid>
      <w:tr w:rsidR="007F1BB5" w:rsidRPr="00F03AD7" w14:paraId="7D4192B5" w14:textId="77777777" w:rsidTr="007F1BB5">
        <w:tc>
          <w:tcPr>
            <w:tcW w:w="0" w:type="auto"/>
            <w:hideMark/>
          </w:tcPr>
          <w:p w14:paraId="20E390AF"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Response</w:t>
            </w:r>
          </w:p>
        </w:tc>
        <w:tc>
          <w:tcPr>
            <w:tcW w:w="0" w:type="auto"/>
            <w:hideMark/>
          </w:tcPr>
          <w:p w14:paraId="553249A3"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053FD7AC" w14:textId="77777777" w:rsidR="007F1BB5" w:rsidRPr="00F03AD7" w:rsidRDefault="007F1BB5" w:rsidP="007F1BB5">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7F1BB5" w:rsidRPr="00F03AD7" w14:paraId="28B4A877" w14:textId="77777777" w:rsidTr="007F1BB5">
        <w:tc>
          <w:tcPr>
            <w:tcW w:w="0" w:type="auto"/>
            <w:hideMark/>
          </w:tcPr>
          <w:p w14:paraId="57A636EB"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1E95B74E"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0" w:type="auto"/>
            <w:hideMark/>
          </w:tcPr>
          <w:p w14:paraId="70A5EE52"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7F1BB5" w:rsidRPr="00F03AD7" w14:paraId="45E86567" w14:textId="77777777" w:rsidTr="007F1BB5">
        <w:tc>
          <w:tcPr>
            <w:tcW w:w="0" w:type="auto"/>
            <w:hideMark/>
          </w:tcPr>
          <w:p w14:paraId="35AFADA1" w14:textId="77777777" w:rsidR="007F1BB5" w:rsidRPr="00F03AD7" w:rsidRDefault="007F1BB5" w:rsidP="007F1BB5">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2FA4CF82"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hideMark/>
          </w:tcPr>
          <w:p w14:paraId="60B975C8" w14:textId="77777777" w:rsidR="007F1BB5" w:rsidRPr="00F03AD7"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7F1BB5" w:rsidRPr="00F03AD7" w14:paraId="7421A3A5" w14:textId="77777777" w:rsidTr="007F1BB5">
        <w:tc>
          <w:tcPr>
            <w:tcW w:w="0" w:type="auto"/>
            <w:hideMark/>
          </w:tcPr>
          <w:p w14:paraId="7F8701E5" w14:textId="77777777" w:rsidR="007F1BB5" w:rsidRPr="00540959" w:rsidRDefault="007F1BB5" w:rsidP="007F1BB5">
            <w:pPr>
              <w:rPr>
                <w:rFonts w:ascii="Times New Roman" w:eastAsia="Times New Roman" w:hAnsi="Times New Roman" w:cs="Times New Roman"/>
                <w:sz w:val="24"/>
                <w:szCs w:val="24"/>
              </w:rPr>
            </w:pPr>
            <w:r w:rsidRPr="00540959">
              <w:rPr>
                <w:rFonts w:ascii="Times New Roman" w:eastAsia="Times New Roman" w:hAnsi="Times New Roman" w:cs="Times New Roman"/>
                <w:bCs/>
                <w:sz w:val="24"/>
                <w:szCs w:val="24"/>
              </w:rPr>
              <w:t>Total</w:t>
            </w:r>
          </w:p>
        </w:tc>
        <w:tc>
          <w:tcPr>
            <w:tcW w:w="0" w:type="auto"/>
            <w:hideMark/>
          </w:tcPr>
          <w:p w14:paraId="7960BA74" w14:textId="77777777" w:rsidR="007F1BB5" w:rsidRPr="00540959" w:rsidRDefault="007F1BB5" w:rsidP="007F1BB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0EDDF58C" w14:textId="77777777" w:rsidR="007F1BB5" w:rsidRPr="00540959" w:rsidRDefault="007F1BB5" w:rsidP="007F1BB5">
            <w:pPr>
              <w:rPr>
                <w:rFonts w:ascii="Times New Roman" w:eastAsia="Times New Roman" w:hAnsi="Times New Roman" w:cs="Times New Roman"/>
                <w:sz w:val="24"/>
                <w:szCs w:val="24"/>
              </w:rPr>
            </w:pPr>
            <w:r w:rsidRPr="00540959">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498FDC17" w14:textId="77777777" w:rsidR="007F1BB5" w:rsidRPr="00F85568"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2EFB2E9B" w14:textId="77777777" w:rsidR="007F1BB5" w:rsidRPr="0024524B"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4.15: </w:t>
      </w:r>
      <w:r w:rsidRPr="00CA5EAD">
        <w:rPr>
          <w:rFonts w:ascii="Times New Roman" w:eastAsia="Times New Roman" w:hAnsi="Times New Roman" w:cs="Times New Roman"/>
          <w:bCs/>
          <w:sz w:val="24"/>
          <w:szCs w:val="24"/>
        </w:rPr>
        <w:t>shows that 55%</w:t>
      </w:r>
      <w:r w:rsidRPr="00CA5EAD">
        <w:rPr>
          <w:rFonts w:ascii="Times New Roman" w:eastAsia="Times New Roman" w:hAnsi="Times New Roman" w:cs="Times New Roman"/>
          <w:sz w:val="24"/>
          <w:szCs w:val="24"/>
        </w:rPr>
        <w:t xml:space="preserve"> had taken action, while </w:t>
      </w:r>
      <w:r w:rsidRPr="00CA5EAD">
        <w:rPr>
          <w:rFonts w:ascii="Times New Roman" w:eastAsia="Times New Roman" w:hAnsi="Times New Roman" w:cs="Times New Roman"/>
          <w:bCs/>
          <w:sz w:val="24"/>
          <w:szCs w:val="24"/>
        </w:rPr>
        <w:t>45%</w:t>
      </w:r>
      <w:r w:rsidRPr="00CA5EAD">
        <w:rPr>
          <w:rFonts w:ascii="Times New Roman" w:eastAsia="Times New Roman" w:hAnsi="Times New Roman" w:cs="Times New Roman"/>
          <w:sz w:val="24"/>
          <w:szCs w:val="24"/>
        </w:rPr>
        <w:t xml:space="preserve"> had not. This indicates that radio does not just inform, but also motivates behavior change in more than half of the listeners.</w:t>
      </w:r>
    </w:p>
    <w:p w14:paraId="7537B863" w14:textId="77777777" w:rsidR="007F1BB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p>
    <w:p w14:paraId="75A9A420" w14:textId="77777777" w:rsidR="007F1BB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p>
    <w:p w14:paraId="080A4AB4" w14:textId="77777777" w:rsidR="007F1BB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p>
    <w:p w14:paraId="0DE07E3C" w14:textId="77777777" w:rsidR="007F1BB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p>
    <w:p w14:paraId="78578907" w14:textId="77777777" w:rsidR="007F1BB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p>
    <w:p w14:paraId="5130CB73" w14:textId="77777777" w:rsidR="007F1BB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p>
    <w:p w14:paraId="57F9E8FF" w14:textId="77777777" w:rsidR="007F1BB5"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p>
    <w:p w14:paraId="296C5FE5" w14:textId="77777777" w:rsidR="007F1BB5" w:rsidRPr="00540959" w:rsidRDefault="007F1BB5" w:rsidP="007F1BB5">
      <w:pPr>
        <w:spacing w:before="100" w:beforeAutospacing="1" w:after="100" w:afterAutospacing="1" w:line="240" w:lineRule="auto"/>
        <w:outlineLvl w:val="2"/>
        <w:rPr>
          <w:rFonts w:ascii="Times New Roman" w:eastAsia="Times New Roman" w:hAnsi="Times New Roman" w:cs="Times New Roman"/>
          <w:b/>
          <w:bCs/>
          <w:sz w:val="24"/>
          <w:szCs w:val="24"/>
        </w:rPr>
      </w:pPr>
      <w:r w:rsidRPr="00540959">
        <w:rPr>
          <w:rFonts w:ascii="Times New Roman" w:eastAsia="Times New Roman" w:hAnsi="Times New Roman" w:cs="Times New Roman"/>
          <w:b/>
          <w:bCs/>
          <w:sz w:val="24"/>
          <w:szCs w:val="24"/>
        </w:rPr>
        <w:lastRenderedPageBreak/>
        <w:t>SECTION D: P</w:t>
      </w:r>
      <w:r>
        <w:rPr>
          <w:rFonts w:ascii="Times New Roman" w:eastAsia="Times New Roman" w:hAnsi="Times New Roman" w:cs="Times New Roman"/>
          <w:b/>
          <w:bCs/>
          <w:sz w:val="24"/>
          <w:szCs w:val="24"/>
        </w:rPr>
        <w:t>erception of radio’s impact on d</w:t>
      </w:r>
      <w:r w:rsidRPr="00540959">
        <w:rPr>
          <w:rFonts w:ascii="Times New Roman" w:eastAsia="Times New Roman" w:hAnsi="Times New Roman" w:cs="Times New Roman"/>
          <w:b/>
          <w:bCs/>
          <w:sz w:val="24"/>
          <w:szCs w:val="24"/>
        </w:rPr>
        <w:t xml:space="preserve">evelopment </w:t>
      </w:r>
      <w:r>
        <w:rPr>
          <w:rFonts w:ascii="Times New Roman" w:eastAsia="Times New Roman" w:hAnsi="Times New Roman" w:cs="Times New Roman"/>
          <w:b/>
          <w:bCs/>
          <w:sz w:val="24"/>
          <w:szCs w:val="24"/>
        </w:rPr>
        <w:t>g</w:t>
      </w:r>
      <w:r w:rsidRPr="00540959">
        <w:rPr>
          <w:rFonts w:ascii="Times New Roman" w:eastAsia="Times New Roman" w:hAnsi="Times New Roman" w:cs="Times New Roman"/>
          <w:b/>
          <w:bCs/>
          <w:sz w:val="24"/>
          <w:szCs w:val="24"/>
        </w:rPr>
        <w:t>oals</w:t>
      </w:r>
    </w:p>
    <w:p w14:paraId="3DA7A530" w14:textId="77777777" w:rsidR="007F1BB5" w:rsidRDefault="007F1BB5" w:rsidP="007F1BB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Table 4.16</w:t>
      </w:r>
      <w:r w:rsidRPr="00F03AD7">
        <w:rPr>
          <w:rFonts w:ascii="Times New Roman" w:eastAsia="Times New Roman" w:hAnsi="Times New Roman" w:cs="Times New Roman"/>
          <w:b/>
          <w:bCs/>
          <w:sz w:val="24"/>
          <w:szCs w:val="24"/>
        </w:rPr>
        <w:t xml:space="preserve">: </w:t>
      </w:r>
      <w:r w:rsidRPr="00540959">
        <w:rPr>
          <w:rFonts w:ascii="Times New Roman" w:eastAsia="Times New Roman" w:hAnsi="Times New Roman" w:cs="Times New Roman"/>
          <w:b/>
          <w:sz w:val="24"/>
          <w:szCs w:val="24"/>
        </w:rPr>
        <w:t>Radio is an effective tool for educating people on development issues.</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3085"/>
        <w:gridCol w:w="2268"/>
        <w:gridCol w:w="2552"/>
      </w:tblGrid>
      <w:tr w:rsidR="007F1BB5" w:rsidRPr="00C54E3E" w14:paraId="641B55B0" w14:textId="77777777" w:rsidTr="007F1BB5">
        <w:tc>
          <w:tcPr>
            <w:tcW w:w="3085" w:type="dxa"/>
            <w:hideMark/>
          </w:tcPr>
          <w:p w14:paraId="637909D6"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357B4A0F"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55D4E9D4"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7F1BB5" w:rsidRPr="00C54E3E" w14:paraId="6D4C0B76" w14:textId="77777777" w:rsidTr="007F1BB5">
        <w:tc>
          <w:tcPr>
            <w:tcW w:w="3085" w:type="dxa"/>
            <w:hideMark/>
          </w:tcPr>
          <w:p w14:paraId="07B31B74"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7D30F4C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5A2C3722"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7F1BB5" w:rsidRPr="00C54E3E" w14:paraId="10C05F8F" w14:textId="77777777" w:rsidTr="007F1BB5">
        <w:tc>
          <w:tcPr>
            <w:tcW w:w="3085" w:type="dxa"/>
            <w:hideMark/>
          </w:tcPr>
          <w:p w14:paraId="19608E3A"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283D115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49CE7737"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7F1BB5" w:rsidRPr="00C54E3E" w14:paraId="08B96EE0" w14:textId="77777777" w:rsidTr="007F1BB5">
        <w:tc>
          <w:tcPr>
            <w:tcW w:w="3085" w:type="dxa"/>
            <w:hideMark/>
          </w:tcPr>
          <w:p w14:paraId="3F1EBDFA"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196AEF2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36662C2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7F1BB5" w:rsidRPr="00C54E3E" w14:paraId="2392A421" w14:textId="77777777" w:rsidTr="007F1BB5">
        <w:tc>
          <w:tcPr>
            <w:tcW w:w="3085" w:type="dxa"/>
            <w:hideMark/>
          </w:tcPr>
          <w:p w14:paraId="4CDF478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2CC7590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76AE9B8F"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7F1BB5" w:rsidRPr="00C54E3E" w14:paraId="730EBF7E" w14:textId="77777777" w:rsidTr="007F1BB5">
        <w:tc>
          <w:tcPr>
            <w:tcW w:w="3085" w:type="dxa"/>
            <w:hideMark/>
          </w:tcPr>
          <w:p w14:paraId="4BAF3E1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1CEE93E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07AC2B88"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7F1BB5" w:rsidRPr="00C54E3E" w14:paraId="089DE84B" w14:textId="77777777" w:rsidTr="007F1BB5">
        <w:tc>
          <w:tcPr>
            <w:tcW w:w="3085" w:type="dxa"/>
            <w:hideMark/>
          </w:tcPr>
          <w:p w14:paraId="17D542BB"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6B6DC072"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6C7CBE50"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2CE54802" w14:textId="77777777" w:rsidR="007F1BB5" w:rsidRPr="00F03AD7" w:rsidRDefault="007F1BB5" w:rsidP="007F1BB5">
      <w:pPr>
        <w:spacing w:before="100" w:beforeAutospacing="1" w:after="100" w:afterAutospacing="1" w:line="240" w:lineRule="auto"/>
        <w:rPr>
          <w:rFonts w:ascii="Times New Roman" w:eastAsia="Times New Roman" w:hAnsi="Times New Roman" w:cs="Times New Roman"/>
          <w:sz w:val="24"/>
          <w:szCs w:val="24"/>
        </w:rPr>
      </w:pPr>
    </w:p>
    <w:p w14:paraId="7308487E" w14:textId="77777777" w:rsidR="007F1BB5" w:rsidRPr="00F85568" w:rsidRDefault="007F1BB5" w:rsidP="007F1BB5">
      <w:pPr>
        <w:spacing w:before="100" w:beforeAutospacing="1" w:after="100" w:afterAutospacing="1" w:line="360" w:lineRule="auto"/>
        <w:jc w:val="both"/>
        <w:rPr>
          <w:rStyle w:val="Strong"/>
          <w:sz w:val="24"/>
          <w:szCs w:val="24"/>
        </w:rPr>
      </w:pPr>
      <w:r>
        <w:rPr>
          <w:rFonts w:ascii="Times New Roman" w:eastAsia="Times New Roman" w:hAnsi="Times New Roman" w:cs="Times New Roman"/>
          <w:b/>
          <w:bCs/>
          <w:sz w:val="24"/>
          <w:szCs w:val="24"/>
        </w:rPr>
        <w:t>Research survey 2025.</w:t>
      </w:r>
    </w:p>
    <w:p w14:paraId="6DA79025" w14:textId="3E0C70CF" w:rsidR="007F1BB5" w:rsidRPr="00F243CB" w:rsidRDefault="007F1BB5" w:rsidP="00F243CB">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Table 4.16:</w:t>
      </w:r>
      <w:r w:rsidRPr="00CA5EAD">
        <w:rPr>
          <w:rFonts w:ascii="Times New Roman" w:eastAsia="Times New Roman" w:hAnsi="Times New Roman" w:cs="Times New Roman"/>
          <w:bCs/>
          <w:sz w:val="24"/>
          <w:szCs w:val="24"/>
        </w:rPr>
        <w:t xml:space="preserve"> shows </w:t>
      </w:r>
      <w:proofErr w:type="gramStart"/>
      <w:r w:rsidRPr="00CA5EAD">
        <w:rPr>
          <w:rFonts w:ascii="Times New Roman" w:eastAsia="Times New Roman" w:hAnsi="Times New Roman" w:cs="Times New Roman"/>
          <w:bCs/>
          <w:sz w:val="24"/>
          <w:szCs w:val="24"/>
        </w:rPr>
        <w:t xml:space="preserve">that </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50</w:t>
      </w:r>
      <w:proofErr w:type="gramEnd"/>
      <w:r w:rsidRPr="00CA5EAD">
        <w:rPr>
          <w:rFonts w:ascii="Times New Roman" w:eastAsia="Times New Roman" w:hAnsi="Times New Roman" w:cs="Times New Roman"/>
          <w:bCs/>
          <w:sz w:val="24"/>
          <w:szCs w:val="24"/>
        </w:rPr>
        <w:t>% strongly agreed</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32% agreed</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3% were neutral</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15% strongly disagreed</w:t>
      </w:r>
      <w:r w:rsidRPr="00CA5EAD">
        <w:rPr>
          <w:rFonts w:ascii="Times New Roman" w:eastAsia="Times New Roman" w:hAnsi="Times New Roman" w:cs="Times New Roman"/>
          <w:sz w:val="24"/>
          <w:szCs w:val="24"/>
        </w:rPr>
        <w:t>, None disagreed.</w:t>
      </w:r>
      <w:r>
        <w:rPr>
          <w:rFonts w:ascii="Times New Roman" w:eastAsia="Times New Roman" w:hAnsi="Times New Roman" w:cs="Times New Roman"/>
          <w:sz w:val="24"/>
          <w:szCs w:val="24"/>
        </w:rPr>
        <w:t xml:space="preserve"> </w:t>
      </w:r>
      <w:r w:rsidRPr="00CA5EAD">
        <w:rPr>
          <w:rFonts w:ascii="Times New Roman" w:eastAsia="Times New Roman" w:hAnsi="Times New Roman" w:cs="Times New Roman"/>
          <w:sz w:val="24"/>
          <w:szCs w:val="24"/>
        </w:rPr>
        <w:t>The majority (over 80%) of respondents positively perceived radio as: An effective tool for educating people on development issues. Increasing awareness of government health campaigns. A trustworthy source of development information compared to other media. Encouraging participation in development projects. Providing engaging and easy-to-understand MDG content.</w:t>
      </w:r>
      <w:r>
        <w:rPr>
          <w:rFonts w:ascii="Times New Roman" w:eastAsia="Times New Roman" w:hAnsi="Times New Roman" w:cs="Times New Roman"/>
          <w:sz w:val="24"/>
          <w:szCs w:val="24"/>
        </w:rPr>
        <w:br w:type="page"/>
      </w:r>
    </w:p>
    <w:p w14:paraId="5051C3E4" w14:textId="77777777" w:rsidR="007F1BB5" w:rsidRPr="00540959" w:rsidRDefault="007F1BB5" w:rsidP="007F1BB5">
      <w:pPr>
        <w:pStyle w:val="Heading2"/>
        <w:jc w:val="both"/>
        <w:rPr>
          <w:rStyle w:val="Strong"/>
          <w:b/>
          <w:bCs/>
          <w:color w:val="auto"/>
          <w:sz w:val="24"/>
          <w:szCs w:val="24"/>
        </w:rPr>
      </w:pPr>
      <w:r w:rsidRPr="00540959">
        <w:rPr>
          <w:rFonts w:ascii="Times New Roman" w:eastAsia="Times New Roman" w:hAnsi="Times New Roman" w:cs="Times New Roman"/>
          <w:color w:val="auto"/>
          <w:sz w:val="24"/>
          <w:szCs w:val="24"/>
        </w:rPr>
        <w:lastRenderedPageBreak/>
        <w:t>Table 4.17: Radio programs have increased my awareness of government health campaigns.</w:t>
      </w:r>
    </w:p>
    <w:tbl>
      <w:tblPr>
        <w:tblStyle w:val="TableGrid"/>
        <w:tblpPr w:leftFromText="180" w:rightFromText="180" w:vertAnchor="text" w:horzAnchor="margin" w:tblpXSpec="right" w:tblpY="941"/>
        <w:tblW w:w="0" w:type="auto"/>
        <w:tblLook w:val="04A0" w:firstRow="1" w:lastRow="0" w:firstColumn="1" w:lastColumn="0" w:noHBand="0" w:noVBand="1"/>
      </w:tblPr>
      <w:tblGrid>
        <w:gridCol w:w="3085"/>
        <w:gridCol w:w="2268"/>
        <w:gridCol w:w="2552"/>
      </w:tblGrid>
      <w:tr w:rsidR="007F1BB5" w:rsidRPr="00C54E3E" w14:paraId="331BB395" w14:textId="77777777" w:rsidTr="007F1BB5">
        <w:tc>
          <w:tcPr>
            <w:tcW w:w="3085" w:type="dxa"/>
            <w:hideMark/>
          </w:tcPr>
          <w:p w14:paraId="6BD4E3C2"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613272D3"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676BF17A"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7F1BB5" w:rsidRPr="00A6515D" w14:paraId="561970F1" w14:textId="77777777" w:rsidTr="007F1BB5">
        <w:tc>
          <w:tcPr>
            <w:tcW w:w="3085" w:type="dxa"/>
            <w:hideMark/>
          </w:tcPr>
          <w:p w14:paraId="48C521F0"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4DB3C09D"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03F12B5E"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7F1BB5" w:rsidRPr="00A6515D" w14:paraId="67E87B47" w14:textId="77777777" w:rsidTr="007F1BB5">
        <w:tc>
          <w:tcPr>
            <w:tcW w:w="3085" w:type="dxa"/>
            <w:hideMark/>
          </w:tcPr>
          <w:p w14:paraId="290EA572"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31EDBC5D"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08600D3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7F1BB5" w:rsidRPr="00A6515D" w14:paraId="543434AF" w14:textId="77777777" w:rsidTr="007F1BB5">
        <w:tc>
          <w:tcPr>
            <w:tcW w:w="3085" w:type="dxa"/>
            <w:hideMark/>
          </w:tcPr>
          <w:p w14:paraId="5CCE53BE"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726F910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3D1B1CFF"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7F1BB5" w:rsidRPr="00A6515D" w14:paraId="6E3A25CB" w14:textId="77777777" w:rsidTr="007F1BB5">
        <w:tc>
          <w:tcPr>
            <w:tcW w:w="3085" w:type="dxa"/>
            <w:hideMark/>
          </w:tcPr>
          <w:p w14:paraId="71D5F370"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37E91609"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03FF24F9"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7F1BB5" w:rsidRPr="00A6515D" w14:paraId="13450F20" w14:textId="77777777" w:rsidTr="007F1BB5">
        <w:tc>
          <w:tcPr>
            <w:tcW w:w="3085" w:type="dxa"/>
            <w:hideMark/>
          </w:tcPr>
          <w:p w14:paraId="47C8C592"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7C50505F"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302840A7"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7F1BB5" w:rsidRPr="00A6515D" w14:paraId="2B54F93A" w14:textId="77777777" w:rsidTr="007F1BB5">
        <w:tc>
          <w:tcPr>
            <w:tcW w:w="3085" w:type="dxa"/>
            <w:hideMark/>
          </w:tcPr>
          <w:p w14:paraId="5B620AE7"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5B49164F"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1DE9BF1A"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75E9E30F" w14:textId="77777777" w:rsidR="007F1BB5" w:rsidRDefault="007F1BB5" w:rsidP="007F1BB5">
      <w:pPr>
        <w:pStyle w:val="Heading2"/>
        <w:jc w:val="center"/>
        <w:rPr>
          <w:rStyle w:val="Strong"/>
          <w:b/>
          <w:bCs/>
          <w:color w:val="auto"/>
          <w:sz w:val="24"/>
          <w:szCs w:val="24"/>
        </w:rPr>
      </w:pPr>
    </w:p>
    <w:p w14:paraId="28B8B11C"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p>
    <w:p w14:paraId="506F3FFC"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p>
    <w:p w14:paraId="56F684F5"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p>
    <w:p w14:paraId="4A577FBF"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p>
    <w:p w14:paraId="19CCACF0"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p>
    <w:p w14:paraId="5C1331E7"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676E4607" w14:textId="77777777" w:rsidR="007F1BB5" w:rsidRPr="004C7993"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r w:rsidRPr="00CA5EAD">
        <w:rPr>
          <w:rFonts w:ascii="Times New Roman" w:eastAsia="Times New Roman" w:hAnsi="Times New Roman" w:cs="Times New Roman"/>
          <w:b/>
          <w:bCs/>
          <w:sz w:val="24"/>
          <w:szCs w:val="24"/>
        </w:rPr>
        <w:t xml:space="preserve">able 4.17: </w:t>
      </w:r>
      <w:r w:rsidRPr="00CA5EAD">
        <w:rPr>
          <w:rFonts w:ascii="Times New Roman" w:eastAsia="Times New Roman" w:hAnsi="Times New Roman" w:cs="Times New Roman"/>
          <w:bCs/>
          <w:sz w:val="24"/>
          <w:szCs w:val="24"/>
        </w:rPr>
        <w:t xml:space="preserve">shows </w:t>
      </w:r>
      <w:proofErr w:type="gramStart"/>
      <w:r w:rsidRPr="00CA5EAD">
        <w:rPr>
          <w:rFonts w:ascii="Times New Roman" w:eastAsia="Times New Roman" w:hAnsi="Times New Roman" w:cs="Times New Roman"/>
          <w:bCs/>
          <w:sz w:val="24"/>
          <w:szCs w:val="24"/>
        </w:rPr>
        <w:t>that  50</w:t>
      </w:r>
      <w:proofErr w:type="gramEnd"/>
      <w:r w:rsidRPr="00CA5EAD">
        <w:rPr>
          <w:rFonts w:ascii="Times New Roman" w:eastAsia="Times New Roman" w:hAnsi="Times New Roman" w:cs="Times New Roman"/>
          <w:bCs/>
          <w:sz w:val="24"/>
          <w:szCs w:val="24"/>
        </w:rPr>
        <w:t>% strongly agreed</w:t>
      </w:r>
      <w:r w:rsidRPr="004C7993">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32% agreed</w:t>
      </w:r>
      <w:r w:rsidRPr="004C7993">
        <w:rPr>
          <w:rFonts w:ascii="Times New Roman" w:eastAsia="Times New Roman" w:hAnsi="Times New Roman" w:cs="Times New Roman"/>
          <w:sz w:val="24"/>
          <w:szCs w:val="24"/>
        </w:rPr>
        <w:t xml:space="preserve">, making a total of </w:t>
      </w:r>
      <w:r w:rsidRPr="00CA5EAD">
        <w:rPr>
          <w:rFonts w:ascii="Times New Roman" w:eastAsia="Times New Roman" w:hAnsi="Times New Roman" w:cs="Times New Roman"/>
          <w:bCs/>
          <w:sz w:val="24"/>
          <w:szCs w:val="24"/>
        </w:rPr>
        <w:t>82%</w:t>
      </w:r>
      <w:r w:rsidRPr="004C7993">
        <w:rPr>
          <w:rFonts w:ascii="Times New Roman" w:eastAsia="Times New Roman" w:hAnsi="Times New Roman" w:cs="Times New Roman"/>
          <w:sz w:val="24"/>
          <w:szCs w:val="24"/>
        </w:rPr>
        <w:t xml:space="preserve"> of respondents who believe radio programs increased their awareness of health campaigns.</w:t>
      </w:r>
      <w:r w:rsidRPr="00CA5EAD">
        <w:rPr>
          <w:rFonts w:ascii="Times New Roman" w:eastAsia="Times New Roman" w:hAnsi="Times New Roman" w:cs="Times New Roman"/>
          <w:bCs/>
          <w:sz w:val="24"/>
          <w:szCs w:val="24"/>
        </w:rPr>
        <w:t xml:space="preserve"> 3% were neutral</w:t>
      </w:r>
      <w:r w:rsidRPr="004C7993">
        <w:rPr>
          <w:rFonts w:ascii="Times New Roman" w:eastAsia="Times New Roman" w:hAnsi="Times New Roman" w:cs="Times New Roman"/>
          <w:sz w:val="24"/>
          <w:szCs w:val="24"/>
        </w:rPr>
        <w:t>, showing</w:t>
      </w:r>
      <w:r w:rsidRPr="00CA5EAD">
        <w:rPr>
          <w:rFonts w:ascii="Times New Roman" w:eastAsia="Times New Roman" w:hAnsi="Times New Roman" w:cs="Times New Roman"/>
          <w:sz w:val="24"/>
          <w:szCs w:val="24"/>
        </w:rPr>
        <w:t xml:space="preserve"> a small portion were undecided. </w:t>
      </w:r>
      <w:r w:rsidRPr="00CA5EAD">
        <w:rPr>
          <w:rFonts w:ascii="Times New Roman" w:eastAsia="Times New Roman" w:hAnsi="Times New Roman" w:cs="Times New Roman"/>
          <w:bCs/>
          <w:sz w:val="24"/>
          <w:szCs w:val="24"/>
        </w:rPr>
        <w:t>15% strongly disagreed</w:t>
      </w:r>
      <w:r w:rsidRPr="004C7993">
        <w:rPr>
          <w:rFonts w:ascii="Times New Roman" w:eastAsia="Times New Roman" w:hAnsi="Times New Roman" w:cs="Times New Roman"/>
          <w:sz w:val="24"/>
          <w:szCs w:val="24"/>
        </w:rPr>
        <w:t>, indicating a minority felt radio had not contributed to their awareness.</w:t>
      </w:r>
      <w:r w:rsidRPr="00CA5EAD">
        <w:rPr>
          <w:rFonts w:ascii="Times New Roman" w:eastAsia="Times New Roman" w:hAnsi="Times New Roman" w:cs="Times New Roman"/>
          <w:bCs/>
          <w:sz w:val="24"/>
          <w:szCs w:val="24"/>
        </w:rPr>
        <w:t xml:space="preserve"> </w:t>
      </w:r>
      <w:r w:rsidRPr="004C7993">
        <w:rPr>
          <w:rFonts w:ascii="Times New Roman" w:eastAsia="Times New Roman" w:hAnsi="Times New Roman" w:cs="Times New Roman"/>
          <w:sz w:val="24"/>
          <w:szCs w:val="24"/>
        </w:rPr>
        <w:t>Radio is a major source of awareness for government health campaigns such as immunization, HIV/AIDS, and malaria control. The overwhelming majority (82%) affirm its effectiveness, though a small skeptical group exists.</w:t>
      </w:r>
    </w:p>
    <w:p w14:paraId="0C8175F4" w14:textId="77777777" w:rsidR="007F1BB5" w:rsidRDefault="007F1BB5" w:rsidP="007F1BB5">
      <w:pPr>
        <w:pStyle w:val="Heading2"/>
        <w:jc w:val="both"/>
        <w:rPr>
          <w:rFonts w:ascii="Times New Roman" w:eastAsia="Times New Roman" w:hAnsi="Times New Roman" w:cs="Times New Roman"/>
          <w:color w:val="auto"/>
          <w:sz w:val="24"/>
          <w:szCs w:val="24"/>
        </w:rPr>
      </w:pPr>
    </w:p>
    <w:p w14:paraId="5D96CB55" w14:textId="77777777" w:rsidR="007F1BB5" w:rsidRDefault="007F1BB5" w:rsidP="007F1BB5">
      <w:pPr>
        <w:pStyle w:val="Heading2"/>
        <w:jc w:val="center"/>
        <w:rPr>
          <w:rStyle w:val="Strong"/>
          <w:b/>
          <w:bCs/>
          <w:color w:val="auto"/>
          <w:sz w:val="24"/>
          <w:szCs w:val="24"/>
        </w:rPr>
      </w:pPr>
    </w:p>
    <w:p w14:paraId="7D0376D5" w14:textId="77777777" w:rsidR="007F1BB5" w:rsidRPr="004915B9" w:rsidRDefault="007F1BB5" w:rsidP="007F1BB5">
      <w:pPr>
        <w:rPr>
          <w:rStyle w:val="Strong"/>
          <w:rFonts w:eastAsiaTheme="majorEastAsia"/>
          <w:sz w:val="24"/>
          <w:szCs w:val="24"/>
        </w:rPr>
      </w:pPr>
      <w:r>
        <w:rPr>
          <w:rStyle w:val="Strong"/>
          <w:b w:val="0"/>
          <w:bCs w:val="0"/>
          <w:sz w:val="24"/>
          <w:szCs w:val="24"/>
        </w:rPr>
        <w:t xml:space="preserve"> </w:t>
      </w:r>
      <w:r>
        <w:rPr>
          <w:rStyle w:val="Strong"/>
          <w:b w:val="0"/>
          <w:bCs w:val="0"/>
          <w:sz w:val="24"/>
          <w:szCs w:val="24"/>
        </w:rPr>
        <w:br w:type="page"/>
      </w:r>
    </w:p>
    <w:p w14:paraId="08F2CC5B" w14:textId="77777777" w:rsidR="007F1BB5" w:rsidRPr="00540959" w:rsidRDefault="007F1BB5" w:rsidP="007F1BB5">
      <w:pPr>
        <w:pStyle w:val="Heading2"/>
        <w:rPr>
          <w:rStyle w:val="Strong"/>
          <w:b/>
          <w:bCs/>
          <w:color w:val="auto"/>
          <w:sz w:val="24"/>
          <w:szCs w:val="24"/>
        </w:rPr>
      </w:pPr>
      <w:r w:rsidRPr="00540959">
        <w:rPr>
          <w:rFonts w:ascii="Times New Roman" w:eastAsia="Times New Roman" w:hAnsi="Times New Roman" w:cs="Times New Roman"/>
          <w:color w:val="auto"/>
          <w:sz w:val="24"/>
          <w:szCs w:val="24"/>
        </w:rPr>
        <w:lastRenderedPageBreak/>
        <w:t>Table 4.18: I trust information about development shared through radio more than other media</w:t>
      </w:r>
    </w:p>
    <w:p w14:paraId="65968604" w14:textId="77777777" w:rsidR="007F1BB5" w:rsidRDefault="007F1BB5" w:rsidP="007F1BB5">
      <w:pPr>
        <w:pStyle w:val="Heading2"/>
        <w:jc w:val="center"/>
        <w:rPr>
          <w:rStyle w:val="Strong"/>
          <w:b/>
          <w:bCs/>
          <w:color w:val="auto"/>
          <w:sz w:val="24"/>
          <w:szCs w:val="24"/>
        </w:rPr>
      </w:pPr>
    </w:p>
    <w:tbl>
      <w:tblPr>
        <w:tblStyle w:val="TableGrid"/>
        <w:tblpPr w:leftFromText="180" w:rightFromText="180" w:vertAnchor="text" w:horzAnchor="margin" w:tblpXSpec="center" w:tblpY="32"/>
        <w:tblW w:w="0" w:type="auto"/>
        <w:tblLook w:val="04A0" w:firstRow="1" w:lastRow="0" w:firstColumn="1" w:lastColumn="0" w:noHBand="0" w:noVBand="1"/>
      </w:tblPr>
      <w:tblGrid>
        <w:gridCol w:w="3085"/>
        <w:gridCol w:w="2268"/>
        <w:gridCol w:w="2552"/>
      </w:tblGrid>
      <w:tr w:rsidR="007F1BB5" w:rsidRPr="00C54E3E" w14:paraId="4137AB7C" w14:textId="77777777" w:rsidTr="007F1BB5">
        <w:tc>
          <w:tcPr>
            <w:tcW w:w="3085" w:type="dxa"/>
            <w:hideMark/>
          </w:tcPr>
          <w:p w14:paraId="5AA021D1"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4C3E2B03"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0804F500"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7F1BB5" w:rsidRPr="00A6515D" w14:paraId="6946C805" w14:textId="77777777" w:rsidTr="007F1BB5">
        <w:tc>
          <w:tcPr>
            <w:tcW w:w="3085" w:type="dxa"/>
            <w:hideMark/>
          </w:tcPr>
          <w:p w14:paraId="0FBA8D84"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02D3AFCA"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0E0B79A8"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7F1BB5" w:rsidRPr="00A6515D" w14:paraId="7FBCABA8" w14:textId="77777777" w:rsidTr="007F1BB5">
        <w:tc>
          <w:tcPr>
            <w:tcW w:w="3085" w:type="dxa"/>
            <w:hideMark/>
          </w:tcPr>
          <w:p w14:paraId="5B745C2E"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1A012DED"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3A4B8F1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7F1BB5" w:rsidRPr="00A6515D" w14:paraId="30AFF0DC" w14:textId="77777777" w:rsidTr="007F1BB5">
        <w:tc>
          <w:tcPr>
            <w:tcW w:w="3085" w:type="dxa"/>
            <w:hideMark/>
          </w:tcPr>
          <w:p w14:paraId="0412517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4DCCA27E"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3E82883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7F1BB5" w:rsidRPr="00A6515D" w14:paraId="1054FB1A" w14:textId="77777777" w:rsidTr="007F1BB5">
        <w:tc>
          <w:tcPr>
            <w:tcW w:w="3085" w:type="dxa"/>
            <w:hideMark/>
          </w:tcPr>
          <w:p w14:paraId="68B7E3B6"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71A7BB5E"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4ACC07D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7F1BB5" w:rsidRPr="00A6515D" w14:paraId="4285A13D" w14:textId="77777777" w:rsidTr="007F1BB5">
        <w:tc>
          <w:tcPr>
            <w:tcW w:w="3085" w:type="dxa"/>
            <w:hideMark/>
          </w:tcPr>
          <w:p w14:paraId="2731D8EE"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3E5BFD0D"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6A07A659"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7F1BB5" w:rsidRPr="00A6515D" w14:paraId="3E9DBD4F" w14:textId="77777777" w:rsidTr="007F1BB5">
        <w:tc>
          <w:tcPr>
            <w:tcW w:w="3085" w:type="dxa"/>
            <w:hideMark/>
          </w:tcPr>
          <w:p w14:paraId="1B877322"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3658AE41"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0321B15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447463F5" w14:textId="77777777" w:rsidR="007F1BB5" w:rsidRPr="00B46809" w:rsidRDefault="007F1BB5" w:rsidP="007F1BB5">
      <w:pPr>
        <w:spacing w:before="100" w:beforeAutospacing="1" w:after="100" w:afterAutospacing="1" w:line="360" w:lineRule="auto"/>
        <w:jc w:val="both"/>
        <w:rPr>
          <w:rStyle w:val="Strong"/>
          <w:sz w:val="24"/>
          <w:szCs w:val="24"/>
        </w:rPr>
      </w:pPr>
      <w:r>
        <w:rPr>
          <w:rFonts w:ascii="Times New Roman" w:eastAsia="Times New Roman" w:hAnsi="Times New Roman" w:cs="Times New Roman"/>
          <w:b/>
          <w:bCs/>
          <w:sz w:val="24"/>
          <w:szCs w:val="24"/>
        </w:rPr>
        <w:t>Research survey 2025.</w:t>
      </w:r>
    </w:p>
    <w:p w14:paraId="402B79D5" w14:textId="77777777" w:rsidR="007F1BB5" w:rsidRPr="004915B9"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A5EAD">
        <w:rPr>
          <w:rFonts w:ascii="Times New Roman" w:eastAsia="Times New Roman" w:hAnsi="Times New Roman" w:cs="Times New Roman"/>
          <w:b/>
          <w:bCs/>
          <w:sz w:val="24"/>
          <w:szCs w:val="24"/>
        </w:rPr>
        <w:t xml:space="preserve">Table 4.18: </w:t>
      </w:r>
      <w:r w:rsidRPr="00CA5EAD">
        <w:rPr>
          <w:rFonts w:ascii="Times New Roman" w:eastAsia="Times New Roman" w:hAnsi="Times New Roman" w:cs="Times New Roman"/>
          <w:bCs/>
          <w:sz w:val="24"/>
          <w:szCs w:val="24"/>
        </w:rPr>
        <w:t>shows that 50% strongly agreed</w:t>
      </w:r>
      <w:r w:rsidRPr="004C7993">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32% agreed</w:t>
      </w:r>
      <w:r w:rsidRPr="004C7993">
        <w:rPr>
          <w:rFonts w:ascii="Times New Roman" w:eastAsia="Times New Roman" w:hAnsi="Times New Roman" w:cs="Times New Roman"/>
          <w:sz w:val="24"/>
          <w:szCs w:val="24"/>
        </w:rPr>
        <w:t xml:space="preserve"> (82% total) that th</w:t>
      </w:r>
      <w:r w:rsidRPr="00CA5EAD">
        <w:rPr>
          <w:rFonts w:ascii="Times New Roman" w:eastAsia="Times New Roman" w:hAnsi="Times New Roman" w:cs="Times New Roman"/>
          <w:sz w:val="24"/>
          <w:szCs w:val="24"/>
        </w:rPr>
        <w:t xml:space="preserve">ey trust radio information more, </w:t>
      </w:r>
      <w:r w:rsidRPr="00CA5EAD">
        <w:rPr>
          <w:rFonts w:ascii="Times New Roman" w:eastAsia="Times New Roman" w:hAnsi="Times New Roman" w:cs="Times New Roman"/>
          <w:bCs/>
          <w:sz w:val="24"/>
          <w:szCs w:val="24"/>
        </w:rPr>
        <w:t>3% were neutral</w:t>
      </w:r>
      <w:r w:rsidRPr="004C7993">
        <w:rPr>
          <w:rFonts w:ascii="Times New Roman" w:eastAsia="Times New Roman" w:hAnsi="Times New Roman" w:cs="Times New Roman"/>
          <w:sz w:val="24"/>
          <w:szCs w:val="24"/>
        </w:rPr>
        <w:t>, suggesting little or no preference.</w:t>
      </w:r>
      <w:r w:rsidRPr="00CA5EAD">
        <w:rPr>
          <w:rFonts w:ascii="Times New Roman" w:eastAsia="Times New Roman" w:hAnsi="Times New Roman" w:cs="Times New Roman"/>
          <w:bCs/>
          <w:sz w:val="24"/>
          <w:szCs w:val="24"/>
        </w:rPr>
        <w:t xml:space="preserve"> 15% strongly disagreed</w:t>
      </w:r>
      <w:r w:rsidRPr="004C7993">
        <w:rPr>
          <w:rFonts w:ascii="Times New Roman" w:eastAsia="Times New Roman" w:hAnsi="Times New Roman" w:cs="Times New Roman"/>
          <w:sz w:val="24"/>
          <w:szCs w:val="24"/>
        </w:rPr>
        <w:t>, showing they trust other media (TV, social media, newspapers) more.</w:t>
      </w:r>
      <w:r w:rsidRPr="00CA5EAD">
        <w:rPr>
          <w:rFonts w:ascii="Times New Roman" w:eastAsia="Times New Roman" w:hAnsi="Times New Roman" w:cs="Times New Roman"/>
          <w:bCs/>
          <w:sz w:val="24"/>
          <w:szCs w:val="24"/>
        </w:rPr>
        <w:t xml:space="preserve"> </w:t>
      </w:r>
      <w:r w:rsidRPr="004C7993">
        <w:rPr>
          <w:rFonts w:ascii="Times New Roman" w:eastAsia="Times New Roman" w:hAnsi="Times New Roman" w:cs="Times New Roman"/>
          <w:sz w:val="24"/>
          <w:szCs w:val="24"/>
        </w:rPr>
        <w:t xml:space="preserve">Radio is perceived as a </w:t>
      </w:r>
      <w:r w:rsidRPr="00CA5EAD">
        <w:rPr>
          <w:rFonts w:ascii="Times New Roman" w:eastAsia="Times New Roman" w:hAnsi="Times New Roman" w:cs="Times New Roman"/>
          <w:bCs/>
          <w:sz w:val="24"/>
          <w:szCs w:val="24"/>
        </w:rPr>
        <w:t>trusted medium</w:t>
      </w:r>
      <w:r w:rsidRPr="004C7993">
        <w:rPr>
          <w:rFonts w:ascii="Times New Roman" w:eastAsia="Times New Roman" w:hAnsi="Times New Roman" w:cs="Times New Roman"/>
          <w:sz w:val="24"/>
          <w:szCs w:val="24"/>
        </w:rPr>
        <w:t xml:space="preserve"> of development information compared to others. This reflects radio’s credibility and accessibility, although a minority still doubt its reliability.</w:t>
      </w:r>
    </w:p>
    <w:p w14:paraId="5EEDB353" w14:textId="77777777" w:rsidR="007F1BB5" w:rsidRPr="004915B9" w:rsidRDefault="007F1BB5" w:rsidP="007F1BB5">
      <w:pPr>
        <w:pStyle w:val="Heading2"/>
        <w:tabs>
          <w:tab w:val="left" w:pos="426"/>
        </w:tabs>
        <w:rPr>
          <w:rFonts w:ascii="Times New Roman" w:hAnsi="Times New Roman" w:cs="Times New Roman"/>
          <w:color w:val="auto"/>
          <w:sz w:val="24"/>
          <w:szCs w:val="24"/>
        </w:rPr>
      </w:pPr>
      <w:r w:rsidRPr="00C91195">
        <w:rPr>
          <w:rFonts w:ascii="Times New Roman" w:eastAsia="Times New Roman" w:hAnsi="Times New Roman" w:cs="Times New Roman"/>
          <w:color w:val="auto"/>
          <w:sz w:val="24"/>
          <w:szCs w:val="24"/>
        </w:rPr>
        <w:t>Table 4.19: Radio has encouraged me to support local or national development projects.</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3085"/>
        <w:gridCol w:w="2268"/>
        <w:gridCol w:w="2552"/>
      </w:tblGrid>
      <w:tr w:rsidR="007F1BB5" w:rsidRPr="00C54E3E" w14:paraId="07887879" w14:textId="77777777" w:rsidTr="007F1BB5">
        <w:tc>
          <w:tcPr>
            <w:tcW w:w="3085" w:type="dxa"/>
            <w:hideMark/>
          </w:tcPr>
          <w:p w14:paraId="600553E9"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47710CE7"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5708CC0A"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7F1BB5" w:rsidRPr="00A6515D" w14:paraId="7AC18C3D" w14:textId="77777777" w:rsidTr="007F1BB5">
        <w:tc>
          <w:tcPr>
            <w:tcW w:w="3085" w:type="dxa"/>
            <w:hideMark/>
          </w:tcPr>
          <w:p w14:paraId="19826F75"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3BFAA981"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1A459714"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7F1BB5" w:rsidRPr="00A6515D" w14:paraId="771F5929" w14:textId="77777777" w:rsidTr="007F1BB5">
        <w:tc>
          <w:tcPr>
            <w:tcW w:w="3085" w:type="dxa"/>
            <w:hideMark/>
          </w:tcPr>
          <w:p w14:paraId="6E2E0648"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76B3D76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6C5AEC12"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7F1BB5" w:rsidRPr="00A6515D" w14:paraId="09EC99A4" w14:textId="77777777" w:rsidTr="007F1BB5">
        <w:tc>
          <w:tcPr>
            <w:tcW w:w="3085" w:type="dxa"/>
            <w:hideMark/>
          </w:tcPr>
          <w:p w14:paraId="08AC6605"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58D2857D"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1F57E4AE"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7F1BB5" w:rsidRPr="00A6515D" w14:paraId="3DEFA138" w14:textId="77777777" w:rsidTr="007F1BB5">
        <w:tc>
          <w:tcPr>
            <w:tcW w:w="3085" w:type="dxa"/>
            <w:hideMark/>
          </w:tcPr>
          <w:p w14:paraId="54CEE56B"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20442698"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71895E32"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7F1BB5" w:rsidRPr="00A6515D" w14:paraId="13C44C26" w14:textId="77777777" w:rsidTr="007F1BB5">
        <w:tc>
          <w:tcPr>
            <w:tcW w:w="3085" w:type="dxa"/>
            <w:hideMark/>
          </w:tcPr>
          <w:p w14:paraId="2D08C154"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43ED8124"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098022D0"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7F1BB5" w:rsidRPr="00A6515D" w14:paraId="66F06CF4" w14:textId="77777777" w:rsidTr="007F1BB5">
        <w:tc>
          <w:tcPr>
            <w:tcW w:w="3085" w:type="dxa"/>
            <w:hideMark/>
          </w:tcPr>
          <w:p w14:paraId="6CAA055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519B31D8"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49D40C80"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3090C068" w14:textId="77777777" w:rsidR="007F1BB5" w:rsidRPr="004915B9"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3C32219C" w14:textId="77777777" w:rsidR="007F1BB5" w:rsidRPr="004915B9"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A5EAD">
        <w:rPr>
          <w:rFonts w:ascii="Times New Roman" w:eastAsia="Times New Roman" w:hAnsi="Times New Roman" w:cs="Times New Roman"/>
          <w:b/>
          <w:bCs/>
          <w:sz w:val="24"/>
          <w:szCs w:val="24"/>
        </w:rPr>
        <w:t xml:space="preserve">Table 4.19: </w:t>
      </w:r>
      <w:r w:rsidRPr="00CA5EAD">
        <w:rPr>
          <w:rFonts w:ascii="Times New Roman" w:eastAsia="Times New Roman" w:hAnsi="Times New Roman" w:cs="Times New Roman"/>
          <w:bCs/>
          <w:sz w:val="24"/>
          <w:szCs w:val="24"/>
        </w:rPr>
        <w:t xml:space="preserve">shows </w:t>
      </w:r>
      <w:proofErr w:type="gramStart"/>
      <w:r w:rsidRPr="00CA5EAD">
        <w:rPr>
          <w:rFonts w:ascii="Times New Roman" w:eastAsia="Times New Roman" w:hAnsi="Times New Roman" w:cs="Times New Roman"/>
          <w:bCs/>
          <w:sz w:val="24"/>
          <w:szCs w:val="24"/>
        </w:rPr>
        <w:t>that  50</w:t>
      </w:r>
      <w:proofErr w:type="gramEnd"/>
      <w:r w:rsidRPr="00CA5EAD">
        <w:rPr>
          <w:rFonts w:ascii="Times New Roman" w:eastAsia="Times New Roman" w:hAnsi="Times New Roman" w:cs="Times New Roman"/>
          <w:bCs/>
          <w:sz w:val="24"/>
          <w:szCs w:val="24"/>
        </w:rPr>
        <w:t>% strongly agreed</w:t>
      </w:r>
      <w:r w:rsidRPr="004C7993">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32% agreed</w:t>
      </w:r>
      <w:r w:rsidRPr="004C7993">
        <w:rPr>
          <w:rFonts w:ascii="Times New Roman" w:eastAsia="Times New Roman" w:hAnsi="Times New Roman" w:cs="Times New Roman"/>
          <w:sz w:val="24"/>
          <w:szCs w:val="24"/>
        </w:rPr>
        <w:t xml:space="preserve">, totaling </w:t>
      </w:r>
      <w:r w:rsidRPr="00CA5EAD">
        <w:rPr>
          <w:rFonts w:ascii="Times New Roman" w:eastAsia="Times New Roman" w:hAnsi="Times New Roman" w:cs="Times New Roman"/>
          <w:bCs/>
          <w:sz w:val="24"/>
          <w:szCs w:val="24"/>
        </w:rPr>
        <w:t>82%</w:t>
      </w:r>
      <w:r w:rsidRPr="004C7993">
        <w:rPr>
          <w:rFonts w:ascii="Times New Roman" w:eastAsia="Times New Roman" w:hAnsi="Times New Roman" w:cs="Times New Roman"/>
          <w:sz w:val="24"/>
          <w:szCs w:val="24"/>
        </w:rPr>
        <w:t xml:space="preserve"> who felt radio encouraged them.</w:t>
      </w:r>
      <w:r w:rsidRPr="00CA5EAD">
        <w:rPr>
          <w:rFonts w:ascii="Times New Roman" w:eastAsia="Times New Roman" w:hAnsi="Times New Roman" w:cs="Times New Roman"/>
          <w:bCs/>
          <w:sz w:val="24"/>
          <w:szCs w:val="24"/>
        </w:rPr>
        <w:t xml:space="preserve"> 3% were neutral</w:t>
      </w:r>
      <w:r w:rsidRPr="004C7993">
        <w:rPr>
          <w:rFonts w:ascii="Times New Roman" w:eastAsia="Times New Roman" w:hAnsi="Times New Roman" w:cs="Times New Roman"/>
          <w:sz w:val="24"/>
          <w:szCs w:val="24"/>
        </w:rPr>
        <w:t>, meaning they were indifferent.</w:t>
      </w:r>
      <w:r w:rsidRPr="00CA5EAD">
        <w:rPr>
          <w:rFonts w:ascii="Times New Roman" w:eastAsia="Times New Roman" w:hAnsi="Times New Roman" w:cs="Times New Roman"/>
          <w:bCs/>
          <w:sz w:val="24"/>
          <w:szCs w:val="24"/>
        </w:rPr>
        <w:t xml:space="preserve"> 15% strongly disagreed</w:t>
      </w:r>
      <w:r w:rsidRPr="004C7993">
        <w:rPr>
          <w:rFonts w:ascii="Times New Roman" w:eastAsia="Times New Roman" w:hAnsi="Times New Roman" w:cs="Times New Roman"/>
          <w:sz w:val="24"/>
          <w:szCs w:val="24"/>
        </w:rPr>
        <w:t xml:space="preserve">, showing resistance or lack of motivation from radio content. Radio has a </w:t>
      </w:r>
      <w:r w:rsidRPr="004C7993">
        <w:rPr>
          <w:rFonts w:ascii="Times New Roman" w:eastAsia="Times New Roman" w:hAnsi="Times New Roman" w:cs="Times New Roman"/>
          <w:sz w:val="24"/>
          <w:szCs w:val="24"/>
        </w:rPr>
        <w:lastRenderedPageBreak/>
        <w:t>strong mobilizing role in development projects. Most listeners confirmed that programs inspired them to participate in or support initiatives, highlighting radio’s power in community development.</w:t>
      </w:r>
    </w:p>
    <w:p w14:paraId="6A40309E" w14:textId="77777777" w:rsidR="007F1BB5" w:rsidRDefault="007F1BB5" w:rsidP="007F1BB5">
      <w:pPr>
        <w:tabs>
          <w:tab w:val="left" w:pos="9564"/>
        </w:tabs>
        <w:rPr>
          <w:rFonts w:ascii="Times New Roman" w:eastAsia="Times New Roman" w:hAnsi="Times New Roman" w:cs="Times New Roman"/>
          <w:b/>
          <w:sz w:val="24"/>
          <w:szCs w:val="24"/>
        </w:rPr>
      </w:pPr>
      <w:r w:rsidRPr="00C91195">
        <w:rPr>
          <w:rFonts w:ascii="Times New Roman" w:eastAsia="Times New Roman" w:hAnsi="Times New Roman" w:cs="Times New Roman"/>
          <w:b/>
          <w:sz w:val="24"/>
          <w:szCs w:val="24"/>
        </w:rPr>
        <w:t>Table 4.20: Radio programs on MDGs are engaging and easy to understand.</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3085"/>
        <w:gridCol w:w="2268"/>
        <w:gridCol w:w="2552"/>
      </w:tblGrid>
      <w:tr w:rsidR="007F1BB5" w:rsidRPr="00C54E3E" w14:paraId="4D29EFB3" w14:textId="77777777" w:rsidTr="007F1BB5">
        <w:tc>
          <w:tcPr>
            <w:tcW w:w="3085" w:type="dxa"/>
            <w:hideMark/>
          </w:tcPr>
          <w:p w14:paraId="3B95FA29"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03AACBCB"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4A58D681" w14:textId="77777777" w:rsidR="007F1BB5" w:rsidRPr="00C54E3E" w:rsidRDefault="007F1BB5" w:rsidP="007F1BB5">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7F1BB5" w:rsidRPr="00A6515D" w14:paraId="576CA069" w14:textId="77777777" w:rsidTr="007F1BB5">
        <w:tc>
          <w:tcPr>
            <w:tcW w:w="3085" w:type="dxa"/>
            <w:hideMark/>
          </w:tcPr>
          <w:p w14:paraId="5CDD81E3"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38CCD5D4"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2534033A"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7F1BB5" w:rsidRPr="00A6515D" w14:paraId="3A3B4969" w14:textId="77777777" w:rsidTr="007F1BB5">
        <w:tc>
          <w:tcPr>
            <w:tcW w:w="3085" w:type="dxa"/>
            <w:hideMark/>
          </w:tcPr>
          <w:p w14:paraId="7D52BBE6"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69FF6C00"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06DF292D"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7F1BB5" w:rsidRPr="00A6515D" w14:paraId="741E7EE8" w14:textId="77777777" w:rsidTr="007F1BB5">
        <w:tc>
          <w:tcPr>
            <w:tcW w:w="3085" w:type="dxa"/>
            <w:hideMark/>
          </w:tcPr>
          <w:p w14:paraId="0F7C257A"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28B6751D"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7AB7B16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7F1BB5" w:rsidRPr="00A6515D" w14:paraId="404B2334" w14:textId="77777777" w:rsidTr="007F1BB5">
        <w:tc>
          <w:tcPr>
            <w:tcW w:w="3085" w:type="dxa"/>
            <w:hideMark/>
          </w:tcPr>
          <w:p w14:paraId="50F78217"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42469747"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2926605A"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7F1BB5" w:rsidRPr="00A6515D" w14:paraId="2033E659" w14:textId="77777777" w:rsidTr="007F1BB5">
        <w:tc>
          <w:tcPr>
            <w:tcW w:w="3085" w:type="dxa"/>
            <w:hideMark/>
          </w:tcPr>
          <w:p w14:paraId="1D9258CF"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1265CBA7"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66427FF6"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7F1BB5" w:rsidRPr="00A6515D" w14:paraId="525D27BD" w14:textId="77777777" w:rsidTr="007F1BB5">
        <w:tc>
          <w:tcPr>
            <w:tcW w:w="3085" w:type="dxa"/>
            <w:hideMark/>
          </w:tcPr>
          <w:p w14:paraId="02189FFB"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05BE03C7"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65A3A77C" w14:textId="77777777" w:rsidR="007F1BB5" w:rsidRPr="00A6515D" w:rsidRDefault="007F1BB5" w:rsidP="007F1BB5">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5ACA5733" w14:textId="77777777" w:rsidR="007F1BB5" w:rsidRPr="004915B9" w:rsidRDefault="007F1BB5" w:rsidP="007F1B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1F801BB1" w14:textId="77777777" w:rsidR="007F1BB5" w:rsidRPr="00CB2A64" w:rsidRDefault="007F1BB5" w:rsidP="007F1BB5">
      <w:pPr>
        <w:spacing w:before="100" w:beforeAutospacing="1" w:after="100" w:afterAutospacing="1" w:line="360" w:lineRule="auto"/>
        <w:jc w:val="both"/>
        <w:outlineLvl w:val="2"/>
        <w:rPr>
          <w:rStyle w:val="Strong"/>
          <w:sz w:val="24"/>
          <w:szCs w:val="24"/>
        </w:rPr>
      </w:pPr>
      <w:r w:rsidRPr="00CA5EAD">
        <w:rPr>
          <w:rFonts w:ascii="Times New Roman" w:eastAsia="Times New Roman" w:hAnsi="Times New Roman" w:cs="Times New Roman"/>
          <w:b/>
          <w:bCs/>
          <w:sz w:val="24"/>
          <w:szCs w:val="24"/>
        </w:rPr>
        <w:t>Table 4.20:</w:t>
      </w:r>
      <w:r>
        <w:rPr>
          <w:rFonts w:ascii="Times New Roman" w:eastAsia="Times New Roman" w:hAnsi="Times New Roman" w:cs="Times New Roman"/>
          <w:b/>
          <w:bCs/>
          <w:sz w:val="24"/>
          <w:szCs w:val="24"/>
        </w:rPr>
        <w:t xml:space="preserve"> </w:t>
      </w:r>
      <w:r w:rsidRPr="00CA5EAD">
        <w:rPr>
          <w:rFonts w:ascii="Times New Roman" w:eastAsia="Times New Roman" w:hAnsi="Times New Roman" w:cs="Times New Roman"/>
          <w:bCs/>
          <w:sz w:val="24"/>
          <w:szCs w:val="24"/>
        </w:rPr>
        <w:t xml:space="preserve">shows </w:t>
      </w:r>
      <w:proofErr w:type="gramStart"/>
      <w:r w:rsidRPr="00CA5EAD">
        <w:rPr>
          <w:rFonts w:ascii="Times New Roman" w:eastAsia="Times New Roman" w:hAnsi="Times New Roman" w:cs="Times New Roman"/>
          <w:bCs/>
          <w:sz w:val="24"/>
          <w:szCs w:val="24"/>
        </w:rPr>
        <w:t>that  50</w:t>
      </w:r>
      <w:proofErr w:type="gramEnd"/>
      <w:r w:rsidRPr="00CA5EAD">
        <w:rPr>
          <w:rFonts w:ascii="Times New Roman" w:eastAsia="Times New Roman" w:hAnsi="Times New Roman" w:cs="Times New Roman"/>
          <w:bCs/>
          <w:sz w:val="24"/>
          <w:szCs w:val="24"/>
        </w:rPr>
        <w:t>% strongly agreed</w:t>
      </w:r>
      <w:r w:rsidRPr="004C7993">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32% agreed</w:t>
      </w:r>
      <w:r w:rsidRPr="004C7993">
        <w:rPr>
          <w:rFonts w:ascii="Times New Roman" w:eastAsia="Times New Roman" w:hAnsi="Times New Roman" w:cs="Times New Roman"/>
          <w:sz w:val="24"/>
          <w:szCs w:val="24"/>
        </w:rPr>
        <w:t xml:space="preserve">, totaling </w:t>
      </w:r>
      <w:r w:rsidRPr="00CA5EAD">
        <w:rPr>
          <w:rFonts w:ascii="Times New Roman" w:eastAsia="Times New Roman" w:hAnsi="Times New Roman" w:cs="Times New Roman"/>
          <w:bCs/>
          <w:sz w:val="24"/>
          <w:szCs w:val="24"/>
        </w:rPr>
        <w:t>82%</w:t>
      </w:r>
      <w:r w:rsidRPr="004C7993">
        <w:rPr>
          <w:rFonts w:ascii="Times New Roman" w:eastAsia="Times New Roman" w:hAnsi="Times New Roman" w:cs="Times New Roman"/>
          <w:sz w:val="24"/>
          <w:szCs w:val="24"/>
        </w:rPr>
        <w:t xml:space="preserve"> who found radio programs engaging and clear.</w:t>
      </w:r>
      <w:r w:rsidRPr="00CA5EAD">
        <w:rPr>
          <w:rFonts w:ascii="Times New Roman" w:eastAsia="Times New Roman" w:hAnsi="Times New Roman" w:cs="Times New Roman"/>
          <w:bCs/>
          <w:sz w:val="24"/>
          <w:szCs w:val="24"/>
        </w:rPr>
        <w:t xml:space="preserve"> 3% were neutral</w:t>
      </w:r>
      <w:r w:rsidRPr="004C7993">
        <w:rPr>
          <w:rFonts w:ascii="Times New Roman" w:eastAsia="Times New Roman" w:hAnsi="Times New Roman" w:cs="Times New Roman"/>
          <w:sz w:val="24"/>
          <w:szCs w:val="24"/>
        </w:rPr>
        <w:t>, indicating no strong opinion.</w:t>
      </w:r>
      <w:r w:rsidRPr="00CA5EAD">
        <w:rPr>
          <w:rFonts w:ascii="Times New Roman" w:eastAsia="Times New Roman" w:hAnsi="Times New Roman" w:cs="Times New Roman"/>
          <w:bCs/>
          <w:sz w:val="24"/>
          <w:szCs w:val="24"/>
        </w:rPr>
        <w:t xml:space="preserve"> 15% strongly disagreed</w:t>
      </w:r>
      <w:r w:rsidRPr="004C7993">
        <w:rPr>
          <w:rFonts w:ascii="Times New Roman" w:eastAsia="Times New Roman" w:hAnsi="Times New Roman" w:cs="Times New Roman"/>
          <w:sz w:val="24"/>
          <w:szCs w:val="24"/>
        </w:rPr>
        <w:t>, meaning they found programs less engaging or difficult to understand.</w:t>
      </w:r>
      <w:r w:rsidRPr="00CA5EAD">
        <w:rPr>
          <w:rFonts w:ascii="Times New Roman" w:eastAsia="Times New Roman" w:hAnsi="Times New Roman" w:cs="Times New Roman"/>
          <w:bCs/>
          <w:sz w:val="24"/>
          <w:szCs w:val="24"/>
        </w:rPr>
        <w:t xml:space="preserve"> </w:t>
      </w:r>
      <w:r w:rsidRPr="004C7993">
        <w:rPr>
          <w:rFonts w:ascii="Times New Roman" w:eastAsia="Times New Roman" w:hAnsi="Times New Roman" w:cs="Times New Roman"/>
          <w:sz w:val="24"/>
          <w:szCs w:val="24"/>
        </w:rPr>
        <w:t>Radio effectively communicates MDGs in simple and engaging formats for the majority of the audience. However, the minority (15%) may represent those who prefer other learning channels or who face language barriers.</w:t>
      </w:r>
    </w:p>
    <w:p w14:paraId="10B318D0" w14:textId="77777777" w:rsidR="007F1BB5" w:rsidRPr="00C91195" w:rsidRDefault="007F1BB5" w:rsidP="007F1BB5"/>
    <w:p w14:paraId="41CBB04A" w14:textId="77777777" w:rsidR="007F1BB5" w:rsidRDefault="007F1BB5" w:rsidP="007F1BB5">
      <w:pPr>
        <w:pStyle w:val="Heading2"/>
        <w:jc w:val="center"/>
        <w:rPr>
          <w:rStyle w:val="Strong"/>
          <w:b/>
          <w:bCs/>
          <w:color w:val="auto"/>
          <w:sz w:val="24"/>
          <w:szCs w:val="24"/>
        </w:rPr>
      </w:pPr>
    </w:p>
    <w:p w14:paraId="3E36E0B9" w14:textId="77777777" w:rsidR="007F1BB5" w:rsidRDefault="007F1BB5" w:rsidP="007F1BB5">
      <w:pPr>
        <w:pStyle w:val="Heading2"/>
        <w:jc w:val="center"/>
        <w:rPr>
          <w:rStyle w:val="Strong"/>
          <w:b/>
          <w:bCs/>
          <w:color w:val="auto"/>
          <w:sz w:val="24"/>
          <w:szCs w:val="24"/>
        </w:rPr>
      </w:pPr>
    </w:p>
    <w:p w14:paraId="5A57EAE1" w14:textId="77777777" w:rsidR="007F1BB5" w:rsidRDefault="007F1BB5" w:rsidP="007F1BB5">
      <w:pPr>
        <w:pStyle w:val="Heading2"/>
        <w:jc w:val="center"/>
        <w:rPr>
          <w:rStyle w:val="Strong"/>
          <w:b/>
          <w:bCs/>
          <w:color w:val="auto"/>
          <w:sz w:val="24"/>
          <w:szCs w:val="24"/>
        </w:rPr>
      </w:pPr>
    </w:p>
    <w:p w14:paraId="79DA9320" w14:textId="77777777" w:rsidR="007F1BB5" w:rsidRDefault="007F1BB5" w:rsidP="007F1BB5">
      <w:pPr>
        <w:pStyle w:val="Heading2"/>
        <w:jc w:val="center"/>
        <w:rPr>
          <w:rStyle w:val="Strong"/>
          <w:b/>
          <w:bCs/>
          <w:color w:val="auto"/>
          <w:sz w:val="24"/>
          <w:szCs w:val="24"/>
        </w:rPr>
      </w:pPr>
    </w:p>
    <w:p w14:paraId="514B2736" w14:textId="77777777" w:rsidR="007F1BB5" w:rsidRDefault="007F1BB5" w:rsidP="007F1BB5">
      <w:pPr>
        <w:rPr>
          <w:rStyle w:val="Strong"/>
          <w:b w:val="0"/>
          <w:bCs w:val="0"/>
          <w:sz w:val="24"/>
          <w:szCs w:val="24"/>
        </w:rPr>
      </w:pPr>
      <w:r>
        <w:rPr>
          <w:rStyle w:val="Strong"/>
          <w:b w:val="0"/>
          <w:bCs w:val="0"/>
          <w:sz w:val="24"/>
          <w:szCs w:val="24"/>
        </w:rPr>
        <w:br w:type="page"/>
      </w:r>
    </w:p>
    <w:p w14:paraId="4B2C34BC" w14:textId="77777777" w:rsidR="007F1BB5" w:rsidRPr="00F4077B" w:rsidRDefault="007F1BB5" w:rsidP="007F1BB5">
      <w:pPr>
        <w:pStyle w:val="Heading2"/>
        <w:jc w:val="center"/>
        <w:rPr>
          <w:rFonts w:ascii="Times New Roman" w:hAnsi="Times New Roman" w:cs="Times New Roman"/>
          <w:color w:val="auto"/>
          <w:sz w:val="24"/>
          <w:szCs w:val="24"/>
        </w:rPr>
      </w:pPr>
      <w:r w:rsidRPr="00F4077B">
        <w:rPr>
          <w:rStyle w:val="Strong"/>
          <w:b/>
          <w:bCs/>
          <w:color w:val="auto"/>
          <w:sz w:val="24"/>
          <w:szCs w:val="24"/>
        </w:rPr>
        <w:lastRenderedPageBreak/>
        <w:t>CHAPTER FIVE</w:t>
      </w:r>
    </w:p>
    <w:p w14:paraId="79EFDC45" w14:textId="77777777" w:rsidR="007F1BB5" w:rsidRPr="00F4077B" w:rsidRDefault="007F1BB5" w:rsidP="007F1BB5">
      <w:pPr>
        <w:pStyle w:val="Heading3"/>
        <w:jc w:val="center"/>
        <w:rPr>
          <w:sz w:val="24"/>
          <w:szCs w:val="24"/>
        </w:rPr>
      </w:pPr>
      <w:r w:rsidRPr="00F4077B">
        <w:rPr>
          <w:rStyle w:val="Strong"/>
          <w:b/>
          <w:bCs/>
          <w:sz w:val="24"/>
          <w:szCs w:val="24"/>
        </w:rPr>
        <w:t>SUMMARY, CONCLUSION AND RECOMMENDATIONS</w:t>
      </w:r>
    </w:p>
    <w:p w14:paraId="01E24A51" w14:textId="77777777" w:rsidR="007F1BB5" w:rsidRPr="00F4077B" w:rsidRDefault="007F1BB5" w:rsidP="007F1BB5">
      <w:pPr>
        <w:pStyle w:val="Heading3"/>
        <w:jc w:val="both"/>
        <w:rPr>
          <w:b w:val="0"/>
          <w:sz w:val="24"/>
          <w:szCs w:val="24"/>
        </w:rPr>
      </w:pPr>
      <w:r>
        <w:rPr>
          <w:rStyle w:val="Strong"/>
          <w:b/>
          <w:bCs/>
          <w:sz w:val="24"/>
          <w:szCs w:val="24"/>
        </w:rPr>
        <w:t>5.1</w:t>
      </w:r>
      <w:r>
        <w:rPr>
          <w:rStyle w:val="Strong"/>
          <w:b/>
          <w:bCs/>
          <w:sz w:val="24"/>
          <w:szCs w:val="24"/>
        </w:rPr>
        <w:tab/>
      </w:r>
      <w:r w:rsidRPr="00F4077B">
        <w:rPr>
          <w:rStyle w:val="Strong"/>
          <w:b/>
          <w:bCs/>
          <w:sz w:val="24"/>
          <w:szCs w:val="24"/>
        </w:rPr>
        <w:t xml:space="preserve">Summary </w:t>
      </w:r>
    </w:p>
    <w:p w14:paraId="6149B3A8" w14:textId="77777777" w:rsidR="007F1BB5" w:rsidRPr="00F4077B" w:rsidRDefault="007F1BB5" w:rsidP="007F1BB5">
      <w:pPr>
        <w:pStyle w:val="NormalWeb"/>
        <w:spacing w:line="360" w:lineRule="auto"/>
        <w:ind w:firstLine="720"/>
        <w:jc w:val="both"/>
      </w:pPr>
      <w:r w:rsidRPr="00F4077B">
        <w:t xml:space="preserve">This study examined the </w:t>
      </w:r>
      <w:r w:rsidRPr="00F4077B">
        <w:rPr>
          <w:rStyle w:val="Strong"/>
          <w:b w:val="0"/>
        </w:rPr>
        <w:t>role of radio in achieving the Millennium Development Goals (MDGs)</w:t>
      </w:r>
      <w:r w:rsidRPr="00F4077B">
        <w:t xml:space="preserve"> in </w:t>
      </w:r>
      <w:proofErr w:type="spellStart"/>
      <w:r w:rsidRPr="00F4077B">
        <w:t>Kwara</w:t>
      </w:r>
      <w:proofErr w:type="spellEnd"/>
      <w:r w:rsidRPr="00F4077B">
        <w:t xml:space="preserve"> State, using the </w:t>
      </w:r>
      <w:proofErr w:type="spellStart"/>
      <w:r w:rsidRPr="00F4077B">
        <w:t>Kwara</w:t>
      </w:r>
      <w:proofErr w:type="spellEnd"/>
      <w:r w:rsidRPr="00F4077B">
        <w:t xml:space="preserve"> State Government as a case study. The research specifically sought to assess how radio has been used to inform, educate, and mobilize the populace in relation to the MDGs, which include the eradication of extreme poverty and hunger, achievement of universal primary education, promotion of gender equality, reduction in child mortality, improvement in maternal health, combating HIV/AIDS and other diseases, ensuring environmental sustainability, and developing a global partnership for development.</w:t>
      </w:r>
      <w:r>
        <w:t xml:space="preserve"> </w:t>
      </w:r>
      <w:r w:rsidRPr="00F4077B">
        <w:t>Data were collected through surveys and interviews with selected residents, media practitioners, and government stakeholders. The findings reveal the following:</w:t>
      </w:r>
    </w:p>
    <w:p w14:paraId="637E10A5" w14:textId="77777777" w:rsidR="007F1BB5" w:rsidRPr="00F4077B" w:rsidRDefault="007F1BB5" w:rsidP="007F1BB5">
      <w:pPr>
        <w:pStyle w:val="NormalWeb"/>
        <w:numPr>
          <w:ilvl w:val="0"/>
          <w:numId w:val="17"/>
        </w:numPr>
        <w:spacing w:line="360" w:lineRule="auto"/>
        <w:jc w:val="both"/>
      </w:pPr>
      <w:r w:rsidRPr="00F4077B">
        <w:rPr>
          <w:rStyle w:val="Strong"/>
          <w:b w:val="0"/>
        </w:rPr>
        <w:t>Awareness</w:t>
      </w:r>
      <w:r w:rsidRPr="00F4077B">
        <w:t>: A significant number of respondents indicated that radio was a major source of information regarding development programs tied to the MDGs in areas such as education, healthcare, sanitation, and gender equality.</w:t>
      </w:r>
    </w:p>
    <w:p w14:paraId="765167E6" w14:textId="77777777" w:rsidR="007F1BB5" w:rsidRPr="00F4077B" w:rsidRDefault="007F1BB5" w:rsidP="007F1BB5">
      <w:pPr>
        <w:pStyle w:val="NormalWeb"/>
        <w:numPr>
          <w:ilvl w:val="0"/>
          <w:numId w:val="17"/>
        </w:numPr>
        <w:spacing w:line="360" w:lineRule="auto"/>
        <w:jc w:val="both"/>
      </w:pPr>
      <w:r w:rsidRPr="00F4077B">
        <w:rPr>
          <w:rStyle w:val="Strong"/>
          <w:b w:val="0"/>
        </w:rPr>
        <w:t>Accessibility</w:t>
      </w:r>
      <w:r w:rsidRPr="00F4077B">
        <w:t>: Radio was found to be the most accessible medium, especially in rural areas, due to its affordability and availability in local languages, which enhanced its effectiveness in reaching the grassroots.</w:t>
      </w:r>
    </w:p>
    <w:p w14:paraId="2C0BDA37" w14:textId="77777777" w:rsidR="007F1BB5" w:rsidRPr="00F4077B" w:rsidRDefault="007F1BB5" w:rsidP="007F1BB5">
      <w:pPr>
        <w:pStyle w:val="NormalWeb"/>
        <w:numPr>
          <w:ilvl w:val="0"/>
          <w:numId w:val="17"/>
        </w:numPr>
        <w:spacing w:line="360" w:lineRule="auto"/>
        <w:jc w:val="both"/>
      </w:pPr>
      <w:r w:rsidRPr="00F4077B">
        <w:rPr>
          <w:rStyle w:val="Strong"/>
          <w:b w:val="0"/>
        </w:rPr>
        <w:t>Influence on Behavior and Attitudes</w:t>
      </w:r>
      <w:r w:rsidRPr="00F4077B">
        <w:t>: Many respondents admitted that radio programs contributed to positive changes in attitudes and behavior, particularly in the areas of child immunization, maternal care, and girl-child education.</w:t>
      </w:r>
    </w:p>
    <w:p w14:paraId="5DBF4CF7" w14:textId="77777777" w:rsidR="007F1BB5" w:rsidRPr="00F4077B" w:rsidRDefault="007F1BB5" w:rsidP="007F1BB5">
      <w:pPr>
        <w:pStyle w:val="NormalWeb"/>
        <w:numPr>
          <w:ilvl w:val="0"/>
          <w:numId w:val="17"/>
        </w:numPr>
        <w:spacing w:line="360" w:lineRule="auto"/>
        <w:jc w:val="both"/>
      </w:pPr>
      <w:r w:rsidRPr="00F4077B">
        <w:rPr>
          <w:rStyle w:val="Strong"/>
          <w:b w:val="0"/>
        </w:rPr>
        <w:t>Collaboration and Government Use</w:t>
      </w:r>
      <w:r w:rsidRPr="00F4077B">
        <w:t xml:space="preserve">: The study also found that the </w:t>
      </w:r>
      <w:proofErr w:type="spellStart"/>
      <w:r w:rsidRPr="00F4077B">
        <w:t>Kwara</w:t>
      </w:r>
      <w:proofErr w:type="spellEnd"/>
      <w:r w:rsidRPr="00F4077B">
        <w:t xml:space="preserve"> State Government, in collaboration with development partners and NGOs, utilized radio for advocacy and sensitization campaigns on MDG-related initiatives.</w:t>
      </w:r>
    </w:p>
    <w:p w14:paraId="0EF88988" w14:textId="77777777" w:rsidR="007F1BB5" w:rsidRPr="00F4077B" w:rsidRDefault="007F1BB5" w:rsidP="007F1BB5">
      <w:pPr>
        <w:pStyle w:val="NormalWeb"/>
        <w:numPr>
          <w:ilvl w:val="0"/>
          <w:numId w:val="17"/>
        </w:numPr>
        <w:spacing w:line="360" w:lineRule="auto"/>
        <w:jc w:val="both"/>
      </w:pPr>
      <w:r w:rsidRPr="00F4077B">
        <w:rPr>
          <w:rStyle w:val="Strong"/>
          <w:b w:val="0"/>
        </w:rPr>
        <w:lastRenderedPageBreak/>
        <w:t>Challenges</w:t>
      </w:r>
      <w:r w:rsidRPr="00F4077B">
        <w:t>: Despite these achievements, several challenges were identified, including irregular funding, lack of training for broadcasters on development communication, and the political influence on content.</w:t>
      </w:r>
    </w:p>
    <w:p w14:paraId="6FC0EC29" w14:textId="77777777" w:rsidR="007F1BB5" w:rsidRPr="00F4077B" w:rsidRDefault="007F1BB5" w:rsidP="007F1BB5">
      <w:pPr>
        <w:pStyle w:val="Heading3"/>
        <w:spacing w:line="360" w:lineRule="auto"/>
        <w:jc w:val="both"/>
        <w:rPr>
          <w:b w:val="0"/>
          <w:sz w:val="24"/>
          <w:szCs w:val="24"/>
        </w:rPr>
      </w:pPr>
      <w:r w:rsidRPr="00F4077B">
        <w:rPr>
          <w:rStyle w:val="Strong"/>
          <w:b/>
          <w:bCs/>
          <w:sz w:val="24"/>
          <w:szCs w:val="24"/>
        </w:rPr>
        <w:t>5.2</w:t>
      </w:r>
      <w:r w:rsidRPr="00F4077B">
        <w:rPr>
          <w:rStyle w:val="Strong"/>
          <w:b/>
          <w:bCs/>
          <w:sz w:val="24"/>
          <w:szCs w:val="24"/>
        </w:rPr>
        <w:tab/>
        <w:t xml:space="preserve">Conclusion </w:t>
      </w:r>
    </w:p>
    <w:p w14:paraId="5730E538" w14:textId="77777777" w:rsidR="007F1BB5" w:rsidRPr="00F4077B" w:rsidRDefault="007F1BB5" w:rsidP="007F1BB5">
      <w:pPr>
        <w:pStyle w:val="NormalWeb"/>
        <w:spacing w:line="360" w:lineRule="auto"/>
        <w:ind w:firstLine="720"/>
        <w:jc w:val="both"/>
      </w:pPr>
      <w:r w:rsidRPr="00F4077B">
        <w:t xml:space="preserve">Based on the research findings, it can be clearly concluded that </w:t>
      </w:r>
      <w:r w:rsidRPr="00F4077B">
        <w:rPr>
          <w:rStyle w:val="Strong"/>
          <w:b w:val="0"/>
        </w:rPr>
        <w:t>radio has played a pivotal and irreplaceable role</w:t>
      </w:r>
      <w:r w:rsidRPr="00F4077B">
        <w:t xml:space="preserve"> in the dissemination of information and sensitization of the public towards the achievement of the Millennium Development Goals (MDGs) in </w:t>
      </w:r>
      <w:proofErr w:type="spellStart"/>
      <w:r w:rsidRPr="00F4077B">
        <w:t>Kwara</w:t>
      </w:r>
      <w:proofErr w:type="spellEnd"/>
      <w:r w:rsidRPr="00F4077B">
        <w:t xml:space="preserve"> State. As a traditional yet powerful mass communication medium, radio bridges the gap between government policies and the people, especially those in rural and semi-urban communities who may lack access to other forms of media such as television, internet, or print.</w:t>
      </w:r>
    </w:p>
    <w:p w14:paraId="09D666CB" w14:textId="77777777" w:rsidR="007F1BB5" w:rsidRPr="00F4077B" w:rsidRDefault="007F1BB5" w:rsidP="007F1BB5">
      <w:pPr>
        <w:pStyle w:val="NormalWeb"/>
        <w:spacing w:line="360" w:lineRule="auto"/>
        <w:ind w:firstLine="720"/>
        <w:jc w:val="both"/>
      </w:pPr>
      <w:r w:rsidRPr="00F4077B">
        <w:t xml:space="preserve">Radio has been particularly instrumental in </w:t>
      </w:r>
      <w:r w:rsidRPr="00F4077B">
        <w:rPr>
          <w:rStyle w:val="Strong"/>
          <w:b w:val="0"/>
        </w:rPr>
        <w:t>influencing public opinion, educating the masses, and mobilizing collective action</w:t>
      </w:r>
      <w:r w:rsidRPr="00F4077B">
        <w:t xml:space="preserve"> on critical MDG-related issues such as poverty alleviation, education for all, maternal and child health, environmental sustainability, and gender equality. Its </w:t>
      </w:r>
      <w:r w:rsidRPr="00F4077B">
        <w:rPr>
          <w:rStyle w:val="Strong"/>
          <w:b w:val="0"/>
        </w:rPr>
        <w:t>affordability, portability, and ability to broadcast in indigenous languages</w:t>
      </w:r>
      <w:r w:rsidRPr="00F4077B">
        <w:t xml:space="preserve"> make it uniquely suited for rea</w:t>
      </w:r>
      <w:r>
        <w:t xml:space="preserve">ching the grassroots population </w:t>
      </w:r>
      <w:r w:rsidRPr="00F4077B">
        <w:t>ensuring that even the most marginalized groups are not left out of national development discourse.</w:t>
      </w:r>
    </w:p>
    <w:p w14:paraId="01323E3C" w14:textId="77777777" w:rsidR="007F1BB5" w:rsidRPr="00F4077B" w:rsidRDefault="007F1BB5" w:rsidP="007F1BB5">
      <w:pPr>
        <w:pStyle w:val="NormalWeb"/>
        <w:spacing w:line="360" w:lineRule="auto"/>
        <w:ind w:firstLine="720"/>
        <w:jc w:val="both"/>
      </w:pPr>
      <w:r w:rsidRPr="00F4077B">
        <w:t xml:space="preserve">The study also demonstrates that radio has served as a </w:t>
      </w:r>
      <w:r w:rsidRPr="00F4077B">
        <w:rPr>
          <w:rStyle w:val="Strong"/>
          <w:b w:val="0"/>
        </w:rPr>
        <w:t>key platform for advocacy and community engagement</w:t>
      </w:r>
      <w:r w:rsidRPr="00F4077B">
        <w:t>, helping to shape attitudes and encourage behavior change. Government agencies, NGOs, and international partners have leveraged radio to promote immunization campaigns, improve literacy awareness, advocate for women’s rights, and address h</w:t>
      </w:r>
      <w:r>
        <w:t xml:space="preserve">ealth and sanitation challenges </w:t>
      </w:r>
      <w:r w:rsidRPr="00F4077B">
        <w:t>all of which align directly with MDG targets.</w:t>
      </w:r>
    </w:p>
    <w:p w14:paraId="7F8A3805" w14:textId="77777777" w:rsidR="007F1BB5" w:rsidRPr="00F4077B" w:rsidRDefault="007F1BB5" w:rsidP="007F1BB5">
      <w:pPr>
        <w:pStyle w:val="NormalWeb"/>
        <w:spacing w:line="360" w:lineRule="auto"/>
        <w:ind w:firstLine="720"/>
        <w:jc w:val="both"/>
      </w:pPr>
      <w:r w:rsidRPr="00F4077B">
        <w:t xml:space="preserve">However, despite these contributions, the research highlights that the </w:t>
      </w:r>
      <w:r w:rsidRPr="00F4077B">
        <w:rPr>
          <w:rStyle w:val="Strong"/>
          <w:b w:val="0"/>
        </w:rPr>
        <w:t>full potential of radio as a development communication tool has not been fully tapped</w:t>
      </w:r>
      <w:r w:rsidRPr="00F4077B">
        <w:t xml:space="preserve"> in </w:t>
      </w:r>
      <w:proofErr w:type="spellStart"/>
      <w:r w:rsidRPr="00F4077B">
        <w:t>Kwara</w:t>
      </w:r>
      <w:proofErr w:type="spellEnd"/>
      <w:r w:rsidRPr="00F4077B">
        <w:t xml:space="preserve"> State. A number of </w:t>
      </w:r>
      <w:r w:rsidRPr="00F4077B">
        <w:rPr>
          <w:rStyle w:val="Strong"/>
          <w:b w:val="0"/>
        </w:rPr>
        <w:t>challenges persist</w:t>
      </w:r>
      <w:r w:rsidRPr="00F4077B">
        <w:t xml:space="preserve">, including inadequate funding, politicization of media </w:t>
      </w:r>
      <w:r w:rsidRPr="00F4077B">
        <w:lastRenderedPageBreak/>
        <w:t>content, lack of professional training among radio personnel, and the limited integration of community perspectives in content production. These shortcomings have sometimes reduced the effectiveness of radio in fostering deep and sustainable engagement on MDG-related initiatives.</w:t>
      </w:r>
    </w:p>
    <w:p w14:paraId="749408CE" w14:textId="77777777" w:rsidR="007F1BB5" w:rsidRPr="00F4077B" w:rsidRDefault="007F1BB5" w:rsidP="007F1BB5">
      <w:pPr>
        <w:pStyle w:val="NormalWeb"/>
        <w:spacing w:line="360" w:lineRule="auto"/>
        <w:ind w:firstLine="720"/>
        <w:jc w:val="both"/>
      </w:pPr>
      <w:r w:rsidRPr="00F4077B">
        <w:t xml:space="preserve">Furthermore, while the </w:t>
      </w:r>
      <w:r w:rsidRPr="00F4077B">
        <w:rPr>
          <w:rStyle w:val="Strong"/>
          <w:b w:val="0"/>
        </w:rPr>
        <w:t>Millennium Development Goals officially concluded in 2015</w:t>
      </w:r>
      <w:r w:rsidRPr="00F4077B">
        <w:t xml:space="preserve">, their </w:t>
      </w:r>
      <w:proofErr w:type="gramStart"/>
      <w:r w:rsidRPr="00F4077B">
        <w:t xml:space="preserve">legacy </w:t>
      </w:r>
      <w:r>
        <w:t xml:space="preserve"> </w:t>
      </w:r>
      <w:r w:rsidRPr="00F4077B">
        <w:t>continues</w:t>
      </w:r>
      <w:proofErr w:type="gramEnd"/>
      <w:r w:rsidRPr="00F4077B">
        <w:t xml:space="preserve"> to inform the current </w:t>
      </w:r>
      <w:r w:rsidRPr="00F4077B">
        <w:rPr>
          <w:rStyle w:val="Strong"/>
          <w:b w:val="0"/>
        </w:rPr>
        <w:t>Sustainable Development Goals (SDGs)</w:t>
      </w:r>
      <w:r w:rsidRPr="00F4077B">
        <w:t xml:space="preserve"> agenda. The experiences gained during the MDG era in </w:t>
      </w:r>
      <w:proofErr w:type="spellStart"/>
      <w:r w:rsidRPr="00F4077B">
        <w:t>Kwara</w:t>
      </w:r>
      <w:proofErr w:type="spellEnd"/>
      <w:r w:rsidRPr="00F4077B">
        <w:t xml:space="preserve"> State serve as valuable lessons for enhancing media-driven development efforts under the SDGs. In particular, the importance of radio in </w:t>
      </w:r>
      <w:r w:rsidRPr="00F4077B">
        <w:rPr>
          <w:rStyle w:val="Strong"/>
          <w:b w:val="0"/>
        </w:rPr>
        <w:t>promoting inclusive dialogue, creating awareness, and galvanizing grassroots support for developmental policies</w:t>
      </w:r>
      <w:r w:rsidRPr="00F4077B">
        <w:t xml:space="preserve"> cannot be overemphasized.</w:t>
      </w:r>
    </w:p>
    <w:p w14:paraId="6E22CF47" w14:textId="77777777" w:rsidR="007F1BB5" w:rsidRPr="00F4077B" w:rsidRDefault="007F1BB5" w:rsidP="007F1BB5">
      <w:pPr>
        <w:pStyle w:val="NormalWeb"/>
        <w:spacing w:line="360" w:lineRule="auto"/>
        <w:ind w:firstLine="720"/>
        <w:jc w:val="both"/>
      </w:pPr>
      <w:r w:rsidRPr="00F4077B">
        <w:t xml:space="preserve">To move forward, there is a strong need for a </w:t>
      </w:r>
      <w:r w:rsidRPr="00F4077B">
        <w:rPr>
          <w:rStyle w:val="Strong"/>
          <w:b w:val="0"/>
        </w:rPr>
        <w:t>more deliberate, coordinated, and strategic approach</w:t>
      </w:r>
      <w:r w:rsidRPr="00F4077B">
        <w:t xml:space="preserve"> to utilizing radio in the development process. This includes strengthening community radio systems, promoting participatory content creation, ensuring consistent messaging aligned with development goals, and enhancing collaboration between radio stations, policymakers, and civil society organizations.</w:t>
      </w:r>
    </w:p>
    <w:p w14:paraId="4876CE27" w14:textId="77777777" w:rsidR="007F1BB5" w:rsidRPr="00F4077B" w:rsidRDefault="007F1BB5" w:rsidP="007F1BB5">
      <w:pPr>
        <w:pStyle w:val="NormalWeb"/>
        <w:spacing w:line="360" w:lineRule="auto"/>
        <w:ind w:firstLine="720"/>
        <w:jc w:val="both"/>
        <w:rPr>
          <w:rStyle w:val="Strong"/>
          <w:b w:val="0"/>
          <w:bCs w:val="0"/>
        </w:rPr>
      </w:pPr>
      <w:r w:rsidRPr="00F4077B">
        <w:t xml:space="preserve">In essence, the conclusion drawn from this study is that </w:t>
      </w:r>
      <w:r w:rsidRPr="00F4077B">
        <w:rPr>
          <w:rStyle w:val="Strong"/>
          <w:b w:val="0"/>
        </w:rPr>
        <w:t>radio is not merely a medium of communication, but a catalyst for development</w:t>
      </w:r>
      <w:r w:rsidRPr="00F4077B">
        <w:t xml:space="preserve"> capable of transforming societies when utilized effectively. </w:t>
      </w:r>
      <w:proofErr w:type="spellStart"/>
      <w:r w:rsidRPr="00F4077B">
        <w:t>Kwara</w:t>
      </w:r>
      <w:proofErr w:type="spellEnd"/>
      <w:r w:rsidRPr="00F4077B">
        <w:t xml:space="preserve"> State, and by extension Nigeria, stands to benefit significantly from a renewed commitment to maximizing radio’s developmental potential in the post-MDG era.</w:t>
      </w:r>
    </w:p>
    <w:p w14:paraId="10CF95A6" w14:textId="77777777" w:rsidR="007F1BB5" w:rsidRPr="00F4077B" w:rsidRDefault="007F1BB5" w:rsidP="007F1BB5">
      <w:pPr>
        <w:pStyle w:val="Heading3"/>
        <w:spacing w:line="360" w:lineRule="auto"/>
        <w:jc w:val="both"/>
        <w:rPr>
          <w:b w:val="0"/>
          <w:sz w:val="24"/>
          <w:szCs w:val="24"/>
        </w:rPr>
      </w:pPr>
      <w:r w:rsidRPr="00F4077B">
        <w:rPr>
          <w:rStyle w:val="Strong"/>
          <w:b/>
          <w:bCs/>
          <w:sz w:val="24"/>
          <w:szCs w:val="24"/>
        </w:rPr>
        <w:t xml:space="preserve">5.3 </w:t>
      </w:r>
      <w:r w:rsidRPr="00F4077B">
        <w:rPr>
          <w:rStyle w:val="Strong"/>
          <w:b/>
          <w:bCs/>
          <w:sz w:val="24"/>
          <w:szCs w:val="24"/>
        </w:rPr>
        <w:tab/>
        <w:t>Recommendations</w:t>
      </w:r>
    </w:p>
    <w:p w14:paraId="06ACAEDD" w14:textId="77777777" w:rsidR="007F1BB5" w:rsidRPr="00F4077B" w:rsidRDefault="007F1BB5" w:rsidP="007F1BB5">
      <w:pPr>
        <w:pStyle w:val="NormalWeb"/>
        <w:spacing w:line="360" w:lineRule="auto"/>
        <w:ind w:firstLine="720"/>
        <w:jc w:val="both"/>
      </w:pPr>
      <w:r w:rsidRPr="00F4077B">
        <w:t>Based on the research findings and conclusion, the following recommendations are proposed:</w:t>
      </w:r>
    </w:p>
    <w:p w14:paraId="29BD188C" w14:textId="77777777" w:rsidR="007F1BB5" w:rsidRPr="00F4077B" w:rsidRDefault="007F1BB5" w:rsidP="007F1BB5">
      <w:pPr>
        <w:pStyle w:val="NormalWeb"/>
        <w:numPr>
          <w:ilvl w:val="0"/>
          <w:numId w:val="15"/>
        </w:numPr>
        <w:spacing w:line="360" w:lineRule="auto"/>
        <w:jc w:val="both"/>
      </w:pPr>
      <w:r w:rsidRPr="00F4077B">
        <w:rPr>
          <w:rStyle w:val="Strong"/>
          <w:b w:val="0"/>
        </w:rPr>
        <w:t>Strengthen Development Communication Training</w:t>
      </w:r>
      <w:r w:rsidRPr="00F4077B">
        <w:t xml:space="preserve">: Radio stations, especially government-owned, should train their broadcasters in development </w:t>
      </w:r>
      <w:r w:rsidRPr="00F4077B">
        <w:lastRenderedPageBreak/>
        <w:t>communication to better handle content related to public health, education, agriculture, and gender issues.</w:t>
      </w:r>
    </w:p>
    <w:p w14:paraId="5663788B" w14:textId="77777777" w:rsidR="007F1BB5" w:rsidRPr="00F4077B" w:rsidRDefault="007F1BB5" w:rsidP="007F1BB5">
      <w:pPr>
        <w:pStyle w:val="NormalWeb"/>
        <w:numPr>
          <w:ilvl w:val="0"/>
          <w:numId w:val="15"/>
        </w:numPr>
        <w:spacing w:line="360" w:lineRule="auto"/>
        <w:jc w:val="both"/>
      </w:pPr>
      <w:r w:rsidRPr="00F4077B">
        <w:rPr>
          <w:rStyle w:val="Strong"/>
          <w:b w:val="0"/>
        </w:rPr>
        <w:t>Government Support and Policy Framework</w:t>
      </w:r>
      <w:r w:rsidRPr="00F4077B">
        <w:t xml:space="preserve">: The </w:t>
      </w:r>
      <w:proofErr w:type="spellStart"/>
      <w:r w:rsidRPr="00F4077B">
        <w:t>Kwara</w:t>
      </w:r>
      <w:proofErr w:type="spellEnd"/>
      <w:r w:rsidRPr="00F4077B">
        <w:t xml:space="preserve"> State Government should formulate policies that support the use of radio for development purposes and ensure adequate funding for public service broadcasting.</w:t>
      </w:r>
    </w:p>
    <w:p w14:paraId="4114437D" w14:textId="77777777" w:rsidR="007F1BB5" w:rsidRPr="00F4077B" w:rsidRDefault="007F1BB5" w:rsidP="007F1BB5">
      <w:pPr>
        <w:pStyle w:val="NormalWeb"/>
        <w:numPr>
          <w:ilvl w:val="0"/>
          <w:numId w:val="15"/>
        </w:numPr>
        <w:spacing w:line="360" w:lineRule="auto"/>
        <w:jc w:val="both"/>
      </w:pPr>
      <w:r w:rsidRPr="00F4077B">
        <w:rPr>
          <w:rStyle w:val="Strong"/>
          <w:b w:val="0"/>
        </w:rPr>
        <w:t>Promotion of Community Radio</w:t>
      </w:r>
      <w:r w:rsidRPr="00F4077B">
        <w:t>: More community-based radio stations should be established, particularly in rural areas, to facilitate two-way communication and community participation in development issues.</w:t>
      </w:r>
    </w:p>
    <w:p w14:paraId="416DE7D4" w14:textId="77777777" w:rsidR="007F1BB5" w:rsidRPr="00F4077B" w:rsidRDefault="007F1BB5" w:rsidP="007F1BB5">
      <w:pPr>
        <w:pStyle w:val="NormalWeb"/>
        <w:numPr>
          <w:ilvl w:val="0"/>
          <w:numId w:val="15"/>
        </w:numPr>
        <w:spacing w:line="360" w:lineRule="auto"/>
        <w:jc w:val="both"/>
      </w:pPr>
      <w:r w:rsidRPr="00F4077B">
        <w:rPr>
          <w:rStyle w:val="Strong"/>
          <w:b w:val="0"/>
        </w:rPr>
        <w:t>Collaborative Campaigns</w:t>
      </w:r>
      <w:r w:rsidRPr="00F4077B">
        <w:t>: There should be stronger collaboration between radio stations, NGOs, and government agencies to create impactful radio programs that align with both the SDGs and localized development priorities.</w:t>
      </w:r>
    </w:p>
    <w:p w14:paraId="30638C8E" w14:textId="77777777" w:rsidR="007F1BB5" w:rsidRPr="00F4077B" w:rsidRDefault="007F1BB5" w:rsidP="007F1BB5">
      <w:pPr>
        <w:pStyle w:val="NormalWeb"/>
        <w:numPr>
          <w:ilvl w:val="0"/>
          <w:numId w:val="15"/>
        </w:numPr>
        <w:spacing w:line="360" w:lineRule="auto"/>
        <w:jc w:val="both"/>
      </w:pPr>
      <w:r w:rsidRPr="00F4077B">
        <w:rPr>
          <w:rStyle w:val="Strong"/>
          <w:b w:val="0"/>
        </w:rPr>
        <w:t>Monitoring and Evaluation</w:t>
      </w:r>
      <w:r w:rsidRPr="00F4077B">
        <w:t>: Regular monitoring and evaluation of radio programs should be carried out to assess their impact on community development and make necessary adjustments.</w:t>
      </w:r>
    </w:p>
    <w:p w14:paraId="7613E392" w14:textId="77777777" w:rsidR="007F1BB5" w:rsidRPr="00F4077B" w:rsidRDefault="007F1BB5" w:rsidP="007F1BB5">
      <w:pPr>
        <w:pStyle w:val="NormalWeb"/>
        <w:numPr>
          <w:ilvl w:val="0"/>
          <w:numId w:val="15"/>
        </w:numPr>
        <w:spacing w:line="360" w:lineRule="auto"/>
        <w:jc w:val="both"/>
      </w:pPr>
      <w:r w:rsidRPr="00F4077B">
        <w:rPr>
          <w:rStyle w:val="Strong"/>
          <w:b w:val="0"/>
        </w:rPr>
        <w:t>Use of Indigenous Languages</w:t>
      </w:r>
      <w:r w:rsidRPr="00F4077B">
        <w:t xml:space="preserve">: To maximize reach and understanding, development messages should be broadcast in local languages and dialects spoken across </w:t>
      </w:r>
      <w:proofErr w:type="spellStart"/>
      <w:r w:rsidRPr="00F4077B">
        <w:t>Kwara</w:t>
      </w:r>
      <w:proofErr w:type="spellEnd"/>
      <w:r w:rsidRPr="00F4077B">
        <w:t xml:space="preserve"> State.</w:t>
      </w:r>
    </w:p>
    <w:p w14:paraId="740E5CE2" w14:textId="77777777" w:rsidR="007F1BB5" w:rsidRDefault="007F1BB5" w:rsidP="007F1BB5">
      <w:pPr>
        <w:spacing w:line="360" w:lineRule="auto"/>
      </w:pPr>
    </w:p>
    <w:p w14:paraId="660E4C40"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D9020B8"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D441B25"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8D22E4A"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2468A2D"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72FAA28"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A9F70C9" w14:textId="38AA0F04" w:rsidR="007F1BB5" w:rsidRPr="00C4441C" w:rsidRDefault="007F1BB5" w:rsidP="00F243C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lastRenderedPageBreak/>
        <w:t>References</w:t>
      </w:r>
    </w:p>
    <w:p w14:paraId="61B6A7F5"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Akinpelu</w:t>
      </w:r>
      <w:proofErr w:type="spellEnd"/>
      <w:r w:rsidRPr="00EA1B79">
        <w:rPr>
          <w:rFonts w:ascii="Times New Roman" w:eastAsia="Times New Roman" w:hAnsi="Times New Roman" w:cs="Times New Roman"/>
          <w:sz w:val="24"/>
          <w:szCs w:val="24"/>
        </w:rPr>
        <w:t xml:space="preserve">, J. A. (2008). </w:t>
      </w:r>
      <w:r w:rsidRPr="00EA1B79">
        <w:rPr>
          <w:rFonts w:ascii="Times New Roman" w:eastAsia="Times New Roman" w:hAnsi="Times New Roman" w:cs="Times New Roman"/>
          <w:i/>
          <w:iCs/>
          <w:sz w:val="24"/>
          <w:szCs w:val="24"/>
        </w:rPr>
        <w:t>Mass Media and Development Communication</w:t>
      </w:r>
      <w:r w:rsidRPr="00EA1B79">
        <w:rPr>
          <w:rFonts w:ascii="Times New Roman" w:eastAsia="Times New Roman" w:hAnsi="Times New Roman" w:cs="Times New Roman"/>
          <w:sz w:val="24"/>
          <w:szCs w:val="24"/>
        </w:rPr>
        <w:t>. Ibadan University Press.</w:t>
      </w:r>
    </w:p>
    <w:p w14:paraId="37565325" w14:textId="77777777" w:rsidR="007F1BB5" w:rsidRPr="00F5724C"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F5724C">
        <w:rPr>
          <w:rFonts w:ascii="Times New Roman" w:eastAsia="Times New Roman" w:hAnsi="Times New Roman" w:cs="Times New Roman"/>
          <w:sz w:val="24"/>
          <w:szCs w:val="24"/>
        </w:rPr>
        <w:t>Asemah</w:t>
      </w:r>
      <w:proofErr w:type="spellEnd"/>
      <w:r w:rsidRPr="00F5724C">
        <w:rPr>
          <w:rFonts w:ascii="Times New Roman" w:eastAsia="Times New Roman" w:hAnsi="Times New Roman" w:cs="Times New Roman"/>
          <w:sz w:val="24"/>
          <w:szCs w:val="24"/>
        </w:rPr>
        <w:t xml:space="preserve">, E. S. (2011). </w:t>
      </w:r>
      <w:r w:rsidRPr="00F5724C">
        <w:rPr>
          <w:rFonts w:ascii="Times New Roman" w:eastAsia="Times New Roman" w:hAnsi="Times New Roman" w:cs="Times New Roman"/>
          <w:i/>
          <w:iCs/>
          <w:sz w:val="24"/>
          <w:szCs w:val="24"/>
        </w:rPr>
        <w:t>Selected Mass Media Themes</w:t>
      </w:r>
      <w:r w:rsidRPr="00F5724C">
        <w:rPr>
          <w:rFonts w:ascii="Times New Roman" w:eastAsia="Times New Roman" w:hAnsi="Times New Roman" w:cs="Times New Roman"/>
          <w:sz w:val="24"/>
          <w:szCs w:val="24"/>
        </w:rPr>
        <w:t>. Jos University Press.</w:t>
      </w:r>
    </w:p>
    <w:p w14:paraId="05C096ED"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Bessette, G. (2004). </w:t>
      </w:r>
      <w:r w:rsidRPr="00EA1B79">
        <w:rPr>
          <w:rFonts w:ascii="Times New Roman" w:eastAsia="Times New Roman" w:hAnsi="Times New Roman" w:cs="Times New Roman"/>
          <w:i/>
          <w:iCs/>
          <w:sz w:val="24"/>
          <w:szCs w:val="24"/>
        </w:rPr>
        <w:t>Involving the Community: A Guide to Participatory Development Communication</w:t>
      </w:r>
      <w:r w:rsidRPr="00EA1B79">
        <w:rPr>
          <w:rFonts w:ascii="Times New Roman" w:eastAsia="Times New Roman" w:hAnsi="Times New Roman" w:cs="Times New Roman"/>
          <w:sz w:val="24"/>
          <w:szCs w:val="24"/>
        </w:rPr>
        <w:t>. International Development Research Centre.</w:t>
      </w:r>
    </w:p>
    <w:p w14:paraId="486AA577" w14:textId="77777777" w:rsidR="007F1BB5" w:rsidRPr="00C4441C" w:rsidRDefault="007F1BB5" w:rsidP="00F578AA">
      <w:pPr>
        <w:spacing w:before="100" w:beforeAutospacing="1" w:after="100" w:afterAutospacing="1" w:line="360" w:lineRule="auto"/>
        <w:ind w:left="567" w:hanging="567"/>
        <w:rPr>
          <w:rFonts w:ascii="Times New Roman" w:eastAsia="Times New Roman" w:hAnsi="Times New Roman" w:cs="Times New Roman"/>
          <w:sz w:val="24"/>
          <w:szCs w:val="24"/>
        </w:rPr>
      </w:pPr>
      <w:proofErr w:type="spellStart"/>
      <w:r w:rsidRPr="00C4441C">
        <w:rPr>
          <w:rFonts w:ascii="Times New Roman" w:eastAsia="Times New Roman" w:hAnsi="Times New Roman" w:cs="Times New Roman"/>
          <w:sz w:val="24"/>
          <w:szCs w:val="24"/>
        </w:rPr>
        <w:t>Edeani</w:t>
      </w:r>
      <w:proofErr w:type="spellEnd"/>
      <w:r w:rsidRPr="00C4441C">
        <w:rPr>
          <w:rFonts w:ascii="Times New Roman" w:eastAsia="Times New Roman" w:hAnsi="Times New Roman" w:cs="Times New Roman"/>
          <w:sz w:val="24"/>
          <w:szCs w:val="24"/>
        </w:rPr>
        <w:t xml:space="preserve">, D. O. (1993). </w:t>
      </w:r>
      <w:r w:rsidRPr="00C4441C">
        <w:rPr>
          <w:rFonts w:ascii="Times New Roman" w:eastAsia="Times New Roman" w:hAnsi="Times New Roman" w:cs="Times New Roman"/>
          <w:i/>
          <w:iCs/>
          <w:sz w:val="24"/>
          <w:szCs w:val="24"/>
        </w:rPr>
        <w:t>Role of Communication in Rural Development: A Nigerian Example</w:t>
      </w:r>
      <w:r w:rsidRPr="00C4441C">
        <w:rPr>
          <w:rFonts w:ascii="Times New Roman" w:eastAsia="Times New Roman" w:hAnsi="Times New Roman" w:cs="Times New Roman"/>
          <w:sz w:val="24"/>
          <w:szCs w:val="24"/>
        </w:rPr>
        <w:t xml:space="preserve">. </w:t>
      </w:r>
      <w:r w:rsidRPr="00C4441C">
        <w:rPr>
          <w:rFonts w:ascii="Times New Roman" w:eastAsia="Times New Roman" w:hAnsi="Times New Roman" w:cs="Times New Roman"/>
          <w:i/>
          <w:iCs/>
          <w:sz w:val="24"/>
          <w:szCs w:val="24"/>
        </w:rPr>
        <w:t>African Media Review</w:t>
      </w:r>
      <w:r w:rsidRPr="00C4441C">
        <w:rPr>
          <w:rFonts w:ascii="Times New Roman" w:eastAsia="Times New Roman" w:hAnsi="Times New Roman" w:cs="Times New Roman"/>
          <w:sz w:val="24"/>
          <w:szCs w:val="24"/>
        </w:rPr>
        <w:t>, 7(1), 95–106.</w:t>
      </w:r>
    </w:p>
    <w:p w14:paraId="3E5A95E1"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 Gumede, M. (2012). The role of radio in promoting MDGs in Africa. </w:t>
      </w:r>
      <w:r w:rsidRPr="00EA1B79">
        <w:rPr>
          <w:rFonts w:ascii="Times New Roman" w:eastAsia="Times New Roman" w:hAnsi="Times New Roman" w:cs="Times New Roman"/>
          <w:i/>
          <w:iCs/>
          <w:sz w:val="24"/>
          <w:szCs w:val="24"/>
        </w:rPr>
        <w:t>Development Communication Journal</w:t>
      </w:r>
      <w:r w:rsidRPr="00EA1B79">
        <w:rPr>
          <w:rFonts w:ascii="Times New Roman" w:eastAsia="Times New Roman" w:hAnsi="Times New Roman" w:cs="Times New Roman"/>
          <w:sz w:val="24"/>
          <w:szCs w:val="24"/>
        </w:rPr>
        <w:t>, 5(2), 45-58.</w:t>
      </w:r>
    </w:p>
    <w:p w14:paraId="3434B5CD"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Iredia</w:t>
      </w:r>
      <w:proofErr w:type="spellEnd"/>
      <w:r w:rsidRPr="00EA1B79">
        <w:rPr>
          <w:rFonts w:ascii="Times New Roman" w:eastAsia="Times New Roman" w:hAnsi="Times New Roman" w:cs="Times New Roman"/>
          <w:sz w:val="24"/>
          <w:szCs w:val="24"/>
        </w:rPr>
        <w:t xml:space="preserve">, B. (2014). </w:t>
      </w:r>
      <w:r w:rsidRPr="00EA1B79">
        <w:rPr>
          <w:rFonts w:ascii="Times New Roman" w:eastAsia="Times New Roman" w:hAnsi="Times New Roman" w:cs="Times New Roman"/>
          <w:i/>
          <w:iCs/>
          <w:sz w:val="24"/>
          <w:szCs w:val="24"/>
        </w:rPr>
        <w:t>Challenges in the Use of Radio for Development Communication in Nigeria</w:t>
      </w:r>
      <w:r w:rsidRPr="00EA1B79">
        <w:rPr>
          <w:rFonts w:ascii="Times New Roman" w:eastAsia="Times New Roman" w:hAnsi="Times New Roman" w:cs="Times New Roman"/>
          <w:sz w:val="24"/>
          <w:szCs w:val="24"/>
        </w:rPr>
        <w:t>. Nigerian Communication Review, 4(1), 67-82.</w:t>
      </w:r>
    </w:p>
    <w:p w14:paraId="652F43E0"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Kpessah</w:t>
      </w:r>
      <w:proofErr w:type="spellEnd"/>
      <w:r w:rsidRPr="00EA1B79">
        <w:rPr>
          <w:rFonts w:ascii="Times New Roman" w:eastAsia="Times New Roman" w:hAnsi="Times New Roman" w:cs="Times New Roman"/>
          <w:sz w:val="24"/>
          <w:szCs w:val="24"/>
        </w:rPr>
        <w:t xml:space="preserve">, T. (2011). Radio and MDGs in Nigeria: A critical analysis. </w:t>
      </w:r>
      <w:r w:rsidRPr="00EA1B79">
        <w:rPr>
          <w:rFonts w:ascii="Times New Roman" w:eastAsia="Times New Roman" w:hAnsi="Times New Roman" w:cs="Times New Roman"/>
          <w:i/>
          <w:iCs/>
          <w:sz w:val="24"/>
          <w:szCs w:val="24"/>
        </w:rPr>
        <w:t>African Media Review</w:t>
      </w:r>
      <w:r w:rsidRPr="00EA1B79">
        <w:rPr>
          <w:rFonts w:ascii="Times New Roman" w:eastAsia="Times New Roman" w:hAnsi="Times New Roman" w:cs="Times New Roman"/>
          <w:sz w:val="24"/>
          <w:szCs w:val="24"/>
        </w:rPr>
        <w:t>, 8(1), 98-112.</w:t>
      </w:r>
    </w:p>
    <w:p w14:paraId="614BD060" w14:textId="77777777" w:rsidR="007F1BB5" w:rsidRPr="00F5724C"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F5724C">
        <w:rPr>
          <w:rFonts w:ascii="Times New Roman" w:eastAsia="Times New Roman" w:hAnsi="Times New Roman" w:cs="Times New Roman"/>
          <w:sz w:val="24"/>
          <w:szCs w:val="24"/>
        </w:rPr>
        <w:t>McQuail</w:t>
      </w:r>
      <w:proofErr w:type="spellEnd"/>
      <w:r w:rsidRPr="00F5724C">
        <w:rPr>
          <w:rFonts w:ascii="Times New Roman" w:eastAsia="Times New Roman" w:hAnsi="Times New Roman" w:cs="Times New Roman"/>
          <w:sz w:val="24"/>
          <w:szCs w:val="24"/>
        </w:rPr>
        <w:t xml:space="preserve">, D. (2010). </w:t>
      </w:r>
      <w:proofErr w:type="spellStart"/>
      <w:r w:rsidRPr="00F5724C">
        <w:rPr>
          <w:rFonts w:ascii="Times New Roman" w:eastAsia="Times New Roman" w:hAnsi="Times New Roman" w:cs="Times New Roman"/>
          <w:i/>
          <w:iCs/>
          <w:sz w:val="24"/>
          <w:szCs w:val="24"/>
        </w:rPr>
        <w:t>McQuail’s</w:t>
      </w:r>
      <w:proofErr w:type="spellEnd"/>
      <w:r w:rsidRPr="00F5724C">
        <w:rPr>
          <w:rFonts w:ascii="Times New Roman" w:eastAsia="Times New Roman" w:hAnsi="Times New Roman" w:cs="Times New Roman"/>
          <w:i/>
          <w:iCs/>
          <w:sz w:val="24"/>
          <w:szCs w:val="24"/>
        </w:rPr>
        <w:t xml:space="preserve"> Mass Communication Theory</w:t>
      </w:r>
      <w:r w:rsidRPr="00F5724C">
        <w:rPr>
          <w:rFonts w:ascii="Times New Roman" w:eastAsia="Times New Roman" w:hAnsi="Times New Roman" w:cs="Times New Roman"/>
          <w:sz w:val="24"/>
          <w:szCs w:val="24"/>
        </w:rPr>
        <w:t xml:space="preserve"> (6th ed.). Sage Publications.</w:t>
      </w:r>
    </w:p>
    <w:p w14:paraId="3485D136" w14:textId="77777777" w:rsidR="007F1BB5" w:rsidRPr="00F5724C"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F5724C">
        <w:rPr>
          <w:rFonts w:ascii="Times New Roman" w:eastAsia="Times New Roman" w:hAnsi="Times New Roman" w:cs="Times New Roman"/>
          <w:sz w:val="24"/>
          <w:szCs w:val="24"/>
        </w:rPr>
        <w:t>Moemeka</w:t>
      </w:r>
      <w:proofErr w:type="spellEnd"/>
      <w:r w:rsidRPr="00F5724C">
        <w:rPr>
          <w:rFonts w:ascii="Times New Roman" w:eastAsia="Times New Roman" w:hAnsi="Times New Roman" w:cs="Times New Roman"/>
          <w:sz w:val="24"/>
          <w:szCs w:val="24"/>
        </w:rPr>
        <w:t xml:space="preserve">, A. A. (2000). </w:t>
      </w:r>
      <w:r w:rsidRPr="00F5724C">
        <w:rPr>
          <w:rFonts w:ascii="Times New Roman" w:eastAsia="Times New Roman" w:hAnsi="Times New Roman" w:cs="Times New Roman"/>
          <w:i/>
          <w:iCs/>
          <w:sz w:val="24"/>
          <w:szCs w:val="24"/>
        </w:rPr>
        <w:t>Development Communication in Action: Building Understanding and Creating Participation</w:t>
      </w:r>
      <w:r w:rsidRPr="00F5724C">
        <w:rPr>
          <w:rFonts w:ascii="Times New Roman" w:eastAsia="Times New Roman" w:hAnsi="Times New Roman" w:cs="Times New Roman"/>
          <w:sz w:val="24"/>
          <w:szCs w:val="24"/>
        </w:rPr>
        <w:t>. University Press of America.</w:t>
      </w:r>
    </w:p>
    <w:p w14:paraId="0CB7D265"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Mugenda, O., &amp; Mugenda, A. (2003). </w:t>
      </w:r>
      <w:r w:rsidRPr="00EA1B79">
        <w:rPr>
          <w:rFonts w:ascii="Times New Roman" w:eastAsia="Times New Roman" w:hAnsi="Times New Roman" w:cs="Times New Roman"/>
          <w:i/>
          <w:iCs/>
          <w:sz w:val="24"/>
          <w:szCs w:val="24"/>
        </w:rPr>
        <w:t>Research Methods: Quantitative and Qualitative Approaches</w:t>
      </w:r>
      <w:r w:rsidRPr="00EA1B79">
        <w:rPr>
          <w:rFonts w:ascii="Times New Roman" w:eastAsia="Times New Roman" w:hAnsi="Times New Roman" w:cs="Times New Roman"/>
          <w:sz w:val="24"/>
          <w:szCs w:val="24"/>
        </w:rPr>
        <w:t>. African Centre for Technology Studies Press.</w:t>
      </w:r>
    </w:p>
    <w:p w14:paraId="030F3500" w14:textId="77777777" w:rsidR="007F1BB5" w:rsidRPr="00F5724C"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National Broadcasting Commission (NBC). (2017). </w:t>
      </w:r>
      <w:r w:rsidRPr="00F5724C">
        <w:rPr>
          <w:rFonts w:ascii="Times New Roman" w:eastAsia="Times New Roman" w:hAnsi="Times New Roman" w:cs="Times New Roman"/>
          <w:i/>
          <w:iCs/>
          <w:sz w:val="24"/>
          <w:szCs w:val="24"/>
        </w:rPr>
        <w:t>Annual Media Usage Report</w:t>
      </w:r>
      <w:r w:rsidRPr="00F5724C">
        <w:rPr>
          <w:rFonts w:ascii="Times New Roman" w:eastAsia="Times New Roman" w:hAnsi="Times New Roman" w:cs="Times New Roman"/>
          <w:sz w:val="24"/>
          <w:szCs w:val="24"/>
        </w:rPr>
        <w:t>.</w:t>
      </w:r>
    </w:p>
    <w:p w14:paraId="7970FF56" w14:textId="77777777" w:rsidR="007F1BB5" w:rsidRPr="00C4441C" w:rsidRDefault="007F1BB5" w:rsidP="00F578AA">
      <w:pPr>
        <w:spacing w:before="100" w:beforeAutospacing="1" w:after="100" w:afterAutospacing="1" w:line="360" w:lineRule="auto"/>
        <w:ind w:left="567" w:hanging="567"/>
        <w:rPr>
          <w:rFonts w:ascii="Times New Roman" w:eastAsia="Times New Roman" w:hAnsi="Times New Roman" w:cs="Times New Roman"/>
          <w:sz w:val="24"/>
          <w:szCs w:val="24"/>
        </w:rPr>
      </w:pPr>
      <w:proofErr w:type="spellStart"/>
      <w:r w:rsidRPr="00C4441C">
        <w:rPr>
          <w:rFonts w:ascii="Times New Roman" w:eastAsia="Times New Roman" w:hAnsi="Times New Roman" w:cs="Times New Roman"/>
          <w:sz w:val="24"/>
          <w:szCs w:val="24"/>
        </w:rPr>
        <w:lastRenderedPageBreak/>
        <w:t>Ojebuyi</w:t>
      </w:r>
      <w:proofErr w:type="spellEnd"/>
      <w:r w:rsidRPr="00C4441C">
        <w:rPr>
          <w:rFonts w:ascii="Times New Roman" w:eastAsia="Times New Roman" w:hAnsi="Times New Roman" w:cs="Times New Roman"/>
          <w:sz w:val="24"/>
          <w:szCs w:val="24"/>
        </w:rPr>
        <w:t xml:space="preserve">, B. R., &amp; </w:t>
      </w:r>
      <w:proofErr w:type="spellStart"/>
      <w:r w:rsidRPr="00C4441C">
        <w:rPr>
          <w:rFonts w:ascii="Times New Roman" w:eastAsia="Times New Roman" w:hAnsi="Times New Roman" w:cs="Times New Roman"/>
          <w:sz w:val="24"/>
          <w:szCs w:val="24"/>
        </w:rPr>
        <w:t>Fadeyi</w:t>
      </w:r>
      <w:proofErr w:type="spellEnd"/>
      <w:r w:rsidRPr="00C4441C">
        <w:rPr>
          <w:rFonts w:ascii="Times New Roman" w:eastAsia="Times New Roman" w:hAnsi="Times New Roman" w:cs="Times New Roman"/>
          <w:sz w:val="24"/>
          <w:szCs w:val="24"/>
        </w:rPr>
        <w:t xml:space="preserve">, O. O. (2014). Radio and the campaign for the attainment of the Millennium Development Goals in rural Nigeria. </w:t>
      </w:r>
      <w:r w:rsidRPr="00C4441C">
        <w:rPr>
          <w:rFonts w:ascii="Times New Roman" w:eastAsia="Times New Roman" w:hAnsi="Times New Roman" w:cs="Times New Roman"/>
          <w:i/>
          <w:iCs/>
          <w:sz w:val="24"/>
          <w:szCs w:val="24"/>
        </w:rPr>
        <w:t>International Journal of Sustainable Development</w:t>
      </w:r>
      <w:r w:rsidRPr="00C4441C">
        <w:rPr>
          <w:rFonts w:ascii="Times New Roman" w:eastAsia="Times New Roman" w:hAnsi="Times New Roman" w:cs="Times New Roman"/>
          <w:sz w:val="24"/>
          <w:szCs w:val="24"/>
        </w:rPr>
        <w:t>, 7(3), 109–118.</w:t>
      </w:r>
    </w:p>
    <w:p w14:paraId="7F008B3D"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Omololu</w:t>
      </w:r>
      <w:proofErr w:type="spellEnd"/>
      <w:r w:rsidRPr="00EA1B79">
        <w:rPr>
          <w:rFonts w:ascii="Times New Roman" w:eastAsia="Times New Roman" w:hAnsi="Times New Roman" w:cs="Times New Roman"/>
          <w:sz w:val="24"/>
          <w:szCs w:val="24"/>
        </w:rPr>
        <w:t xml:space="preserve">, M. (2013). The impact of radio in promoting public health: A case study of maternal health issues. </w:t>
      </w:r>
      <w:r w:rsidRPr="00EA1B79">
        <w:rPr>
          <w:rFonts w:ascii="Times New Roman" w:eastAsia="Times New Roman" w:hAnsi="Times New Roman" w:cs="Times New Roman"/>
          <w:i/>
          <w:iCs/>
          <w:sz w:val="24"/>
          <w:szCs w:val="24"/>
        </w:rPr>
        <w:t>Health Communication Review</w:t>
      </w:r>
      <w:r w:rsidRPr="00EA1B79">
        <w:rPr>
          <w:rFonts w:ascii="Times New Roman" w:eastAsia="Times New Roman" w:hAnsi="Times New Roman" w:cs="Times New Roman"/>
          <w:sz w:val="24"/>
          <w:szCs w:val="24"/>
        </w:rPr>
        <w:t>, 7(3), 112-121.</w:t>
      </w:r>
    </w:p>
    <w:p w14:paraId="52EAA3D0" w14:textId="77777777" w:rsidR="007F1BB5" w:rsidRDefault="007F1BB5" w:rsidP="00F578AA">
      <w:pPr>
        <w:spacing w:before="100" w:beforeAutospacing="1" w:after="100" w:afterAutospacing="1" w:line="360" w:lineRule="auto"/>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Rogers, E. M. (2013). </w:t>
      </w:r>
      <w:r w:rsidRPr="00EA1B79">
        <w:rPr>
          <w:rFonts w:ascii="Times New Roman" w:eastAsia="Times New Roman" w:hAnsi="Times New Roman" w:cs="Times New Roman"/>
          <w:i/>
          <w:iCs/>
          <w:sz w:val="24"/>
          <w:szCs w:val="24"/>
        </w:rPr>
        <w:t>Diffusion of Innovations</w:t>
      </w:r>
      <w:r w:rsidRPr="00EA1B79">
        <w:rPr>
          <w:rFonts w:ascii="Times New Roman" w:eastAsia="Times New Roman" w:hAnsi="Times New Roman" w:cs="Times New Roman"/>
          <w:sz w:val="24"/>
          <w:szCs w:val="24"/>
        </w:rPr>
        <w:t xml:space="preserve"> (5th ed.). Free Press.</w:t>
      </w:r>
    </w:p>
    <w:p w14:paraId="0E9B37C2"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Servaes</w:t>
      </w:r>
      <w:proofErr w:type="spellEnd"/>
      <w:r w:rsidRPr="00EA1B79">
        <w:rPr>
          <w:rFonts w:ascii="Times New Roman" w:eastAsia="Times New Roman" w:hAnsi="Times New Roman" w:cs="Times New Roman"/>
          <w:sz w:val="24"/>
          <w:szCs w:val="24"/>
        </w:rPr>
        <w:t xml:space="preserve">, J. (2008). </w:t>
      </w:r>
      <w:r w:rsidRPr="00EA1B79">
        <w:rPr>
          <w:rFonts w:ascii="Times New Roman" w:eastAsia="Times New Roman" w:hAnsi="Times New Roman" w:cs="Times New Roman"/>
          <w:i/>
          <w:iCs/>
          <w:sz w:val="24"/>
          <w:szCs w:val="24"/>
        </w:rPr>
        <w:t>Communication for Development: One World, Multiple Cultures</w:t>
      </w:r>
      <w:r w:rsidRPr="00EA1B79">
        <w:rPr>
          <w:rFonts w:ascii="Times New Roman" w:eastAsia="Times New Roman" w:hAnsi="Times New Roman" w:cs="Times New Roman"/>
          <w:sz w:val="24"/>
          <w:szCs w:val="24"/>
        </w:rPr>
        <w:t>. Sage Publications.</w:t>
      </w:r>
    </w:p>
    <w:p w14:paraId="73B6D51B" w14:textId="77777777" w:rsidR="007F1BB5" w:rsidRDefault="007F1BB5" w:rsidP="00F578AA">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United Nations Development </w:t>
      </w:r>
      <w:proofErr w:type="spellStart"/>
      <w:r w:rsidRPr="00F5724C">
        <w:rPr>
          <w:rFonts w:ascii="Times New Roman" w:eastAsia="Times New Roman" w:hAnsi="Times New Roman" w:cs="Times New Roman"/>
          <w:sz w:val="24"/>
          <w:szCs w:val="24"/>
        </w:rPr>
        <w:t>Programme</w:t>
      </w:r>
      <w:proofErr w:type="spellEnd"/>
      <w:r w:rsidRPr="00F5724C">
        <w:rPr>
          <w:rFonts w:ascii="Times New Roman" w:eastAsia="Times New Roman" w:hAnsi="Times New Roman" w:cs="Times New Roman"/>
          <w:sz w:val="24"/>
          <w:szCs w:val="24"/>
        </w:rPr>
        <w:t xml:space="preserve"> (UNDP). (2015). </w:t>
      </w:r>
      <w:r w:rsidRPr="00F5724C">
        <w:rPr>
          <w:rFonts w:ascii="Times New Roman" w:eastAsia="Times New Roman" w:hAnsi="Times New Roman" w:cs="Times New Roman"/>
          <w:i/>
          <w:iCs/>
          <w:sz w:val="24"/>
          <w:szCs w:val="24"/>
        </w:rPr>
        <w:t>The Millennium Development Goals Report 2015</w:t>
      </w:r>
      <w:r w:rsidRPr="00F5724C">
        <w:rPr>
          <w:rFonts w:ascii="Times New Roman" w:eastAsia="Times New Roman" w:hAnsi="Times New Roman" w:cs="Times New Roman"/>
          <w:sz w:val="24"/>
          <w:szCs w:val="24"/>
        </w:rPr>
        <w:t>. New York: United Nations.</w:t>
      </w:r>
    </w:p>
    <w:p w14:paraId="481A5F86" w14:textId="77777777" w:rsidR="007F1BB5" w:rsidRDefault="007F1BB5" w:rsidP="007F1BB5">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  </w:t>
      </w:r>
    </w:p>
    <w:p w14:paraId="36CF751E" w14:textId="77777777" w:rsidR="007F1BB5" w:rsidRDefault="007F1BB5" w:rsidP="007F1BB5">
      <w:pPr>
        <w:spacing w:line="360" w:lineRule="auto"/>
        <w:jc w:val="both"/>
        <w:rPr>
          <w:sz w:val="24"/>
          <w:szCs w:val="24"/>
        </w:rPr>
      </w:pPr>
    </w:p>
    <w:p w14:paraId="4FCCC6C8" w14:textId="77777777" w:rsidR="007F1BB5" w:rsidRDefault="007F1BB5" w:rsidP="007F1BB5">
      <w:pPr>
        <w:spacing w:line="360" w:lineRule="auto"/>
        <w:jc w:val="both"/>
        <w:rPr>
          <w:sz w:val="24"/>
          <w:szCs w:val="24"/>
        </w:rPr>
      </w:pPr>
    </w:p>
    <w:p w14:paraId="7DF2BA0C" w14:textId="77777777" w:rsidR="007F1BB5" w:rsidRDefault="007F1BB5" w:rsidP="007F1BB5">
      <w:pPr>
        <w:spacing w:line="360" w:lineRule="auto"/>
        <w:jc w:val="both"/>
        <w:rPr>
          <w:sz w:val="24"/>
          <w:szCs w:val="24"/>
        </w:rPr>
      </w:pPr>
    </w:p>
    <w:p w14:paraId="63D864EE" w14:textId="77777777" w:rsidR="007F1BB5" w:rsidRDefault="007F1BB5" w:rsidP="007F1BB5">
      <w:pPr>
        <w:spacing w:line="360" w:lineRule="auto"/>
        <w:jc w:val="both"/>
        <w:rPr>
          <w:sz w:val="24"/>
          <w:szCs w:val="24"/>
        </w:rPr>
      </w:pPr>
    </w:p>
    <w:p w14:paraId="7FA4E0FD" w14:textId="77777777" w:rsidR="007F1BB5" w:rsidRDefault="007F1BB5" w:rsidP="007F1BB5">
      <w:pPr>
        <w:spacing w:line="360" w:lineRule="auto"/>
        <w:jc w:val="both"/>
        <w:rPr>
          <w:sz w:val="24"/>
          <w:szCs w:val="24"/>
        </w:rPr>
      </w:pPr>
    </w:p>
    <w:p w14:paraId="735844A4" w14:textId="77777777" w:rsidR="007F1BB5" w:rsidRDefault="007F1BB5" w:rsidP="007F1BB5">
      <w:pPr>
        <w:spacing w:line="360" w:lineRule="auto"/>
        <w:jc w:val="both"/>
        <w:rPr>
          <w:sz w:val="24"/>
          <w:szCs w:val="24"/>
        </w:rPr>
      </w:pPr>
    </w:p>
    <w:p w14:paraId="1C4E35CD" w14:textId="77777777" w:rsidR="007F1BB5" w:rsidRDefault="007F1BB5" w:rsidP="007F1BB5">
      <w:pPr>
        <w:spacing w:line="360" w:lineRule="auto"/>
        <w:jc w:val="both"/>
        <w:rPr>
          <w:sz w:val="24"/>
          <w:szCs w:val="24"/>
        </w:rPr>
      </w:pPr>
    </w:p>
    <w:p w14:paraId="7F72B470" w14:textId="77777777" w:rsidR="007F1BB5" w:rsidRDefault="007F1BB5" w:rsidP="007F1BB5">
      <w:pPr>
        <w:spacing w:line="360" w:lineRule="auto"/>
        <w:jc w:val="both"/>
        <w:rPr>
          <w:sz w:val="24"/>
          <w:szCs w:val="24"/>
        </w:rPr>
      </w:pPr>
    </w:p>
    <w:p w14:paraId="6E812B04" w14:textId="77777777" w:rsidR="007F1BB5" w:rsidRDefault="007F1BB5" w:rsidP="007F1BB5">
      <w:pPr>
        <w:spacing w:line="360" w:lineRule="auto"/>
        <w:jc w:val="both"/>
        <w:rPr>
          <w:sz w:val="24"/>
          <w:szCs w:val="24"/>
        </w:rPr>
      </w:pPr>
    </w:p>
    <w:p w14:paraId="4B2E132B"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1A22C17" w14:textId="77777777" w:rsidR="007F1BB5" w:rsidRPr="00D54AFD" w:rsidRDefault="007F1BB5" w:rsidP="007F1BB5">
      <w:pPr>
        <w:spacing w:before="100" w:beforeAutospacing="1" w:after="100" w:afterAutospacing="1" w:line="360" w:lineRule="auto"/>
        <w:ind w:left="5760" w:firstLine="720"/>
        <w:outlineLvl w:val="2"/>
        <w:rPr>
          <w:rFonts w:ascii="Times New Roman" w:eastAsia="Times New Roman" w:hAnsi="Times New Roman" w:cs="Times New Roman"/>
          <w:bCs/>
          <w:sz w:val="24"/>
          <w:szCs w:val="24"/>
        </w:rPr>
      </w:pPr>
      <w:r w:rsidRPr="00D54AFD">
        <w:rPr>
          <w:rFonts w:ascii="Times New Roman" w:eastAsia="Times New Roman" w:hAnsi="Times New Roman" w:cs="Times New Roman"/>
          <w:bCs/>
          <w:sz w:val="24"/>
          <w:szCs w:val="24"/>
        </w:rPr>
        <w:lastRenderedPageBreak/>
        <w:t>QUESTIONNAIRE</w:t>
      </w:r>
    </w:p>
    <w:p w14:paraId="05825589" w14:textId="77777777" w:rsidR="007F1BB5" w:rsidRPr="00D54AFD" w:rsidRDefault="007F1BB5" w:rsidP="007F1BB5">
      <w:pPr>
        <w:spacing w:before="100" w:beforeAutospacing="1" w:after="100" w:afterAutospacing="1" w:line="360" w:lineRule="auto"/>
        <w:ind w:left="6480"/>
        <w:rPr>
          <w:rFonts w:ascii="Times New Roman" w:eastAsia="Times New Roman" w:hAnsi="Times New Roman" w:cs="Times New Roman"/>
          <w:sz w:val="24"/>
          <w:szCs w:val="24"/>
        </w:rPr>
      </w:pPr>
      <w:r w:rsidRPr="00D54AFD">
        <w:rPr>
          <w:rFonts w:ascii="Times New Roman" w:eastAsia="Times New Roman" w:hAnsi="Times New Roman" w:cs="Times New Roman"/>
          <w:bCs/>
          <w:sz w:val="24"/>
          <w:szCs w:val="24"/>
        </w:rPr>
        <w:t>Department of Mass Communication</w:t>
      </w:r>
      <w:r w:rsidRPr="00D54AFD">
        <w:rPr>
          <w:rFonts w:ascii="Times New Roman" w:eastAsia="Times New Roman" w:hAnsi="Times New Roman" w:cs="Times New Roman"/>
          <w:sz w:val="24"/>
          <w:szCs w:val="24"/>
        </w:rPr>
        <w:br/>
      </w:r>
      <w:proofErr w:type="spellStart"/>
      <w:r w:rsidRPr="00D54AFD">
        <w:rPr>
          <w:rFonts w:ascii="Times New Roman" w:eastAsia="Times New Roman" w:hAnsi="Times New Roman" w:cs="Times New Roman"/>
          <w:bCs/>
          <w:sz w:val="24"/>
          <w:szCs w:val="24"/>
        </w:rPr>
        <w:t>Kwara</w:t>
      </w:r>
      <w:proofErr w:type="spellEnd"/>
      <w:r w:rsidRPr="00D54AFD">
        <w:rPr>
          <w:rFonts w:ascii="Times New Roman" w:eastAsia="Times New Roman" w:hAnsi="Times New Roman" w:cs="Times New Roman"/>
          <w:bCs/>
          <w:sz w:val="24"/>
          <w:szCs w:val="24"/>
        </w:rPr>
        <w:t xml:space="preserve"> State Polytechnic, Ilorin</w:t>
      </w:r>
      <w:r w:rsidRPr="00D54AFD">
        <w:rPr>
          <w:rFonts w:ascii="Times New Roman" w:eastAsia="Times New Roman" w:hAnsi="Times New Roman" w:cs="Times New Roman"/>
          <w:sz w:val="24"/>
          <w:szCs w:val="24"/>
        </w:rPr>
        <w:br/>
      </w:r>
      <w:proofErr w:type="spellStart"/>
      <w:r w:rsidRPr="00D54AFD">
        <w:rPr>
          <w:rFonts w:ascii="Times New Roman" w:eastAsia="Times New Roman" w:hAnsi="Times New Roman" w:cs="Times New Roman"/>
          <w:bCs/>
          <w:sz w:val="24"/>
          <w:szCs w:val="24"/>
        </w:rPr>
        <w:t>Kwara</w:t>
      </w:r>
      <w:proofErr w:type="spellEnd"/>
      <w:r w:rsidRPr="00D54AFD">
        <w:rPr>
          <w:rFonts w:ascii="Times New Roman" w:eastAsia="Times New Roman" w:hAnsi="Times New Roman" w:cs="Times New Roman"/>
          <w:bCs/>
          <w:sz w:val="24"/>
          <w:szCs w:val="24"/>
        </w:rPr>
        <w:t xml:space="preserve"> State</w:t>
      </w:r>
    </w:p>
    <w:p w14:paraId="741820D0" w14:textId="77777777" w:rsidR="007F1BB5"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Respondent, </w:t>
      </w:r>
    </w:p>
    <w:p w14:paraId="5CAFC6AB" w14:textId="77777777" w:rsidR="007F1BB5" w:rsidRPr="00D54AFD"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 xml:space="preserve">We are students of the Department of Mass Communication conducting a research study titled </w:t>
      </w:r>
      <w:r w:rsidRPr="00D54AFD">
        <w:rPr>
          <w:rFonts w:ascii="Times New Roman" w:eastAsia="Times New Roman" w:hAnsi="Times New Roman" w:cs="Times New Roman"/>
          <w:b/>
          <w:bCs/>
          <w:sz w:val="24"/>
          <w:szCs w:val="24"/>
        </w:rPr>
        <w:t xml:space="preserve">"The Role of Radio in Achieving Millennium Development Goals (MDGs): A Case Study of </w:t>
      </w:r>
      <w:proofErr w:type="spellStart"/>
      <w:r w:rsidRPr="00D54AFD">
        <w:rPr>
          <w:rFonts w:ascii="Times New Roman" w:eastAsia="Times New Roman" w:hAnsi="Times New Roman" w:cs="Times New Roman"/>
          <w:b/>
          <w:bCs/>
          <w:sz w:val="24"/>
          <w:szCs w:val="24"/>
        </w:rPr>
        <w:t>Kwara</w:t>
      </w:r>
      <w:proofErr w:type="spellEnd"/>
      <w:r w:rsidRPr="00D54AFD">
        <w:rPr>
          <w:rFonts w:ascii="Times New Roman" w:eastAsia="Times New Roman" w:hAnsi="Times New Roman" w:cs="Times New Roman"/>
          <w:b/>
          <w:bCs/>
          <w:sz w:val="24"/>
          <w:szCs w:val="24"/>
        </w:rPr>
        <w:t xml:space="preserve"> State Government,"</w:t>
      </w:r>
      <w:r w:rsidRPr="00D54AFD">
        <w:rPr>
          <w:rFonts w:ascii="Times New Roman" w:eastAsia="Times New Roman" w:hAnsi="Times New Roman" w:cs="Times New Roman"/>
          <w:sz w:val="24"/>
          <w:szCs w:val="24"/>
        </w:rPr>
        <w:t xml:space="preserve"> in partial fulfillment of the requirements for the award of a National Diploma in Mass Communication.</w:t>
      </w:r>
    </w:p>
    <w:p w14:paraId="5E6578BE" w14:textId="77777777" w:rsidR="007F1BB5" w:rsidRPr="00D54AFD" w:rsidRDefault="007F1BB5" w:rsidP="007F1BB5">
      <w:pPr>
        <w:spacing w:before="100" w:beforeAutospacing="1" w:after="100" w:afterAutospacing="1" w:line="360" w:lineRule="auto"/>
        <w:jc w:val="both"/>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We kindly request your honest responses to the questions below. Please be assured that your responses will be treated with strict confidentiality and used strictly for academic purposes only.</w:t>
      </w:r>
    </w:p>
    <w:p w14:paraId="75D5FD11" w14:textId="77777777" w:rsidR="007F1BB5" w:rsidRPr="00D54AFD" w:rsidRDefault="007F1BB5" w:rsidP="007F1BB5">
      <w:pPr>
        <w:spacing w:before="100" w:beforeAutospacing="1" w:after="100" w:afterAutospacing="1" w:line="360" w:lineRule="auto"/>
        <w:outlineLvl w:val="2"/>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Section A: Demographic Information</w:t>
      </w:r>
    </w:p>
    <w:p w14:paraId="2D5A7288" w14:textId="77777777" w:rsidR="007F1BB5" w:rsidRPr="00D54AFD" w:rsidRDefault="007F1BB5" w:rsidP="007F1BB5">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Female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Male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01E8A0E7" w14:textId="77777777" w:rsidR="007F1BB5" w:rsidRPr="00D54AFD" w:rsidRDefault="007F1BB5" w:rsidP="007F1BB5">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18–25 ( )</w:t>
      </w:r>
      <w:r>
        <w:rPr>
          <w:rFonts w:ascii="Times New Roman" w:eastAsia="Times New Roman" w:hAnsi="Times New Roman" w:cs="Times New Roman"/>
          <w:sz w:val="24"/>
          <w:szCs w:val="24"/>
        </w:rPr>
        <w:tab/>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26–35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36–45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46–60 (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60 and above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xml:space="preserve"> </w:t>
      </w:r>
    </w:p>
    <w:p w14:paraId="54717B0F" w14:textId="77777777" w:rsidR="007F1BB5" w:rsidRPr="00D54AFD" w:rsidRDefault="007F1BB5" w:rsidP="007F1BB5">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Tertiary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Secondary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Primary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xml:space="preserve"> Others ( )</w:t>
      </w:r>
      <w:r w:rsidRPr="00D54AFD">
        <w:rPr>
          <w:rFonts w:ascii="Times New Roman" w:eastAsia="Times New Roman" w:hAnsi="Times New Roman" w:cs="Times New Roman"/>
          <w:sz w:val="24"/>
          <w:szCs w:val="24"/>
        </w:rPr>
        <w:t> </w:t>
      </w:r>
    </w:p>
    <w:p w14:paraId="208AD0AF" w14:textId="77777777" w:rsidR="007F1BB5" w:rsidRPr="00D54AFD" w:rsidRDefault="007F1BB5" w:rsidP="007F1BB5">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Occupation:</w:t>
      </w:r>
      <w:r w:rsidRPr="00D54AFD">
        <w:rPr>
          <w:rFonts w:ascii="Times New Roman" w:eastAsia="Times New Roman" w:hAnsi="Times New Roman" w:cs="Times New Roman"/>
          <w:sz w:val="24"/>
          <w:szCs w:val="24"/>
        </w:rPr>
        <w:br/>
        <w:t>Unemployed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Self-employed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Employed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Student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xml:space="preserve"> Others ( )</w:t>
      </w:r>
      <w:r w:rsidRPr="00D54AFD">
        <w:rPr>
          <w:rFonts w:ascii="Times New Roman" w:eastAsia="Times New Roman" w:hAnsi="Times New Roman" w:cs="Times New Roman"/>
          <w:sz w:val="24"/>
          <w:szCs w:val="24"/>
        </w:rPr>
        <w:t> </w:t>
      </w:r>
    </w:p>
    <w:p w14:paraId="08749914" w14:textId="77777777" w:rsidR="007F1BB5" w:rsidRPr="00D54AFD" w:rsidRDefault="007F1BB5" w:rsidP="007F1BB5">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Ilorin South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Ilorin East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Ilorin West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7C213D06" w14:textId="77777777" w:rsidR="007F1BB5" w:rsidRPr="00D54AFD" w:rsidRDefault="007F1BB5" w:rsidP="007F1BB5">
      <w:pPr>
        <w:spacing w:before="100" w:beforeAutospacing="1" w:after="100" w:afterAutospacing="1" w:line="360" w:lineRule="auto"/>
        <w:outlineLvl w:val="2"/>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Section B: Access and Exposure to Radio</w:t>
      </w:r>
    </w:p>
    <w:p w14:paraId="222F0831" w14:textId="77777777" w:rsidR="007F1BB5" w:rsidRPr="00D54AFD" w:rsidRDefault="007F1BB5" w:rsidP="007F1BB5">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lastRenderedPageBreak/>
        <w:t>Do you</w:t>
      </w:r>
      <w:r>
        <w:rPr>
          <w:rFonts w:ascii="Times New Roman" w:eastAsia="Times New Roman" w:hAnsi="Times New Roman" w:cs="Times New Roman"/>
          <w:sz w:val="24"/>
          <w:szCs w:val="24"/>
        </w:rPr>
        <w:t xml:space="preserve"> listen to the radio regularly?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No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015A00C5" w14:textId="77777777" w:rsidR="007F1BB5" w:rsidRPr="00D54AFD" w:rsidRDefault="007F1BB5" w:rsidP="007F1BB5">
      <w:pPr>
        <w:numPr>
          <w:ilvl w:val="0"/>
          <w:numId w:val="1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D54AFD">
        <w:rPr>
          <w:rFonts w:ascii="Times New Roman" w:eastAsia="Times New Roman" w:hAnsi="Times New Roman" w:cs="Times New Roman"/>
          <w:sz w:val="24"/>
          <w:szCs w:val="24"/>
        </w:rPr>
        <w:t>ow of</w:t>
      </w:r>
      <w:r>
        <w:rPr>
          <w:rFonts w:ascii="Times New Roman" w:eastAsia="Times New Roman" w:hAnsi="Times New Roman" w:cs="Times New Roman"/>
          <w:sz w:val="24"/>
          <w:szCs w:val="24"/>
        </w:rPr>
        <w:t>ten do you listen to the radio?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Daily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Weekly (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Occasionally (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Rarely (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 </w:t>
      </w:r>
    </w:p>
    <w:p w14:paraId="74DC252F" w14:textId="77777777" w:rsidR="007F1BB5" w:rsidRPr="00D54AFD" w:rsidRDefault="007F1BB5" w:rsidP="007F1BB5">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What time of the day do you mostly listen to the radio?</w:t>
      </w:r>
      <w:r w:rsidRPr="00D54AFD">
        <w:rPr>
          <w:rFonts w:ascii="Times New Roman" w:eastAsia="Times New Roman" w:hAnsi="Times New Roman" w:cs="Times New Roman"/>
          <w:sz w:val="24"/>
          <w:szCs w:val="24"/>
        </w:rPr>
        <w:br/>
        <w:t>Night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Evening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Afternoon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Morning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3C8B6EF1" w14:textId="77777777" w:rsidR="007F1BB5" w:rsidRPr="00D54AFD" w:rsidRDefault="007F1BB5" w:rsidP="007F1BB5">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Which radio station(s) do you listen to most often?</w:t>
      </w:r>
      <w:r>
        <w:rPr>
          <w:rFonts w:ascii="Times New Roman" w:eastAsia="Times New Roman" w:hAnsi="Times New Roman" w:cs="Times New Roman"/>
          <w:sz w:val="24"/>
          <w:szCs w:val="24"/>
        </w:rPr>
        <w:tab/>
        <w:t>Yes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 ( )</w:t>
      </w:r>
      <w:r w:rsidRPr="00D54AFD">
        <w:rPr>
          <w:rFonts w:ascii="Times New Roman" w:eastAsia="Times New Roman" w:hAnsi="Times New Roman" w:cs="Times New Roman"/>
          <w:sz w:val="24"/>
          <w:szCs w:val="24"/>
        </w:rPr>
        <w:br/>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4C2BE419" w14:textId="77777777" w:rsidR="007F1BB5" w:rsidRPr="004C7993" w:rsidRDefault="007F1BB5" w:rsidP="007F1BB5">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What language do you prefer wh</w:t>
      </w:r>
      <w:r>
        <w:rPr>
          <w:rFonts w:ascii="Times New Roman" w:eastAsia="Times New Roman" w:hAnsi="Times New Roman" w:cs="Times New Roman"/>
          <w:sz w:val="24"/>
          <w:szCs w:val="24"/>
        </w:rPr>
        <w:t>en listening to radio programs?</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Hausa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Yoruba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English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4ADA7709" w14:textId="77777777" w:rsidR="007F1BB5" w:rsidRPr="00D54AFD" w:rsidRDefault="007F1BB5" w:rsidP="007F1BB5">
      <w:pPr>
        <w:spacing w:before="100" w:beforeAutospacing="1" w:after="100" w:afterAutospacing="1" w:line="360" w:lineRule="auto"/>
        <w:outlineLvl w:val="2"/>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Section C: Awareness and Influence of Radio on MDGs</w:t>
      </w:r>
    </w:p>
    <w:p w14:paraId="3A1579F3" w14:textId="77777777" w:rsidR="007F1BB5" w:rsidRPr="00D54AFD" w:rsidRDefault="007F1BB5" w:rsidP="007F1BB5">
      <w:pPr>
        <w:spacing w:before="100" w:beforeAutospacing="1" w:after="100" w:afterAutospacing="1"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roofErr w:type="gramStart"/>
      <w:r>
        <w:rPr>
          <w:rFonts w:ascii="Times New Roman" w:eastAsia="Times New Roman" w:hAnsi="Times New Roman" w:cs="Times New Roman"/>
          <w:sz w:val="24"/>
          <w:szCs w:val="24"/>
        </w:rPr>
        <w:t>`  0</w:t>
      </w:r>
      <w:proofErr w:type="gramEnd"/>
      <w:r w:rsidRPr="00D54AFD">
        <w:rPr>
          <w:rFonts w:ascii="Times New Roman" w:eastAsia="Times New Roman" w:hAnsi="Times New Roman" w:cs="Times New Roman"/>
          <w:sz w:val="24"/>
          <w:szCs w:val="24"/>
        </w:rPr>
        <w:t>Are you aware of the Millennium Development Goals (MDGs)?</w:t>
      </w:r>
      <w:r w:rsidRPr="00D54AFD">
        <w:rPr>
          <w:rFonts w:ascii="Times New Roman" w:eastAsia="Times New Roman" w:hAnsi="Times New Roman" w:cs="Times New Roman"/>
          <w:sz w:val="24"/>
          <w:szCs w:val="24"/>
        </w:rPr>
        <w:br/>
        <w:t>No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64F42569" w14:textId="77777777" w:rsidR="007F1BB5" w:rsidRPr="00D54AFD" w:rsidRDefault="007F1BB5" w:rsidP="007F1BB5">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Have you ever heard about the MDGs through radio programs?</w:t>
      </w:r>
      <w:r w:rsidRPr="00D54AFD">
        <w:rPr>
          <w:rFonts w:ascii="Times New Roman" w:eastAsia="Times New Roman" w:hAnsi="Times New Roman" w:cs="Times New Roman"/>
          <w:sz w:val="24"/>
          <w:szCs w:val="24"/>
        </w:rPr>
        <w:br/>
        <w:t>No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054C0796" w14:textId="77777777" w:rsidR="007F1BB5" w:rsidRPr="00D54AFD" w:rsidRDefault="007F1BB5" w:rsidP="007F1BB5">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Which MDG-related issues have you heard discussed on radio? (You may tick more than one)</w:t>
      </w:r>
      <w:r w:rsidRPr="00D54AFD">
        <w:rPr>
          <w:rFonts w:ascii="Times New Roman" w:eastAsia="Times New Roman" w:hAnsi="Times New Roman" w:cs="Times New Roman"/>
          <w:sz w:val="24"/>
          <w:szCs w:val="24"/>
        </w:rPr>
        <w:br/>
        <w:t xml:space="preserve">a. Poverty alleviation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b. Education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c. Health (e.g., maternal health, HIV/AIDS)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d. Gender equality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e. Environmental sustainability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 xml:space="preserve">f. Others (please specify): </w:t>
      </w:r>
    </w:p>
    <w:p w14:paraId="50CBC22F" w14:textId="77777777" w:rsidR="007F1BB5" w:rsidRPr="00D54AFD" w:rsidRDefault="007F1BB5" w:rsidP="007F1BB5">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Do radio programs help increase your understanding of government development initiatives?</w:t>
      </w:r>
      <w:r w:rsidRPr="00D54AFD">
        <w:rPr>
          <w:rFonts w:ascii="Times New Roman" w:eastAsia="Times New Roman" w:hAnsi="Times New Roman" w:cs="Times New Roman"/>
          <w:sz w:val="24"/>
          <w:szCs w:val="24"/>
        </w:rPr>
        <w:br/>
        <w:t>No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33E563DC" w14:textId="77777777" w:rsidR="007F1BB5" w:rsidRPr="003D06AF" w:rsidRDefault="007F1BB5" w:rsidP="007F1BB5">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Have you ever taken action (e.g., participated in a health campaign, sent your child to school) as a result of what you heard on the radio?</w:t>
      </w:r>
      <w:r w:rsidRPr="00D54AFD">
        <w:rPr>
          <w:rFonts w:ascii="Times New Roman" w:eastAsia="Times New Roman" w:hAnsi="Times New Roman" w:cs="Times New Roman"/>
          <w:sz w:val="24"/>
          <w:szCs w:val="24"/>
        </w:rPr>
        <w:br/>
        <w:t>No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0234C026" w14:textId="77777777" w:rsidR="007F1BB5" w:rsidRPr="00D54AFD" w:rsidRDefault="007F1BB5" w:rsidP="007F1BB5">
      <w:pPr>
        <w:spacing w:before="100" w:beforeAutospacing="1" w:after="100" w:afterAutospacing="1" w:line="360" w:lineRule="auto"/>
        <w:outlineLvl w:val="2"/>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lastRenderedPageBreak/>
        <w:t>Section D: Perception of Radio’s Impact on Development Goals</w:t>
      </w:r>
    </w:p>
    <w:p w14:paraId="3CBC2162" w14:textId="77777777" w:rsidR="007F1BB5" w:rsidRPr="00D54AFD" w:rsidRDefault="007F1BB5" w:rsidP="007F1BB5">
      <w:p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(Please rate the following statements using:</w:t>
      </w:r>
      <w:r w:rsidRPr="00D54AFD">
        <w:rPr>
          <w:rFonts w:ascii="Times New Roman" w:eastAsia="Times New Roman" w:hAnsi="Times New Roman" w:cs="Times New Roman"/>
          <w:sz w:val="24"/>
          <w:szCs w:val="24"/>
        </w:rPr>
        <w:br/>
      </w:r>
      <w:r w:rsidRPr="00572BAE">
        <w:rPr>
          <w:rFonts w:ascii="Times New Roman" w:eastAsia="Times New Roman" w:hAnsi="Times New Roman" w:cs="Times New Roman"/>
          <w:bCs/>
          <w:sz w:val="24"/>
          <w:szCs w:val="24"/>
        </w:rPr>
        <w:t>Strongly Agree (SA), Agree (A), Neutral (N), Disagree (D), Strongly Disagree (SD)</w:t>
      </w:r>
      <w:r w:rsidRPr="00572BAE">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510"/>
        <w:gridCol w:w="6130"/>
        <w:gridCol w:w="523"/>
        <w:gridCol w:w="390"/>
        <w:gridCol w:w="390"/>
        <w:gridCol w:w="390"/>
        <w:gridCol w:w="523"/>
      </w:tblGrid>
      <w:tr w:rsidR="007F1BB5" w:rsidRPr="00D54AFD" w14:paraId="3B77590B" w14:textId="77777777" w:rsidTr="007F1BB5">
        <w:tc>
          <w:tcPr>
            <w:tcW w:w="0" w:type="auto"/>
            <w:hideMark/>
          </w:tcPr>
          <w:p w14:paraId="1859938F" w14:textId="77777777" w:rsidR="007F1BB5" w:rsidRPr="00D54AFD" w:rsidRDefault="007F1BB5" w:rsidP="007F1BB5">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No</w:t>
            </w:r>
          </w:p>
        </w:tc>
        <w:tc>
          <w:tcPr>
            <w:tcW w:w="0" w:type="auto"/>
            <w:hideMark/>
          </w:tcPr>
          <w:p w14:paraId="3F7E8F18" w14:textId="77777777" w:rsidR="007F1BB5" w:rsidRPr="00D54AFD" w:rsidRDefault="007F1BB5" w:rsidP="007F1BB5">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Statement</w:t>
            </w:r>
          </w:p>
        </w:tc>
        <w:tc>
          <w:tcPr>
            <w:tcW w:w="0" w:type="auto"/>
            <w:hideMark/>
          </w:tcPr>
          <w:p w14:paraId="754463C2" w14:textId="77777777" w:rsidR="007F1BB5" w:rsidRPr="00D54AFD" w:rsidRDefault="007F1BB5" w:rsidP="007F1BB5">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SA</w:t>
            </w:r>
          </w:p>
        </w:tc>
        <w:tc>
          <w:tcPr>
            <w:tcW w:w="0" w:type="auto"/>
            <w:hideMark/>
          </w:tcPr>
          <w:p w14:paraId="5BB3F3B9" w14:textId="77777777" w:rsidR="007F1BB5" w:rsidRPr="00D54AFD" w:rsidRDefault="007F1BB5" w:rsidP="007F1BB5">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A</w:t>
            </w:r>
          </w:p>
        </w:tc>
        <w:tc>
          <w:tcPr>
            <w:tcW w:w="0" w:type="auto"/>
            <w:hideMark/>
          </w:tcPr>
          <w:p w14:paraId="2199EFED" w14:textId="77777777" w:rsidR="007F1BB5" w:rsidRPr="00D54AFD" w:rsidRDefault="007F1BB5" w:rsidP="007F1BB5">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N</w:t>
            </w:r>
          </w:p>
        </w:tc>
        <w:tc>
          <w:tcPr>
            <w:tcW w:w="0" w:type="auto"/>
            <w:hideMark/>
          </w:tcPr>
          <w:p w14:paraId="29962A45" w14:textId="77777777" w:rsidR="007F1BB5" w:rsidRPr="00D54AFD" w:rsidRDefault="007F1BB5" w:rsidP="007F1BB5">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D</w:t>
            </w:r>
          </w:p>
        </w:tc>
        <w:tc>
          <w:tcPr>
            <w:tcW w:w="0" w:type="auto"/>
            <w:hideMark/>
          </w:tcPr>
          <w:p w14:paraId="00E06460" w14:textId="77777777" w:rsidR="007F1BB5" w:rsidRPr="00D54AFD" w:rsidRDefault="007F1BB5" w:rsidP="007F1BB5">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SD</w:t>
            </w:r>
          </w:p>
        </w:tc>
      </w:tr>
      <w:tr w:rsidR="007F1BB5" w:rsidRPr="00D54AFD" w14:paraId="51245644" w14:textId="77777777" w:rsidTr="007F1BB5">
        <w:tc>
          <w:tcPr>
            <w:tcW w:w="0" w:type="auto"/>
            <w:hideMark/>
          </w:tcPr>
          <w:p w14:paraId="6C9FCE3D"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16</w:t>
            </w:r>
          </w:p>
        </w:tc>
        <w:tc>
          <w:tcPr>
            <w:tcW w:w="0" w:type="auto"/>
            <w:hideMark/>
          </w:tcPr>
          <w:p w14:paraId="49B7FE42"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Radio is an effective tool for educating people on development issues.</w:t>
            </w:r>
          </w:p>
        </w:tc>
        <w:tc>
          <w:tcPr>
            <w:tcW w:w="0" w:type="auto"/>
            <w:hideMark/>
          </w:tcPr>
          <w:p w14:paraId="32A20CCF"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0DD22B15"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52CB7BDA"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635B2F03"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3C27779B" w14:textId="77777777" w:rsidR="007F1BB5" w:rsidRPr="00D54AFD" w:rsidRDefault="007F1BB5" w:rsidP="007F1BB5">
            <w:pPr>
              <w:spacing w:line="360" w:lineRule="auto"/>
              <w:rPr>
                <w:rFonts w:ascii="Times New Roman" w:eastAsia="Times New Roman" w:hAnsi="Times New Roman" w:cs="Times New Roman"/>
                <w:sz w:val="24"/>
                <w:szCs w:val="24"/>
              </w:rPr>
            </w:pPr>
          </w:p>
        </w:tc>
      </w:tr>
      <w:tr w:rsidR="007F1BB5" w:rsidRPr="00D54AFD" w14:paraId="2FA12BE1" w14:textId="77777777" w:rsidTr="007F1BB5">
        <w:tc>
          <w:tcPr>
            <w:tcW w:w="0" w:type="auto"/>
            <w:hideMark/>
          </w:tcPr>
          <w:p w14:paraId="7A0E4A30"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17</w:t>
            </w:r>
          </w:p>
        </w:tc>
        <w:tc>
          <w:tcPr>
            <w:tcW w:w="0" w:type="auto"/>
            <w:hideMark/>
          </w:tcPr>
          <w:p w14:paraId="11410B53"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Radio programs have increased my awareness of government health campaigns.</w:t>
            </w:r>
          </w:p>
        </w:tc>
        <w:tc>
          <w:tcPr>
            <w:tcW w:w="0" w:type="auto"/>
            <w:hideMark/>
          </w:tcPr>
          <w:p w14:paraId="075C3A9C"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784122C6"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75DFF74B"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2C1EF1B5"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3A2B712A" w14:textId="77777777" w:rsidR="007F1BB5" w:rsidRPr="00D54AFD" w:rsidRDefault="007F1BB5" w:rsidP="007F1BB5">
            <w:pPr>
              <w:spacing w:line="360" w:lineRule="auto"/>
              <w:rPr>
                <w:rFonts w:ascii="Times New Roman" w:eastAsia="Times New Roman" w:hAnsi="Times New Roman" w:cs="Times New Roman"/>
                <w:sz w:val="24"/>
                <w:szCs w:val="24"/>
              </w:rPr>
            </w:pPr>
          </w:p>
        </w:tc>
      </w:tr>
      <w:tr w:rsidR="007F1BB5" w:rsidRPr="00D54AFD" w14:paraId="7042DCED" w14:textId="77777777" w:rsidTr="007F1BB5">
        <w:tc>
          <w:tcPr>
            <w:tcW w:w="0" w:type="auto"/>
            <w:hideMark/>
          </w:tcPr>
          <w:p w14:paraId="551D257D"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18</w:t>
            </w:r>
          </w:p>
        </w:tc>
        <w:tc>
          <w:tcPr>
            <w:tcW w:w="0" w:type="auto"/>
            <w:hideMark/>
          </w:tcPr>
          <w:p w14:paraId="5A340294"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I trust information about development shared through radio more than other media.</w:t>
            </w:r>
          </w:p>
        </w:tc>
        <w:tc>
          <w:tcPr>
            <w:tcW w:w="0" w:type="auto"/>
            <w:hideMark/>
          </w:tcPr>
          <w:p w14:paraId="1853BD43"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5F90707B"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433800EA"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5687EFDE"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3809EFD7" w14:textId="77777777" w:rsidR="007F1BB5" w:rsidRPr="00D54AFD" w:rsidRDefault="007F1BB5" w:rsidP="007F1BB5">
            <w:pPr>
              <w:spacing w:line="360" w:lineRule="auto"/>
              <w:rPr>
                <w:rFonts w:ascii="Times New Roman" w:eastAsia="Times New Roman" w:hAnsi="Times New Roman" w:cs="Times New Roman"/>
                <w:sz w:val="24"/>
                <w:szCs w:val="24"/>
              </w:rPr>
            </w:pPr>
          </w:p>
        </w:tc>
      </w:tr>
      <w:tr w:rsidR="007F1BB5" w:rsidRPr="00D54AFD" w14:paraId="2EF7F49C" w14:textId="77777777" w:rsidTr="007F1BB5">
        <w:tc>
          <w:tcPr>
            <w:tcW w:w="0" w:type="auto"/>
            <w:hideMark/>
          </w:tcPr>
          <w:p w14:paraId="5022576C"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19</w:t>
            </w:r>
          </w:p>
        </w:tc>
        <w:tc>
          <w:tcPr>
            <w:tcW w:w="0" w:type="auto"/>
            <w:hideMark/>
          </w:tcPr>
          <w:p w14:paraId="5080B6A8"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Radio has encouraged me to support local or national development projects.</w:t>
            </w:r>
          </w:p>
        </w:tc>
        <w:tc>
          <w:tcPr>
            <w:tcW w:w="0" w:type="auto"/>
            <w:hideMark/>
          </w:tcPr>
          <w:p w14:paraId="74EC1E80"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215AFBAE"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3A75FA55"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5B116A97"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46330948" w14:textId="77777777" w:rsidR="007F1BB5" w:rsidRPr="00D54AFD" w:rsidRDefault="007F1BB5" w:rsidP="007F1BB5">
            <w:pPr>
              <w:spacing w:line="360" w:lineRule="auto"/>
              <w:rPr>
                <w:rFonts w:ascii="Times New Roman" w:eastAsia="Times New Roman" w:hAnsi="Times New Roman" w:cs="Times New Roman"/>
                <w:sz w:val="24"/>
                <w:szCs w:val="24"/>
              </w:rPr>
            </w:pPr>
          </w:p>
        </w:tc>
      </w:tr>
      <w:tr w:rsidR="007F1BB5" w:rsidRPr="00D54AFD" w14:paraId="4D0A37F0" w14:textId="77777777" w:rsidTr="007F1BB5">
        <w:trPr>
          <w:trHeight w:val="526"/>
        </w:trPr>
        <w:tc>
          <w:tcPr>
            <w:tcW w:w="0" w:type="auto"/>
            <w:hideMark/>
          </w:tcPr>
          <w:p w14:paraId="796FDC43"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20</w:t>
            </w:r>
          </w:p>
        </w:tc>
        <w:tc>
          <w:tcPr>
            <w:tcW w:w="0" w:type="auto"/>
            <w:hideMark/>
          </w:tcPr>
          <w:p w14:paraId="5361DD24" w14:textId="77777777" w:rsidR="007F1BB5" w:rsidRPr="00D54AFD" w:rsidRDefault="007F1BB5" w:rsidP="007F1BB5">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Radio programs on MDGs are engaging and easy to understand.</w:t>
            </w:r>
          </w:p>
        </w:tc>
        <w:tc>
          <w:tcPr>
            <w:tcW w:w="0" w:type="auto"/>
            <w:hideMark/>
          </w:tcPr>
          <w:p w14:paraId="6C6D9002"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423A8613"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5A366FBA"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756910D4" w14:textId="77777777" w:rsidR="007F1BB5" w:rsidRPr="00D54AFD" w:rsidRDefault="007F1BB5" w:rsidP="007F1BB5">
            <w:pPr>
              <w:spacing w:line="360" w:lineRule="auto"/>
              <w:rPr>
                <w:rFonts w:ascii="Times New Roman" w:eastAsia="Times New Roman" w:hAnsi="Times New Roman" w:cs="Times New Roman"/>
                <w:sz w:val="24"/>
                <w:szCs w:val="24"/>
              </w:rPr>
            </w:pPr>
          </w:p>
        </w:tc>
        <w:tc>
          <w:tcPr>
            <w:tcW w:w="0" w:type="auto"/>
            <w:hideMark/>
          </w:tcPr>
          <w:p w14:paraId="5AB7822F" w14:textId="77777777" w:rsidR="007F1BB5" w:rsidRPr="00D54AFD" w:rsidRDefault="007F1BB5" w:rsidP="007F1BB5">
            <w:pPr>
              <w:spacing w:line="360" w:lineRule="auto"/>
              <w:rPr>
                <w:rFonts w:ascii="Times New Roman" w:eastAsia="Times New Roman" w:hAnsi="Times New Roman" w:cs="Times New Roman"/>
                <w:sz w:val="24"/>
                <w:szCs w:val="24"/>
              </w:rPr>
            </w:pPr>
          </w:p>
        </w:tc>
      </w:tr>
    </w:tbl>
    <w:p w14:paraId="1C10DD7D" w14:textId="77777777" w:rsidR="007F1BB5" w:rsidRDefault="007F1BB5" w:rsidP="007F1B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E0DBC15" w14:textId="77777777" w:rsidR="007F1BB5" w:rsidRPr="00F5724C" w:rsidRDefault="007F1BB5" w:rsidP="007F1BB5">
      <w:pPr>
        <w:spacing w:line="360" w:lineRule="auto"/>
        <w:jc w:val="both"/>
        <w:rPr>
          <w:sz w:val="24"/>
          <w:szCs w:val="24"/>
        </w:rPr>
      </w:pPr>
    </w:p>
    <w:p w14:paraId="7FF549E4" w14:textId="77777777" w:rsidR="001F029B" w:rsidRDefault="001F029B"/>
    <w:sectPr w:rsidR="001F029B" w:rsidSect="007F1BB5">
      <w:pgSz w:w="12240" w:h="15840"/>
      <w:pgMar w:top="1440" w:right="1440" w:bottom="1440" w:left="216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1BCB" w14:textId="77777777" w:rsidR="00252BFC" w:rsidRDefault="00252BFC">
      <w:pPr>
        <w:spacing w:after="0" w:line="240" w:lineRule="auto"/>
      </w:pPr>
      <w:r>
        <w:separator/>
      </w:r>
    </w:p>
  </w:endnote>
  <w:endnote w:type="continuationSeparator" w:id="0">
    <w:p w14:paraId="3C213D5C" w14:textId="77777777" w:rsidR="00252BFC" w:rsidRDefault="0025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Berlin Sans FB Demi"/>
    <w:panose1 w:val="020E08020403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302651"/>
      <w:docPartObj>
        <w:docPartGallery w:val="Page Numbers (Bottom of Page)"/>
        <w:docPartUnique/>
      </w:docPartObj>
    </w:sdtPr>
    <w:sdtEndPr>
      <w:rPr>
        <w:noProof/>
      </w:rPr>
    </w:sdtEndPr>
    <w:sdtContent>
      <w:p w14:paraId="50096C75" w14:textId="77777777" w:rsidR="007F1BB5" w:rsidRDefault="007F1BB5">
        <w:pPr>
          <w:pStyle w:val="Footer"/>
          <w:jc w:val="center"/>
        </w:pPr>
        <w:r>
          <w:fldChar w:fldCharType="begin"/>
        </w:r>
        <w:r>
          <w:instrText xml:space="preserve"> PAGE   \* MERGEFORMAT </w:instrText>
        </w:r>
        <w:r>
          <w:fldChar w:fldCharType="separate"/>
        </w:r>
        <w:r w:rsidR="00EF3FCF">
          <w:rPr>
            <w:noProof/>
          </w:rPr>
          <w:t>i</w:t>
        </w:r>
        <w:r>
          <w:rPr>
            <w:noProof/>
          </w:rPr>
          <w:fldChar w:fldCharType="end"/>
        </w:r>
      </w:p>
    </w:sdtContent>
  </w:sdt>
  <w:p w14:paraId="1492932E" w14:textId="77777777" w:rsidR="007F1BB5" w:rsidRDefault="007F1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63A9" w14:textId="77777777" w:rsidR="00252BFC" w:rsidRDefault="00252BFC">
      <w:pPr>
        <w:spacing w:after="0" w:line="240" w:lineRule="auto"/>
      </w:pPr>
      <w:r>
        <w:separator/>
      </w:r>
    </w:p>
  </w:footnote>
  <w:footnote w:type="continuationSeparator" w:id="0">
    <w:p w14:paraId="11A28519" w14:textId="77777777" w:rsidR="00252BFC" w:rsidRDefault="00252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224"/>
    <w:multiLevelType w:val="multilevel"/>
    <w:tmpl w:val="380A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36799"/>
    <w:multiLevelType w:val="multilevel"/>
    <w:tmpl w:val="9A009F4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4449"/>
    <w:multiLevelType w:val="multilevel"/>
    <w:tmpl w:val="A9B2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F6FE6"/>
    <w:multiLevelType w:val="multilevel"/>
    <w:tmpl w:val="36EC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E4A6C"/>
    <w:multiLevelType w:val="multilevel"/>
    <w:tmpl w:val="C83A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B1C59"/>
    <w:multiLevelType w:val="multilevel"/>
    <w:tmpl w:val="597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1004B"/>
    <w:multiLevelType w:val="multilevel"/>
    <w:tmpl w:val="F66C1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9037B"/>
    <w:multiLevelType w:val="multilevel"/>
    <w:tmpl w:val="6FCC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6078C"/>
    <w:multiLevelType w:val="multilevel"/>
    <w:tmpl w:val="E73A3F9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10BA4"/>
    <w:multiLevelType w:val="multilevel"/>
    <w:tmpl w:val="92AE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934D3"/>
    <w:multiLevelType w:val="multilevel"/>
    <w:tmpl w:val="36DCE0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E7177"/>
    <w:multiLevelType w:val="multilevel"/>
    <w:tmpl w:val="4B28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367AD"/>
    <w:multiLevelType w:val="multilevel"/>
    <w:tmpl w:val="C488292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01336"/>
    <w:multiLevelType w:val="multilevel"/>
    <w:tmpl w:val="54E4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2E464D"/>
    <w:multiLevelType w:val="hybridMultilevel"/>
    <w:tmpl w:val="92347F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803D62"/>
    <w:multiLevelType w:val="multilevel"/>
    <w:tmpl w:val="4DB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395D3E"/>
    <w:multiLevelType w:val="multilevel"/>
    <w:tmpl w:val="C698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649AD"/>
    <w:multiLevelType w:val="multilevel"/>
    <w:tmpl w:val="5544A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D10BE"/>
    <w:multiLevelType w:val="multilevel"/>
    <w:tmpl w:val="02CA5CFE"/>
    <w:lvl w:ilvl="0">
      <w:start w:val="4"/>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0FE1058"/>
    <w:multiLevelType w:val="multilevel"/>
    <w:tmpl w:val="401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4345B"/>
    <w:multiLevelType w:val="multilevel"/>
    <w:tmpl w:val="8E5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27821"/>
    <w:multiLevelType w:val="multilevel"/>
    <w:tmpl w:val="AA60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95A83"/>
    <w:multiLevelType w:val="multilevel"/>
    <w:tmpl w:val="4A2C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51AAD"/>
    <w:multiLevelType w:val="multilevel"/>
    <w:tmpl w:val="2EF6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22BD5"/>
    <w:multiLevelType w:val="multilevel"/>
    <w:tmpl w:val="A94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93CE5"/>
    <w:multiLevelType w:val="multilevel"/>
    <w:tmpl w:val="9A40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D457C"/>
    <w:multiLevelType w:val="multilevel"/>
    <w:tmpl w:val="E846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0161D"/>
    <w:multiLevelType w:val="multilevel"/>
    <w:tmpl w:val="1B90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36144"/>
    <w:multiLevelType w:val="multilevel"/>
    <w:tmpl w:val="8F4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41C42"/>
    <w:multiLevelType w:val="multilevel"/>
    <w:tmpl w:val="6AD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C17BF"/>
    <w:multiLevelType w:val="multilevel"/>
    <w:tmpl w:val="85BA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1017C"/>
    <w:multiLevelType w:val="multilevel"/>
    <w:tmpl w:val="2DC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B0EC7"/>
    <w:multiLevelType w:val="multilevel"/>
    <w:tmpl w:val="4630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20CA0"/>
    <w:multiLevelType w:val="multilevel"/>
    <w:tmpl w:val="F47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9345B"/>
    <w:multiLevelType w:val="multilevel"/>
    <w:tmpl w:val="860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A2293"/>
    <w:multiLevelType w:val="multilevel"/>
    <w:tmpl w:val="217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165B2F"/>
    <w:multiLevelType w:val="multilevel"/>
    <w:tmpl w:val="A5F8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D507A"/>
    <w:multiLevelType w:val="multilevel"/>
    <w:tmpl w:val="2C08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838F3"/>
    <w:multiLevelType w:val="multilevel"/>
    <w:tmpl w:val="01022B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1"/>
  </w:num>
  <w:num w:numId="3">
    <w:abstractNumId w:val="3"/>
  </w:num>
  <w:num w:numId="4">
    <w:abstractNumId w:val="16"/>
  </w:num>
  <w:num w:numId="5">
    <w:abstractNumId w:val="1"/>
  </w:num>
  <w:num w:numId="6">
    <w:abstractNumId w:val="12"/>
  </w:num>
  <w:num w:numId="7">
    <w:abstractNumId w:val="5"/>
  </w:num>
  <w:num w:numId="8">
    <w:abstractNumId w:val="15"/>
  </w:num>
  <w:num w:numId="9">
    <w:abstractNumId w:val="10"/>
  </w:num>
  <w:num w:numId="10">
    <w:abstractNumId w:val="8"/>
  </w:num>
  <w:num w:numId="11">
    <w:abstractNumId w:val="2"/>
  </w:num>
  <w:num w:numId="12">
    <w:abstractNumId w:val="6"/>
  </w:num>
  <w:num w:numId="13">
    <w:abstractNumId w:val="38"/>
  </w:num>
  <w:num w:numId="14">
    <w:abstractNumId w:val="30"/>
  </w:num>
  <w:num w:numId="15">
    <w:abstractNumId w:val="13"/>
  </w:num>
  <w:num w:numId="16">
    <w:abstractNumId w:val="22"/>
  </w:num>
  <w:num w:numId="17">
    <w:abstractNumId w:val="14"/>
  </w:num>
  <w:num w:numId="18">
    <w:abstractNumId w:val="37"/>
  </w:num>
  <w:num w:numId="19">
    <w:abstractNumId w:val="28"/>
  </w:num>
  <w:num w:numId="20">
    <w:abstractNumId w:val="29"/>
  </w:num>
  <w:num w:numId="21">
    <w:abstractNumId w:val="32"/>
  </w:num>
  <w:num w:numId="22">
    <w:abstractNumId w:val="21"/>
  </w:num>
  <w:num w:numId="23">
    <w:abstractNumId w:val="7"/>
  </w:num>
  <w:num w:numId="24">
    <w:abstractNumId w:val="19"/>
  </w:num>
  <w:num w:numId="25">
    <w:abstractNumId w:val="23"/>
  </w:num>
  <w:num w:numId="26">
    <w:abstractNumId w:val="9"/>
  </w:num>
  <w:num w:numId="27">
    <w:abstractNumId w:val="34"/>
  </w:num>
  <w:num w:numId="28">
    <w:abstractNumId w:val="25"/>
  </w:num>
  <w:num w:numId="29">
    <w:abstractNumId w:val="26"/>
  </w:num>
  <w:num w:numId="30">
    <w:abstractNumId w:val="31"/>
  </w:num>
  <w:num w:numId="31">
    <w:abstractNumId w:val="35"/>
  </w:num>
  <w:num w:numId="32">
    <w:abstractNumId w:val="20"/>
  </w:num>
  <w:num w:numId="33">
    <w:abstractNumId w:val="27"/>
  </w:num>
  <w:num w:numId="34">
    <w:abstractNumId w:val="17"/>
  </w:num>
  <w:num w:numId="35">
    <w:abstractNumId w:val="18"/>
  </w:num>
  <w:num w:numId="36">
    <w:abstractNumId w:val="4"/>
  </w:num>
  <w:num w:numId="37">
    <w:abstractNumId w:val="0"/>
  </w:num>
  <w:num w:numId="38">
    <w:abstractNumId w:val="2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BB5"/>
    <w:rsid w:val="001F029B"/>
    <w:rsid w:val="00252BFC"/>
    <w:rsid w:val="007F1BB5"/>
    <w:rsid w:val="00C77B53"/>
    <w:rsid w:val="00E15A0A"/>
    <w:rsid w:val="00EF3FCF"/>
    <w:rsid w:val="00F243CB"/>
    <w:rsid w:val="00F5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A290"/>
  <w15:docId w15:val="{21355B89-87FE-486C-B348-F964820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B5"/>
  </w:style>
  <w:style w:type="paragraph" w:styleId="Heading2">
    <w:name w:val="heading 2"/>
    <w:basedOn w:val="Normal"/>
    <w:next w:val="Normal"/>
    <w:link w:val="Heading2Char"/>
    <w:uiPriority w:val="9"/>
    <w:unhideWhenUsed/>
    <w:qFormat/>
    <w:rsid w:val="007F1B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1B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7F1BB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F1B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B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1BB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7F1B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F1BB5"/>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7F1BB5"/>
    <w:rPr>
      <w:b/>
      <w:bCs/>
    </w:rPr>
  </w:style>
  <w:style w:type="character" w:styleId="Emphasis">
    <w:name w:val="Emphasis"/>
    <w:basedOn w:val="DefaultParagraphFont"/>
    <w:uiPriority w:val="20"/>
    <w:qFormat/>
    <w:rsid w:val="007F1BB5"/>
    <w:rPr>
      <w:i/>
      <w:iCs/>
    </w:rPr>
  </w:style>
  <w:style w:type="table" w:styleId="TableGrid">
    <w:name w:val="Table Grid"/>
    <w:basedOn w:val="TableNormal"/>
    <w:uiPriority w:val="59"/>
    <w:rsid w:val="007F1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F1BB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F1BB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7F1BB5"/>
    <w:rPr>
      <w:rFonts w:ascii="Times New Roman" w:eastAsia="Times New Roman" w:hAnsi="Times New Roman" w:cs="Times New Roman"/>
    </w:rPr>
  </w:style>
  <w:style w:type="paragraph" w:styleId="Header">
    <w:name w:val="header"/>
    <w:basedOn w:val="Normal"/>
    <w:link w:val="HeaderChar"/>
    <w:uiPriority w:val="99"/>
    <w:unhideWhenUsed/>
    <w:rsid w:val="007F1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B5"/>
  </w:style>
  <w:style w:type="paragraph" w:styleId="Footer">
    <w:name w:val="footer"/>
    <w:basedOn w:val="Normal"/>
    <w:link w:val="FooterChar"/>
    <w:uiPriority w:val="99"/>
    <w:unhideWhenUsed/>
    <w:rsid w:val="007F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B5"/>
  </w:style>
  <w:style w:type="paragraph" w:styleId="ListParagraph">
    <w:name w:val="List Paragraph"/>
    <w:basedOn w:val="Normal"/>
    <w:uiPriority w:val="34"/>
    <w:qFormat/>
    <w:rsid w:val="007F1BB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46</Pages>
  <Words>9210</Words>
  <Characters>52500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Taofeek Mustapha</cp:lastModifiedBy>
  <cp:revision>3</cp:revision>
  <dcterms:created xsi:type="dcterms:W3CDTF">2025-09-24T10:01:00Z</dcterms:created>
  <dcterms:modified xsi:type="dcterms:W3CDTF">2025-09-25T05:59:00Z</dcterms:modified>
</cp:coreProperties>
</file>