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6B" w:rsidRPr="00AB0B8E" w:rsidRDefault="00D22D6B" w:rsidP="00D22D6B">
      <w:pPr>
        <w:ind w:left="270" w:hanging="270"/>
        <w:jc w:val="center"/>
        <w:rPr>
          <w:b/>
        </w:rPr>
      </w:pPr>
      <w:r>
        <w:rPr>
          <w:b/>
        </w:rPr>
        <w:t>EFFECT OF CHRYSOPHYLLUM ALBIDUN ON BODY WEIGHTY IN STZ INDUCED DIABETIC RATS</w:t>
      </w:r>
    </w:p>
    <w:p w:rsidR="00D22D6B" w:rsidRPr="00AB0B8E" w:rsidRDefault="00D22D6B" w:rsidP="00D22D6B">
      <w:pPr>
        <w:spacing w:line="360" w:lineRule="auto"/>
        <w:ind w:left="270" w:hanging="270"/>
        <w:jc w:val="center"/>
      </w:pPr>
    </w:p>
    <w:p w:rsidR="00D22D6B" w:rsidRPr="00AB0B8E" w:rsidRDefault="00D22D6B" w:rsidP="00D22D6B">
      <w:pPr>
        <w:spacing w:line="360" w:lineRule="auto"/>
        <w:ind w:left="270" w:hanging="270"/>
        <w:jc w:val="center"/>
      </w:pPr>
    </w:p>
    <w:p w:rsidR="00D22D6B" w:rsidRPr="00AB0B8E" w:rsidRDefault="00D22D6B" w:rsidP="00D22D6B">
      <w:pPr>
        <w:spacing w:line="360" w:lineRule="auto"/>
        <w:ind w:left="270" w:hanging="270"/>
        <w:jc w:val="center"/>
      </w:pPr>
      <w:r w:rsidRPr="00AB0B8E">
        <w:rPr>
          <w:b/>
        </w:rPr>
        <w:t>BY</w:t>
      </w:r>
      <w:r w:rsidR="00386937">
        <w:rPr>
          <w:b/>
        </w:rPr>
        <w:t xml:space="preserve"> </w:t>
      </w:r>
    </w:p>
    <w:p w:rsidR="00D22D6B" w:rsidRPr="00AB0B8E" w:rsidRDefault="00D22D6B" w:rsidP="00D22D6B">
      <w:pPr>
        <w:spacing w:line="360" w:lineRule="auto"/>
        <w:ind w:left="270" w:hanging="270"/>
        <w:jc w:val="center"/>
      </w:pPr>
    </w:p>
    <w:p w:rsidR="00D22D6B" w:rsidRDefault="00D22D6B" w:rsidP="00D22D6B">
      <w:pPr>
        <w:ind w:left="270" w:hanging="270"/>
        <w:jc w:val="center"/>
        <w:rPr>
          <w:b/>
        </w:rPr>
      </w:pPr>
      <w:r>
        <w:rPr>
          <w:b/>
        </w:rPr>
        <w:t>OLAOLOKUN MEDINAT OPEYEMI</w:t>
      </w:r>
    </w:p>
    <w:p w:rsidR="00D22D6B" w:rsidRPr="00AB0B8E" w:rsidRDefault="00D22D6B" w:rsidP="00D22D6B">
      <w:pPr>
        <w:ind w:left="270" w:hanging="270"/>
        <w:jc w:val="center"/>
        <w:rPr>
          <w:b/>
        </w:rPr>
      </w:pPr>
    </w:p>
    <w:p w:rsidR="00D22D6B" w:rsidRPr="00AB0B8E" w:rsidRDefault="00D22D6B" w:rsidP="00D22D6B">
      <w:pPr>
        <w:ind w:left="270" w:hanging="270"/>
        <w:jc w:val="center"/>
      </w:pPr>
      <w:r>
        <w:rPr>
          <w:b/>
        </w:rPr>
        <w:t>N</w:t>
      </w:r>
      <w:r w:rsidRPr="00AB0B8E">
        <w:rPr>
          <w:b/>
        </w:rPr>
        <w:t>D</w:t>
      </w:r>
      <w:r>
        <w:rPr>
          <w:b/>
        </w:rPr>
        <w:t>/23/SLT/PT/0610</w:t>
      </w:r>
    </w:p>
    <w:p w:rsidR="00D22D6B" w:rsidRPr="00AB0B8E" w:rsidRDefault="00D22D6B" w:rsidP="00D22D6B">
      <w:pPr>
        <w:spacing w:line="360" w:lineRule="auto"/>
        <w:ind w:left="270" w:hanging="270"/>
        <w:jc w:val="center"/>
      </w:pPr>
    </w:p>
    <w:p w:rsidR="00D22D6B" w:rsidRPr="00AB0B8E" w:rsidRDefault="00D22D6B" w:rsidP="00D22D6B">
      <w:pPr>
        <w:spacing w:line="360" w:lineRule="auto"/>
        <w:ind w:left="270" w:hanging="270"/>
        <w:jc w:val="center"/>
      </w:pPr>
    </w:p>
    <w:p w:rsidR="00D22D6B" w:rsidRPr="00AB0B8E" w:rsidRDefault="00D22D6B" w:rsidP="00D22D6B">
      <w:pPr>
        <w:ind w:left="270" w:hanging="270"/>
        <w:jc w:val="center"/>
        <w:rPr>
          <w:b/>
        </w:rPr>
      </w:pPr>
      <w:r w:rsidRPr="00AB0B8E">
        <w:rPr>
          <w:b/>
        </w:rPr>
        <w:t xml:space="preserve">Being a project submitted to the Department of </w:t>
      </w:r>
      <w:r>
        <w:rPr>
          <w:b/>
        </w:rPr>
        <w:t>Science Laboratory Technology</w:t>
      </w:r>
      <w:r w:rsidRPr="00AB0B8E">
        <w:rPr>
          <w:b/>
        </w:rPr>
        <w:t xml:space="preserve">, Institute of </w:t>
      </w:r>
      <w:r>
        <w:rPr>
          <w:b/>
        </w:rPr>
        <w:t>Applied Science</w:t>
      </w:r>
      <w:r w:rsidRPr="00AB0B8E">
        <w:rPr>
          <w:b/>
        </w:rPr>
        <w:t>, Kwara State Polytechnic, Ilorin</w:t>
      </w:r>
    </w:p>
    <w:p w:rsidR="00D22D6B" w:rsidRPr="00AB0B8E" w:rsidRDefault="00D22D6B" w:rsidP="00D22D6B">
      <w:pPr>
        <w:ind w:left="270" w:hanging="270"/>
        <w:jc w:val="center"/>
      </w:pPr>
      <w:r w:rsidRPr="00AB0B8E">
        <w:rPr>
          <w:b/>
        </w:rPr>
        <w:t xml:space="preserve">In partial fulfillment of the requirements for the award of National Diploma (ND) in </w:t>
      </w:r>
      <w:r>
        <w:rPr>
          <w:b/>
        </w:rPr>
        <w:t xml:space="preserve">Science Laboratory Technology </w:t>
      </w:r>
    </w:p>
    <w:p w:rsidR="00D22D6B" w:rsidRPr="00AB0B8E" w:rsidRDefault="00D22D6B" w:rsidP="00D22D6B">
      <w:pPr>
        <w:spacing w:line="360" w:lineRule="auto"/>
        <w:ind w:left="270" w:hanging="270"/>
        <w:jc w:val="center"/>
      </w:pPr>
    </w:p>
    <w:p w:rsidR="00D22D6B" w:rsidRPr="00AB0B8E" w:rsidRDefault="00D22D6B" w:rsidP="00D22D6B">
      <w:pPr>
        <w:spacing w:line="360" w:lineRule="auto"/>
        <w:ind w:left="270" w:hanging="270"/>
        <w:jc w:val="both"/>
      </w:pPr>
    </w:p>
    <w:p w:rsidR="00D22D6B" w:rsidRPr="00AB0B8E" w:rsidRDefault="00D22D6B" w:rsidP="00D22D6B">
      <w:pPr>
        <w:spacing w:line="360" w:lineRule="auto"/>
        <w:ind w:left="270" w:hanging="270"/>
        <w:jc w:val="both"/>
      </w:pPr>
    </w:p>
    <w:p w:rsidR="00D22D6B" w:rsidRPr="00AB0B8E" w:rsidRDefault="00D22D6B" w:rsidP="00D22D6B">
      <w:pPr>
        <w:spacing w:line="360" w:lineRule="auto"/>
        <w:ind w:left="270" w:hanging="270"/>
        <w:jc w:val="both"/>
        <w:rPr>
          <w:b/>
        </w:rPr>
      </w:pPr>
      <w:r w:rsidRPr="00AB0B8E">
        <w:tab/>
      </w:r>
      <w:r w:rsidRPr="00AB0B8E">
        <w:tab/>
      </w:r>
      <w:r w:rsidRPr="00AB0B8E">
        <w:tab/>
      </w:r>
      <w:r w:rsidRPr="00AB0B8E">
        <w:tab/>
      </w:r>
      <w:r w:rsidRPr="00AB0B8E">
        <w:tab/>
      </w:r>
      <w:r w:rsidRPr="00AB0B8E">
        <w:tab/>
      </w:r>
      <w:r w:rsidRPr="00AB0B8E">
        <w:tab/>
      </w:r>
      <w:r w:rsidRPr="00AB0B8E">
        <w:tab/>
      </w:r>
      <w:r w:rsidRPr="00AB0B8E">
        <w:tab/>
      </w:r>
      <w:r w:rsidRPr="00AB0B8E">
        <w:tab/>
      </w:r>
      <w:r w:rsidRPr="00AB0B8E">
        <w:rPr>
          <w:b/>
        </w:rPr>
        <w:t>July, 202</w:t>
      </w:r>
      <w:r>
        <w:rPr>
          <w:b/>
        </w:rPr>
        <w:t>5</w:t>
      </w:r>
    </w:p>
    <w:p w:rsidR="00D22D6B" w:rsidRPr="00AB0B8E" w:rsidRDefault="00D22D6B" w:rsidP="00D22D6B">
      <w:pPr>
        <w:spacing w:line="360" w:lineRule="auto"/>
        <w:ind w:left="270" w:hanging="270"/>
        <w:jc w:val="both"/>
      </w:pPr>
    </w:p>
    <w:p w:rsidR="00D22D6B" w:rsidRPr="00AB0B8E" w:rsidRDefault="00D22D6B" w:rsidP="00D22D6B">
      <w:pPr>
        <w:spacing w:line="360" w:lineRule="auto"/>
        <w:ind w:left="270" w:hanging="270"/>
        <w:jc w:val="center"/>
      </w:pPr>
    </w:p>
    <w:p w:rsidR="00D22D6B" w:rsidRPr="00AB0B8E" w:rsidRDefault="00D22D6B" w:rsidP="00D22D6B">
      <w:pPr>
        <w:spacing w:line="360" w:lineRule="auto"/>
        <w:ind w:left="270" w:hanging="270"/>
        <w:jc w:val="center"/>
      </w:pPr>
    </w:p>
    <w:p w:rsidR="00D22D6B" w:rsidRDefault="00D22D6B" w:rsidP="00D22D6B">
      <w:pPr>
        <w:rPr>
          <w:b/>
        </w:rPr>
      </w:pPr>
      <w:r>
        <w:rPr>
          <w:b/>
        </w:rPr>
        <w:br w:type="page"/>
      </w:r>
    </w:p>
    <w:p w:rsidR="00D22D6B" w:rsidRPr="00AB0B8E" w:rsidRDefault="00D22D6B" w:rsidP="00D22D6B">
      <w:pPr>
        <w:spacing w:line="360" w:lineRule="auto"/>
        <w:ind w:left="270" w:hanging="270"/>
        <w:jc w:val="center"/>
        <w:rPr>
          <w:b/>
        </w:rPr>
      </w:pPr>
      <w:r w:rsidRPr="00AB0B8E">
        <w:rPr>
          <w:b/>
        </w:rPr>
        <w:lastRenderedPageBreak/>
        <w:t>CERTIFICATION</w:t>
      </w:r>
    </w:p>
    <w:p w:rsidR="00D22D6B" w:rsidRPr="00AB0B8E" w:rsidRDefault="00D22D6B" w:rsidP="00D22D6B">
      <w:pPr>
        <w:spacing w:line="360" w:lineRule="auto"/>
        <w:ind w:firstLine="720"/>
        <w:jc w:val="both"/>
        <w:rPr>
          <w:b/>
        </w:rPr>
      </w:pPr>
      <w:r w:rsidRPr="00AB0B8E">
        <w:t xml:space="preserve">This project work has been read and approved by the under listed people, in fulfillment of the requirement of the Department of </w:t>
      </w:r>
      <w:r>
        <w:t>Science Laboratory Technology</w:t>
      </w:r>
      <w:r w:rsidRPr="00AB0B8E">
        <w:t xml:space="preserve">, Institute of  </w:t>
      </w:r>
      <w:r>
        <w:t xml:space="preserve">Applied Science </w:t>
      </w:r>
      <w:r w:rsidRPr="00AB0B8E">
        <w:t>(I</w:t>
      </w:r>
      <w:r>
        <w:t>AS</w:t>
      </w:r>
      <w:r w:rsidRPr="00AB0B8E">
        <w:t xml:space="preserve">) Kwara State Polytechnic, Ilorin, in partial fulfillment for the award of National Diploma (ND) in </w:t>
      </w:r>
      <w:r>
        <w:t>Science Laboratory Technology</w:t>
      </w:r>
      <w:r w:rsidRPr="00AB0B8E">
        <w:t>.</w:t>
      </w:r>
    </w:p>
    <w:p w:rsidR="00D22D6B" w:rsidRPr="00AB0B8E" w:rsidRDefault="00D22D6B" w:rsidP="00D22D6B">
      <w:pPr>
        <w:spacing w:line="360" w:lineRule="auto"/>
        <w:ind w:left="180" w:hanging="180"/>
      </w:pPr>
    </w:p>
    <w:p w:rsidR="00D22D6B" w:rsidRPr="00AB0B8E" w:rsidRDefault="00D22D6B" w:rsidP="00D22D6B">
      <w:pPr>
        <w:spacing w:line="360" w:lineRule="auto"/>
        <w:ind w:left="180" w:hanging="180"/>
      </w:pPr>
    </w:p>
    <w:p w:rsidR="00D22D6B" w:rsidRPr="00AB0B8E" w:rsidRDefault="00D22D6B" w:rsidP="00D22D6B">
      <w:pPr>
        <w:spacing w:line="360" w:lineRule="auto"/>
        <w:ind w:left="180" w:hanging="180"/>
      </w:pPr>
    </w:p>
    <w:p w:rsidR="00D22D6B" w:rsidRPr="00AB0B8E" w:rsidRDefault="00D22D6B" w:rsidP="00D22D6B">
      <w:pPr>
        <w:ind w:left="187" w:hanging="187"/>
      </w:pPr>
      <w:r w:rsidRPr="00AB0B8E">
        <w:t>_________________                                                   _________________</w:t>
      </w:r>
    </w:p>
    <w:p w:rsidR="00D22D6B" w:rsidRPr="00AB0B8E" w:rsidRDefault="00D22D6B" w:rsidP="00D22D6B">
      <w:pPr>
        <w:ind w:left="187" w:hanging="187"/>
        <w:rPr>
          <w:b/>
        </w:rPr>
      </w:pPr>
      <w:r w:rsidRPr="00AB0B8E">
        <w:rPr>
          <w:b/>
        </w:rPr>
        <w:t>MR</w:t>
      </w:r>
      <w:r>
        <w:rPr>
          <w:b/>
        </w:rPr>
        <w:t>. ABDULKADIR SAAD</w:t>
      </w:r>
      <w:r w:rsidRPr="00AB0B8E">
        <w:rPr>
          <w:b/>
        </w:rPr>
        <w:t xml:space="preserve">                                               DATE</w:t>
      </w:r>
    </w:p>
    <w:p w:rsidR="00D22D6B" w:rsidRPr="00AB0B8E" w:rsidRDefault="00D22D6B" w:rsidP="00D22D6B">
      <w:pPr>
        <w:ind w:left="187" w:hanging="187"/>
        <w:rPr>
          <w:b/>
        </w:rPr>
      </w:pPr>
      <w:r w:rsidRPr="00AB0B8E">
        <w:rPr>
          <w:b/>
        </w:rPr>
        <w:t>(PROJECT SUPERVISOR)</w:t>
      </w:r>
    </w:p>
    <w:p w:rsidR="00D22D6B" w:rsidRPr="00AB0B8E" w:rsidRDefault="00D22D6B" w:rsidP="00D22D6B">
      <w:pPr>
        <w:ind w:left="187" w:hanging="187"/>
        <w:rPr>
          <w:b/>
        </w:rPr>
      </w:pPr>
    </w:p>
    <w:p w:rsidR="00D22D6B" w:rsidRPr="00AB0B8E" w:rsidRDefault="00D22D6B" w:rsidP="00D22D6B">
      <w:pPr>
        <w:ind w:left="187" w:hanging="187"/>
        <w:rPr>
          <w:b/>
        </w:rPr>
      </w:pPr>
    </w:p>
    <w:p w:rsidR="00D22D6B" w:rsidRPr="00AB0B8E" w:rsidRDefault="00D22D6B" w:rsidP="00D22D6B">
      <w:pPr>
        <w:ind w:left="187" w:hanging="187"/>
        <w:rPr>
          <w:b/>
        </w:rPr>
      </w:pPr>
    </w:p>
    <w:p w:rsidR="00D22D6B" w:rsidRPr="00AB0B8E" w:rsidRDefault="00D22D6B" w:rsidP="00D22D6B">
      <w:pPr>
        <w:ind w:left="187" w:hanging="187"/>
        <w:rPr>
          <w:b/>
        </w:rPr>
      </w:pPr>
    </w:p>
    <w:p w:rsidR="00D22D6B" w:rsidRPr="00AB0B8E" w:rsidRDefault="00D22D6B" w:rsidP="00D22D6B">
      <w:pPr>
        <w:ind w:left="187" w:hanging="187"/>
        <w:rPr>
          <w:b/>
        </w:rPr>
      </w:pPr>
      <w:r w:rsidRPr="00AB0B8E">
        <w:rPr>
          <w:b/>
        </w:rPr>
        <w:t>__________________                                                __________________</w:t>
      </w:r>
    </w:p>
    <w:p w:rsidR="00D22D6B" w:rsidRPr="00AB0B8E" w:rsidRDefault="00D22D6B" w:rsidP="00D22D6B">
      <w:pPr>
        <w:ind w:left="187" w:hanging="187"/>
        <w:rPr>
          <w:b/>
        </w:rPr>
      </w:pPr>
      <w:r>
        <w:rPr>
          <w:b/>
        </w:rPr>
        <w:t>M</w:t>
      </w:r>
      <w:r w:rsidRPr="00AB0B8E">
        <w:rPr>
          <w:b/>
        </w:rPr>
        <w:t xml:space="preserve">R. </w:t>
      </w:r>
      <w:r>
        <w:rPr>
          <w:b/>
        </w:rPr>
        <w:t>LUKMAN I.</w:t>
      </w:r>
      <w:r w:rsidRPr="00AB0B8E">
        <w:rPr>
          <w:b/>
        </w:rPr>
        <w:t xml:space="preserve">A                                              </w:t>
      </w:r>
      <w:r>
        <w:rPr>
          <w:b/>
        </w:rPr>
        <w:tab/>
      </w:r>
      <w:r>
        <w:rPr>
          <w:b/>
        </w:rPr>
        <w:tab/>
      </w:r>
      <w:r w:rsidRPr="00AB0B8E">
        <w:rPr>
          <w:b/>
        </w:rPr>
        <w:t>DATE</w:t>
      </w:r>
    </w:p>
    <w:p w:rsidR="00D22D6B" w:rsidRPr="00AB0B8E" w:rsidRDefault="00D22D6B" w:rsidP="00D22D6B">
      <w:pPr>
        <w:ind w:left="187" w:hanging="187"/>
        <w:rPr>
          <w:b/>
        </w:rPr>
      </w:pPr>
      <w:r w:rsidRPr="00AB0B8E">
        <w:rPr>
          <w:b/>
        </w:rPr>
        <w:t>(</w:t>
      </w:r>
      <w:r>
        <w:rPr>
          <w:b/>
        </w:rPr>
        <w:t xml:space="preserve">SLT PT </w:t>
      </w:r>
      <w:r w:rsidRPr="00AB0B8E">
        <w:rPr>
          <w:b/>
        </w:rPr>
        <w:t xml:space="preserve">PROJECT CORDINATOR) </w:t>
      </w:r>
    </w:p>
    <w:p w:rsidR="00D22D6B" w:rsidRPr="00AB0B8E" w:rsidRDefault="00D22D6B" w:rsidP="00D22D6B">
      <w:pPr>
        <w:ind w:left="187" w:hanging="187"/>
        <w:rPr>
          <w:b/>
        </w:rPr>
      </w:pPr>
    </w:p>
    <w:p w:rsidR="00D22D6B" w:rsidRPr="00AB0B8E" w:rsidRDefault="00D22D6B" w:rsidP="00D22D6B">
      <w:pPr>
        <w:ind w:left="187" w:hanging="187"/>
        <w:rPr>
          <w:b/>
        </w:rPr>
      </w:pPr>
    </w:p>
    <w:p w:rsidR="00D22D6B" w:rsidRPr="00AB0B8E" w:rsidRDefault="00D22D6B" w:rsidP="00D22D6B">
      <w:pPr>
        <w:ind w:left="187" w:hanging="187"/>
        <w:rPr>
          <w:b/>
        </w:rPr>
      </w:pPr>
    </w:p>
    <w:p w:rsidR="00D22D6B" w:rsidRPr="00AB0B8E" w:rsidRDefault="00D22D6B" w:rsidP="00D22D6B">
      <w:pPr>
        <w:ind w:left="187" w:hanging="187"/>
        <w:rPr>
          <w:b/>
        </w:rPr>
      </w:pPr>
    </w:p>
    <w:p w:rsidR="00D22D6B" w:rsidRPr="00AB0B8E" w:rsidRDefault="00D22D6B" w:rsidP="00D22D6B">
      <w:pPr>
        <w:ind w:left="187" w:hanging="187"/>
        <w:rPr>
          <w:b/>
        </w:rPr>
      </w:pPr>
      <w:r w:rsidRPr="00AB0B8E">
        <w:rPr>
          <w:b/>
        </w:rPr>
        <w:t>__________________                                                 __________________</w:t>
      </w:r>
    </w:p>
    <w:p w:rsidR="00D22D6B" w:rsidRPr="00AB0B8E" w:rsidRDefault="00D22D6B" w:rsidP="00D22D6B">
      <w:pPr>
        <w:ind w:left="187" w:hanging="187"/>
        <w:rPr>
          <w:b/>
        </w:rPr>
      </w:pPr>
      <w:r>
        <w:rPr>
          <w:b/>
        </w:rPr>
        <w:t>D</w:t>
      </w:r>
      <w:r w:rsidRPr="00AB0B8E">
        <w:rPr>
          <w:b/>
        </w:rPr>
        <w:t xml:space="preserve">R. </w:t>
      </w:r>
      <w:r>
        <w:rPr>
          <w:b/>
        </w:rPr>
        <w:t>ABDULKAREEM USMAN</w:t>
      </w:r>
      <w:r w:rsidRPr="00AB0B8E">
        <w:rPr>
          <w:b/>
        </w:rPr>
        <w:t xml:space="preserve">                               </w:t>
      </w:r>
      <w:r>
        <w:rPr>
          <w:b/>
        </w:rPr>
        <w:tab/>
      </w:r>
      <w:r w:rsidRPr="00AB0B8E">
        <w:rPr>
          <w:b/>
        </w:rPr>
        <w:t>DATE</w:t>
      </w:r>
    </w:p>
    <w:p w:rsidR="00D22D6B" w:rsidRDefault="00D22D6B" w:rsidP="00D22D6B">
      <w:pPr>
        <w:ind w:left="187" w:hanging="187"/>
        <w:rPr>
          <w:b/>
        </w:rPr>
      </w:pPr>
      <w:r w:rsidRPr="00AB0B8E">
        <w:rPr>
          <w:b/>
        </w:rPr>
        <w:t>(HEAD OF DEPARTMENT)</w:t>
      </w:r>
    </w:p>
    <w:p w:rsidR="00D22D6B" w:rsidRDefault="00D22D6B" w:rsidP="00D22D6B">
      <w:pPr>
        <w:ind w:left="187" w:hanging="187"/>
        <w:rPr>
          <w:b/>
        </w:rPr>
      </w:pPr>
    </w:p>
    <w:p w:rsidR="00D22D6B" w:rsidRDefault="00D22D6B" w:rsidP="00D22D6B">
      <w:pPr>
        <w:ind w:left="187" w:hanging="187"/>
        <w:rPr>
          <w:b/>
        </w:rPr>
      </w:pPr>
    </w:p>
    <w:p w:rsidR="00D22D6B" w:rsidRDefault="00D22D6B" w:rsidP="00D22D6B">
      <w:pPr>
        <w:ind w:left="187" w:hanging="187"/>
        <w:rPr>
          <w:b/>
        </w:rPr>
      </w:pPr>
    </w:p>
    <w:p w:rsidR="00D22D6B" w:rsidRDefault="00D22D6B" w:rsidP="00D22D6B">
      <w:pPr>
        <w:ind w:left="187" w:hanging="187"/>
        <w:rPr>
          <w:b/>
        </w:rPr>
      </w:pPr>
    </w:p>
    <w:p w:rsidR="00D22D6B" w:rsidRPr="00AB0B8E" w:rsidRDefault="00D22D6B" w:rsidP="00D22D6B">
      <w:pPr>
        <w:ind w:left="187" w:hanging="187"/>
        <w:rPr>
          <w:b/>
        </w:rPr>
      </w:pPr>
      <w:r w:rsidRPr="00AB0B8E">
        <w:rPr>
          <w:b/>
        </w:rPr>
        <w:t>__________________                                                 __________________</w:t>
      </w:r>
    </w:p>
    <w:p w:rsidR="00D22D6B" w:rsidRPr="00AB0B8E" w:rsidRDefault="00D22D6B" w:rsidP="00D22D6B">
      <w:pPr>
        <w:ind w:left="187" w:hanging="187"/>
        <w:rPr>
          <w:b/>
        </w:rPr>
      </w:pPr>
      <w:r>
        <w:rPr>
          <w:b/>
        </w:rPr>
        <w:t>EXTERNAL EXAMINER</w:t>
      </w:r>
      <w:r w:rsidRPr="00AB0B8E">
        <w:rPr>
          <w:b/>
        </w:rPr>
        <w:t xml:space="preserve">                                            </w:t>
      </w:r>
      <w:r>
        <w:rPr>
          <w:b/>
        </w:rPr>
        <w:tab/>
      </w:r>
      <w:r w:rsidRPr="00AB0B8E">
        <w:rPr>
          <w:b/>
        </w:rPr>
        <w:t>DATE</w:t>
      </w:r>
    </w:p>
    <w:p w:rsidR="00D22D6B" w:rsidRPr="00AB0B8E" w:rsidRDefault="00D22D6B" w:rsidP="00D22D6B">
      <w:pPr>
        <w:ind w:left="187" w:hanging="187"/>
        <w:rPr>
          <w:b/>
        </w:rPr>
      </w:pPr>
    </w:p>
    <w:p w:rsidR="00D22D6B" w:rsidRPr="00E833D2" w:rsidRDefault="00D22D6B" w:rsidP="00D22D6B">
      <w:pPr>
        <w:spacing w:line="360" w:lineRule="auto"/>
        <w:rPr>
          <w:b/>
        </w:rPr>
      </w:pPr>
      <w:r w:rsidRPr="00AB0B8E">
        <w:rPr>
          <w:b/>
        </w:rPr>
        <w:br w:type="page"/>
      </w:r>
    </w:p>
    <w:p w:rsidR="00D22D6B" w:rsidRPr="00AB0B8E" w:rsidRDefault="00D22D6B" w:rsidP="00D22D6B">
      <w:pPr>
        <w:spacing w:line="360" w:lineRule="auto"/>
        <w:ind w:left="270" w:hanging="270"/>
        <w:jc w:val="center"/>
        <w:rPr>
          <w:b/>
        </w:rPr>
      </w:pPr>
      <w:r w:rsidRPr="00AB0B8E">
        <w:rPr>
          <w:b/>
        </w:rPr>
        <w:lastRenderedPageBreak/>
        <w:t>DEDICATION</w:t>
      </w:r>
    </w:p>
    <w:p w:rsidR="00D22D6B" w:rsidRPr="00AB0B8E" w:rsidRDefault="00D22D6B" w:rsidP="00D22D6B">
      <w:pPr>
        <w:spacing w:line="360" w:lineRule="auto"/>
        <w:ind w:firstLine="720"/>
        <w:jc w:val="both"/>
      </w:pPr>
      <w:r w:rsidRPr="00AB0B8E">
        <w:t>This thesis is dedicated to Almighty Allah the giver of knowledge, for his infinite mercy which has transformed my deficiencies into efficiency through his sufficiency and provided me with all his spiritual.</w:t>
      </w:r>
    </w:p>
    <w:p w:rsidR="00D22D6B" w:rsidRPr="00AB0B8E" w:rsidRDefault="00D22D6B" w:rsidP="00D22D6B">
      <w:pPr>
        <w:spacing w:line="360" w:lineRule="auto"/>
      </w:pPr>
      <w:r w:rsidRPr="00AB0B8E">
        <w:br w:type="page"/>
      </w:r>
    </w:p>
    <w:p w:rsidR="00D22D6B" w:rsidRPr="00AB0B8E" w:rsidRDefault="00D22D6B" w:rsidP="00D22D6B">
      <w:pPr>
        <w:spacing w:line="360" w:lineRule="auto"/>
        <w:jc w:val="center"/>
        <w:rPr>
          <w:b/>
        </w:rPr>
      </w:pPr>
      <w:r w:rsidRPr="00AB0B8E">
        <w:rPr>
          <w:b/>
        </w:rPr>
        <w:lastRenderedPageBreak/>
        <w:t>ACKNOWLEDGEMENT</w:t>
      </w:r>
    </w:p>
    <w:p w:rsidR="00D22D6B" w:rsidRPr="00AB0B8E" w:rsidRDefault="00D22D6B" w:rsidP="00D22D6B">
      <w:pPr>
        <w:spacing w:line="360" w:lineRule="auto"/>
        <w:ind w:firstLine="720"/>
      </w:pPr>
      <w:r w:rsidRPr="00AB0B8E">
        <w:t>“To God be the glory, honor and adoration for the marvelous things he has done”.</w:t>
      </w:r>
    </w:p>
    <w:p w:rsidR="00D22D6B" w:rsidRPr="00AB0B8E" w:rsidRDefault="00D22D6B" w:rsidP="00D22D6B">
      <w:pPr>
        <w:spacing w:line="360" w:lineRule="auto"/>
        <w:ind w:firstLine="720"/>
        <w:jc w:val="both"/>
      </w:pPr>
      <w:r w:rsidRPr="00AB0B8E">
        <w:t>I give Almighty Allah the whole praise and adoration for the great things he has done to see me through this project work and also for his divine mercy and help for the programme of my National Diploma (ND) in this great higher institution in Kwara State. With every sense of humility, I give sincere thanks to Almighty Allah, the giver of knowledge, understanding, wisdom and strength which in his infinite mercy has bestow on me to this moment and for making my dream a reality.</w:t>
      </w:r>
    </w:p>
    <w:p w:rsidR="00D22D6B" w:rsidRPr="00AB0B8E" w:rsidRDefault="00D22D6B" w:rsidP="00D22D6B">
      <w:pPr>
        <w:spacing w:line="360" w:lineRule="auto"/>
        <w:ind w:firstLine="720"/>
        <w:jc w:val="both"/>
      </w:pPr>
      <w:r w:rsidRPr="00AB0B8E">
        <w:t xml:space="preserve">It is not possible to write a thesis like this without the help, support and contribution of academicians, friends, mentors and relations. My profound gratitude also goes to my honorable supervisor a person of Mr. </w:t>
      </w:r>
      <w:r>
        <w:t>Abdulkadir Saad</w:t>
      </w:r>
      <w:r w:rsidRPr="00AB0B8E">
        <w:t xml:space="preserve"> his intellectual understanding, moral and professional guild with me in the course of writing this project. May Almighty Allah continue to bless you abundantly (Amin).</w:t>
      </w:r>
    </w:p>
    <w:p w:rsidR="00D22D6B" w:rsidRPr="00AB0B8E" w:rsidRDefault="00D22D6B" w:rsidP="00D22D6B">
      <w:pPr>
        <w:spacing w:line="360" w:lineRule="auto"/>
        <w:ind w:firstLine="720"/>
        <w:jc w:val="both"/>
      </w:pPr>
      <w:r w:rsidRPr="00AB0B8E">
        <w:t xml:space="preserve">Permit me to acknowledge my caring and lovely parent (Mr. and Mrs. </w:t>
      </w:r>
      <w:r>
        <w:t>Olaolokun</w:t>
      </w:r>
      <w:r w:rsidRPr="00AB0B8E">
        <w:t>) for their indispensable moral, spiritual, physical and financial support they gave me since birth to this stage in life, may you live long on earth and reap the fruit of your labour and may be continue to shower his blessing on you now and forever in the name of Almighty Allah.</w:t>
      </w:r>
    </w:p>
    <w:p w:rsidR="00D22D6B" w:rsidRDefault="00D22D6B">
      <w:pPr>
        <w:spacing w:after="160" w:line="278" w:lineRule="auto"/>
        <w:rPr>
          <w:rFonts w:cs="Calibri"/>
          <w:b/>
          <w:bCs/>
          <w:kern w:val="36"/>
        </w:rPr>
      </w:pPr>
      <w:r>
        <w:rPr>
          <w:rFonts w:cs="Calibri"/>
          <w:b/>
          <w:bCs/>
          <w:kern w:val="36"/>
        </w:rPr>
        <w:br w:type="page"/>
      </w:r>
    </w:p>
    <w:p w:rsidR="00D22D6B" w:rsidRDefault="00D22D6B" w:rsidP="00D22D6B">
      <w:pPr>
        <w:spacing w:before="100" w:after="100" w:line="360" w:lineRule="auto"/>
        <w:jc w:val="center"/>
        <w:outlineLvl w:val="0"/>
        <w:rPr>
          <w:rFonts w:cs="Calibri"/>
          <w:b/>
          <w:bCs/>
          <w:kern w:val="36"/>
        </w:rPr>
      </w:pPr>
      <w:r>
        <w:rPr>
          <w:rFonts w:cs="Calibri"/>
          <w:b/>
          <w:bCs/>
          <w:kern w:val="36"/>
        </w:rPr>
        <w:lastRenderedPageBreak/>
        <w:t>TABLE OF CONTENT</w:t>
      </w:r>
    </w:p>
    <w:p w:rsidR="00D22D6B" w:rsidRDefault="00D22D6B" w:rsidP="00D22D6B">
      <w:pPr>
        <w:spacing w:before="100" w:after="100" w:line="360" w:lineRule="auto"/>
        <w:jc w:val="both"/>
        <w:outlineLvl w:val="0"/>
        <w:rPr>
          <w:rFonts w:cs="Calibri"/>
          <w:b/>
          <w:bCs/>
          <w:kern w:val="36"/>
        </w:rPr>
      </w:pPr>
      <w:r>
        <w:rPr>
          <w:rFonts w:cs="Calibri"/>
          <w:b/>
          <w:bCs/>
          <w:kern w:val="36"/>
        </w:rPr>
        <w:t>CHAPTER ONE: INTRODUCTION</w:t>
      </w:r>
    </w:p>
    <w:p w:rsidR="00D22D6B" w:rsidRDefault="00D22D6B" w:rsidP="00D22D6B">
      <w:pPr>
        <w:spacing w:before="100" w:after="100" w:line="360" w:lineRule="auto"/>
        <w:jc w:val="both"/>
        <w:outlineLvl w:val="1"/>
        <w:rPr>
          <w:rFonts w:cs="Calibri"/>
        </w:rPr>
      </w:pPr>
      <w:r>
        <w:rPr>
          <w:rFonts w:cs="Calibri"/>
        </w:rPr>
        <w:t>1.1</w:t>
      </w:r>
      <w:r>
        <w:rPr>
          <w:rFonts w:cs="Calibri"/>
        </w:rPr>
        <w:tab/>
        <w:t>Background of the Study</w:t>
      </w:r>
    </w:p>
    <w:p w:rsidR="00D22D6B" w:rsidRDefault="00D22D6B" w:rsidP="00D22D6B">
      <w:pPr>
        <w:spacing w:before="100" w:after="100" w:line="360" w:lineRule="auto"/>
        <w:jc w:val="both"/>
        <w:outlineLvl w:val="1"/>
        <w:rPr>
          <w:rFonts w:cs="Calibri"/>
        </w:rPr>
      </w:pPr>
      <w:r>
        <w:rPr>
          <w:rFonts w:cs="Calibri"/>
        </w:rPr>
        <w:t>1.2</w:t>
      </w:r>
      <w:r>
        <w:rPr>
          <w:rFonts w:cs="Calibri"/>
        </w:rPr>
        <w:tab/>
        <w:t>Aim of the Study</w:t>
      </w:r>
    </w:p>
    <w:p w:rsidR="00D22D6B" w:rsidRDefault="00D22D6B" w:rsidP="00D22D6B">
      <w:pPr>
        <w:spacing w:before="100" w:after="100" w:line="360" w:lineRule="auto"/>
        <w:jc w:val="both"/>
        <w:outlineLvl w:val="1"/>
        <w:rPr>
          <w:rFonts w:cs="Calibri"/>
        </w:rPr>
      </w:pPr>
      <w:r>
        <w:rPr>
          <w:rFonts w:cs="Calibri"/>
        </w:rPr>
        <w:t>1.3</w:t>
      </w:r>
      <w:r>
        <w:rPr>
          <w:rFonts w:cs="Calibri"/>
        </w:rPr>
        <w:tab/>
        <w:t>Objective of the Study</w:t>
      </w:r>
    </w:p>
    <w:p w:rsidR="00D22D6B" w:rsidRDefault="00D22D6B" w:rsidP="00D22D6B">
      <w:pPr>
        <w:spacing w:before="100" w:after="100" w:line="360" w:lineRule="auto"/>
        <w:jc w:val="both"/>
        <w:outlineLvl w:val="1"/>
        <w:rPr>
          <w:rFonts w:cs="Calibri"/>
        </w:rPr>
      </w:pPr>
      <w:r>
        <w:rPr>
          <w:rFonts w:cs="Calibri"/>
        </w:rPr>
        <w:t>1.4</w:t>
      </w:r>
      <w:r>
        <w:rPr>
          <w:rFonts w:cs="Calibri"/>
        </w:rPr>
        <w:tab/>
        <w:t>Problem Statement</w:t>
      </w:r>
    </w:p>
    <w:p w:rsidR="00D22D6B" w:rsidRDefault="00D22D6B" w:rsidP="00D22D6B">
      <w:pPr>
        <w:spacing w:before="100" w:after="100" w:line="360" w:lineRule="auto"/>
        <w:jc w:val="both"/>
        <w:outlineLvl w:val="1"/>
        <w:rPr>
          <w:rFonts w:cs="Calibri"/>
        </w:rPr>
      </w:pPr>
      <w:r>
        <w:rPr>
          <w:rFonts w:cs="Calibri"/>
        </w:rPr>
        <w:t>1.5</w:t>
      </w:r>
      <w:r>
        <w:rPr>
          <w:rFonts w:cs="Calibri"/>
        </w:rPr>
        <w:tab/>
        <w:t>Scope of the Study</w:t>
      </w:r>
    </w:p>
    <w:p w:rsidR="00D22D6B" w:rsidRDefault="00D22D6B" w:rsidP="00D22D6B">
      <w:pPr>
        <w:spacing w:before="100" w:after="100" w:line="360" w:lineRule="auto"/>
        <w:jc w:val="both"/>
        <w:outlineLvl w:val="0"/>
        <w:rPr>
          <w:rFonts w:cs="Calibri"/>
          <w:b/>
          <w:bCs/>
          <w:kern w:val="36"/>
        </w:rPr>
      </w:pPr>
      <w:r>
        <w:rPr>
          <w:rFonts w:cs="Calibri"/>
          <w:b/>
          <w:bCs/>
          <w:kern w:val="36"/>
        </w:rPr>
        <w:t>CHAPTER TWO:  LITERATURE REVIEW</w:t>
      </w:r>
    </w:p>
    <w:p w:rsidR="00D22D6B" w:rsidRDefault="00D22D6B" w:rsidP="00D22D6B">
      <w:pPr>
        <w:spacing w:before="100" w:after="100" w:line="360" w:lineRule="auto"/>
        <w:jc w:val="both"/>
        <w:outlineLvl w:val="1"/>
        <w:rPr>
          <w:rFonts w:cs="Calibri"/>
        </w:rPr>
      </w:pPr>
      <w:r>
        <w:rPr>
          <w:rFonts w:cs="Calibri"/>
        </w:rPr>
        <w:t>2.1</w:t>
      </w:r>
      <w:r>
        <w:rPr>
          <w:rFonts w:cs="Calibri"/>
        </w:rPr>
        <w:tab/>
        <w:t>Diabetes Mellitus: An Overview</w:t>
      </w:r>
    </w:p>
    <w:p w:rsidR="00D22D6B" w:rsidRDefault="00D22D6B" w:rsidP="00D22D6B">
      <w:pPr>
        <w:spacing w:before="100" w:after="100" w:line="360" w:lineRule="auto"/>
        <w:jc w:val="both"/>
        <w:outlineLvl w:val="1"/>
        <w:rPr>
          <w:rFonts w:cs="Calibri"/>
        </w:rPr>
      </w:pPr>
      <w:r>
        <w:rPr>
          <w:rFonts w:cs="Calibri"/>
        </w:rPr>
        <w:t>2.2</w:t>
      </w:r>
      <w:r>
        <w:rPr>
          <w:rFonts w:cs="Calibri"/>
        </w:rPr>
        <w:tab/>
        <w:t>STZ-Induced Diabetes in Rats</w:t>
      </w:r>
    </w:p>
    <w:p w:rsidR="00D22D6B" w:rsidRDefault="00D22D6B" w:rsidP="00D22D6B">
      <w:pPr>
        <w:spacing w:before="100" w:after="100" w:line="360" w:lineRule="auto"/>
        <w:jc w:val="both"/>
        <w:outlineLvl w:val="1"/>
        <w:rPr>
          <w:rFonts w:cs="Calibri"/>
        </w:rPr>
      </w:pPr>
      <w:r>
        <w:rPr>
          <w:rFonts w:cs="Calibri"/>
        </w:rPr>
        <w:t>2.3</w:t>
      </w:r>
      <w:r>
        <w:rPr>
          <w:rFonts w:cs="Calibri"/>
        </w:rPr>
        <w:tab/>
        <w:t>Medicinal Plants in Diabetes Management</w:t>
      </w:r>
    </w:p>
    <w:p w:rsidR="00D22D6B" w:rsidRDefault="00D22D6B" w:rsidP="00D22D6B">
      <w:pPr>
        <w:spacing w:before="100" w:after="100" w:line="360" w:lineRule="auto"/>
        <w:jc w:val="both"/>
        <w:outlineLvl w:val="1"/>
        <w:rPr>
          <w:rFonts w:cs="Calibri"/>
        </w:rPr>
      </w:pPr>
      <w:r>
        <w:rPr>
          <w:rFonts w:cs="Calibri"/>
        </w:rPr>
        <w:t>2.4</w:t>
      </w:r>
      <w:r>
        <w:rPr>
          <w:rFonts w:cs="Calibri"/>
        </w:rPr>
        <w:tab/>
        <w:t>ChrysophyllumAlbidum: Pharmacological Potential</w:t>
      </w:r>
    </w:p>
    <w:p w:rsidR="00D22D6B" w:rsidRDefault="00D22D6B" w:rsidP="00D22D6B">
      <w:pPr>
        <w:spacing w:before="100" w:after="100" w:line="360" w:lineRule="auto"/>
        <w:jc w:val="both"/>
        <w:rPr>
          <w:rFonts w:cs="Calibri"/>
        </w:rPr>
      </w:pPr>
      <w:r>
        <w:rPr>
          <w:rFonts w:cs="Calibri"/>
        </w:rPr>
        <w:t>2.5</w:t>
      </w:r>
      <w:r>
        <w:rPr>
          <w:rFonts w:cs="Calibri"/>
        </w:rPr>
        <w:tab/>
        <w:t>Mechanisms of Action of Anti-Diabetic Plants</w:t>
      </w:r>
    </w:p>
    <w:p w:rsidR="00D22D6B" w:rsidRDefault="00D22D6B" w:rsidP="00D22D6B">
      <w:pPr>
        <w:spacing w:before="100" w:after="100" w:line="360" w:lineRule="auto"/>
        <w:jc w:val="both"/>
        <w:rPr>
          <w:rFonts w:cs="Calibri"/>
        </w:rPr>
      </w:pPr>
      <w:r>
        <w:rPr>
          <w:rFonts w:cs="Calibri"/>
        </w:rPr>
        <w:t>2.6</w:t>
      </w:r>
      <w:r>
        <w:rPr>
          <w:rFonts w:cs="Calibri"/>
        </w:rPr>
        <w:tab/>
        <w:t>Comparative Studies on Anti-Diabetic Plants</w:t>
      </w:r>
    </w:p>
    <w:p w:rsidR="00D22D6B" w:rsidRDefault="00D22D6B" w:rsidP="00D22D6B">
      <w:pPr>
        <w:spacing w:before="100" w:after="100" w:line="360" w:lineRule="auto"/>
        <w:jc w:val="both"/>
        <w:outlineLvl w:val="0"/>
        <w:rPr>
          <w:rFonts w:cs="Calibri"/>
          <w:b/>
          <w:bCs/>
          <w:kern w:val="36"/>
        </w:rPr>
      </w:pPr>
      <w:r>
        <w:rPr>
          <w:rFonts w:cs="Calibri"/>
          <w:b/>
          <w:bCs/>
          <w:kern w:val="36"/>
        </w:rPr>
        <w:t>CHAPTER THREE: METHODOLOGY</w:t>
      </w:r>
    </w:p>
    <w:p w:rsidR="00D22D6B" w:rsidRDefault="00D22D6B" w:rsidP="00D22D6B">
      <w:pPr>
        <w:spacing w:before="100" w:after="100" w:line="360" w:lineRule="auto"/>
        <w:jc w:val="both"/>
        <w:outlineLvl w:val="1"/>
        <w:rPr>
          <w:rFonts w:cs="Calibri"/>
        </w:rPr>
      </w:pPr>
      <w:r>
        <w:rPr>
          <w:rFonts w:cs="Calibri"/>
        </w:rPr>
        <w:t>3.1</w:t>
      </w:r>
      <w:r>
        <w:rPr>
          <w:rFonts w:cs="Calibri"/>
        </w:rPr>
        <w:tab/>
        <w:t>Study Design</w:t>
      </w:r>
    </w:p>
    <w:p w:rsidR="00D22D6B" w:rsidRDefault="00D22D6B" w:rsidP="00D22D6B">
      <w:pPr>
        <w:pStyle w:val="Heading4"/>
        <w:spacing w:before="0" w:line="360" w:lineRule="auto"/>
        <w:jc w:val="both"/>
        <w:rPr>
          <w:rFonts w:cs="Calibri"/>
          <w:i w:val="0"/>
          <w:iCs w:val="0"/>
          <w:color w:val="000000"/>
          <w:sz w:val="24"/>
          <w:szCs w:val="24"/>
        </w:rPr>
      </w:pPr>
      <w:r>
        <w:rPr>
          <w:rFonts w:cs="Calibri"/>
          <w:i w:val="0"/>
          <w:iCs w:val="0"/>
        </w:rPr>
        <w:t>3.2</w:t>
      </w:r>
      <w:r>
        <w:rPr>
          <w:rFonts w:cs="Calibri"/>
        </w:rPr>
        <w:tab/>
      </w:r>
      <w:r>
        <w:rPr>
          <w:rFonts w:cs="Calibri"/>
          <w:i w:val="0"/>
          <w:iCs w:val="0"/>
          <w:color w:val="000000"/>
        </w:rPr>
        <w:t>Ethical Approval and Animal Care</w:t>
      </w:r>
    </w:p>
    <w:p w:rsidR="00D22D6B" w:rsidRDefault="00D22D6B" w:rsidP="00D22D6B">
      <w:pPr>
        <w:spacing w:before="100" w:after="100" w:line="360" w:lineRule="auto"/>
        <w:jc w:val="both"/>
        <w:outlineLvl w:val="1"/>
        <w:rPr>
          <w:rFonts w:ascii="Calibri" w:hAnsi="Calibri" w:cs="Calibri"/>
          <w:color w:val="000000"/>
        </w:rPr>
      </w:pPr>
      <w:r>
        <w:rPr>
          <w:rFonts w:cs="Calibri"/>
        </w:rPr>
        <w:t>3.3</w:t>
      </w:r>
      <w:r>
        <w:rPr>
          <w:rFonts w:cs="Calibri"/>
        </w:rPr>
        <w:tab/>
        <w:t xml:space="preserve">Plant Material Collection </w:t>
      </w:r>
    </w:p>
    <w:p w:rsidR="00D22D6B" w:rsidRDefault="00D22D6B" w:rsidP="00D22D6B">
      <w:pPr>
        <w:spacing w:before="100" w:after="100" w:line="360" w:lineRule="auto"/>
        <w:jc w:val="both"/>
        <w:outlineLvl w:val="1"/>
        <w:rPr>
          <w:rFonts w:cs="Calibri"/>
        </w:rPr>
      </w:pPr>
      <w:r>
        <w:rPr>
          <w:rFonts w:cs="Calibri"/>
        </w:rPr>
        <w:t>3.4</w:t>
      </w:r>
      <w:r>
        <w:rPr>
          <w:rFonts w:cs="Calibri"/>
        </w:rPr>
        <w:tab/>
        <w:t>Sample Extraction</w:t>
      </w:r>
    </w:p>
    <w:p w:rsidR="00D22D6B" w:rsidRDefault="00D22D6B" w:rsidP="00D22D6B">
      <w:pPr>
        <w:spacing w:before="100" w:after="100" w:line="360" w:lineRule="auto"/>
        <w:jc w:val="both"/>
        <w:outlineLvl w:val="1"/>
        <w:rPr>
          <w:rFonts w:cs="Calibri"/>
        </w:rPr>
      </w:pPr>
      <w:r>
        <w:rPr>
          <w:rFonts w:cs="Calibri"/>
        </w:rPr>
        <w:t>3.5</w:t>
      </w:r>
      <w:r>
        <w:rPr>
          <w:rFonts w:cs="Calibri"/>
        </w:rPr>
        <w:tab/>
        <w:t>Chemicals and Reagents</w:t>
      </w:r>
    </w:p>
    <w:p w:rsidR="00D22D6B" w:rsidRDefault="00D22D6B" w:rsidP="00D22D6B">
      <w:pPr>
        <w:spacing w:before="100" w:after="100" w:line="360" w:lineRule="auto"/>
        <w:jc w:val="both"/>
        <w:outlineLvl w:val="1"/>
        <w:rPr>
          <w:rFonts w:cs="Calibri"/>
        </w:rPr>
      </w:pPr>
      <w:r>
        <w:rPr>
          <w:rFonts w:cs="Calibri"/>
        </w:rPr>
        <w:t>3.6</w:t>
      </w:r>
      <w:r>
        <w:rPr>
          <w:rFonts w:cs="Calibri"/>
        </w:rPr>
        <w:tab/>
        <w:t>Animal Model and Induction of Diabetes</w:t>
      </w:r>
    </w:p>
    <w:p w:rsidR="00D22D6B" w:rsidRDefault="00D22D6B" w:rsidP="00D22D6B">
      <w:pPr>
        <w:pStyle w:val="Heading4"/>
        <w:spacing w:before="0" w:line="360" w:lineRule="auto"/>
        <w:jc w:val="both"/>
        <w:rPr>
          <w:rFonts w:cs="Calibri"/>
          <w:i w:val="0"/>
          <w:iCs w:val="0"/>
          <w:color w:val="000000"/>
          <w:sz w:val="24"/>
          <w:szCs w:val="24"/>
        </w:rPr>
      </w:pPr>
      <w:r>
        <w:rPr>
          <w:rFonts w:cs="Calibri"/>
          <w:i w:val="0"/>
          <w:iCs w:val="0"/>
          <w:color w:val="000000"/>
        </w:rPr>
        <w:t>3.7</w:t>
      </w:r>
      <w:r>
        <w:rPr>
          <w:rFonts w:cs="Calibri"/>
          <w:i w:val="0"/>
          <w:iCs w:val="0"/>
          <w:color w:val="000000"/>
        </w:rPr>
        <w:tab/>
        <w:t xml:space="preserve"> Experimental Design and Grouping</w:t>
      </w:r>
    </w:p>
    <w:p w:rsidR="00D22D6B" w:rsidRDefault="00D22D6B" w:rsidP="00D22D6B">
      <w:pPr>
        <w:pStyle w:val="Heading4"/>
        <w:spacing w:before="0" w:line="360" w:lineRule="auto"/>
        <w:jc w:val="both"/>
        <w:rPr>
          <w:rFonts w:cs="Calibri"/>
          <w:i w:val="0"/>
          <w:iCs w:val="0"/>
          <w:color w:val="000000"/>
        </w:rPr>
      </w:pPr>
      <w:r>
        <w:rPr>
          <w:rFonts w:cs="Calibri"/>
          <w:i w:val="0"/>
          <w:iCs w:val="0"/>
          <w:color w:val="000000"/>
        </w:rPr>
        <w:t>3.8</w:t>
      </w:r>
      <w:r>
        <w:rPr>
          <w:rFonts w:cs="Calibri"/>
          <w:i w:val="0"/>
          <w:iCs w:val="0"/>
          <w:color w:val="000000"/>
        </w:rPr>
        <w:tab/>
        <w:t>Blood Glucose Measurement</w:t>
      </w:r>
      <w:r>
        <w:rPr>
          <w:rFonts w:cs="Calibri"/>
        </w:rPr>
        <w:br w:type="page"/>
      </w:r>
    </w:p>
    <w:p w:rsidR="00D22D6B" w:rsidRDefault="00D22D6B" w:rsidP="00D22D6B">
      <w:pPr>
        <w:pStyle w:val="Heading4"/>
        <w:spacing w:before="0" w:line="360" w:lineRule="auto"/>
        <w:jc w:val="both"/>
        <w:rPr>
          <w:rFonts w:cs="Calibri"/>
          <w:i w:val="0"/>
          <w:iCs w:val="0"/>
          <w:color w:val="000000"/>
        </w:rPr>
      </w:pPr>
    </w:p>
    <w:p w:rsidR="00D22D6B" w:rsidRDefault="00D22D6B" w:rsidP="00D22D6B">
      <w:pPr>
        <w:spacing w:before="100" w:after="100" w:line="360" w:lineRule="auto"/>
        <w:jc w:val="both"/>
        <w:rPr>
          <w:rFonts w:ascii="Calibri" w:hAnsi="Calibri" w:cs="Calibri"/>
          <w:b/>
          <w:bCs/>
          <w:color w:val="000000"/>
        </w:rPr>
      </w:pPr>
      <w:r>
        <w:rPr>
          <w:rFonts w:cs="Calibri"/>
          <w:b/>
          <w:bCs/>
        </w:rPr>
        <w:t>CHAPTER FOUR: RESULTS AND DISCUSSION</w:t>
      </w:r>
    </w:p>
    <w:p w:rsidR="00D22D6B" w:rsidRDefault="00D22D6B" w:rsidP="00D22D6B">
      <w:pPr>
        <w:spacing w:before="100" w:after="100" w:line="360" w:lineRule="auto"/>
        <w:jc w:val="both"/>
        <w:rPr>
          <w:rFonts w:cs="Calibri"/>
        </w:rPr>
      </w:pPr>
      <w:r>
        <w:rPr>
          <w:rFonts w:cs="Calibri"/>
        </w:rPr>
        <w:t>4.1</w:t>
      </w:r>
      <w:r>
        <w:rPr>
          <w:rFonts w:cs="Calibri"/>
        </w:rPr>
        <w:tab/>
        <w:t>Results</w:t>
      </w:r>
    </w:p>
    <w:p w:rsidR="00D22D6B" w:rsidRDefault="00D22D6B" w:rsidP="00D22D6B">
      <w:pPr>
        <w:spacing w:before="100" w:after="100" w:line="360" w:lineRule="auto"/>
        <w:jc w:val="both"/>
        <w:rPr>
          <w:rFonts w:eastAsia="Arial Unicode MS" w:cs="Calibri"/>
        </w:rPr>
      </w:pPr>
      <w:r>
        <w:rPr>
          <w:rFonts w:cs="Calibri"/>
        </w:rPr>
        <w:t>4.2</w:t>
      </w:r>
      <w:r>
        <w:rPr>
          <w:rFonts w:cs="Calibri"/>
        </w:rPr>
        <w:tab/>
        <w:t>Evaluation of Phytochemical Composition of Chrysophyllum albidum</w:t>
      </w:r>
    </w:p>
    <w:p w:rsidR="00D22D6B" w:rsidRDefault="00D22D6B" w:rsidP="00D22D6B">
      <w:pPr>
        <w:spacing w:before="100" w:after="100" w:line="360" w:lineRule="auto"/>
        <w:jc w:val="both"/>
        <w:rPr>
          <w:rFonts w:cs="Calibri"/>
        </w:rPr>
      </w:pPr>
      <w:r>
        <w:rPr>
          <w:rFonts w:cs="Calibri"/>
        </w:rPr>
        <w:t>4.3</w:t>
      </w:r>
      <w:r>
        <w:rPr>
          <w:rFonts w:cs="Calibri"/>
        </w:rPr>
        <w:tab/>
        <w:t>Effect CA extract on body weight of stz-induzed diabetic rats</w:t>
      </w:r>
    </w:p>
    <w:p w:rsidR="00D22D6B" w:rsidRDefault="00D22D6B" w:rsidP="00D22D6B">
      <w:pPr>
        <w:spacing w:before="100" w:after="100" w:line="360" w:lineRule="auto"/>
        <w:jc w:val="both"/>
        <w:rPr>
          <w:rFonts w:cs="Calibri"/>
        </w:rPr>
      </w:pPr>
      <w:r>
        <w:rPr>
          <w:rFonts w:cs="Calibri"/>
        </w:rPr>
        <w:t>4.4</w:t>
      </w:r>
      <w:r>
        <w:rPr>
          <w:rFonts w:cs="Calibri"/>
        </w:rPr>
        <w:tab/>
        <w:t>Discussion</w:t>
      </w:r>
    </w:p>
    <w:p w:rsidR="00D22D6B" w:rsidRDefault="00D22D6B" w:rsidP="00D22D6B">
      <w:pPr>
        <w:spacing w:before="100" w:beforeAutospacing="1" w:after="100" w:afterAutospacing="1" w:line="360" w:lineRule="auto"/>
        <w:jc w:val="both"/>
        <w:rPr>
          <w:rFonts w:cs="Calibri"/>
        </w:rPr>
      </w:pPr>
      <w:r>
        <w:rPr>
          <w:rFonts w:cs="Calibri"/>
        </w:rPr>
        <w:t>4.5</w:t>
      </w:r>
      <w:r>
        <w:rPr>
          <w:rFonts w:cs="Calibri"/>
        </w:rPr>
        <w:tab/>
        <w:t>Conclusion </w:t>
      </w:r>
    </w:p>
    <w:p w:rsidR="00D22D6B" w:rsidRDefault="00D22D6B" w:rsidP="00D22D6B">
      <w:pPr>
        <w:spacing w:before="100" w:beforeAutospacing="1" w:after="100" w:afterAutospacing="1" w:line="360" w:lineRule="auto"/>
        <w:jc w:val="both"/>
        <w:rPr>
          <w:rFonts w:eastAsia="Arial Unicode MS" w:cs="Calibri"/>
          <w:sz w:val="22"/>
          <w:szCs w:val="22"/>
        </w:rPr>
      </w:pPr>
      <w:r>
        <w:rPr>
          <w:rFonts w:cs="Calibri"/>
        </w:rPr>
        <w:t>References</w:t>
      </w:r>
    </w:p>
    <w:p w:rsidR="00D22D6B" w:rsidRDefault="00D22D6B" w:rsidP="00D22D6B">
      <w:pPr>
        <w:spacing w:after="160" w:line="360" w:lineRule="auto"/>
        <w:jc w:val="center"/>
        <w:rPr>
          <w:rFonts w:cs="Calibri"/>
        </w:rPr>
      </w:pPr>
      <w:r>
        <w:rPr>
          <w:rFonts w:cs="Calibri"/>
          <w:bdr w:val="none" w:sz="0" w:space="0" w:color="auto" w:frame="1"/>
        </w:rPr>
        <w:br w:type="page"/>
      </w:r>
    </w:p>
    <w:p w:rsidR="00D22D6B" w:rsidRDefault="00D22D6B" w:rsidP="00D22D6B">
      <w:pPr>
        <w:spacing w:line="360" w:lineRule="auto"/>
        <w:jc w:val="both"/>
        <w:rPr>
          <w:rFonts w:cs="Calibri"/>
          <w:b/>
          <w:bCs/>
        </w:rPr>
      </w:pPr>
      <w:r>
        <w:rPr>
          <w:rFonts w:cs="Calibri"/>
          <w:b/>
          <w:bCs/>
        </w:rPr>
        <w:lastRenderedPageBreak/>
        <w:t>LIST OF FIGURES</w:t>
      </w:r>
    </w:p>
    <w:p w:rsidR="00D22D6B" w:rsidRDefault="00D22D6B" w:rsidP="00D22D6B">
      <w:pPr>
        <w:spacing w:before="100" w:after="100" w:line="360" w:lineRule="auto"/>
        <w:jc w:val="both"/>
        <w:rPr>
          <w:rFonts w:eastAsia="Arial Unicode MS" w:cs="Calibri"/>
          <w:b/>
          <w:bCs/>
        </w:rPr>
      </w:pPr>
      <w:r>
        <w:rPr>
          <w:rFonts w:cs="Calibri"/>
          <w:b/>
          <w:bCs/>
        </w:rPr>
        <w:t>Figure 1</w:t>
      </w:r>
      <w:r>
        <w:rPr>
          <w:rFonts w:cs="Calibri"/>
        </w:rPr>
        <w:t>:</w:t>
      </w:r>
      <w:r>
        <w:rPr>
          <w:rFonts w:cs="Calibri"/>
        </w:rPr>
        <w:tab/>
        <w:t>CAP and CAS</w:t>
      </w:r>
    </w:p>
    <w:p w:rsidR="00D22D6B" w:rsidRDefault="00D22D6B" w:rsidP="00D22D6B">
      <w:pPr>
        <w:spacing w:before="100" w:after="100" w:line="360" w:lineRule="auto"/>
        <w:jc w:val="both"/>
        <w:rPr>
          <w:rFonts w:cs="Calibri"/>
        </w:rPr>
      </w:pPr>
      <w:r>
        <w:rPr>
          <w:rFonts w:cs="Calibri"/>
          <w:b/>
          <w:bCs/>
        </w:rPr>
        <w:t>Figure 2:</w:t>
      </w:r>
      <w:r>
        <w:rPr>
          <w:rFonts w:cs="Calibri"/>
          <w:b/>
          <w:bCs/>
        </w:rPr>
        <w:tab/>
      </w:r>
      <w:r>
        <w:rPr>
          <w:rFonts w:cs="Calibri"/>
        </w:rPr>
        <w:t>Extraction process</w:t>
      </w:r>
    </w:p>
    <w:p w:rsidR="00D22D6B" w:rsidRDefault="00D22D6B" w:rsidP="00D22D6B">
      <w:pPr>
        <w:pStyle w:val="p1"/>
        <w:spacing w:line="360" w:lineRule="auto"/>
        <w:ind w:left="1440" w:hanging="1440"/>
        <w:rPr>
          <w:rFonts w:ascii="Calibri" w:hAnsi="Calibri" w:cs="Calibri"/>
          <w:b/>
          <w:bCs/>
          <w:sz w:val="24"/>
          <w:szCs w:val="24"/>
        </w:rPr>
      </w:pPr>
      <w:r>
        <w:rPr>
          <w:rFonts w:ascii="Calibri" w:hAnsi="Calibri" w:cs="Calibri"/>
          <w:b/>
          <w:bCs/>
          <w:sz w:val="24"/>
          <w:szCs w:val="24"/>
        </w:rPr>
        <w:t>Figure3</w:t>
      </w:r>
      <w:r>
        <w:rPr>
          <w:rFonts w:ascii="Calibri" w:hAnsi="Calibri" w:cs="Calibri"/>
          <w:sz w:val="24"/>
          <w:szCs w:val="24"/>
        </w:rPr>
        <w:t>:</w:t>
      </w:r>
      <w:r>
        <w:rPr>
          <w:rFonts w:ascii="Calibri" w:hAnsi="Calibri" w:cs="Calibri"/>
          <w:sz w:val="24"/>
          <w:szCs w:val="24"/>
        </w:rPr>
        <w:tab/>
        <w:t>Rat grouping</w:t>
      </w:r>
    </w:p>
    <w:p w:rsidR="00D22D6B" w:rsidRDefault="00D22D6B" w:rsidP="00D22D6B">
      <w:pPr>
        <w:pStyle w:val="p1"/>
        <w:spacing w:line="360" w:lineRule="auto"/>
        <w:ind w:left="1440" w:hanging="1440"/>
        <w:rPr>
          <w:rFonts w:ascii="Calibri" w:hAnsi="Calibri" w:cs="Calibri"/>
          <w:b/>
          <w:bCs/>
          <w:sz w:val="24"/>
          <w:szCs w:val="24"/>
        </w:rPr>
      </w:pPr>
    </w:p>
    <w:p w:rsidR="00D22D6B" w:rsidRDefault="00D22D6B" w:rsidP="00D22D6B">
      <w:pPr>
        <w:spacing w:after="160" w:line="360" w:lineRule="auto"/>
        <w:rPr>
          <w:rFonts w:ascii="Calibri" w:hAnsi="Calibri" w:cs="Calibri"/>
          <w:b/>
          <w:bCs/>
          <w:bdr w:val="none" w:sz="0" w:space="0" w:color="auto" w:frame="1"/>
        </w:rPr>
      </w:pPr>
      <w:r>
        <w:rPr>
          <w:rFonts w:cs="Calibri"/>
          <w:b/>
          <w:bCs/>
          <w:bdr w:val="none" w:sz="0" w:space="0" w:color="auto" w:frame="1"/>
        </w:rPr>
        <w:br w:type="page"/>
      </w:r>
    </w:p>
    <w:p w:rsidR="00D22D6B" w:rsidRDefault="00D22D6B" w:rsidP="00D22D6B">
      <w:pPr>
        <w:spacing w:line="360" w:lineRule="auto"/>
        <w:jc w:val="both"/>
        <w:rPr>
          <w:rFonts w:eastAsia="Arial Unicode MS" w:cs="Calibri"/>
          <w:b/>
          <w:bCs/>
          <w:color w:val="000000"/>
          <w:lang w:eastAsia="en-GB"/>
        </w:rPr>
      </w:pPr>
      <w:r>
        <w:rPr>
          <w:rFonts w:cs="Calibri"/>
          <w:b/>
          <w:bCs/>
        </w:rPr>
        <w:lastRenderedPageBreak/>
        <w:t>LIST OF TABLES</w:t>
      </w:r>
    </w:p>
    <w:p w:rsidR="00D22D6B" w:rsidRDefault="00D22D6B" w:rsidP="00D22D6B">
      <w:pPr>
        <w:spacing w:line="360" w:lineRule="auto"/>
        <w:jc w:val="both"/>
        <w:rPr>
          <w:rFonts w:cs="Calibri"/>
        </w:rPr>
      </w:pPr>
      <w:r>
        <w:rPr>
          <w:rFonts w:cs="Calibri"/>
          <w:b/>
          <w:bCs/>
        </w:rPr>
        <w:t>Table 1:</w:t>
      </w:r>
      <w:r>
        <w:rPr>
          <w:rFonts w:cs="Calibri"/>
          <w:b/>
          <w:bCs/>
        </w:rPr>
        <w:tab/>
      </w:r>
      <w:r>
        <w:rPr>
          <w:rFonts w:cs="Calibri"/>
        </w:rPr>
        <w:t>Evaluation of Phytochemical Composition of Chrysophyllum albidum</w:t>
      </w:r>
    </w:p>
    <w:p w:rsidR="00D22D6B" w:rsidRDefault="00D22D6B" w:rsidP="00D22D6B">
      <w:pPr>
        <w:spacing w:line="360" w:lineRule="auto"/>
        <w:jc w:val="both"/>
        <w:rPr>
          <w:rFonts w:cs="Calibri"/>
        </w:rPr>
      </w:pPr>
      <w:r>
        <w:rPr>
          <w:rFonts w:cs="Calibri"/>
          <w:b/>
          <w:bCs/>
        </w:rPr>
        <w:t>Table 2</w:t>
      </w:r>
      <w:r>
        <w:rPr>
          <w:rFonts w:cs="Calibri"/>
        </w:rPr>
        <w:t>:</w:t>
      </w:r>
      <w:r>
        <w:rPr>
          <w:rFonts w:cs="Calibri"/>
        </w:rPr>
        <w:tab/>
        <w:t>Effect CA extract on body weight of stz-induzed diabetic rats</w:t>
      </w:r>
    </w:p>
    <w:p w:rsidR="00D22D6B" w:rsidRDefault="00D22D6B" w:rsidP="00D22D6B">
      <w:pPr>
        <w:spacing w:before="100" w:after="100" w:line="360" w:lineRule="auto"/>
        <w:jc w:val="both"/>
        <w:rPr>
          <w:rFonts w:cs="Calibri"/>
        </w:rPr>
      </w:pPr>
    </w:p>
    <w:p w:rsidR="00D22D6B" w:rsidRDefault="00D22D6B" w:rsidP="00D22D6B">
      <w:pPr>
        <w:spacing w:line="360" w:lineRule="auto"/>
        <w:jc w:val="both"/>
        <w:rPr>
          <w:rFonts w:cs="Calibri"/>
          <w:b/>
          <w:bCs/>
        </w:rPr>
      </w:pPr>
    </w:p>
    <w:p w:rsidR="00D22D6B" w:rsidRDefault="00D22D6B" w:rsidP="00D22D6B">
      <w:pPr>
        <w:spacing w:before="100" w:after="100" w:line="360" w:lineRule="auto"/>
        <w:jc w:val="both"/>
        <w:outlineLvl w:val="2"/>
        <w:rPr>
          <w:rFonts w:cs="Calibri"/>
          <w:b/>
          <w:bCs/>
        </w:rPr>
      </w:pPr>
    </w:p>
    <w:p w:rsidR="00D22D6B" w:rsidRDefault="00D22D6B" w:rsidP="00D22D6B">
      <w:pPr>
        <w:spacing w:line="360" w:lineRule="auto"/>
        <w:jc w:val="both"/>
        <w:rPr>
          <w:rFonts w:eastAsia="Arial Unicode MS" w:cs="Calibri"/>
        </w:rPr>
      </w:pPr>
      <w:r>
        <w:rPr>
          <w:rFonts w:cs="Calibri"/>
          <w:bdr w:val="none" w:sz="0" w:space="0" w:color="auto" w:frame="1"/>
        </w:rPr>
        <w:br w:type="page"/>
      </w:r>
    </w:p>
    <w:p w:rsidR="00D22D6B" w:rsidRDefault="00D22D6B" w:rsidP="00D22D6B">
      <w:pPr>
        <w:spacing w:before="100" w:beforeAutospacing="1" w:after="100" w:afterAutospacing="1" w:line="360" w:lineRule="auto"/>
        <w:jc w:val="center"/>
        <w:rPr>
          <w:rFonts w:cs="Calibri"/>
          <w:bdr w:val="none" w:sz="0" w:space="0" w:color="auto" w:frame="1"/>
        </w:rPr>
      </w:pPr>
      <w:r>
        <w:rPr>
          <w:rFonts w:cs="Calibri"/>
          <w:b/>
          <w:bCs/>
          <w:bdr w:val="none" w:sz="0" w:space="0" w:color="auto" w:frame="1"/>
        </w:rPr>
        <w:lastRenderedPageBreak/>
        <w:t>ABSTRACT</w:t>
      </w:r>
    </w:p>
    <w:p w:rsidR="00D22D6B" w:rsidRDefault="00D22D6B" w:rsidP="00D22D6B">
      <w:pPr>
        <w:spacing w:before="100" w:beforeAutospacing="1" w:after="100" w:afterAutospacing="1" w:line="360" w:lineRule="auto"/>
        <w:jc w:val="both"/>
        <w:rPr>
          <w:rFonts w:cs="Calibri"/>
          <w:bdr w:val="none" w:sz="0" w:space="0" w:color="auto" w:frame="1"/>
        </w:rPr>
      </w:pPr>
      <w:r>
        <w:rPr>
          <w:rFonts w:cs="Calibri"/>
          <w:bdr w:val="none" w:sz="0" w:space="0" w:color="auto" w:frame="1"/>
        </w:rPr>
        <w:t>Diabetes mellitus is a chronic metabolic condition marked by persistent hyperglycemia, oxidative stress, and progressive body weight loss due to impaired glucose utilization. This study investigated the effect of </w:t>
      </w:r>
      <w:r>
        <w:rPr>
          <w:rFonts w:cs="Calibri"/>
          <w:i/>
          <w:iCs/>
          <w:bdr w:val="none" w:sz="0" w:space="0" w:color="auto" w:frame="1"/>
        </w:rPr>
        <w:t>Chrysophyllum albidum</w:t>
      </w:r>
      <w:r>
        <w:rPr>
          <w:rFonts w:cs="Calibri"/>
          <w:bdr w:val="none" w:sz="0" w:space="0" w:color="auto" w:frame="1"/>
        </w:rPr>
        <w:t>(African star apple) pulp (CAP) and seed (CAS) extracts on body weight in streptozotocin (STZ)-induced diabetic Wistar rats. Seven groups were studied: normal control (ND + water), diabetic control (D control), diabetic rats treated with 50 mg/kg metformin, and diabetic rats treated with 100 mg/kg and 200 mg/kg doses of CAP and CAS extracts. Body weights were monitored on days 1, 7, and 13.</w:t>
      </w:r>
    </w:p>
    <w:p w:rsidR="00D22D6B" w:rsidRDefault="00D22D6B" w:rsidP="00D22D6B">
      <w:pPr>
        <w:spacing w:before="100" w:beforeAutospacing="1" w:after="100" w:afterAutospacing="1" w:line="360" w:lineRule="auto"/>
        <w:jc w:val="both"/>
        <w:rPr>
          <w:rFonts w:cs="Calibri"/>
          <w:bdr w:val="none" w:sz="0" w:space="0" w:color="auto" w:frame="1"/>
        </w:rPr>
      </w:pPr>
      <w:r>
        <w:rPr>
          <w:rFonts w:cs="Calibri"/>
          <w:bdr w:val="none" w:sz="0" w:space="0" w:color="auto" w:frame="1"/>
        </w:rPr>
        <w:t>The diabetic control group showed significant weight loss from 197.00 ± 10.74 g on day 1 to 166.00 ± 7.07 g by day 13, a typical manifestation of uncontrolled diabetes. In contrast, the normal control group exhibited a steady increase in body weight, from 177.00 ± 2.01 g to 185.50 ± 4.00g. Extract-treated groups, especially those receiving 200 mg/kg of CAP and CAS, demonstrated improved weight retention and moderate gains. The CAP 200 mg/kg group increased from 178.67 ± 6.07 g to 185.33 ± 6.22 g by day 7 before slightly declining. The CAS 200 mg/kg group maintained near-stable weights throughout the study period.</w:t>
      </w:r>
    </w:p>
    <w:p w:rsidR="00D22D6B" w:rsidRDefault="00D22D6B" w:rsidP="00D22D6B">
      <w:pPr>
        <w:spacing w:before="100" w:beforeAutospacing="1" w:after="100" w:afterAutospacing="1" w:line="360" w:lineRule="auto"/>
        <w:jc w:val="both"/>
        <w:rPr>
          <w:rFonts w:cs="Calibri"/>
          <w:bdr w:val="none" w:sz="0" w:space="0" w:color="auto" w:frame="1"/>
        </w:rPr>
      </w:pPr>
      <w:r>
        <w:rPr>
          <w:rFonts w:cs="Calibri"/>
          <w:bdr w:val="none" w:sz="0" w:space="0" w:color="auto" w:frame="1"/>
        </w:rPr>
        <w:t>These results suggest that </w:t>
      </w:r>
      <w:r>
        <w:rPr>
          <w:rFonts w:cs="Calibri"/>
          <w:i/>
          <w:iCs/>
          <w:bdr w:val="none" w:sz="0" w:space="0" w:color="auto" w:frame="1"/>
        </w:rPr>
        <w:t>C. albidum</w:t>
      </w:r>
      <w:r>
        <w:rPr>
          <w:rFonts w:cs="Calibri"/>
          <w:bdr w:val="none" w:sz="0" w:space="0" w:color="auto" w:frame="1"/>
        </w:rPr>
        <w:t> extracts may attenuate diabetes-associated weight loss, possibly due to phytochemicals with antioxidant and antihyperglycemic effects. The findings highlight the therapeutic potential of </w:t>
      </w:r>
      <w:r>
        <w:rPr>
          <w:rFonts w:cs="Calibri"/>
          <w:i/>
          <w:iCs/>
          <w:bdr w:val="none" w:sz="0" w:space="0" w:color="auto" w:frame="1"/>
        </w:rPr>
        <w:t>C. albidum</w:t>
      </w:r>
      <w:r>
        <w:rPr>
          <w:rFonts w:cs="Calibri"/>
          <w:bdr w:val="none" w:sz="0" w:space="0" w:color="auto" w:frame="1"/>
        </w:rPr>
        <w:t> in diabetes management.</w:t>
      </w:r>
    </w:p>
    <w:p w:rsidR="00D22D6B" w:rsidRDefault="00D22D6B" w:rsidP="00D22D6B">
      <w:pPr>
        <w:spacing w:before="100" w:beforeAutospacing="1" w:after="100" w:afterAutospacing="1" w:line="360" w:lineRule="auto"/>
        <w:jc w:val="both"/>
        <w:rPr>
          <w:rFonts w:cs="Calibri"/>
          <w:bdr w:val="none" w:sz="0" w:space="0" w:color="auto" w:frame="1"/>
        </w:rPr>
      </w:pPr>
      <w:r>
        <w:rPr>
          <w:rFonts w:cs="Calibri"/>
          <w:b/>
          <w:bCs/>
          <w:bdr w:val="none" w:sz="0" w:space="0" w:color="auto" w:frame="1"/>
        </w:rPr>
        <w:t>Keywords:</w:t>
      </w:r>
      <w:r>
        <w:rPr>
          <w:rFonts w:cs="Calibri"/>
          <w:bdr w:val="none" w:sz="0" w:space="0" w:color="auto" w:frame="1"/>
        </w:rPr>
        <w:t> </w:t>
      </w:r>
      <w:r>
        <w:rPr>
          <w:rFonts w:cs="Calibri"/>
          <w:i/>
          <w:iCs/>
          <w:bdr w:val="none" w:sz="0" w:space="0" w:color="auto" w:frame="1"/>
        </w:rPr>
        <w:t>Chrysophyllum albidum</w:t>
      </w:r>
      <w:r>
        <w:rPr>
          <w:rFonts w:cs="Calibri"/>
          <w:bdr w:val="none" w:sz="0" w:space="0" w:color="auto" w:frame="1"/>
        </w:rPr>
        <w:t>, diabetes mellitus, body weight, streptozotocin, phytochemicals, antioxidant, Wistar rats.</w:t>
      </w:r>
    </w:p>
    <w:p w:rsidR="00D22D6B" w:rsidRDefault="00D22D6B" w:rsidP="00D22D6B">
      <w:pPr>
        <w:spacing w:line="360" w:lineRule="auto"/>
        <w:jc w:val="both"/>
        <w:rPr>
          <w:rFonts w:eastAsia="Arial Unicode MS" w:cs="Calibri"/>
          <w:lang w:eastAsia="en-GB"/>
        </w:rPr>
      </w:pPr>
    </w:p>
    <w:p w:rsidR="00D22D6B" w:rsidRDefault="00D22D6B">
      <w:pPr>
        <w:spacing w:after="160" w:line="278" w:lineRule="auto"/>
        <w:rPr>
          <w:rFonts w:ascii="Calibri" w:hAnsi="Calibri" w:cs="Calibri"/>
          <w:b/>
          <w:bCs/>
          <w:kern w:val="36"/>
        </w:rPr>
      </w:pPr>
      <w:r>
        <w:rPr>
          <w:rFonts w:ascii="Calibri" w:hAnsi="Calibri" w:cs="Calibri"/>
          <w:b/>
          <w:bCs/>
          <w:kern w:val="36"/>
        </w:rPr>
        <w:br w:type="page"/>
      </w:r>
    </w:p>
    <w:p w:rsidR="000644E1" w:rsidRPr="00A828C7" w:rsidRDefault="000644E1" w:rsidP="008C08AA">
      <w:pPr>
        <w:spacing w:before="100" w:after="100" w:line="360" w:lineRule="auto"/>
        <w:jc w:val="center"/>
        <w:outlineLvl w:val="0"/>
        <w:rPr>
          <w:rFonts w:ascii="Calibri" w:hAnsi="Calibri" w:cs="Calibri"/>
          <w:b/>
          <w:bCs/>
          <w:kern w:val="36"/>
        </w:rPr>
      </w:pPr>
      <w:r w:rsidRPr="00A828C7">
        <w:rPr>
          <w:rFonts w:ascii="Calibri" w:hAnsi="Calibri" w:cs="Calibri"/>
          <w:b/>
          <w:bCs/>
          <w:kern w:val="36"/>
        </w:rPr>
        <w:lastRenderedPageBreak/>
        <w:t>CHAPTER ONE</w:t>
      </w:r>
    </w:p>
    <w:p w:rsidR="000644E1" w:rsidRPr="00A828C7" w:rsidRDefault="000644E1" w:rsidP="008C08AA">
      <w:pPr>
        <w:spacing w:before="100" w:after="100" w:line="360" w:lineRule="auto"/>
        <w:jc w:val="both"/>
        <w:outlineLvl w:val="0"/>
        <w:rPr>
          <w:rFonts w:ascii="Calibri" w:hAnsi="Calibri" w:cs="Calibri"/>
          <w:b/>
          <w:bCs/>
          <w:kern w:val="36"/>
        </w:rPr>
      </w:pPr>
      <w:r w:rsidRPr="00A828C7">
        <w:rPr>
          <w:rFonts w:ascii="Calibri" w:hAnsi="Calibri" w:cs="Calibri"/>
          <w:b/>
          <w:bCs/>
          <w:kern w:val="36"/>
        </w:rPr>
        <w:t>INTRODUCTION</w:t>
      </w:r>
    </w:p>
    <w:p w:rsidR="000644E1" w:rsidRPr="00A828C7" w:rsidRDefault="000644E1" w:rsidP="008C08AA">
      <w:pPr>
        <w:spacing w:before="100" w:after="100" w:line="360" w:lineRule="auto"/>
        <w:jc w:val="both"/>
        <w:outlineLvl w:val="1"/>
        <w:rPr>
          <w:rFonts w:ascii="Calibri" w:hAnsi="Calibri" w:cs="Calibri"/>
          <w:b/>
          <w:bCs/>
        </w:rPr>
      </w:pPr>
      <w:r w:rsidRPr="00A828C7">
        <w:rPr>
          <w:rFonts w:ascii="Calibri" w:hAnsi="Calibri" w:cs="Calibri"/>
          <w:b/>
          <w:bCs/>
        </w:rPr>
        <w:t>1.1</w:t>
      </w:r>
      <w:r w:rsidRPr="00A828C7">
        <w:rPr>
          <w:rFonts w:ascii="Calibri" w:hAnsi="Calibri" w:cs="Calibri"/>
          <w:b/>
          <w:bCs/>
        </w:rPr>
        <w:tab/>
        <w:t>Background of the Study</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w:t>
      </w:r>
      <w:r w:rsidR="00CC0F45" w:rsidRPr="00A828C7">
        <w:rPr>
          <w:rFonts w:ascii="Calibri" w:hAnsi="Calibri" w:cs="Calibri"/>
        </w:rPr>
        <w:t>stz</w:t>
      </w:r>
      <w:r w:rsidRPr="00A828C7">
        <w:rPr>
          <w:rFonts w:ascii="Calibri" w:hAnsi="Calibri" w:cs="Calibri"/>
        </w:rPr>
        <w:t xml:space="preserve"> selectively destroys insulin-producing beta cells in the pancreas, mimicking the pathophysiology of diabetes (Lenzen, 2008).</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lastRenderedPageBreak/>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A828C7">
        <w:rPr>
          <w:rFonts w:ascii="Calibri" w:hAnsi="Calibri" w:cs="Calibri"/>
          <w:i/>
          <w:iCs/>
        </w:rPr>
        <w:t>et al</w:t>
      </w:r>
      <w:r w:rsidRPr="00A828C7">
        <w:rPr>
          <w:rFonts w:ascii="Calibri" w:hAnsi="Calibri" w:cs="Calibri"/>
        </w:rPr>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sidRPr="00A828C7">
        <w:rPr>
          <w:rFonts w:ascii="Calibri" w:hAnsi="Calibri" w:cs="Calibri"/>
          <w:i/>
          <w:iCs/>
        </w:rPr>
        <w:t>et al</w:t>
      </w:r>
      <w:r w:rsidRPr="00A828C7">
        <w:rPr>
          <w:rFonts w:ascii="Calibri" w:hAnsi="Calibri" w:cs="Calibri"/>
        </w:rPr>
        <w:t>., 2011). Flavonoids, in particular, have been shown to have significant anti-diabetic properties by improving insulin secretion and sensitivity, reducing oxidative stress, and modulating carbohydrate metabolism (Adefegha&amp;Oboh, 2012).</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rsidR="000644E1" w:rsidRPr="00A828C7" w:rsidRDefault="000644E1" w:rsidP="008C08AA">
      <w:pPr>
        <w:spacing w:before="100" w:after="100" w:line="360" w:lineRule="auto"/>
        <w:jc w:val="both"/>
        <w:rPr>
          <w:rFonts w:ascii="Calibri" w:hAnsi="Calibri" w:cs="Calibri"/>
        </w:rPr>
      </w:pP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Previous studies on the anti-diabetic potential of Chrysophyllumalbidum have yielded promising results. For instance, Adewole and Caxton-Martins (2006) demonstrated that the leaf extract of Chrysophyllumalbidum significantly lowered blood glucose levels in </w:t>
      </w:r>
      <w:r w:rsidRPr="00A828C7">
        <w:rPr>
          <w:rFonts w:ascii="Calibri" w:hAnsi="Calibri" w:cs="Calibri"/>
        </w:rPr>
        <w:lastRenderedPageBreak/>
        <w:t>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rsidR="000644E1" w:rsidRPr="00A828C7" w:rsidRDefault="000644E1" w:rsidP="008C08AA">
      <w:pPr>
        <w:spacing w:before="100" w:after="100" w:line="360" w:lineRule="auto"/>
        <w:jc w:val="both"/>
        <w:outlineLvl w:val="1"/>
        <w:rPr>
          <w:rFonts w:ascii="Calibri" w:hAnsi="Calibri" w:cs="Calibri"/>
          <w:b/>
          <w:bCs/>
        </w:rPr>
      </w:pPr>
      <w:r w:rsidRPr="00A828C7">
        <w:rPr>
          <w:rFonts w:ascii="Calibri" w:hAnsi="Calibri" w:cs="Calibri"/>
          <w:b/>
          <w:bCs/>
        </w:rPr>
        <w:t>1.2</w:t>
      </w:r>
      <w:r w:rsidRPr="00A828C7">
        <w:rPr>
          <w:rFonts w:ascii="Calibri" w:hAnsi="Calibri" w:cs="Calibri"/>
          <w:b/>
          <w:bCs/>
        </w:rPr>
        <w:tab/>
        <w:t>Aim of the Study</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The primary aim of this study is to investigate the anti-diabetic effect of Chrysophyllumalbidum in alloxan-induced diabetic rats. This research seeks to determine whether the plant extract can mitigate hyperglycemia and its associated complications in an established animal model of diabetes.</w:t>
      </w:r>
    </w:p>
    <w:p w:rsidR="000644E1" w:rsidRPr="00A828C7" w:rsidRDefault="000644E1" w:rsidP="008C08AA">
      <w:pPr>
        <w:spacing w:before="100" w:after="100" w:line="360" w:lineRule="auto"/>
        <w:jc w:val="both"/>
        <w:outlineLvl w:val="1"/>
        <w:rPr>
          <w:rFonts w:ascii="Calibri" w:hAnsi="Calibri" w:cs="Calibri"/>
          <w:b/>
          <w:bCs/>
        </w:rPr>
      </w:pPr>
      <w:r w:rsidRPr="00A828C7">
        <w:rPr>
          <w:rFonts w:ascii="Calibri" w:hAnsi="Calibri" w:cs="Calibri"/>
          <w:b/>
          <w:bCs/>
        </w:rPr>
        <w:t>1.3</w:t>
      </w:r>
      <w:r w:rsidRPr="00A828C7">
        <w:rPr>
          <w:rFonts w:ascii="Calibri" w:hAnsi="Calibri" w:cs="Calibri"/>
          <w:b/>
          <w:bCs/>
        </w:rPr>
        <w:tab/>
        <w:t>Objective of the Study</w:t>
      </w:r>
    </w:p>
    <w:p w:rsidR="000644E1" w:rsidRPr="00A828C7" w:rsidRDefault="000644E1" w:rsidP="008C08AA">
      <w:pPr>
        <w:numPr>
          <w:ilvl w:val="0"/>
          <w:numId w:val="2"/>
        </w:numPr>
        <w:spacing w:before="100" w:after="100" w:line="360" w:lineRule="auto"/>
        <w:jc w:val="both"/>
        <w:rPr>
          <w:rFonts w:ascii="Calibri" w:hAnsi="Calibri" w:cs="Calibri"/>
        </w:rPr>
      </w:pPr>
      <w:r w:rsidRPr="00A828C7">
        <w:rPr>
          <w:rFonts w:ascii="Calibri" w:hAnsi="Calibri" w:cs="Calibri"/>
        </w:rPr>
        <w:t>To evaluate the phytochemical composition of Chrysophyllumalbidum extracts.</w:t>
      </w:r>
    </w:p>
    <w:p w:rsidR="000644E1" w:rsidRPr="00A828C7" w:rsidRDefault="000644E1" w:rsidP="008C08AA">
      <w:pPr>
        <w:numPr>
          <w:ilvl w:val="0"/>
          <w:numId w:val="2"/>
        </w:numPr>
        <w:spacing w:before="100" w:after="100" w:line="360" w:lineRule="auto"/>
        <w:jc w:val="both"/>
        <w:rPr>
          <w:rFonts w:ascii="Calibri" w:hAnsi="Calibri" w:cs="Calibri"/>
        </w:rPr>
      </w:pPr>
      <w:r w:rsidRPr="00A828C7">
        <w:rPr>
          <w:rFonts w:ascii="Calibri" w:hAnsi="Calibri" w:cs="Calibri"/>
        </w:rPr>
        <w:t>To determine the hypoglycemic effect of Chrysophyllumalbidum on STZ-induced diabetic rats.</w:t>
      </w:r>
    </w:p>
    <w:p w:rsidR="000644E1" w:rsidRPr="00A828C7" w:rsidRDefault="000644E1" w:rsidP="008C08AA">
      <w:pPr>
        <w:numPr>
          <w:ilvl w:val="0"/>
          <w:numId w:val="2"/>
        </w:numPr>
        <w:spacing w:before="100" w:after="100" w:line="360" w:lineRule="auto"/>
        <w:jc w:val="both"/>
        <w:rPr>
          <w:rFonts w:ascii="Calibri" w:hAnsi="Calibri" w:cs="Calibri"/>
        </w:rPr>
      </w:pPr>
      <w:r w:rsidRPr="00A828C7">
        <w:rPr>
          <w:rFonts w:ascii="Calibri" w:hAnsi="Calibri" w:cs="Calibri"/>
        </w:rPr>
        <w:t>To compare the efficacy of Chrysophyllumalbidum with standard anti-diabetic drugs</w:t>
      </w:r>
    </w:p>
    <w:p w:rsidR="000644E1" w:rsidRPr="00A828C7" w:rsidRDefault="000644E1" w:rsidP="008C08AA">
      <w:pPr>
        <w:spacing w:before="100" w:after="100" w:line="360" w:lineRule="auto"/>
        <w:jc w:val="both"/>
        <w:outlineLvl w:val="1"/>
        <w:rPr>
          <w:rFonts w:ascii="Calibri" w:hAnsi="Calibri" w:cs="Calibri"/>
          <w:b/>
          <w:bCs/>
        </w:rPr>
      </w:pPr>
      <w:r w:rsidRPr="00A828C7">
        <w:rPr>
          <w:rFonts w:ascii="Calibri" w:hAnsi="Calibri" w:cs="Calibri"/>
          <w:b/>
          <w:bCs/>
        </w:rPr>
        <w:t>1.4</w:t>
      </w:r>
      <w:r w:rsidRPr="00A828C7">
        <w:rPr>
          <w:rFonts w:ascii="Calibri" w:hAnsi="Calibri" w:cs="Calibri"/>
          <w:b/>
          <w:bCs/>
        </w:rPr>
        <w:tab/>
        <w:t>Problem Statement</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Despite advancements in diabetes management, there remains a significant need for effective, affordable, and accessible treatments, particularly in developing countries. </w:t>
      </w:r>
      <w:r w:rsidRPr="00A828C7">
        <w:rPr>
          <w:rFonts w:ascii="Calibri" w:hAnsi="Calibri" w:cs="Calibri"/>
        </w:rPr>
        <w:lastRenderedPageBreak/>
        <w:t>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rsidR="000644E1" w:rsidRPr="00A828C7" w:rsidRDefault="000644E1" w:rsidP="008C08AA">
      <w:pPr>
        <w:spacing w:before="100" w:after="100" w:line="360" w:lineRule="auto"/>
        <w:jc w:val="both"/>
        <w:outlineLvl w:val="1"/>
        <w:rPr>
          <w:rFonts w:ascii="Calibri" w:hAnsi="Calibri" w:cs="Calibri"/>
          <w:b/>
          <w:bCs/>
        </w:rPr>
      </w:pPr>
      <w:r w:rsidRPr="00A828C7">
        <w:rPr>
          <w:rFonts w:ascii="Calibri" w:hAnsi="Calibri" w:cs="Calibri"/>
          <w:b/>
          <w:bCs/>
        </w:rPr>
        <w:t>1.5</w:t>
      </w:r>
      <w:r w:rsidRPr="00A828C7">
        <w:rPr>
          <w:rFonts w:ascii="Calibri" w:hAnsi="Calibri" w:cs="Calibri"/>
          <w:b/>
          <w:bCs/>
        </w:rPr>
        <w:tab/>
        <w:t>Scope of the Study</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A828C7" w:rsidRDefault="000644E1" w:rsidP="008C08AA">
      <w:pPr>
        <w:spacing w:before="100" w:after="100" w:line="360" w:lineRule="auto"/>
        <w:jc w:val="both"/>
        <w:outlineLvl w:val="0"/>
        <w:rPr>
          <w:rFonts w:ascii="Calibri" w:hAnsi="Calibri" w:cs="Calibri"/>
          <w:b/>
          <w:bCs/>
          <w:kern w:val="36"/>
        </w:rPr>
      </w:pPr>
    </w:p>
    <w:p w:rsidR="000644E1" w:rsidRPr="00A828C7" w:rsidRDefault="000644E1" w:rsidP="008C08AA">
      <w:pPr>
        <w:spacing w:after="160" w:line="360" w:lineRule="auto"/>
        <w:jc w:val="both"/>
        <w:rPr>
          <w:rFonts w:ascii="Calibri" w:hAnsi="Calibri" w:cs="Calibri"/>
          <w:b/>
          <w:bCs/>
          <w:kern w:val="36"/>
        </w:rPr>
      </w:pPr>
      <w:r w:rsidRPr="00A828C7">
        <w:rPr>
          <w:rFonts w:ascii="Calibri" w:hAnsi="Calibri" w:cs="Calibri"/>
          <w:b/>
          <w:bCs/>
          <w:kern w:val="36"/>
        </w:rPr>
        <w:br w:type="page"/>
      </w:r>
    </w:p>
    <w:p w:rsidR="000644E1" w:rsidRPr="00A828C7" w:rsidRDefault="000644E1" w:rsidP="008C08AA">
      <w:pPr>
        <w:spacing w:before="100" w:after="100" w:line="360" w:lineRule="auto"/>
        <w:jc w:val="center"/>
        <w:outlineLvl w:val="0"/>
        <w:rPr>
          <w:rFonts w:ascii="Calibri" w:hAnsi="Calibri" w:cs="Calibri"/>
          <w:b/>
          <w:bCs/>
          <w:kern w:val="36"/>
        </w:rPr>
      </w:pPr>
      <w:r w:rsidRPr="00A828C7">
        <w:rPr>
          <w:rFonts w:ascii="Calibri" w:hAnsi="Calibri" w:cs="Calibri"/>
          <w:b/>
          <w:bCs/>
          <w:kern w:val="36"/>
        </w:rPr>
        <w:lastRenderedPageBreak/>
        <w:t>CHAPTER TWO</w:t>
      </w:r>
    </w:p>
    <w:p w:rsidR="000644E1" w:rsidRPr="00A828C7" w:rsidRDefault="000644E1" w:rsidP="008C08AA">
      <w:pPr>
        <w:spacing w:before="100" w:after="100" w:line="360" w:lineRule="auto"/>
        <w:jc w:val="both"/>
        <w:outlineLvl w:val="0"/>
        <w:rPr>
          <w:rFonts w:ascii="Calibri" w:hAnsi="Calibri" w:cs="Calibri"/>
          <w:b/>
          <w:bCs/>
          <w:kern w:val="36"/>
        </w:rPr>
      </w:pPr>
      <w:r w:rsidRPr="00A828C7">
        <w:rPr>
          <w:rFonts w:ascii="Calibri" w:hAnsi="Calibri" w:cs="Calibri"/>
          <w:b/>
          <w:bCs/>
          <w:kern w:val="36"/>
        </w:rPr>
        <w:t>LITERATURE REVIEW</w:t>
      </w:r>
    </w:p>
    <w:p w:rsidR="000644E1" w:rsidRPr="00A828C7" w:rsidRDefault="000644E1" w:rsidP="008C08AA">
      <w:pPr>
        <w:spacing w:before="100" w:after="100" w:line="360" w:lineRule="auto"/>
        <w:jc w:val="both"/>
        <w:outlineLvl w:val="1"/>
        <w:rPr>
          <w:rFonts w:ascii="Calibri" w:hAnsi="Calibri" w:cs="Calibri"/>
          <w:b/>
          <w:bCs/>
        </w:rPr>
      </w:pPr>
      <w:r w:rsidRPr="00A828C7">
        <w:rPr>
          <w:rFonts w:ascii="Calibri" w:hAnsi="Calibri" w:cs="Calibri"/>
          <w:b/>
          <w:bCs/>
        </w:rPr>
        <w:t>2.1</w:t>
      </w:r>
      <w:r w:rsidRPr="00A828C7">
        <w:rPr>
          <w:rFonts w:ascii="Calibri" w:hAnsi="Calibri" w:cs="Calibri"/>
          <w:b/>
          <w:bCs/>
        </w:rPr>
        <w:tab/>
        <w:t>Diabetes Mellitus: An Overview</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sidRPr="00A828C7">
        <w:rPr>
          <w:rFonts w:ascii="Calibri" w:hAnsi="Calibri" w:cs="Calibri"/>
          <w:i/>
          <w:iCs/>
        </w:rPr>
        <w:t>et al</w:t>
      </w:r>
      <w:r w:rsidRPr="00A828C7">
        <w:rPr>
          <w:rFonts w:ascii="Calibri" w:hAnsi="Calibri" w:cs="Calibri"/>
        </w:rPr>
        <w:t>., 2016).</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A828C7" w:rsidRDefault="000644E1" w:rsidP="008C08AA">
      <w:pPr>
        <w:spacing w:before="100" w:after="100" w:line="360" w:lineRule="auto"/>
        <w:jc w:val="both"/>
        <w:rPr>
          <w:rFonts w:ascii="Calibri" w:hAnsi="Calibri" w:cs="Calibri"/>
        </w:rPr>
      </w:pPr>
    </w:p>
    <w:p w:rsidR="000644E1" w:rsidRPr="00A828C7" w:rsidRDefault="000644E1" w:rsidP="008C08AA">
      <w:pPr>
        <w:spacing w:before="100" w:after="100" w:line="360" w:lineRule="auto"/>
        <w:jc w:val="both"/>
        <w:outlineLvl w:val="1"/>
        <w:rPr>
          <w:rFonts w:ascii="Calibri" w:hAnsi="Calibri" w:cs="Calibri"/>
          <w:b/>
          <w:bCs/>
        </w:rPr>
      </w:pPr>
      <w:r w:rsidRPr="00A828C7">
        <w:rPr>
          <w:rFonts w:ascii="Calibri" w:hAnsi="Calibri" w:cs="Calibri"/>
          <w:b/>
          <w:bCs/>
        </w:rPr>
        <w:t>2.2</w:t>
      </w:r>
      <w:r w:rsidRPr="00A828C7">
        <w:rPr>
          <w:rFonts w:ascii="Calibri" w:hAnsi="Calibri" w:cs="Calibri"/>
          <w:b/>
          <w:bCs/>
        </w:rPr>
        <w:tab/>
        <w:t>STZ-Induced Diabetes in Rats</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lastRenderedPageBreak/>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rsidR="000644E1" w:rsidRPr="00A828C7" w:rsidRDefault="000644E1" w:rsidP="008C08AA">
      <w:pPr>
        <w:spacing w:before="100" w:after="100" w:line="360" w:lineRule="auto"/>
        <w:jc w:val="both"/>
        <w:outlineLvl w:val="1"/>
        <w:rPr>
          <w:rFonts w:ascii="Calibri" w:hAnsi="Calibri" w:cs="Calibri"/>
          <w:b/>
          <w:bCs/>
        </w:rPr>
      </w:pPr>
      <w:r w:rsidRPr="00A828C7">
        <w:rPr>
          <w:rFonts w:ascii="Calibri" w:hAnsi="Calibri" w:cs="Calibri"/>
          <w:b/>
          <w:bCs/>
        </w:rPr>
        <w:t>2.3</w:t>
      </w:r>
      <w:r w:rsidRPr="00A828C7">
        <w:rPr>
          <w:rFonts w:ascii="Calibri" w:hAnsi="Calibri" w:cs="Calibri"/>
          <w:b/>
          <w:bCs/>
        </w:rPr>
        <w:tab/>
        <w:t>Medicinal Plants in Diabetes Management</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A828C7">
        <w:rPr>
          <w:rFonts w:ascii="Calibri" w:hAnsi="Calibri" w:cs="Calibri"/>
          <w:i/>
          <w:iCs/>
        </w:rPr>
        <w:t>et al</w:t>
      </w:r>
      <w:r w:rsidRPr="00A828C7">
        <w:rPr>
          <w:rFonts w:ascii="Calibri" w:hAnsi="Calibri" w:cs="Calibri"/>
        </w:rPr>
        <w:t>., 2012).</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w:t>
      </w:r>
      <w:r w:rsidRPr="00A828C7">
        <w:rPr>
          <w:rFonts w:ascii="Calibri" w:hAnsi="Calibri" w:cs="Calibri"/>
        </w:rPr>
        <w:lastRenderedPageBreak/>
        <w:t>and Gymnemasylvestre (gymnema), which have shown promise in both preclinical and clinical studies (Bailey &amp; Day, 1989).</w:t>
      </w:r>
    </w:p>
    <w:p w:rsidR="000644E1" w:rsidRPr="00A828C7" w:rsidRDefault="000644E1" w:rsidP="008C08AA">
      <w:pPr>
        <w:spacing w:before="100" w:after="100" w:line="360" w:lineRule="auto"/>
        <w:jc w:val="both"/>
        <w:outlineLvl w:val="1"/>
        <w:rPr>
          <w:rFonts w:ascii="Calibri" w:hAnsi="Calibri" w:cs="Calibri"/>
          <w:b/>
          <w:bCs/>
        </w:rPr>
      </w:pPr>
      <w:r w:rsidRPr="00A828C7">
        <w:rPr>
          <w:rFonts w:ascii="Calibri" w:hAnsi="Calibri" w:cs="Calibri"/>
          <w:b/>
          <w:bCs/>
        </w:rPr>
        <w:t>2.4</w:t>
      </w:r>
      <w:r w:rsidRPr="00A828C7">
        <w:rPr>
          <w:rFonts w:ascii="Calibri" w:hAnsi="Calibri" w:cs="Calibri"/>
          <w:b/>
          <w:bCs/>
        </w:rPr>
        <w:tab/>
        <w:t>ChrysophyllumAlbidum: Pharmacological Potential</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sidRPr="00A828C7">
        <w:rPr>
          <w:rFonts w:ascii="Calibri" w:hAnsi="Calibri" w:cs="Calibri"/>
          <w:i/>
          <w:iCs/>
        </w:rPr>
        <w:t>et al</w:t>
      </w:r>
      <w:r w:rsidRPr="00A828C7">
        <w:rPr>
          <w:rFonts w:ascii="Calibri" w:hAnsi="Calibri" w:cs="Calibri"/>
        </w:rPr>
        <w:t>., 2013).</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sidRPr="00A828C7">
        <w:rPr>
          <w:rFonts w:ascii="Calibri" w:hAnsi="Calibri" w:cs="Calibri"/>
          <w:i/>
          <w:iCs/>
        </w:rPr>
        <w:t>et al</w:t>
      </w:r>
      <w:r w:rsidRPr="00A828C7">
        <w:rPr>
          <w:rFonts w:ascii="Calibri" w:hAnsi="Calibri" w:cs="Calibri"/>
        </w:rPr>
        <w:t>., 2008).</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Phytochemical analyses of Chrysophyllumalbidum have identified several bioactive compounds, such as flavonoids, saponins, tannins, and alkaloids, which are known for their antioxidant, anti-inflammatory, and antimicrobial activities (Adebayo </w:t>
      </w:r>
      <w:r w:rsidRPr="00A828C7">
        <w:rPr>
          <w:rFonts w:ascii="Calibri" w:hAnsi="Calibri" w:cs="Calibri"/>
          <w:i/>
          <w:iCs/>
        </w:rPr>
        <w:t>et al</w:t>
      </w:r>
      <w:r w:rsidRPr="00A828C7">
        <w:rPr>
          <w:rFonts w:ascii="Calibri" w:hAnsi="Calibri" w:cs="Calibri"/>
        </w:rPr>
        <w:t>., 2011).</w:t>
      </w:r>
    </w:p>
    <w:p w:rsidR="00B26CB8" w:rsidRDefault="000644E1" w:rsidP="008C08AA">
      <w:pPr>
        <w:spacing w:before="100" w:after="100" w:line="360" w:lineRule="auto"/>
        <w:jc w:val="both"/>
        <w:rPr>
          <w:rFonts w:ascii="Calibri" w:hAnsi="Calibri" w:cs="Calibri"/>
        </w:rPr>
      </w:pPr>
      <w:r w:rsidRPr="00A828C7">
        <w:rPr>
          <w:rFonts w:ascii="Calibri" w:hAnsi="Calibri" w:cs="Calibri"/>
        </w:rPr>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w:t>
      </w:r>
      <w:r w:rsidRPr="00A828C7">
        <w:rPr>
          <w:rFonts w:ascii="Calibri" w:hAnsi="Calibri" w:cs="Calibri"/>
        </w:rPr>
        <w:lastRenderedPageBreak/>
        <w:t>effects on 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rsidR="00B26CB8" w:rsidRDefault="00B26CB8">
      <w:pPr>
        <w:spacing w:after="160" w:line="278" w:lineRule="auto"/>
        <w:rPr>
          <w:rFonts w:ascii="Calibri" w:hAnsi="Calibri" w:cs="Calibri"/>
        </w:rPr>
      </w:pPr>
      <w:r>
        <w:rPr>
          <w:rFonts w:ascii="Calibri" w:hAnsi="Calibri" w:cs="Calibri"/>
        </w:rPr>
        <w:br w:type="page"/>
      </w:r>
    </w:p>
    <w:p w:rsidR="000644E1" w:rsidRPr="00A828C7" w:rsidRDefault="000644E1" w:rsidP="008C08AA">
      <w:pPr>
        <w:spacing w:before="100" w:after="100" w:line="360" w:lineRule="auto"/>
        <w:jc w:val="both"/>
        <w:rPr>
          <w:rFonts w:ascii="Calibri" w:hAnsi="Calibri" w:cs="Calibri"/>
        </w:rPr>
      </w:pPr>
    </w:p>
    <w:p w:rsidR="00B26CB8" w:rsidRDefault="00B26CB8">
      <w:pPr>
        <w:spacing w:after="160" w:line="278" w:lineRule="auto"/>
        <w:rPr>
          <w:rFonts w:ascii="Calibri" w:hAnsi="Calibri" w:cs="Calibri"/>
          <w:b/>
          <w:bCs/>
        </w:rPr>
      </w:pPr>
      <w:r>
        <w:rPr>
          <w:rFonts w:ascii="Calibri" w:hAnsi="Calibri" w:cs="Calibri"/>
          <w:noProof/>
        </w:rPr>
        <w:drawing>
          <wp:inline distT="0" distB="0" distL="0" distR="0">
            <wp:extent cx="3657600" cy="4876801"/>
            <wp:effectExtent l="0" t="0" r="0" b="0"/>
            <wp:docPr id="2007927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27488" name="Picture 2007927488"/>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71591" cy="4895456"/>
                    </a:xfrm>
                    <a:prstGeom prst="rect">
                      <a:avLst/>
                    </a:prstGeom>
                  </pic:spPr>
                </pic:pic>
              </a:graphicData>
            </a:graphic>
          </wp:inline>
        </w:drawing>
      </w:r>
    </w:p>
    <w:p w:rsidR="00B26CB8" w:rsidRDefault="00B26CB8">
      <w:pPr>
        <w:spacing w:after="160" w:line="278" w:lineRule="auto"/>
        <w:rPr>
          <w:rFonts w:ascii="Calibri" w:hAnsi="Calibri" w:cs="Calibri"/>
          <w:b/>
          <w:bCs/>
        </w:rPr>
      </w:pPr>
    </w:p>
    <w:p w:rsidR="00B26CB8" w:rsidRDefault="00B26CB8">
      <w:pPr>
        <w:spacing w:after="160" w:line="278" w:lineRule="auto"/>
        <w:rPr>
          <w:rFonts w:ascii="Calibri" w:hAnsi="Calibri" w:cs="Calibri"/>
          <w:b/>
          <w:bCs/>
        </w:rPr>
      </w:pPr>
      <w:r>
        <w:rPr>
          <w:rFonts w:ascii="Calibri" w:hAnsi="Calibri" w:cs="Calibri"/>
          <w:b/>
          <w:bCs/>
        </w:rPr>
        <w:t>Figure 1: CAP and CAS</w:t>
      </w:r>
      <w:r>
        <w:rPr>
          <w:rFonts w:ascii="Calibri" w:hAnsi="Calibri" w:cs="Calibri"/>
          <w:b/>
          <w:bCs/>
        </w:rPr>
        <w:br w:type="page"/>
      </w:r>
    </w:p>
    <w:p w:rsidR="00B26CB8" w:rsidRDefault="00B26CB8">
      <w:pPr>
        <w:spacing w:after="160" w:line="278" w:lineRule="auto"/>
        <w:rPr>
          <w:rFonts w:ascii="Calibri" w:hAnsi="Calibri" w:cs="Calibri"/>
          <w:b/>
          <w:bCs/>
        </w:rPr>
      </w:pPr>
    </w:p>
    <w:p w:rsidR="000644E1" w:rsidRPr="00A828C7" w:rsidRDefault="000644E1" w:rsidP="008C08AA">
      <w:pPr>
        <w:spacing w:before="100" w:after="100" w:line="360" w:lineRule="auto"/>
        <w:jc w:val="both"/>
        <w:rPr>
          <w:rFonts w:ascii="Calibri" w:hAnsi="Calibri" w:cs="Calibri"/>
          <w:b/>
          <w:bCs/>
        </w:rPr>
      </w:pPr>
      <w:r w:rsidRPr="00A828C7">
        <w:rPr>
          <w:rFonts w:ascii="Calibri" w:hAnsi="Calibri" w:cs="Calibri"/>
          <w:b/>
          <w:bCs/>
        </w:rPr>
        <w:t>2.5</w:t>
      </w:r>
      <w:r w:rsidRPr="00A828C7">
        <w:rPr>
          <w:rFonts w:ascii="Calibri" w:hAnsi="Calibri" w:cs="Calibri"/>
          <w:b/>
          <w:bCs/>
        </w:rPr>
        <w:tab/>
        <w:t>Mechanisms of Action of Anti-Diabetic Plants</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sidRPr="00A828C7">
        <w:rPr>
          <w:rFonts w:ascii="Calibri" w:hAnsi="Calibri" w:cs="Calibri"/>
          <w:i/>
          <w:iCs/>
        </w:rPr>
        <w:t>et al</w:t>
      </w:r>
      <w:r w:rsidRPr="00A828C7">
        <w:rPr>
          <w:rFonts w:ascii="Calibri" w:hAnsi="Calibri" w:cs="Calibri"/>
        </w:rPr>
        <w:t>., 2005).</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0644E1" w:rsidRPr="00A828C7" w:rsidRDefault="000644E1" w:rsidP="008C08AA">
      <w:pPr>
        <w:spacing w:before="100" w:after="100" w:line="360" w:lineRule="auto"/>
        <w:jc w:val="both"/>
        <w:rPr>
          <w:rFonts w:ascii="Calibri" w:hAnsi="Calibri" w:cs="Calibri"/>
          <w:b/>
          <w:bCs/>
        </w:rPr>
      </w:pPr>
      <w:r w:rsidRPr="00A828C7">
        <w:rPr>
          <w:rFonts w:ascii="Calibri" w:hAnsi="Calibri" w:cs="Calibri"/>
          <w:b/>
          <w:bCs/>
        </w:rPr>
        <w:t>2.6</w:t>
      </w:r>
      <w:r w:rsidRPr="00A828C7">
        <w:rPr>
          <w:rFonts w:ascii="Calibri" w:hAnsi="Calibri" w:cs="Calibri"/>
          <w:b/>
          <w:bCs/>
        </w:rPr>
        <w:tab/>
        <w:t>Comparative Studies on Anti-Diabetic Plants</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Comparative studies on the efficacy of different anti-diabetic plants have provided valuable insights into their potential therapeutic applications. For example, a study comparing the hypoglycemic effects of Momordicacharantia and Gymnemasylvestre 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lastRenderedPageBreak/>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rsidR="000644E1" w:rsidRPr="00A828C7" w:rsidRDefault="000644E1" w:rsidP="008C08AA">
      <w:pPr>
        <w:spacing w:before="100" w:after="100" w:line="360" w:lineRule="auto"/>
        <w:jc w:val="both"/>
        <w:rPr>
          <w:rFonts w:ascii="Calibri" w:hAnsi="Calibri" w:cs="Calibri"/>
        </w:rPr>
      </w:pPr>
    </w:p>
    <w:p w:rsidR="000644E1" w:rsidRPr="00A828C7" w:rsidRDefault="000644E1" w:rsidP="008C08AA">
      <w:pPr>
        <w:spacing w:before="100" w:after="100" w:line="360" w:lineRule="auto"/>
        <w:jc w:val="both"/>
        <w:rPr>
          <w:rFonts w:ascii="Calibri" w:hAnsi="Calibri" w:cs="Calibri"/>
        </w:rPr>
      </w:pPr>
    </w:p>
    <w:p w:rsidR="000644E1" w:rsidRPr="00A828C7" w:rsidRDefault="000644E1" w:rsidP="008C08AA">
      <w:pPr>
        <w:spacing w:after="160" w:line="360" w:lineRule="auto"/>
        <w:jc w:val="both"/>
        <w:rPr>
          <w:rFonts w:ascii="Calibri" w:hAnsi="Calibri" w:cs="Calibri"/>
          <w:b/>
          <w:bCs/>
          <w:kern w:val="36"/>
        </w:rPr>
      </w:pPr>
      <w:r w:rsidRPr="00A828C7">
        <w:rPr>
          <w:rFonts w:ascii="Calibri" w:hAnsi="Calibri" w:cs="Calibri"/>
          <w:b/>
          <w:bCs/>
          <w:kern w:val="36"/>
        </w:rPr>
        <w:br w:type="page"/>
      </w:r>
    </w:p>
    <w:p w:rsidR="000644E1" w:rsidRPr="00A828C7" w:rsidRDefault="000644E1" w:rsidP="008C08AA">
      <w:pPr>
        <w:spacing w:before="100" w:after="100" w:line="360" w:lineRule="auto"/>
        <w:jc w:val="center"/>
        <w:outlineLvl w:val="0"/>
        <w:rPr>
          <w:rFonts w:ascii="Calibri" w:hAnsi="Calibri" w:cs="Calibri"/>
          <w:b/>
          <w:bCs/>
          <w:kern w:val="36"/>
        </w:rPr>
      </w:pPr>
      <w:r w:rsidRPr="00A828C7">
        <w:rPr>
          <w:rFonts w:ascii="Calibri" w:hAnsi="Calibri" w:cs="Calibri"/>
          <w:b/>
          <w:bCs/>
          <w:kern w:val="36"/>
        </w:rPr>
        <w:lastRenderedPageBreak/>
        <w:t>CHAPTER THREE</w:t>
      </w:r>
    </w:p>
    <w:p w:rsidR="000644E1" w:rsidRPr="00A828C7" w:rsidRDefault="000644E1" w:rsidP="008C08AA">
      <w:pPr>
        <w:spacing w:before="100" w:after="100" w:line="360" w:lineRule="auto"/>
        <w:jc w:val="both"/>
        <w:outlineLvl w:val="0"/>
        <w:rPr>
          <w:rFonts w:ascii="Calibri" w:hAnsi="Calibri" w:cs="Calibri"/>
          <w:b/>
          <w:bCs/>
          <w:kern w:val="36"/>
        </w:rPr>
      </w:pPr>
      <w:r w:rsidRPr="00A828C7">
        <w:rPr>
          <w:rFonts w:ascii="Calibri" w:hAnsi="Calibri" w:cs="Calibri"/>
          <w:b/>
          <w:bCs/>
          <w:kern w:val="36"/>
        </w:rPr>
        <w:t>METHODOLOGY</w:t>
      </w:r>
    </w:p>
    <w:p w:rsidR="00F35B01" w:rsidRPr="00A828C7" w:rsidRDefault="000644E1" w:rsidP="008C08AA">
      <w:pPr>
        <w:pStyle w:val="Heading3"/>
        <w:spacing w:before="0" w:line="360" w:lineRule="auto"/>
        <w:jc w:val="both"/>
        <w:rPr>
          <w:rFonts w:eastAsia="Times New Roman" w:cs="Calibri"/>
          <w:color w:val="000000"/>
          <w:sz w:val="24"/>
          <w:szCs w:val="24"/>
          <w:bdr w:val="none" w:sz="0" w:space="0" w:color="auto"/>
          <w:lang w:eastAsia="en-US"/>
        </w:rPr>
      </w:pPr>
      <w:r w:rsidRPr="00A828C7">
        <w:rPr>
          <w:rFonts w:cs="Calibri"/>
          <w:color w:val="000000" w:themeColor="text1"/>
          <w:sz w:val="24"/>
          <w:szCs w:val="24"/>
        </w:rPr>
        <w:t>3.1</w:t>
      </w:r>
      <w:r w:rsidRPr="00A828C7">
        <w:rPr>
          <w:rFonts w:cs="Calibri"/>
          <w:color w:val="000000" w:themeColor="text1"/>
          <w:sz w:val="24"/>
          <w:szCs w:val="24"/>
        </w:rPr>
        <w:tab/>
      </w:r>
      <w:r w:rsidR="00280B9D" w:rsidRPr="00A828C7">
        <w:rPr>
          <w:rFonts w:cs="Calibri"/>
          <w:color w:val="000000" w:themeColor="text1"/>
          <w:sz w:val="24"/>
          <w:szCs w:val="24"/>
        </w:rPr>
        <w:t>Study design:</w:t>
      </w:r>
      <w:r w:rsidR="00F35B01" w:rsidRPr="00A828C7">
        <w:rPr>
          <w:rFonts w:cs="Calibri"/>
          <w:color w:val="000000"/>
          <w:sz w:val="24"/>
          <w:szCs w:val="24"/>
        </w:rPr>
        <w:t>Anti-Diabetic Effect of</w:t>
      </w:r>
      <w:r w:rsidR="00F35B01" w:rsidRPr="00A828C7">
        <w:rPr>
          <w:rStyle w:val="apple-converted-space"/>
          <w:rFonts w:cs="Calibri"/>
          <w:color w:val="000000"/>
          <w:sz w:val="24"/>
          <w:szCs w:val="24"/>
        </w:rPr>
        <w:t> </w:t>
      </w:r>
      <w:r w:rsidR="00F35B01" w:rsidRPr="00A828C7">
        <w:rPr>
          <w:rStyle w:val="Emphasis"/>
          <w:rFonts w:cs="Calibri"/>
          <w:color w:val="000000"/>
          <w:sz w:val="24"/>
          <w:szCs w:val="24"/>
        </w:rPr>
        <w:t>Chrysophyllum Albidum</w:t>
      </w:r>
      <w:r w:rsidR="00F35B01" w:rsidRPr="00A828C7">
        <w:rPr>
          <w:rStyle w:val="apple-converted-space"/>
          <w:rFonts w:cs="Calibri"/>
          <w:color w:val="000000"/>
          <w:sz w:val="24"/>
          <w:szCs w:val="24"/>
        </w:rPr>
        <w:t> </w:t>
      </w:r>
      <w:r w:rsidR="00F35B01" w:rsidRPr="00A828C7">
        <w:rPr>
          <w:rFonts w:cs="Calibri"/>
          <w:color w:val="000000"/>
          <w:sz w:val="24"/>
          <w:szCs w:val="24"/>
        </w:rPr>
        <w:t>Pulp and Seed in STZ-Induced Diabetic Rats</w:t>
      </w:r>
    </w:p>
    <w:p w:rsidR="00F35B01" w:rsidRPr="00A828C7" w:rsidRDefault="00F35B01" w:rsidP="008C08AA">
      <w:pPr>
        <w:pStyle w:val="NormalWeb"/>
        <w:spacing w:before="0" w:line="360" w:lineRule="auto"/>
        <w:jc w:val="both"/>
        <w:rPr>
          <w:rFonts w:ascii="Calibri" w:hAnsi="Calibri" w:cs="Calibri"/>
        </w:rPr>
      </w:pPr>
      <w:r w:rsidRPr="00A828C7">
        <w:rPr>
          <w:rFonts w:ascii="Calibri" w:hAnsi="Calibri" w:cs="Calibri"/>
        </w:rPr>
        <w:t>This comprehensive methodology outlines the detailed experimental procedures undertaken to evaluate the anti-diabetic potential of</w:t>
      </w:r>
      <w:r w:rsidRPr="00A828C7">
        <w:rPr>
          <w:rStyle w:val="apple-converted-space"/>
          <w:rFonts w:ascii="Calibri" w:hAnsi="Calibri" w:cs="Calibri"/>
        </w:rPr>
        <w:t> </w:t>
      </w:r>
      <w:r w:rsidRPr="00A828C7">
        <w:rPr>
          <w:rStyle w:val="Emphasis"/>
          <w:rFonts w:ascii="Calibri" w:hAnsi="Calibri" w:cs="Calibri"/>
        </w:rPr>
        <w:t>Chrysophyllum albidum</w:t>
      </w:r>
      <w:r w:rsidRPr="00A828C7">
        <w:rPr>
          <w:rStyle w:val="apple-converted-space"/>
          <w:rFonts w:ascii="Calibri" w:hAnsi="Calibri" w:cs="Calibri"/>
        </w:rPr>
        <w:t> </w:t>
      </w:r>
      <w:r w:rsidRPr="00A828C7">
        <w:rPr>
          <w:rFonts w:ascii="Calibri" w:hAnsi="Calibri" w:cs="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A828C7" w:rsidRDefault="00280B9D" w:rsidP="008C08AA">
      <w:pPr>
        <w:pStyle w:val="Heading4"/>
        <w:spacing w:before="0" w:line="360" w:lineRule="auto"/>
        <w:jc w:val="both"/>
        <w:rPr>
          <w:rFonts w:cs="Calibri"/>
          <w:i w:val="0"/>
          <w:iCs w:val="0"/>
          <w:color w:val="000000"/>
          <w:sz w:val="24"/>
          <w:szCs w:val="24"/>
        </w:rPr>
      </w:pPr>
      <w:r w:rsidRPr="00A828C7">
        <w:rPr>
          <w:rFonts w:cs="Calibri"/>
          <w:i w:val="0"/>
          <w:iCs w:val="0"/>
          <w:color w:val="000000"/>
          <w:sz w:val="24"/>
          <w:szCs w:val="24"/>
        </w:rPr>
        <w:t>3.2</w:t>
      </w:r>
      <w:r w:rsidRPr="00A828C7">
        <w:rPr>
          <w:rFonts w:cs="Calibri"/>
          <w:i w:val="0"/>
          <w:iCs w:val="0"/>
          <w:color w:val="000000"/>
          <w:sz w:val="24"/>
          <w:szCs w:val="24"/>
        </w:rPr>
        <w:tab/>
      </w:r>
      <w:r w:rsidR="00F35B01" w:rsidRPr="00A828C7">
        <w:rPr>
          <w:rFonts w:cs="Calibri"/>
          <w:i w:val="0"/>
          <w:iCs w:val="0"/>
          <w:color w:val="000000"/>
          <w:sz w:val="24"/>
          <w:szCs w:val="24"/>
        </w:rPr>
        <w:t>Ethical Approval and Animal Care</w:t>
      </w:r>
    </w:p>
    <w:p w:rsidR="00F35B01" w:rsidRPr="00A828C7" w:rsidRDefault="00F35B01" w:rsidP="008C08AA">
      <w:pPr>
        <w:pStyle w:val="NormalWeb"/>
        <w:spacing w:before="0" w:line="360" w:lineRule="auto"/>
        <w:jc w:val="both"/>
        <w:rPr>
          <w:rFonts w:ascii="Calibri" w:hAnsi="Calibri" w:cs="Calibri"/>
        </w:rPr>
      </w:pPr>
      <w:r w:rsidRPr="00A828C7">
        <w:rPr>
          <w:rFonts w:ascii="Calibri" w:hAnsi="Calibri" w:cs="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A828C7" w:rsidRDefault="00F35B01" w:rsidP="008C08AA">
      <w:pPr>
        <w:pStyle w:val="NormalWeb"/>
        <w:spacing w:before="0" w:line="360" w:lineRule="auto"/>
        <w:jc w:val="both"/>
        <w:rPr>
          <w:rFonts w:ascii="Calibri" w:hAnsi="Calibri" w:cs="Calibri"/>
        </w:rPr>
      </w:pPr>
      <w:r w:rsidRPr="00A828C7">
        <w:rPr>
          <w:rFonts w:ascii="Calibri" w:hAnsi="Calibri" w:cs="Calibri"/>
        </w:rPr>
        <w:t>Healthy adult male Wistar or Sprague-Dawley rats, typically weighing between</w:t>
      </w:r>
      <w:r w:rsidRPr="00A828C7">
        <w:rPr>
          <w:rStyle w:val="apple-converted-space"/>
          <w:rFonts w:ascii="Calibri" w:hAnsi="Calibri" w:cs="Calibri"/>
        </w:rPr>
        <w:t> </w:t>
      </w:r>
      <w:r w:rsidRPr="00A828C7">
        <w:rPr>
          <w:rStyle w:val="mord"/>
          <w:rFonts w:ascii="Calibri" w:hAnsi="Calibri" w:cs="Calibri"/>
        </w:rPr>
        <w:t>150</w:t>
      </w:r>
      <w:r w:rsidRPr="00A828C7">
        <w:rPr>
          <w:rStyle w:val="mbin"/>
          <w:rFonts w:ascii="Calibri" w:hAnsi="Calibri" w:cs="Calibri"/>
        </w:rPr>
        <w:t>−</w:t>
      </w:r>
      <w:r w:rsidRPr="00A828C7">
        <w:rPr>
          <w:rStyle w:val="mord"/>
          <w:rFonts w:ascii="Calibri" w:hAnsi="Calibri" w:cs="Calibri"/>
        </w:rPr>
        <w:t>200</w:t>
      </w:r>
      <w:r w:rsidRPr="00A828C7">
        <w:rPr>
          <w:rStyle w:val="apple-converted-space"/>
          <w:rFonts w:ascii="Calibri" w:hAnsi="Calibri" w:cs="Calibri"/>
        </w:rPr>
        <w:t> </w:t>
      </w:r>
      <w:r w:rsidRPr="00A828C7">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A828C7">
        <w:rPr>
          <w:rFonts w:ascii="Calibri" w:hAnsi="Calibri" w:cs="Calibri"/>
        </w:rPr>
        <w:t xml:space="preserve">6 </w:t>
      </w:r>
      <w:r w:rsidRPr="00A828C7">
        <w:rPr>
          <w:rFonts w:ascii="Calibri" w:hAnsi="Calibri" w:cs="Calibri"/>
        </w:rPr>
        <w:t xml:space="preserve">rats per cage) equipped with appropriate bedding material (e.g., wood </w:t>
      </w:r>
      <w:r w:rsidRPr="00A828C7">
        <w:rPr>
          <w:rFonts w:ascii="Calibri" w:hAnsi="Calibri" w:cs="Calibri"/>
        </w:rPr>
        <w:lastRenderedPageBreak/>
        <w:t>shavings, changed regularly to maintain hygiene). The animal housing facility will maintain controlled environmental conditions: a consistent temperature of</w:t>
      </w:r>
      <w:r w:rsidRPr="00A828C7">
        <w:rPr>
          <w:rStyle w:val="apple-converted-space"/>
          <w:rFonts w:ascii="Calibri" w:hAnsi="Calibri" w:cs="Calibri"/>
        </w:rPr>
        <w:t> </w:t>
      </w:r>
      <w:r w:rsidRPr="00A828C7">
        <w:rPr>
          <w:rStyle w:val="mord"/>
          <w:rFonts w:ascii="Calibri" w:hAnsi="Calibri" w:cs="Calibri"/>
        </w:rPr>
        <w:t>22</w:t>
      </w:r>
      <w:r w:rsidRPr="00A828C7">
        <w:rPr>
          <w:rStyle w:val="mbin"/>
          <w:rFonts w:ascii="Calibri" w:hAnsi="Calibri" w:cs="Calibri"/>
        </w:rPr>
        <w:t>±</w:t>
      </w:r>
      <w:r w:rsidRPr="00A828C7">
        <w:rPr>
          <w:rStyle w:val="mord"/>
          <w:rFonts w:ascii="Calibri" w:hAnsi="Calibri" w:cs="Calibri"/>
        </w:rPr>
        <w:t>2</w:t>
      </w:r>
      <w:r w:rsidRPr="00A828C7">
        <w:rPr>
          <w:rStyle w:val="mbin"/>
          <w:rFonts w:ascii="Cambria Math" w:hAnsi="Cambria Math" w:cs="Cambria Math"/>
        </w:rPr>
        <w:t>∘</w:t>
      </w:r>
      <w:r w:rsidRPr="00A828C7">
        <w:rPr>
          <w:rStyle w:val="mord"/>
          <w:rFonts w:ascii="Calibri" w:hAnsi="Calibri" w:cs="Calibri"/>
        </w:rPr>
        <w:t>C</w:t>
      </w:r>
      <w:r w:rsidRPr="00A828C7">
        <w:rPr>
          <w:rFonts w:ascii="Calibri" w:hAnsi="Calibri" w:cs="Calibri"/>
        </w:rPr>
        <w:t>, a relative humidity of</w:t>
      </w:r>
      <w:r w:rsidRPr="00A828C7">
        <w:rPr>
          <w:rStyle w:val="apple-converted-space"/>
          <w:rFonts w:ascii="Calibri" w:hAnsi="Calibri" w:cs="Calibri"/>
        </w:rPr>
        <w:t> </w:t>
      </w:r>
      <w:r w:rsidRPr="00A828C7">
        <w:rPr>
          <w:rStyle w:val="mord"/>
          <w:rFonts w:ascii="Calibri" w:hAnsi="Calibri" w:cs="Calibri"/>
        </w:rPr>
        <w:t>50</w:t>
      </w:r>
      <w:r w:rsidRPr="00A828C7">
        <w:rPr>
          <w:rStyle w:val="mbin"/>
          <w:rFonts w:ascii="Calibri" w:hAnsi="Calibri" w:cs="Calibri"/>
        </w:rPr>
        <w:t>−</w:t>
      </w:r>
      <w:r w:rsidRPr="00A828C7">
        <w:rPr>
          <w:rStyle w:val="mord"/>
          <w:rFonts w:ascii="Calibri" w:hAnsi="Calibri" w:cs="Calibri"/>
        </w:rPr>
        <w:t>60</w:t>
      </w:r>
      <w:r w:rsidRPr="00A828C7">
        <w:rPr>
          <w:rFonts w:ascii="Calibri" w:hAnsi="Calibri" w:cs="Calibri"/>
        </w:rPr>
        <w:t>, and a strict</w:t>
      </w:r>
      <w:r w:rsidRPr="00A828C7">
        <w:rPr>
          <w:rStyle w:val="apple-converted-space"/>
          <w:rFonts w:ascii="Calibri" w:hAnsi="Calibri" w:cs="Calibri"/>
        </w:rPr>
        <w:t> </w:t>
      </w:r>
      <w:r w:rsidRPr="00A828C7">
        <w:rPr>
          <w:rStyle w:val="mord"/>
          <w:rFonts w:ascii="Calibri" w:hAnsi="Calibri" w:cs="Calibri"/>
        </w:rPr>
        <w:t>12</w:t>
      </w:r>
      <w:r w:rsidRPr="00A828C7">
        <w:rPr>
          <w:rFonts w:ascii="Calibri" w:hAnsi="Calibri" w:cs="Calibri"/>
        </w:rPr>
        <w:t>-hour light/dark cycle (lights on at 07:00 AM, off at 07:00 PM). Throughout the entire experimental duration, rats will have</w:t>
      </w:r>
      <w:r w:rsidRPr="00A828C7">
        <w:rPr>
          <w:rStyle w:val="apple-converted-space"/>
          <w:rFonts w:ascii="Calibri" w:hAnsi="Calibri" w:cs="Calibri"/>
        </w:rPr>
        <w:t> </w:t>
      </w:r>
      <w:r w:rsidRPr="00A828C7">
        <w:rPr>
          <w:rStyle w:val="Emphasis"/>
          <w:rFonts w:ascii="Calibri" w:hAnsi="Calibri" w:cs="Calibri"/>
        </w:rPr>
        <w:t>ad libitum</w:t>
      </w:r>
      <w:r w:rsidRPr="00A828C7">
        <w:rPr>
          <w:rStyle w:val="apple-converted-space"/>
          <w:rFonts w:ascii="Calibri" w:hAnsi="Calibri" w:cs="Calibri"/>
        </w:rPr>
        <w:t> </w:t>
      </w:r>
      <w:r w:rsidRPr="00A828C7">
        <w:rPr>
          <w:rFonts w:ascii="Calibri" w:hAnsi="Calibri" w:cs="Calibri"/>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A828C7" w:rsidRDefault="00280B9D" w:rsidP="008C08AA">
      <w:pPr>
        <w:pStyle w:val="Heading4"/>
        <w:spacing w:before="0" w:line="360" w:lineRule="auto"/>
        <w:jc w:val="both"/>
        <w:rPr>
          <w:rFonts w:cs="Calibri"/>
          <w:i w:val="0"/>
          <w:iCs w:val="0"/>
          <w:color w:val="000000"/>
          <w:sz w:val="24"/>
          <w:szCs w:val="24"/>
        </w:rPr>
      </w:pPr>
      <w:r w:rsidRPr="00A828C7">
        <w:rPr>
          <w:rFonts w:cs="Calibri"/>
          <w:i w:val="0"/>
          <w:iCs w:val="0"/>
          <w:color w:val="000000"/>
          <w:sz w:val="24"/>
          <w:szCs w:val="24"/>
        </w:rPr>
        <w:t>3.3</w:t>
      </w:r>
      <w:r w:rsidRPr="00A828C7">
        <w:rPr>
          <w:rFonts w:cs="Calibri"/>
          <w:i w:val="0"/>
          <w:iCs w:val="0"/>
          <w:color w:val="000000"/>
          <w:sz w:val="24"/>
          <w:szCs w:val="24"/>
        </w:rPr>
        <w:tab/>
      </w:r>
      <w:r w:rsidR="00F35B01" w:rsidRPr="00A828C7">
        <w:rPr>
          <w:rFonts w:cs="Calibri"/>
          <w:i w:val="0"/>
          <w:iCs w:val="0"/>
          <w:color w:val="000000"/>
          <w:sz w:val="24"/>
          <w:szCs w:val="24"/>
        </w:rPr>
        <w:t>Plant Material Collection, Authentication, and Preparation</w:t>
      </w:r>
    </w:p>
    <w:p w:rsidR="00F35B01" w:rsidRPr="00A828C7" w:rsidRDefault="00F35B01" w:rsidP="0062733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Collection:</w:t>
      </w:r>
      <w:r w:rsidRPr="00A828C7">
        <w:rPr>
          <w:rStyle w:val="apple-converted-space"/>
          <w:rFonts w:ascii="Calibri" w:hAnsi="Calibri" w:cs="Calibri"/>
        </w:rPr>
        <w:t> </w:t>
      </w:r>
      <w:r w:rsidRPr="00A828C7">
        <w:rPr>
          <w:rFonts w:ascii="Calibri" w:hAnsi="Calibri" w:cs="Calibri"/>
        </w:rPr>
        <w:t>Fresh, mature, and visually healthy fruits of</w:t>
      </w:r>
      <w:r w:rsidRPr="00A828C7">
        <w:rPr>
          <w:rStyle w:val="apple-converted-space"/>
          <w:rFonts w:ascii="Calibri" w:hAnsi="Calibri" w:cs="Calibri"/>
        </w:rPr>
        <w:t> </w:t>
      </w:r>
      <w:r w:rsidRPr="00A828C7">
        <w:rPr>
          <w:rStyle w:val="Emphasis"/>
          <w:rFonts w:ascii="Calibri" w:hAnsi="Calibri" w:cs="Calibri"/>
        </w:rPr>
        <w:t>Chrysophyllum albidum</w:t>
      </w:r>
      <w:r w:rsidRPr="00A828C7">
        <w:rPr>
          <w:rStyle w:val="apple-converted-space"/>
          <w:rFonts w:ascii="Calibri" w:hAnsi="Calibri" w:cs="Calibri"/>
        </w:rPr>
        <w:t> </w:t>
      </w:r>
      <w:r w:rsidRPr="00A828C7">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A828C7" w:rsidRDefault="00F35B01" w:rsidP="0062733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Authentication:</w:t>
      </w:r>
      <w:r w:rsidRPr="00A828C7">
        <w:rPr>
          <w:rStyle w:val="apple-converted-space"/>
          <w:rFonts w:ascii="Calibri" w:hAnsi="Calibri" w:cs="Calibri"/>
        </w:rPr>
        <w:t> </w:t>
      </w:r>
      <w:r w:rsidRPr="00A828C7">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A828C7" w:rsidRDefault="00F35B01" w:rsidP="0062733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Pulp Separation and Preparation:</w:t>
      </w:r>
      <w:r w:rsidRPr="00A828C7">
        <w:rPr>
          <w:rStyle w:val="apple-converted-space"/>
          <w:rFonts w:ascii="Calibri" w:hAnsi="Calibri" w:cs="Calibri"/>
        </w:rPr>
        <w:t> </w:t>
      </w:r>
      <w:r w:rsidRPr="00A828C7">
        <w:rPr>
          <w:rFonts w:ascii="Calibri" w:hAnsi="Calibri" w:cs="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A828C7">
        <w:rPr>
          <w:rStyle w:val="mord"/>
          <w:rFonts w:ascii="Calibri" w:hAnsi="Calibri" w:cs="Calibri"/>
        </w:rPr>
        <w:t>25</w:t>
      </w:r>
      <w:r w:rsidRPr="00A828C7">
        <w:rPr>
          <w:rStyle w:val="mbin"/>
          <w:rFonts w:ascii="Calibri" w:hAnsi="Calibri" w:cs="Calibri"/>
        </w:rPr>
        <w:t>−</w:t>
      </w:r>
      <w:r w:rsidRPr="00A828C7">
        <w:rPr>
          <w:rStyle w:val="mord"/>
          <w:rFonts w:ascii="Calibri" w:hAnsi="Calibri" w:cs="Calibri"/>
        </w:rPr>
        <w:t>30</w:t>
      </w:r>
      <w:r w:rsidRPr="00A828C7">
        <w:rPr>
          <w:rStyle w:val="mbin"/>
          <w:rFonts w:ascii="Cambria Math" w:hAnsi="Cambria Math" w:cs="Cambria Math"/>
        </w:rPr>
        <w:t>∘</w:t>
      </w:r>
      <w:r w:rsidRPr="00A828C7">
        <w:rPr>
          <w:rStyle w:val="mord"/>
          <w:rFonts w:ascii="Calibri" w:hAnsi="Calibri" w:cs="Calibri"/>
        </w:rPr>
        <w:t>C</w:t>
      </w:r>
      <w:r w:rsidRPr="00A828C7">
        <w:rPr>
          <w:rFonts w:ascii="Calibri" w:hAnsi="Calibri" w:cs="Calibri"/>
        </w:rPr>
        <w:t>) in a shaded, well-</w:t>
      </w:r>
      <w:r w:rsidRPr="00A828C7">
        <w:rPr>
          <w:rFonts w:ascii="Calibri" w:hAnsi="Calibri" w:cs="Calibri"/>
        </w:rPr>
        <w:lastRenderedPageBreak/>
        <w:t>ventilated area. This process typically takes several days to a week, or until the pulp reaches a constant weight, indicating complete moisture removal. Alternatively, a forced-air oven can be used at a low temperature (e.g.,</w:t>
      </w:r>
      <w:r w:rsidRPr="00A828C7">
        <w:rPr>
          <w:rStyle w:val="apple-converted-space"/>
          <w:rFonts w:ascii="Calibri" w:hAnsi="Calibri" w:cs="Calibri"/>
        </w:rPr>
        <w:t> </w:t>
      </w:r>
      <w:r w:rsidRPr="00A828C7">
        <w:rPr>
          <w:rStyle w:val="mord"/>
          <w:rFonts w:ascii="Calibri" w:hAnsi="Calibri" w:cs="Calibri"/>
        </w:rPr>
        <w:t>40</w:t>
      </w:r>
      <w:r w:rsidRPr="00A828C7">
        <w:rPr>
          <w:rStyle w:val="mbin"/>
          <w:rFonts w:ascii="Calibri" w:hAnsi="Calibri" w:cs="Calibri"/>
        </w:rPr>
        <w:t>−</w:t>
      </w:r>
      <w:r w:rsidRPr="00A828C7">
        <w:rPr>
          <w:rStyle w:val="mord"/>
          <w:rFonts w:ascii="Calibri" w:hAnsi="Calibri" w:cs="Calibri"/>
        </w:rPr>
        <w:t>50</w:t>
      </w:r>
      <w:r w:rsidRPr="00A828C7">
        <w:rPr>
          <w:rStyle w:val="mbin"/>
          <w:rFonts w:ascii="Cambria Math" w:hAnsi="Cambria Math" w:cs="Cambria Math"/>
        </w:rPr>
        <w:t>∘</w:t>
      </w:r>
      <w:r w:rsidRPr="00A828C7">
        <w:rPr>
          <w:rStyle w:val="mord"/>
          <w:rFonts w:ascii="Calibri" w:hAnsi="Calibri" w:cs="Calibri"/>
        </w:rPr>
        <w:t>C</w:t>
      </w:r>
      <w:r w:rsidRPr="00A828C7">
        <w:rPr>
          <w:rFonts w:ascii="Calibri" w:hAnsi="Calibri" w:cs="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A828C7">
        <w:rPr>
          <w:rStyle w:val="apple-converted-space"/>
          <w:rFonts w:ascii="Calibri" w:hAnsi="Calibri" w:cs="Calibri"/>
        </w:rPr>
        <w:t> </w:t>
      </w:r>
      <w:r w:rsidRPr="00A828C7">
        <w:rPr>
          <w:rStyle w:val="mord"/>
          <w:rFonts w:ascii="Calibri" w:hAnsi="Calibri" w:cs="Calibri"/>
        </w:rPr>
        <w:t>60</w:t>
      </w:r>
      <w:r w:rsidRPr="00A828C7">
        <w:rPr>
          <w:rFonts w:ascii="Calibri" w:hAnsi="Calibri" w:cs="Calibri"/>
        </w:rPr>
        <w:t>-mesh size) to ensure uniform particle size, which aids in efficient extraction.</w:t>
      </w:r>
    </w:p>
    <w:p w:rsidR="00F35B01" w:rsidRPr="00A828C7" w:rsidRDefault="00F35B01" w:rsidP="0062733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Seed Separation and Preparation:</w:t>
      </w:r>
      <w:r w:rsidRPr="00A828C7">
        <w:rPr>
          <w:rStyle w:val="apple-converted-space"/>
          <w:rFonts w:ascii="Calibri" w:hAnsi="Calibri" w:cs="Calibri"/>
        </w:rPr>
        <w:t> </w:t>
      </w:r>
      <w:r w:rsidRPr="00A828C7">
        <w:rPr>
          <w:rFonts w:ascii="Calibri" w:hAnsi="Calibri" w:cs="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A828C7" w:rsidRDefault="00F35B01" w:rsidP="00627337">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Storage:</w:t>
      </w:r>
      <w:r w:rsidRPr="00A828C7">
        <w:rPr>
          <w:rStyle w:val="apple-converted-space"/>
          <w:rFonts w:ascii="Calibri" w:hAnsi="Calibri" w:cs="Calibri"/>
        </w:rPr>
        <w:t> </w:t>
      </w:r>
      <w:r w:rsidRPr="00A828C7">
        <w:rPr>
          <w:rFonts w:ascii="Calibri" w:hAnsi="Calibri" w:cs="Calibri"/>
        </w:rPr>
        <w:t>Both the powdered</w:t>
      </w:r>
      <w:r w:rsidRPr="00A828C7">
        <w:rPr>
          <w:rStyle w:val="apple-converted-space"/>
          <w:rFonts w:ascii="Calibri" w:hAnsi="Calibri" w:cs="Calibri"/>
        </w:rPr>
        <w:t> </w:t>
      </w:r>
      <w:r w:rsidRPr="00A828C7">
        <w:rPr>
          <w:rStyle w:val="Emphasis"/>
          <w:rFonts w:ascii="Calibri" w:hAnsi="Calibri" w:cs="Calibri"/>
        </w:rPr>
        <w:t>Chrysophyllum albidum</w:t>
      </w:r>
      <w:r w:rsidRPr="00A828C7">
        <w:rPr>
          <w:rStyle w:val="apple-converted-space"/>
          <w:rFonts w:ascii="Calibri" w:hAnsi="Calibri" w:cs="Calibri"/>
        </w:rPr>
        <w:t> </w:t>
      </w:r>
      <w:r w:rsidRPr="00A828C7">
        <w:rPr>
          <w:rFonts w:ascii="Calibri" w:hAnsi="Calibri" w:cs="Calibri"/>
        </w:rPr>
        <w:t>pulp (CAP) and seed (CAS) materials will be immediately transferred into opaque, airtight containers (e.g., dark glass bottles or vacuum-sealed bags) and stored in a cold room or freezer at</w:t>
      </w:r>
      <w:r w:rsidRPr="00A828C7">
        <w:rPr>
          <w:rStyle w:val="apple-converted-space"/>
          <w:rFonts w:ascii="Calibri" w:hAnsi="Calibri" w:cs="Calibri"/>
        </w:rPr>
        <w:t> </w:t>
      </w:r>
      <w:r w:rsidRPr="00A828C7">
        <w:rPr>
          <w:rStyle w:val="mord"/>
          <w:rFonts w:ascii="Calibri" w:hAnsi="Calibri" w:cs="Calibri"/>
        </w:rPr>
        <w:t>4</w:t>
      </w:r>
      <w:r w:rsidRPr="00A828C7">
        <w:rPr>
          <w:rStyle w:val="mbin"/>
          <w:rFonts w:ascii="Cambria Math" w:hAnsi="Cambria Math" w:cs="Cambria Math"/>
        </w:rPr>
        <w:t>∘</w:t>
      </w:r>
      <w:r w:rsidRPr="00A828C7">
        <w:rPr>
          <w:rStyle w:val="mord"/>
          <w:rFonts w:ascii="Calibri" w:hAnsi="Calibri" w:cs="Calibri"/>
        </w:rPr>
        <w:t>C</w:t>
      </w:r>
      <w:r w:rsidRPr="00A828C7">
        <w:rPr>
          <w:rStyle w:val="apple-converted-space"/>
          <w:rFonts w:ascii="Calibri" w:hAnsi="Calibri" w:cs="Calibri"/>
        </w:rPr>
        <w:t> </w:t>
      </w:r>
      <w:r w:rsidRPr="00A828C7">
        <w:rPr>
          <w:rFonts w:ascii="Calibri" w:hAnsi="Calibri" w:cs="Calibri"/>
        </w:rPr>
        <w:t>until the extraction process to prevent degradation, moisture absorption, and microbial contamination.</w:t>
      </w:r>
    </w:p>
    <w:p w:rsidR="00F35B01" w:rsidRPr="00A828C7" w:rsidRDefault="00280B9D" w:rsidP="008C08AA">
      <w:pPr>
        <w:pStyle w:val="Heading4"/>
        <w:spacing w:before="0" w:line="360" w:lineRule="auto"/>
        <w:jc w:val="both"/>
        <w:rPr>
          <w:rFonts w:cs="Calibri"/>
          <w:i w:val="0"/>
          <w:iCs w:val="0"/>
          <w:color w:val="000000"/>
          <w:sz w:val="24"/>
          <w:szCs w:val="24"/>
        </w:rPr>
      </w:pPr>
      <w:r w:rsidRPr="00A828C7">
        <w:rPr>
          <w:rFonts w:cs="Calibri"/>
          <w:i w:val="0"/>
          <w:iCs w:val="0"/>
          <w:color w:val="000000"/>
          <w:sz w:val="24"/>
          <w:szCs w:val="24"/>
        </w:rPr>
        <w:t>3.4</w:t>
      </w:r>
      <w:r w:rsidRPr="00A828C7">
        <w:rPr>
          <w:rFonts w:cs="Calibri"/>
          <w:i w:val="0"/>
          <w:iCs w:val="0"/>
          <w:color w:val="000000"/>
          <w:sz w:val="24"/>
          <w:szCs w:val="24"/>
        </w:rPr>
        <w:tab/>
      </w:r>
      <w:r w:rsidR="00F35B01" w:rsidRPr="00A828C7">
        <w:rPr>
          <w:rFonts w:cs="Calibri"/>
          <w:i w:val="0"/>
          <w:iCs w:val="0"/>
          <w:color w:val="000000"/>
          <w:sz w:val="24"/>
          <w:szCs w:val="24"/>
        </w:rPr>
        <w:t xml:space="preserve"> Sample Extraction</w:t>
      </w:r>
    </w:p>
    <w:p w:rsidR="00F35B01" w:rsidRPr="00A828C7" w:rsidRDefault="00F35B01" w:rsidP="0062733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Solvent Selection:</w:t>
      </w:r>
      <w:r w:rsidRPr="00A828C7">
        <w:rPr>
          <w:rStyle w:val="apple-converted-space"/>
          <w:rFonts w:ascii="Calibri" w:hAnsi="Calibri" w:cs="Calibri"/>
        </w:rPr>
        <w:t> </w:t>
      </w:r>
      <w:r w:rsidRPr="00A828C7">
        <w:rPr>
          <w:rFonts w:ascii="Calibri" w:hAnsi="Calibri" w:cs="Calibri"/>
        </w:rPr>
        <w:t>For this study, aqueous extraction (using distilled water) will be employed. This choice is justified by several factors: it mimics traditional methods of preparing herbal remedies, it is generally safe for</w:t>
      </w:r>
      <w:r w:rsidRPr="00A828C7">
        <w:rPr>
          <w:rStyle w:val="apple-converted-space"/>
          <w:rFonts w:ascii="Calibri" w:hAnsi="Calibri" w:cs="Calibri"/>
        </w:rPr>
        <w:t> </w:t>
      </w:r>
      <w:r w:rsidRPr="00A828C7">
        <w:rPr>
          <w:rStyle w:val="Emphasis"/>
          <w:rFonts w:ascii="Calibri" w:hAnsi="Calibri" w:cs="Calibri"/>
        </w:rPr>
        <w:t>in vivo</w:t>
      </w:r>
      <w:r w:rsidRPr="00A828C7">
        <w:rPr>
          <w:rStyle w:val="apple-converted-space"/>
          <w:rFonts w:ascii="Calibri" w:hAnsi="Calibri" w:cs="Calibri"/>
        </w:rPr>
        <w:t> </w:t>
      </w:r>
      <w:r w:rsidRPr="00A828C7">
        <w:rPr>
          <w:rFonts w:ascii="Calibri" w:hAnsi="Calibri" w:cs="Calibri"/>
        </w:rPr>
        <w:t xml:space="preserve">administration, and water is a polar solvent capable of extracting a wide range of hydrophilic compounds such as polysaccharides, glycosides, and some </w:t>
      </w:r>
      <w:r w:rsidRPr="00A828C7">
        <w:rPr>
          <w:rFonts w:ascii="Calibri" w:hAnsi="Calibri" w:cs="Calibri"/>
        </w:rPr>
        <w:lastRenderedPageBreak/>
        <w:t>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rsidR="00F35B01" w:rsidRPr="00A828C7" w:rsidRDefault="00F35B01" w:rsidP="0062733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Extraction Method (Aqueous Maceration):</w:t>
      </w:r>
    </w:p>
    <w:p w:rsidR="00F35B01" w:rsidRPr="00A828C7" w:rsidRDefault="00F35B01" w:rsidP="0062733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t>A precise quantity of the powdered</w:t>
      </w:r>
      <w:r w:rsidRPr="00A828C7">
        <w:rPr>
          <w:rStyle w:val="apple-converted-space"/>
          <w:rFonts w:ascii="Calibri" w:hAnsi="Calibri" w:cs="Calibri"/>
        </w:rPr>
        <w:t> </w:t>
      </w:r>
      <w:r w:rsidRPr="00A828C7">
        <w:rPr>
          <w:rStyle w:val="Emphasis"/>
          <w:rFonts w:ascii="Calibri" w:hAnsi="Calibri" w:cs="Calibri"/>
        </w:rPr>
        <w:t>Chrysophyllum albidum</w:t>
      </w:r>
      <w:r w:rsidRPr="00A828C7">
        <w:rPr>
          <w:rStyle w:val="apple-converted-space"/>
          <w:rFonts w:ascii="Calibri" w:hAnsi="Calibri" w:cs="Calibri"/>
        </w:rPr>
        <w:t> </w:t>
      </w:r>
      <w:r w:rsidRPr="00A828C7">
        <w:rPr>
          <w:rFonts w:ascii="Calibri" w:hAnsi="Calibri" w:cs="Calibri"/>
        </w:rPr>
        <w:t>pulp (e.g.,</w:t>
      </w:r>
      <w:r w:rsidRPr="00A828C7">
        <w:rPr>
          <w:rStyle w:val="apple-converted-space"/>
          <w:rFonts w:ascii="Calibri" w:hAnsi="Calibri" w:cs="Calibri"/>
        </w:rPr>
        <w:t> </w:t>
      </w:r>
      <w:r w:rsidRPr="00A828C7">
        <w:rPr>
          <w:rStyle w:val="mord"/>
          <w:rFonts w:ascii="Calibri" w:hAnsi="Calibri" w:cs="Calibri"/>
        </w:rPr>
        <w:t>100</w:t>
      </w:r>
      <w:r w:rsidRPr="00A828C7">
        <w:rPr>
          <w:rStyle w:val="apple-converted-space"/>
          <w:rFonts w:ascii="Calibri" w:hAnsi="Calibri" w:cs="Calibri"/>
        </w:rPr>
        <w:t> </w:t>
      </w:r>
      <w:r w:rsidRPr="00A828C7">
        <w:rPr>
          <w:rFonts w:ascii="Calibri" w:hAnsi="Calibri" w:cs="Calibri"/>
        </w:rPr>
        <w:t>g) will be weighed using an analytical balance. This powder will be transferred into a clean, sterile conical flask or an appropriate extraction vessel.</w:t>
      </w:r>
    </w:p>
    <w:p w:rsidR="00F35B01" w:rsidRPr="00A828C7" w:rsidRDefault="00F35B01" w:rsidP="0062733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t>A measured volume of distilled water (e.g.,</w:t>
      </w:r>
      <w:r w:rsidRPr="00A828C7">
        <w:rPr>
          <w:rStyle w:val="apple-converted-space"/>
          <w:rFonts w:ascii="Calibri" w:hAnsi="Calibri" w:cs="Calibri"/>
        </w:rPr>
        <w:t> </w:t>
      </w:r>
      <w:r w:rsidRPr="00A828C7">
        <w:rPr>
          <w:rStyle w:val="mord"/>
          <w:rFonts w:ascii="Calibri" w:hAnsi="Calibri" w:cs="Calibri"/>
        </w:rPr>
        <w:t>1000</w:t>
      </w:r>
      <w:r w:rsidRPr="00A828C7">
        <w:rPr>
          <w:rStyle w:val="apple-converted-space"/>
          <w:rFonts w:ascii="Calibri" w:hAnsi="Calibri" w:cs="Calibri"/>
        </w:rPr>
        <w:t> </w:t>
      </w:r>
      <w:r w:rsidRPr="00A828C7">
        <w:rPr>
          <w:rFonts w:ascii="Calibri" w:hAnsi="Calibri" w:cs="Calibri"/>
        </w:rPr>
        <w:t>mL, establishing a</w:t>
      </w:r>
      <w:r w:rsidRPr="00A828C7">
        <w:rPr>
          <w:rStyle w:val="apple-converted-space"/>
          <w:rFonts w:ascii="Calibri" w:hAnsi="Calibri" w:cs="Calibri"/>
        </w:rPr>
        <w:t> </w:t>
      </w:r>
      <w:r w:rsidRPr="00A828C7">
        <w:rPr>
          <w:rStyle w:val="mord"/>
          <w:rFonts w:ascii="Calibri" w:hAnsi="Calibri" w:cs="Calibri"/>
        </w:rPr>
        <w:t>1</w:t>
      </w:r>
      <w:r w:rsidRPr="00A828C7">
        <w:rPr>
          <w:rStyle w:val="mrel"/>
          <w:rFonts w:ascii="Calibri" w:hAnsi="Calibri" w:cs="Calibri"/>
        </w:rPr>
        <w:t>:</w:t>
      </w:r>
      <w:r w:rsidRPr="00A828C7">
        <w:rPr>
          <w:rStyle w:val="mord"/>
          <w:rFonts w:ascii="Calibri" w:hAnsi="Calibri" w:cs="Calibri"/>
        </w:rPr>
        <w:t>10</w:t>
      </w:r>
      <w:r w:rsidRPr="00A828C7">
        <w:rPr>
          <w:rStyle w:val="apple-converted-space"/>
          <w:rFonts w:ascii="Calibri" w:hAnsi="Calibri" w:cs="Calibri"/>
        </w:rPr>
        <w:t> </w:t>
      </w:r>
      <w:r w:rsidRPr="00A828C7">
        <w:rPr>
          <w:rFonts w:ascii="Calibri" w:hAnsi="Calibri" w:cs="Calibri"/>
        </w:rPr>
        <w:t>w/v ratio of plant material to solvent) will be added to the flask. This ratio ensures adequate solvent penetration and efficient extraction of soluble components.</w:t>
      </w:r>
    </w:p>
    <w:p w:rsidR="00F35B01" w:rsidRPr="00A828C7" w:rsidRDefault="00F35B01" w:rsidP="0062733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t>The mixture will be thoroughly mixed and then sealed. The flask will be placed on an orbital shaker or agitated intermittently by hand at regular intervals (e.g., every</w:t>
      </w:r>
      <w:r w:rsidRPr="00A828C7">
        <w:rPr>
          <w:rStyle w:val="apple-converted-space"/>
          <w:rFonts w:ascii="Calibri" w:hAnsi="Calibri" w:cs="Calibri"/>
        </w:rPr>
        <w:t> </w:t>
      </w:r>
      <w:r w:rsidRPr="00A828C7">
        <w:rPr>
          <w:rStyle w:val="mord"/>
          <w:rFonts w:ascii="Calibri" w:hAnsi="Calibri" w:cs="Calibri"/>
        </w:rPr>
        <w:t>6</w:t>
      </w:r>
      <w:r w:rsidRPr="00A828C7">
        <w:rPr>
          <w:rStyle w:val="mbin"/>
          <w:rFonts w:ascii="Calibri" w:hAnsi="Calibri" w:cs="Calibri"/>
        </w:rPr>
        <w:t>−</w:t>
      </w:r>
      <w:r w:rsidRPr="00A828C7">
        <w:rPr>
          <w:rStyle w:val="mord"/>
          <w:rFonts w:ascii="Calibri" w:hAnsi="Calibri" w:cs="Calibri"/>
        </w:rPr>
        <w:t>8</w:t>
      </w:r>
      <w:r w:rsidRPr="00A828C7">
        <w:rPr>
          <w:rStyle w:val="apple-converted-space"/>
          <w:rFonts w:ascii="Calibri" w:hAnsi="Calibri" w:cs="Calibri"/>
        </w:rPr>
        <w:t> </w:t>
      </w:r>
      <w:r w:rsidRPr="00A828C7">
        <w:rPr>
          <w:rFonts w:ascii="Calibri" w:hAnsi="Calibri" w:cs="Calibri"/>
        </w:rPr>
        <w:t>hours) for a continuous period of</w:t>
      </w:r>
      <w:r w:rsidRPr="00A828C7">
        <w:rPr>
          <w:rStyle w:val="apple-converted-space"/>
          <w:rFonts w:ascii="Calibri" w:hAnsi="Calibri" w:cs="Calibri"/>
        </w:rPr>
        <w:t> </w:t>
      </w:r>
      <w:r w:rsidRPr="00A828C7">
        <w:rPr>
          <w:rStyle w:val="mord"/>
          <w:rFonts w:ascii="Calibri" w:hAnsi="Calibri" w:cs="Calibri"/>
        </w:rPr>
        <w:t>72</w:t>
      </w:r>
      <w:r w:rsidRPr="00A828C7">
        <w:rPr>
          <w:rStyle w:val="apple-converted-space"/>
          <w:rFonts w:ascii="Calibri" w:hAnsi="Calibri" w:cs="Calibri"/>
        </w:rPr>
        <w:t> </w:t>
      </w:r>
      <w:r w:rsidRPr="00A828C7">
        <w:rPr>
          <w:rFonts w:ascii="Calibri" w:hAnsi="Calibri" w:cs="Calibri"/>
        </w:rPr>
        <w:t>hours at room temperature. This prolonged maceration with agitation facilitates maximum dissolution and extraction of the bioactive constituents from the plant matrix into the solvent.</w:t>
      </w:r>
    </w:p>
    <w:p w:rsidR="00F35B01" w:rsidRPr="00A828C7" w:rsidRDefault="00F35B01" w:rsidP="0062733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t>After the maceration period, the crude extract will be initially filtered through several layers of clean muslin cloth to separate the coarse plant residues.</w:t>
      </w:r>
    </w:p>
    <w:p w:rsidR="00F35B01" w:rsidRPr="00A828C7" w:rsidRDefault="00F35B01" w:rsidP="0062733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t>The filtrate obtained from the muslin cloth will then be subjected to finer filtration using Whatman No. 1 filter paper under vacuum filtration, if available, to ensure the removal of all fine particulate matter, resulting in a clear filtrate.</w:t>
      </w:r>
    </w:p>
    <w:p w:rsidR="00F35B01" w:rsidRPr="00A828C7" w:rsidRDefault="00F35B01" w:rsidP="0062733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lastRenderedPageBreak/>
        <w:t>The clear aqueous filtrate will then be concentrated using a rotary evaporator. This process involves evaporating the solvent under reduced pressure and a controlled temperature (typically</w:t>
      </w:r>
      <w:r w:rsidRPr="00A828C7">
        <w:rPr>
          <w:rStyle w:val="apple-converted-space"/>
          <w:rFonts w:ascii="Calibri" w:hAnsi="Calibri" w:cs="Calibri"/>
        </w:rPr>
        <w:t> </w:t>
      </w:r>
      <w:r w:rsidRPr="00A828C7">
        <w:rPr>
          <w:rStyle w:val="mord"/>
          <w:rFonts w:ascii="Calibri" w:hAnsi="Calibri" w:cs="Calibri"/>
        </w:rPr>
        <w:t>40</w:t>
      </w:r>
      <w:r w:rsidRPr="00A828C7">
        <w:rPr>
          <w:rStyle w:val="mbin"/>
          <w:rFonts w:ascii="Calibri" w:hAnsi="Calibri" w:cs="Calibri"/>
        </w:rPr>
        <w:t>−</w:t>
      </w:r>
      <w:r w:rsidRPr="00A828C7">
        <w:rPr>
          <w:rStyle w:val="mord"/>
          <w:rFonts w:ascii="Calibri" w:hAnsi="Calibri" w:cs="Calibri"/>
        </w:rPr>
        <w:t>55</w:t>
      </w:r>
      <w:r w:rsidRPr="00A828C7">
        <w:rPr>
          <w:rStyle w:val="mbin"/>
          <w:rFonts w:ascii="Cambria Math" w:hAnsi="Cambria Math" w:cs="Cambria Math"/>
        </w:rPr>
        <w:t>∘</w:t>
      </w:r>
      <w:r w:rsidRPr="00A828C7">
        <w:rPr>
          <w:rStyle w:val="mord"/>
          <w:rFonts w:ascii="Calibri" w:hAnsi="Calibri" w:cs="Calibri"/>
        </w:rPr>
        <w:t>C</w:t>
      </w:r>
      <w:r w:rsidRPr="00A828C7">
        <w:rPr>
          <w:rFonts w:ascii="Calibri" w:hAnsi="Calibri" w:cs="Calibri"/>
        </w:rPr>
        <w:t>) to prevent thermal degradation of heat-sensitive compounds. The rotary evaporator allows for efficient solvent removal while preserving the integrity of the extracted compounds.</w:t>
      </w:r>
    </w:p>
    <w:p w:rsidR="00F35B01" w:rsidRPr="00A828C7" w:rsidRDefault="00F35B01" w:rsidP="0062733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rsidR="00F35B01" w:rsidRPr="00A828C7" w:rsidRDefault="00F35B01" w:rsidP="0062733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t>The final dry powdered extract will be weighed accurately using an analytical balance to determine the extraction yield.</w:t>
      </w:r>
    </w:p>
    <w:p w:rsidR="00F35B01" w:rsidRPr="00A828C7" w:rsidRDefault="00F35B01" w:rsidP="00627337">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t>The identical extraction procedure, from maceration to lyophilization, will be meticulously followed for the powdered</w:t>
      </w:r>
      <w:r w:rsidRPr="00A828C7">
        <w:rPr>
          <w:rStyle w:val="apple-converted-space"/>
          <w:rFonts w:ascii="Calibri" w:hAnsi="Calibri" w:cs="Calibri"/>
        </w:rPr>
        <w:t> </w:t>
      </w:r>
      <w:r w:rsidRPr="00A828C7">
        <w:rPr>
          <w:rStyle w:val="Emphasis"/>
          <w:rFonts w:ascii="Calibri" w:hAnsi="Calibri" w:cs="Calibri"/>
        </w:rPr>
        <w:t>Chrysophyllum albidum</w:t>
      </w:r>
      <w:r w:rsidRPr="00A828C7">
        <w:rPr>
          <w:rStyle w:val="apple-converted-space"/>
          <w:rFonts w:ascii="Calibri" w:hAnsi="Calibri" w:cs="Calibri"/>
        </w:rPr>
        <w:t> </w:t>
      </w:r>
      <w:r w:rsidRPr="00A828C7">
        <w:rPr>
          <w:rFonts w:ascii="Calibri" w:hAnsi="Calibri" w:cs="Calibri"/>
        </w:rPr>
        <w:t>seed (CAS) material to ensure consistency and comparability between the two extracts.</w:t>
      </w:r>
    </w:p>
    <w:p w:rsidR="00E42DC3" w:rsidRPr="00A828C7" w:rsidRDefault="00F35B01" w:rsidP="0062733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Storage of Extracts:</w:t>
      </w:r>
      <w:r w:rsidRPr="00A828C7">
        <w:rPr>
          <w:rStyle w:val="apple-converted-space"/>
          <w:rFonts w:ascii="Calibri" w:hAnsi="Calibri" w:cs="Calibri"/>
        </w:rPr>
        <w:t> </w:t>
      </w:r>
      <w:r w:rsidRPr="00A828C7">
        <w:rPr>
          <w:rFonts w:ascii="Calibri" w:hAnsi="Calibri" w:cs="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A828C7">
        <w:rPr>
          <w:rStyle w:val="apple-converted-space"/>
          <w:rFonts w:ascii="Calibri" w:hAnsi="Calibri" w:cs="Calibri"/>
        </w:rPr>
        <w:t> </w:t>
      </w:r>
      <w:r w:rsidRPr="00A828C7">
        <w:rPr>
          <w:rStyle w:val="mord"/>
          <w:rFonts w:ascii="Calibri" w:hAnsi="Calibri" w:cs="Calibri"/>
        </w:rPr>
        <w:t>−20</w:t>
      </w:r>
      <w:r w:rsidRPr="00A828C7">
        <w:rPr>
          <w:rStyle w:val="mbin"/>
          <w:rFonts w:ascii="Cambria Math" w:hAnsi="Cambria Math" w:cs="Cambria Math"/>
        </w:rPr>
        <w:t>∘</w:t>
      </w:r>
      <w:r w:rsidRPr="00A828C7">
        <w:rPr>
          <w:rStyle w:val="mord"/>
          <w:rFonts w:ascii="Calibri" w:hAnsi="Calibri" w:cs="Calibri"/>
        </w:rPr>
        <w:t>C</w:t>
      </w:r>
      <w:r w:rsidRPr="00A828C7">
        <w:rPr>
          <w:rStyle w:val="apple-converted-space"/>
          <w:rFonts w:ascii="Calibri" w:hAnsi="Calibri" w:cs="Calibri"/>
        </w:rPr>
        <w:t> </w:t>
      </w:r>
      <w:r w:rsidRPr="00A828C7">
        <w:rPr>
          <w:rFonts w:ascii="Calibri" w:hAnsi="Calibri" w:cs="Calibri"/>
        </w:rPr>
        <w:t>until required for</w:t>
      </w:r>
      <w:r w:rsidRPr="00A828C7">
        <w:rPr>
          <w:rStyle w:val="apple-converted-space"/>
          <w:rFonts w:ascii="Calibri" w:hAnsi="Calibri" w:cs="Calibri"/>
        </w:rPr>
        <w:t> </w:t>
      </w:r>
      <w:r w:rsidRPr="00A828C7">
        <w:rPr>
          <w:rStyle w:val="Emphasis"/>
          <w:rFonts w:ascii="Calibri" w:hAnsi="Calibri" w:cs="Calibri"/>
        </w:rPr>
        <w:t>in vivo</w:t>
      </w:r>
      <w:r w:rsidRPr="00A828C7">
        <w:rPr>
          <w:rStyle w:val="apple-converted-space"/>
          <w:rFonts w:ascii="Calibri" w:hAnsi="Calibri" w:cs="Calibri"/>
        </w:rPr>
        <w:t> </w:t>
      </w:r>
      <w:r w:rsidRPr="00A828C7">
        <w:rPr>
          <w:rFonts w:ascii="Calibri" w:hAnsi="Calibri" w:cs="Calibri"/>
        </w:rPr>
        <w:t xml:space="preserve">administration. This low-temperature, dark, and anaerobic storage </w:t>
      </w:r>
      <w:r w:rsidRPr="00A828C7">
        <w:rPr>
          <w:rFonts w:ascii="Calibri" w:hAnsi="Calibri" w:cs="Calibri"/>
        </w:rPr>
        <w:lastRenderedPageBreak/>
        <w:t>condition is critical for maintaining the stability, potency, and integrity of the bioactive compounds over the study duration.</w:t>
      </w:r>
    </w:p>
    <w:p w:rsidR="00E42DC3" w:rsidRPr="00A828C7" w:rsidRDefault="00E42DC3">
      <w:pPr>
        <w:spacing w:after="160" w:line="278" w:lineRule="auto"/>
        <w:rPr>
          <w:rFonts w:ascii="Calibri" w:hAnsi="Calibri" w:cs="Calibri"/>
        </w:rPr>
      </w:pPr>
      <w:r w:rsidRPr="00A828C7">
        <w:rPr>
          <w:rFonts w:ascii="Calibri" w:hAnsi="Calibri" w:cs="Calibri"/>
        </w:rPr>
        <w:br w:type="page"/>
      </w:r>
    </w:p>
    <w:p w:rsidR="00E42DC3" w:rsidRPr="00A828C7" w:rsidRDefault="00E42DC3" w:rsidP="00627337">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rsidR="00E42DC3" w:rsidRPr="00A828C7"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noProof/>
          <w:lang w:eastAsia="en-US"/>
        </w:rPr>
        <w:drawing>
          <wp:inline distT="0" distB="0" distL="0" distR="0">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9728" cy="5818427"/>
                    </a:xfrm>
                    <a:prstGeom prst="rect">
                      <a:avLst/>
                    </a:prstGeom>
                  </pic:spPr>
                </pic:pic>
              </a:graphicData>
            </a:graphic>
          </wp:inline>
        </w:drawing>
      </w:r>
    </w:p>
    <w:p w:rsidR="00E42DC3" w:rsidRPr="00A828C7" w:rsidRDefault="00E42DC3"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t xml:space="preserve">Figure </w:t>
      </w:r>
      <w:r w:rsidR="000E3590">
        <w:rPr>
          <w:rFonts w:ascii="Calibri" w:hAnsi="Calibri" w:cs="Calibri"/>
        </w:rPr>
        <w:t>2</w:t>
      </w:r>
      <w:r w:rsidRPr="00A828C7">
        <w:rPr>
          <w:rFonts w:ascii="Calibri" w:hAnsi="Calibri" w:cs="Calibri"/>
        </w:rPr>
        <w:t>: Extraction process</w:t>
      </w:r>
    </w:p>
    <w:p w:rsidR="00F35B01" w:rsidRPr="00A828C7" w:rsidRDefault="00E42DC3" w:rsidP="00E42DC3">
      <w:pPr>
        <w:spacing w:after="160" w:line="278" w:lineRule="auto"/>
        <w:rPr>
          <w:rFonts w:ascii="Calibri" w:hAnsi="Calibri" w:cs="Calibri"/>
        </w:rPr>
      </w:pPr>
      <w:r w:rsidRPr="00A828C7">
        <w:rPr>
          <w:rFonts w:ascii="Calibri" w:hAnsi="Calibri" w:cs="Calibri"/>
        </w:rPr>
        <w:br w:type="page"/>
      </w:r>
    </w:p>
    <w:p w:rsidR="00F35B01" w:rsidRPr="00A828C7" w:rsidRDefault="00280B9D" w:rsidP="008C08AA">
      <w:pPr>
        <w:pStyle w:val="Heading4"/>
        <w:spacing w:before="0" w:line="360" w:lineRule="auto"/>
        <w:jc w:val="both"/>
        <w:rPr>
          <w:rFonts w:cs="Calibri"/>
          <w:i w:val="0"/>
          <w:iCs w:val="0"/>
          <w:color w:val="000000"/>
          <w:sz w:val="24"/>
          <w:szCs w:val="24"/>
        </w:rPr>
      </w:pPr>
      <w:r w:rsidRPr="00A828C7">
        <w:rPr>
          <w:rFonts w:cs="Calibri"/>
          <w:i w:val="0"/>
          <w:iCs w:val="0"/>
          <w:color w:val="000000"/>
          <w:sz w:val="24"/>
          <w:szCs w:val="24"/>
        </w:rPr>
        <w:lastRenderedPageBreak/>
        <w:t>3.5</w:t>
      </w:r>
      <w:r w:rsidRPr="00A828C7">
        <w:rPr>
          <w:rFonts w:cs="Calibri"/>
          <w:i w:val="0"/>
          <w:iCs w:val="0"/>
          <w:color w:val="000000"/>
          <w:sz w:val="24"/>
          <w:szCs w:val="24"/>
        </w:rPr>
        <w:tab/>
      </w:r>
      <w:r w:rsidR="00F35B01" w:rsidRPr="00A828C7">
        <w:rPr>
          <w:rFonts w:cs="Calibri"/>
          <w:i w:val="0"/>
          <w:iCs w:val="0"/>
          <w:color w:val="000000"/>
          <w:sz w:val="24"/>
          <w:szCs w:val="24"/>
        </w:rPr>
        <w:t xml:space="preserve"> Chemicals and Reagents</w:t>
      </w:r>
    </w:p>
    <w:p w:rsidR="00F35B01" w:rsidRPr="00A828C7" w:rsidRDefault="00F35B01" w:rsidP="008C08AA">
      <w:pPr>
        <w:pStyle w:val="NormalWeb"/>
        <w:spacing w:before="0" w:line="360" w:lineRule="auto"/>
        <w:jc w:val="both"/>
        <w:rPr>
          <w:rFonts w:ascii="Calibri" w:hAnsi="Calibri" w:cs="Calibri"/>
        </w:rPr>
      </w:pPr>
      <w:r w:rsidRPr="00A828C7">
        <w:rPr>
          <w:rFonts w:ascii="Calibri" w:hAnsi="Calibri" w:cs="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A828C7">
        <w:rPr>
          <w:rStyle w:val="mord"/>
          <w:rFonts w:ascii="Calibri" w:hAnsi="Calibri" w:cs="Calibri"/>
        </w:rPr>
        <w:t>0.1</w:t>
      </w:r>
      <w:r w:rsidRPr="00A828C7">
        <w:rPr>
          <w:rStyle w:val="apple-converted-space"/>
          <w:rFonts w:ascii="Calibri" w:hAnsi="Calibri" w:cs="Calibri"/>
        </w:rPr>
        <w:t> </w:t>
      </w:r>
      <w:r w:rsidRPr="00A828C7">
        <w:rPr>
          <w:rFonts w:ascii="Calibri" w:hAnsi="Calibri" w:cs="Calibri"/>
        </w:rPr>
        <w:t>M, pH</w:t>
      </w:r>
      <w:r w:rsidRPr="00A828C7">
        <w:rPr>
          <w:rStyle w:val="apple-converted-space"/>
          <w:rFonts w:ascii="Calibri" w:hAnsi="Calibri" w:cs="Calibri"/>
        </w:rPr>
        <w:t> </w:t>
      </w:r>
      <w:r w:rsidRPr="00A828C7">
        <w:rPr>
          <w:rStyle w:val="mord"/>
          <w:rFonts w:ascii="Calibri" w:hAnsi="Calibri" w:cs="Calibri"/>
        </w:rPr>
        <w:t>4.5</w:t>
      </w:r>
      <w:r w:rsidRPr="00A828C7">
        <w:rPr>
          <w:rFonts w:ascii="Calibri" w:hAnsi="Calibri" w:cs="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rsidR="00F35B01" w:rsidRPr="00A828C7" w:rsidRDefault="00280B9D" w:rsidP="008C08AA">
      <w:pPr>
        <w:pStyle w:val="Heading4"/>
        <w:spacing w:before="0" w:line="360" w:lineRule="auto"/>
        <w:jc w:val="both"/>
        <w:rPr>
          <w:rFonts w:cs="Calibri"/>
          <w:i w:val="0"/>
          <w:iCs w:val="0"/>
          <w:color w:val="000000"/>
          <w:sz w:val="24"/>
          <w:szCs w:val="24"/>
        </w:rPr>
      </w:pPr>
      <w:r w:rsidRPr="00A828C7">
        <w:rPr>
          <w:rFonts w:cs="Calibri"/>
          <w:i w:val="0"/>
          <w:iCs w:val="0"/>
          <w:color w:val="000000"/>
          <w:sz w:val="24"/>
          <w:szCs w:val="24"/>
        </w:rPr>
        <w:t>3.6</w:t>
      </w:r>
      <w:r w:rsidRPr="00A828C7">
        <w:rPr>
          <w:rFonts w:cs="Calibri"/>
          <w:i w:val="0"/>
          <w:iCs w:val="0"/>
          <w:color w:val="000000"/>
          <w:sz w:val="24"/>
          <w:szCs w:val="24"/>
        </w:rPr>
        <w:tab/>
      </w:r>
      <w:r w:rsidR="00F35B01" w:rsidRPr="00A828C7">
        <w:rPr>
          <w:rFonts w:cs="Calibri"/>
          <w:i w:val="0"/>
          <w:iCs w:val="0"/>
          <w:color w:val="000000"/>
          <w:sz w:val="24"/>
          <w:szCs w:val="24"/>
        </w:rPr>
        <w:t>Animal Model and Induction of Diabetes</w:t>
      </w:r>
    </w:p>
    <w:p w:rsidR="00F35B01" w:rsidRPr="00A828C7" w:rsidRDefault="00F35B01" w:rsidP="0062733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Animal Selection:</w:t>
      </w:r>
      <w:r w:rsidRPr="00A828C7">
        <w:rPr>
          <w:rStyle w:val="apple-converted-space"/>
          <w:rFonts w:ascii="Calibri" w:hAnsi="Calibri" w:cs="Calibri"/>
        </w:rPr>
        <w:t> </w:t>
      </w:r>
      <w:r w:rsidRPr="00A828C7">
        <w:rPr>
          <w:rFonts w:ascii="Calibri" w:hAnsi="Calibri" w:cs="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rsidR="00F35B01" w:rsidRPr="00A828C7" w:rsidRDefault="00F35B01" w:rsidP="0062733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Diabetes Induction:</w:t>
      </w:r>
      <w:r w:rsidRPr="00A828C7">
        <w:rPr>
          <w:rStyle w:val="apple-converted-space"/>
          <w:rFonts w:ascii="Calibri" w:hAnsi="Calibri" w:cs="Calibri"/>
        </w:rPr>
        <w:t> </w:t>
      </w:r>
      <w:r w:rsidRPr="00A828C7">
        <w:rPr>
          <w:rFonts w:ascii="Calibri" w:hAnsi="Calibri" w:cs="Calibri"/>
        </w:rPr>
        <w:t>Type 1 diabetes will be induced in the experimental rats by a single intraperitoneal (i.p.) injection of streptozotocin (STZ). STZ is a glucose analogue that selectively targets and destroys pancreatic</w:t>
      </w:r>
      <w:r w:rsidRPr="00A828C7">
        <w:rPr>
          <w:rStyle w:val="apple-converted-space"/>
          <w:rFonts w:ascii="Calibri" w:hAnsi="Calibri" w:cs="Calibri"/>
        </w:rPr>
        <w:t> </w:t>
      </w:r>
      <w:r w:rsidRPr="00A828C7">
        <w:rPr>
          <w:rStyle w:val="mord"/>
          <w:rFonts w:ascii="Calibri" w:hAnsi="Calibri" w:cs="Calibri"/>
        </w:rPr>
        <w:t>β</w:t>
      </w:r>
      <w:r w:rsidRPr="00A828C7">
        <w:rPr>
          <w:rFonts w:ascii="Calibri" w:hAnsi="Calibri" w:cs="Calibri"/>
        </w:rPr>
        <w:t>-cells, leading to insulin deficiency and subsequent hyperglycemia. To ensure its stability and efficacy, STZ will be freshly dissolved in cold</w:t>
      </w:r>
      <w:r w:rsidRPr="00A828C7">
        <w:rPr>
          <w:rStyle w:val="apple-converted-space"/>
          <w:rFonts w:ascii="Calibri" w:hAnsi="Calibri" w:cs="Calibri"/>
        </w:rPr>
        <w:t> </w:t>
      </w:r>
      <w:r w:rsidRPr="00A828C7">
        <w:rPr>
          <w:rStyle w:val="mord"/>
          <w:rFonts w:ascii="Calibri" w:hAnsi="Calibri" w:cs="Calibri"/>
        </w:rPr>
        <w:t>0.1</w:t>
      </w:r>
      <w:r w:rsidRPr="00A828C7">
        <w:rPr>
          <w:rStyle w:val="apple-converted-space"/>
          <w:rFonts w:ascii="Calibri" w:hAnsi="Calibri" w:cs="Calibri"/>
        </w:rPr>
        <w:t> </w:t>
      </w:r>
      <w:r w:rsidRPr="00A828C7">
        <w:rPr>
          <w:rFonts w:ascii="Calibri" w:hAnsi="Calibri" w:cs="Calibri"/>
        </w:rPr>
        <w:t>M citrate buffer (pH</w:t>
      </w:r>
      <w:r w:rsidRPr="00A828C7">
        <w:rPr>
          <w:rStyle w:val="apple-converted-space"/>
          <w:rFonts w:ascii="Calibri" w:hAnsi="Calibri" w:cs="Calibri"/>
        </w:rPr>
        <w:t> </w:t>
      </w:r>
      <w:r w:rsidRPr="00A828C7">
        <w:rPr>
          <w:rStyle w:val="mord"/>
          <w:rFonts w:ascii="Calibri" w:hAnsi="Calibri" w:cs="Calibri"/>
        </w:rPr>
        <w:t>4.5</w:t>
      </w:r>
      <w:r w:rsidRPr="00A828C7">
        <w:rPr>
          <w:rFonts w:ascii="Calibri" w:hAnsi="Calibri" w:cs="Calibri"/>
        </w:rPr>
        <w:t>) immediately prior to administration. The chosen dose of</w:t>
      </w:r>
      <w:r w:rsidRPr="00A828C7">
        <w:rPr>
          <w:rStyle w:val="apple-converted-space"/>
          <w:rFonts w:ascii="Calibri" w:hAnsi="Calibri" w:cs="Calibri"/>
        </w:rPr>
        <w:t> </w:t>
      </w:r>
      <w:r w:rsidRPr="00A828C7">
        <w:rPr>
          <w:rStyle w:val="mord"/>
          <w:rFonts w:ascii="Calibri" w:hAnsi="Calibri" w:cs="Calibri"/>
        </w:rPr>
        <w:t>60</w:t>
      </w:r>
      <w:r w:rsidRPr="00A828C7">
        <w:rPr>
          <w:rStyle w:val="apple-converted-space"/>
          <w:rFonts w:ascii="Calibri" w:hAnsi="Calibri" w:cs="Calibri"/>
        </w:rPr>
        <w:t> </w:t>
      </w:r>
      <w:r w:rsidRPr="00A828C7">
        <w:rPr>
          <w:rFonts w:ascii="Calibri" w:hAnsi="Calibri" w:cs="Calibri"/>
        </w:rPr>
        <w:t>mg/kg body weight is a standard dose known to reliably induce stable and severe hyperglycemia in rats. Normal control rats will receive an equivalent volume of the citrate buffer vehicle alone via i.p. injection.</w:t>
      </w:r>
    </w:p>
    <w:p w:rsidR="00F35B01" w:rsidRPr="00A828C7" w:rsidRDefault="00F35B01" w:rsidP="00627337">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lastRenderedPageBreak/>
        <w:t>Confirmation of Diabetes:</w:t>
      </w:r>
      <w:r w:rsidRPr="00A828C7">
        <w:rPr>
          <w:rStyle w:val="apple-converted-space"/>
          <w:rFonts w:ascii="Calibri" w:hAnsi="Calibri" w:cs="Calibri"/>
        </w:rPr>
        <w:t> </w:t>
      </w:r>
      <w:r w:rsidRPr="00A828C7">
        <w:rPr>
          <w:rFonts w:ascii="Calibri" w:hAnsi="Calibri" w:cs="Calibri"/>
        </w:rPr>
        <w:t>After a</w:t>
      </w:r>
      <w:r w:rsidRPr="00A828C7">
        <w:rPr>
          <w:rStyle w:val="apple-converted-space"/>
          <w:rFonts w:ascii="Calibri" w:hAnsi="Calibri" w:cs="Calibri"/>
        </w:rPr>
        <w:t> </w:t>
      </w:r>
      <w:r w:rsidRPr="00A828C7">
        <w:rPr>
          <w:rStyle w:val="mord"/>
          <w:rFonts w:ascii="Calibri" w:hAnsi="Calibri" w:cs="Calibri"/>
        </w:rPr>
        <w:t>72</w:t>
      </w:r>
      <w:r w:rsidRPr="00A828C7">
        <w:rPr>
          <w:rFonts w:ascii="Calibri" w:hAnsi="Calibri" w:cs="Calibri"/>
        </w:rPr>
        <w:t>-hour post-STZ injection period, which allows for the full diabetogenic effect to manifest, fasting blood glucose (FBG) levels will be measured from blood samples collected from the tail vein of each rat. Only rats exhibiting consistent FBG levels</w:t>
      </w:r>
      <w:r w:rsidRPr="00A828C7">
        <w:rPr>
          <w:rStyle w:val="apple-converted-space"/>
          <w:rFonts w:ascii="Calibri" w:hAnsi="Calibri" w:cs="Calibri"/>
        </w:rPr>
        <w:t> </w:t>
      </w:r>
      <w:r w:rsidRPr="00A828C7">
        <w:rPr>
          <w:rStyle w:val="mrel"/>
          <w:rFonts w:ascii="Calibri" w:hAnsi="Calibri" w:cs="Calibri"/>
        </w:rPr>
        <w:t>≥</w:t>
      </w:r>
      <w:r w:rsidRPr="00A828C7">
        <w:rPr>
          <w:rStyle w:val="mord"/>
          <w:rFonts w:ascii="Calibri" w:hAnsi="Calibri" w:cs="Calibri"/>
        </w:rPr>
        <w:t>200</w:t>
      </w:r>
      <w:r w:rsidRPr="00A828C7">
        <w:rPr>
          <w:rStyle w:val="apple-converted-space"/>
          <w:rFonts w:ascii="Calibri" w:hAnsi="Calibri" w:cs="Calibri"/>
        </w:rPr>
        <w:t> </w:t>
      </w:r>
      <w:r w:rsidRPr="00A828C7">
        <w:rPr>
          <w:rFonts w:ascii="Calibri" w:hAnsi="Calibri" w:cs="Calibri"/>
        </w:rPr>
        <w:t>mg/dL (or</w:t>
      </w:r>
      <w:r w:rsidRPr="00A828C7">
        <w:rPr>
          <w:rStyle w:val="apple-converted-space"/>
          <w:rFonts w:ascii="Calibri" w:hAnsi="Calibri" w:cs="Calibri"/>
        </w:rPr>
        <w:t> </w:t>
      </w:r>
      <w:r w:rsidRPr="00A828C7">
        <w:rPr>
          <w:rStyle w:val="mord"/>
          <w:rFonts w:ascii="Calibri" w:hAnsi="Calibri" w:cs="Calibri"/>
        </w:rPr>
        <w:t>11.1</w:t>
      </w:r>
      <w:r w:rsidRPr="00A828C7">
        <w:rPr>
          <w:rStyle w:val="apple-converted-space"/>
          <w:rFonts w:ascii="Calibri" w:hAnsi="Calibri" w:cs="Calibri"/>
        </w:rPr>
        <w:t> </w:t>
      </w:r>
      <w:r w:rsidRPr="00A828C7">
        <w:rPr>
          <w:rFonts w:ascii="Calibri" w:hAnsi="Calibri" w:cs="Calibri"/>
        </w:rPr>
        <w:t>mmol/L) will be considered successfully diabetic and included in the study. This threshold ensures a clear distinction between diabetic and non-diabetic animals and a uniform baseline of hyperglycemia across the treatment groups.</w:t>
      </w:r>
    </w:p>
    <w:p w:rsidR="00F35B01" w:rsidRPr="00A828C7" w:rsidRDefault="00280B9D" w:rsidP="008C08AA">
      <w:pPr>
        <w:pStyle w:val="Heading4"/>
        <w:spacing w:before="0" w:line="360" w:lineRule="auto"/>
        <w:jc w:val="both"/>
        <w:rPr>
          <w:rFonts w:cs="Calibri"/>
          <w:i w:val="0"/>
          <w:iCs w:val="0"/>
          <w:color w:val="000000"/>
          <w:sz w:val="24"/>
          <w:szCs w:val="24"/>
        </w:rPr>
      </w:pPr>
      <w:r w:rsidRPr="00A828C7">
        <w:rPr>
          <w:rFonts w:cs="Calibri"/>
          <w:i w:val="0"/>
          <w:iCs w:val="0"/>
          <w:color w:val="000000"/>
          <w:sz w:val="24"/>
          <w:szCs w:val="24"/>
        </w:rPr>
        <w:t>3.7</w:t>
      </w:r>
      <w:r w:rsidRPr="00A828C7">
        <w:rPr>
          <w:rFonts w:cs="Calibri"/>
          <w:i w:val="0"/>
          <w:iCs w:val="0"/>
          <w:color w:val="000000"/>
          <w:sz w:val="24"/>
          <w:szCs w:val="24"/>
        </w:rPr>
        <w:tab/>
      </w:r>
      <w:r w:rsidR="00F35B01" w:rsidRPr="00A828C7">
        <w:rPr>
          <w:rFonts w:cs="Calibri"/>
          <w:i w:val="0"/>
          <w:iCs w:val="0"/>
          <w:color w:val="000000"/>
          <w:sz w:val="24"/>
          <w:szCs w:val="24"/>
        </w:rPr>
        <w:t xml:space="preserve"> Experimental Design and Grouping</w:t>
      </w:r>
    </w:p>
    <w:p w:rsidR="00F35B01" w:rsidRPr="00A828C7" w:rsidRDefault="00F35B01" w:rsidP="008C08AA">
      <w:pPr>
        <w:pStyle w:val="NormalWeb"/>
        <w:spacing w:before="0" w:line="360" w:lineRule="auto"/>
        <w:jc w:val="both"/>
        <w:rPr>
          <w:rFonts w:ascii="Calibri" w:hAnsi="Calibri" w:cs="Calibri"/>
        </w:rPr>
      </w:pPr>
      <w:r w:rsidRPr="00A828C7">
        <w:rPr>
          <w:rFonts w:ascii="Calibri" w:hAnsi="Calibri" w:cs="Calibri"/>
        </w:rPr>
        <w:t>A total of</w:t>
      </w:r>
      <w:r w:rsidRPr="00A828C7">
        <w:rPr>
          <w:rStyle w:val="apple-converted-space"/>
          <w:rFonts w:ascii="Calibri" w:hAnsi="Calibri" w:cs="Calibri"/>
        </w:rPr>
        <w:t> </w:t>
      </w:r>
      <w:r w:rsidR="00DE36FA" w:rsidRPr="00A828C7">
        <w:rPr>
          <w:rStyle w:val="mord"/>
          <w:rFonts w:ascii="Calibri" w:hAnsi="Calibri" w:cs="Calibri"/>
        </w:rPr>
        <w:t>42</w:t>
      </w:r>
      <w:r w:rsidRPr="00A828C7">
        <w:rPr>
          <w:rStyle w:val="apple-converted-space"/>
          <w:rFonts w:ascii="Calibri" w:hAnsi="Calibri" w:cs="Calibri"/>
        </w:rPr>
        <w:t> </w:t>
      </w:r>
      <w:r w:rsidRPr="00A828C7">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A828C7" w:rsidRDefault="00F35B01" w:rsidP="0062733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Group 1: Normal Control (ND + water):</w:t>
      </w:r>
      <w:r w:rsidRPr="00A828C7">
        <w:rPr>
          <w:rStyle w:val="apple-converted-space"/>
          <w:rFonts w:ascii="Calibri" w:hAnsi="Calibri" w:cs="Calibri"/>
        </w:rPr>
        <w:t> </w:t>
      </w:r>
      <w:r w:rsidRPr="00A828C7">
        <w:rPr>
          <w:rFonts w:ascii="Calibri" w:hAnsi="Calibri" w:cs="Calibri"/>
        </w:rPr>
        <w:t xml:space="preserve">Non-diabetic </w:t>
      </w:r>
      <w:r w:rsidR="00DE36FA" w:rsidRPr="00A828C7">
        <w:rPr>
          <w:rFonts w:ascii="Calibri" w:hAnsi="Calibri" w:cs="Calibri"/>
        </w:rPr>
        <w:t xml:space="preserve">(ND) </w:t>
      </w:r>
      <w:r w:rsidRPr="00A828C7">
        <w:rPr>
          <w:rFonts w:ascii="Calibri" w:hAnsi="Calibri" w:cs="Calibri"/>
        </w:rPr>
        <w:t>rats receiving an equivalent volume of distilled water orally daily via gavage. This group serves as a baseline for normal physiological parameters.</w:t>
      </w:r>
    </w:p>
    <w:p w:rsidR="00F35B01" w:rsidRPr="00A828C7" w:rsidRDefault="00F35B01" w:rsidP="0062733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Group 2: Diabetic Control (D control):</w:t>
      </w:r>
      <w:r w:rsidRPr="00A828C7">
        <w:rPr>
          <w:rStyle w:val="apple-converted-space"/>
          <w:rFonts w:ascii="Calibri" w:hAnsi="Calibri" w:cs="Calibri"/>
        </w:rPr>
        <w:t> </w:t>
      </w:r>
      <w:r w:rsidRPr="00A828C7">
        <w:rPr>
          <w:rFonts w:ascii="Calibri" w:hAnsi="Calibri" w:cs="Calibri"/>
        </w:rPr>
        <w:t>STZ-induced diabetic rats receiving an equivalent volume of distilled water orally daily via gavage. This group represents the untreated diabetic state and demonstrates the progression of hyperglycemia without intervention.</w:t>
      </w:r>
    </w:p>
    <w:p w:rsidR="00F35B01" w:rsidRPr="00A828C7" w:rsidRDefault="00F35B01" w:rsidP="0062733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Group 3: Standard Drug Control (D +</w:t>
      </w:r>
      <w:r w:rsidRPr="00A828C7">
        <w:rPr>
          <w:rStyle w:val="apple-converted-space"/>
          <w:rFonts w:ascii="Calibri" w:hAnsi="Calibri" w:cs="Calibri"/>
          <w:b/>
          <w:bCs/>
        </w:rPr>
        <w:t> </w:t>
      </w:r>
      <w:r w:rsidRPr="00A828C7">
        <w:rPr>
          <w:rStyle w:val="mord"/>
          <w:rFonts w:ascii="Calibri" w:hAnsi="Calibri" w:cs="Calibri"/>
        </w:rPr>
        <w:t>50</w:t>
      </w:r>
      <w:r w:rsidRPr="00A828C7">
        <w:rPr>
          <w:rStyle w:val="apple-converted-space"/>
          <w:rFonts w:ascii="Calibri" w:hAnsi="Calibri" w:cs="Calibri"/>
          <w:b/>
          <w:bCs/>
        </w:rPr>
        <w:t> </w:t>
      </w:r>
      <w:r w:rsidRPr="00A828C7">
        <w:rPr>
          <w:rStyle w:val="Strong"/>
          <w:rFonts w:ascii="Calibri" w:hAnsi="Calibri" w:cs="Calibri"/>
        </w:rPr>
        <w:t>mg/kg body weight metformin):</w:t>
      </w:r>
      <w:r w:rsidRPr="00A828C7">
        <w:rPr>
          <w:rStyle w:val="apple-converted-space"/>
          <w:rFonts w:ascii="Calibri" w:hAnsi="Calibri" w:cs="Calibri"/>
        </w:rPr>
        <w:t> </w:t>
      </w:r>
      <w:r w:rsidRPr="00A828C7">
        <w:rPr>
          <w:rFonts w:ascii="Calibri" w:hAnsi="Calibri" w:cs="Calibri"/>
        </w:rPr>
        <w:t>STZ-induced diabetic rats receiving</w:t>
      </w:r>
      <w:r w:rsidRPr="00A828C7">
        <w:rPr>
          <w:rStyle w:val="apple-converted-space"/>
          <w:rFonts w:ascii="Calibri" w:hAnsi="Calibri" w:cs="Calibri"/>
        </w:rPr>
        <w:t> </w:t>
      </w:r>
      <w:r w:rsidRPr="00A828C7">
        <w:rPr>
          <w:rStyle w:val="mord"/>
          <w:rFonts w:ascii="Calibri" w:hAnsi="Calibri" w:cs="Calibri"/>
        </w:rPr>
        <w:t>50</w:t>
      </w:r>
      <w:r w:rsidRPr="00A828C7">
        <w:rPr>
          <w:rStyle w:val="apple-converted-space"/>
          <w:rFonts w:ascii="Calibri" w:hAnsi="Calibri" w:cs="Calibri"/>
        </w:rPr>
        <w:t> </w:t>
      </w:r>
      <w:r w:rsidRPr="00A828C7">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A828C7" w:rsidRDefault="00F35B01" w:rsidP="0062733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lastRenderedPageBreak/>
        <w:t>Group 4:</w:t>
      </w:r>
      <w:r w:rsidRPr="00A828C7">
        <w:rPr>
          <w:rStyle w:val="apple-converted-space"/>
          <w:rFonts w:ascii="Calibri" w:hAnsi="Calibri" w:cs="Calibri"/>
          <w:b/>
          <w:bCs/>
        </w:rPr>
        <w:t> </w:t>
      </w:r>
      <w:r w:rsidRPr="00A828C7">
        <w:rPr>
          <w:rStyle w:val="Strong"/>
          <w:rFonts w:ascii="Calibri" w:hAnsi="Calibri" w:cs="Calibri"/>
          <w:i/>
          <w:iCs/>
        </w:rPr>
        <w:t>Chrysophyllum albidum</w:t>
      </w:r>
      <w:r w:rsidRPr="00A828C7">
        <w:rPr>
          <w:rStyle w:val="apple-converted-space"/>
          <w:rFonts w:ascii="Calibri" w:hAnsi="Calibri" w:cs="Calibri"/>
          <w:b/>
          <w:bCs/>
        </w:rPr>
        <w:t> </w:t>
      </w:r>
      <w:r w:rsidRPr="00A828C7">
        <w:rPr>
          <w:rStyle w:val="Strong"/>
          <w:rFonts w:ascii="Calibri" w:hAnsi="Calibri" w:cs="Calibri"/>
        </w:rPr>
        <w:t>Pulp (D +</w:t>
      </w:r>
      <w:r w:rsidRPr="00A828C7">
        <w:rPr>
          <w:rStyle w:val="apple-converted-space"/>
          <w:rFonts w:ascii="Calibri" w:hAnsi="Calibri" w:cs="Calibri"/>
          <w:b/>
          <w:bCs/>
        </w:rPr>
        <w:t> </w:t>
      </w:r>
      <w:r w:rsidRPr="00A828C7">
        <w:rPr>
          <w:rStyle w:val="mord"/>
          <w:rFonts w:ascii="Calibri" w:hAnsi="Calibri" w:cs="Calibri"/>
        </w:rPr>
        <w:t>100</w:t>
      </w:r>
      <w:r w:rsidRPr="00A828C7">
        <w:rPr>
          <w:rStyle w:val="apple-converted-space"/>
          <w:rFonts w:ascii="Calibri" w:hAnsi="Calibri" w:cs="Calibri"/>
          <w:b/>
          <w:bCs/>
        </w:rPr>
        <w:t> </w:t>
      </w:r>
      <w:r w:rsidRPr="00A828C7">
        <w:rPr>
          <w:rStyle w:val="Strong"/>
          <w:rFonts w:ascii="Calibri" w:hAnsi="Calibri" w:cs="Calibri"/>
        </w:rPr>
        <w:t>mg/kg body weight CAP):</w:t>
      </w:r>
      <w:r w:rsidRPr="00A828C7">
        <w:rPr>
          <w:rStyle w:val="apple-converted-space"/>
          <w:rFonts w:ascii="Calibri" w:hAnsi="Calibri" w:cs="Calibri"/>
        </w:rPr>
        <w:t> </w:t>
      </w:r>
      <w:r w:rsidRPr="00A828C7">
        <w:rPr>
          <w:rFonts w:ascii="Calibri" w:hAnsi="Calibri" w:cs="Calibri"/>
        </w:rPr>
        <w:t>STZ-induced diabetic rats receiving a low dose of</w:t>
      </w:r>
      <w:r w:rsidRPr="00A828C7">
        <w:rPr>
          <w:rStyle w:val="apple-converted-space"/>
          <w:rFonts w:ascii="Calibri" w:hAnsi="Calibri" w:cs="Calibri"/>
        </w:rPr>
        <w:t> </w:t>
      </w:r>
      <w:r w:rsidRPr="00A828C7">
        <w:rPr>
          <w:rStyle w:val="mord"/>
          <w:rFonts w:ascii="Calibri" w:hAnsi="Calibri" w:cs="Calibri"/>
        </w:rPr>
        <w:t>100</w:t>
      </w:r>
      <w:r w:rsidRPr="00A828C7">
        <w:rPr>
          <w:rStyle w:val="apple-converted-space"/>
          <w:rFonts w:ascii="Calibri" w:hAnsi="Calibri" w:cs="Calibri"/>
        </w:rPr>
        <w:t> </w:t>
      </w:r>
      <w:r w:rsidRPr="00A828C7">
        <w:rPr>
          <w:rFonts w:ascii="Calibri" w:hAnsi="Calibri" w:cs="Calibri"/>
        </w:rPr>
        <w:t>mg/kg body weight of the</w:t>
      </w:r>
      <w:r w:rsidRPr="00A828C7">
        <w:rPr>
          <w:rStyle w:val="apple-converted-space"/>
          <w:rFonts w:ascii="Calibri" w:hAnsi="Calibri" w:cs="Calibri"/>
        </w:rPr>
        <w:t> </w:t>
      </w:r>
      <w:r w:rsidRPr="00A828C7">
        <w:rPr>
          <w:rStyle w:val="Emphasis"/>
          <w:rFonts w:ascii="Calibri" w:hAnsi="Calibri" w:cs="Calibri"/>
        </w:rPr>
        <w:t>C. albidum</w:t>
      </w:r>
      <w:r w:rsidRPr="00A828C7">
        <w:rPr>
          <w:rStyle w:val="apple-converted-space"/>
          <w:rFonts w:ascii="Calibri" w:hAnsi="Calibri" w:cs="Calibri"/>
        </w:rPr>
        <w:t> </w:t>
      </w:r>
      <w:r w:rsidRPr="00A828C7">
        <w:rPr>
          <w:rFonts w:ascii="Calibri" w:hAnsi="Calibri" w:cs="Calibri"/>
        </w:rPr>
        <w:t>pulp extract orally daily.</w:t>
      </w:r>
    </w:p>
    <w:p w:rsidR="00F35B01" w:rsidRPr="00A828C7" w:rsidRDefault="00F35B01" w:rsidP="0062733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Group 5:</w:t>
      </w:r>
      <w:r w:rsidRPr="00A828C7">
        <w:rPr>
          <w:rStyle w:val="apple-converted-space"/>
          <w:rFonts w:ascii="Calibri" w:hAnsi="Calibri" w:cs="Calibri"/>
          <w:b/>
          <w:bCs/>
        </w:rPr>
        <w:t> </w:t>
      </w:r>
      <w:r w:rsidRPr="00A828C7">
        <w:rPr>
          <w:rStyle w:val="Strong"/>
          <w:rFonts w:ascii="Calibri" w:hAnsi="Calibri" w:cs="Calibri"/>
          <w:i/>
          <w:iCs/>
        </w:rPr>
        <w:t>Chrysophyllum albidum</w:t>
      </w:r>
      <w:r w:rsidRPr="00A828C7">
        <w:rPr>
          <w:rStyle w:val="apple-converted-space"/>
          <w:rFonts w:ascii="Calibri" w:hAnsi="Calibri" w:cs="Calibri"/>
          <w:b/>
          <w:bCs/>
        </w:rPr>
        <w:t> </w:t>
      </w:r>
      <w:r w:rsidRPr="00A828C7">
        <w:rPr>
          <w:rStyle w:val="Strong"/>
          <w:rFonts w:ascii="Calibri" w:hAnsi="Calibri" w:cs="Calibri"/>
        </w:rPr>
        <w:t>Pulp (D +</w:t>
      </w:r>
      <w:r w:rsidRPr="00A828C7">
        <w:rPr>
          <w:rStyle w:val="apple-converted-space"/>
          <w:rFonts w:ascii="Calibri" w:hAnsi="Calibri" w:cs="Calibri"/>
          <w:b/>
          <w:bCs/>
        </w:rPr>
        <w:t> </w:t>
      </w:r>
      <w:r w:rsidRPr="00A828C7">
        <w:rPr>
          <w:rStyle w:val="mord"/>
          <w:rFonts w:ascii="Calibri" w:hAnsi="Calibri" w:cs="Calibri"/>
        </w:rPr>
        <w:t>200</w:t>
      </w:r>
      <w:r w:rsidRPr="00A828C7">
        <w:rPr>
          <w:rStyle w:val="apple-converted-space"/>
          <w:rFonts w:ascii="Calibri" w:hAnsi="Calibri" w:cs="Calibri"/>
          <w:b/>
          <w:bCs/>
        </w:rPr>
        <w:t> </w:t>
      </w:r>
      <w:r w:rsidRPr="00A828C7">
        <w:rPr>
          <w:rStyle w:val="Strong"/>
          <w:rFonts w:ascii="Calibri" w:hAnsi="Calibri" w:cs="Calibri"/>
        </w:rPr>
        <w:t>mg/kg body weight CAP):</w:t>
      </w:r>
      <w:r w:rsidRPr="00A828C7">
        <w:rPr>
          <w:rStyle w:val="apple-converted-space"/>
          <w:rFonts w:ascii="Calibri" w:hAnsi="Calibri" w:cs="Calibri"/>
        </w:rPr>
        <w:t> </w:t>
      </w:r>
      <w:r w:rsidRPr="00A828C7">
        <w:rPr>
          <w:rFonts w:ascii="Calibri" w:hAnsi="Calibri" w:cs="Calibri"/>
        </w:rPr>
        <w:t>STZ-induced diabetic rats receiving a high dose of</w:t>
      </w:r>
      <w:r w:rsidRPr="00A828C7">
        <w:rPr>
          <w:rStyle w:val="apple-converted-space"/>
          <w:rFonts w:ascii="Calibri" w:hAnsi="Calibri" w:cs="Calibri"/>
        </w:rPr>
        <w:t> </w:t>
      </w:r>
      <w:r w:rsidRPr="00A828C7">
        <w:rPr>
          <w:rStyle w:val="mord"/>
          <w:rFonts w:ascii="Calibri" w:hAnsi="Calibri" w:cs="Calibri"/>
        </w:rPr>
        <w:t>200</w:t>
      </w:r>
      <w:r w:rsidRPr="00A828C7">
        <w:rPr>
          <w:rStyle w:val="apple-converted-space"/>
          <w:rFonts w:ascii="Calibri" w:hAnsi="Calibri" w:cs="Calibri"/>
        </w:rPr>
        <w:t> </w:t>
      </w:r>
      <w:r w:rsidRPr="00A828C7">
        <w:rPr>
          <w:rFonts w:ascii="Calibri" w:hAnsi="Calibri" w:cs="Calibri"/>
        </w:rPr>
        <w:t>mg/kg body weight of the</w:t>
      </w:r>
      <w:r w:rsidRPr="00A828C7">
        <w:rPr>
          <w:rStyle w:val="apple-converted-space"/>
          <w:rFonts w:ascii="Calibri" w:hAnsi="Calibri" w:cs="Calibri"/>
        </w:rPr>
        <w:t> </w:t>
      </w:r>
      <w:r w:rsidRPr="00A828C7">
        <w:rPr>
          <w:rStyle w:val="Emphasis"/>
          <w:rFonts w:ascii="Calibri" w:hAnsi="Calibri" w:cs="Calibri"/>
        </w:rPr>
        <w:t>C. albidum</w:t>
      </w:r>
      <w:r w:rsidRPr="00A828C7">
        <w:rPr>
          <w:rStyle w:val="apple-converted-space"/>
          <w:rFonts w:ascii="Calibri" w:hAnsi="Calibri" w:cs="Calibri"/>
        </w:rPr>
        <w:t> </w:t>
      </w:r>
      <w:r w:rsidRPr="00A828C7">
        <w:rPr>
          <w:rFonts w:ascii="Calibri" w:hAnsi="Calibri" w:cs="Calibri"/>
        </w:rPr>
        <w:t>pulp extract orally daily.</w:t>
      </w:r>
    </w:p>
    <w:p w:rsidR="00F35B01" w:rsidRPr="00A828C7" w:rsidRDefault="00F35B01" w:rsidP="0062733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Group 6:</w:t>
      </w:r>
      <w:r w:rsidRPr="00A828C7">
        <w:rPr>
          <w:rStyle w:val="apple-converted-space"/>
          <w:rFonts w:ascii="Calibri" w:hAnsi="Calibri" w:cs="Calibri"/>
          <w:b/>
          <w:bCs/>
        </w:rPr>
        <w:t> </w:t>
      </w:r>
      <w:r w:rsidRPr="00A828C7">
        <w:rPr>
          <w:rStyle w:val="Strong"/>
          <w:rFonts w:ascii="Calibri" w:hAnsi="Calibri" w:cs="Calibri"/>
          <w:i/>
          <w:iCs/>
        </w:rPr>
        <w:t>Chrysophyllum albidum</w:t>
      </w:r>
      <w:r w:rsidRPr="00A828C7">
        <w:rPr>
          <w:rStyle w:val="apple-converted-space"/>
          <w:rFonts w:ascii="Calibri" w:hAnsi="Calibri" w:cs="Calibri"/>
          <w:b/>
          <w:bCs/>
        </w:rPr>
        <w:t> </w:t>
      </w:r>
      <w:r w:rsidRPr="00A828C7">
        <w:rPr>
          <w:rStyle w:val="Strong"/>
          <w:rFonts w:ascii="Calibri" w:hAnsi="Calibri" w:cs="Calibri"/>
        </w:rPr>
        <w:t>Seed (D +</w:t>
      </w:r>
      <w:r w:rsidRPr="00A828C7">
        <w:rPr>
          <w:rStyle w:val="apple-converted-space"/>
          <w:rFonts w:ascii="Calibri" w:hAnsi="Calibri" w:cs="Calibri"/>
          <w:b/>
          <w:bCs/>
        </w:rPr>
        <w:t> </w:t>
      </w:r>
      <w:r w:rsidRPr="00A828C7">
        <w:rPr>
          <w:rStyle w:val="mord"/>
          <w:rFonts w:ascii="Calibri" w:hAnsi="Calibri" w:cs="Calibri"/>
        </w:rPr>
        <w:t>100</w:t>
      </w:r>
      <w:r w:rsidRPr="00A828C7">
        <w:rPr>
          <w:rStyle w:val="apple-converted-space"/>
          <w:rFonts w:ascii="Calibri" w:hAnsi="Calibri" w:cs="Calibri"/>
          <w:b/>
          <w:bCs/>
        </w:rPr>
        <w:t> </w:t>
      </w:r>
      <w:r w:rsidRPr="00A828C7">
        <w:rPr>
          <w:rStyle w:val="Strong"/>
          <w:rFonts w:ascii="Calibri" w:hAnsi="Calibri" w:cs="Calibri"/>
        </w:rPr>
        <w:t>mg/kg body weight CAS):</w:t>
      </w:r>
      <w:r w:rsidRPr="00A828C7">
        <w:rPr>
          <w:rStyle w:val="apple-converted-space"/>
          <w:rFonts w:ascii="Calibri" w:hAnsi="Calibri" w:cs="Calibri"/>
        </w:rPr>
        <w:t> </w:t>
      </w:r>
      <w:r w:rsidRPr="00A828C7">
        <w:rPr>
          <w:rFonts w:ascii="Calibri" w:hAnsi="Calibri" w:cs="Calibri"/>
        </w:rPr>
        <w:t>STZ-induced diabetic rats receiving a low dose of</w:t>
      </w:r>
      <w:r w:rsidRPr="00A828C7">
        <w:rPr>
          <w:rStyle w:val="apple-converted-space"/>
          <w:rFonts w:ascii="Calibri" w:hAnsi="Calibri" w:cs="Calibri"/>
        </w:rPr>
        <w:t> </w:t>
      </w:r>
      <w:r w:rsidRPr="00A828C7">
        <w:rPr>
          <w:rStyle w:val="mord"/>
          <w:rFonts w:ascii="Calibri" w:hAnsi="Calibri" w:cs="Calibri"/>
        </w:rPr>
        <w:t>100</w:t>
      </w:r>
      <w:r w:rsidRPr="00A828C7">
        <w:rPr>
          <w:rStyle w:val="apple-converted-space"/>
          <w:rFonts w:ascii="Calibri" w:hAnsi="Calibri" w:cs="Calibri"/>
        </w:rPr>
        <w:t> </w:t>
      </w:r>
      <w:r w:rsidRPr="00A828C7">
        <w:rPr>
          <w:rFonts w:ascii="Calibri" w:hAnsi="Calibri" w:cs="Calibri"/>
        </w:rPr>
        <w:t>mg/kg body weight of the</w:t>
      </w:r>
      <w:r w:rsidRPr="00A828C7">
        <w:rPr>
          <w:rStyle w:val="apple-converted-space"/>
          <w:rFonts w:ascii="Calibri" w:hAnsi="Calibri" w:cs="Calibri"/>
        </w:rPr>
        <w:t> </w:t>
      </w:r>
      <w:r w:rsidRPr="00A828C7">
        <w:rPr>
          <w:rStyle w:val="Emphasis"/>
          <w:rFonts w:ascii="Calibri" w:hAnsi="Calibri" w:cs="Calibri"/>
        </w:rPr>
        <w:t>C. albidum</w:t>
      </w:r>
      <w:r w:rsidRPr="00A828C7">
        <w:rPr>
          <w:rStyle w:val="apple-converted-space"/>
          <w:rFonts w:ascii="Calibri" w:hAnsi="Calibri" w:cs="Calibri"/>
        </w:rPr>
        <w:t> </w:t>
      </w:r>
      <w:r w:rsidRPr="00A828C7">
        <w:rPr>
          <w:rFonts w:ascii="Calibri" w:hAnsi="Calibri" w:cs="Calibri"/>
        </w:rPr>
        <w:t>seed extract orally daily.</w:t>
      </w:r>
    </w:p>
    <w:p w:rsidR="00F35B01" w:rsidRPr="00A828C7" w:rsidRDefault="00F35B01" w:rsidP="0062733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Group 7:</w:t>
      </w:r>
      <w:r w:rsidRPr="00A828C7">
        <w:rPr>
          <w:rStyle w:val="apple-converted-space"/>
          <w:rFonts w:ascii="Calibri" w:hAnsi="Calibri" w:cs="Calibri"/>
          <w:b/>
          <w:bCs/>
        </w:rPr>
        <w:t> </w:t>
      </w:r>
      <w:r w:rsidRPr="00A828C7">
        <w:rPr>
          <w:rStyle w:val="Strong"/>
          <w:rFonts w:ascii="Calibri" w:hAnsi="Calibri" w:cs="Calibri"/>
          <w:i/>
          <w:iCs/>
        </w:rPr>
        <w:t>Chrysophyllum albidum</w:t>
      </w:r>
      <w:r w:rsidRPr="00A828C7">
        <w:rPr>
          <w:rStyle w:val="apple-converted-space"/>
          <w:rFonts w:ascii="Calibri" w:hAnsi="Calibri" w:cs="Calibri"/>
          <w:b/>
          <w:bCs/>
        </w:rPr>
        <w:t> </w:t>
      </w:r>
      <w:r w:rsidRPr="00A828C7">
        <w:rPr>
          <w:rStyle w:val="Strong"/>
          <w:rFonts w:ascii="Calibri" w:hAnsi="Calibri" w:cs="Calibri"/>
        </w:rPr>
        <w:t>Seed (D +</w:t>
      </w:r>
      <w:r w:rsidRPr="00A828C7">
        <w:rPr>
          <w:rStyle w:val="apple-converted-space"/>
          <w:rFonts w:ascii="Calibri" w:hAnsi="Calibri" w:cs="Calibri"/>
          <w:b/>
          <w:bCs/>
        </w:rPr>
        <w:t> </w:t>
      </w:r>
      <w:r w:rsidRPr="00A828C7">
        <w:rPr>
          <w:rStyle w:val="mord"/>
          <w:rFonts w:ascii="Calibri" w:hAnsi="Calibri" w:cs="Calibri"/>
        </w:rPr>
        <w:t>200</w:t>
      </w:r>
      <w:r w:rsidRPr="00A828C7">
        <w:rPr>
          <w:rStyle w:val="apple-converted-space"/>
          <w:rFonts w:ascii="Calibri" w:hAnsi="Calibri" w:cs="Calibri"/>
          <w:b/>
          <w:bCs/>
        </w:rPr>
        <w:t> </w:t>
      </w:r>
      <w:r w:rsidRPr="00A828C7">
        <w:rPr>
          <w:rStyle w:val="Strong"/>
          <w:rFonts w:ascii="Calibri" w:hAnsi="Calibri" w:cs="Calibri"/>
        </w:rPr>
        <w:t>mg/kg body weight CAS):</w:t>
      </w:r>
      <w:r w:rsidRPr="00A828C7">
        <w:rPr>
          <w:rStyle w:val="apple-converted-space"/>
          <w:rFonts w:ascii="Calibri" w:hAnsi="Calibri" w:cs="Calibri"/>
        </w:rPr>
        <w:t> </w:t>
      </w:r>
      <w:r w:rsidRPr="00A828C7">
        <w:rPr>
          <w:rFonts w:ascii="Calibri" w:hAnsi="Calibri" w:cs="Calibri"/>
        </w:rPr>
        <w:t>STZ-induced diabetic rats receiving a high dose of</w:t>
      </w:r>
      <w:r w:rsidRPr="00A828C7">
        <w:rPr>
          <w:rStyle w:val="apple-converted-space"/>
          <w:rFonts w:ascii="Calibri" w:hAnsi="Calibri" w:cs="Calibri"/>
        </w:rPr>
        <w:t> </w:t>
      </w:r>
      <w:r w:rsidRPr="00A828C7">
        <w:rPr>
          <w:rStyle w:val="mord"/>
          <w:rFonts w:ascii="Calibri" w:hAnsi="Calibri" w:cs="Calibri"/>
        </w:rPr>
        <w:t>200</w:t>
      </w:r>
      <w:r w:rsidRPr="00A828C7">
        <w:rPr>
          <w:rStyle w:val="apple-converted-space"/>
          <w:rFonts w:ascii="Calibri" w:hAnsi="Calibri" w:cs="Calibri"/>
        </w:rPr>
        <w:t> </w:t>
      </w:r>
      <w:r w:rsidRPr="00A828C7">
        <w:rPr>
          <w:rFonts w:ascii="Calibri" w:hAnsi="Calibri" w:cs="Calibri"/>
        </w:rPr>
        <w:t>mg/kg body weight of the</w:t>
      </w:r>
      <w:r w:rsidRPr="00A828C7">
        <w:rPr>
          <w:rStyle w:val="apple-converted-space"/>
          <w:rFonts w:ascii="Calibri" w:hAnsi="Calibri" w:cs="Calibri"/>
        </w:rPr>
        <w:t> </w:t>
      </w:r>
      <w:r w:rsidRPr="00A828C7">
        <w:rPr>
          <w:rStyle w:val="Emphasis"/>
          <w:rFonts w:ascii="Calibri" w:hAnsi="Calibri" w:cs="Calibri"/>
        </w:rPr>
        <w:t>C. albidum</w:t>
      </w:r>
      <w:r w:rsidRPr="00A828C7">
        <w:rPr>
          <w:rStyle w:val="apple-converted-space"/>
          <w:rFonts w:ascii="Calibri" w:hAnsi="Calibri" w:cs="Calibri"/>
        </w:rPr>
        <w:t> </w:t>
      </w:r>
      <w:r w:rsidRPr="00A828C7">
        <w:rPr>
          <w:rFonts w:ascii="Calibri" w:hAnsi="Calibri" w:cs="Calibri"/>
        </w:rPr>
        <w:t>seed extract orally daily.</w:t>
      </w:r>
    </w:p>
    <w:p w:rsidR="00E42DC3" w:rsidRPr="00A828C7" w:rsidRDefault="00F35B01" w:rsidP="00627337">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rPr>
        <w:t>Treatment Administration:</w:t>
      </w:r>
      <w:r w:rsidRPr="00A828C7">
        <w:rPr>
          <w:rStyle w:val="apple-converted-space"/>
          <w:rFonts w:ascii="Calibri" w:hAnsi="Calibri" w:cs="Calibri"/>
        </w:rPr>
        <w:t> </w:t>
      </w:r>
      <w:r w:rsidRPr="00A828C7">
        <w:rPr>
          <w:rFonts w:ascii="Calibri" w:hAnsi="Calibri" w:cs="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A828C7">
        <w:rPr>
          <w:rStyle w:val="apple-converted-space"/>
          <w:rFonts w:ascii="Calibri" w:hAnsi="Calibri" w:cs="Calibri"/>
        </w:rPr>
        <w:t> </w:t>
      </w:r>
      <w:r w:rsidRPr="00A828C7">
        <w:rPr>
          <w:rStyle w:val="mord"/>
          <w:rFonts w:ascii="Calibri" w:hAnsi="Calibri" w:cs="Calibri"/>
        </w:rPr>
        <w:t>13</w:t>
      </w:r>
      <w:r w:rsidRPr="00A828C7">
        <w:rPr>
          <w:rStyle w:val="apple-converted-space"/>
          <w:rFonts w:ascii="Calibri" w:hAnsi="Calibri" w:cs="Calibri"/>
        </w:rPr>
        <w:t> </w:t>
      </w:r>
      <w:r w:rsidRPr="00A828C7">
        <w:rPr>
          <w:rFonts w:ascii="Calibri" w:hAnsi="Calibri" w:cs="Calibri"/>
        </w:rPr>
        <w:t>consecutive days, a duration deemed sufficient to observe significant changes in blood glucose levels based on preliminary data.</w:t>
      </w:r>
    </w:p>
    <w:p w:rsidR="00E42DC3" w:rsidRPr="00A828C7" w:rsidRDefault="00E42DC3">
      <w:pPr>
        <w:spacing w:after="160" w:line="278" w:lineRule="auto"/>
        <w:rPr>
          <w:rFonts w:ascii="Calibri" w:hAnsi="Calibri" w:cs="Calibri"/>
        </w:rPr>
      </w:pPr>
      <w:r w:rsidRPr="00A828C7">
        <w:rPr>
          <w:rFonts w:ascii="Calibri" w:hAnsi="Calibri" w:cs="Calibri"/>
        </w:rPr>
        <w:br w:type="page"/>
      </w:r>
    </w:p>
    <w:p w:rsidR="00E42DC3" w:rsidRPr="00A828C7" w:rsidRDefault="00E42DC3">
      <w:pPr>
        <w:spacing w:after="160" w:line="278" w:lineRule="auto"/>
        <w:rPr>
          <w:rFonts w:ascii="Calibri" w:hAnsi="Calibri" w:cs="Calibri"/>
        </w:rPr>
      </w:pPr>
      <w:r w:rsidRPr="00A828C7">
        <w:rPr>
          <w:rFonts w:ascii="Calibri" w:hAnsi="Calibri" w:cs="Calibri"/>
          <w:noProof/>
        </w:rPr>
        <w:lastRenderedPageBreak/>
        <w:drawing>
          <wp:inline distT="0" distB="0" distL="0" distR="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1021" cy="5220158"/>
                    </a:xfrm>
                    <a:prstGeom prst="rect">
                      <a:avLst/>
                    </a:prstGeom>
                  </pic:spPr>
                </pic:pic>
              </a:graphicData>
            </a:graphic>
          </wp:inline>
        </w:drawing>
      </w:r>
    </w:p>
    <w:p w:rsidR="00E42DC3" w:rsidRPr="00A828C7" w:rsidRDefault="00E42DC3">
      <w:pPr>
        <w:spacing w:after="160" w:line="278" w:lineRule="auto"/>
        <w:rPr>
          <w:rFonts w:ascii="Calibri" w:hAnsi="Calibri" w:cs="Calibri"/>
        </w:rPr>
      </w:pPr>
      <w:r w:rsidRPr="00A828C7">
        <w:rPr>
          <w:rFonts w:ascii="Calibri" w:hAnsi="Calibri" w:cs="Calibri"/>
        </w:rPr>
        <w:t xml:space="preserve">Figure </w:t>
      </w:r>
      <w:r w:rsidR="000E3590">
        <w:rPr>
          <w:rFonts w:ascii="Calibri" w:hAnsi="Calibri" w:cs="Calibri"/>
        </w:rPr>
        <w:t>3</w:t>
      </w:r>
      <w:r w:rsidRPr="00A828C7">
        <w:rPr>
          <w:rFonts w:ascii="Calibri" w:hAnsi="Calibri" w:cs="Calibri"/>
        </w:rPr>
        <w:t>: rat grouping</w:t>
      </w:r>
      <w:r w:rsidRPr="00A828C7">
        <w:rPr>
          <w:rFonts w:ascii="Calibri" w:hAnsi="Calibri" w:cs="Calibri"/>
        </w:rPr>
        <w:br w:type="page"/>
      </w:r>
    </w:p>
    <w:p w:rsidR="00E42DC3" w:rsidRPr="00A828C7" w:rsidRDefault="00E42DC3">
      <w:pPr>
        <w:spacing w:after="160" w:line="278" w:lineRule="auto"/>
        <w:rPr>
          <w:rFonts w:ascii="Calibri" w:hAnsi="Calibri" w:cs="Calibri"/>
        </w:rPr>
      </w:pPr>
    </w:p>
    <w:p w:rsidR="00F35B01" w:rsidRPr="00A828C7" w:rsidRDefault="00F35B01" w:rsidP="00E42DC3">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p>
    <w:p w:rsidR="00F35B01" w:rsidRPr="00A828C7" w:rsidRDefault="00DE36FA" w:rsidP="008C08AA">
      <w:pPr>
        <w:pStyle w:val="Heading4"/>
        <w:spacing w:before="0" w:line="360" w:lineRule="auto"/>
        <w:jc w:val="both"/>
        <w:rPr>
          <w:rFonts w:cs="Calibri"/>
          <w:i w:val="0"/>
          <w:iCs w:val="0"/>
          <w:color w:val="000000"/>
          <w:sz w:val="24"/>
          <w:szCs w:val="24"/>
        </w:rPr>
      </w:pPr>
      <w:r w:rsidRPr="00A828C7">
        <w:rPr>
          <w:rFonts w:cs="Calibri"/>
          <w:i w:val="0"/>
          <w:iCs w:val="0"/>
          <w:color w:val="000000"/>
          <w:sz w:val="24"/>
          <w:szCs w:val="24"/>
        </w:rPr>
        <w:t>3.8</w:t>
      </w:r>
      <w:r w:rsidRPr="00A828C7">
        <w:rPr>
          <w:rFonts w:cs="Calibri"/>
          <w:i w:val="0"/>
          <w:iCs w:val="0"/>
          <w:color w:val="000000"/>
          <w:sz w:val="24"/>
          <w:szCs w:val="24"/>
        </w:rPr>
        <w:tab/>
      </w:r>
      <w:r w:rsidR="00F35B01" w:rsidRPr="00A828C7">
        <w:rPr>
          <w:rFonts w:cs="Calibri"/>
          <w:i w:val="0"/>
          <w:iCs w:val="0"/>
          <w:color w:val="000000"/>
          <w:sz w:val="24"/>
          <w:szCs w:val="24"/>
        </w:rPr>
        <w:t>Blood Glucose Measurement</w:t>
      </w:r>
    </w:p>
    <w:p w:rsidR="00F35B01" w:rsidRPr="00A828C7" w:rsidRDefault="00F35B01" w:rsidP="008C08AA">
      <w:pPr>
        <w:pStyle w:val="NormalWeb"/>
        <w:spacing w:before="0" w:line="360" w:lineRule="auto"/>
        <w:jc w:val="both"/>
        <w:rPr>
          <w:rFonts w:ascii="Calibri" w:hAnsi="Calibri" w:cs="Calibri"/>
        </w:rPr>
      </w:pPr>
      <w:r w:rsidRPr="00A828C7">
        <w:rPr>
          <w:rFonts w:ascii="Calibri" w:hAnsi="Calibri" w:cs="Calibri"/>
        </w:rPr>
        <w:t>Fasting blood glucose (FBG) levels will be the primary efficacy parameter monitored throughout the study. Blood samples will be collected from the tail vein of each rat after a</w:t>
      </w:r>
      <w:r w:rsidRPr="00A828C7">
        <w:rPr>
          <w:rStyle w:val="apple-converted-space"/>
          <w:rFonts w:ascii="Calibri" w:hAnsi="Calibri" w:cs="Calibri"/>
        </w:rPr>
        <w:t> </w:t>
      </w:r>
      <w:r w:rsidRPr="00A828C7">
        <w:rPr>
          <w:rStyle w:val="mord"/>
          <w:rFonts w:ascii="Calibri" w:hAnsi="Calibri" w:cs="Calibri"/>
        </w:rPr>
        <w:t>12</w:t>
      </w:r>
      <w:r w:rsidRPr="00A828C7">
        <w:rPr>
          <w:rFonts w:ascii="Calibri" w:hAnsi="Calibri" w:cs="Calibri"/>
        </w:rPr>
        <w:t>-hour overnight fast. To minimize stress, the tail will be gently warmed (e.g., under a lamp for</w:t>
      </w:r>
      <w:r w:rsidRPr="00A828C7">
        <w:rPr>
          <w:rStyle w:val="apple-converted-space"/>
          <w:rFonts w:ascii="Calibri" w:hAnsi="Calibri" w:cs="Calibri"/>
        </w:rPr>
        <w:t> </w:t>
      </w:r>
      <w:r w:rsidRPr="00A828C7">
        <w:rPr>
          <w:rStyle w:val="mord"/>
          <w:rFonts w:ascii="Calibri" w:hAnsi="Calibri" w:cs="Calibri"/>
        </w:rPr>
        <w:t>1</w:t>
      </w:r>
      <w:r w:rsidRPr="00A828C7">
        <w:rPr>
          <w:rStyle w:val="mbin"/>
          <w:rFonts w:ascii="Calibri" w:hAnsi="Calibri" w:cs="Calibri"/>
        </w:rPr>
        <w:t>−</w:t>
      </w:r>
      <w:r w:rsidRPr="00A828C7">
        <w:rPr>
          <w:rStyle w:val="mord"/>
          <w:rFonts w:ascii="Calibri" w:hAnsi="Calibri" w:cs="Calibri"/>
        </w:rPr>
        <w:t>2</w:t>
      </w:r>
      <w:r w:rsidRPr="00A828C7">
        <w:rPr>
          <w:rStyle w:val="apple-converted-space"/>
          <w:rFonts w:ascii="Calibri" w:hAnsi="Calibri" w:cs="Calibri"/>
        </w:rPr>
        <w:t> </w:t>
      </w:r>
      <w:r w:rsidRPr="00A828C7">
        <w:rPr>
          <w:rFonts w:ascii="Calibri" w:hAnsi="Calibri" w:cs="Calibri"/>
        </w:rPr>
        <w:t>minutes) to increase blood flow before a small prick is made near the tip of the tail using a sterile lancet. A drop of blood will be placed directly onto the test strip of a calibrated portable glucometer.</w:t>
      </w:r>
    </w:p>
    <w:p w:rsidR="00F35B01" w:rsidRPr="00A828C7" w:rsidRDefault="00F35B01" w:rsidP="008C08AA">
      <w:pPr>
        <w:pStyle w:val="NormalWeb"/>
        <w:spacing w:before="0" w:line="360" w:lineRule="auto"/>
        <w:jc w:val="both"/>
        <w:rPr>
          <w:rFonts w:ascii="Calibri" w:hAnsi="Calibri" w:cs="Calibri"/>
        </w:rPr>
      </w:pPr>
      <w:r w:rsidRPr="00A828C7">
        <w:rPr>
          <w:rFonts w:ascii="Calibri" w:hAnsi="Calibri" w:cs="Calibri"/>
        </w:rPr>
        <w:t>FBG measurements will be systematically recorded on the following days:</w:t>
      </w:r>
    </w:p>
    <w:p w:rsidR="00F35B01" w:rsidRPr="00A828C7" w:rsidRDefault="00F35B01" w:rsidP="00627337">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Style w:val="Strong"/>
          <w:rFonts w:ascii="Calibri" w:hAnsi="Calibri" w:cs="Calibri"/>
          <w:b w:val="0"/>
          <w:bCs w:val="0"/>
        </w:rPr>
        <w:t>Day 1</w:t>
      </w:r>
      <w:r w:rsidRPr="00A828C7">
        <w:rPr>
          <w:rStyle w:val="Strong"/>
          <w:rFonts w:ascii="Calibri" w:hAnsi="Calibri" w:cs="Calibri"/>
        </w:rPr>
        <w:t>:</w:t>
      </w:r>
      <w:r w:rsidRPr="00A828C7">
        <w:rPr>
          <w:rStyle w:val="apple-converted-space"/>
          <w:rFonts w:ascii="Calibri" w:hAnsi="Calibri" w:cs="Calibri"/>
        </w:rPr>
        <w:t> </w:t>
      </w:r>
      <w:r w:rsidRPr="00A828C7">
        <w:rPr>
          <w:rFonts w:ascii="Calibri" w:hAnsi="Calibri" w:cs="Calibri"/>
        </w:rPr>
        <w:t>Prior to the first treatment administration, to establish baseline glucose levels for all groups.</w:t>
      </w:r>
    </w:p>
    <w:p w:rsidR="00F35B01" w:rsidRPr="00A828C7" w:rsidRDefault="00F35B01" w:rsidP="00627337">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ascii="Calibri" w:hAnsi="Calibri" w:cs="Calibri"/>
        </w:rPr>
      </w:pPr>
      <w:r w:rsidRPr="00A828C7">
        <w:rPr>
          <w:rFonts w:ascii="Calibri" w:hAnsi="Calibri" w:cs="Calibri"/>
        </w:rPr>
        <w:t>Day 3, Day 5, Day 7, Day 9, Day 11, and Day 13: To monitor the progressive effects of the treatments on blood glucose regulation over the entire study period.</w:t>
      </w:r>
    </w:p>
    <w:p w:rsidR="000644E1" w:rsidRPr="00A828C7" w:rsidRDefault="00F35B01" w:rsidP="00527BAD">
      <w:pPr>
        <w:pStyle w:val="NormalWeb"/>
        <w:spacing w:before="0" w:line="360" w:lineRule="auto"/>
        <w:ind w:left="720"/>
        <w:jc w:val="both"/>
        <w:rPr>
          <w:rFonts w:ascii="Calibri" w:hAnsi="Calibri" w:cs="Calibri"/>
        </w:rPr>
      </w:pPr>
      <w:r w:rsidRPr="00A828C7">
        <w:rPr>
          <w:rFonts w:ascii="Calibri" w:hAnsi="Calibri" w:cs="Calibri"/>
        </w:rPr>
        <w:t>All measurements will be taken at a consistent time each morning to account for diurnal variations in glucose metabolism.</w:t>
      </w:r>
    </w:p>
    <w:p w:rsidR="0040591D" w:rsidRPr="00A828C7" w:rsidRDefault="0040591D" w:rsidP="008C08AA">
      <w:pPr>
        <w:spacing w:after="160" w:line="360" w:lineRule="auto"/>
        <w:jc w:val="both"/>
        <w:rPr>
          <w:rFonts w:ascii="Calibri" w:hAnsi="Calibri" w:cs="Calibri"/>
          <w:b/>
          <w:bCs/>
        </w:rPr>
      </w:pPr>
      <w:r w:rsidRPr="00A828C7">
        <w:rPr>
          <w:rFonts w:ascii="Calibri" w:hAnsi="Calibri" w:cs="Calibri"/>
          <w:b/>
          <w:bCs/>
        </w:rPr>
        <w:br w:type="page"/>
      </w:r>
    </w:p>
    <w:p w:rsidR="000644E1" w:rsidRPr="00A828C7" w:rsidRDefault="000644E1" w:rsidP="00DE36FA">
      <w:pPr>
        <w:spacing w:before="100" w:after="100" w:line="360" w:lineRule="auto"/>
        <w:jc w:val="center"/>
        <w:rPr>
          <w:rFonts w:ascii="Calibri" w:hAnsi="Calibri" w:cs="Calibri"/>
          <w:b/>
          <w:bCs/>
        </w:rPr>
      </w:pPr>
      <w:r w:rsidRPr="00A828C7">
        <w:rPr>
          <w:rFonts w:ascii="Calibri" w:hAnsi="Calibri" w:cs="Calibri"/>
          <w:b/>
          <w:bCs/>
        </w:rPr>
        <w:lastRenderedPageBreak/>
        <w:t>CHAPTER FOUR</w:t>
      </w:r>
    </w:p>
    <w:p w:rsidR="0040591D" w:rsidRPr="00A828C7" w:rsidRDefault="000644E1" w:rsidP="008C08AA">
      <w:pPr>
        <w:spacing w:before="100" w:after="100" w:line="360" w:lineRule="auto"/>
        <w:jc w:val="both"/>
        <w:rPr>
          <w:rFonts w:ascii="Calibri" w:hAnsi="Calibri" w:cs="Calibri"/>
          <w:b/>
          <w:bCs/>
        </w:rPr>
      </w:pPr>
      <w:r w:rsidRPr="00A828C7">
        <w:rPr>
          <w:rFonts w:ascii="Calibri" w:hAnsi="Calibri" w:cs="Calibri"/>
          <w:b/>
          <w:bCs/>
        </w:rPr>
        <w:t>RESULTS AND DISCUSSION</w:t>
      </w:r>
    </w:p>
    <w:p w:rsidR="000644E1" w:rsidRPr="00A828C7" w:rsidRDefault="000644E1" w:rsidP="008C08AA">
      <w:pPr>
        <w:spacing w:before="100" w:after="100" w:line="360" w:lineRule="auto"/>
        <w:jc w:val="both"/>
        <w:rPr>
          <w:rFonts w:ascii="Calibri" w:hAnsi="Calibri" w:cs="Calibri"/>
          <w:b/>
          <w:bCs/>
        </w:rPr>
      </w:pPr>
      <w:r w:rsidRPr="00A828C7">
        <w:rPr>
          <w:rFonts w:ascii="Calibri" w:hAnsi="Calibri" w:cs="Calibri"/>
          <w:b/>
          <w:bCs/>
        </w:rPr>
        <w:t>4.1</w:t>
      </w:r>
      <w:r w:rsidRPr="00A828C7">
        <w:rPr>
          <w:rFonts w:ascii="Calibri" w:hAnsi="Calibri" w:cs="Calibri"/>
          <w:b/>
          <w:bCs/>
        </w:rPr>
        <w:tab/>
        <w:t>Results</w:t>
      </w:r>
    </w:p>
    <w:p w:rsidR="00DE36FA" w:rsidRPr="00A828C7" w:rsidRDefault="000644E1" w:rsidP="008C08AA">
      <w:pPr>
        <w:spacing w:before="100" w:after="100" w:line="360" w:lineRule="auto"/>
        <w:jc w:val="both"/>
        <w:rPr>
          <w:rFonts w:ascii="Calibri" w:hAnsi="Calibri" w:cs="Calibri"/>
          <w:b/>
          <w:bCs/>
        </w:rPr>
      </w:pPr>
      <w:r w:rsidRPr="00A828C7">
        <w:rPr>
          <w:rFonts w:ascii="Calibri" w:hAnsi="Calibri" w:cs="Calibri"/>
          <w:b/>
          <w:bCs/>
        </w:rPr>
        <w:t>4.2</w:t>
      </w:r>
      <w:r w:rsidRPr="00A828C7">
        <w:rPr>
          <w:rFonts w:ascii="Calibri" w:hAnsi="Calibri" w:cs="Calibri"/>
          <w:b/>
          <w:bCs/>
        </w:rPr>
        <w:tab/>
        <w:t>Evaluation of Phytochemical Composition of Chrysophyllumalbidum</w:t>
      </w:r>
    </w:p>
    <w:tbl>
      <w:tblPr>
        <w:tblW w:w="86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955"/>
        <w:gridCol w:w="1307"/>
        <w:gridCol w:w="1342"/>
      </w:tblGrid>
      <w:tr w:rsidR="00DE36FA" w:rsidRPr="00A828C7" w:rsidTr="00084F9E">
        <w:trPr>
          <w:trHeight w:val="546"/>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b/>
                <w:bCs/>
                <w:sz w:val="24"/>
                <w:szCs w:val="24"/>
              </w:rPr>
              <w:t>Phytochemical Present</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b/>
                <w:bCs/>
                <w:sz w:val="24"/>
                <w:szCs w:val="24"/>
              </w:rPr>
              <w:t>pulp</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b/>
                <w:bCs/>
                <w:sz w:val="24"/>
                <w:szCs w:val="24"/>
              </w:rPr>
              <w:t>Seed</w:t>
            </w:r>
          </w:p>
        </w:tc>
      </w:tr>
      <w:tr w:rsidR="00DE36FA" w:rsidRPr="00A828C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Tannin</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r>
      <w:tr w:rsidR="00DE36FA" w:rsidRPr="00A828C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Saponin</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r>
      <w:tr w:rsidR="00DE36FA" w:rsidRPr="00A828C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Terpenoid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r>
      <w:tr w:rsidR="00DE36FA" w:rsidRPr="00A828C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Glycoside</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r>
      <w:tr w:rsidR="00DE36FA" w:rsidRPr="00A828C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Steroid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r>
      <w:tr w:rsidR="00DE36FA" w:rsidRPr="00A828C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Alkaloid</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r>
      <w:tr w:rsidR="00DE36FA" w:rsidRPr="00A828C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Flavonoid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r>
      <w:tr w:rsidR="00DE36FA" w:rsidRPr="00A828C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Phenols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r>
      <w:tr w:rsidR="00DE36FA" w:rsidRPr="00A828C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Amino acid</w:t>
            </w:r>
          </w:p>
        </w:tc>
        <w:tc>
          <w:tcPr>
            <w:tcW w:w="130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r>
      <w:tr w:rsidR="00DE36FA" w:rsidRPr="00A828C7" w:rsidTr="00084F9E">
        <w:trPr>
          <w:trHeight w:val="329"/>
        </w:trPr>
        <w:tc>
          <w:tcPr>
            <w:tcW w:w="5955"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Phlobatannins</w:t>
            </w:r>
          </w:p>
        </w:tc>
        <w:tc>
          <w:tcPr>
            <w:tcW w:w="130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c>
          <w:tcPr>
            <w:tcW w:w="1342"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DE36FA" w:rsidRPr="00A828C7" w:rsidRDefault="00DE36FA" w:rsidP="00084F9E">
            <w:pPr>
              <w:pStyle w:val="TableStyle2"/>
              <w:suppressAutoHyphens/>
              <w:spacing w:after="240" w:line="360" w:lineRule="auto"/>
              <w:jc w:val="both"/>
              <w:rPr>
                <w:rFonts w:ascii="Calibri" w:hAnsi="Calibri" w:cs="Calibri"/>
                <w:sz w:val="24"/>
                <w:szCs w:val="24"/>
              </w:rPr>
            </w:pPr>
            <w:r w:rsidRPr="00A828C7">
              <w:rPr>
                <w:rFonts w:ascii="Calibri" w:hAnsi="Calibri" w:cs="Calibri"/>
                <w:sz w:val="24"/>
                <w:szCs w:val="24"/>
              </w:rPr>
              <w:t>-</w:t>
            </w:r>
          </w:p>
        </w:tc>
      </w:tr>
    </w:tbl>
    <w:p w:rsidR="00DE36FA" w:rsidRPr="00A828C7" w:rsidRDefault="00DE36FA" w:rsidP="008C08AA">
      <w:pPr>
        <w:spacing w:before="100" w:after="100" w:line="360" w:lineRule="auto"/>
        <w:jc w:val="both"/>
        <w:rPr>
          <w:rFonts w:ascii="Calibri" w:hAnsi="Calibri" w:cs="Calibri"/>
          <w:b/>
          <w:bCs/>
        </w:rPr>
      </w:pPr>
    </w:p>
    <w:p w:rsidR="00DE36FA" w:rsidRPr="00A828C7" w:rsidRDefault="00DE36FA" w:rsidP="00DE36FA">
      <w:pPr>
        <w:pStyle w:val="Default"/>
        <w:suppressAutoHyphens/>
        <w:spacing w:before="0" w:after="240" w:line="360" w:lineRule="auto"/>
        <w:jc w:val="both"/>
        <w:rPr>
          <w:rFonts w:ascii="Calibri" w:eastAsia="Times New Roman" w:hAnsi="Calibri" w:cs="Calibri"/>
        </w:rPr>
      </w:pPr>
      <w:r w:rsidRPr="00A828C7">
        <w:rPr>
          <w:rFonts w:ascii="Calibri" w:hAnsi="Calibri" w:cs="Calibri"/>
          <w:lang w:val="en-US"/>
        </w:rPr>
        <w:t>Table 1: Phytochemical Constituents of Chrysophyllum albidum pulp and Seed</w:t>
      </w:r>
    </w:p>
    <w:p w:rsidR="000644E1" w:rsidRPr="00A828C7" w:rsidRDefault="000644E1" w:rsidP="008C08AA">
      <w:pPr>
        <w:spacing w:before="100" w:after="100" w:line="360" w:lineRule="auto"/>
        <w:jc w:val="both"/>
        <w:rPr>
          <w:rFonts w:ascii="Calibri" w:hAnsi="Calibri" w:cs="Calibri"/>
        </w:rPr>
      </w:pPr>
    </w:p>
    <w:p w:rsidR="000644E1" w:rsidRPr="00A828C7" w:rsidRDefault="00F35B01" w:rsidP="008C08AA">
      <w:pPr>
        <w:spacing w:before="100" w:after="100" w:line="360" w:lineRule="auto"/>
        <w:jc w:val="both"/>
        <w:rPr>
          <w:rFonts w:ascii="Calibri" w:hAnsi="Calibri" w:cs="Calibri"/>
          <w:b/>
          <w:bCs/>
        </w:rPr>
      </w:pPr>
      <w:r w:rsidRPr="00A828C7">
        <w:rPr>
          <w:rFonts w:ascii="Calibri" w:hAnsi="Calibri" w:cs="Calibri"/>
          <w:b/>
          <w:bCs/>
        </w:rPr>
        <w:t>4.</w:t>
      </w:r>
      <w:r w:rsidR="00E42DC3" w:rsidRPr="00A828C7">
        <w:rPr>
          <w:rFonts w:ascii="Calibri" w:hAnsi="Calibri" w:cs="Calibri"/>
          <w:b/>
          <w:bCs/>
        </w:rPr>
        <w:t>3</w:t>
      </w:r>
      <w:r w:rsidRPr="00A828C7">
        <w:rPr>
          <w:rFonts w:ascii="Calibri" w:hAnsi="Calibri" w:cs="Calibri"/>
          <w:b/>
          <w:bCs/>
        </w:rPr>
        <w:tab/>
      </w:r>
      <w:r w:rsidR="00A828C7" w:rsidRPr="00A828C7">
        <w:rPr>
          <w:rFonts w:ascii="Calibri" w:hAnsi="Calibri" w:cs="Calibri"/>
          <w:b/>
          <w:bCs/>
        </w:rPr>
        <w:t>E</w:t>
      </w:r>
      <w:r w:rsidRPr="00A828C7">
        <w:rPr>
          <w:rFonts w:ascii="Calibri" w:hAnsi="Calibri" w:cs="Calibri"/>
          <w:b/>
          <w:bCs/>
        </w:rPr>
        <w:t xml:space="preserve">ffect </w:t>
      </w:r>
      <w:r w:rsidR="00A828C7" w:rsidRPr="00A828C7">
        <w:rPr>
          <w:rFonts w:ascii="Calibri" w:hAnsi="Calibri" w:cs="Calibri"/>
          <w:b/>
          <w:bCs/>
        </w:rPr>
        <w:t>CA extract on body weight of stz-induzed diabetic rats</w:t>
      </w:r>
    </w:p>
    <w:p w:rsidR="00F35B01" w:rsidRPr="00A828C7" w:rsidRDefault="00A828C7" w:rsidP="008C08AA">
      <w:pPr>
        <w:pStyle w:val="NormalWeb"/>
        <w:widowControl w:val="0"/>
        <w:spacing w:line="360" w:lineRule="auto"/>
        <w:jc w:val="both"/>
        <w:rPr>
          <w:rFonts w:ascii="Calibri" w:hAnsi="Calibri" w:cs="Calibri"/>
        </w:rPr>
      </w:pPr>
      <w:r w:rsidRPr="00A828C7">
        <w:rPr>
          <w:rFonts w:ascii="Calibri" w:hAnsi="Calibri" w:cs="Calibri"/>
          <w:noProof/>
          <w:lang w:eastAsia="en-US"/>
        </w:rPr>
        <w:drawing>
          <wp:inline distT="0" distB="0" distL="0" distR="0">
            <wp:extent cx="6035040" cy="3084576"/>
            <wp:effectExtent l="0" t="0" r="0" b="1905"/>
            <wp:docPr id="143545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50182" name="Picture 1435450182"/>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57429" cy="3096019"/>
                    </a:xfrm>
                    <a:prstGeom prst="rect">
                      <a:avLst/>
                    </a:prstGeom>
                  </pic:spPr>
                </pic:pic>
              </a:graphicData>
            </a:graphic>
          </wp:inline>
        </w:drawing>
      </w:r>
    </w:p>
    <w:p w:rsidR="00F35B01" w:rsidRPr="00A828C7" w:rsidRDefault="00F35B01" w:rsidP="008C08AA">
      <w:pPr>
        <w:spacing w:after="160" w:line="360" w:lineRule="auto"/>
        <w:jc w:val="both"/>
        <w:rPr>
          <w:rFonts w:ascii="Calibri" w:hAnsi="Calibri" w:cs="Calibri"/>
        </w:rPr>
      </w:pPr>
    </w:p>
    <w:p w:rsidR="00F35B01" w:rsidRPr="00A828C7" w:rsidRDefault="00DE36FA" w:rsidP="00A828C7">
      <w:pPr>
        <w:spacing w:after="160" w:line="360" w:lineRule="auto"/>
        <w:jc w:val="both"/>
        <w:rPr>
          <w:rFonts w:ascii="Calibri" w:hAnsi="Calibri" w:cs="Calibri"/>
        </w:rPr>
      </w:pPr>
      <w:r w:rsidRPr="00A828C7">
        <w:rPr>
          <w:rFonts w:ascii="Calibri" w:hAnsi="Calibri" w:cs="Calibri"/>
        </w:rPr>
        <w:t xml:space="preserve">Table 2: </w:t>
      </w:r>
      <w:r w:rsidR="00A828C7" w:rsidRPr="00A828C7">
        <w:rPr>
          <w:rFonts w:ascii="Calibri" w:hAnsi="Calibri" w:cs="Calibri"/>
        </w:rPr>
        <w:t>Effect CA extract on body weight</w:t>
      </w:r>
    </w:p>
    <w:p w:rsidR="00DE36FA" w:rsidRPr="00A828C7" w:rsidRDefault="00DE36FA" w:rsidP="00A828C7">
      <w:pPr>
        <w:spacing w:after="160" w:line="278" w:lineRule="auto"/>
        <w:rPr>
          <w:rFonts w:ascii="Calibri" w:hAnsi="Calibri" w:cs="Calibri"/>
        </w:rPr>
      </w:pPr>
    </w:p>
    <w:p w:rsidR="00DE36FA" w:rsidRPr="00A828C7" w:rsidRDefault="00DE36FA">
      <w:pPr>
        <w:spacing w:after="160" w:line="278" w:lineRule="auto"/>
        <w:rPr>
          <w:rFonts w:ascii="Calibri" w:hAnsi="Calibri" w:cs="Calibri"/>
        </w:rPr>
      </w:pPr>
      <w:r w:rsidRPr="00A828C7">
        <w:rPr>
          <w:rFonts w:ascii="Calibri" w:hAnsi="Calibri" w:cs="Calibri"/>
        </w:rPr>
        <w:br w:type="page"/>
      </w:r>
    </w:p>
    <w:p w:rsidR="000644E1" w:rsidRPr="00A828C7" w:rsidRDefault="000644E1" w:rsidP="00A828C7">
      <w:pPr>
        <w:spacing w:before="100" w:after="100" w:line="360" w:lineRule="auto"/>
        <w:jc w:val="both"/>
        <w:rPr>
          <w:rFonts w:ascii="Calibri" w:hAnsi="Calibri" w:cs="Calibri"/>
          <w:b/>
          <w:bCs/>
        </w:rPr>
      </w:pPr>
      <w:r w:rsidRPr="00A828C7">
        <w:rPr>
          <w:rFonts w:ascii="Calibri" w:hAnsi="Calibri" w:cs="Calibri"/>
          <w:b/>
          <w:bCs/>
        </w:rPr>
        <w:lastRenderedPageBreak/>
        <w:t>4.</w:t>
      </w:r>
      <w:r w:rsidR="00A828C7" w:rsidRPr="00A828C7">
        <w:rPr>
          <w:rFonts w:ascii="Calibri" w:hAnsi="Calibri" w:cs="Calibri"/>
          <w:b/>
          <w:bCs/>
        </w:rPr>
        <w:t>4</w:t>
      </w:r>
      <w:r w:rsidRPr="00A828C7">
        <w:rPr>
          <w:rFonts w:ascii="Calibri" w:hAnsi="Calibri" w:cs="Calibri"/>
          <w:b/>
          <w:bCs/>
        </w:rPr>
        <w:tab/>
        <w:t>Discussion</w:t>
      </w:r>
    </w:p>
    <w:p w:rsidR="00A828C7" w:rsidRPr="00A828C7" w:rsidRDefault="00A828C7" w:rsidP="00A828C7">
      <w:pPr>
        <w:spacing w:before="100" w:beforeAutospacing="1" w:after="100" w:afterAutospacing="1" w:line="360" w:lineRule="auto"/>
        <w:jc w:val="both"/>
        <w:rPr>
          <w:rFonts w:ascii="Calibri" w:hAnsi="Calibri" w:cs="Calibri"/>
          <w:color w:val="000000"/>
        </w:rPr>
      </w:pPr>
      <w:r w:rsidRPr="00A828C7">
        <w:rPr>
          <w:rFonts w:ascii="Calibri" w:hAnsi="Calibri" w:cs="Calibri"/>
          <w:color w:val="000000"/>
        </w:rPr>
        <w:t>The</w:t>
      </w:r>
      <w:r>
        <w:rPr>
          <w:rFonts w:ascii="Calibri" w:hAnsi="Calibri" w:cs="Calibri"/>
          <w:color w:val="000000"/>
        </w:rPr>
        <w:t xml:space="preserve">se results </w:t>
      </w:r>
      <w:r w:rsidRPr="00A828C7">
        <w:rPr>
          <w:rFonts w:ascii="Calibri" w:hAnsi="Calibri" w:cs="Calibri"/>
          <w:color w:val="000000"/>
        </w:rPr>
        <w:t>investigates the impact of </w:t>
      </w:r>
      <w:r w:rsidRPr="00A828C7">
        <w:rPr>
          <w:rFonts w:ascii="Calibri" w:hAnsi="Calibri" w:cs="Calibri"/>
          <w:i/>
          <w:iCs/>
          <w:color w:val="000000"/>
        </w:rPr>
        <w:t>Chrysophyllum albidum</w:t>
      </w:r>
      <w:r w:rsidRPr="00A828C7">
        <w:rPr>
          <w:rFonts w:ascii="Calibri" w:hAnsi="Calibri" w:cs="Calibri"/>
          <w:color w:val="000000"/>
        </w:rPr>
        <w:t> pulp (CAP) and seed (CAS) extracts on the body weight of streptozotocin (STZ)-induced diabetic rats over a 13-day period. Body weight serves as a critical indicator of metabolic health, especially in diabetes where weight loss is a common manifestation due to insulin deficiency, increased protein and fat breakdown, and impaired nutrient utilization. The research design includes seven experimental groups: a normal control group (ND + water), a diabetic control group (D control), a diabetic group treated with metformin (50 mg/kg), and diabetic groups treated with CAP and CAS at doses of 100 mg/kg and 200 mg/kg respectively.</w:t>
      </w:r>
    </w:p>
    <w:p w:rsidR="00A828C7" w:rsidRPr="00A828C7" w:rsidRDefault="00A828C7" w:rsidP="00A828C7">
      <w:pPr>
        <w:spacing w:before="100" w:beforeAutospacing="1" w:after="100" w:afterAutospacing="1" w:line="360" w:lineRule="auto"/>
        <w:jc w:val="both"/>
        <w:rPr>
          <w:rFonts w:ascii="Calibri" w:hAnsi="Calibri" w:cs="Calibri"/>
          <w:color w:val="000000"/>
        </w:rPr>
      </w:pPr>
      <w:r w:rsidRPr="00A828C7">
        <w:rPr>
          <w:rFonts w:ascii="Calibri" w:hAnsi="Calibri" w:cs="Calibri"/>
          <w:color w:val="000000"/>
        </w:rPr>
        <w:t>In the normal (non-diabetic) control group, rats exhibited a stable increase in body weight from 177.00 ± 2.01 g on day 1 to 185.50 ± 4.00 g by day 13. This gradual weight gain reflects normal physiological processes, including anabolic metabolism and effective glucose utilization, serving as a baseline for comparison. In contrast, the diabetic control group showed a progressive and significant weight reduction from 197.00 ± 10.74 g to 166.00 ± 7.07 g over the same period. This reflects the characteristic catabolic state of uncontrolled diabetes, which leads to muscle wasting, fat breakdown, and energy loss due to impaired glucose uptake and persistent hyperglycemia.</w:t>
      </w:r>
    </w:p>
    <w:p w:rsidR="00A828C7" w:rsidRPr="00A828C7" w:rsidRDefault="00A828C7" w:rsidP="00A828C7">
      <w:pPr>
        <w:spacing w:before="100" w:beforeAutospacing="1" w:after="100" w:afterAutospacing="1" w:line="360" w:lineRule="auto"/>
        <w:jc w:val="both"/>
        <w:rPr>
          <w:rFonts w:ascii="Calibri" w:hAnsi="Calibri" w:cs="Calibri"/>
          <w:color w:val="000000"/>
        </w:rPr>
      </w:pPr>
      <w:r w:rsidRPr="00A828C7">
        <w:rPr>
          <w:rFonts w:ascii="Calibri" w:hAnsi="Calibri" w:cs="Calibri"/>
          <w:color w:val="000000"/>
        </w:rPr>
        <w:t>The group treated with metformin, a standard antidiabetic drug, also experienced a decrease in body weight from 186.66 ± 5.68 g to 166.00 ± 7.00 g. While this decline was less steep than that of the untreated diabetic group, it still indicates an ongoing metabolic struggle. Metformin is known to enhance insulin sensitivity and glucose uptake, but it may not fully prevent weight loss in acute diabetic conditions, especially in the short term.</w:t>
      </w:r>
    </w:p>
    <w:p w:rsidR="00A828C7" w:rsidRPr="00A828C7" w:rsidRDefault="00A828C7" w:rsidP="00A828C7">
      <w:pPr>
        <w:spacing w:before="100" w:beforeAutospacing="1" w:after="100" w:afterAutospacing="1" w:line="360" w:lineRule="auto"/>
        <w:jc w:val="both"/>
        <w:rPr>
          <w:rFonts w:ascii="Calibri" w:hAnsi="Calibri" w:cs="Calibri"/>
          <w:color w:val="000000"/>
        </w:rPr>
      </w:pPr>
      <w:r w:rsidRPr="00A828C7">
        <w:rPr>
          <w:rFonts w:ascii="Calibri" w:hAnsi="Calibri" w:cs="Calibri"/>
          <w:color w:val="000000"/>
        </w:rPr>
        <w:lastRenderedPageBreak/>
        <w:t>Among the groups treated with </w:t>
      </w:r>
      <w:r w:rsidRPr="00A828C7">
        <w:rPr>
          <w:rFonts w:ascii="Calibri" w:hAnsi="Calibri" w:cs="Calibri"/>
          <w:i/>
          <w:iCs/>
          <w:color w:val="000000"/>
        </w:rPr>
        <w:t>Chrysophyllum albidum</w:t>
      </w:r>
      <w:r w:rsidRPr="00A828C7">
        <w:rPr>
          <w:rFonts w:ascii="Calibri" w:hAnsi="Calibri" w:cs="Calibri"/>
          <w:color w:val="000000"/>
        </w:rPr>
        <w:t> extracts, notable differences emerged based on the type of extract (pulp or seed) and dosage. The diabetic group administered 100 mg/kg CAP experienced a decline in body weight from 173.50 ± 7.35 g to 151.00 ± 7.59 g by day 13, indicating some protective effect, though not sufficient to reverse the weight loss trend. However, the group that received 200 mg/kg CAP exhibited an initial increase in weight from 178.67 ± 6.07 g to 185.33 ± 6.22 g on day 7, followed by a slight reduction to 176.00 ± 7.08 g on day 13. This pattern suggests that a higher dose of CAP not only arrested the downward trend in weight but briefly reversed it, reflecting a potential enhancement in metabolic regulation, possibly due to the higher concentration of bioactive compounds exerting antioxidant and insulin-mimetic effects.</w:t>
      </w:r>
    </w:p>
    <w:p w:rsidR="00A828C7" w:rsidRPr="00A828C7" w:rsidRDefault="00A828C7" w:rsidP="00A828C7">
      <w:pPr>
        <w:spacing w:before="100" w:beforeAutospacing="1" w:after="100" w:afterAutospacing="1" w:line="360" w:lineRule="auto"/>
        <w:jc w:val="both"/>
        <w:rPr>
          <w:rFonts w:ascii="Calibri" w:hAnsi="Calibri" w:cs="Calibri"/>
          <w:color w:val="000000"/>
        </w:rPr>
      </w:pPr>
      <w:r w:rsidRPr="00A828C7">
        <w:rPr>
          <w:rFonts w:ascii="Calibri" w:hAnsi="Calibri" w:cs="Calibri"/>
          <w:color w:val="000000"/>
        </w:rPr>
        <w:t>For the groups treated with the CAS extract, the 100 mg/kg dose resulted in a marked weight loss from 192.17 ± 4.53 g to 152.00 ± 2.73 g, the steepest decline among all groups. This suggests that, at this dose, the seed extract was insufficient to mitigate the metabolic deterioration induced by diabetes. However, the group treated with 200 mg/kg CAS maintained relatively stable body weights across the study duration, starting at 173.67 ± 0.91 g and ending at 171.17 ± 3.57 g. The slight decline observed (just about 2.5 g) indicates strong protective potential of the higher dose of seed extract against diabetes-induced weight loss.</w:t>
      </w:r>
    </w:p>
    <w:p w:rsidR="00A828C7" w:rsidRPr="00A828C7" w:rsidRDefault="00A828C7" w:rsidP="00A828C7">
      <w:pPr>
        <w:spacing w:before="100" w:beforeAutospacing="1" w:after="100" w:afterAutospacing="1" w:line="360" w:lineRule="auto"/>
        <w:jc w:val="both"/>
        <w:rPr>
          <w:rFonts w:ascii="Calibri" w:hAnsi="Calibri" w:cs="Calibri"/>
          <w:color w:val="000000"/>
        </w:rPr>
      </w:pPr>
      <w:r w:rsidRPr="00A828C7">
        <w:rPr>
          <w:rFonts w:ascii="Calibri" w:hAnsi="Calibri" w:cs="Calibri"/>
          <w:color w:val="000000"/>
        </w:rPr>
        <w:t>Comparatively, the 200 mg/kg CAP and CAS treatments were the most effective in preserving body weight in diabetic rats, showing similar performance to the normal group and significantly better outcomes than the diabetic control or the metformin group. These results suggest a dose-dependent effect of </w:t>
      </w:r>
      <w:r w:rsidRPr="00A828C7">
        <w:rPr>
          <w:rFonts w:ascii="Calibri" w:hAnsi="Calibri" w:cs="Calibri"/>
          <w:i/>
          <w:iCs/>
          <w:color w:val="000000"/>
        </w:rPr>
        <w:t>Chrysophyllum albidum</w:t>
      </w:r>
      <w:r w:rsidRPr="00A828C7">
        <w:rPr>
          <w:rFonts w:ascii="Calibri" w:hAnsi="Calibri" w:cs="Calibri"/>
          <w:color w:val="000000"/>
        </w:rPr>
        <w:t>, where higher doses deliver more potent bioactivity, possibly through enhanced antioxidant capacity, improved glucose handling, and reduced oxidative stress.</w:t>
      </w:r>
    </w:p>
    <w:p w:rsidR="00A828C7" w:rsidRPr="00A828C7" w:rsidRDefault="00A828C7" w:rsidP="00A828C7">
      <w:pPr>
        <w:spacing w:before="100" w:beforeAutospacing="1" w:after="100" w:afterAutospacing="1" w:line="360" w:lineRule="auto"/>
        <w:jc w:val="both"/>
        <w:rPr>
          <w:rFonts w:ascii="Calibri" w:hAnsi="Calibri" w:cs="Calibri"/>
          <w:color w:val="000000"/>
        </w:rPr>
      </w:pPr>
      <w:r w:rsidRPr="00A828C7">
        <w:rPr>
          <w:rFonts w:ascii="Calibri" w:hAnsi="Calibri" w:cs="Calibri"/>
          <w:color w:val="000000"/>
        </w:rPr>
        <w:lastRenderedPageBreak/>
        <w:t>The weight-stabilizing effects observed in the high-dose CAP and CAS groups could be attributed to several pharmacological mechanisms. The extracts are known to be rich in flavonoids, phenolics, alkaloids, saponins, and tannins, many of which have been reported to exert antidiabetic, anti-inflammatory, and antioxidant effects. These phytochemicals may enhance insulin sensitivity, stimulate glucose uptake in peripheral tissues, inhibit hepatic gluconeogenesis, and reduce lipid peroxidation. Additionally, improved gastrointestinal function and nutrient absorption may also contribute to the observed weight stability.</w:t>
      </w:r>
    </w:p>
    <w:p w:rsidR="00A828C7" w:rsidRPr="00A828C7" w:rsidRDefault="00A828C7" w:rsidP="00A828C7">
      <w:pPr>
        <w:spacing w:before="100" w:beforeAutospacing="1" w:after="100" w:afterAutospacing="1" w:line="360" w:lineRule="auto"/>
        <w:jc w:val="both"/>
        <w:rPr>
          <w:rFonts w:ascii="Calibri" w:hAnsi="Calibri" w:cs="Calibri"/>
          <w:color w:val="000000"/>
        </w:rPr>
      </w:pPr>
      <w:r w:rsidRPr="00A828C7">
        <w:rPr>
          <w:rFonts w:ascii="Calibri" w:hAnsi="Calibri" w:cs="Calibri"/>
          <w:color w:val="000000"/>
        </w:rPr>
        <w:t>Another key observation is the superior performance of CAP over CAS at the same dosages, particularly at 200 mg/kg, where CAP induced a temporary weight gain by day 7. This may be due to differences in the phytochemical profiles of the pulp and seed components. The pulp may possess higher levels of certain bioactives, vitamins, or enzymes that enhance its therapeutic potential in diabetic conditions. Nevertheless, both extracts demonstrated significant promise at higher concentrations, supporting the traditional use of </w:t>
      </w:r>
      <w:r w:rsidRPr="00A828C7">
        <w:rPr>
          <w:rFonts w:ascii="Calibri" w:hAnsi="Calibri" w:cs="Calibri"/>
          <w:i/>
          <w:iCs/>
          <w:color w:val="000000"/>
        </w:rPr>
        <w:t>Chrysophyllum albidum</w:t>
      </w:r>
      <w:r w:rsidRPr="00A828C7">
        <w:rPr>
          <w:rFonts w:ascii="Calibri" w:hAnsi="Calibri" w:cs="Calibri"/>
          <w:color w:val="000000"/>
        </w:rPr>
        <w:t> in managing metabolic disorders.</w:t>
      </w:r>
    </w:p>
    <w:p w:rsidR="00A828C7" w:rsidRPr="00A828C7" w:rsidRDefault="00A828C7" w:rsidP="00A828C7">
      <w:pPr>
        <w:spacing w:before="100" w:beforeAutospacing="1" w:after="100" w:afterAutospacing="1" w:line="360" w:lineRule="auto"/>
        <w:jc w:val="both"/>
        <w:rPr>
          <w:rFonts w:ascii="Calibri" w:hAnsi="Calibri" w:cs="Calibri"/>
          <w:color w:val="000000"/>
        </w:rPr>
      </w:pPr>
      <w:r w:rsidRPr="00A828C7">
        <w:rPr>
          <w:rFonts w:ascii="Calibri" w:hAnsi="Calibri" w:cs="Calibri"/>
          <w:color w:val="000000"/>
        </w:rPr>
        <w:t>The findings of this study underscore the importance of dosage optimization in herbal treatments, as subtherapeutic doses may yield little to no benefit, or may even fail to counteract disease progression, as seen in the 100 mg/kg CAS group. The dose-dependent nature of the weight-restorative effect also provides a basis for further pharmacokinetic and pharmacodynamic studies to isolate and characterize the active constituents responsible for the observed outcomes.</w:t>
      </w:r>
    </w:p>
    <w:p w:rsidR="00A828C7" w:rsidRDefault="00A828C7" w:rsidP="00A828C7">
      <w:pPr>
        <w:spacing w:before="100" w:beforeAutospacing="1" w:after="100" w:afterAutospacing="1" w:line="360" w:lineRule="auto"/>
        <w:jc w:val="both"/>
        <w:rPr>
          <w:rFonts w:ascii="Calibri" w:hAnsi="Calibri" w:cs="Calibri"/>
          <w:color w:val="000000"/>
        </w:rPr>
      </w:pPr>
      <w:r>
        <w:rPr>
          <w:rFonts w:ascii="Calibri" w:hAnsi="Calibri" w:cs="Calibri"/>
          <w:color w:val="000000"/>
        </w:rPr>
        <w:t>4.5</w:t>
      </w:r>
      <w:r>
        <w:rPr>
          <w:rFonts w:ascii="Calibri" w:hAnsi="Calibri" w:cs="Calibri"/>
          <w:color w:val="000000"/>
        </w:rPr>
        <w:tab/>
        <w:t>C</w:t>
      </w:r>
      <w:r w:rsidRPr="00A828C7">
        <w:rPr>
          <w:rFonts w:ascii="Calibri" w:hAnsi="Calibri" w:cs="Calibri"/>
          <w:color w:val="000000"/>
        </w:rPr>
        <w:t>onclusion </w:t>
      </w:r>
    </w:p>
    <w:p w:rsidR="00A828C7" w:rsidRPr="00A828C7" w:rsidRDefault="00A828C7" w:rsidP="00A828C7">
      <w:pPr>
        <w:spacing w:before="100" w:beforeAutospacing="1" w:after="100" w:afterAutospacing="1" w:line="360" w:lineRule="auto"/>
        <w:jc w:val="both"/>
        <w:rPr>
          <w:rFonts w:ascii="Calibri" w:hAnsi="Calibri" w:cs="Calibri"/>
          <w:color w:val="000000"/>
        </w:rPr>
      </w:pPr>
      <w:r w:rsidRPr="00A828C7">
        <w:rPr>
          <w:rFonts w:ascii="Calibri" w:hAnsi="Calibri" w:cs="Calibri"/>
          <w:i/>
          <w:iCs/>
          <w:color w:val="000000"/>
        </w:rPr>
        <w:lastRenderedPageBreak/>
        <w:t>Chrysophyllum albidum</w:t>
      </w:r>
      <w:r w:rsidRPr="00A828C7">
        <w:rPr>
          <w:rFonts w:ascii="Calibri" w:hAnsi="Calibri" w:cs="Calibri"/>
          <w:color w:val="000000"/>
        </w:rPr>
        <w:t> extracts, particularly at 200 mg/kg, exhibit significant potential in ameliorating diabetes-induced weight loss in rats. While the lower doses provided moderate or negligible protection, the higher doses, especially of the pulp extract, resulted in weight stabilization and even improvement, suggesting potent antidiabetic and antioxidant activities. These results validate the ethnobotanical relevance of the plant and provide a strong foundation for further studies into its use as a complementary treatment in diabetes management. Future research should focus on long-term studies, detailed biochemical assessments, and mechanistic investigations to fully elucidate the therapeutic roles of the bioactive compounds in </w:t>
      </w:r>
      <w:r w:rsidRPr="00A828C7">
        <w:rPr>
          <w:rFonts w:ascii="Calibri" w:hAnsi="Calibri" w:cs="Calibri"/>
          <w:i/>
          <w:iCs/>
          <w:color w:val="000000"/>
        </w:rPr>
        <w:t>Chrysophyllum albidum</w:t>
      </w:r>
      <w:r w:rsidRPr="00A828C7">
        <w:rPr>
          <w:rFonts w:ascii="Calibri" w:hAnsi="Calibri" w:cs="Calibri"/>
          <w:color w:val="000000"/>
        </w:rPr>
        <w:t>.</w:t>
      </w:r>
    </w:p>
    <w:p w:rsidR="000644E1" w:rsidRPr="00A828C7" w:rsidRDefault="000644E1" w:rsidP="00A828C7">
      <w:pPr>
        <w:spacing w:before="100" w:after="100" w:line="360" w:lineRule="auto"/>
        <w:jc w:val="both"/>
        <w:rPr>
          <w:rFonts w:ascii="Calibri" w:hAnsi="Calibri" w:cs="Calibri"/>
          <w:b/>
          <w:bCs/>
        </w:rPr>
      </w:pPr>
    </w:p>
    <w:p w:rsidR="000644E1" w:rsidRPr="00A828C7" w:rsidRDefault="000644E1" w:rsidP="00A828C7">
      <w:pPr>
        <w:spacing w:before="100" w:after="100" w:line="360" w:lineRule="auto"/>
        <w:jc w:val="both"/>
        <w:rPr>
          <w:rFonts w:ascii="Calibri" w:hAnsi="Calibri" w:cs="Calibri"/>
          <w:b/>
          <w:bCs/>
        </w:rPr>
      </w:pPr>
    </w:p>
    <w:p w:rsidR="000644E1" w:rsidRPr="00A828C7" w:rsidRDefault="000644E1" w:rsidP="00A828C7">
      <w:pPr>
        <w:spacing w:before="100" w:after="100" w:line="360" w:lineRule="auto"/>
        <w:jc w:val="both"/>
        <w:rPr>
          <w:rFonts w:ascii="Calibri" w:hAnsi="Calibri" w:cs="Calibri"/>
          <w:b/>
          <w:bCs/>
        </w:rPr>
      </w:pPr>
    </w:p>
    <w:p w:rsidR="000644E1" w:rsidRPr="00A828C7" w:rsidRDefault="000644E1" w:rsidP="00A828C7">
      <w:pPr>
        <w:spacing w:before="100" w:after="100" w:line="360" w:lineRule="auto"/>
        <w:jc w:val="both"/>
        <w:rPr>
          <w:rFonts w:ascii="Calibri" w:hAnsi="Calibri" w:cs="Calibri"/>
          <w:b/>
          <w:bCs/>
        </w:rPr>
      </w:pPr>
    </w:p>
    <w:p w:rsidR="000644E1" w:rsidRPr="00A828C7" w:rsidRDefault="000644E1" w:rsidP="00A828C7">
      <w:pPr>
        <w:spacing w:before="100" w:after="100" w:line="360" w:lineRule="auto"/>
        <w:jc w:val="both"/>
        <w:rPr>
          <w:rFonts w:ascii="Calibri" w:hAnsi="Calibri" w:cs="Calibri"/>
          <w:b/>
          <w:bCs/>
        </w:rPr>
      </w:pPr>
    </w:p>
    <w:p w:rsidR="000644E1" w:rsidRPr="00A828C7" w:rsidRDefault="000644E1" w:rsidP="00A828C7">
      <w:pPr>
        <w:spacing w:before="100" w:after="100" w:line="360" w:lineRule="auto"/>
        <w:jc w:val="both"/>
        <w:rPr>
          <w:rFonts w:ascii="Calibri" w:hAnsi="Calibri" w:cs="Calibri"/>
          <w:b/>
          <w:bCs/>
        </w:rPr>
      </w:pPr>
    </w:p>
    <w:p w:rsidR="000644E1" w:rsidRPr="00A828C7" w:rsidRDefault="000644E1" w:rsidP="00A828C7">
      <w:pPr>
        <w:spacing w:before="100" w:after="100" w:line="360" w:lineRule="auto"/>
        <w:jc w:val="both"/>
        <w:rPr>
          <w:rFonts w:ascii="Calibri" w:hAnsi="Calibri" w:cs="Calibri"/>
          <w:b/>
          <w:bCs/>
        </w:rPr>
      </w:pPr>
    </w:p>
    <w:p w:rsidR="000644E1" w:rsidRPr="00A828C7" w:rsidRDefault="000644E1" w:rsidP="00A828C7">
      <w:pPr>
        <w:spacing w:before="100" w:after="100" w:line="360" w:lineRule="auto"/>
        <w:jc w:val="both"/>
        <w:rPr>
          <w:rFonts w:ascii="Calibri" w:hAnsi="Calibri" w:cs="Calibri"/>
          <w:b/>
          <w:bCs/>
        </w:rPr>
      </w:pPr>
    </w:p>
    <w:p w:rsidR="000644E1" w:rsidRPr="00A828C7" w:rsidRDefault="0040591D" w:rsidP="00DE36FA">
      <w:pPr>
        <w:spacing w:after="160" w:line="360" w:lineRule="auto"/>
        <w:jc w:val="center"/>
        <w:rPr>
          <w:rFonts w:ascii="Calibri" w:hAnsi="Calibri" w:cs="Calibri"/>
          <w:b/>
          <w:bCs/>
        </w:rPr>
      </w:pPr>
      <w:r w:rsidRPr="00A828C7">
        <w:rPr>
          <w:rFonts w:ascii="Calibri" w:hAnsi="Calibri" w:cs="Calibri"/>
          <w:b/>
          <w:bCs/>
        </w:rPr>
        <w:br w:type="page"/>
      </w:r>
      <w:r w:rsidR="000644E1" w:rsidRPr="00A828C7">
        <w:rPr>
          <w:rFonts w:ascii="Calibri" w:hAnsi="Calibri" w:cs="Calibri"/>
          <w:b/>
          <w:bCs/>
        </w:rPr>
        <w:lastRenderedPageBreak/>
        <w:t>REFERENCES</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Adebayo, A. H., Abolaji, A. O., Opata, T. K., &amp;Adegbenro, I. K. (2010). Effects of ethanolic leaf extract of Chrysophyllumalbidum G. on biochemical and hematological parameters of albino Wistar rats. African Journal of Biotechnology, 9(14), 2145-2150.</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Adebayo, A. H., Zeng, G., Zhang, Y. M., Ji, C. J., He, W. J., Dai, H. F., &amp;Luo, Y. H. (2011). Antioxidant and anti-inflammatory activities of the ethyl acetate extract of Chrysophyllumalbidum leaves. Journal of Medicinal Plants Research, 5(20), 4569-4575.</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Adefegha, S. A., &amp;Oboh, G. (2012).Phytochemical constituent and antioxidant activity of the aqueous extract of Eugenia uniflora Linn. (Myrtaceae) leaves in vitro. International Journal of Biomedical Research, 3(3), 118-122.</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Adewole, S. O., &amp; Caxton-Martins, E. A. (2006).Morphological changes and hypoglycemic effects of AnnonamuricataLinn.on pancreatic β-cells of streptozotocin-treated diabetic rats. </w:t>
      </w:r>
      <w:r w:rsidRPr="00A828C7">
        <w:rPr>
          <w:rFonts w:ascii="Calibri" w:hAnsi="Calibri" w:cs="Calibri"/>
          <w:i/>
          <w:iCs/>
        </w:rPr>
        <w:t>African Journal of Biomedical Research</w:t>
      </w:r>
      <w:r w:rsidRPr="00A828C7">
        <w:rPr>
          <w:rFonts w:ascii="Calibri" w:hAnsi="Calibri" w:cs="Calibri"/>
        </w:rPr>
        <w:t>, 9(3), 173-187.</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Ajiboye, T. O., Salawu, N. A., Yakubu, M. T., &amp;Oladiji, A. T. (2013).Antioxidant and drug detoxification potentials of Chrysophyllumalbidum in acetaminophen-induced liver damage.</w:t>
      </w:r>
      <w:r w:rsidRPr="00A828C7">
        <w:rPr>
          <w:rFonts w:ascii="Calibri" w:hAnsi="Calibri" w:cs="Calibri"/>
          <w:i/>
          <w:iCs/>
        </w:rPr>
        <w:t>Basic and Clinical Pharmacology and Toxicology</w:t>
      </w:r>
      <w:r w:rsidRPr="00A828C7">
        <w:rPr>
          <w:rFonts w:ascii="Calibri" w:hAnsi="Calibri" w:cs="Calibri"/>
        </w:rPr>
        <w:t>, 112(4), 304-310.</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American Diabetes Association. (2020). Standards of Medical Care in Diabetes—2020 Abridged for Primary Care Providers. </w:t>
      </w:r>
      <w:r w:rsidRPr="00A828C7">
        <w:rPr>
          <w:rFonts w:ascii="Calibri" w:hAnsi="Calibri" w:cs="Calibri"/>
          <w:i/>
          <w:iCs/>
        </w:rPr>
        <w:t>Clinical Diabetes</w:t>
      </w:r>
      <w:r w:rsidRPr="00A828C7">
        <w:rPr>
          <w:rFonts w:ascii="Calibri" w:hAnsi="Calibri" w:cs="Calibri"/>
        </w:rPr>
        <w:t>, 38(1), 10-38.</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Bailey, C. J., &amp; Day, C. (1989).Traditional plant medicines as treatments for diabetes. Diabetes Care, 12(8), 553-564.</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Chawla, A., Chawla, R., &amp;Jaggi, S. (2016). Microvasular and macrovascular complications in diabetes mellitus: Distinct or continuum? </w:t>
      </w:r>
      <w:r w:rsidRPr="00A828C7">
        <w:rPr>
          <w:rFonts w:ascii="Calibri" w:hAnsi="Calibri" w:cs="Calibri"/>
          <w:i/>
          <w:iCs/>
        </w:rPr>
        <w:t>Indian Journal of Endocrinology and Metabolism</w:t>
      </w:r>
      <w:r w:rsidRPr="00A828C7">
        <w:rPr>
          <w:rFonts w:ascii="Calibri" w:hAnsi="Calibri" w:cs="Calibri"/>
        </w:rPr>
        <w:t>, 20(4), 546-551.</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lastRenderedPageBreak/>
        <w:t>Forbes, J. M., &amp; Cooper, M. E. (2013).Mechanisms of diabetic complications. Physiological Reviews, 93(1), 137-188.</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Fowler, M. J. (2008).Microvascular and Macrovascular Complications of Diabetes.</w:t>
      </w:r>
      <w:r w:rsidRPr="00A828C7">
        <w:rPr>
          <w:rFonts w:ascii="Calibri" w:hAnsi="Calibri" w:cs="Calibri"/>
          <w:i/>
          <w:iCs/>
        </w:rPr>
        <w:t>Clinical Diabetes</w:t>
      </w:r>
      <w:r w:rsidRPr="00A828C7">
        <w:rPr>
          <w:rFonts w:ascii="Calibri" w:hAnsi="Calibri" w:cs="Calibri"/>
        </w:rPr>
        <w:t>, 26(2), 77-82.</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Harborne, J. B. (1998). </w:t>
      </w:r>
      <w:r w:rsidRPr="00A828C7">
        <w:rPr>
          <w:rFonts w:ascii="Calibri" w:hAnsi="Calibri" w:cs="Calibri"/>
          <w:i/>
          <w:iCs/>
        </w:rPr>
        <w:t>Phytochemical Methods: A Guide to Modern Techniques of Plant Analysis</w:t>
      </w:r>
      <w:r w:rsidRPr="00A828C7">
        <w:rPr>
          <w:rFonts w:ascii="Calibri" w:hAnsi="Calibri" w:cs="Calibri"/>
        </w:rPr>
        <w:t>. Springer Science &amp; Business Media.</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International Diabetes Federation. (2019). IDF Diabetes Atlas (9th ed.). Brussels, Belgium: International Diabetes Federation.</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Kahn, S. E., Cooper, M. E., &amp; Del Prato, S. (2014). Pathophysiology and treatment of type 2 diabetes: perspectives on the past, present, and future. The Lancet, 383(9922), 1068-1083.</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Lacaille-Dubois, M. A., &amp; Wagner, H. (1996).A review of the biological and pharmacological activities of saponins.Phytomedicine, 2(4), 363-386.</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Lenzen, S. (2008).The mechanisms of alloxan- and streptozotocin-induced diabetes.</w:t>
      </w:r>
      <w:r w:rsidRPr="00A828C7">
        <w:rPr>
          <w:rFonts w:ascii="Calibri" w:hAnsi="Calibri" w:cs="Calibri"/>
          <w:i/>
          <w:iCs/>
        </w:rPr>
        <w:t>Diabetologia</w:t>
      </w:r>
      <w:r w:rsidRPr="00A828C7">
        <w:rPr>
          <w:rFonts w:ascii="Calibri" w:hAnsi="Calibri" w:cs="Calibri"/>
        </w:rPr>
        <w:t>, 51(2), 216-226.</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Marles, R. J., &amp; Farnsworth, N. R. (1995).Antidiabetic plants and their active constituents.</w:t>
      </w:r>
      <w:r w:rsidRPr="00A828C7">
        <w:rPr>
          <w:rFonts w:ascii="Calibri" w:hAnsi="Calibri" w:cs="Calibri"/>
          <w:i/>
          <w:iCs/>
        </w:rPr>
        <w:t>Phytomedicine</w:t>
      </w:r>
      <w:r w:rsidRPr="00A828C7">
        <w:rPr>
          <w:rFonts w:ascii="Calibri" w:hAnsi="Calibri" w:cs="Calibri"/>
        </w:rPr>
        <w:t>, 2(2), 137-189.</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McDougall, G. J., &amp; Stewart, D. (2005).The inhibitory effects of berry polyphenols on digestive enzymes.BioFactors, 23(4), 189-195.</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Olorunnisola, O. S., Bradley, G., &amp;Afolayan, A. J. (2008). Antioxidant properties and cytotoxicity evaluation of methanolic extract of dried pods of </w:t>
      </w:r>
      <w:r w:rsidRPr="00A828C7">
        <w:rPr>
          <w:rFonts w:ascii="Calibri" w:hAnsi="Calibri" w:cs="Calibri"/>
          <w:i/>
          <w:iCs/>
        </w:rPr>
        <w:t>Sutherlandiafrutescens</w:t>
      </w:r>
      <w:r w:rsidRPr="00A828C7">
        <w:rPr>
          <w:rFonts w:ascii="Calibri" w:hAnsi="Calibri" w:cs="Calibri"/>
        </w:rPr>
        <w:t xml:space="preserve"> in MCF-7 cell line. </w:t>
      </w:r>
      <w:r w:rsidRPr="00A828C7">
        <w:rPr>
          <w:rFonts w:ascii="Calibri" w:hAnsi="Calibri" w:cs="Calibri"/>
          <w:i/>
          <w:iCs/>
        </w:rPr>
        <w:t>BMC Complementary and Alternative Medicine</w:t>
      </w:r>
      <w:r w:rsidRPr="00A828C7">
        <w:rPr>
          <w:rFonts w:ascii="Calibri" w:hAnsi="Calibri" w:cs="Calibri"/>
        </w:rPr>
        <w:t>, 8(1), 47.</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Panche, A. N., Diwan, A. D., &amp; Chandra, S. R. (2016). Flavonoids: An overview. Journal of Nutritional Science, 5, e47.</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lastRenderedPageBreak/>
        <w:t>Patel, D. K., Prasad, S. K., Kumar, R., &amp;Hemalatha, S. (2012). An overview on antidiabetic medicinal plants having insulin mimetic property.</w:t>
      </w:r>
      <w:r w:rsidRPr="00A828C7">
        <w:rPr>
          <w:rFonts w:ascii="Calibri" w:hAnsi="Calibri" w:cs="Calibri"/>
          <w:i/>
          <w:iCs/>
        </w:rPr>
        <w:t>Asian Pacific Journal of Tropical Biomedicine</w:t>
      </w:r>
      <w:r w:rsidRPr="00A828C7">
        <w:rPr>
          <w:rFonts w:ascii="Calibri" w:hAnsi="Calibri" w:cs="Calibri"/>
        </w:rPr>
        <w:t>, 2(4), 320-330.</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Rahimi, R., Nikfar, S., Larijani, B., &amp;Abdollahi, M. (2005).A review on the role of antioxidants in the management of diabetes and its complications. Biomedicine &amp; Pharmacotherapy, 59(7), 365-373.</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Sharma, R. D., Raghuram, T. C., &amp;Rao, N. S. (1990). Effect of fenugreek seeds on blood glucose and serum lipids in type I diabetes. European Journal of Clinical Nutrition, 44(4), 301-306.</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World Health Organization.(2016). Global Report on Diabetes.WHO.</w:t>
      </w:r>
    </w:p>
    <w:p w:rsidR="000644E1" w:rsidRPr="00A828C7" w:rsidRDefault="000644E1" w:rsidP="008C08AA">
      <w:pPr>
        <w:spacing w:before="100" w:after="100" w:line="360" w:lineRule="auto"/>
        <w:jc w:val="both"/>
        <w:rPr>
          <w:rFonts w:ascii="Calibri" w:hAnsi="Calibri" w:cs="Calibri"/>
        </w:rPr>
      </w:pPr>
      <w:r w:rsidRPr="00A828C7">
        <w:rPr>
          <w:rFonts w:ascii="Calibri" w:hAnsi="Calibri" w:cs="Calibri"/>
        </w:rPr>
        <w:t xml:space="preserve">Zar, J. H. (1999). </w:t>
      </w:r>
      <w:r w:rsidRPr="00A828C7">
        <w:rPr>
          <w:rFonts w:ascii="Calibri" w:hAnsi="Calibri" w:cs="Calibri"/>
          <w:i/>
          <w:iCs/>
        </w:rPr>
        <w:t>Biostatistical Analysis</w:t>
      </w:r>
      <w:r w:rsidRPr="00A828C7">
        <w:rPr>
          <w:rFonts w:ascii="Calibri" w:hAnsi="Calibri" w:cs="Calibri"/>
        </w:rPr>
        <w:t>.Pearson Education India.</w:t>
      </w:r>
    </w:p>
    <w:sectPr w:rsidR="000644E1" w:rsidRPr="00A828C7" w:rsidSect="000644E1">
      <w:headerReference w:type="default" r:id="rId12"/>
      <w:footerReference w:type="default" r:id="rId13"/>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337" w:rsidRDefault="00627337" w:rsidP="00F35B01">
      <w:r>
        <w:separator/>
      </w:r>
    </w:p>
  </w:endnote>
  <w:endnote w:type="continuationSeparator" w:id="1">
    <w:p w:rsidR="00627337" w:rsidRDefault="00627337" w:rsidP="00F35B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Neue">
    <w:altName w:val="Malgun Gothic"/>
    <w:charset w:val="00"/>
    <w:family w:val="auto"/>
    <w:pitch w:val="variable"/>
    <w:sig w:usb0="00000003"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393E7D">
    <w:pPr>
      <w:pStyle w:val="Footer"/>
      <w:tabs>
        <w:tab w:val="clear" w:pos="9360"/>
        <w:tab w:val="right" w:pos="8620"/>
      </w:tabs>
      <w:jc w:val="center"/>
    </w:pPr>
    <w:r>
      <w:fldChar w:fldCharType="begin"/>
    </w:r>
    <w:r w:rsidR="00627337">
      <w:instrText xml:space="preserve"> PAGE </w:instrText>
    </w:r>
    <w:r>
      <w:fldChar w:fldCharType="separate"/>
    </w:r>
    <w:r w:rsidR="0038693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337" w:rsidRDefault="00627337" w:rsidP="00F35B01">
      <w:r>
        <w:separator/>
      </w:r>
    </w:p>
  </w:footnote>
  <w:footnote w:type="continuationSeparator" w:id="1">
    <w:p w:rsidR="00627337" w:rsidRDefault="00627337" w:rsidP="00F35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0E177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7">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528861BB"/>
    <w:multiLevelType w:val="hybridMultilevel"/>
    <w:tmpl w:val="86BEB3DC"/>
    <w:numStyleLink w:val="ImportedStyle1"/>
  </w:abstractNum>
  <w:abstractNum w:abstractNumId="19">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18"/>
  </w:num>
  <w:num w:numId="3">
    <w:abstractNumId w:val="25"/>
  </w:num>
  <w:num w:numId="4">
    <w:abstractNumId w:val="7"/>
  </w:num>
  <w:num w:numId="5">
    <w:abstractNumId w:val="11"/>
  </w:num>
  <w:num w:numId="6">
    <w:abstractNumId w:val="15"/>
  </w:num>
  <w:num w:numId="7">
    <w:abstractNumId w:val="6"/>
  </w:num>
  <w:num w:numId="8">
    <w:abstractNumId w:val="17"/>
  </w:num>
  <w:num w:numId="9">
    <w:abstractNumId w:val="23"/>
  </w:num>
  <w:num w:numId="10">
    <w:abstractNumId w:val="20"/>
  </w:num>
  <w:num w:numId="11">
    <w:abstractNumId w:val="1"/>
  </w:num>
  <w:num w:numId="12">
    <w:abstractNumId w:val="26"/>
  </w:num>
  <w:num w:numId="13">
    <w:abstractNumId w:val="16"/>
  </w:num>
  <w:num w:numId="14">
    <w:abstractNumId w:val="14"/>
  </w:num>
  <w:num w:numId="15">
    <w:abstractNumId w:val="24"/>
  </w:num>
  <w:num w:numId="16">
    <w:abstractNumId w:val="4"/>
  </w:num>
  <w:num w:numId="17">
    <w:abstractNumId w:val="0"/>
  </w:num>
  <w:num w:numId="18">
    <w:abstractNumId w:val="19"/>
  </w:num>
  <w:num w:numId="19">
    <w:abstractNumId w:val="2"/>
  </w:num>
  <w:num w:numId="20">
    <w:abstractNumId w:val="27"/>
  </w:num>
  <w:num w:numId="21">
    <w:abstractNumId w:val="9"/>
  </w:num>
  <w:num w:numId="22">
    <w:abstractNumId w:val="21"/>
  </w:num>
  <w:num w:numId="23">
    <w:abstractNumId w:val="5"/>
  </w:num>
  <w:num w:numId="24">
    <w:abstractNumId w:val="13"/>
  </w:num>
  <w:num w:numId="25">
    <w:abstractNumId w:val="22"/>
  </w:num>
  <w:num w:numId="26">
    <w:abstractNumId w:val="3"/>
  </w:num>
  <w:num w:numId="27">
    <w:abstractNumId w:val="12"/>
  </w:num>
  <w:num w:numId="28">
    <w:abstractNumId w:val="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footnotePr>
    <w:footnote w:id="0"/>
    <w:footnote w:id="1"/>
  </w:footnotePr>
  <w:endnotePr>
    <w:endnote w:id="0"/>
    <w:endnote w:id="1"/>
  </w:endnotePr>
  <w:compat/>
  <w:rsids>
    <w:rsidRoot w:val="000644E1"/>
    <w:rsid w:val="000644E1"/>
    <w:rsid w:val="000D7123"/>
    <w:rsid w:val="000E177A"/>
    <w:rsid w:val="000E3590"/>
    <w:rsid w:val="000E76BD"/>
    <w:rsid w:val="0012383B"/>
    <w:rsid w:val="001F24A9"/>
    <w:rsid w:val="00280B9D"/>
    <w:rsid w:val="002E61BD"/>
    <w:rsid w:val="00386937"/>
    <w:rsid w:val="00393E7D"/>
    <w:rsid w:val="0040591D"/>
    <w:rsid w:val="004123F8"/>
    <w:rsid w:val="00527BAD"/>
    <w:rsid w:val="005C595D"/>
    <w:rsid w:val="00627337"/>
    <w:rsid w:val="00765B4D"/>
    <w:rsid w:val="007A0C21"/>
    <w:rsid w:val="00815D59"/>
    <w:rsid w:val="00892C95"/>
    <w:rsid w:val="008C08AA"/>
    <w:rsid w:val="00A828C7"/>
    <w:rsid w:val="00B15742"/>
    <w:rsid w:val="00B26CB8"/>
    <w:rsid w:val="00B52707"/>
    <w:rsid w:val="00B871FC"/>
    <w:rsid w:val="00CC0F45"/>
    <w:rsid w:val="00D22D6B"/>
    <w:rsid w:val="00DE36FA"/>
    <w:rsid w:val="00E42DC3"/>
    <w:rsid w:val="00F35B01"/>
    <w:rsid w:val="00FA2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C7"/>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0644E1"/>
    <w:pPr>
      <w:keepNext/>
      <w:keepLines/>
      <w:pBdr>
        <w:top w:val="nil"/>
        <w:left w:val="nil"/>
        <w:bottom w:val="nil"/>
        <w:right w:val="nil"/>
        <w:between w:val="nil"/>
        <w:bar w:val="nil"/>
      </w:pBdr>
      <w:spacing w:before="360" w:after="80" w:line="276" w:lineRule="auto"/>
      <w:outlineLvl w:val="0"/>
    </w:pPr>
    <w:rPr>
      <w:rFonts w:asciiTheme="majorHAnsi" w:eastAsiaTheme="majorEastAsia" w:hAnsiTheme="majorHAnsi" w:cstheme="majorBidi"/>
      <w:color w:val="0F4761" w:themeColor="accent1" w:themeShade="BF"/>
      <w:sz w:val="40"/>
      <w:szCs w:val="40"/>
      <w:u w:color="000000"/>
      <w:bdr w:val="nil"/>
      <w:lang w:eastAsia="en-GB"/>
    </w:rPr>
  </w:style>
  <w:style w:type="paragraph" w:styleId="Heading2">
    <w:name w:val="heading 2"/>
    <w:basedOn w:val="Normal"/>
    <w:next w:val="Normal"/>
    <w:link w:val="Heading2Char"/>
    <w:uiPriority w:val="9"/>
    <w:semiHidden/>
    <w:unhideWhenUsed/>
    <w:qFormat/>
    <w:rsid w:val="000644E1"/>
    <w:pPr>
      <w:keepNext/>
      <w:keepLines/>
      <w:pBdr>
        <w:top w:val="nil"/>
        <w:left w:val="nil"/>
        <w:bottom w:val="nil"/>
        <w:right w:val="nil"/>
        <w:between w:val="nil"/>
        <w:bar w:val="nil"/>
      </w:pBdr>
      <w:spacing w:before="160" w:after="80" w:line="276" w:lineRule="auto"/>
      <w:outlineLvl w:val="1"/>
    </w:pPr>
    <w:rPr>
      <w:rFonts w:asciiTheme="majorHAnsi" w:eastAsiaTheme="majorEastAsia" w:hAnsiTheme="majorHAnsi" w:cstheme="majorBidi"/>
      <w:color w:val="0F4761" w:themeColor="accent1" w:themeShade="BF"/>
      <w:sz w:val="32"/>
      <w:szCs w:val="32"/>
      <w:u w:color="000000"/>
      <w:bdr w:val="nil"/>
      <w:lang w:eastAsia="en-GB"/>
    </w:rPr>
  </w:style>
  <w:style w:type="paragraph" w:styleId="Heading3">
    <w:name w:val="heading 3"/>
    <w:basedOn w:val="Normal"/>
    <w:next w:val="Normal"/>
    <w:link w:val="Heading3Char"/>
    <w:uiPriority w:val="9"/>
    <w:unhideWhenUsed/>
    <w:qFormat/>
    <w:rsid w:val="000644E1"/>
    <w:pPr>
      <w:keepNext/>
      <w:keepLines/>
      <w:pBdr>
        <w:top w:val="nil"/>
        <w:left w:val="nil"/>
        <w:bottom w:val="nil"/>
        <w:right w:val="nil"/>
        <w:between w:val="nil"/>
        <w:bar w:val="nil"/>
      </w:pBdr>
      <w:spacing w:before="160" w:after="80" w:line="276" w:lineRule="auto"/>
      <w:outlineLvl w:val="2"/>
    </w:pPr>
    <w:rPr>
      <w:rFonts w:ascii="Calibri" w:eastAsiaTheme="majorEastAsia" w:hAnsi="Calibri" w:cstheme="majorBidi"/>
      <w:color w:val="0F4761" w:themeColor="accent1" w:themeShade="BF"/>
      <w:sz w:val="28"/>
      <w:szCs w:val="28"/>
      <w:u w:color="000000"/>
      <w:bdr w:val="nil"/>
      <w:lang w:eastAsia="en-GB"/>
    </w:rPr>
  </w:style>
  <w:style w:type="paragraph" w:styleId="Heading4">
    <w:name w:val="heading 4"/>
    <w:basedOn w:val="Normal"/>
    <w:next w:val="Normal"/>
    <w:link w:val="Heading4Char"/>
    <w:uiPriority w:val="9"/>
    <w:unhideWhenUsed/>
    <w:qFormat/>
    <w:rsid w:val="000644E1"/>
    <w:pPr>
      <w:keepNext/>
      <w:keepLines/>
      <w:pBdr>
        <w:top w:val="nil"/>
        <w:left w:val="nil"/>
        <w:bottom w:val="nil"/>
        <w:right w:val="nil"/>
        <w:between w:val="nil"/>
        <w:bar w:val="nil"/>
      </w:pBdr>
      <w:spacing w:before="80" w:after="40" w:line="276" w:lineRule="auto"/>
      <w:outlineLvl w:val="3"/>
    </w:pPr>
    <w:rPr>
      <w:rFonts w:ascii="Calibri" w:eastAsiaTheme="majorEastAsia" w:hAnsi="Calibri" w:cstheme="majorBidi"/>
      <w:i/>
      <w:iCs/>
      <w:color w:val="0F4761" w:themeColor="accent1" w:themeShade="BF"/>
      <w:sz w:val="22"/>
      <w:szCs w:val="22"/>
      <w:u w:color="000000"/>
      <w:bdr w:val="nil"/>
      <w:lang w:eastAsia="en-GB"/>
    </w:rPr>
  </w:style>
  <w:style w:type="paragraph" w:styleId="Heading5">
    <w:name w:val="heading 5"/>
    <w:basedOn w:val="Normal"/>
    <w:next w:val="Normal"/>
    <w:link w:val="Heading5Char"/>
    <w:uiPriority w:val="9"/>
    <w:semiHidden/>
    <w:unhideWhenUsed/>
    <w:qFormat/>
    <w:rsid w:val="000644E1"/>
    <w:pPr>
      <w:keepNext/>
      <w:keepLines/>
      <w:pBdr>
        <w:top w:val="nil"/>
        <w:left w:val="nil"/>
        <w:bottom w:val="nil"/>
        <w:right w:val="nil"/>
        <w:between w:val="nil"/>
        <w:bar w:val="nil"/>
      </w:pBdr>
      <w:spacing w:before="80" w:after="40" w:line="276" w:lineRule="auto"/>
      <w:outlineLvl w:val="4"/>
    </w:pPr>
    <w:rPr>
      <w:rFonts w:ascii="Calibri" w:eastAsiaTheme="majorEastAsia" w:hAnsi="Calibri" w:cstheme="majorBidi"/>
      <w:color w:val="0F4761" w:themeColor="accent1" w:themeShade="BF"/>
      <w:sz w:val="22"/>
      <w:szCs w:val="22"/>
      <w:u w:color="000000"/>
      <w:bdr w:val="nil"/>
      <w:lang w:eastAsia="en-GB"/>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pBdr>
        <w:top w:val="nil"/>
        <w:left w:val="nil"/>
        <w:bottom w:val="nil"/>
        <w:right w:val="nil"/>
        <w:between w:val="nil"/>
        <w:bar w:val="nil"/>
      </w:pBdr>
      <w:spacing w:after="80"/>
      <w:contextualSpacing/>
    </w:pPr>
    <w:rPr>
      <w:rFonts w:asciiTheme="majorHAnsi" w:eastAsiaTheme="majorEastAsia" w:hAnsiTheme="majorHAnsi" w:cstheme="majorBidi"/>
      <w:color w:val="000000"/>
      <w:spacing w:val="-10"/>
      <w:kern w:val="28"/>
      <w:sz w:val="56"/>
      <w:szCs w:val="56"/>
      <w:u w:color="000000"/>
      <w:bdr w:val="nil"/>
      <w:lang w:eastAsia="en-GB"/>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Bdr>
        <w:top w:val="nil"/>
        <w:left w:val="nil"/>
        <w:bottom w:val="nil"/>
        <w:right w:val="nil"/>
        <w:between w:val="nil"/>
        <w:bar w:val="nil"/>
      </w:pBdr>
      <w:spacing w:after="200" w:line="276" w:lineRule="auto"/>
    </w:pPr>
    <w:rPr>
      <w:rFonts w:ascii="Calibri" w:eastAsiaTheme="majorEastAsia" w:hAnsi="Calibri" w:cstheme="majorBidi"/>
      <w:color w:val="595959" w:themeColor="text1" w:themeTint="A6"/>
      <w:spacing w:val="15"/>
      <w:sz w:val="28"/>
      <w:szCs w:val="28"/>
      <w:u w:color="000000"/>
      <w:bdr w:val="nil"/>
      <w:lang w:eastAsia="en-GB"/>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pBdr>
        <w:top w:val="nil"/>
        <w:left w:val="nil"/>
        <w:bottom w:val="nil"/>
        <w:right w:val="nil"/>
        <w:between w:val="nil"/>
        <w:bar w:val="nil"/>
      </w:pBdr>
      <w:spacing w:before="160" w:after="200" w:line="276" w:lineRule="auto"/>
      <w:jc w:val="center"/>
    </w:pPr>
    <w:rPr>
      <w:rFonts w:ascii="Calibri" w:eastAsia="Arial Unicode MS" w:hAnsi="Calibri" w:cs="Arial Unicode MS"/>
      <w:i/>
      <w:iCs/>
      <w:color w:val="404040" w:themeColor="text1" w:themeTint="BF"/>
      <w:sz w:val="22"/>
      <w:szCs w:val="22"/>
      <w:u w:color="000000"/>
      <w:bdr w:val="nil"/>
      <w:lang w:eastAsia="en-GB"/>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pBdr>
        <w:top w:val="nil"/>
        <w:left w:val="nil"/>
        <w:bottom w:val="nil"/>
        <w:right w:val="nil"/>
        <w:between w:val="nil"/>
        <w:bar w:val="nil"/>
      </w:pBdr>
      <w:spacing w:after="200" w:line="276" w:lineRule="auto"/>
      <w:ind w:left="720"/>
      <w:contextualSpacing/>
    </w:pPr>
    <w:rPr>
      <w:rFonts w:ascii="Calibri" w:eastAsia="Arial Unicode MS" w:hAnsi="Calibri" w:cs="Arial Unicode MS"/>
      <w:color w:val="000000"/>
      <w:sz w:val="22"/>
      <w:szCs w:val="22"/>
      <w:u w:color="000000"/>
      <w:bdr w:val="nil"/>
      <w:lang w:eastAsia="en-GB"/>
    </w:r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left w:val="nil"/>
        <w:bottom w:val="single" w:sz="4" w:space="10" w:color="0F4761" w:themeColor="accent1" w:themeShade="BF"/>
        <w:right w:val="nil"/>
        <w:between w:val="nil"/>
        <w:bar w:val="nil"/>
      </w:pBdr>
      <w:spacing w:before="360" w:after="360" w:line="276" w:lineRule="auto"/>
      <w:ind w:left="864" w:right="864"/>
      <w:jc w:val="center"/>
    </w:pPr>
    <w:rPr>
      <w:rFonts w:ascii="Calibri" w:eastAsia="Arial Unicode MS" w:hAnsi="Calibri" w:cs="Arial Unicode MS"/>
      <w:i/>
      <w:iCs/>
      <w:color w:val="0F4761" w:themeColor="accent1" w:themeShade="BF"/>
      <w:sz w:val="22"/>
      <w:szCs w:val="22"/>
      <w:u w:color="000000"/>
      <w:bdr w:val="nil"/>
      <w:lang w:eastAsia="en-GB"/>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pBdr>
        <w:top w:val="nil"/>
        <w:left w:val="nil"/>
        <w:bottom w:val="nil"/>
        <w:right w:val="nil"/>
        <w:between w:val="nil"/>
        <w:bar w:val="nil"/>
      </w:pBdr>
      <w:tabs>
        <w:tab w:val="center" w:pos="4680"/>
        <w:tab w:val="right" w:pos="9360"/>
      </w:tabs>
    </w:pPr>
    <w:rPr>
      <w:rFonts w:ascii="Calibri" w:eastAsia="Arial Unicode MS" w:hAnsi="Calibri" w:cs="Arial Unicode MS"/>
      <w:color w:val="000000"/>
      <w:sz w:val="22"/>
      <w:szCs w:val="22"/>
      <w:u w:color="000000"/>
      <w:bdr w:val="nil"/>
      <w:lang w:eastAsia="en-GB"/>
    </w:r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rPr>
  </w:style>
  <w:style w:type="paragraph" w:customStyle="1" w:styleId="p1">
    <w:name w:val="p1"/>
    <w:basedOn w:val="Normal"/>
    <w:rsid w:val="00D22D6B"/>
    <w:rPr>
      <w:sz w:val="18"/>
      <w:szCs w:val="18"/>
      <w:u w:color="000000"/>
    </w:rPr>
  </w:style>
</w:styles>
</file>

<file path=word/webSettings.xml><?xml version="1.0" encoding="utf-8"?>
<w:webSettings xmlns:r="http://schemas.openxmlformats.org/officeDocument/2006/relationships" xmlns:w="http://schemas.openxmlformats.org/wordprocessingml/2006/main">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287471751">
      <w:bodyDiv w:val="1"/>
      <w:marLeft w:val="0"/>
      <w:marRight w:val="0"/>
      <w:marTop w:val="0"/>
      <w:marBottom w:val="0"/>
      <w:divBdr>
        <w:top w:val="none" w:sz="0" w:space="0" w:color="auto"/>
        <w:left w:val="none" w:sz="0" w:space="0" w:color="auto"/>
        <w:bottom w:val="none" w:sz="0" w:space="0" w:color="auto"/>
        <w:right w:val="none" w:sz="0" w:space="0" w:color="auto"/>
      </w:divBdr>
    </w:div>
    <w:div w:id="722099783">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6836</Words>
  <Characters>38969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saad</dc:creator>
  <cp:lastModifiedBy>USER</cp:lastModifiedBy>
  <cp:revision>3</cp:revision>
  <dcterms:created xsi:type="dcterms:W3CDTF">2025-09-16T04:40:00Z</dcterms:created>
  <dcterms:modified xsi:type="dcterms:W3CDTF">2025-09-16T04:40:00Z</dcterms:modified>
</cp:coreProperties>
</file>