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CB108E3" w:rsidR="001A7082" w:rsidRDefault="008E33BF" w:rsidP="001A7082">
      <w:pPr>
        <w:jc w:val="center"/>
        <w:rPr>
          <w:rFonts w:ascii="Times New Roman" w:hAnsi="Times New Roman" w:cs="Times New Roman"/>
          <w:b/>
          <w:sz w:val="28"/>
          <w:szCs w:val="28"/>
        </w:rPr>
      </w:pPr>
      <w:bookmarkStart w:id="1" w:name="_GoBack"/>
      <w:r>
        <w:rPr>
          <w:rFonts w:ascii="Times New Roman" w:hAnsi="Times New Roman" w:cs="Times New Roman"/>
          <w:b/>
          <w:sz w:val="28"/>
          <w:szCs w:val="28"/>
        </w:rPr>
        <w:t>ABDULQODRI KUDIRAT</w:t>
      </w:r>
    </w:p>
    <w:bookmarkEnd w:id="1"/>
    <w:p w14:paraId="1EEA27C6" w14:textId="4E590E2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w:t>
      </w:r>
      <w:r w:rsidR="00C170FA">
        <w:rPr>
          <w:rFonts w:ascii="Times New Roman" w:hAnsi="Times New Roman" w:cs="Times New Roman"/>
          <w:b/>
          <w:sz w:val="28"/>
          <w:szCs w:val="28"/>
        </w:rPr>
        <w:t>PT</w:t>
      </w:r>
      <w:r>
        <w:rPr>
          <w:rFonts w:ascii="Times New Roman" w:hAnsi="Times New Roman" w:cs="Times New Roman"/>
          <w:b/>
          <w:sz w:val="28"/>
          <w:szCs w:val="28"/>
        </w:rPr>
        <w:t>/0</w:t>
      </w:r>
      <w:r w:rsidR="009C61B9">
        <w:rPr>
          <w:rFonts w:ascii="Times New Roman" w:hAnsi="Times New Roman" w:cs="Times New Roman"/>
          <w:b/>
          <w:sz w:val="28"/>
          <w:szCs w:val="28"/>
        </w:rPr>
        <w:t>140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67F9BD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w:t>
      </w:r>
      <w:r w:rsidR="009C61B9">
        <w:rPr>
          <w:rFonts w:ascii="Times New Roman" w:hAnsi="Times New Roman" w:cs="Times New Roman"/>
          <w:b/>
          <w:sz w:val="28"/>
          <w:szCs w:val="28"/>
        </w:rPr>
        <w:t>PROJECT</w:t>
      </w:r>
      <w:r>
        <w:rPr>
          <w:rFonts w:ascii="Times New Roman" w:hAnsi="Times New Roman" w:cs="Times New Roman"/>
          <w:b/>
          <w:sz w:val="28"/>
          <w:szCs w:val="28"/>
        </w:rPr>
        <w:t xml:space="preserve">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202462EF"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sidR="00F118F7">
        <w:rPr>
          <w:rFonts w:ascii="Times New Roman" w:hAnsi="Times New Roman" w:cs="Times New Roman"/>
          <w:b/>
          <w:sz w:val="28"/>
          <w:szCs w:val="28"/>
        </w:rPr>
        <w:t>FULFILLMENT</w:t>
      </w:r>
      <w:r>
        <w:rPr>
          <w:rFonts w:ascii="Times New Roman" w:hAnsi="Times New Roman" w:cs="Times New Roman"/>
          <w:b/>
          <w:sz w:val="28"/>
          <w:szCs w:val="28"/>
        </w:rPr>
        <w:t xml:space="preserve">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38092728" w14:textId="46D9F9C6" w:rsidR="001A7082" w:rsidRDefault="00342A79" w:rsidP="001A7082">
      <w:pPr>
        <w:spacing w:after="0" w:line="360" w:lineRule="auto"/>
        <w:rPr>
          <w:rFonts w:ascii="Times New Roman" w:hAnsi="Times New Roman" w:cs="Times New Roman"/>
          <w:sz w:val="28"/>
          <w:szCs w:val="28"/>
        </w:rPr>
      </w:pPr>
      <w:r w:rsidRPr="00342A79">
        <w:rPr>
          <w:rFonts w:ascii="Times New Roman" w:hAnsi="Times New Roman" w:cs="Times New Roman"/>
          <w:b/>
          <w:bCs/>
          <w:noProof/>
          <w:sz w:val="28"/>
          <w:szCs w:val="28"/>
        </w:rPr>
        <w:lastRenderedPageBreak/>
        <w:drawing>
          <wp:inline distT="0" distB="0" distL="0" distR="0" wp14:anchorId="0423F235" wp14:editId="179D7FAE">
            <wp:extent cx="5486400" cy="7321226"/>
            <wp:effectExtent l="0" t="0" r="0" b="0"/>
            <wp:docPr id="1" name="Picture 1" descr="C:\Users\BALOGUN JAMIU\AppData\Local\Packages\5319275A.WhatsAppDesktop_cv1g1gvanyjgm\TempState\7589589018011ED1188D3683CE8BE519\WhatsApp Image 2025-09-23 at 12.54.53_a2f42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7589589018011ED1188D3683CE8BE519\WhatsApp Image 2025-09-23 at 12.54.53_a2f42c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321226"/>
                    </a:xfrm>
                    <a:prstGeom prst="rect">
                      <a:avLst/>
                    </a:prstGeom>
                    <a:noFill/>
                    <a:ln>
                      <a:noFill/>
                    </a:ln>
                  </pic:spPr>
                </pic:pic>
              </a:graphicData>
            </a:graphic>
          </wp:inline>
        </w:drawing>
      </w:r>
    </w:p>
    <w:p w14:paraId="522FE95F" w14:textId="4F2BF2A8" w:rsidR="001A7082" w:rsidRDefault="001A7082" w:rsidP="00342A79">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14:paraId="547B16ED" w14:textId="18F8079B"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r w:rsidR="00164394">
        <w:rPr>
          <w:rFonts w:ascii="Times New Roman" w:hAnsi="Times New Roman" w:cs="Times New Roman"/>
          <w:sz w:val="28"/>
          <w:szCs w:val="28"/>
        </w:rPr>
        <w:t>fulfillment</w:t>
      </w:r>
      <w:r>
        <w:rPr>
          <w:rFonts w:ascii="Times New Roman" w:hAnsi="Times New Roman" w:cs="Times New Roman"/>
          <w:sz w:val="28"/>
          <w:szCs w:val="28"/>
        </w:rPr>
        <w:t xml:space="preserve">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025241C2" w:rsidR="001A7082" w:rsidRPr="001A7082" w:rsidRDefault="00C75A10"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ACKNOWLEDGMENT</w:t>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D1175E">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D1175E">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9"/>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Furthermore, the city 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2023). In Ilorin, a coordinated effort involving health officials, researchers, and community stakeholders 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0"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1"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2"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3"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4"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5"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6"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B6E0A" w14:textId="77777777" w:rsidR="00D1175E" w:rsidRDefault="00D1175E" w:rsidP="00A87CC6">
      <w:pPr>
        <w:spacing w:after="0" w:line="240" w:lineRule="auto"/>
      </w:pPr>
      <w:r>
        <w:separator/>
      </w:r>
    </w:p>
  </w:endnote>
  <w:endnote w:type="continuationSeparator" w:id="0">
    <w:p w14:paraId="5E96E4B4" w14:textId="77777777" w:rsidR="00D1175E" w:rsidRDefault="00D1175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D1175E">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87AD5" w14:textId="77777777" w:rsidR="00D1175E" w:rsidRDefault="00D1175E" w:rsidP="00A87CC6">
      <w:pPr>
        <w:spacing w:after="0" w:line="240" w:lineRule="auto"/>
      </w:pPr>
      <w:r>
        <w:separator/>
      </w:r>
    </w:p>
  </w:footnote>
  <w:footnote w:type="continuationSeparator" w:id="0">
    <w:p w14:paraId="72170F59" w14:textId="77777777" w:rsidR="00D1175E" w:rsidRDefault="00D1175E"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64394"/>
    <w:rsid w:val="00185D00"/>
    <w:rsid w:val="00191234"/>
    <w:rsid w:val="001A30F0"/>
    <w:rsid w:val="001A7082"/>
    <w:rsid w:val="001F2710"/>
    <w:rsid w:val="00207CF7"/>
    <w:rsid w:val="00280381"/>
    <w:rsid w:val="002B0BB5"/>
    <w:rsid w:val="00342A79"/>
    <w:rsid w:val="003C6C9E"/>
    <w:rsid w:val="003D5963"/>
    <w:rsid w:val="0043413C"/>
    <w:rsid w:val="00470EE1"/>
    <w:rsid w:val="00495C42"/>
    <w:rsid w:val="00574E53"/>
    <w:rsid w:val="0064162D"/>
    <w:rsid w:val="00645FF4"/>
    <w:rsid w:val="006531C1"/>
    <w:rsid w:val="006719CF"/>
    <w:rsid w:val="007357C6"/>
    <w:rsid w:val="0078606D"/>
    <w:rsid w:val="007A5C16"/>
    <w:rsid w:val="008415ED"/>
    <w:rsid w:val="008623EB"/>
    <w:rsid w:val="00875DC6"/>
    <w:rsid w:val="008E05E5"/>
    <w:rsid w:val="008E33BF"/>
    <w:rsid w:val="0092576D"/>
    <w:rsid w:val="0098466D"/>
    <w:rsid w:val="009C61B9"/>
    <w:rsid w:val="009D571B"/>
    <w:rsid w:val="00A87CC6"/>
    <w:rsid w:val="00A96AC6"/>
    <w:rsid w:val="00AA43E5"/>
    <w:rsid w:val="00B47CDE"/>
    <w:rsid w:val="00B52347"/>
    <w:rsid w:val="00BD50D2"/>
    <w:rsid w:val="00C170FA"/>
    <w:rsid w:val="00C75A10"/>
    <w:rsid w:val="00C77AD7"/>
    <w:rsid w:val="00CD5319"/>
    <w:rsid w:val="00D1175E"/>
    <w:rsid w:val="00D269EE"/>
    <w:rsid w:val="00D415F8"/>
    <w:rsid w:val="00DA0F41"/>
    <w:rsid w:val="00DD08F5"/>
    <w:rsid w:val="00DE66D7"/>
    <w:rsid w:val="00E07B1D"/>
    <w:rsid w:val="00E139E2"/>
    <w:rsid w:val="00E71726"/>
    <w:rsid w:val="00EE6BE0"/>
    <w:rsid w:val="00F118F7"/>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103/0972-90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315/tb2023.4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s.who.int/iris/handle/10665/3521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97/AJEST2022.3078" TargetMode="External"/><Relationship Id="rId5" Type="http://schemas.openxmlformats.org/officeDocument/2006/relationships/webSettings" Target="webSettings.xml"/><Relationship Id="rId15" Type="http://schemas.openxmlformats.org/officeDocument/2006/relationships/hyperlink" Target="https://www.who.int/teams/global-malaria-programme/reports/world-malaria-report-2021" TargetMode="External"/><Relationship Id="rId10" Type="http://schemas.openxmlformats.org/officeDocument/2006/relationships/hyperlink" Target="https://doi.org/10.1111/jvec.124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arepi.2021.e00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C8C46-1366-4F52-8D38-23DC5B76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6124</Words>
  <Characters>34909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2025-09-23T11:56:00Z</dcterms:created>
  <dcterms:modified xsi:type="dcterms:W3CDTF">2025-09-23T11:56:00Z</dcterms:modified>
</cp:coreProperties>
</file>