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4B" w:rsidRPr="00827A03" w:rsidRDefault="004366E8" w:rsidP="00C0254B">
      <w:pPr>
        <w:jc w:val="center"/>
        <w:rPr>
          <w:rFonts w:ascii="Times New Roman" w:hAnsi="Times New Roman" w:cs="Times New Roman"/>
          <w:b/>
          <w:sz w:val="24"/>
          <w:szCs w:val="24"/>
        </w:rPr>
      </w:pPr>
      <w:bookmarkStart w:id="0" w:name="_GoBack"/>
      <w:bookmarkEnd w:id="0"/>
      <w:proofErr w:type="gramStart"/>
      <w:r w:rsidRPr="00827A03">
        <w:rPr>
          <w:rFonts w:ascii="Times New Roman" w:hAnsi="Times New Roman" w:cs="Times New Roman"/>
          <w:b/>
          <w:sz w:val="34"/>
          <w:szCs w:val="24"/>
        </w:rPr>
        <w:t>IMPACT OF CASH MANAGEMENT ON THE GROWTH AND PROFITABILITY OF DEPOS</w:t>
      </w:r>
      <w:r w:rsidR="00E95485" w:rsidRPr="00827A03">
        <w:rPr>
          <w:rFonts w:ascii="Times New Roman" w:hAnsi="Times New Roman" w:cs="Times New Roman"/>
          <w:b/>
          <w:sz w:val="34"/>
          <w:szCs w:val="24"/>
        </w:rPr>
        <w:t>I</w:t>
      </w:r>
      <w:r w:rsidRPr="00827A03">
        <w:rPr>
          <w:rFonts w:ascii="Times New Roman" w:hAnsi="Times New Roman" w:cs="Times New Roman"/>
          <w:b/>
          <w:sz w:val="34"/>
          <w:szCs w:val="24"/>
        </w:rPr>
        <w:t xml:space="preserve">T MONEY </w:t>
      </w:r>
      <w:r w:rsidR="00E95485" w:rsidRPr="00827A03">
        <w:rPr>
          <w:rFonts w:ascii="Times New Roman" w:hAnsi="Times New Roman" w:cs="Times New Roman"/>
          <w:b/>
          <w:sz w:val="34"/>
          <w:szCs w:val="24"/>
        </w:rPr>
        <w:t>B</w:t>
      </w:r>
      <w:r w:rsidRPr="00827A03">
        <w:rPr>
          <w:rFonts w:ascii="Times New Roman" w:hAnsi="Times New Roman" w:cs="Times New Roman"/>
          <w:b/>
          <w:sz w:val="34"/>
          <w:szCs w:val="24"/>
        </w:rPr>
        <w:t>ANKS.</w:t>
      </w:r>
      <w:proofErr w:type="gramEnd"/>
      <w:r w:rsidRPr="00827A03">
        <w:rPr>
          <w:rFonts w:ascii="Times New Roman" w:hAnsi="Times New Roman" w:cs="Times New Roman"/>
          <w:b/>
          <w:sz w:val="34"/>
          <w:szCs w:val="24"/>
        </w:rPr>
        <w:t xml:space="preserve"> (A CASE ST</w:t>
      </w:r>
      <w:r w:rsidR="00E95485" w:rsidRPr="00827A03">
        <w:rPr>
          <w:rFonts w:ascii="Times New Roman" w:hAnsi="Times New Roman" w:cs="Times New Roman"/>
          <w:b/>
          <w:sz w:val="34"/>
          <w:szCs w:val="24"/>
        </w:rPr>
        <w:t>U</w:t>
      </w:r>
      <w:r w:rsidRPr="00827A03">
        <w:rPr>
          <w:rFonts w:ascii="Times New Roman" w:hAnsi="Times New Roman" w:cs="Times New Roman"/>
          <w:b/>
          <w:sz w:val="34"/>
          <w:szCs w:val="24"/>
        </w:rPr>
        <w:t xml:space="preserve">DY OF </w:t>
      </w:r>
      <w:r w:rsidR="00E95485" w:rsidRPr="00827A03">
        <w:rPr>
          <w:rFonts w:ascii="Times New Roman" w:hAnsi="Times New Roman" w:cs="Times New Roman"/>
          <w:b/>
          <w:sz w:val="34"/>
          <w:szCs w:val="24"/>
        </w:rPr>
        <w:t>U</w:t>
      </w:r>
      <w:r w:rsidRPr="00827A03">
        <w:rPr>
          <w:rFonts w:ascii="Times New Roman" w:hAnsi="Times New Roman" w:cs="Times New Roman"/>
          <w:b/>
          <w:sz w:val="34"/>
          <w:szCs w:val="24"/>
        </w:rPr>
        <w:t>N</w:t>
      </w:r>
      <w:r w:rsidR="00E95485" w:rsidRPr="00827A03">
        <w:rPr>
          <w:rFonts w:ascii="Times New Roman" w:hAnsi="Times New Roman" w:cs="Times New Roman"/>
          <w:b/>
          <w:sz w:val="34"/>
          <w:szCs w:val="24"/>
        </w:rPr>
        <w:t>I</w:t>
      </w:r>
      <w:r w:rsidRPr="00827A03">
        <w:rPr>
          <w:rFonts w:ascii="Times New Roman" w:hAnsi="Times New Roman" w:cs="Times New Roman"/>
          <w:b/>
          <w:sz w:val="34"/>
          <w:szCs w:val="24"/>
        </w:rPr>
        <w:t xml:space="preserve">ON </w:t>
      </w:r>
      <w:r w:rsidR="00E95485" w:rsidRPr="00827A03">
        <w:rPr>
          <w:rFonts w:ascii="Times New Roman" w:hAnsi="Times New Roman" w:cs="Times New Roman"/>
          <w:b/>
          <w:sz w:val="34"/>
          <w:szCs w:val="24"/>
        </w:rPr>
        <w:t>B</w:t>
      </w:r>
      <w:r w:rsidRPr="00827A03">
        <w:rPr>
          <w:rFonts w:ascii="Times New Roman" w:hAnsi="Times New Roman" w:cs="Times New Roman"/>
          <w:b/>
          <w:sz w:val="34"/>
          <w:szCs w:val="24"/>
        </w:rPr>
        <w:t>ANK N</w:t>
      </w:r>
      <w:r w:rsidR="00E95485" w:rsidRPr="00827A03">
        <w:rPr>
          <w:rFonts w:ascii="Times New Roman" w:hAnsi="Times New Roman" w:cs="Times New Roman"/>
          <w:b/>
          <w:sz w:val="34"/>
          <w:szCs w:val="24"/>
        </w:rPr>
        <w:t>I</w:t>
      </w:r>
      <w:r w:rsidRPr="00827A03">
        <w:rPr>
          <w:rFonts w:ascii="Times New Roman" w:hAnsi="Times New Roman" w:cs="Times New Roman"/>
          <w:b/>
          <w:sz w:val="34"/>
          <w:szCs w:val="24"/>
        </w:rPr>
        <w:t>GER</w:t>
      </w:r>
      <w:r w:rsidR="00E95485" w:rsidRPr="00827A03">
        <w:rPr>
          <w:rFonts w:ascii="Times New Roman" w:hAnsi="Times New Roman" w:cs="Times New Roman"/>
          <w:b/>
          <w:sz w:val="34"/>
          <w:szCs w:val="24"/>
        </w:rPr>
        <w:t>I</w:t>
      </w:r>
      <w:r w:rsidRPr="00827A03">
        <w:rPr>
          <w:rFonts w:ascii="Times New Roman" w:hAnsi="Times New Roman" w:cs="Times New Roman"/>
          <w:b/>
          <w:sz w:val="34"/>
          <w:szCs w:val="24"/>
        </w:rPr>
        <w:t>A PLC)</w:t>
      </w:r>
    </w:p>
    <w:p w:rsidR="00C0254B" w:rsidRPr="00B86673" w:rsidRDefault="00C0254B" w:rsidP="00C0254B">
      <w:pPr>
        <w:jc w:val="center"/>
        <w:rPr>
          <w:rFonts w:ascii="Times New Roman" w:hAnsi="Times New Roman"/>
          <w:b/>
          <w:sz w:val="24"/>
          <w:szCs w:val="24"/>
        </w:rPr>
      </w:pPr>
      <w:r w:rsidRPr="009A1C41">
        <w:rPr>
          <w:rFonts w:ascii="Times New Roman" w:hAnsi="Times New Roman"/>
          <w:b/>
          <w:sz w:val="34"/>
          <w:szCs w:val="24"/>
        </w:rPr>
        <w:t>BY</w:t>
      </w:r>
    </w:p>
    <w:p w:rsidR="00C0254B" w:rsidRPr="00B86673" w:rsidRDefault="00C0254B" w:rsidP="00C0254B">
      <w:pPr>
        <w:jc w:val="center"/>
        <w:rPr>
          <w:rFonts w:ascii="Times New Roman" w:hAnsi="Times New Roman"/>
          <w:b/>
          <w:sz w:val="24"/>
          <w:szCs w:val="24"/>
        </w:rPr>
      </w:pPr>
    </w:p>
    <w:p w:rsidR="00C0254B" w:rsidRPr="00B86673" w:rsidRDefault="00C0254B" w:rsidP="00C0254B">
      <w:pPr>
        <w:spacing w:after="0"/>
        <w:jc w:val="center"/>
        <w:rPr>
          <w:rFonts w:ascii="Times New Roman" w:hAnsi="Times New Roman"/>
          <w:b/>
          <w:sz w:val="24"/>
          <w:szCs w:val="24"/>
        </w:rPr>
      </w:pPr>
      <w:r w:rsidRPr="000D6B6B">
        <w:rPr>
          <w:rFonts w:ascii="Times New Roman" w:hAnsi="Times New Roman"/>
          <w:b/>
          <w:sz w:val="34"/>
          <w:szCs w:val="24"/>
        </w:rPr>
        <w:t>A</w:t>
      </w:r>
      <w:r w:rsidR="00694A22">
        <w:rPr>
          <w:rFonts w:ascii="Times New Roman" w:hAnsi="Times New Roman"/>
          <w:b/>
          <w:sz w:val="34"/>
          <w:szCs w:val="24"/>
        </w:rPr>
        <w:t xml:space="preserve">DELEKE </w:t>
      </w:r>
      <w:r w:rsidR="00694A22" w:rsidRPr="009A1C41">
        <w:rPr>
          <w:rFonts w:ascii="Times New Roman" w:hAnsi="Times New Roman"/>
          <w:b/>
          <w:sz w:val="30"/>
          <w:szCs w:val="24"/>
        </w:rPr>
        <w:t>B</w:t>
      </w:r>
      <w:r w:rsidR="00827A03">
        <w:rPr>
          <w:rFonts w:ascii="Times New Roman" w:hAnsi="Times New Roman"/>
          <w:b/>
          <w:sz w:val="34"/>
          <w:szCs w:val="24"/>
        </w:rPr>
        <w:t>ARAKAT</w:t>
      </w:r>
      <w:r w:rsidR="00694A22">
        <w:rPr>
          <w:rFonts w:ascii="Times New Roman" w:hAnsi="Times New Roman"/>
          <w:b/>
          <w:sz w:val="34"/>
          <w:szCs w:val="24"/>
        </w:rPr>
        <w:t xml:space="preserve"> AD</w:t>
      </w:r>
      <w:r w:rsidR="00694A22" w:rsidRPr="000D6B6B">
        <w:rPr>
          <w:rFonts w:ascii="Times New Roman" w:hAnsi="Times New Roman"/>
          <w:b/>
          <w:sz w:val="30"/>
          <w:szCs w:val="24"/>
        </w:rPr>
        <w:t>U</w:t>
      </w:r>
      <w:r w:rsidR="00694A22">
        <w:rPr>
          <w:rFonts w:ascii="Times New Roman" w:hAnsi="Times New Roman"/>
          <w:b/>
          <w:sz w:val="34"/>
          <w:szCs w:val="24"/>
        </w:rPr>
        <w:t>NN</w:t>
      </w:r>
      <w:r w:rsidR="00694A22" w:rsidRPr="000D6B6B">
        <w:rPr>
          <w:rFonts w:ascii="Times New Roman" w:hAnsi="Times New Roman"/>
          <w:b/>
          <w:sz w:val="30"/>
          <w:szCs w:val="24"/>
        </w:rPr>
        <w:t>I</w:t>
      </w:r>
    </w:p>
    <w:p w:rsidR="00C0254B" w:rsidRDefault="00694A22" w:rsidP="00C0254B">
      <w:pPr>
        <w:spacing w:after="0"/>
        <w:jc w:val="center"/>
        <w:rPr>
          <w:rFonts w:ascii="Times New Roman" w:hAnsi="Times New Roman"/>
          <w:b/>
          <w:sz w:val="32"/>
          <w:szCs w:val="24"/>
        </w:rPr>
      </w:pPr>
      <w:r>
        <w:rPr>
          <w:rFonts w:ascii="Times New Roman" w:hAnsi="Times New Roman"/>
          <w:b/>
          <w:sz w:val="32"/>
          <w:szCs w:val="24"/>
        </w:rPr>
        <w:t>ND/23/BFN/PT/003</w:t>
      </w:r>
      <w:r w:rsidR="00C0254B" w:rsidRPr="000D6B6B">
        <w:rPr>
          <w:rFonts w:ascii="Times New Roman" w:hAnsi="Times New Roman"/>
          <w:b/>
          <w:sz w:val="32"/>
          <w:szCs w:val="24"/>
        </w:rPr>
        <w:t>4</w:t>
      </w:r>
    </w:p>
    <w:p w:rsidR="00C0254B" w:rsidRPr="000D6B6B" w:rsidRDefault="00C0254B" w:rsidP="00C0254B">
      <w:pPr>
        <w:spacing w:after="0"/>
        <w:jc w:val="center"/>
        <w:rPr>
          <w:rFonts w:ascii="Times New Roman" w:hAnsi="Times New Roman"/>
          <w:b/>
          <w:sz w:val="32"/>
          <w:szCs w:val="24"/>
        </w:rPr>
      </w:pPr>
    </w:p>
    <w:p w:rsidR="00C0254B" w:rsidRPr="00B86673" w:rsidRDefault="00C0254B" w:rsidP="00C0254B">
      <w:pPr>
        <w:jc w:val="center"/>
        <w:rPr>
          <w:rFonts w:ascii="Times New Roman" w:hAnsi="Times New Roman"/>
          <w:b/>
          <w:sz w:val="24"/>
          <w:szCs w:val="24"/>
        </w:rPr>
      </w:pPr>
      <w:r w:rsidRPr="000D6B6B">
        <w:rPr>
          <w:rFonts w:ascii="Times New Roman" w:hAnsi="Times New Roman"/>
          <w:b/>
          <w:sz w:val="30"/>
          <w:szCs w:val="24"/>
        </w:rPr>
        <w:t>BEING A RESEARCH PROJECT SUBMITTED TO THE DEPARTMENT OF BANKING AND FINANCE, INSTITUTE OF FINANCE AND MANAGEMENT STUDIES, KWARA STATE POLYTECHNIC ILORIN</w:t>
      </w:r>
    </w:p>
    <w:p w:rsidR="00C0254B" w:rsidRPr="00B86673" w:rsidRDefault="00C0254B" w:rsidP="00C0254B">
      <w:pPr>
        <w:jc w:val="center"/>
        <w:rPr>
          <w:rFonts w:ascii="Times New Roman" w:hAnsi="Times New Roman"/>
          <w:b/>
          <w:sz w:val="24"/>
          <w:szCs w:val="24"/>
        </w:rPr>
      </w:pPr>
    </w:p>
    <w:p w:rsidR="00C0254B" w:rsidRPr="000D6B6B" w:rsidRDefault="00C0254B" w:rsidP="00C0254B">
      <w:pPr>
        <w:jc w:val="center"/>
        <w:rPr>
          <w:rFonts w:ascii="Times New Roman" w:hAnsi="Times New Roman"/>
          <w:b/>
          <w:sz w:val="30"/>
          <w:szCs w:val="24"/>
        </w:rPr>
      </w:pPr>
      <w:r w:rsidRPr="000D6B6B">
        <w:rPr>
          <w:rFonts w:ascii="Times New Roman" w:hAnsi="Times New Roman"/>
          <w:b/>
          <w:sz w:val="30"/>
          <w:szCs w:val="24"/>
        </w:rPr>
        <w:t>IN PARTIAL FULFILLMENT OF THE REQUIREMENTS FOR THE AWARD OF NATIONAL DIPLOMA (ND) IN BANKING AND FINANCE</w:t>
      </w: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Pr="00B86673" w:rsidRDefault="00C0254B" w:rsidP="00C0254B">
      <w:pPr>
        <w:jc w:val="right"/>
        <w:rPr>
          <w:rFonts w:ascii="Times New Roman" w:hAnsi="Times New Roman"/>
          <w:b/>
          <w:sz w:val="24"/>
          <w:szCs w:val="24"/>
        </w:rPr>
      </w:pPr>
      <w:r>
        <w:rPr>
          <w:rFonts w:ascii="Times New Roman" w:hAnsi="Times New Roman"/>
          <w:b/>
          <w:sz w:val="24"/>
          <w:szCs w:val="24"/>
        </w:rPr>
        <w:t>J</w:t>
      </w:r>
      <w:r w:rsidRPr="00B86673">
        <w:rPr>
          <w:rFonts w:ascii="Times New Roman" w:hAnsi="Times New Roman"/>
          <w:b/>
          <w:sz w:val="24"/>
          <w:szCs w:val="24"/>
        </w:rPr>
        <w:t>U</w:t>
      </w:r>
      <w:r>
        <w:rPr>
          <w:rFonts w:ascii="Times New Roman" w:hAnsi="Times New Roman"/>
          <w:b/>
          <w:sz w:val="24"/>
          <w:szCs w:val="24"/>
        </w:rPr>
        <w:t>NE</w:t>
      </w:r>
      <w:r w:rsidRPr="00B86673">
        <w:rPr>
          <w:rFonts w:ascii="Times New Roman" w:hAnsi="Times New Roman"/>
          <w:b/>
          <w:sz w:val="24"/>
          <w:szCs w:val="24"/>
        </w:rPr>
        <w:t>, 2025</w:t>
      </w:r>
    </w:p>
    <w:p w:rsidR="00C0254B" w:rsidRPr="00B86673" w:rsidRDefault="00C0254B" w:rsidP="00C0254B">
      <w:pPr>
        <w:jc w:val="center"/>
        <w:rPr>
          <w:rFonts w:ascii="Times New Roman" w:hAnsi="Times New Roman"/>
          <w:b/>
          <w:sz w:val="24"/>
          <w:szCs w:val="24"/>
        </w:rPr>
      </w:pPr>
    </w:p>
    <w:p w:rsidR="00C0254B" w:rsidRPr="00B86673" w:rsidRDefault="00C0254B" w:rsidP="00C0254B">
      <w:pPr>
        <w:rPr>
          <w:rFonts w:ascii="Times New Roman" w:hAnsi="Times New Roman"/>
          <w:b/>
          <w:sz w:val="24"/>
          <w:szCs w:val="24"/>
        </w:rPr>
      </w:pPr>
    </w:p>
    <w:p w:rsidR="00C0254B" w:rsidRPr="00B86673" w:rsidRDefault="00C0254B" w:rsidP="00C0254B">
      <w:pPr>
        <w:jc w:val="center"/>
        <w:rPr>
          <w:rFonts w:ascii="Times New Roman" w:hAnsi="Times New Roman"/>
          <w:b/>
          <w:sz w:val="24"/>
          <w:szCs w:val="24"/>
        </w:rPr>
      </w:pPr>
    </w:p>
    <w:p w:rsidR="00C0254B" w:rsidRPr="00B86673" w:rsidRDefault="00C0254B" w:rsidP="00C0254B">
      <w:pPr>
        <w:jc w:val="center"/>
        <w:rPr>
          <w:rFonts w:ascii="Times New Roman" w:hAnsi="Times New Roman"/>
          <w:b/>
          <w:sz w:val="24"/>
          <w:szCs w:val="24"/>
        </w:rPr>
      </w:pPr>
    </w:p>
    <w:p w:rsidR="00C0254B" w:rsidRDefault="00C0254B" w:rsidP="00C0254B">
      <w:pPr>
        <w:rPr>
          <w:rFonts w:ascii="Times New Roman" w:hAnsi="Times New Roman"/>
          <w:b/>
          <w:sz w:val="24"/>
          <w:szCs w:val="24"/>
        </w:rPr>
      </w:pPr>
    </w:p>
    <w:p w:rsidR="00C0254B" w:rsidRPr="00B86673" w:rsidRDefault="00C0254B" w:rsidP="00C0254B">
      <w:pPr>
        <w:rPr>
          <w:rFonts w:ascii="Times New Roman" w:hAnsi="Times New Roman"/>
          <w:b/>
          <w:sz w:val="24"/>
          <w:szCs w:val="24"/>
        </w:rPr>
      </w:pPr>
    </w:p>
    <w:p w:rsidR="00C0254B" w:rsidRPr="00B86673" w:rsidRDefault="00C0254B" w:rsidP="00C0254B">
      <w:pPr>
        <w:jc w:val="center"/>
        <w:rPr>
          <w:rFonts w:ascii="Times New Roman" w:hAnsi="Times New Roman"/>
          <w:b/>
          <w:sz w:val="24"/>
          <w:szCs w:val="24"/>
        </w:rPr>
      </w:pPr>
      <w:r w:rsidRPr="00B86673">
        <w:rPr>
          <w:rFonts w:ascii="Times New Roman" w:hAnsi="Times New Roman"/>
          <w:b/>
          <w:sz w:val="24"/>
          <w:szCs w:val="24"/>
        </w:rPr>
        <w:lastRenderedPageBreak/>
        <w:t>CERTIFICATION</w:t>
      </w:r>
    </w:p>
    <w:p w:rsidR="00C0254B" w:rsidRPr="00401253" w:rsidRDefault="00C0254B" w:rsidP="00C0254B">
      <w:pPr>
        <w:spacing w:line="480" w:lineRule="auto"/>
        <w:ind w:firstLine="720"/>
        <w:jc w:val="both"/>
        <w:rPr>
          <w:rFonts w:ascii="Times New Roman" w:hAnsi="Times New Roman"/>
          <w:sz w:val="24"/>
          <w:szCs w:val="24"/>
        </w:rPr>
      </w:pPr>
      <w:r w:rsidRPr="00401253">
        <w:rPr>
          <w:rFonts w:ascii="Times New Roman" w:hAnsi="Times New Roman"/>
          <w:sz w:val="24"/>
          <w:szCs w:val="24"/>
        </w:rPr>
        <w:t xml:space="preserve">This project work by </w:t>
      </w:r>
      <w:r w:rsidR="00CC4E6A" w:rsidRPr="00CC4E6A">
        <w:rPr>
          <w:rFonts w:ascii="Times New Roman" w:hAnsi="Times New Roman"/>
          <w:sz w:val="24"/>
          <w:szCs w:val="24"/>
        </w:rPr>
        <w:t>ADELEKE B</w:t>
      </w:r>
      <w:r w:rsidR="00827A03">
        <w:rPr>
          <w:rFonts w:ascii="Times New Roman" w:hAnsi="Times New Roman"/>
          <w:sz w:val="24"/>
          <w:szCs w:val="24"/>
        </w:rPr>
        <w:t>ARAKAT</w:t>
      </w:r>
      <w:r w:rsidR="00CC4E6A" w:rsidRPr="00CC4E6A">
        <w:rPr>
          <w:rFonts w:ascii="Times New Roman" w:hAnsi="Times New Roman"/>
          <w:sz w:val="24"/>
          <w:szCs w:val="24"/>
        </w:rPr>
        <w:t xml:space="preserve"> ADUNNI</w:t>
      </w:r>
      <w:r w:rsidRPr="00CC4E6A">
        <w:rPr>
          <w:rFonts w:ascii="Times New Roman" w:hAnsi="Times New Roman"/>
          <w:sz w:val="24"/>
          <w:szCs w:val="24"/>
        </w:rPr>
        <w:t xml:space="preserve"> wit</w:t>
      </w:r>
      <w:r w:rsidR="00CC4E6A" w:rsidRPr="00CC4E6A">
        <w:rPr>
          <w:rFonts w:ascii="Times New Roman" w:hAnsi="Times New Roman"/>
          <w:sz w:val="24"/>
          <w:szCs w:val="24"/>
        </w:rPr>
        <w:t xml:space="preserve">h matric </w:t>
      </w:r>
      <w:r w:rsidR="00CC4E6A">
        <w:rPr>
          <w:rFonts w:ascii="Times New Roman" w:hAnsi="Times New Roman"/>
          <w:sz w:val="24"/>
          <w:szCs w:val="24"/>
        </w:rPr>
        <w:t>number ND/23/BFN/PT/003</w:t>
      </w:r>
      <w:r w:rsidRPr="00401253">
        <w:rPr>
          <w:rFonts w:ascii="Times New Roman" w:hAnsi="Times New Roman"/>
          <w:sz w:val="24"/>
          <w:szCs w:val="24"/>
        </w:rPr>
        <w:t xml:space="preserve">4 has been read and approved as meeting the requirements for the award of National Diploma (ND) Banking and Finance Department, Institute of Finance and Management Studies, </w:t>
      </w:r>
      <w:proofErr w:type="spellStart"/>
      <w:r w:rsidRPr="00401253">
        <w:rPr>
          <w:rFonts w:ascii="Times New Roman" w:hAnsi="Times New Roman"/>
          <w:sz w:val="24"/>
          <w:szCs w:val="24"/>
        </w:rPr>
        <w:t>Kwara</w:t>
      </w:r>
      <w:proofErr w:type="spellEnd"/>
      <w:r w:rsidRPr="00401253">
        <w:rPr>
          <w:rFonts w:ascii="Times New Roman" w:hAnsi="Times New Roman"/>
          <w:sz w:val="24"/>
          <w:szCs w:val="24"/>
        </w:rPr>
        <w:t xml:space="preserve"> State Polytechnic, </w:t>
      </w:r>
      <w:proofErr w:type="spellStart"/>
      <w:r w:rsidRPr="00401253">
        <w:rPr>
          <w:rFonts w:ascii="Times New Roman" w:hAnsi="Times New Roman"/>
          <w:sz w:val="24"/>
          <w:szCs w:val="24"/>
        </w:rPr>
        <w:t>Kwara</w:t>
      </w:r>
      <w:proofErr w:type="spellEnd"/>
      <w:r w:rsidRPr="00401253">
        <w:rPr>
          <w:rFonts w:ascii="Times New Roman" w:hAnsi="Times New Roman"/>
          <w:sz w:val="24"/>
          <w:szCs w:val="24"/>
        </w:rPr>
        <w:t xml:space="preserve"> State.</w:t>
      </w:r>
    </w:p>
    <w:p w:rsidR="00C0254B" w:rsidRPr="00401253" w:rsidRDefault="00C0254B" w:rsidP="00C0254B">
      <w:pPr>
        <w:jc w:val="both"/>
        <w:rPr>
          <w:rFonts w:ascii="Times New Roman" w:hAnsi="Times New Roman"/>
          <w:sz w:val="24"/>
          <w:szCs w:val="24"/>
        </w:rPr>
      </w:pPr>
    </w:p>
    <w:p w:rsidR="00C0254B" w:rsidRPr="00401253" w:rsidRDefault="00C0254B" w:rsidP="00C0254B">
      <w:pPr>
        <w:jc w:val="both"/>
        <w:rPr>
          <w:rFonts w:ascii="Times New Roman" w:hAnsi="Times New Roman"/>
          <w:sz w:val="24"/>
          <w:szCs w:val="24"/>
        </w:rPr>
      </w:pPr>
    </w:p>
    <w:p w:rsidR="00C0254B" w:rsidRPr="00401253" w:rsidRDefault="00C0254B" w:rsidP="00C0254B">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281940</wp:posOffset>
                </wp:positionV>
                <wp:extent cx="1285875" cy="0"/>
                <wp:effectExtent l="9525" t="5715" r="9525"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78pt;margin-top:22.2pt;width:10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234315</wp:posOffset>
                </wp:positionV>
                <wp:extent cx="2066925" cy="0"/>
                <wp:effectExtent l="9525" t="5715" r="952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5pt;margin-top:18.45pt;width:16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t5IwIAAEoEAAAOAAAAZHJzL2Uyb0RvYy54bWysVMGOmzAQvVfqP1i+J0CaZB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"/>
            </w:pict>
          </mc:Fallback>
        </mc:AlternateContent>
      </w:r>
    </w:p>
    <w:p w:rsidR="00C0254B" w:rsidRPr="007B024B" w:rsidRDefault="003D1E06" w:rsidP="00C0254B">
      <w:pPr>
        <w:spacing w:after="0"/>
        <w:jc w:val="both"/>
        <w:rPr>
          <w:rFonts w:ascii="Times New Roman" w:hAnsi="Times New Roman"/>
          <w:b/>
          <w:sz w:val="24"/>
          <w:szCs w:val="24"/>
        </w:rPr>
      </w:pPr>
      <w:r>
        <w:rPr>
          <w:rFonts w:ascii="Times New Roman" w:hAnsi="Times New Roman"/>
          <w:b/>
          <w:sz w:val="24"/>
          <w:szCs w:val="24"/>
        </w:rPr>
        <w:t>M</w:t>
      </w:r>
      <w:r w:rsidR="00C74986">
        <w:rPr>
          <w:rFonts w:ascii="Times New Roman" w:hAnsi="Times New Roman"/>
          <w:b/>
          <w:sz w:val="24"/>
          <w:szCs w:val="24"/>
        </w:rPr>
        <w:t>RS</w:t>
      </w:r>
      <w:r w:rsidR="00D04E5A">
        <w:rPr>
          <w:rFonts w:ascii="Times New Roman" w:hAnsi="Times New Roman"/>
          <w:b/>
          <w:sz w:val="24"/>
          <w:szCs w:val="24"/>
        </w:rPr>
        <w:t>.</w:t>
      </w:r>
      <w:r>
        <w:rPr>
          <w:rFonts w:ascii="Times New Roman" w:hAnsi="Times New Roman"/>
          <w:b/>
          <w:sz w:val="24"/>
          <w:szCs w:val="24"/>
        </w:rPr>
        <w:t xml:space="preserve"> </w:t>
      </w:r>
      <w:r w:rsidR="00C74986">
        <w:rPr>
          <w:rFonts w:ascii="Times New Roman" w:hAnsi="Times New Roman"/>
          <w:b/>
          <w:sz w:val="24"/>
          <w:szCs w:val="24"/>
        </w:rPr>
        <w:t>M</w:t>
      </w:r>
      <w:r w:rsidR="00C74986" w:rsidRPr="00C74986">
        <w:rPr>
          <w:rFonts w:ascii="Times New Roman" w:hAnsi="Times New Roman"/>
          <w:b/>
          <w:sz w:val="24"/>
          <w:szCs w:val="24"/>
        </w:rPr>
        <w:t>U</w:t>
      </w:r>
      <w:r w:rsidR="00C74986">
        <w:rPr>
          <w:rFonts w:ascii="Times New Roman" w:hAnsi="Times New Roman"/>
          <w:b/>
          <w:sz w:val="24"/>
          <w:szCs w:val="24"/>
        </w:rPr>
        <w:t>RTALA M.O</w:t>
      </w:r>
      <w:r>
        <w:rPr>
          <w:rFonts w:ascii="Times New Roman" w:hAnsi="Times New Roman"/>
          <w:b/>
          <w:sz w:val="24"/>
          <w:szCs w:val="24"/>
        </w:rPr>
        <w:tab/>
        <w:t xml:space="preserve">          </w:t>
      </w:r>
      <w:r w:rsidR="00C0254B" w:rsidRPr="007B024B">
        <w:rPr>
          <w:rFonts w:ascii="Times New Roman" w:hAnsi="Times New Roman"/>
          <w:b/>
          <w:sz w:val="24"/>
          <w:szCs w:val="24"/>
        </w:rPr>
        <w:t xml:space="preserve"> </w:t>
      </w:r>
      <w:r w:rsidR="00C74986">
        <w:rPr>
          <w:rFonts w:ascii="Times New Roman" w:hAnsi="Times New Roman"/>
          <w:b/>
          <w:sz w:val="24"/>
          <w:szCs w:val="24"/>
        </w:rPr>
        <w:t xml:space="preserve">              </w:t>
      </w:r>
      <w:r w:rsidR="004E7418">
        <w:rPr>
          <w:rFonts w:ascii="Times New Roman" w:hAnsi="Times New Roman"/>
          <w:b/>
          <w:sz w:val="24"/>
          <w:szCs w:val="24"/>
        </w:rPr>
        <w:t xml:space="preserve">     </w:t>
      </w:r>
      <w:r w:rsidR="00C0254B">
        <w:rPr>
          <w:rFonts w:ascii="Times New Roman" w:hAnsi="Times New Roman"/>
          <w:b/>
          <w:sz w:val="24"/>
          <w:szCs w:val="24"/>
        </w:rPr>
        <w:t xml:space="preserve">                                           </w:t>
      </w:r>
      <w:r w:rsidR="00E9584E">
        <w:rPr>
          <w:rFonts w:ascii="Times New Roman" w:hAnsi="Times New Roman"/>
          <w:b/>
          <w:sz w:val="24"/>
          <w:szCs w:val="24"/>
        </w:rPr>
        <w:t xml:space="preserve">                  </w:t>
      </w:r>
      <w:r w:rsidR="00C0254B" w:rsidRPr="007B024B">
        <w:rPr>
          <w:rFonts w:ascii="Times New Roman" w:hAnsi="Times New Roman"/>
          <w:b/>
          <w:sz w:val="24"/>
          <w:szCs w:val="24"/>
        </w:rPr>
        <w:t>DATE</w:t>
      </w:r>
    </w:p>
    <w:p w:rsidR="00C0254B" w:rsidRPr="00401253" w:rsidRDefault="00C0254B" w:rsidP="00C0254B">
      <w:pPr>
        <w:spacing w:after="0"/>
        <w:jc w:val="both"/>
        <w:rPr>
          <w:rFonts w:ascii="Times New Roman" w:hAnsi="Times New Roman"/>
          <w:sz w:val="24"/>
          <w:szCs w:val="24"/>
        </w:rPr>
      </w:pPr>
      <w:r w:rsidRPr="007B024B">
        <w:rPr>
          <w:rFonts w:ascii="Times New Roman" w:hAnsi="Times New Roman"/>
          <w:sz w:val="24"/>
          <w:szCs w:val="24"/>
        </w:rPr>
        <w:t>(Project Supervisor)</w:t>
      </w:r>
    </w:p>
    <w:p w:rsidR="00C0254B" w:rsidRPr="00401253" w:rsidRDefault="00C0254B" w:rsidP="00C0254B">
      <w:pPr>
        <w:jc w:val="both"/>
        <w:rPr>
          <w:rFonts w:ascii="Times New Roman" w:hAnsi="Times New Roman"/>
          <w:sz w:val="24"/>
          <w:szCs w:val="24"/>
        </w:rPr>
      </w:pPr>
    </w:p>
    <w:p w:rsidR="00C0254B" w:rsidRPr="007B024B" w:rsidRDefault="00C0254B" w:rsidP="00C0254B">
      <w:pPr>
        <w:jc w:val="both"/>
        <w:rPr>
          <w:rFonts w:ascii="Times New Roman" w:hAnsi="Times New Roman"/>
          <w:b/>
          <w:sz w:val="24"/>
          <w:szCs w:val="24"/>
        </w:rPr>
      </w:pPr>
    </w:p>
    <w:p w:rsidR="00C0254B" w:rsidRPr="00401253" w:rsidRDefault="00C0254B" w:rsidP="00C0254B">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283845</wp:posOffset>
                </wp:positionV>
                <wp:extent cx="1285875" cy="0"/>
                <wp:effectExtent l="9525" t="7620" r="952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78pt;margin-top:22.35pt;width:10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m4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ymi9nicY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283845</wp:posOffset>
                </wp:positionV>
                <wp:extent cx="1543050" cy="0"/>
                <wp:effectExtent l="9525" t="7620" r="952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pt;margin-top:22.35pt;width:1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"/>
            </w:pict>
          </mc:Fallback>
        </mc:AlternateContent>
      </w:r>
    </w:p>
    <w:p w:rsidR="00C0254B" w:rsidRPr="007B024B" w:rsidRDefault="00C0254B" w:rsidP="00C0254B">
      <w:pPr>
        <w:spacing w:after="0"/>
        <w:jc w:val="both"/>
        <w:rPr>
          <w:rFonts w:ascii="Times New Roman" w:hAnsi="Times New Roman"/>
          <w:b/>
          <w:sz w:val="24"/>
          <w:szCs w:val="24"/>
        </w:rPr>
      </w:pPr>
      <w:r w:rsidRPr="007B024B">
        <w:rPr>
          <w:rFonts w:ascii="Times New Roman" w:hAnsi="Times New Roman"/>
          <w:b/>
          <w:sz w:val="24"/>
          <w:szCs w:val="24"/>
        </w:rPr>
        <w:t>MR. JIMOH I</w:t>
      </w:r>
      <w:r w:rsidR="006E1D4C">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7B024B">
        <w:rPr>
          <w:rFonts w:ascii="Times New Roman" w:hAnsi="Times New Roman"/>
          <w:b/>
          <w:sz w:val="24"/>
          <w:szCs w:val="24"/>
        </w:rPr>
        <w:t>DATE</w:t>
      </w:r>
    </w:p>
    <w:p w:rsidR="00C0254B" w:rsidRPr="00401253" w:rsidRDefault="00C0254B" w:rsidP="00C0254B">
      <w:pPr>
        <w:spacing w:after="0"/>
        <w:jc w:val="both"/>
        <w:rPr>
          <w:rFonts w:ascii="Times New Roman" w:hAnsi="Times New Roman"/>
          <w:sz w:val="24"/>
          <w:szCs w:val="24"/>
        </w:rPr>
      </w:pPr>
      <w:r w:rsidRPr="00401253">
        <w:rPr>
          <w:rFonts w:ascii="Times New Roman" w:hAnsi="Times New Roman"/>
          <w:sz w:val="24"/>
          <w:szCs w:val="24"/>
        </w:rPr>
        <w:t>(Project Coordinator)</w:t>
      </w:r>
    </w:p>
    <w:p w:rsidR="00C0254B" w:rsidRPr="00401253" w:rsidRDefault="00C0254B" w:rsidP="00C0254B">
      <w:pPr>
        <w:jc w:val="both"/>
        <w:rPr>
          <w:rFonts w:ascii="Times New Roman" w:hAnsi="Times New Roman"/>
          <w:sz w:val="24"/>
          <w:szCs w:val="24"/>
        </w:rPr>
      </w:pPr>
    </w:p>
    <w:p w:rsidR="00C0254B" w:rsidRPr="007B024B" w:rsidRDefault="00C0254B" w:rsidP="00C0254B">
      <w:pPr>
        <w:jc w:val="both"/>
        <w:rPr>
          <w:rFonts w:ascii="Times New Roman" w:hAnsi="Times New Roman"/>
          <w:b/>
          <w:sz w:val="24"/>
          <w:szCs w:val="24"/>
        </w:rPr>
      </w:pPr>
    </w:p>
    <w:p w:rsidR="00C0254B" w:rsidRPr="00401253" w:rsidRDefault="00C0254B" w:rsidP="00C0254B">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4895850</wp:posOffset>
                </wp:positionH>
                <wp:positionV relativeFrom="paragraph">
                  <wp:posOffset>295275</wp:posOffset>
                </wp:positionV>
                <wp:extent cx="1285875"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85.5pt;margin-top:23.25pt;width:10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m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2S2mC8e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295275</wp:posOffset>
                </wp:positionV>
                <wp:extent cx="161925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5pt;margin-top:23.25pt;width:1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zQ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"/>
            </w:pict>
          </mc:Fallback>
        </mc:AlternateContent>
      </w:r>
    </w:p>
    <w:p w:rsidR="00C0254B" w:rsidRPr="007B024B" w:rsidRDefault="00C0254B" w:rsidP="00C0254B">
      <w:pPr>
        <w:spacing w:after="0"/>
        <w:jc w:val="both"/>
        <w:rPr>
          <w:rFonts w:ascii="Times New Roman" w:hAnsi="Times New Roman"/>
          <w:b/>
          <w:sz w:val="24"/>
          <w:szCs w:val="24"/>
        </w:rPr>
      </w:pPr>
      <w:r>
        <w:rPr>
          <w:rFonts w:ascii="Times New Roman" w:hAnsi="Times New Roman"/>
          <w:b/>
          <w:sz w:val="24"/>
          <w:szCs w:val="24"/>
        </w:rPr>
        <w:t xml:space="preserve">MR. </w:t>
      </w:r>
      <w:proofErr w:type="gramStart"/>
      <w:r>
        <w:rPr>
          <w:rFonts w:ascii="Times New Roman" w:hAnsi="Times New Roman"/>
          <w:b/>
          <w:sz w:val="24"/>
          <w:szCs w:val="24"/>
        </w:rPr>
        <w:t xml:space="preserve">AJIBOYE </w:t>
      </w:r>
      <w:r w:rsidRPr="007B024B">
        <w:rPr>
          <w:rFonts w:ascii="Times New Roman" w:hAnsi="Times New Roman"/>
          <w:b/>
          <w:sz w:val="24"/>
          <w:szCs w:val="24"/>
        </w:rPr>
        <w:t xml:space="preserve"> W.T</w:t>
      </w:r>
      <w:proofErr w:type="gramEnd"/>
      <w:r w:rsidRPr="007B024B">
        <w:rPr>
          <w:rFonts w:ascii="Times New Roman" w:hAnsi="Times New Roman"/>
          <w:b/>
          <w:sz w:val="24"/>
          <w:szCs w:val="24"/>
        </w:rPr>
        <w:t xml:space="preserve">. </w:t>
      </w:r>
      <w:r>
        <w:rPr>
          <w:rFonts w:ascii="Times New Roman" w:hAnsi="Times New Roman"/>
          <w:b/>
          <w:sz w:val="24"/>
          <w:szCs w:val="24"/>
        </w:rPr>
        <w:t xml:space="preserve">                                                                                                      </w:t>
      </w:r>
      <w:r w:rsidRPr="007B024B">
        <w:rPr>
          <w:rFonts w:ascii="Times New Roman" w:hAnsi="Times New Roman"/>
          <w:b/>
          <w:sz w:val="24"/>
          <w:szCs w:val="24"/>
        </w:rPr>
        <w:t>DATE</w:t>
      </w:r>
    </w:p>
    <w:p w:rsidR="00C0254B" w:rsidRPr="00401253" w:rsidRDefault="00C0254B" w:rsidP="00C0254B">
      <w:pPr>
        <w:spacing w:after="0"/>
        <w:jc w:val="both"/>
        <w:rPr>
          <w:rFonts w:ascii="Times New Roman" w:hAnsi="Times New Roman"/>
          <w:sz w:val="24"/>
          <w:szCs w:val="24"/>
        </w:rPr>
      </w:pPr>
      <w:r w:rsidRPr="00401253">
        <w:rPr>
          <w:rFonts w:ascii="Times New Roman" w:hAnsi="Times New Roman"/>
          <w:sz w:val="24"/>
          <w:szCs w:val="24"/>
        </w:rPr>
        <w:t>(Head of Department)</w:t>
      </w:r>
    </w:p>
    <w:p w:rsidR="00C0254B" w:rsidRDefault="00C0254B" w:rsidP="00C0254B">
      <w:pPr>
        <w:jc w:val="both"/>
        <w:rPr>
          <w:rFonts w:ascii="Times New Roman" w:hAnsi="Times New Roman"/>
          <w:sz w:val="24"/>
          <w:szCs w:val="24"/>
        </w:rPr>
      </w:pPr>
    </w:p>
    <w:p w:rsidR="00C0254B" w:rsidRDefault="00C0254B" w:rsidP="00C0254B">
      <w:pPr>
        <w:jc w:val="both"/>
        <w:rPr>
          <w:rFonts w:ascii="Times New Roman" w:hAnsi="Times New Roman"/>
          <w:sz w:val="24"/>
          <w:szCs w:val="24"/>
        </w:rPr>
      </w:pPr>
    </w:p>
    <w:p w:rsidR="00C0254B" w:rsidRPr="00401253" w:rsidRDefault="00FF7BE7" w:rsidP="00C0254B">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BE69694" wp14:editId="482B6875">
                <wp:simplePos x="0" y="0"/>
                <wp:positionH relativeFrom="column">
                  <wp:posOffset>-58865</wp:posOffset>
                </wp:positionH>
                <wp:positionV relativeFrom="paragraph">
                  <wp:posOffset>289560</wp:posOffset>
                </wp:positionV>
                <wp:extent cx="195897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65pt;margin-top:22.8pt;width:15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LD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l8Ops/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"/>
            </w:pict>
          </mc:Fallback>
        </mc:AlternateContent>
      </w:r>
      <w:r w:rsidR="00C0254B">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CC13800" wp14:editId="4B8E447F">
                <wp:simplePos x="0" y="0"/>
                <wp:positionH relativeFrom="column">
                  <wp:posOffset>4953000</wp:posOffset>
                </wp:positionH>
                <wp:positionV relativeFrom="paragraph">
                  <wp:posOffset>297180</wp:posOffset>
                </wp:positionV>
                <wp:extent cx="1285875"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90pt;margin-top:23.4pt;width:10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"/>
            </w:pict>
          </mc:Fallback>
        </mc:AlternateContent>
      </w:r>
    </w:p>
    <w:p w:rsidR="00C0254B" w:rsidRPr="007B024B" w:rsidRDefault="004E7418" w:rsidP="00C0254B">
      <w:pPr>
        <w:spacing w:after="0"/>
        <w:jc w:val="both"/>
        <w:rPr>
          <w:rFonts w:ascii="Times New Roman" w:hAnsi="Times New Roman"/>
          <w:b/>
          <w:sz w:val="24"/>
          <w:szCs w:val="24"/>
        </w:rPr>
      </w:pPr>
      <w:r w:rsidRPr="004E7418">
        <w:rPr>
          <w:rFonts w:ascii="Times New Roman" w:hAnsi="Times New Roman"/>
          <w:b/>
          <w:sz w:val="24"/>
          <w:szCs w:val="24"/>
        </w:rPr>
        <w:t>EXTERNAL EXAMINER</w:t>
      </w:r>
      <w:r w:rsidR="00C0254B" w:rsidRPr="007B024B">
        <w:rPr>
          <w:rFonts w:ascii="Times New Roman" w:hAnsi="Times New Roman"/>
          <w:b/>
          <w:sz w:val="24"/>
          <w:szCs w:val="24"/>
        </w:rPr>
        <w:t xml:space="preserve"> </w:t>
      </w:r>
      <w:r w:rsidR="00C0254B">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sidR="00C0254B">
        <w:rPr>
          <w:rFonts w:ascii="Times New Roman" w:hAnsi="Times New Roman"/>
          <w:b/>
          <w:sz w:val="24"/>
          <w:szCs w:val="24"/>
        </w:rPr>
        <w:tab/>
      </w:r>
      <w:r w:rsidR="00C0254B">
        <w:rPr>
          <w:rFonts w:ascii="Times New Roman" w:hAnsi="Times New Roman"/>
          <w:b/>
          <w:sz w:val="24"/>
          <w:szCs w:val="24"/>
        </w:rPr>
        <w:tab/>
      </w:r>
      <w:r w:rsidR="00C0254B">
        <w:rPr>
          <w:rFonts w:ascii="Times New Roman" w:hAnsi="Times New Roman"/>
          <w:b/>
          <w:sz w:val="24"/>
          <w:szCs w:val="24"/>
        </w:rPr>
        <w:tab/>
      </w:r>
      <w:r w:rsidR="00C0254B">
        <w:rPr>
          <w:rFonts w:ascii="Times New Roman" w:hAnsi="Times New Roman"/>
          <w:b/>
          <w:sz w:val="24"/>
          <w:szCs w:val="24"/>
        </w:rPr>
        <w:tab/>
      </w:r>
      <w:r w:rsidR="00C0254B">
        <w:rPr>
          <w:rFonts w:ascii="Times New Roman" w:hAnsi="Times New Roman"/>
          <w:b/>
          <w:sz w:val="24"/>
          <w:szCs w:val="24"/>
        </w:rPr>
        <w:tab/>
      </w:r>
      <w:r w:rsidR="00C0254B">
        <w:rPr>
          <w:rFonts w:ascii="Times New Roman" w:hAnsi="Times New Roman"/>
          <w:b/>
          <w:sz w:val="24"/>
          <w:szCs w:val="24"/>
        </w:rPr>
        <w:tab/>
        <w:t xml:space="preserve">         </w:t>
      </w:r>
      <w:r w:rsidR="00C0254B" w:rsidRPr="007B024B">
        <w:rPr>
          <w:rFonts w:ascii="Times New Roman" w:hAnsi="Times New Roman"/>
          <w:b/>
          <w:sz w:val="24"/>
          <w:szCs w:val="24"/>
        </w:rPr>
        <w:t>DATE</w:t>
      </w:r>
    </w:p>
    <w:p w:rsidR="00C0254B" w:rsidRDefault="00C0254B" w:rsidP="00C0254B">
      <w:pPr>
        <w:spacing w:after="0"/>
        <w:jc w:val="both"/>
        <w:rPr>
          <w:rFonts w:ascii="Times New Roman" w:hAnsi="Times New Roman"/>
          <w:sz w:val="24"/>
          <w:szCs w:val="24"/>
        </w:rPr>
      </w:pPr>
    </w:p>
    <w:p w:rsidR="00C0254B" w:rsidRDefault="00C0254B" w:rsidP="00C0254B">
      <w:pPr>
        <w:spacing w:after="0"/>
        <w:jc w:val="both"/>
        <w:rPr>
          <w:rFonts w:ascii="Times New Roman" w:hAnsi="Times New Roman"/>
          <w:sz w:val="24"/>
          <w:szCs w:val="24"/>
        </w:rPr>
      </w:pPr>
    </w:p>
    <w:p w:rsidR="00C0254B" w:rsidRDefault="00C0254B" w:rsidP="00C0254B">
      <w:pPr>
        <w:spacing w:after="0"/>
        <w:jc w:val="both"/>
        <w:rPr>
          <w:rFonts w:ascii="Times New Roman" w:hAnsi="Times New Roman"/>
          <w:sz w:val="24"/>
          <w:szCs w:val="24"/>
        </w:rPr>
      </w:pPr>
    </w:p>
    <w:p w:rsidR="00C0254B" w:rsidRDefault="00C0254B" w:rsidP="00C0254B">
      <w:pPr>
        <w:rPr>
          <w:rFonts w:ascii="Times New Roman" w:hAnsi="Times New Roman"/>
          <w:b/>
          <w:sz w:val="24"/>
          <w:szCs w:val="24"/>
        </w:rPr>
      </w:pPr>
    </w:p>
    <w:p w:rsidR="00C0254B" w:rsidRPr="008A79BA" w:rsidRDefault="00C0254B" w:rsidP="00C0254B">
      <w:pPr>
        <w:spacing w:after="0" w:line="480" w:lineRule="auto"/>
        <w:jc w:val="center"/>
        <w:rPr>
          <w:rFonts w:ascii="Book Antiqua" w:hAnsi="Book Antiqua"/>
          <w:b/>
          <w:sz w:val="24"/>
          <w:szCs w:val="24"/>
        </w:rPr>
      </w:pPr>
      <w:r w:rsidRPr="008A79BA">
        <w:rPr>
          <w:rFonts w:ascii="Book Antiqua" w:hAnsi="Book Antiqua"/>
          <w:b/>
          <w:sz w:val="24"/>
          <w:szCs w:val="24"/>
        </w:rPr>
        <w:t>DEDICATION</w:t>
      </w:r>
    </w:p>
    <w:p w:rsidR="00C0254B" w:rsidRPr="005A11D1" w:rsidRDefault="00ED159D" w:rsidP="00C0254B">
      <w:pPr>
        <w:spacing w:line="480" w:lineRule="auto"/>
        <w:ind w:firstLine="720"/>
        <w:rPr>
          <w:rFonts w:ascii="Book Antiqua" w:hAnsi="Book Antiqua"/>
          <w:sz w:val="24"/>
          <w:szCs w:val="24"/>
        </w:rPr>
      </w:pPr>
      <w:r>
        <w:rPr>
          <w:rFonts w:ascii="Book Antiqua" w:hAnsi="Book Antiqua"/>
          <w:sz w:val="24"/>
          <w:szCs w:val="24"/>
        </w:rPr>
        <w:t xml:space="preserve">This </w:t>
      </w:r>
      <w:r w:rsidR="006239AC">
        <w:rPr>
          <w:rFonts w:ascii="Book Antiqua" w:hAnsi="Book Antiqua"/>
          <w:sz w:val="24"/>
          <w:szCs w:val="24"/>
        </w:rPr>
        <w:t>project</w:t>
      </w:r>
      <w:r>
        <w:rPr>
          <w:rFonts w:ascii="Book Antiqua" w:hAnsi="Book Antiqua"/>
          <w:sz w:val="24"/>
          <w:szCs w:val="24"/>
        </w:rPr>
        <w:t xml:space="preserve"> is dedicated to Almighty </w:t>
      </w:r>
      <w:r w:rsidR="00C0254B">
        <w:rPr>
          <w:rFonts w:ascii="Book Antiqua" w:hAnsi="Book Antiqua"/>
          <w:sz w:val="24"/>
          <w:szCs w:val="24"/>
        </w:rPr>
        <w:t>God who is ever reliable throughout my academic j</w:t>
      </w:r>
      <w:r>
        <w:rPr>
          <w:rFonts w:ascii="Book Antiqua" w:hAnsi="Book Antiqua"/>
          <w:sz w:val="24"/>
          <w:szCs w:val="24"/>
        </w:rPr>
        <w:t>o</w:t>
      </w:r>
      <w:r w:rsidRPr="007B024B">
        <w:rPr>
          <w:rFonts w:ascii="Times New Roman" w:hAnsi="Times New Roman"/>
          <w:sz w:val="24"/>
          <w:szCs w:val="24"/>
        </w:rPr>
        <w:t>u</w:t>
      </w:r>
      <w:r>
        <w:rPr>
          <w:rFonts w:ascii="Times New Roman" w:hAnsi="Times New Roman"/>
          <w:sz w:val="24"/>
          <w:szCs w:val="24"/>
        </w:rPr>
        <w:t>r</w:t>
      </w:r>
      <w:r w:rsidR="00C0254B">
        <w:rPr>
          <w:rFonts w:ascii="Book Antiqua" w:hAnsi="Book Antiqua"/>
          <w:sz w:val="24"/>
          <w:szCs w:val="24"/>
        </w:rPr>
        <w:t>ney and to my beloved parents.</w:t>
      </w:r>
    </w:p>
    <w:p w:rsidR="00C0254B" w:rsidRPr="008A79BA" w:rsidRDefault="00C0254B" w:rsidP="00C0254B">
      <w:pPr>
        <w:tabs>
          <w:tab w:val="left" w:pos="6420"/>
        </w:tabs>
        <w:spacing w:line="480" w:lineRule="auto"/>
        <w:rPr>
          <w:rFonts w:ascii="Book Antiqua" w:hAnsi="Book Antiqua"/>
          <w:sz w:val="24"/>
          <w:szCs w:val="24"/>
        </w:rPr>
      </w:pPr>
      <w:r>
        <w:rPr>
          <w:rFonts w:ascii="Book Antiqua" w:hAnsi="Book Antiqua"/>
          <w:sz w:val="24"/>
          <w:szCs w:val="24"/>
        </w:rPr>
        <w:tab/>
      </w: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rPr>
          <w:rFonts w:ascii="Book Antiqua" w:hAnsi="Book Antiqua"/>
          <w:b/>
          <w:sz w:val="24"/>
          <w:szCs w:val="24"/>
        </w:rPr>
      </w:pPr>
    </w:p>
    <w:p w:rsidR="00C0254B" w:rsidRDefault="00C0254B" w:rsidP="00C0254B">
      <w:pPr>
        <w:spacing w:line="480" w:lineRule="auto"/>
        <w:rPr>
          <w:rFonts w:ascii="Book Antiqua" w:hAnsi="Book Antiqua"/>
          <w:b/>
          <w:sz w:val="24"/>
          <w:szCs w:val="24"/>
        </w:rPr>
      </w:pPr>
    </w:p>
    <w:p w:rsidR="00C0254B" w:rsidRDefault="00C0254B" w:rsidP="00C0254B">
      <w:pPr>
        <w:spacing w:line="480" w:lineRule="auto"/>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rPr>
          <w:rFonts w:ascii="Book Antiqua" w:hAnsi="Book Antiqua"/>
          <w:b/>
          <w:sz w:val="24"/>
          <w:szCs w:val="24"/>
        </w:rPr>
      </w:pPr>
    </w:p>
    <w:p w:rsidR="00C0254B" w:rsidRDefault="00C0254B" w:rsidP="00C0254B">
      <w:pPr>
        <w:spacing w:line="480" w:lineRule="auto"/>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Default="00C0254B" w:rsidP="00C0254B">
      <w:pPr>
        <w:spacing w:line="480" w:lineRule="auto"/>
        <w:jc w:val="center"/>
        <w:rPr>
          <w:rFonts w:ascii="Book Antiqua" w:hAnsi="Book Antiqua"/>
          <w:b/>
          <w:sz w:val="24"/>
          <w:szCs w:val="24"/>
        </w:rPr>
      </w:pPr>
    </w:p>
    <w:p w:rsidR="00C0254B" w:rsidRPr="008A79BA" w:rsidRDefault="00C0254B" w:rsidP="00C0254B">
      <w:pPr>
        <w:spacing w:line="480" w:lineRule="auto"/>
        <w:jc w:val="center"/>
        <w:rPr>
          <w:rFonts w:ascii="Book Antiqua" w:hAnsi="Book Antiqua"/>
          <w:b/>
          <w:sz w:val="24"/>
          <w:szCs w:val="24"/>
        </w:rPr>
      </w:pPr>
      <w:r w:rsidRPr="008A79BA">
        <w:rPr>
          <w:rFonts w:ascii="Book Antiqua" w:hAnsi="Book Antiqua"/>
          <w:b/>
          <w:sz w:val="24"/>
          <w:szCs w:val="24"/>
        </w:rPr>
        <w:t>ACKNOWLEDG</w:t>
      </w:r>
      <w:r>
        <w:rPr>
          <w:rFonts w:ascii="Book Antiqua" w:hAnsi="Book Antiqua"/>
          <w:b/>
          <w:sz w:val="24"/>
          <w:szCs w:val="24"/>
        </w:rPr>
        <w:t>ME</w:t>
      </w:r>
      <w:r w:rsidRPr="008A79BA">
        <w:rPr>
          <w:rFonts w:ascii="Book Antiqua" w:hAnsi="Book Antiqua"/>
          <w:b/>
          <w:sz w:val="24"/>
          <w:szCs w:val="24"/>
        </w:rPr>
        <w:t>NT</w:t>
      </w:r>
    </w:p>
    <w:p w:rsidR="00C0254B" w:rsidRPr="002B03C1" w:rsidRDefault="00C0254B" w:rsidP="00C0254B">
      <w:pPr>
        <w:spacing w:line="480" w:lineRule="auto"/>
        <w:ind w:firstLine="720"/>
        <w:jc w:val="both"/>
        <w:rPr>
          <w:rFonts w:ascii="Book Antiqua" w:hAnsi="Book Antiqua"/>
          <w:sz w:val="24"/>
          <w:szCs w:val="24"/>
        </w:rPr>
      </w:pPr>
      <w:r w:rsidRPr="002B03C1">
        <w:rPr>
          <w:rFonts w:ascii="Book Antiqua" w:hAnsi="Book Antiqua"/>
          <w:sz w:val="24"/>
          <w:szCs w:val="24"/>
        </w:rPr>
        <w:t xml:space="preserve">I give all the glory to Almighty God for giving me the opportunity </w:t>
      </w:r>
      <w:proofErr w:type="gramStart"/>
      <w:r w:rsidRPr="002B03C1">
        <w:rPr>
          <w:rFonts w:ascii="Book Antiqua" w:hAnsi="Book Antiqua"/>
          <w:sz w:val="24"/>
          <w:szCs w:val="24"/>
        </w:rPr>
        <w:t>to  be</w:t>
      </w:r>
      <w:proofErr w:type="gramEnd"/>
      <w:r w:rsidRPr="002B03C1">
        <w:rPr>
          <w:rFonts w:ascii="Book Antiqua" w:hAnsi="Book Antiqua"/>
          <w:sz w:val="24"/>
          <w:szCs w:val="24"/>
        </w:rPr>
        <w:t xml:space="preserve"> among the living and for giving me strength and knowledge for the successful completion of this </w:t>
      </w:r>
      <w:r w:rsidR="00DA0420">
        <w:rPr>
          <w:rFonts w:ascii="Book Antiqua" w:hAnsi="Book Antiqua"/>
          <w:sz w:val="24"/>
          <w:szCs w:val="24"/>
        </w:rPr>
        <w:t>project</w:t>
      </w:r>
      <w:r w:rsidRPr="002B03C1">
        <w:rPr>
          <w:rFonts w:ascii="Book Antiqua" w:hAnsi="Book Antiqua"/>
          <w:sz w:val="24"/>
          <w:szCs w:val="24"/>
        </w:rPr>
        <w:t xml:space="preserve"> work.</w:t>
      </w:r>
    </w:p>
    <w:p w:rsidR="00C0254B" w:rsidRPr="002B03C1" w:rsidRDefault="00C0254B" w:rsidP="00C0254B">
      <w:pPr>
        <w:spacing w:line="480" w:lineRule="auto"/>
        <w:ind w:firstLine="720"/>
        <w:jc w:val="both"/>
        <w:rPr>
          <w:rFonts w:ascii="Book Antiqua" w:hAnsi="Book Antiqua"/>
          <w:sz w:val="24"/>
          <w:szCs w:val="24"/>
        </w:rPr>
      </w:pPr>
      <w:r w:rsidRPr="002B03C1">
        <w:rPr>
          <w:rFonts w:ascii="Book Antiqua" w:hAnsi="Book Antiqua"/>
          <w:sz w:val="24"/>
          <w:szCs w:val="24"/>
        </w:rPr>
        <w:t xml:space="preserve">I will be failing in my duty if I do not record my profound sense of heartfelt gratitude to my supervisor, </w:t>
      </w:r>
      <w:r w:rsidR="00BE7F22" w:rsidRPr="00BE7F22">
        <w:rPr>
          <w:rFonts w:ascii="Book Antiqua" w:hAnsi="Book Antiqua"/>
          <w:sz w:val="24"/>
          <w:szCs w:val="24"/>
        </w:rPr>
        <w:t>MR</w:t>
      </w:r>
      <w:r w:rsidR="002B2D58">
        <w:rPr>
          <w:rFonts w:ascii="Book Antiqua" w:hAnsi="Book Antiqua"/>
          <w:sz w:val="24"/>
          <w:szCs w:val="24"/>
        </w:rPr>
        <w:t>. M. SANN</w:t>
      </w:r>
      <w:r w:rsidR="002B2D58" w:rsidRPr="002B03C1">
        <w:rPr>
          <w:rFonts w:ascii="Book Antiqua" w:hAnsi="Book Antiqua"/>
          <w:sz w:val="24"/>
          <w:szCs w:val="24"/>
        </w:rPr>
        <w:t>I</w:t>
      </w:r>
      <w:r w:rsidRPr="002B03C1">
        <w:rPr>
          <w:rFonts w:ascii="Book Antiqua" w:hAnsi="Book Antiqua"/>
          <w:sz w:val="24"/>
          <w:szCs w:val="24"/>
        </w:rPr>
        <w:t xml:space="preserve">, the Head of Department, MR. </w:t>
      </w:r>
      <w:proofErr w:type="gramStart"/>
      <w:r w:rsidRPr="002B03C1">
        <w:rPr>
          <w:rFonts w:ascii="Book Antiqua" w:hAnsi="Book Antiqua"/>
          <w:sz w:val="24"/>
          <w:szCs w:val="24"/>
        </w:rPr>
        <w:t>AJIBOYE  W.T</w:t>
      </w:r>
      <w:proofErr w:type="gramEnd"/>
      <w:r w:rsidRPr="002B03C1">
        <w:rPr>
          <w:rFonts w:ascii="Book Antiqua" w:hAnsi="Book Antiqua"/>
          <w:sz w:val="24"/>
          <w:szCs w:val="24"/>
        </w:rPr>
        <w:t>, and to all my lecturers in Banking and Finance department.</w:t>
      </w:r>
    </w:p>
    <w:p w:rsidR="00C0254B" w:rsidRDefault="00C0254B" w:rsidP="00C0254B">
      <w:pPr>
        <w:spacing w:line="480" w:lineRule="auto"/>
        <w:ind w:firstLine="720"/>
        <w:jc w:val="both"/>
        <w:rPr>
          <w:rFonts w:ascii="Times New Roman" w:hAnsi="Times New Roman"/>
          <w:b/>
          <w:sz w:val="24"/>
          <w:szCs w:val="24"/>
        </w:rPr>
      </w:pPr>
      <w:r w:rsidRPr="002B03C1">
        <w:rPr>
          <w:rFonts w:ascii="Book Antiqua" w:hAnsi="Book Antiqua"/>
          <w:sz w:val="24"/>
          <w:szCs w:val="24"/>
        </w:rPr>
        <w:t>I also thank my beloved parents for their morally</w:t>
      </w:r>
      <w:r>
        <w:rPr>
          <w:rFonts w:ascii="Book Antiqua" w:hAnsi="Book Antiqua"/>
          <w:sz w:val="24"/>
          <w:szCs w:val="24"/>
        </w:rPr>
        <w:t xml:space="preserve">, </w:t>
      </w:r>
      <w:proofErr w:type="gramStart"/>
      <w:r>
        <w:rPr>
          <w:rFonts w:ascii="Book Antiqua" w:hAnsi="Book Antiqua"/>
          <w:sz w:val="24"/>
          <w:szCs w:val="24"/>
        </w:rPr>
        <w:t>spirit</w:t>
      </w:r>
      <w:r w:rsidRPr="002B03C1">
        <w:rPr>
          <w:rFonts w:ascii="Book Antiqua" w:hAnsi="Book Antiqua"/>
          <w:sz w:val="24"/>
          <w:szCs w:val="24"/>
        </w:rPr>
        <w:t>u</w:t>
      </w:r>
      <w:r>
        <w:rPr>
          <w:rFonts w:ascii="Book Antiqua" w:hAnsi="Book Antiqua"/>
          <w:sz w:val="24"/>
          <w:szCs w:val="24"/>
        </w:rPr>
        <w:t>ally  and</w:t>
      </w:r>
      <w:proofErr w:type="gramEnd"/>
      <w:r>
        <w:rPr>
          <w:rFonts w:ascii="Book Antiqua" w:hAnsi="Book Antiqua"/>
          <w:sz w:val="24"/>
          <w:szCs w:val="24"/>
        </w:rPr>
        <w:t xml:space="preserve"> financially support, and to my si</w:t>
      </w:r>
      <w:r w:rsidRPr="002B03C1">
        <w:rPr>
          <w:rFonts w:ascii="Book Antiqua" w:hAnsi="Book Antiqua"/>
          <w:sz w:val="24"/>
          <w:szCs w:val="24"/>
        </w:rPr>
        <w:t>b</w:t>
      </w:r>
      <w:r>
        <w:rPr>
          <w:rFonts w:ascii="Book Antiqua" w:hAnsi="Book Antiqua"/>
          <w:sz w:val="24"/>
          <w:szCs w:val="24"/>
        </w:rPr>
        <w:t xml:space="preserve">lings and all my </w:t>
      </w:r>
      <w:r w:rsidRPr="002B03C1">
        <w:rPr>
          <w:rFonts w:ascii="Book Antiqua" w:hAnsi="Book Antiqua"/>
          <w:sz w:val="24"/>
          <w:szCs w:val="24"/>
        </w:rPr>
        <w:t>b</w:t>
      </w:r>
      <w:r>
        <w:rPr>
          <w:rFonts w:ascii="Book Antiqua" w:hAnsi="Book Antiqua"/>
          <w:sz w:val="24"/>
          <w:szCs w:val="24"/>
        </w:rPr>
        <w:t xml:space="preserve">eloved friends. </w:t>
      </w:r>
      <w:r w:rsidRPr="002B03C1">
        <w:rPr>
          <w:rFonts w:ascii="Book Antiqua" w:hAnsi="Book Antiqua"/>
          <w:sz w:val="24"/>
          <w:szCs w:val="24"/>
        </w:rPr>
        <w:t xml:space="preserve">May Almighty God bless you </w:t>
      </w:r>
      <w:proofErr w:type="gramStart"/>
      <w:r w:rsidRPr="002B03C1">
        <w:rPr>
          <w:rFonts w:ascii="Book Antiqua" w:hAnsi="Book Antiqua"/>
          <w:sz w:val="24"/>
          <w:szCs w:val="24"/>
        </w:rPr>
        <w:t>abundantly.</w:t>
      </w:r>
      <w:proofErr w:type="gramEnd"/>
      <w:r w:rsidRPr="002B03C1">
        <w:rPr>
          <w:rFonts w:ascii="Book Antiqua" w:hAnsi="Book Antiqua"/>
          <w:sz w:val="24"/>
          <w:szCs w:val="24"/>
        </w:rPr>
        <w:t xml:space="preserve"> Amen</w:t>
      </w: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Default="00C0254B" w:rsidP="00C0254B">
      <w:pPr>
        <w:rPr>
          <w:rFonts w:ascii="Times New Roman" w:hAnsi="Times New Roman"/>
          <w:b/>
          <w:sz w:val="24"/>
          <w:szCs w:val="24"/>
        </w:rPr>
      </w:pPr>
    </w:p>
    <w:p w:rsidR="00C0254B" w:rsidRDefault="00C0254B" w:rsidP="00C0254B">
      <w:pPr>
        <w:rPr>
          <w:rFonts w:ascii="Times New Roman" w:hAnsi="Times New Roman"/>
          <w:b/>
          <w:sz w:val="24"/>
          <w:szCs w:val="24"/>
        </w:rPr>
      </w:pPr>
    </w:p>
    <w:p w:rsidR="00C0254B" w:rsidRDefault="00C0254B" w:rsidP="00C0254B">
      <w:pPr>
        <w:jc w:val="center"/>
        <w:rPr>
          <w:rFonts w:ascii="Times New Roman" w:hAnsi="Times New Roman"/>
          <w:b/>
          <w:sz w:val="24"/>
          <w:szCs w:val="24"/>
        </w:rPr>
      </w:pPr>
    </w:p>
    <w:p w:rsidR="00C0254B" w:rsidRPr="00C919BD" w:rsidRDefault="00C0254B" w:rsidP="00C0254B">
      <w:pPr>
        <w:jc w:val="center"/>
        <w:rPr>
          <w:rFonts w:ascii="Times New Roman" w:hAnsi="Times New Roman"/>
          <w:b/>
          <w:sz w:val="24"/>
          <w:szCs w:val="24"/>
        </w:rPr>
      </w:pPr>
      <w:r w:rsidRPr="00C919BD">
        <w:rPr>
          <w:rFonts w:ascii="Times New Roman" w:hAnsi="Times New Roman"/>
          <w:b/>
          <w:sz w:val="24"/>
          <w:szCs w:val="24"/>
        </w:rPr>
        <w:t>TABLE OF CONTENTS</w:t>
      </w:r>
    </w:p>
    <w:p w:rsidR="00C0254B" w:rsidRPr="007846ED" w:rsidRDefault="00C0254B" w:rsidP="00C0254B">
      <w:pPr>
        <w:jc w:val="both"/>
        <w:rPr>
          <w:rFonts w:ascii="Times New Roman" w:hAnsi="Times New Roman"/>
          <w:sz w:val="24"/>
          <w:szCs w:val="24"/>
        </w:rPr>
      </w:pPr>
      <w:r>
        <w:rPr>
          <w:rFonts w:ascii="Times New Roman" w:hAnsi="Times New Roman"/>
          <w:sz w:val="24"/>
          <w:szCs w:val="24"/>
        </w:rPr>
        <w:t xml:space="preserve">Title </w:t>
      </w:r>
      <w:r w:rsidRPr="007846ED">
        <w:rPr>
          <w:rFonts w:ascii="Times New Roman" w:hAnsi="Times New Roman"/>
          <w:sz w:val="24"/>
          <w:szCs w:val="24"/>
        </w:rPr>
        <w:t>Page</w:t>
      </w:r>
      <w:r>
        <w:rPr>
          <w:rFonts w:ascii="Times New Roman" w:hAnsi="Times New Roman"/>
          <w:sz w:val="24"/>
          <w:szCs w:val="24"/>
        </w:rPr>
        <w:t xml:space="preserve">                                                                                                                                          </w:t>
      </w:r>
      <w:r w:rsidRPr="007846ED">
        <w:rPr>
          <w:rFonts w:ascii="Times New Roman" w:hAnsi="Times New Roman"/>
          <w:sz w:val="24"/>
          <w:szCs w:val="24"/>
        </w:rPr>
        <w:t>i</w:t>
      </w:r>
    </w:p>
    <w:p w:rsidR="00C0254B" w:rsidRPr="007846ED" w:rsidRDefault="00C0254B" w:rsidP="00C0254B">
      <w:pPr>
        <w:jc w:val="both"/>
        <w:rPr>
          <w:rFonts w:ascii="Times New Roman" w:hAnsi="Times New Roman"/>
          <w:sz w:val="24"/>
          <w:szCs w:val="24"/>
        </w:rPr>
      </w:pPr>
      <w:r w:rsidRPr="007846ED">
        <w:rPr>
          <w:rFonts w:ascii="Times New Roman" w:hAnsi="Times New Roman"/>
          <w:sz w:val="24"/>
          <w:szCs w:val="24"/>
        </w:rPr>
        <w:t>Certification</w:t>
      </w:r>
      <w:r>
        <w:rPr>
          <w:rFonts w:ascii="Times New Roman" w:hAnsi="Times New Roman"/>
          <w:sz w:val="24"/>
          <w:szCs w:val="24"/>
        </w:rPr>
        <w:t xml:space="preserve">                                                                                                                                     </w:t>
      </w:r>
      <w:r w:rsidRPr="007846ED">
        <w:rPr>
          <w:rFonts w:ascii="Times New Roman" w:hAnsi="Times New Roman"/>
          <w:sz w:val="24"/>
          <w:szCs w:val="24"/>
        </w:rPr>
        <w:t>ii</w:t>
      </w:r>
    </w:p>
    <w:p w:rsidR="00C0254B" w:rsidRPr="007846ED" w:rsidRDefault="00C0254B" w:rsidP="00C0254B">
      <w:pPr>
        <w:jc w:val="both"/>
        <w:rPr>
          <w:rFonts w:ascii="Times New Roman" w:hAnsi="Times New Roman"/>
          <w:sz w:val="24"/>
          <w:szCs w:val="24"/>
        </w:rPr>
      </w:pPr>
      <w:r w:rsidRPr="007846ED">
        <w:rPr>
          <w:rFonts w:ascii="Times New Roman" w:hAnsi="Times New Roman"/>
          <w:sz w:val="24"/>
          <w:szCs w:val="24"/>
        </w:rPr>
        <w:t>Dedication</w:t>
      </w:r>
      <w:r>
        <w:rPr>
          <w:rFonts w:ascii="Times New Roman" w:hAnsi="Times New Roman"/>
          <w:sz w:val="24"/>
          <w:szCs w:val="24"/>
        </w:rPr>
        <w:t xml:space="preserve">                                                                                                                                       </w:t>
      </w:r>
      <w:r w:rsidRPr="007846ED">
        <w:rPr>
          <w:rFonts w:ascii="Times New Roman" w:hAnsi="Times New Roman"/>
          <w:sz w:val="24"/>
          <w:szCs w:val="24"/>
        </w:rPr>
        <w:t>iii</w:t>
      </w:r>
    </w:p>
    <w:p w:rsidR="00C0254B" w:rsidRPr="007846ED" w:rsidRDefault="00C0254B" w:rsidP="00C0254B">
      <w:pPr>
        <w:jc w:val="both"/>
        <w:rPr>
          <w:rFonts w:ascii="Times New Roman" w:hAnsi="Times New Roman"/>
          <w:sz w:val="24"/>
          <w:szCs w:val="24"/>
        </w:rPr>
      </w:pPr>
      <w:r w:rsidRPr="007846ED">
        <w:rPr>
          <w:rFonts w:ascii="Times New Roman" w:hAnsi="Times New Roman"/>
          <w:sz w:val="24"/>
          <w:szCs w:val="24"/>
        </w:rPr>
        <w:t>Acknowledgements</w:t>
      </w:r>
      <w:r>
        <w:rPr>
          <w:rFonts w:ascii="Times New Roman" w:hAnsi="Times New Roman"/>
          <w:sz w:val="24"/>
          <w:szCs w:val="24"/>
        </w:rPr>
        <w:t xml:space="preserve">                                                                                                                         </w:t>
      </w:r>
      <w:proofErr w:type="gramStart"/>
      <w:r w:rsidRPr="007846ED">
        <w:rPr>
          <w:rFonts w:ascii="Times New Roman" w:hAnsi="Times New Roman"/>
          <w:sz w:val="24"/>
          <w:szCs w:val="24"/>
        </w:rPr>
        <w:t>i</w:t>
      </w:r>
      <w:r>
        <w:rPr>
          <w:rFonts w:ascii="Times New Roman" w:hAnsi="Times New Roman"/>
          <w:sz w:val="24"/>
          <w:szCs w:val="24"/>
        </w:rPr>
        <w:t>v</w:t>
      </w:r>
      <w:proofErr w:type="gramEnd"/>
    </w:p>
    <w:p w:rsidR="00807E12" w:rsidRPr="00C0254B" w:rsidRDefault="00C0254B" w:rsidP="00C0254B">
      <w:pPr>
        <w:jc w:val="both"/>
        <w:rPr>
          <w:rStyle w:val="Strong"/>
          <w:rFonts w:ascii="Times New Roman" w:hAnsi="Times New Roman"/>
          <w:b w:val="0"/>
          <w:bCs w:val="0"/>
          <w:sz w:val="24"/>
          <w:szCs w:val="24"/>
        </w:rPr>
      </w:pPr>
      <w:r w:rsidRPr="007846ED">
        <w:rPr>
          <w:rFonts w:ascii="Times New Roman" w:hAnsi="Times New Roman"/>
          <w:sz w:val="24"/>
          <w:szCs w:val="24"/>
        </w:rPr>
        <w:t>Table of Contents</w:t>
      </w:r>
      <w:r>
        <w:rPr>
          <w:rFonts w:ascii="Times New Roman" w:hAnsi="Times New Roman"/>
          <w:sz w:val="24"/>
          <w:szCs w:val="24"/>
        </w:rPr>
        <w:t xml:space="preserve">                                                                                                                             v</w:t>
      </w:r>
    </w:p>
    <w:p w:rsidR="007E6E80" w:rsidRPr="004C494A" w:rsidRDefault="007E6E80" w:rsidP="000E5855">
      <w:pPr>
        <w:rPr>
          <w:rFonts w:ascii="Times New Roman" w:eastAsia="Times New Roman" w:hAnsi="Times New Roman" w:cs="Times New Roman"/>
          <w:sz w:val="24"/>
          <w:szCs w:val="24"/>
        </w:rPr>
      </w:pPr>
      <w:r w:rsidRPr="004C494A">
        <w:rPr>
          <w:rStyle w:val="Strong"/>
          <w:rFonts w:ascii="Times New Roman" w:eastAsia="Times New Roman" w:hAnsi="Times New Roman" w:cs="Times New Roman"/>
          <w:sz w:val="24"/>
          <w:szCs w:val="24"/>
        </w:rPr>
        <w:t>CHAPTER ONE</w:t>
      </w:r>
      <w:r w:rsidR="006067BB" w:rsidRPr="004C494A">
        <w:rPr>
          <w:rStyle w:val="Strong"/>
          <w:rFonts w:ascii="Times New Roman" w:eastAsia="Times New Roman" w:hAnsi="Times New Roman" w:cs="Times New Roman"/>
          <w:bCs w:val="0"/>
          <w:sz w:val="24"/>
          <w:szCs w:val="24"/>
        </w:rPr>
        <w:t xml:space="preserve">: </w:t>
      </w:r>
      <w:r w:rsidRPr="004C494A">
        <w:rPr>
          <w:rStyle w:val="Strong"/>
          <w:rFonts w:ascii="Times New Roman" w:eastAsia="Times New Roman" w:hAnsi="Times New Roman" w:cs="Times New Roman"/>
          <w:sz w:val="24"/>
          <w:szCs w:val="24"/>
        </w:rPr>
        <w:t>INTRODUCTION</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1.1 Background to the Study</w:t>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1</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1.2 Statement of the Problem</w:t>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r>
      <w:r w:rsidR="000D1042">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2</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1.3 Objectives of the Study</w:t>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3</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1.4 Research Questions</w:t>
      </w:r>
      <w:r w:rsidR="005E52B8">
        <w:rPr>
          <w:rStyle w:val="Strong"/>
          <w:rFonts w:ascii="Times New Roman" w:eastAsia="Times New Roman" w:hAnsi="Times New Roman" w:cs="Times New Roman"/>
          <w:b w:val="0"/>
          <w:sz w:val="24"/>
          <w:szCs w:val="24"/>
        </w:rPr>
        <w:t xml:space="preserve"> </w:t>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r>
      <w:r w:rsidR="005E52B8">
        <w:rPr>
          <w:rStyle w:val="Strong"/>
          <w:rFonts w:ascii="Times New Roman" w:eastAsia="Times New Roman" w:hAnsi="Times New Roman" w:cs="Times New Roman"/>
          <w:b w:val="0"/>
          <w:sz w:val="24"/>
          <w:szCs w:val="24"/>
        </w:rPr>
        <w:tab/>
        <w:t xml:space="preserve">        </w:t>
      </w:r>
      <w:r w:rsidR="005E52B8">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3</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1.5 Research Hypotheses</w:t>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4</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1.6 Significance of the Study</w:t>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r>
      <w:r w:rsidR="00841BA4">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4</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1.7 Scope of the Study</w:t>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r>
      <w:r w:rsidR="00895495">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4</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1.8 Limitations of the Study</w:t>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5</w:t>
      </w:r>
    </w:p>
    <w:p w:rsidR="007E6E80" w:rsidRPr="001C2DFF" w:rsidRDefault="007E6E80"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1.9 Definition of Key Terms</w:t>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r>
      <w:r w:rsidR="000C37CF">
        <w:rPr>
          <w:rStyle w:val="Strong"/>
          <w:rFonts w:ascii="Times New Roman" w:eastAsia="Times New Roman" w:hAnsi="Times New Roman" w:cs="Times New Roman"/>
          <w:b w:val="0"/>
          <w:sz w:val="24"/>
          <w:szCs w:val="24"/>
        </w:rPr>
        <w:tab/>
        <w:t xml:space="preserve">          </w:t>
      </w:r>
      <w:r w:rsidR="00491DCF">
        <w:rPr>
          <w:rStyle w:val="Strong"/>
          <w:rFonts w:ascii="Times New Roman" w:eastAsia="Times New Roman" w:hAnsi="Times New Roman" w:cs="Times New Roman"/>
          <w:b w:val="0"/>
          <w:sz w:val="24"/>
          <w:szCs w:val="24"/>
        </w:rPr>
        <w:t>5</w:t>
      </w:r>
    </w:p>
    <w:p w:rsidR="007E6E80" w:rsidRPr="001C2DFF" w:rsidRDefault="005F2751" w:rsidP="000E5855">
      <w:pPr>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1.10 Summary</w:t>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r>
      <w:r w:rsidR="005B6040">
        <w:rPr>
          <w:rStyle w:val="Strong"/>
          <w:rFonts w:ascii="Times New Roman" w:eastAsia="Times New Roman" w:hAnsi="Times New Roman" w:cs="Times New Roman"/>
          <w:b w:val="0"/>
          <w:sz w:val="24"/>
          <w:szCs w:val="24"/>
        </w:rPr>
        <w:tab/>
        <w:t xml:space="preserve">          </w:t>
      </w:r>
      <w:r>
        <w:rPr>
          <w:rStyle w:val="Strong"/>
          <w:rFonts w:ascii="Times New Roman" w:eastAsia="Times New Roman" w:hAnsi="Times New Roman" w:cs="Times New Roman"/>
          <w:b w:val="0"/>
          <w:sz w:val="24"/>
          <w:szCs w:val="24"/>
        </w:rPr>
        <w:t>6</w:t>
      </w:r>
    </w:p>
    <w:p w:rsidR="00D71477" w:rsidRPr="004C494A" w:rsidRDefault="00D71477" w:rsidP="000E5855">
      <w:pPr>
        <w:rPr>
          <w:rFonts w:ascii="Times New Roman" w:eastAsia="Times New Roman" w:hAnsi="Times New Roman" w:cs="Times New Roman"/>
          <w:sz w:val="24"/>
          <w:szCs w:val="24"/>
        </w:rPr>
      </w:pPr>
      <w:r w:rsidRPr="004C494A">
        <w:rPr>
          <w:rStyle w:val="Strong"/>
          <w:rFonts w:ascii="Times New Roman" w:eastAsia="Times New Roman" w:hAnsi="Times New Roman" w:cs="Times New Roman"/>
          <w:sz w:val="24"/>
          <w:szCs w:val="24"/>
        </w:rPr>
        <w:t>CHAPTER TWO</w:t>
      </w:r>
      <w:r w:rsidR="00766B78" w:rsidRPr="004C494A">
        <w:rPr>
          <w:rStyle w:val="Strong"/>
          <w:rFonts w:ascii="Times New Roman" w:eastAsia="Times New Roman" w:hAnsi="Times New Roman" w:cs="Times New Roman"/>
          <w:bCs w:val="0"/>
          <w:sz w:val="24"/>
          <w:szCs w:val="24"/>
        </w:rPr>
        <w:t xml:space="preserve">: </w:t>
      </w:r>
      <w:r w:rsidRPr="004C494A">
        <w:rPr>
          <w:rStyle w:val="Strong"/>
          <w:rFonts w:ascii="Times New Roman" w:eastAsia="Times New Roman" w:hAnsi="Times New Roman" w:cs="Times New Roman"/>
          <w:sz w:val="24"/>
          <w:szCs w:val="24"/>
        </w:rPr>
        <w:t>LITERATURE REVIEW</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2.1 Introduction</w:t>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r>
      <w:r w:rsidR="00937394">
        <w:rPr>
          <w:rStyle w:val="Strong"/>
          <w:rFonts w:ascii="Times New Roman" w:eastAsia="Times New Roman" w:hAnsi="Times New Roman" w:cs="Times New Roman"/>
          <w:b w:val="0"/>
          <w:sz w:val="24"/>
          <w:szCs w:val="24"/>
        </w:rPr>
        <w:tab/>
        <w:t xml:space="preserve">          </w:t>
      </w:r>
      <w:r w:rsidR="003C3EFB">
        <w:rPr>
          <w:rStyle w:val="Strong"/>
          <w:rFonts w:ascii="Times New Roman" w:eastAsia="Times New Roman" w:hAnsi="Times New Roman" w:cs="Times New Roman"/>
          <w:b w:val="0"/>
          <w:sz w:val="24"/>
          <w:szCs w:val="24"/>
        </w:rPr>
        <w:t>7</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2.2 Conceptual Clarifications</w:t>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t xml:space="preserve">          </w:t>
      </w:r>
      <w:r w:rsidR="003C3EFB">
        <w:rPr>
          <w:rStyle w:val="Strong"/>
          <w:rFonts w:ascii="Times New Roman" w:eastAsia="Times New Roman" w:hAnsi="Times New Roman" w:cs="Times New Roman"/>
          <w:b w:val="0"/>
          <w:sz w:val="24"/>
          <w:szCs w:val="24"/>
        </w:rPr>
        <w:t>7</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2.3 Importance of Cash Management in Banking</w:t>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r>
      <w:r w:rsidR="00D1319B">
        <w:rPr>
          <w:rStyle w:val="Strong"/>
          <w:rFonts w:ascii="Times New Roman" w:eastAsia="Times New Roman" w:hAnsi="Times New Roman" w:cs="Times New Roman"/>
          <w:b w:val="0"/>
          <w:sz w:val="24"/>
          <w:szCs w:val="24"/>
        </w:rPr>
        <w:tab/>
        <w:t xml:space="preserve">          </w:t>
      </w:r>
      <w:r w:rsidR="003C3EFB">
        <w:rPr>
          <w:rStyle w:val="Strong"/>
          <w:rFonts w:ascii="Times New Roman" w:eastAsia="Times New Roman" w:hAnsi="Times New Roman" w:cs="Times New Roman"/>
          <w:b w:val="0"/>
          <w:sz w:val="24"/>
          <w:szCs w:val="24"/>
        </w:rPr>
        <w:t>8</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2.4 Theoretical Framework</w:t>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r>
      <w:r w:rsidR="00E217A7">
        <w:rPr>
          <w:rStyle w:val="Strong"/>
          <w:rFonts w:ascii="Times New Roman" w:eastAsia="Times New Roman" w:hAnsi="Times New Roman" w:cs="Times New Roman"/>
          <w:b w:val="0"/>
          <w:sz w:val="24"/>
          <w:szCs w:val="24"/>
        </w:rPr>
        <w:tab/>
        <w:t xml:space="preserve">          </w:t>
      </w:r>
      <w:r w:rsidR="003B0E4C">
        <w:rPr>
          <w:rStyle w:val="Strong"/>
          <w:rFonts w:ascii="Times New Roman" w:eastAsia="Times New Roman" w:hAnsi="Times New Roman" w:cs="Times New Roman"/>
          <w:b w:val="0"/>
          <w:sz w:val="24"/>
          <w:szCs w:val="24"/>
        </w:rPr>
        <w:t>8</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2.5 Components of Cash Management in Deposit Money Banks</w:t>
      </w:r>
      <w:r w:rsidR="008E695C">
        <w:rPr>
          <w:rStyle w:val="Strong"/>
          <w:rFonts w:ascii="Times New Roman" w:eastAsia="Times New Roman" w:hAnsi="Times New Roman" w:cs="Times New Roman"/>
          <w:b w:val="0"/>
          <w:sz w:val="24"/>
          <w:szCs w:val="24"/>
        </w:rPr>
        <w:tab/>
      </w:r>
      <w:r w:rsidR="008E695C">
        <w:rPr>
          <w:rStyle w:val="Strong"/>
          <w:rFonts w:ascii="Times New Roman" w:eastAsia="Times New Roman" w:hAnsi="Times New Roman" w:cs="Times New Roman"/>
          <w:b w:val="0"/>
          <w:sz w:val="24"/>
          <w:szCs w:val="24"/>
        </w:rPr>
        <w:tab/>
      </w:r>
      <w:r w:rsidR="008E695C">
        <w:rPr>
          <w:rStyle w:val="Strong"/>
          <w:rFonts w:ascii="Times New Roman" w:eastAsia="Times New Roman" w:hAnsi="Times New Roman" w:cs="Times New Roman"/>
          <w:b w:val="0"/>
          <w:sz w:val="24"/>
          <w:szCs w:val="24"/>
        </w:rPr>
        <w:tab/>
      </w:r>
      <w:r w:rsidR="008E695C">
        <w:rPr>
          <w:rStyle w:val="Strong"/>
          <w:rFonts w:ascii="Times New Roman" w:eastAsia="Times New Roman" w:hAnsi="Times New Roman" w:cs="Times New Roman"/>
          <w:b w:val="0"/>
          <w:sz w:val="24"/>
          <w:szCs w:val="24"/>
        </w:rPr>
        <w:tab/>
        <w:t xml:space="preserve">          </w:t>
      </w:r>
      <w:r w:rsidR="003B0E4C">
        <w:rPr>
          <w:rStyle w:val="Strong"/>
          <w:rFonts w:ascii="Times New Roman" w:eastAsia="Times New Roman" w:hAnsi="Times New Roman" w:cs="Times New Roman"/>
          <w:b w:val="0"/>
          <w:sz w:val="24"/>
          <w:szCs w:val="24"/>
        </w:rPr>
        <w:t>9</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2.6 Cash Management and Profitability</w:t>
      </w:r>
      <w:r w:rsidR="00F22881">
        <w:rPr>
          <w:rStyle w:val="Strong"/>
          <w:rFonts w:ascii="Times New Roman" w:eastAsia="Times New Roman" w:hAnsi="Times New Roman" w:cs="Times New Roman"/>
          <w:b w:val="0"/>
          <w:sz w:val="24"/>
          <w:szCs w:val="24"/>
        </w:rPr>
        <w:tab/>
      </w:r>
      <w:r w:rsidR="00F22881">
        <w:rPr>
          <w:rStyle w:val="Strong"/>
          <w:rFonts w:ascii="Times New Roman" w:eastAsia="Times New Roman" w:hAnsi="Times New Roman" w:cs="Times New Roman"/>
          <w:b w:val="0"/>
          <w:sz w:val="24"/>
          <w:szCs w:val="24"/>
        </w:rPr>
        <w:tab/>
      </w:r>
      <w:r w:rsidR="00F22881">
        <w:rPr>
          <w:rStyle w:val="Strong"/>
          <w:rFonts w:ascii="Times New Roman" w:eastAsia="Times New Roman" w:hAnsi="Times New Roman" w:cs="Times New Roman"/>
          <w:b w:val="0"/>
          <w:sz w:val="24"/>
          <w:szCs w:val="24"/>
        </w:rPr>
        <w:tab/>
      </w:r>
      <w:r w:rsidR="00F22881">
        <w:rPr>
          <w:rStyle w:val="Strong"/>
          <w:rFonts w:ascii="Times New Roman" w:eastAsia="Times New Roman" w:hAnsi="Times New Roman" w:cs="Times New Roman"/>
          <w:b w:val="0"/>
          <w:sz w:val="24"/>
          <w:szCs w:val="24"/>
        </w:rPr>
        <w:tab/>
      </w:r>
      <w:r w:rsidR="00F22881">
        <w:rPr>
          <w:rStyle w:val="Strong"/>
          <w:rFonts w:ascii="Times New Roman" w:eastAsia="Times New Roman" w:hAnsi="Times New Roman" w:cs="Times New Roman"/>
          <w:b w:val="0"/>
          <w:sz w:val="24"/>
          <w:szCs w:val="24"/>
        </w:rPr>
        <w:tab/>
      </w:r>
      <w:r w:rsidR="00F22881">
        <w:rPr>
          <w:rStyle w:val="Strong"/>
          <w:rFonts w:ascii="Times New Roman" w:eastAsia="Times New Roman" w:hAnsi="Times New Roman" w:cs="Times New Roman"/>
          <w:b w:val="0"/>
          <w:sz w:val="24"/>
          <w:szCs w:val="24"/>
        </w:rPr>
        <w:tab/>
      </w:r>
      <w:r w:rsidR="00F22881">
        <w:rPr>
          <w:rStyle w:val="Strong"/>
          <w:rFonts w:ascii="Times New Roman" w:eastAsia="Times New Roman" w:hAnsi="Times New Roman" w:cs="Times New Roman"/>
          <w:b w:val="0"/>
          <w:sz w:val="24"/>
          <w:szCs w:val="24"/>
        </w:rPr>
        <w:tab/>
        <w:t xml:space="preserve">        </w:t>
      </w:r>
      <w:r w:rsidR="003B0E4C">
        <w:rPr>
          <w:rStyle w:val="Strong"/>
          <w:rFonts w:ascii="Times New Roman" w:eastAsia="Times New Roman" w:hAnsi="Times New Roman" w:cs="Times New Roman"/>
          <w:b w:val="0"/>
          <w:sz w:val="24"/>
          <w:szCs w:val="24"/>
        </w:rPr>
        <w:t>10</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2.7 Cash Management and Bank Growth</w:t>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t xml:space="preserve">        </w:t>
      </w:r>
      <w:r w:rsidR="003B0E4C">
        <w:rPr>
          <w:rStyle w:val="Strong"/>
          <w:rFonts w:ascii="Times New Roman" w:eastAsia="Times New Roman" w:hAnsi="Times New Roman" w:cs="Times New Roman"/>
          <w:b w:val="0"/>
          <w:sz w:val="24"/>
          <w:szCs w:val="24"/>
        </w:rPr>
        <w:t>11</w:t>
      </w:r>
    </w:p>
    <w:p w:rsidR="00D71477" w:rsidRPr="001C2DFF" w:rsidRDefault="00D71477"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2.8 Empirical Review</w:t>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t xml:space="preserve">        </w:t>
      </w:r>
      <w:r w:rsidR="003B0E4C">
        <w:rPr>
          <w:rStyle w:val="Strong"/>
          <w:rFonts w:ascii="Times New Roman" w:eastAsia="Times New Roman" w:hAnsi="Times New Roman" w:cs="Times New Roman"/>
          <w:b w:val="0"/>
          <w:sz w:val="24"/>
          <w:szCs w:val="24"/>
        </w:rPr>
        <w:t>11</w:t>
      </w:r>
    </w:p>
    <w:p w:rsidR="007E6E80" w:rsidRPr="001C2DFF" w:rsidRDefault="00D71477" w:rsidP="000E5855">
      <w:pPr>
        <w:rPr>
          <w:rStyle w:val="Strong"/>
          <w:rFonts w:ascii="Times New Roman" w:eastAsia="Times New Roman" w:hAnsi="Times New Roman" w:cs="Times New Roman"/>
          <w:b w:val="0"/>
          <w:bCs w:val="0"/>
          <w:sz w:val="24"/>
          <w:szCs w:val="24"/>
        </w:rPr>
      </w:pPr>
      <w:r w:rsidRPr="001C2DFF">
        <w:rPr>
          <w:rStyle w:val="Strong"/>
          <w:rFonts w:ascii="Times New Roman" w:eastAsia="Times New Roman" w:hAnsi="Times New Roman" w:cs="Times New Roman"/>
          <w:b w:val="0"/>
          <w:sz w:val="24"/>
          <w:szCs w:val="24"/>
        </w:rPr>
        <w:t>2.9 Gaps in Existing Literature</w:t>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r>
      <w:r w:rsidR="00351748">
        <w:rPr>
          <w:rStyle w:val="Strong"/>
          <w:rFonts w:ascii="Times New Roman" w:eastAsia="Times New Roman" w:hAnsi="Times New Roman" w:cs="Times New Roman"/>
          <w:b w:val="0"/>
          <w:sz w:val="24"/>
          <w:szCs w:val="24"/>
        </w:rPr>
        <w:tab/>
        <w:t xml:space="preserve">        </w:t>
      </w:r>
      <w:r w:rsidR="003B0E4C">
        <w:rPr>
          <w:rStyle w:val="Strong"/>
          <w:rFonts w:ascii="Times New Roman" w:eastAsia="Times New Roman" w:hAnsi="Times New Roman" w:cs="Times New Roman"/>
          <w:b w:val="0"/>
          <w:sz w:val="24"/>
          <w:szCs w:val="24"/>
        </w:rPr>
        <w:t>12</w:t>
      </w:r>
    </w:p>
    <w:p w:rsidR="00560344" w:rsidRPr="004C494A" w:rsidRDefault="00560344" w:rsidP="000E5855">
      <w:pPr>
        <w:rPr>
          <w:rFonts w:ascii="Times New Roman" w:eastAsia="Times New Roman" w:hAnsi="Times New Roman" w:cs="Times New Roman"/>
          <w:sz w:val="24"/>
          <w:szCs w:val="24"/>
        </w:rPr>
      </w:pPr>
      <w:r w:rsidRPr="004C494A">
        <w:rPr>
          <w:rStyle w:val="Strong"/>
          <w:rFonts w:ascii="Times New Roman" w:eastAsia="Times New Roman" w:hAnsi="Times New Roman" w:cs="Times New Roman"/>
          <w:sz w:val="24"/>
          <w:szCs w:val="24"/>
        </w:rPr>
        <w:t>CHAPTER THREE</w:t>
      </w:r>
      <w:r w:rsidR="00C54AF6" w:rsidRPr="004C494A">
        <w:rPr>
          <w:rStyle w:val="Strong"/>
          <w:rFonts w:ascii="Times New Roman" w:eastAsia="Times New Roman" w:hAnsi="Times New Roman" w:cs="Times New Roman"/>
          <w:bCs w:val="0"/>
          <w:sz w:val="24"/>
          <w:szCs w:val="24"/>
        </w:rPr>
        <w:t xml:space="preserve">: </w:t>
      </w:r>
      <w:r w:rsidRPr="004C494A">
        <w:rPr>
          <w:rStyle w:val="Strong"/>
          <w:rFonts w:ascii="Times New Roman" w:eastAsia="Times New Roman" w:hAnsi="Times New Roman" w:cs="Times New Roman"/>
          <w:sz w:val="24"/>
          <w:szCs w:val="24"/>
        </w:rPr>
        <w:t>RESEARCH METHODOLOGY</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3.1 Introduction</w:t>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r>
      <w:r w:rsidR="00A55686">
        <w:rPr>
          <w:rStyle w:val="Strong"/>
          <w:rFonts w:ascii="Times New Roman" w:eastAsia="Times New Roman" w:hAnsi="Times New Roman" w:cs="Times New Roman"/>
          <w:b w:val="0"/>
          <w:sz w:val="24"/>
          <w:szCs w:val="24"/>
        </w:rPr>
        <w:tab/>
        <w:t xml:space="preserve">        </w:t>
      </w:r>
      <w:r w:rsidR="00E23FA4">
        <w:rPr>
          <w:rStyle w:val="Strong"/>
          <w:rFonts w:ascii="Times New Roman" w:eastAsia="Times New Roman" w:hAnsi="Times New Roman" w:cs="Times New Roman"/>
          <w:b w:val="0"/>
          <w:sz w:val="24"/>
          <w:szCs w:val="24"/>
        </w:rPr>
        <w:t>13</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3.2 Research Design</w:t>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t xml:space="preserve">        </w:t>
      </w:r>
      <w:r w:rsidR="00E23FA4">
        <w:rPr>
          <w:rStyle w:val="Strong"/>
          <w:rFonts w:ascii="Times New Roman" w:eastAsia="Times New Roman" w:hAnsi="Times New Roman" w:cs="Times New Roman"/>
          <w:b w:val="0"/>
          <w:sz w:val="24"/>
          <w:szCs w:val="24"/>
        </w:rPr>
        <w:t>13</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3.3 Population of the Study</w:t>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r>
      <w:r w:rsidR="00E13EEB">
        <w:rPr>
          <w:rStyle w:val="Strong"/>
          <w:rFonts w:ascii="Times New Roman" w:eastAsia="Times New Roman" w:hAnsi="Times New Roman" w:cs="Times New Roman"/>
          <w:b w:val="0"/>
          <w:sz w:val="24"/>
          <w:szCs w:val="24"/>
        </w:rPr>
        <w:tab/>
        <w:t xml:space="preserve">        </w:t>
      </w:r>
      <w:r w:rsidR="00E23FA4">
        <w:rPr>
          <w:rStyle w:val="Strong"/>
          <w:rFonts w:ascii="Times New Roman" w:eastAsia="Times New Roman" w:hAnsi="Times New Roman" w:cs="Times New Roman"/>
          <w:b w:val="0"/>
          <w:sz w:val="24"/>
          <w:szCs w:val="24"/>
        </w:rPr>
        <w:t>14</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3.4 Sample Size and Sampling Technique</w:t>
      </w:r>
      <w:r w:rsidR="009057CA">
        <w:rPr>
          <w:rStyle w:val="Strong"/>
          <w:rFonts w:ascii="Times New Roman" w:eastAsia="Times New Roman" w:hAnsi="Times New Roman" w:cs="Times New Roman"/>
          <w:b w:val="0"/>
          <w:sz w:val="24"/>
          <w:szCs w:val="24"/>
        </w:rPr>
        <w:tab/>
      </w:r>
      <w:r w:rsidR="009057CA">
        <w:rPr>
          <w:rStyle w:val="Strong"/>
          <w:rFonts w:ascii="Times New Roman" w:eastAsia="Times New Roman" w:hAnsi="Times New Roman" w:cs="Times New Roman"/>
          <w:b w:val="0"/>
          <w:sz w:val="24"/>
          <w:szCs w:val="24"/>
        </w:rPr>
        <w:tab/>
      </w:r>
      <w:r w:rsidR="009057CA">
        <w:rPr>
          <w:rStyle w:val="Strong"/>
          <w:rFonts w:ascii="Times New Roman" w:eastAsia="Times New Roman" w:hAnsi="Times New Roman" w:cs="Times New Roman"/>
          <w:b w:val="0"/>
          <w:sz w:val="24"/>
          <w:szCs w:val="24"/>
        </w:rPr>
        <w:tab/>
      </w:r>
      <w:r w:rsidR="009057CA">
        <w:rPr>
          <w:rStyle w:val="Strong"/>
          <w:rFonts w:ascii="Times New Roman" w:eastAsia="Times New Roman" w:hAnsi="Times New Roman" w:cs="Times New Roman"/>
          <w:b w:val="0"/>
          <w:sz w:val="24"/>
          <w:szCs w:val="24"/>
        </w:rPr>
        <w:tab/>
      </w:r>
      <w:r w:rsidR="009057CA">
        <w:rPr>
          <w:rStyle w:val="Strong"/>
          <w:rFonts w:ascii="Times New Roman" w:eastAsia="Times New Roman" w:hAnsi="Times New Roman" w:cs="Times New Roman"/>
          <w:b w:val="0"/>
          <w:sz w:val="24"/>
          <w:szCs w:val="24"/>
        </w:rPr>
        <w:tab/>
      </w:r>
      <w:r w:rsidR="009057CA">
        <w:rPr>
          <w:rStyle w:val="Strong"/>
          <w:rFonts w:ascii="Times New Roman" w:eastAsia="Times New Roman" w:hAnsi="Times New Roman" w:cs="Times New Roman"/>
          <w:b w:val="0"/>
          <w:sz w:val="24"/>
          <w:szCs w:val="24"/>
        </w:rPr>
        <w:tab/>
      </w:r>
      <w:r w:rsidR="009057CA">
        <w:rPr>
          <w:rStyle w:val="Strong"/>
          <w:rFonts w:ascii="Times New Roman" w:eastAsia="Times New Roman" w:hAnsi="Times New Roman" w:cs="Times New Roman"/>
          <w:b w:val="0"/>
          <w:sz w:val="24"/>
          <w:szCs w:val="24"/>
        </w:rPr>
        <w:tab/>
        <w:t xml:space="preserve">        </w:t>
      </w:r>
      <w:r w:rsidR="00E23FA4">
        <w:rPr>
          <w:rStyle w:val="Strong"/>
          <w:rFonts w:ascii="Times New Roman" w:eastAsia="Times New Roman" w:hAnsi="Times New Roman" w:cs="Times New Roman"/>
          <w:b w:val="0"/>
          <w:sz w:val="24"/>
          <w:szCs w:val="24"/>
        </w:rPr>
        <w:t>14</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3.5 Sources of Data</w:t>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r>
      <w:r w:rsidR="0090091E">
        <w:rPr>
          <w:rStyle w:val="Strong"/>
          <w:rFonts w:ascii="Times New Roman" w:eastAsia="Times New Roman" w:hAnsi="Times New Roman" w:cs="Times New Roman"/>
          <w:b w:val="0"/>
          <w:sz w:val="24"/>
          <w:szCs w:val="24"/>
        </w:rPr>
        <w:tab/>
        <w:t xml:space="preserve">        </w:t>
      </w:r>
      <w:r w:rsidR="00E23FA4">
        <w:rPr>
          <w:rStyle w:val="Strong"/>
          <w:rFonts w:ascii="Times New Roman" w:eastAsia="Times New Roman" w:hAnsi="Times New Roman" w:cs="Times New Roman"/>
          <w:b w:val="0"/>
          <w:sz w:val="24"/>
          <w:szCs w:val="24"/>
        </w:rPr>
        <w:t>14</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3.6 Research Instrument</w:t>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r>
      <w:r w:rsidR="00FF754A">
        <w:rPr>
          <w:rStyle w:val="Strong"/>
          <w:rFonts w:ascii="Times New Roman" w:eastAsia="Times New Roman" w:hAnsi="Times New Roman" w:cs="Times New Roman"/>
          <w:b w:val="0"/>
          <w:sz w:val="24"/>
          <w:szCs w:val="24"/>
        </w:rPr>
        <w:tab/>
        <w:t xml:space="preserve">        </w:t>
      </w:r>
      <w:r w:rsidR="006C28BF">
        <w:rPr>
          <w:rStyle w:val="Strong"/>
          <w:rFonts w:ascii="Times New Roman" w:eastAsia="Times New Roman" w:hAnsi="Times New Roman" w:cs="Times New Roman"/>
          <w:b w:val="0"/>
          <w:sz w:val="24"/>
          <w:szCs w:val="24"/>
        </w:rPr>
        <w:t>15</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3.7 Validity and Reliability of the Instrument</w:t>
      </w:r>
      <w:r w:rsidR="000E5A65">
        <w:rPr>
          <w:rStyle w:val="Strong"/>
          <w:rFonts w:ascii="Times New Roman" w:eastAsia="Times New Roman" w:hAnsi="Times New Roman" w:cs="Times New Roman"/>
          <w:b w:val="0"/>
          <w:sz w:val="24"/>
          <w:szCs w:val="24"/>
        </w:rPr>
        <w:tab/>
      </w:r>
      <w:r w:rsidR="000E5A65">
        <w:rPr>
          <w:rStyle w:val="Strong"/>
          <w:rFonts w:ascii="Times New Roman" w:eastAsia="Times New Roman" w:hAnsi="Times New Roman" w:cs="Times New Roman"/>
          <w:b w:val="0"/>
          <w:sz w:val="24"/>
          <w:szCs w:val="24"/>
        </w:rPr>
        <w:tab/>
      </w:r>
      <w:r w:rsidR="000E5A65">
        <w:rPr>
          <w:rStyle w:val="Strong"/>
          <w:rFonts w:ascii="Times New Roman" w:eastAsia="Times New Roman" w:hAnsi="Times New Roman" w:cs="Times New Roman"/>
          <w:b w:val="0"/>
          <w:sz w:val="24"/>
          <w:szCs w:val="24"/>
        </w:rPr>
        <w:tab/>
      </w:r>
      <w:r w:rsidR="000E5A65">
        <w:rPr>
          <w:rStyle w:val="Strong"/>
          <w:rFonts w:ascii="Times New Roman" w:eastAsia="Times New Roman" w:hAnsi="Times New Roman" w:cs="Times New Roman"/>
          <w:b w:val="0"/>
          <w:sz w:val="24"/>
          <w:szCs w:val="24"/>
        </w:rPr>
        <w:tab/>
      </w:r>
      <w:r w:rsidR="000E5A65">
        <w:rPr>
          <w:rStyle w:val="Strong"/>
          <w:rFonts w:ascii="Times New Roman" w:eastAsia="Times New Roman" w:hAnsi="Times New Roman" w:cs="Times New Roman"/>
          <w:b w:val="0"/>
          <w:sz w:val="24"/>
          <w:szCs w:val="24"/>
        </w:rPr>
        <w:tab/>
      </w:r>
      <w:r w:rsidR="000E5A65">
        <w:rPr>
          <w:rStyle w:val="Strong"/>
          <w:rFonts w:ascii="Times New Roman" w:eastAsia="Times New Roman" w:hAnsi="Times New Roman" w:cs="Times New Roman"/>
          <w:b w:val="0"/>
          <w:sz w:val="24"/>
          <w:szCs w:val="24"/>
        </w:rPr>
        <w:tab/>
        <w:t xml:space="preserve">        </w:t>
      </w:r>
      <w:r w:rsidR="006C28BF">
        <w:rPr>
          <w:rStyle w:val="Strong"/>
          <w:rFonts w:ascii="Times New Roman" w:eastAsia="Times New Roman" w:hAnsi="Times New Roman" w:cs="Times New Roman"/>
          <w:b w:val="0"/>
          <w:sz w:val="24"/>
          <w:szCs w:val="24"/>
        </w:rPr>
        <w:t>15</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3.8 Method of Data Analysis</w:t>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r>
      <w:r w:rsidR="00D620CC">
        <w:rPr>
          <w:rStyle w:val="Strong"/>
          <w:rFonts w:ascii="Times New Roman" w:eastAsia="Times New Roman" w:hAnsi="Times New Roman" w:cs="Times New Roman"/>
          <w:b w:val="0"/>
          <w:sz w:val="24"/>
          <w:szCs w:val="24"/>
        </w:rPr>
        <w:tab/>
        <w:t xml:space="preserve">        </w:t>
      </w:r>
      <w:r w:rsidR="007F263B">
        <w:rPr>
          <w:rStyle w:val="Strong"/>
          <w:rFonts w:ascii="Times New Roman" w:eastAsia="Times New Roman" w:hAnsi="Times New Roman" w:cs="Times New Roman"/>
          <w:b w:val="0"/>
          <w:sz w:val="24"/>
          <w:szCs w:val="24"/>
        </w:rPr>
        <w:t>16</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3.9 Research Hypotheses</w:t>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r>
      <w:r w:rsidR="004F4ED8">
        <w:rPr>
          <w:rStyle w:val="Strong"/>
          <w:rFonts w:ascii="Times New Roman" w:eastAsia="Times New Roman" w:hAnsi="Times New Roman" w:cs="Times New Roman"/>
          <w:b w:val="0"/>
          <w:sz w:val="24"/>
          <w:szCs w:val="24"/>
        </w:rPr>
        <w:tab/>
        <w:t xml:space="preserve">        </w:t>
      </w:r>
      <w:r w:rsidR="007F263B">
        <w:rPr>
          <w:rStyle w:val="Strong"/>
          <w:rFonts w:ascii="Times New Roman" w:eastAsia="Times New Roman" w:hAnsi="Times New Roman" w:cs="Times New Roman"/>
          <w:b w:val="0"/>
          <w:sz w:val="24"/>
          <w:szCs w:val="24"/>
        </w:rPr>
        <w:t>16</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3.10 Ethical Considerations</w:t>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r>
      <w:r w:rsidR="00154613">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17</w:t>
      </w:r>
    </w:p>
    <w:p w:rsidR="00560344" w:rsidRPr="004C494A" w:rsidRDefault="00560344" w:rsidP="000E5855">
      <w:pPr>
        <w:rPr>
          <w:rFonts w:ascii="Times New Roman" w:eastAsia="Times New Roman" w:hAnsi="Times New Roman" w:cs="Times New Roman"/>
          <w:sz w:val="24"/>
          <w:szCs w:val="24"/>
        </w:rPr>
      </w:pPr>
      <w:r w:rsidRPr="004C494A">
        <w:rPr>
          <w:rStyle w:val="Strong"/>
          <w:rFonts w:ascii="Times New Roman" w:eastAsia="Times New Roman" w:hAnsi="Times New Roman" w:cs="Times New Roman"/>
          <w:sz w:val="24"/>
          <w:szCs w:val="24"/>
        </w:rPr>
        <w:t>CHAPTER FOUR</w:t>
      </w:r>
      <w:r w:rsidR="00D06587" w:rsidRPr="004C494A">
        <w:rPr>
          <w:rStyle w:val="Strong"/>
          <w:rFonts w:ascii="Times New Roman" w:eastAsia="Times New Roman" w:hAnsi="Times New Roman" w:cs="Times New Roman"/>
          <w:sz w:val="24"/>
          <w:szCs w:val="24"/>
        </w:rPr>
        <w:t xml:space="preserve">: </w:t>
      </w:r>
      <w:r w:rsidRPr="004C494A">
        <w:rPr>
          <w:rStyle w:val="Strong"/>
          <w:rFonts w:ascii="Times New Roman" w:eastAsia="Times New Roman" w:hAnsi="Times New Roman" w:cs="Times New Roman"/>
          <w:sz w:val="24"/>
          <w:szCs w:val="24"/>
        </w:rPr>
        <w:t>DATA PRESENTATION, ANALYSIS AND INTERPRETATION</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4.1 Introduction</w:t>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18</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4.2 Questionnaire Distribution and Retrieval</w:t>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18</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4.3 Demographic Information of Respondents</w:t>
      </w:r>
      <w:r w:rsidR="008F6289">
        <w:rPr>
          <w:rStyle w:val="Strong"/>
          <w:rFonts w:ascii="Times New Roman" w:eastAsia="Times New Roman" w:hAnsi="Times New Roman" w:cs="Times New Roman"/>
          <w:b w:val="0"/>
          <w:sz w:val="24"/>
          <w:szCs w:val="24"/>
        </w:rPr>
        <w:t xml:space="preserve">  </w:t>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r>
      <w:r w:rsidR="008F6289">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18</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4.4 Descriptive Statistics on Cash Management Practices</w:t>
      </w:r>
      <w:r w:rsidR="003C474E">
        <w:rPr>
          <w:rStyle w:val="Strong"/>
          <w:rFonts w:ascii="Times New Roman" w:eastAsia="Times New Roman" w:hAnsi="Times New Roman" w:cs="Times New Roman"/>
          <w:b w:val="0"/>
          <w:sz w:val="24"/>
          <w:szCs w:val="24"/>
        </w:rPr>
        <w:tab/>
      </w:r>
      <w:r w:rsidR="003C474E">
        <w:rPr>
          <w:rStyle w:val="Strong"/>
          <w:rFonts w:ascii="Times New Roman" w:eastAsia="Times New Roman" w:hAnsi="Times New Roman" w:cs="Times New Roman"/>
          <w:b w:val="0"/>
          <w:sz w:val="24"/>
          <w:szCs w:val="24"/>
        </w:rPr>
        <w:tab/>
      </w:r>
      <w:r w:rsidR="003C474E">
        <w:rPr>
          <w:rStyle w:val="Strong"/>
          <w:rFonts w:ascii="Times New Roman" w:eastAsia="Times New Roman" w:hAnsi="Times New Roman" w:cs="Times New Roman"/>
          <w:b w:val="0"/>
          <w:sz w:val="24"/>
          <w:szCs w:val="24"/>
        </w:rPr>
        <w:tab/>
      </w:r>
      <w:r w:rsidR="003C474E">
        <w:rPr>
          <w:rStyle w:val="Strong"/>
          <w:rFonts w:ascii="Times New Roman" w:eastAsia="Times New Roman" w:hAnsi="Times New Roman" w:cs="Times New Roman"/>
          <w:b w:val="0"/>
          <w:sz w:val="24"/>
          <w:szCs w:val="24"/>
        </w:rPr>
        <w:tab/>
      </w:r>
      <w:r w:rsidR="003C474E">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19</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4.5 Secondary Data Analysis (Union Bank Financial Ratios 2019–2023)</w:t>
      </w:r>
      <w:r w:rsidR="009C2166">
        <w:rPr>
          <w:rStyle w:val="Strong"/>
          <w:rFonts w:ascii="Times New Roman" w:eastAsia="Times New Roman" w:hAnsi="Times New Roman" w:cs="Times New Roman"/>
          <w:b w:val="0"/>
          <w:sz w:val="24"/>
          <w:szCs w:val="24"/>
        </w:rPr>
        <w:tab/>
      </w:r>
      <w:r w:rsidR="009C2166">
        <w:rPr>
          <w:rStyle w:val="Strong"/>
          <w:rFonts w:ascii="Times New Roman" w:eastAsia="Times New Roman" w:hAnsi="Times New Roman" w:cs="Times New Roman"/>
          <w:b w:val="0"/>
          <w:sz w:val="24"/>
          <w:szCs w:val="24"/>
        </w:rPr>
        <w:tab/>
      </w:r>
      <w:r w:rsidR="009C2166">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20</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4.6 Test of Hypotheses</w:t>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21</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4.7 Discussion of Findings</w:t>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r>
      <w:r w:rsidR="0066581C">
        <w:rPr>
          <w:rStyle w:val="Strong"/>
          <w:rFonts w:ascii="Times New Roman" w:eastAsia="Times New Roman" w:hAnsi="Times New Roman" w:cs="Times New Roman"/>
          <w:b w:val="0"/>
          <w:sz w:val="24"/>
          <w:szCs w:val="24"/>
        </w:rPr>
        <w:tab/>
        <w:t xml:space="preserve">        </w:t>
      </w:r>
      <w:r w:rsidR="003E50F9">
        <w:rPr>
          <w:rStyle w:val="Strong"/>
          <w:rFonts w:ascii="Times New Roman" w:eastAsia="Times New Roman" w:hAnsi="Times New Roman" w:cs="Times New Roman"/>
          <w:b w:val="0"/>
          <w:sz w:val="24"/>
          <w:szCs w:val="24"/>
        </w:rPr>
        <w:t>23</w:t>
      </w:r>
    </w:p>
    <w:p w:rsidR="00560344" w:rsidRPr="004C494A" w:rsidRDefault="00560344" w:rsidP="000E5855">
      <w:pPr>
        <w:rPr>
          <w:rFonts w:ascii="Times New Roman" w:eastAsia="Times New Roman" w:hAnsi="Times New Roman" w:cs="Times New Roman"/>
          <w:sz w:val="24"/>
          <w:szCs w:val="24"/>
        </w:rPr>
      </w:pPr>
      <w:r w:rsidRPr="004C494A">
        <w:rPr>
          <w:rStyle w:val="Strong"/>
          <w:rFonts w:ascii="Times New Roman" w:eastAsia="Times New Roman" w:hAnsi="Times New Roman" w:cs="Times New Roman"/>
          <w:sz w:val="24"/>
          <w:szCs w:val="24"/>
        </w:rPr>
        <w:t>CHAPTER FIVE</w:t>
      </w:r>
      <w:r w:rsidR="00D1527B" w:rsidRPr="004C494A">
        <w:rPr>
          <w:rStyle w:val="Strong"/>
          <w:rFonts w:ascii="Times New Roman" w:eastAsia="Times New Roman" w:hAnsi="Times New Roman" w:cs="Times New Roman"/>
          <w:bCs w:val="0"/>
          <w:sz w:val="24"/>
          <w:szCs w:val="24"/>
        </w:rPr>
        <w:t xml:space="preserve">: </w:t>
      </w:r>
      <w:r w:rsidRPr="004C494A">
        <w:rPr>
          <w:rStyle w:val="Strong"/>
          <w:rFonts w:ascii="Times New Roman" w:eastAsia="Times New Roman" w:hAnsi="Times New Roman" w:cs="Times New Roman"/>
          <w:sz w:val="24"/>
          <w:szCs w:val="24"/>
        </w:rPr>
        <w:t>SUMMARY, CONCLUSION AND RECOMMENDATIONS</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5.1 Summary of Findings</w:t>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t xml:space="preserve">        </w:t>
      </w:r>
      <w:r w:rsidR="0069203E">
        <w:rPr>
          <w:rStyle w:val="Strong"/>
          <w:rFonts w:ascii="Times New Roman" w:eastAsia="Times New Roman" w:hAnsi="Times New Roman" w:cs="Times New Roman"/>
          <w:b w:val="0"/>
          <w:sz w:val="24"/>
          <w:szCs w:val="24"/>
        </w:rPr>
        <w:t>24</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5.2 Conclusion</w:t>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r>
      <w:r w:rsidR="00100A0C">
        <w:rPr>
          <w:rStyle w:val="Strong"/>
          <w:rFonts w:ascii="Times New Roman" w:eastAsia="Times New Roman" w:hAnsi="Times New Roman" w:cs="Times New Roman"/>
          <w:b w:val="0"/>
          <w:sz w:val="24"/>
          <w:szCs w:val="24"/>
        </w:rPr>
        <w:tab/>
        <w:t xml:space="preserve">        </w:t>
      </w:r>
      <w:r w:rsidR="0069203E">
        <w:rPr>
          <w:rStyle w:val="Strong"/>
          <w:rFonts w:ascii="Times New Roman" w:eastAsia="Times New Roman" w:hAnsi="Times New Roman" w:cs="Times New Roman"/>
          <w:b w:val="0"/>
          <w:sz w:val="24"/>
          <w:szCs w:val="24"/>
        </w:rPr>
        <w:t>25</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5.3 Recommendations</w:t>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t xml:space="preserve">        </w:t>
      </w:r>
      <w:r w:rsidR="0069203E">
        <w:rPr>
          <w:rStyle w:val="Strong"/>
          <w:rFonts w:ascii="Times New Roman" w:eastAsia="Times New Roman" w:hAnsi="Times New Roman" w:cs="Times New Roman"/>
          <w:b w:val="0"/>
          <w:sz w:val="24"/>
          <w:szCs w:val="24"/>
        </w:rPr>
        <w:t>26</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5.4 Contributions to Knowledge</w:t>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t xml:space="preserve">        </w:t>
      </w:r>
      <w:r w:rsidR="0069203E">
        <w:rPr>
          <w:rStyle w:val="Strong"/>
          <w:rFonts w:ascii="Times New Roman" w:eastAsia="Times New Roman" w:hAnsi="Times New Roman" w:cs="Times New Roman"/>
          <w:b w:val="0"/>
          <w:sz w:val="24"/>
          <w:szCs w:val="24"/>
        </w:rPr>
        <w:t>27</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5.5 Suggestions for Further Research</w:t>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t xml:space="preserve">        </w:t>
      </w:r>
      <w:r w:rsidR="0069203E">
        <w:rPr>
          <w:rStyle w:val="Strong"/>
          <w:rFonts w:ascii="Times New Roman" w:eastAsia="Times New Roman" w:hAnsi="Times New Roman" w:cs="Times New Roman"/>
          <w:b w:val="0"/>
          <w:sz w:val="24"/>
          <w:szCs w:val="24"/>
        </w:rPr>
        <w:t>27</w:t>
      </w:r>
    </w:p>
    <w:p w:rsidR="00560344" w:rsidRPr="001C2DFF" w:rsidRDefault="00560344" w:rsidP="000E5855">
      <w:pPr>
        <w:rPr>
          <w:rFonts w:ascii="Times New Roman" w:hAnsi="Times New Roman" w:cs="Times New Roman"/>
          <w:sz w:val="24"/>
          <w:szCs w:val="24"/>
        </w:rPr>
      </w:pPr>
      <w:r w:rsidRPr="001C2DFF">
        <w:rPr>
          <w:rStyle w:val="Strong"/>
          <w:rFonts w:ascii="Times New Roman" w:eastAsia="Times New Roman" w:hAnsi="Times New Roman" w:cs="Times New Roman"/>
          <w:b w:val="0"/>
          <w:sz w:val="24"/>
          <w:szCs w:val="24"/>
        </w:rPr>
        <w:t>5.6 Limitations of the Study</w:t>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r>
      <w:r w:rsidR="001130FE">
        <w:rPr>
          <w:rStyle w:val="Strong"/>
          <w:rFonts w:ascii="Times New Roman" w:eastAsia="Times New Roman" w:hAnsi="Times New Roman" w:cs="Times New Roman"/>
          <w:b w:val="0"/>
          <w:sz w:val="24"/>
          <w:szCs w:val="24"/>
        </w:rPr>
        <w:tab/>
        <w:t xml:space="preserve">        </w:t>
      </w:r>
      <w:r w:rsidR="0069203E">
        <w:rPr>
          <w:rStyle w:val="Strong"/>
          <w:rFonts w:ascii="Times New Roman" w:eastAsia="Times New Roman" w:hAnsi="Times New Roman" w:cs="Times New Roman"/>
          <w:b w:val="0"/>
          <w:sz w:val="24"/>
          <w:szCs w:val="24"/>
        </w:rPr>
        <w:t>27</w:t>
      </w:r>
    </w:p>
    <w:p w:rsidR="00560344" w:rsidRPr="00807E12" w:rsidRDefault="00560344" w:rsidP="000E5855">
      <w:pPr>
        <w:rPr>
          <w:rFonts w:ascii="Times New Roman" w:hAnsi="Times New Roman" w:cs="Times New Roman"/>
          <w:sz w:val="24"/>
          <w:szCs w:val="24"/>
        </w:rPr>
      </w:pPr>
      <w:r w:rsidRPr="00807E12">
        <w:rPr>
          <w:rStyle w:val="Strong"/>
          <w:rFonts w:ascii="Times New Roman" w:eastAsia="Times New Roman" w:hAnsi="Times New Roman" w:cs="Times New Roman"/>
          <w:sz w:val="24"/>
          <w:szCs w:val="24"/>
        </w:rPr>
        <w:t>REFERENCES</w:t>
      </w:r>
    </w:p>
    <w:p w:rsidR="00765AF4" w:rsidRDefault="00086230"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Default="00677B3B" w:rsidP="000E5855">
      <w:pPr>
        <w:rPr>
          <w:rFonts w:ascii="Times New Roman" w:hAnsi="Times New Roman" w:cs="Times New Roman"/>
          <w:sz w:val="24"/>
          <w:szCs w:val="24"/>
        </w:rPr>
      </w:pPr>
    </w:p>
    <w:p w:rsidR="00677B3B" w:rsidRPr="001E48AD" w:rsidRDefault="00677B3B" w:rsidP="00677B3B">
      <w:pPr>
        <w:pStyle w:val="Heading2"/>
        <w:spacing w:line="480" w:lineRule="auto"/>
        <w:jc w:val="center"/>
        <w:rPr>
          <w:rStyle w:val="Strong"/>
          <w:rFonts w:ascii="Times New Roman" w:eastAsia="Times New Roman" w:hAnsi="Times New Roman" w:cs="Times New Roman"/>
          <w:bCs w:val="0"/>
          <w:color w:val="auto"/>
          <w:sz w:val="24"/>
          <w:szCs w:val="24"/>
        </w:rPr>
      </w:pPr>
      <w:r w:rsidRPr="001E48AD">
        <w:rPr>
          <w:rStyle w:val="Strong"/>
          <w:rFonts w:ascii="Times New Roman" w:eastAsia="Times New Roman" w:hAnsi="Times New Roman" w:cs="Times New Roman"/>
          <w:color w:val="auto"/>
          <w:sz w:val="24"/>
          <w:szCs w:val="24"/>
        </w:rPr>
        <w:t>CHAPTER ONE</w:t>
      </w:r>
    </w:p>
    <w:p w:rsidR="00677B3B" w:rsidRPr="001E48AD" w:rsidRDefault="00677B3B" w:rsidP="00677B3B">
      <w:pPr>
        <w:pStyle w:val="Heading2"/>
        <w:spacing w:line="480" w:lineRule="auto"/>
        <w:jc w:val="center"/>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INTRODUCTION</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1.1 Background to the Study</w:t>
      </w:r>
    </w:p>
    <w:p w:rsidR="00677B3B" w:rsidRPr="001E48AD" w:rsidRDefault="00677B3B" w:rsidP="00677B3B">
      <w:pPr>
        <w:pStyle w:val="NormalWeb"/>
        <w:spacing w:line="480" w:lineRule="auto"/>
        <w:ind w:firstLine="720"/>
        <w:jc w:val="both"/>
      </w:pPr>
      <w:r w:rsidRPr="001E48AD">
        <w:t xml:space="preserve">Cash management is a critical component of financial management in any organization, especially in the banking sector where liquidity, profitability, and solvency are key determinants of performance. Deposit Money Banks (DMBs) in Nigeria, including Union Bank Nigeria </w:t>
      </w:r>
      <w:proofErr w:type="spellStart"/>
      <w:r w:rsidRPr="001E48AD">
        <w:t>Plc</w:t>
      </w:r>
      <w:proofErr w:type="spellEnd"/>
      <w:r w:rsidRPr="001E48AD">
        <w:t>, operate in a dynamic and competitive environment that requires efficient handling of cash resources to ensure stability and profitability. Effective cash management encompasses the planning, controlling, and monitoring of an organization’s cash inflows and outflows to optimize liquidity and returns (</w:t>
      </w:r>
      <w:proofErr w:type="spellStart"/>
      <w:r w:rsidRPr="001E48AD">
        <w:t>Gitman</w:t>
      </w:r>
      <w:proofErr w:type="spellEnd"/>
      <w:r w:rsidRPr="001E48AD">
        <w:t>, 2009).</w:t>
      </w:r>
    </w:p>
    <w:p w:rsidR="00677B3B" w:rsidRPr="001E48AD" w:rsidRDefault="00677B3B" w:rsidP="00677B3B">
      <w:pPr>
        <w:pStyle w:val="NormalWeb"/>
        <w:spacing w:line="480" w:lineRule="auto"/>
        <w:ind w:firstLine="720"/>
        <w:jc w:val="both"/>
      </w:pPr>
      <w:r w:rsidRPr="001E48AD">
        <w:t>In Nigeria, cash remains a dominant means of transaction despite the growth of digital payment systems. For banks like Union Bank, the ability to manage cash efficiently is crucial for meeting withdrawal demands, granting loans, funding investments, and complying with regulatory requirements such as the Cash Reserve Ratio (CRR) and Liquidity Ratio (LR) set by the Central Bank of Nigeria (CBN, 2020). Poor cash management can lead to liquidity crises, reduced lending capacity, operational inefficiencies, and ultimately lower profitability.</w:t>
      </w:r>
    </w:p>
    <w:p w:rsidR="00677B3B" w:rsidRPr="001E48AD" w:rsidRDefault="00677B3B" w:rsidP="00677B3B">
      <w:pPr>
        <w:pStyle w:val="NormalWeb"/>
        <w:spacing w:line="480" w:lineRule="auto"/>
        <w:ind w:firstLine="720"/>
        <w:jc w:val="both"/>
      </w:pPr>
      <w:r w:rsidRPr="001E48AD">
        <w:t xml:space="preserve">Over the years, Deposit Money Banks have faced challenges such as fluctuating interest rates, currency devaluation, inflation, and increased competition, all of which demand more sophisticated cash management strategies. According to </w:t>
      </w:r>
      <w:proofErr w:type="spellStart"/>
      <w:r w:rsidRPr="001E48AD">
        <w:t>Obamuyi</w:t>
      </w:r>
      <w:proofErr w:type="spellEnd"/>
      <w:r w:rsidRPr="001E48AD">
        <w:t xml:space="preserve"> (2013), the success and survival of banks in Nigeria largely depend on how effectively they manage their cash resources to maintain a balance between liquidity and profitability.</w:t>
      </w:r>
    </w:p>
    <w:p w:rsidR="00677B3B" w:rsidRPr="001E48AD" w:rsidRDefault="00677B3B" w:rsidP="00677B3B">
      <w:pPr>
        <w:pStyle w:val="NormalWeb"/>
        <w:spacing w:line="480" w:lineRule="auto"/>
        <w:ind w:firstLine="720"/>
        <w:jc w:val="both"/>
      </w:pPr>
      <w:r w:rsidRPr="001E48AD">
        <w:t xml:space="preserve">Union Bank Nigeria </w:t>
      </w:r>
      <w:proofErr w:type="spellStart"/>
      <w:r w:rsidRPr="001E48AD">
        <w:t>Plc</w:t>
      </w:r>
      <w:proofErr w:type="spellEnd"/>
      <w:r w:rsidRPr="001E48AD">
        <w:t>, one of the oldest financial institutions in Nigeria, has experienced various transformations in structure and strategy, particularly following the 2004 banking reforms and the 2008 global financial crisis. The bank’s ability to sustain growth and generate profit amid macroeconomic fluctuations can be closely linked to how well it manages its cash assets and liabilities. Therefore, this study seeks to evaluate the impact of cash management practices on the growth and profitability of Union Bank Nigeria Plc.</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1.2 Statement of the Problem</w:t>
      </w:r>
    </w:p>
    <w:p w:rsidR="00677B3B" w:rsidRPr="001E48AD" w:rsidRDefault="00677B3B" w:rsidP="00677B3B">
      <w:pPr>
        <w:pStyle w:val="NormalWeb"/>
        <w:spacing w:line="480" w:lineRule="auto"/>
        <w:ind w:firstLine="720"/>
        <w:jc w:val="both"/>
      </w:pPr>
      <w:r w:rsidRPr="001E48AD">
        <w:t>Despite the importance of cash management in banking operations, many Deposit Money Banks in Nigeria still struggle with liquidity mismatches, idle cash balances, and cash shortages, which affect their profitability and sustainability. Inefficient cash handling, inaccurate forecasting, and poor investment of surplus cash are common issues. Union Bank, like many other banks, has had periods of declining profits and slow growth, prompting questions about the effectiveness of its cash management practices.</w:t>
      </w:r>
    </w:p>
    <w:p w:rsidR="00677B3B" w:rsidRPr="001E48AD" w:rsidRDefault="00677B3B" w:rsidP="00677B3B">
      <w:pPr>
        <w:pStyle w:val="NormalWeb"/>
        <w:spacing w:line="480" w:lineRule="auto"/>
        <w:ind w:firstLine="720"/>
        <w:jc w:val="both"/>
      </w:pPr>
      <w:r w:rsidRPr="001E48AD">
        <w:t>Moreover, existing literature on cash management in Nigerian banks is often generic and fails to focus on specific institutions or provide data-driven insights into the link between cash practices and financial performance. This gap necessitates a detailed case study on Union Bank to explore how cash management influences growth metrics like asset expansion, branch network development, and profitability indicators such as Return on Assets (ROA) and Return on Equity (ROE).</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1.3 Objectives of the Study</w:t>
      </w:r>
    </w:p>
    <w:p w:rsidR="00677B3B" w:rsidRPr="001E48AD" w:rsidRDefault="00677B3B" w:rsidP="00677B3B">
      <w:pPr>
        <w:pStyle w:val="NormalWeb"/>
        <w:spacing w:line="480" w:lineRule="auto"/>
        <w:ind w:firstLine="360"/>
        <w:jc w:val="both"/>
      </w:pPr>
      <w:r w:rsidRPr="001E48AD">
        <w:t xml:space="preserve">The main objective of this study is to evaluate the impact of cash management on the growth and profitability of Deposit Money Banks in Nigeria, using Union Bank Nigeria </w:t>
      </w:r>
      <w:proofErr w:type="spellStart"/>
      <w:r w:rsidRPr="001E48AD">
        <w:t>Plc</w:t>
      </w:r>
      <w:proofErr w:type="spellEnd"/>
      <w:r w:rsidRPr="001E48AD">
        <w:t xml:space="preserve"> as a case study. The specific objectives include:</w:t>
      </w:r>
    </w:p>
    <w:p w:rsidR="00677B3B" w:rsidRPr="001E48AD" w:rsidRDefault="00677B3B" w:rsidP="00677B3B">
      <w:pPr>
        <w:pStyle w:val="NormalWeb"/>
        <w:numPr>
          <w:ilvl w:val="0"/>
          <w:numId w:val="1"/>
        </w:numPr>
        <w:spacing w:line="480" w:lineRule="auto"/>
        <w:jc w:val="both"/>
      </w:pPr>
      <w:r w:rsidRPr="001E48AD">
        <w:t>To examine the cash management practices employed by Union Bank Nigeria Plc.</w:t>
      </w:r>
    </w:p>
    <w:p w:rsidR="00677B3B" w:rsidRPr="001E48AD" w:rsidRDefault="00677B3B" w:rsidP="00677B3B">
      <w:pPr>
        <w:pStyle w:val="NormalWeb"/>
        <w:numPr>
          <w:ilvl w:val="0"/>
          <w:numId w:val="1"/>
        </w:numPr>
        <w:spacing w:line="480" w:lineRule="auto"/>
        <w:jc w:val="both"/>
      </w:pPr>
      <w:r w:rsidRPr="001E48AD">
        <w:t>To assess the relationship between cash management and profitability indicators (e.g., ROA, ROE).</w:t>
      </w:r>
    </w:p>
    <w:p w:rsidR="00677B3B" w:rsidRPr="001E48AD" w:rsidRDefault="00677B3B" w:rsidP="00677B3B">
      <w:pPr>
        <w:pStyle w:val="NormalWeb"/>
        <w:numPr>
          <w:ilvl w:val="0"/>
          <w:numId w:val="1"/>
        </w:numPr>
        <w:spacing w:line="480" w:lineRule="auto"/>
        <w:jc w:val="both"/>
      </w:pPr>
      <w:r w:rsidRPr="001E48AD">
        <w:t>To determine the effect of cash management on the growth of Union Bank in terms of assets and market share.</w:t>
      </w:r>
    </w:p>
    <w:p w:rsidR="00677B3B" w:rsidRPr="001E48AD" w:rsidRDefault="00677B3B" w:rsidP="00677B3B">
      <w:pPr>
        <w:pStyle w:val="NormalWeb"/>
        <w:numPr>
          <w:ilvl w:val="0"/>
          <w:numId w:val="1"/>
        </w:numPr>
        <w:spacing w:line="480" w:lineRule="auto"/>
        <w:jc w:val="both"/>
      </w:pPr>
      <w:r w:rsidRPr="001E48AD">
        <w:t>To identify challenges faced in cash management and suggest strategies for improvement.</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1.4 Research Questions</w:t>
      </w:r>
    </w:p>
    <w:p w:rsidR="00677B3B" w:rsidRPr="001E48AD" w:rsidRDefault="00677B3B" w:rsidP="00677B3B">
      <w:pPr>
        <w:pStyle w:val="NormalWeb"/>
        <w:spacing w:line="480" w:lineRule="auto"/>
        <w:jc w:val="both"/>
      </w:pPr>
      <w:r w:rsidRPr="001E48AD">
        <w:t>The study seeks to answer the following research questions:</w:t>
      </w:r>
    </w:p>
    <w:p w:rsidR="00677B3B" w:rsidRPr="001E48AD" w:rsidRDefault="00677B3B" w:rsidP="00677B3B">
      <w:pPr>
        <w:pStyle w:val="NormalWeb"/>
        <w:numPr>
          <w:ilvl w:val="0"/>
          <w:numId w:val="2"/>
        </w:numPr>
        <w:spacing w:line="480" w:lineRule="auto"/>
        <w:jc w:val="both"/>
      </w:pPr>
      <w:r w:rsidRPr="001E48AD">
        <w:t xml:space="preserve">What are the cash management practices adopted by Union Bank Nigeria </w:t>
      </w:r>
      <w:proofErr w:type="spellStart"/>
      <w:r w:rsidRPr="001E48AD">
        <w:t>Plc</w:t>
      </w:r>
      <w:proofErr w:type="spellEnd"/>
      <w:r w:rsidRPr="001E48AD">
        <w:t>?</w:t>
      </w:r>
    </w:p>
    <w:p w:rsidR="00677B3B" w:rsidRPr="001E48AD" w:rsidRDefault="00677B3B" w:rsidP="00677B3B">
      <w:pPr>
        <w:pStyle w:val="NormalWeb"/>
        <w:numPr>
          <w:ilvl w:val="0"/>
          <w:numId w:val="2"/>
        </w:numPr>
        <w:spacing w:line="480" w:lineRule="auto"/>
        <w:jc w:val="both"/>
      </w:pPr>
      <w:r w:rsidRPr="001E48AD">
        <w:t>How does cash management affect the profitability of Union Bank?</w:t>
      </w:r>
    </w:p>
    <w:p w:rsidR="00677B3B" w:rsidRPr="001E48AD" w:rsidRDefault="00677B3B" w:rsidP="00677B3B">
      <w:pPr>
        <w:pStyle w:val="NormalWeb"/>
        <w:numPr>
          <w:ilvl w:val="0"/>
          <w:numId w:val="2"/>
        </w:numPr>
        <w:spacing w:line="480" w:lineRule="auto"/>
        <w:jc w:val="both"/>
      </w:pPr>
      <w:r w:rsidRPr="001E48AD">
        <w:t>What is the relationship between cash management and the bank’s growth?</w:t>
      </w:r>
    </w:p>
    <w:p w:rsidR="00677B3B" w:rsidRPr="0067610C" w:rsidRDefault="00677B3B" w:rsidP="00677B3B">
      <w:pPr>
        <w:pStyle w:val="NormalWeb"/>
        <w:numPr>
          <w:ilvl w:val="0"/>
          <w:numId w:val="2"/>
        </w:numPr>
        <w:spacing w:line="480" w:lineRule="auto"/>
        <w:jc w:val="both"/>
        <w:rPr>
          <w:rFonts w:eastAsia="Times New Roman"/>
        </w:rPr>
      </w:pPr>
      <w:r w:rsidRPr="001E48AD">
        <w:t>What challenges does Union Bank face in managing its cash resources?</w:t>
      </w:r>
    </w:p>
    <w:p w:rsidR="00677B3B" w:rsidRDefault="00677B3B" w:rsidP="00677B3B">
      <w:pPr>
        <w:pStyle w:val="NormalWeb"/>
        <w:spacing w:line="480" w:lineRule="auto"/>
        <w:jc w:val="both"/>
      </w:pPr>
    </w:p>
    <w:p w:rsidR="00677B3B" w:rsidRDefault="00677B3B" w:rsidP="00677B3B">
      <w:pPr>
        <w:pStyle w:val="NormalWeb"/>
        <w:spacing w:line="480" w:lineRule="auto"/>
        <w:jc w:val="both"/>
      </w:pPr>
    </w:p>
    <w:p w:rsidR="00677B3B" w:rsidRDefault="00677B3B" w:rsidP="00677B3B">
      <w:pPr>
        <w:pStyle w:val="NormalWeb"/>
        <w:spacing w:line="480" w:lineRule="auto"/>
        <w:jc w:val="both"/>
      </w:pPr>
    </w:p>
    <w:p w:rsidR="00677B3B" w:rsidRPr="001E48AD" w:rsidRDefault="00677B3B" w:rsidP="00677B3B">
      <w:pPr>
        <w:pStyle w:val="NormalWeb"/>
        <w:spacing w:line="480" w:lineRule="auto"/>
        <w:jc w:val="both"/>
        <w:rPr>
          <w:rFonts w:eastAsia="Times New Roman"/>
        </w:rPr>
      </w:pPr>
      <w:r w:rsidRPr="001E48AD">
        <w:rPr>
          <w:rStyle w:val="Strong"/>
          <w:rFonts w:eastAsia="Times New Roman"/>
        </w:rPr>
        <w:t>1.5 Research Hypotheses</w:t>
      </w:r>
    </w:p>
    <w:p w:rsidR="00677B3B" w:rsidRPr="001E48AD" w:rsidRDefault="00677B3B" w:rsidP="00677B3B">
      <w:pPr>
        <w:pStyle w:val="NormalWeb"/>
        <w:spacing w:line="480" w:lineRule="auto"/>
        <w:jc w:val="both"/>
      </w:pPr>
      <w:r w:rsidRPr="001E48AD">
        <w:t>To guide the study, the following hypotheses are formulated:</w:t>
      </w:r>
    </w:p>
    <w:p w:rsidR="00677B3B" w:rsidRPr="001E48AD" w:rsidRDefault="00677B3B" w:rsidP="00677B3B">
      <w:pPr>
        <w:pStyle w:val="NormalWeb"/>
        <w:numPr>
          <w:ilvl w:val="0"/>
          <w:numId w:val="3"/>
        </w:numPr>
        <w:spacing w:line="480" w:lineRule="auto"/>
        <w:jc w:val="both"/>
      </w:pPr>
      <w:r w:rsidRPr="001E48AD">
        <w:rPr>
          <w:rStyle w:val="Strong"/>
        </w:rPr>
        <w:t>H</w:t>
      </w:r>
      <w:r w:rsidRPr="001E48AD">
        <w:rPr>
          <w:rStyle w:val="Strong"/>
          <w:rFonts w:ascii="Cambria Math" w:hAnsi="Cambria Math" w:cs="Cambria Math"/>
        </w:rPr>
        <w:t>₀</w:t>
      </w:r>
      <w:r w:rsidRPr="001E48AD">
        <w:rPr>
          <w:rStyle w:val="Strong"/>
        </w:rPr>
        <w:t>1:</w:t>
      </w:r>
      <w:r w:rsidRPr="001E48AD">
        <w:t xml:space="preserve"> Cash management has no significant effect on the profitability of Union Bank Nigeria Plc.</w:t>
      </w:r>
    </w:p>
    <w:p w:rsidR="00677B3B" w:rsidRPr="001E48AD" w:rsidRDefault="00677B3B" w:rsidP="00677B3B">
      <w:pPr>
        <w:pStyle w:val="NormalWeb"/>
        <w:numPr>
          <w:ilvl w:val="0"/>
          <w:numId w:val="3"/>
        </w:numPr>
        <w:spacing w:line="480" w:lineRule="auto"/>
        <w:jc w:val="both"/>
      </w:pPr>
      <w:r w:rsidRPr="001E48AD">
        <w:rPr>
          <w:rStyle w:val="Strong"/>
        </w:rPr>
        <w:t>H</w:t>
      </w:r>
      <w:r w:rsidRPr="001E48AD">
        <w:rPr>
          <w:rStyle w:val="Strong"/>
          <w:rFonts w:ascii="Cambria Math" w:hAnsi="Cambria Math" w:cs="Cambria Math"/>
        </w:rPr>
        <w:t>₀</w:t>
      </w:r>
      <w:r w:rsidRPr="001E48AD">
        <w:rPr>
          <w:rStyle w:val="Strong"/>
        </w:rPr>
        <w:t>2:</w:t>
      </w:r>
      <w:r w:rsidRPr="001E48AD">
        <w:t xml:space="preserve"> Cash management does not significantly influence the growth of Union Bank Nigeria Plc.</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1.6 Significance of the Study</w:t>
      </w:r>
    </w:p>
    <w:p w:rsidR="00677B3B" w:rsidRPr="001E48AD" w:rsidRDefault="00677B3B" w:rsidP="00677B3B">
      <w:pPr>
        <w:pStyle w:val="NormalWeb"/>
        <w:spacing w:line="480" w:lineRule="auto"/>
        <w:jc w:val="both"/>
      </w:pPr>
      <w:r w:rsidRPr="001E48AD">
        <w:t>This study is significant for several reasons:</w:t>
      </w:r>
    </w:p>
    <w:p w:rsidR="00677B3B" w:rsidRPr="001E48AD" w:rsidRDefault="00677B3B" w:rsidP="00677B3B">
      <w:pPr>
        <w:pStyle w:val="NormalWeb"/>
        <w:numPr>
          <w:ilvl w:val="0"/>
          <w:numId w:val="4"/>
        </w:numPr>
        <w:spacing w:line="480" w:lineRule="auto"/>
        <w:jc w:val="both"/>
      </w:pPr>
      <w:r w:rsidRPr="001E48AD">
        <w:rPr>
          <w:rStyle w:val="Strong"/>
        </w:rPr>
        <w:t>To Banking Practitioners:</w:t>
      </w:r>
      <w:r w:rsidRPr="001E48AD">
        <w:t xml:space="preserve"> It will provide insights into how efficient cash management contributes to better financial performance and sustainability in banking operations.</w:t>
      </w:r>
    </w:p>
    <w:p w:rsidR="00677B3B" w:rsidRPr="001E48AD" w:rsidRDefault="00677B3B" w:rsidP="00677B3B">
      <w:pPr>
        <w:pStyle w:val="NormalWeb"/>
        <w:numPr>
          <w:ilvl w:val="0"/>
          <w:numId w:val="4"/>
        </w:numPr>
        <w:spacing w:line="480" w:lineRule="auto"/>
        <w:jc w:val="both"/>
      </w:pPr>
      <w:r w:rsidRPr="001E48AD">
        <w:rPr>
          <w:rStyle w:val="Strong"/>
        </w:rPr>
        <w:t>To Union Bank Management:</w:t>
      </w:r>
      <w:r w:rsidRPr="001E48AD">
        <w:t xml:space="preserve"> The findings can guide decision-making regarding liquidity planning, investment of idle funds, and customer service enhancement.</w:t>
      </w:r>
    </w:p>
    <w:p w:rsidR="00677B3B" w:rsidRPr="001E48AD" w:rsidRDefault="00677B3B" w:rsidP="00677B3B">
      <w:pPr>
        <w:pStyle w:val="NormalWeb"/>
        <w:numPr>
          <w:ilvl w:val="0"/>
          <w:numId w:val="4"/>
        </w:numPr>
        <w:spacing w:line="480" w:lineRule="auto"/>
        <w:jc w:val="both"/>
      </w:pPr>
      <w:r w:rsidRPr="001E48AD">
        <w:rPr>
          <w:rStyle w:val="Strong"/>
        </w:rPr>
        <w:t>To Regulators:</w:t>
      </w:r>
      <w:r w:rsidRPr="001E48AD">
        <w:t xml:space="preserve"> The study may offer useful recommendations for policy improvements in the banking sector, particularly around liquidity regulation.</w:t>
      </w:r>
    </w:p>
    <w:p w:rsidR="00677B3B" w:rsidRPr="001E48AD" w:rsidRDefault="00677B3B" w:rsidP="00677B3B">
      <w:pPr>
        <w:pStyle w:val="NormalWeb"/>
        <w:numPr>
          <w:ilvl w:val="0"/>
          <w:numId w:val="4"/>
        </w:numPr>
        <w:spacing w:line="480" w:lineRule="auto"/>
        <w:jc w:val="both"/>
      </w:pPr>
      <w:r w:rsidRPr="001E48AD">
        <w:rPr>
          <w:rStyle w:val="Strong"/>
        </w:rPr>
        <w:t>To Researchers and Academics:</w:t>
      </w:r>
      <w:r w:rsidRPr="001E48AD">
        <w:t xml:space="preserve"> It adds to the existing body of knowledge on banking performance, especially in developing economies like Nigeria.</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1.7 Scope of the Study</w:t>
      </w:r>
    </w:p>
    <w:p w:rsidR="00677B3B" w:rsidRPr="001E48AD" w:rsidRDefault="00677B3B" w:rsidP="00677B3B">
      <w:pPr>
        <w:pStyle w:val="NormalWeb"/>
        <w:spacing w:line="480" w:lineRule="auto"/>
        <w:ind w:firstLine="720"/>
        <w:jc w:val="both"/>
      </w:pPr>
      <w:r w:rsidRPr="001E48AD">
        <w:t xml:space="preserve">This study focuses on Union Bank Nigeria </w:t>
      </w:r>
      <w:proofErr w:type="spellStart"/>
      <w:r w:rsidRPr="001E48AD">
        <w:t>Plc</w:t>
      </w:r>
      <w:proofErr w:type="spellEnd"/>
      <w:r w:rsidRPr="001E48AD">
        <w:t xml:space="preserve"> and evaluates its cash management strategies and their impact on profitability and growth. The analysis will cover a five-year period (e.g., 2019–2023) and will utilize financial statements, liquidity ratios, profitability ratios, and other relevant performance indicators.</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1.8 Limitations of the Study</w:t>
      </w:r>
    </w:p>
    <w:p w:rsidR="00677B3B" w:rsidRPr="001E48AD" w:rsidRDefault="00677B3B" w:rsidP="00677B3B">
      <w:pPr>
        <w:pStyle w:val="NormalWeb"/>
        <w:spacing w:line="480" w:lineRule="auto"/>
        <w:jc w:val="both"/>
      </w:pPr>
      <w:r w:rsidRPr="001E48AD">
        <w:t>Some of the limitations anticipated in this study include:</w:t>
      </w:r>
    </w:p>
    <w:p w:rsidR="00677B3B" w:rsidRPr="001E48AD" w:rsidRDefault="00677B3B" w:rsidP="00677B3B">
      <w:pPr>
        <w:pStyle w:val="NormalWeb"/>
        <w:numPr>
          <w:ilvl w:val="0"/>
          <w:numId w:val="21"/>
        </w:numPr>
        <w:spacing w:line="480" w:lineRule="auto"/>
        <w:jc w:val="both"/>
      </w:pPr>
      <w:r w:rsidRPr="001E48AD">
        <w:rPr>
          <w:rStyle w:val="Strong"/>
        </w:rPr>
        <w:t>Data Availability:</w:t>
      </w:r>
      <w:r w:rsidRPr="001E48AD">
        <w:t xml:space="preserve"> Access to comprehensive internal data from Union Bank may be restricted.</w:t>
      </w:r>
    </w:p>
    <w:p w:rsidR="00677B3B" w:rsidRPr="001E48AD" w:rsidRDefault="00677B3B" w:rsidP="00677B3B">
      <w:pPr>
        <w:pStyle w:val="NormalWeb"/>
        <w:numPr>
          <w:ilvl w:val="0"/>
          <w:numId w:val="21"/>
        </w:numPr>
        <w:spacing w:line="480" w:lineRule="auto"/>
        <w:jc w:val="both"/>
      </w:pPr>
      <w:r w:rsidRPr="001E48AD">
        <w:rPr>
          <w:rStyle w:val="Strong"/>
        </w:rPr>
        <w:t>Scope Restriction:</w:t>
      </w:r>
      <w:r w:rsidRPr="001E48AD">
        <w:t xml:space="preserve"> The focus on a single bank may limit the generalizability of findings to the broader banking industry.</w:t>
      </w:r>
    </w:p>
    <w:p w:rsidR="00677B3B" w:rsidRPr="001E48AD" w:rsidRDefault="00677B3B" w:rsidP="00677B3B">
      <w:pPr>
        <w:pStyle w:val="NormalWeb"/>
        <w:numPr>
          <w:ilvl w:val="0"/>
          <w:numId w:val="21"/>
        </w:numPr>
        <w:spacing w:line="480" w:lineRule="auto"/>
        <w:jc w:val="both"/>
      </w:pPr>
      <w:r w:rsidRPr="001E48AD">
        <w:rPr>
          <w:rStyle w:val="Strong"/>
        </w:rPr>
        <w:t>Time Constraints:</w:t>
      </w:r>
      <w:r w:rsidRPr="001E48AD">
        <w:t xml:space="preserve"> The time frame for conducting the research may affect the depth of analysis.</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1.9 Definition of Key Terms</w:t>
      </w:r>
    </w:p>
    <w:p w:rsidR="00677B3B" w:rsidRPr="001E48AD" w:rsidRDefault="00677B3B" w:rsidP="00677B3B">
      <w:pPr>
        <w:pStyle w:val="NormalWeb"/>
        <w:numPr>
          <w:ilvl w:val="0"/>
          <w:numId w:val="20"/>
        </w:numPr>
        <w:spacing w:line="480" w:lineRule="auto"/>
        <w:jc w:val="both"/>
      </w:pPr>
      <w:r w:rsidRPr="001E48AD">
        <w:rPr>
          <w:rStyle w:val="Strong"/>
        </w:rPr>
        <w:t>Cash Management:</w:t>
      </w:r>
      <w:r w:rsidRPr="001E48AD">
        <w:t xml:space="preserve"> The process of collecting, managing, and investing cash in a manner that ensures liquidity and maximizes profitability.</w:t>
      </w:r>
    </w:p>
    <w:p w:rsidR="00677B3B" w:rsidRPr="001E48AD" w:rsidRDefault="00677B3B" w:rsidP="00677B3B">
      <w:pPr>
        <w:pStyle w:val="NormalWeb"/>
        <w:numPr>
          <w:ilvl w:val="0"/>
          <w:numId w:val="20"/>
        </w:numPr>
        <w:spacing w:line="480" w:lineRule="auto"/>
        <w:jc w:val="both"/>
      </w:pPr>
      <w:r w:rsidRPr="001E48AD">
        <w:rPr>
          <w:rStyle w:val="Strong"/>
        </w:rPr>
        <w:t>Profitability:</w:t>
      </w:r>
      <w:r w:rsidRPr="001E48AD">
        <w:t xml:space="preserve"> The ability of a bank to generate earnings compared to its expenses and other costs.</w:t>
      </w:r>
    </w:p>
    <w:p w:rsidR="00677B3B" w:rsidRPr="001E48AD" w:rsidRDefault="00677B3B" w:rsidP="00677B3B">
      <w:pPr>
        <w:pStyle w:val="NormalWeb"/>
        <w:numPr>
          <w:ilvl w:val="0"/>
          <w:numId w:val="20"/>
        </w:numPr>
        <w:spacing w:line="480" w:lineRule="auto"/>
        <w:jc w:val="both"/>
      </w:pPr>
      <w:r w:rsidRPr="001E48AD">
        <w:rPr>
          <w:rStyle w:val="Strong"/>
        </w:rPr>
        <w:t>Growth:</w:t>
      </w:r>
      <w:r w:rsidRPr="001E48AD">
        <w:t xml:space="preserve"> Measured by expansion in total assets, number of branches, customer base, and market share.</w:t>
      </w:r>
    </w:p>
    <w:p w:rsidR="00677B3B" w:rsidRPr="001E48AD" w:rsidRDefault="00677B3B" w:rsidP="00677B3B">
      <w:pPr>
        <w:pStyle w:val="NormalWeb"/>
        <w:numPr>
          <w:ilvl w:val="0"/>
          <w:numId w:val="20"/>
        </w:numPr>
        <w:spacing w:line="480" w:lineRule="auto"/>
        <w:jc w:val="both"/>
      </w:pPr>
      <w:r w:rsidRPr="001E48AD">
        <w:rPr>
          <w:rStyle w:val="Strong"/>
        </w:rPr>
        <w:t>Deposit Money Bank:</w:t>
      </w:r>
      <w:r w:rsidRPr="001E48AD">
        <w:t xml:space="preserve"> A financial institution licensed to accept deposits from the public and provide loans and other banking services.</w:t>
      </w:r>
    </w:p>
    <w:p w:rsidR="00677B3B" w:rsidRPr="001E48AD" w:rsidRDefault="00677B3B" w:rsidP="00677B3B">
      <w:pPr>
        <w:pStyle w:val="NormalWeb"/>
        <w:numPr>
          <w:ilvl w:val="0"/>
          <w:numId w:val="20"/>
        </w:numPr>
        <w:spacing w:line="480" w:lineRule="auto"/>
        <w:jc w:val="both"/>
      </w:pPr>
      <w:r w:rsidRPr="001E48AD">
        <w:rPr>
          <w:rStyle w:val="Strong"/>
        </w:rPr>
        <w:t>Liquidity:</w:t>
      </w:r>
      <w:r w:rsidRPr="001E48AD">
        <w:t xml:space="preserve"> The ability of a bank to meet its short-term financial obligations as they fall due.</w:t>
      </w:r>
    </w:p>
    <w:p w:rsidR="00677B3B" w:rsidRPr="00A60C8C" w:rsidRDefault="00677B3B" w:rsidP="00677B3B">
      <w:pPr>
        <w:pStyle w:val="Heading3"/>
        <w:spacing w:line="480" w:lineRule="auto"/>
        <w:jc w:val="both"/>
        <w:rPr>
          <w:rFonts w:ascii="Times New Roman" w:eastAsia="Times New Roman" w:hAnsi="Times New Roman" w:cs="Times New Roman"/>
          <w:color w:val="auto"/>
          <w:sz w:val="24"/>
          <w:szCs w:val="24"/>
        </w:rPr>
      </w:pPr>
      <w:r w:rsidRPr="00A60C8C">
        <w:rPr>
          <w:rStyle w:val="Strong"/>
          <w:rFonts w:ascii="Times New Roman" w:eastAsia="Times New Roman" w:hAnsi="Times New Roman" w:cs="Times New Roman"/>
          <w:color w:val="auto"/>
          <w:sz w:val="24"/>
          <w:szCs w:val="24"/>
        </w:rPr>
        <w:t xml:space="preserve">1.10 Summary </w:t>
      </w:r>
    </w:p>
    <w:p w:rsidR="00677B3B" w:rsidRPr="001E48AD" w:rsidRDefault="00677B3B" w:rsidP="00677B3B">
      <w:pPr>
        <w:pStyle w:val="NormalWeb"/>
        <w:spacing w:line="480" w:lineRule="auto"/>
        <w:ind w:firstLine="720"/>
        <w:jc w:val="both"/>
      </w:pPr>
      <w:r w:rsidRPr="001E48AD">
        <w:t>This chapter has laid the foundation for the study by introducing the concept of cash management and its critical role in the performance of Deposit Money Banks, with a specific focus on Union Bank Nigeria Plc. It established that effective cash management is essential for ensuring liquidity, sustaining profitability, and supporting the overall growth of banks.</w:t>
      </w:r>
    </w:p>
    <w:p w:rsidR="00677B3B" w:rsidRPr="001E48AD" w:rsidRDefault="00677B3B" w:rsidP="00677B3B">
      <w:pPr>
        <w:pStyle w:val="NormalWeb"/>
        <w:spacing w:line="480" w:lineRule="auto"/>
        <w:ind w:firstLine="720"/>
        <w:jc w:val="both"/>
      </w:pPr>
      <w:r w:rsidRPr="001E48AD">
        <w:t>The chapter also highlighted the persistent challenges facing banks in managing cash, such as liquidity mismatches and idle funds, and identified the gap in existing literature regarding institution-specific studies. It clearly defined the research problem, formulated relevant questions and hypotheses, and outlined the objectives and significance of the study.</w:t>
      </w:r>
    </w:p>
    <w:p w:rsidR="00677B3B" w:rsidRPr="001E48AD" w:rsidRDefault="00677B3B" w:rsidP="00677B3B">
      <w:pPr>
        <w:pStyle w:val="NormalWeb"/>
        <w:spacing w:line="480" w:lineRule="auto"/>
        <w:ind w:firstLine="720"/>
        <w:jc w:val="both"/>
      </w:pPr>
      <w:r w:rsidRPr="001E48AD">
        <w:t>Additionally, the chapter specified the study's scope, acknowledged its limitations, and clarified key operational terms used throughout the research. The contents of this chapter provide a clear direction for the study, forming a solid basis for the review of related literature in the next chapter.</w:t>
      </w:r>
    </w:p>
    <w:p w:rsidR="00677B3B" w:rsidRPr="001E48AD" w:rsidRDefault="00677B3B" w:rsidP="00677B3B">
      <w:pPr>
        <w:pStyle w:val="NormalWeb"/>
        <w:spacing w:line="480" w:lineRule="auto"/>
        <w:ind w:firstLine="720"/>
        <w:jc w:val="both"/>
      </w:pPr>
    </w:p>
    <w:p w:rsidR="00677B3B" w:rsidRPr="001E48AD" w:rsidRDefault="00677B3B" w:rsidP="00677B3B">
      <w:pPr>
        <w:pStyle w:val="NormalWeb"/>
        <w:spacing w:line="480" w:lineRule="auto"/>
        <w:ind w:firstLine="720"/>
        <w:jc w:val="both"/>
      </w:pPr>
    </w:p>
    <w:p w:rsidR="00677B3B" w:rsidRPr="001E48AD" w:rsidRDefault="00677B3B" w:rsidP="00677B3B">
      <w:pPr>
        <w:pStyle w:val="NormalWeb"/>
        <w:spacing w:line="480" w:lineRule="auto"/>
        <w:ind w:firstLine="720"/>
        <w:jc w:val="both"/>
        <w:rPr>
          <w:rStyle w:val="Strong"/>
          <w:rFonts w:eastAsia="Times New Roman"/>
          <w:bCs w:val="0"/>
        </w:rPr>
      </w:pPr>
      <w:r w:rsidRPr="001E48AD">
        <w:rPr>
          <w:rStyle w:val="Strong"/>
          <w:rFonts w:eastAsia="Times New Roman"/>
        </w:rPr>
        <w:t xml:space="preserve"> </w:t>
      </w:r>
    </w:p>
    <w:p w:rsidR="00677B3B" w:rsidRPr="001E48AD" w:rsidRDefault="00677B3B" w:rsidP="00677B3B">
      <w:pPr>
        <w:pStyle w:val="Heading2"/>
        <w:spacing w:line="480" w:lineRule="auto"/>
        <w:jc w:val="center"/>
        <w:rPr>
          <w:rStyle w:val="Strong"/>
          <w:rFonts w:ascii="Times New Roman" w:eastAsia="Times New Roman" w:hAnsi="Times New Roman" w:cs="Times New Roman"/>
          <w:bCs w:val="0"/>
          <w:color w:val="auto"/>
          <w:sz w:val="24"/>
          <w:szCs w:val="24"/>
        </w:rPr>
      </w:pPr>
      <w:r w:rsidRPr="001E48AD">
        <w:rPr>
          <w:rStyle w:val="Strong"/>
          <w:rFonts w:ascii="Times New Roman" w:eastAsia="Times New Roman" w:hAnsi="Times New Roman" w:cs="Times New Roman"/>
          <w:color w:val="auto"/>
          <w:sz w:val="24"/>
          <w:szCs w:val="24"/>
        </w:rPr>
        <w:t>CHAPTER TWO</w:t>
      </w:r>
    </w:p>
    <w:p w:rsidR="00677B3B" w:rsidRPr="001E48AD" w:rsidRDefault="00677B3B" w:rsidP="00677B3B">
      <w:pPr>
        <w:pStyle w:val="Heading2"/>
        <w:spacing w:line="480" w:lineRule="auto"/>
        <w:jc w:val="center"/>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LITERATURE REVIEW</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2.1 Introduction</w:t>
      </w:r>
    </w:p>
    <w:p w:rsidR="00677B3B" w:rsidRPr="001E48AD" w:rsidRDefault="00677B3B" w:rsidP="00677B3B">
      <w:pPr>
        <w:pStyle w:val="NormalWeb"/>
        <w:spacing w:line="480" w:lineRule="auto"/>
        <w:ind w:firstLine="720"/>
        <w:jc w:val="both"/>
      </w:pPr>
      <w:r w:rsidRPr="001E48AD">
        <w:t>Cash management remains a fundamental aspect of financial performance and strategic planning in the banking sector. It plays a vital role in ensuring that banks maintain adequate liquidity to meet obligations while maximizing profitability through the prudent allocation of idle funds. This chapter reviews relevant literature on the concept, components, theoretical models, and empirical studies of cash management in banking. It also identifies key research gaps that this study seeks to address.</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2.2 Conceptual Clarifications</w:t>
      </w:r>
    </w:p>
    <w:p w:rsidR="00677B3B" w:rsidRPr="001E48AD" w:rsidRDefault="00677B3B" w:rsidP="00677B3B">
      <w:pPr>
        <w:pStyle w:val="Heading4"/>
        <w:spacing w:line="480" w:lineRule="auto"/>
        <w:jc w:val="both"/>
        <w:rPr>
          <w:rFonts w:ascii="Times New Roman" w:eastAsia="Times New Roman" w:hAnsi="Times New Roman" w:cs="Times New Roman"/>
          <w:i w:val="0"/>
          <w:color w:val="auto"/>
        </w:rPr>
      </w:pPr>
      <w:r w:rsidRPr="001E48AD">
        <w:rPr>
          <w:rStyle w:val="Strong"/>
          <w:rFonts w:ascii="Times New Roman" w:eastAsia="Times New Roman" w:hAnsi="Times New Roman" w:cs="Times New Roman"/>
          <w:bCs/>
          <w:i w:val="0"/>
          <w:color w:val="auto"/>
        </w:rPr>
        <w:t>2.2.1 Cash Management</w:t>
      </w:r>
    </w:p>
    <w:p w:rsidR="00677B3B" w:rsidRPr="001E48AD" w:rsidRDefault="00677B3B" w:rsidP="00677B3B">
      <w:pPr>
        <w:pStyle w:val="NormalWeb"/>
        <w:spacing w:line="480" w:lineRule="auto"/>
        <w:ind w:firstLine="720"/>
        <w:jc w:val="both"/>
      </w:pPr>
      <w:r w:rsidRPr="001E48AD">
        <w:t>Cash management is the process by which organizations plan, monitor, and control cash flows to ensure optimal liquidity and maximize the use of idle funds (</w:t>
      </w:r>
      <w:proofErr w:type="spellStart"/>
      <w:r w:rsidRPr="001E48AD">
        <w:t>Pandey</w:t>
      </w:r>
      <w:proofErr w:type="spellEnd"/>
      <w:r w:rsidRPr="001E48AD">
        <w:t>, 2010). In the context of banking, it involves balancing cash reserves, customer withdrawals, lending operations, and regulatory requirements. Effective cash management ensures that banks have enough liquidity to meet daily financial obligations without holding excessive idle cash that could otherwise generate income (</w:t>
      </w:r>
      <w:proofErr w:type="spellStart"/>
      <w:r w:rsidRPr="001E48AD">
        <w:t>Gitman</w:t>
      </w:r>
      <w:proofErr w:type="spellEnd"/>
      <w:r w:rsidRPr="001E48AD">
        <w:t>, 2009).</w:t>
      </w:r>
    </w:p>
    <w:p w:rsidR="00677B3B" w:rsidRPr="001E48AD" w:rsidRDefault="00677B3B" w:rsidP="00677B3B">
      <w:pPr>
        <w:pStyle w:val="NormalWeb"/>
        <w:spacing w:line="480" w:lineRule="auto"/>
        <w:ind w:firstLine="720"/>
        <w:jc w:val="both"/>
      </w:pPr>
      <w:r w:rsidRPr="001E48AD">
        <w:t>Deposit Money Banks (DMBs) face peculiar challenges in cash management due to the unpredictable nature of deposit and withdrawal patterns, loan demands, and market volatility (</w:t>
      </w:r>
      <w:proofErr w:type="spellStart"/>
      <w:r w:rsidRPr="001E48AD">
        <w:t>Obamuyi</w:t>
      </w:r>
      <w:proofErr w:type="spellEnd"/>
      <w:r w:rsidRPr="001E48AD">
        <w:t>, 2013). Consequently, well-structured cash flow forecasting, investment of surplus funds, and adherence to statutory liquidity requirements are critical to their performance.</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2.3 Importance of Cash Management in Banking</w:t>
      </w:r>
    </w:p>
    <w:p w:rsidR="00677B3B" w:rsidRPr="001E48AD" w:rsidRDefault="00677B3B" w:rsidP="00677B3B">
      <w:pPr>
        <w:pStyle w:val="NormalWeb"/>
        <w:spacing w:line="480" w:lineRule="auto"/>
        <w:ind w:firstLine="360"/>
        <w:jc w:val="both"/>
      </w:pPr>
      <w:r w:rsidRPr="001E48AD">
        <w:t>In the banking sector, poor cash management can result in overexposure to liquidity risks, missed investment opportunities, and ultimately, insolvency. Efficient cash handling leads to:</w:t>
      </w:r>
    </w:p>
    <w:p w:rsidR="00677B3B" w:rsidRPr="001E48AD" w:rsidRDefault="00677B3B" w:rsidP="00677B3B">
      <w:pPr>
        <w:pStyle w:val="NormalWeb"/>
        <w:numPr>
          <w:ilvl w:val="0"/>
          <w:numId w:val="22"/>
        </w:numPr>
        <w:spacing w:line="480" w:lineRule="auto"/>
        <w:jc w:val="both"/>
      </w:pPr>
      <w:r w:rsidRPr="001E48AD">
        <w:rPr>
          <w:rStyle w:val="Strong"/>
        </w:rPr>
        <w:t>Reduced idle cash balances</w:t>
      </w:r>
      <w:r w:rsidRPr="001E48AD">
        <w:t xml:space="preserve"> (Emery et al., 2007)</w:t>
      </w:r>
    </w:p>
    <w:p w:rsidR="00677B3B" w:rsidRPr="001E48AD" w:rsidRDefault="00677B3B" w:rsidP="00677B3B">
      <w:pPr>
        <w:pStyle w:val="NormalWeb"/>
        <w:numPr>
          <w:ilvl w:val="0"/>
          <w:numId w:val="22"/>
        </w:numPr>
        <w:spacing w:line="480" w:lineRule="auto"/>
        <w:jc w:val="both"/>
      </w:pPr>
      <w:r w:rsidRPr="001E48AD">
        <w:rPr>
          <w:rStyle w:val="Strong"/>
        </w:rPr>
        <w:t>Improved profitability through interest income on invested funds</w:t>
      </w:r>
      <w:r w:rsidRPr="001E48AD">
        <w:t xml:space="preserve"> (</w:t>
      </w:r>
      <w:proofErr w:type="spellStart"/>
      <w:r w:rsidRPr="001E48AD">
        <w:t>Olagunju</w:t>
      </w:r>
      <w:proofErr w:type="spellEnd"/>
      <w:r w:rsidRPr="001E48AD">
        <w:t xml:space="preserve"> et al., 2012)</w:t>
      </w:r>
    </w:p>
    <w:p w:rsidR="00677B3B" w:rsidRPr="001E48AD" w:rsidRDefault="00677B3B" w:rsidP="00677B3B">
      <w:pPr>
        <w:pStyle w:val="NormalWeb"/>
        <w:numPr>
          <w:ilvl w:val="0"/>
          <w:numId w:val="22"/>
        </w:numPr>
        <w:spacing w:line="480" w:lineRule="auto"/>
        <w:jc w:val="both"/>
      </w:pPr>
      <w:r w:rsidRPr="001E48AD">
        <w:rPr>
          <w:rStyle w:val="Strong"/>
        </w:rPr>
        <w:t>Enhanced liquidity</w:t>
      </w:r>
      <w:r w:rsidRPr="001E48AD">
        <w:t xml:space="preserve"> that fosters trust among customers and investors (</w:t>
      </w:r>
      <w:proofErr w:type="spellStart"/>
      <w:r w:rsidRPr="001E48AD">
        <w:t>Uremadu</w:t>
      </w:r>
      <w:proofErr w:type="spellEnd"/>
      <w:r w:rsidRPr="001E48AD">
        <w:t>, 2004)</w:t>
      </w:r>
    </w:p>
    <w:p w:rsidR="00677B3B" w:rsidRPr="001E48AD" w:rsidRDefault="00677B3B" w:rsidP="00677B3B">
      <w:pPr>
        <w:pStyle w:val="NormalWeb"/>
        <w:numPr>
          <w:ilvl w:val="0"/>
          <w:numId w:val="22"/>
        </w:numPr>
        <w:spacing w:line="480" w:lineRule="auto"/>
        <w:jc w:val="both"/>
      </w:pPr>
      <w:r w:rsidRPr="001E48AD">
        <w:rPr>
          <w:rStyle w:val="Strong"/>
        </w:rPr>
        <w:t>Better regulatory compliance</w:t>
      </w:r>
      <w:r w:rsidRPr="001E48AD">
        <w:t>, especially with the Cash Reserve Ratio (CRR) and Liquidity Ratio (CBN, 2020)</w:t>
      </w:r>
    </w:p>
    <w:p w:rsidR="00677B3B" w:rsidRPr="001E48AD" w:rsidRDefault="00677B3B" w:rsidP="00677B3B">
      <w:pPr>
        <w:pStyle w:val="NormalWeb"/>
        <w:spacing w:line="480" w:lineRule="auto"/>
        <w:ind w:firstLine="360"/>
        <w:jc w:val="both"/>
      </w:pPr>
      <w:r w:rsidRPr="001E48AD">
        <w:t>Banks like Union Bank must regularly review and improve their cash flow management systems to adapt to changes in the economy and customer behavior.</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1E48AD">
        <w:rPr>
          <w:rStyle w:val="Strong"/>
          <w:rFonts w:ascii="Times New Roman" w:eastAsia="Times New Roman" w:hAnsi="Times New Roman" w:cs="Times New Roman"/>
          <w:color w:val="auto"/>
          <w:sz w:val="24"/>
          <w:szCs w:val="24"/>
        </w:rPr>
        <w:t>2.4 Theoretical Framework</w:t>
      </w:r>
    </w:p>
    <w:p w:rsidR="00677B3B" w:rsidRPr="001E48AD" w:rsidRDefault="00677B3B" w:rsidP="00677B3B">
      <w:pPr>
        <w:pStyle w:val="Heading4"/>
        <w:spacing w:line="480" w:lineRule="auto"/>
        <w:jc w:val="both"/>
        <w:rPr>
          <w:rFonts w:ascii="Times New Roman" w:eastAsia="Times New Roman" w:hAnsi="Times New Roman" w:cs="Times New Roman"/>
          <w:i w:val="0"/>
          <w:color w:val="auto"/>
        </w:rPr>
      </w:pPr>
      <w:r w:rsidRPr="001E48AD">
        <w:rPr>
          <w:rStyle w:val="Strong"/>
          <w:rFonts w:ascii="Times New Roman" w:eastAsia="Times New Roman" w:hAnsi="Times New Roman" w:cs="Times New Roman"/>
          <w:bCs/>
          <w:i w:val="0"/>
          <w:color w:val="auto"/>
        </w:rPr>
        <w:t xml:space="preserve">2.4.1 </w:t>
      </w:r>
      <w:proofErr w:type="spellStart"/>
      <w:r w:rsidRPr="001E48AD">
        <w:rPr>
          <w:rStyle w:val="Strong"/>
          <w:rFonts w:ascii="Times New Roman" w:eastAsia="Times New Roman" w:hAnsi="Times New Roman" w:cs="Times New Roman"/>
          <w:bCs/>
          <w:i w:val="0"/>
          <w:color w:val="auto"/>
        </w:rPr>
        <w:t>Baumol’s</w:t>
      </w:r>
      <w:proofErr w:type="spellEnd"/>
      <w:r w:rsidRPr="001E48AD">
        <w:rPr>
          <w:rStyle w:val="Strong"/>
          <w:rFonts w:ascii="Times New Roman" w:eastAsia="Times New Roman" w:hAnsi="Times New Roman" w:cs="Times New Roman"/>
          <w:bCs/>
          <w:i w:val="0"/>
          <w:color w:val="auto"/>
        </w:rPr>
        <w:t xml:space="preserve"> Model (1952)</w:t>
      </w:r>
    </w:p>
    <w:p w:rsidR="00677B3B" w:rsidRPr="001E48AD" w:rsidRDefault="00677B3B" w:rsidP="00677B3B">
      <w:pPr>
        <w:pStyle w:val="NormalWeb"/>
        <w:spacing w:line="480" w:lineRule="auto"/>
        <w:ind w:firstLine="720"/>
        <w:jc w:val="both"/>
      </w:pPr>
      <w:r w:rsidRPr="001E48AD">
        <w:t>This model provides a foundation for managing cash using an inventory-based approach. It suggests that businesses should determine the optimal cash balance that minimizes transaction and holding costs. This model is especially relevant to banks as they continually balance cash availability with investment of surplus funds.</w:t>
      </w:r>
    </w:p>
    <w:p w:rsidR="00677B3B" w:rsidRPr="001E48AD" w:rsidRDefault="00677B3B" w:rsidP="00677B3B">
      <w:pPr>
        <w:pStyle w:val="Heading4"/>
        <w:spacing w:line="480" w:lineRule="auto"/>
        <w:jc w:val="both"/>
        <w:rPr>
          <w:rFonts w:ascii="Times New Roman" w:eastAsia="Times New Roman" w:hAnsi="Times New Roman" w:cs="Times New Roman"/>
          <w:i w:val="0"/>
          <w:color w:val="auto"/>
        </w:rPr>
      </w:pPr>
      <w:r w:rsidRPr="001E48AD">
        <w:rPr>
          <w:rStyle w:val="Strong"/>
          <w:rFonts w:ascii="Times New Roman" w:eastAsia="Times New Roman" w:hAnsi="Times New Roman" w:cs="Times New Roman"/>
          <w:bCs/>
          <w:i w:val="0"/>
          <w:color w:val="auto"/>
        </w:rPr>
        <w:t>2.4.2 Miller-Orr Model (1966)</w:t>
      </w:r>
    </w:p>
    <w:p w:rsidR="00677B3B" w:rsidRPr="001E48AD" w:rsidRDefault="00677B3B" w:rsidP="00677B3B">
      <w:pPr>
        <w:pStyle w:val="NormalWeb"/>
        <w:spacing w:line="480" w:lineRule="auto"/>
        <w:ind w:firstLine="720"/>
        <w:jc w:val="both"/>
      </w:pPr>
      <w:r w:rsidRPr="001E48AD">
        <w:t xml:space="preserve">The Miller-Orr model extends </w:t>
      </w:r>
      <w:proofErr w:type="spellStart"/>
      <w:r w:rsidRPr="001E48AD">
        <w:t>Baumol’s</w:t>
      </w:r>
      <w:proofErr w:type="spellEnd"/>
      <w:r w:rsidRPr="001E48AD">
        <w:t xml:space="preserve"> work by accommodating cash flow uncertainty. It introduces upper and lower limits to guide when to buy or sell marketable securities. This model is applicable to banks operating in volatile environments where cash flow unpredictability is high (Miller &amp; Orr, 1966).</w:t>
      </w:r>
    </w:p>
    <w:p w:rsidR="00677B3B" w:rsidRPr="0071386C" w:rsidRDefault="00677B3B" w:rsidP="00677B3B">
      <w:pPr>
        <w:pStyle w:val="Heading4"/>
        <w:spacing w:line="480" w:lineRule="auto"/>
        <w:jc w:val="both"/>
        <w:rPr>
          <w:rFonts w:ascii="Times New Roman" w:eastAsia="Times New Roman" w:hAnsi="Times New Roman" w:cs="Times New Roman"/>
          <w:i w:val="0"/>
          <w:color w:val="auto"/>
        </w:rPr>
      </w:pPr>
      <w:r w:rsidRPr="0071386C">
        <w:rPr>
          <w:rStyle w:val="Strong"/>
          <w:rFonts w:ascii="Times New Roman" w:eastAsia="Times New Roman" w:hAnsi="Times New Roman" w:cs="Times New Roman"/>
          <w:bCs/>
          <w:i w:val="0"/>
          <w:color w:val="auto"/>
        </w:rPr>
        <w:t>2.4.3 Liquidity Preference Theory (Keynes, 1936)</w:t>
      </w:r>
    </w:p>
    <w:p w:rsidR="00677B3B" w:rsidRPr="001E48AD" w:rsidRDefault="00677B3B" w:rsidP="00677B3B">
      <w:pPr>
        <w:pStyle w:val="NormalWeb"/>
        <w:spacing w:line="480" w:lineRule="auto"/>
        <w:ind w:firstLine="720"/>
        <w:jc w:val="both"/>
      </w:pPr>
      <w:r w:rsidRPr="001E48AD">
        <w:t>Keynes proposed that individuals and institutions hold money for transaction, precautionary, and speculative motives. Banks must address all three motives when managing liquidity, ensuring enough cash is available to meet withdrawals, hedge against uncertainty, and capitalize on investment opportunities.</w:t>
      </w:r>
    </w:p>
    <w:p w:rsidR="00677B3B" w:rsidRPr="001230D3" w:rsidRDefault="00677B3B" w:rsidP="00677B3B">
      <w:pPr>
        <w:pStyle w:val="Heading4"/>
        <w:spacing w:line="480" w:lineRule="auto"/>
        <w:jc w:val="both"/>
        <w:rPr>
          <w:rFonts w:ascii="Times New Roman" w:eastAsia="Times New Roman" w:hAnsi="Times New Roman" w:cs="Times New Roman"/>
          <w:i w:val="0"/>
          <w:color w:val="auto"/>
        </w:rPr>
      </w:pPr>
      <w:r w:rsidRPr="001230D3">
        <w:rPr>
          <w:rStyle w:val="Strong"/>
          <w:rFonts w:ascii="Times New Roman" w:eastAsia="Times New Roman" w:hAnsi="Times New Roman" w:cs="Times New Roman"/>
          <w:bCs/>
          <w:i w:val="0"/>
          <w:color w:val="auto"/>
        </w:rPr>
        <w:t>2.4.4 Trade-Off Theory</w:t>
      </w:r>
    </w:p>
    <w:p w:rsidR="00677B3B" w:rsidRPr="002E4530" w:rsidRDefault="00677B3B" w:rsidP="00677B3B">
      <w:pPr>
        <w:pStyle w:val="NormalWeb"/>
        <w:spacing w:line="480" w:lineRule="auto"/>
        <w:ind w:firstLine="720"/>
        <w:jc w:val="both"/>
      </w:pPr>
      <w:r w:rsidRPr="001E48AD">
        <w:t>This theory posits that firms should maintain a trade-off between liquidity and profitability. Holding more liquid assets enhances solvency but reduces profitability, while holding fewer liquid assets increases profitability but elevates financial risk (</w:t>
      </w:r>
      <w:proofErr w:type="spellStart"/>
      <w:r w:rsidRPr="001E48AD">
        <w:t>Olowe</w:t>
      </w:r>
      <w:proofErr w:type="spellEnd"/>
      <w:r w:rsidRPr="001E48AD">
        <w:t>, 1997).</w:t>
      </w:r>
    </w:p>
    <w:p w:rsidR="00677B3B" w:rsidRPr="00212ACE" w:rsidRDefault="00677B3B" w:rsidP="00677B3B">
      <w:pPr>
        <w:pStyle w:val="Heading3"/>
        <w:spacing w:line="480" w:lineRule="auto"/>
        <w:jc w:val="both"/>
        <w:rPr>
          <w:rFonts w:ascii="Times New Roman" w:eastAsia="Times New Roman" w:hAnsi="Times New Roman" w:cs="Times New Roman"/>
          <w:color w:val="auto"/>
          <w:sz w:val="24"/>
          <w:szCs w:val="24"/>
        </w:rPr>
      </w:pPr>
      <w:r w:rsidRPr="00212ACE">
        <w:rPr>
          <w:rStyle w:val="Strong"/>
          <w:rFonts w:ascii="Times New Roman" w:eastAsia="Times New Roman" w:hAnsi="Times New Roman" w:cs="Times New Roman"/>
          <w:color w:val="auto"/>
          <w:sz w:val="24"/>
          <w:szCs w:val="24"/>
        </w:rPr>
        <w:t>2.5 Components of Cash Management in Deposit Money Banks</w:t>
      </w:r>
    </w:p>
    <w:p w:rsidR="00677B3B" w:rsidRPr="001E48AD" w:rsidRDefault="00677B3B" w:rsidP="00677B3B">
      <w:pPr>
        <w:pStyle w:val="Heading4"/>
        <w:spacing w:line="480" w:lineRule="auto"/>
        <w:jc w:val="both"/>
        <w:rPr>
          <w:rFonts w:ascii="Times New Roman" w:eastAsia="Times New Roman" w:hAnsi="Times New Roman" w:cs="Times New Roman"/>
          <w:i w:val="0"/>
          <w:color w:val="auto"/>
        </w:rPr>
      </w:pPr>
      <w:r w:rsidRPr="00212ACE">
        <w:rPr>
          <w:rStyle w:val="Strong"/>
          <w:rFonts w:ascii="Times New Roman" w:eastAsia="Times New Roman" w:hAnsi="Times New Roman" w:cs="Times New Roman"/>
          <w:bCs/>
          <w:i w:val="0"/>
          <w:color w:val="auto"/>
        </w:rPr>
        <w:t>2.5.1 Cash Flow Forecasting</w:t>
      </w:r>
    </w:p>
    <w:p w:rsidR="00677B3B" w:rsidRPr="001E48AD" w:rsidRDefault="00677B3B" w:rsidP="00677B3B">
      <w:pPr>
        <w:pStyle w:val="NormalWeb"/>
        <w:spacing w:line="480" w:lineRule="auto"/>
        <w:ind w:firstLine="720"/>
        <w:jc w:val="both"/>
      </w:pPr>
      <w:r w:rsidRPr="001E48AD">
        <w:t>Accurate forecasting of cash inflows and outflows allows banks to anticipate liquidity needs and avoid emergency borrowing or liquidity shortfalls (Bhatia, 2003). It also aids in planning investments in short-term securities or interbank placements.</w:t>
      </w:r>
    </w:p>
    <w:p w:rsidR="00677B3B" w:rsidRPr="00212ACE" w:rsidRDefault="00677B3B" w:rsidP="00677B3B">
      <w:pPr>
        <w:pStyle w:val="Heading4"/>
        <w:spacing w:line="480" w:lineRule="auto"/>
        <w:jc w:val="both"/>
        <w:rPr>
          <w:rFonts w:ascii="Times New Roman" w:eastAsia="Times New Roman" w:hAnsi="Times New Roman" w:cs="Times New Roman"/>
          <w:i w:val="0"/>
          <w:color w:val="auto"/>
        </w:rPr>
      </w:pPr>
      <w:r w:rsidRPr="00212ACE">
        <w:rPr>
          <w:rStyle w:val="Strong"/>
          <w:rFonts w:ascii="Times New Roman" w:eastAsia="Times New Roman" w:hAnsi="Times New Roman" w:cs="Times New Roman"/>
          <w:bCs/>
          <w:i w:val="0"/>
          <w:color w:val="auto"/>
        </w:rPr>
        <w:t>2.5.2 Cash Budgeting and Planning</w:t>
      </w:r>
    </w:p>
    <w:p w:rsidR="00677B3B" w:rsidRPr="001E48AD" w:rsidRDefault="00677B3B" w:rsidP="00677B3B">
      <w:pPr>
        <w:pStyle w:val="NormalWeb"/>
        <w:spacing w:line="480" w:lineRule="auto"/>
        <w:ind w:firstLine="720"/>
        <w:jc w:val="both"/>
      </w:pPr>
      <w:r w:rsidRPr="001E48AD">
        <w:t>Banks develop cash budgets to monitor expected cash movements over a period. This aids in setting reserve targets, investment allocations, and interest pricing strategies (</w:t>
      </w:r>
      <w:proofErr w:type="spellStart"/>
      <w:r w:rsidRPr="001E48AD">
        <w:t>Akinsulire</w:t>
      </w:r>
      <w:proofErr w:type="spellEnd"/>
      <w:r w:rsidRPr="001E48AD">
        <w:t>, 2011).</w:t>
      </w:r>
    </w:p>
    <w:p w:rsidR="00677B3B" w:rsidRPr="00F34611" w:rsidRDefault="00677B3B" w:rsidP="00677B3B">
      <w:pPr>
        <w:pStyle w:val="Heading4"/>
        <w:spacing w:line="480" w:lineRule="auto"/>
        <w:jc w:val="both"/>
        <w:rPr>
          <w:rFonts w:ascii="Times New Roman" w:eastAsia="Times New Roman" w:hAnsi="Times New Roman" w:cs="Times New Roman"/>
          <w:i w:val="0"/>
          <w:color w:val="auto"/>
        </w:rPr>
      </w:pPr>
      <w:r w:rsidRPr="00F34611">
        <w:rPr>
          <w:rStyle w:val="Strong"/>
          <w:rFonts w:ascii="Times New Roman" w:eastAsia="Times New Roman" w:hAnsi="Times New Roman" w:cs="Times New Roman"/>
          <w:bCs/>
          <w:i w:val="0"/>
          <w:color w:val="auto"/>
        </w:rPr>
        <w:t>2.5.3 Investment of Surplus Funds</w:t>
      </w:r>
    </w:p>
    <w:p w:rsidR="00677B3B" w:rsidRPr="001E48AD" w:rsidRDefault="00677B3B" w:rsidP="00677B3B">
      <w:pPr>
        <w:pStyle w:val="NormalWeb"/>
        <w:spacing w:line="480" w:lineRule="auto"/>
        <w:ind w:firstLine="720"/>
        <w:jc w:val="both"/>
      </w:pPr>
      <w:r w:rsidRPr="001E48AD">
        <w:t>Banks typically invest excess funds in Treasury Bills, Central Bank’s Open Market Operations (OMO) instruments, and interbank lending to earn risk-free returns while maintaining liquidity (CBN, 2020).</w:t>
      </w:r>
    </w:p>
    <w:p w:rsidR="00677B3B" w:rsidRPr="00F34611" w:rsidRDefault="00677B3B" w:rsidP="00677B3B">
      <w:pPr>
        <w:pStyle w:val="Heading4"/>
        <w:spacing w:line="480" w:lineRule="auto"/>
        <w:jc w:val="both"/>
        <w:rPr>
          <w:rFonts w:ascii="Times New Roman" w:eastAsia="Times New Roman" w:hAnsi="Times New Roman" w:cs="Times New Roman"/>
          <w:i w:val="0"/>
          <w:color w:val="auto"/>
        </w:rPr>
      </w:pPr>
      <w:r w:rsidRPr="00F34611">
        <w:rPr>
          <w:rStyle w:val="Strong"/>
          <w:rFonts w:ascii="Times New Roman" w:eastAsia="Times New Roman" w:hAnsi="Times New Roman" w:cs="Times New Roman"/>
          <w:bCs/>
          <w:i w:val="0"/>
          <w:color w:val="auto"/>
        </w:rPr>
        <w:t>2.5.4 Regulatory Compliance</w:t>
      </w:r>
    </w:p>
    <w:p w:rsidR="00677B3B" w:rsidRPr="00F34611" w:rsidRDefault="00677B3B" w:rsidP="00677B3B">
      <w:pPr>
        <w:pStyle w:val="NormalWeb"/>
        <w:spacing w:line="480" w:lineRule="auto"/>
        <w:ind w:firstLine="720"/>
        <w:jc w:val="both"/>
      </w:pPr>
      <w:r w:rsidRPr="001E48AD">
        <w:t>Deposit Money Banks in Nigeria are required by law to maintain certain liquidity thresholds, such as the CRR and LR. Non-compliance may attract sanctions or limit participation in monetary operations (CBN, 2021).</w:t>
      </w:r>
    </w:p>
    <w:p w:rsidR="00677B3B" w:rsidRPr="00F34611" w:rsidRDefault="00677B3B" w:rsidP="00677B3B">
      <w:pPr>
        <w:pStyle w:val="Heading3"/>
        <w:spacing w:line="480" w:lineRule="auto"/>
        <w:jc w:val="both"/>
        <w:rPr>
          <w:rFonts w:ascii="Times New Roman" w:eastAsia="Times New Roman" w:hAnsi="Times New Roman" w:cs="Times New Roman"/>
          <w:color w:val="auto"/>
          <w:sz w:val="24"/>
          <w:szCs w:val="24"/>
        </w:rPr>
      </w:pPr>
      <w:r w:rsidRPr="00F34611">
        <w:rPr>
          <w:rStyle w:val="Strong"/>
          <w:rFonts w:ascii="Times New Roman" w:eastAsia="Times New Roman" w:hAnsi="Times New Roman" w:cs="Times New Roman"/>
          <w:color w:val="auto"/>
          <w:sz w:val="24"/>
          <w:szCs w:val="24"/>
        </w:rPr>
        <w:t>2.6 Cash Management and Profitability</w:t>
      </w:r>
    </w:p>
    <w:p w:rsidR="00677B3B" w:rsidRPr="001E48AD" w:rsidRDefault="00677B3B" w:rsidP="00677B3B">
      <w:pPr>
        <w:pStyle w:val="NormalWeb"/>
        <w:spacing w:line="480" w:lineRule="auto"/>
        <w:ind w:firstLine="720"/>
        <w:jc w:val="both"/>
      </w:pPr>
      <w:r w:rsidRPr="001E48AD">
        <w:t>Banks that efficiently manage cash can reduce dependence on costly borrowings, minimize idle funds, and increase returns from interest-earning assets. Profitability indicators such as Return on Assets (ROA) and Return on Equity (ROE) are positively influenced by sound cash practices (</w:t>
      </w:r>
      <w:proofErr w:type="spellStart"/>
      <w:r w:rsidRPr="001E48AD">
        <w:t>Aremu</w:t>
      </w:r>
      <w:proofErr w:type="spellEnd"/>
      <w:r w:rsidRPr="001E48AD">
        <w:t xml:space="preserve"> et al., 2013).</w:t>
      </w:r>
    </w:p>
    <w:p w:rsidR="00677B3B" w:rsidRPr="00F34611" w:rsidRDefault="00677B3B" w:rsidP="00677B3B">
      <w:pPr>
        <w:pStyle w:val="NormalWeb"/>
        <w:spacing w:line="480" w:lineRule="auto"/>
        <w:ind w:firstLine="720"/>
        <w:jc w:val="both"/>
      </w:pPr>
      <w:proofErr w:type="spellStart"/>
      <w:r w:rsidRPr="001E48AD">
        <w:t>Olagunju</w:t>
      </w:r>
      <w:proofErr w:type="spellEnd"/>
      <w:r w:rsidRPr="001E48AD">
        <w:t>, David &amp; Samuel (2012) found a statistically significant relationship between liquidity management and profitability among Nigerian commercial banks. Their findings suggest that optimal liquidity enhances banks' ability to meet obligations and increase lending capacity, leading to higher earnings.</w:t>
      </w:r>
    </w:p>
    <w:p w:rsidR="00677B3B" w:rsidRPr="00F34611" w:rsidRDefault="00677B3B" w:rsidP="00677B3B">
      <w:pPr>
        <w:pStyle w:val="Heading3"/>
        <w:spacing w:line="480" w:lineRule="auto"/>
        <w:jc w:val="both"/>
        <w:rPr>
          <w:rFonts w:ascii="Times New Roman" w:eastAsia="Times New Roman" w:hAnsi="Times New Roman" w:cs="Times New Roman"/>
          <w:color w:val="auto"/>
          <w:sz w:val="24"/>
          <w:szCs w:val="24"/>
        </w:rPr>
      </w:pPr>
      <w:r w:rsidRPr="00F34611">
        <w:rPr>
          <w:rStyle w:val="Strong"/>
          <w:rFonts w:ascii="Times New Roman" w:eastAsia="Times New Roman" w:hAnsi="Times New Roman" w:cs="Times New Roman"/>
          <w:color w:val="auto"/>
          <w:sz w:val="24"/>
          <w:szCs w:val="24"/>
        </w:rPr>
        <w:t>2.7 Cash Management and Bank Growth</w:t>
      </w:r>
    </w:p>
    <w:p w:rsidR="00677B3B" w:rsidRPr="001E48AD" w:rsidRDefault="00677B3B" w:rsidP="00677B3B">
      <w:pPr>
        <w:pStyle w:val="NormalWeb"/>
        <w:spacing w:line="480" w:lineRule="auto"/>
        <w:ind w:firstLine="720"/>
        <w:jc w:val="both"/>
      </w:pPr>
      <w:r w:rsidRPr="001E48AD">
        <w:t>Bank growth is often measured in terms of asset base, customer base, loan portfolio expansion, and market share. Effective cash management contributes to growth by ensuring that funds are always available for investment in productive ventures (</w:t>
      </w:r>
      <w:proofErr w:type="spellStart"/>
      <w:r w:rsidRPr="001E48AD">
        <w:t>Olokoyo</w:t>
      </w:r>
      <w:proofErr w:type="spellEnd"/>
      <w:r w:rsidRPr="001E48AD">
        <w:t>, 2011).</w:t>
      </w:r>
    </w:p>
    <w:p w:rsidR="00677B3B" w:rsidRPr="00F34611" w:rsidRDefault="00677B3B" w:rsidP="00677B3B">
      <w:pPr>
        <w:pStyle w:val="NormalWeb"/>
        <w:spacing w:line="480" w:lineRule="auto"/>
        <w:ind w:firstLine="720"/>
        <w:jc w:val="both"/>
      </w:pPr>
      <w:r w:rsidRPr="001E48AD">
        <w:t>Banks that maintain healthy liquidity levels can attract more customers, expand branch networks, and increase lending capacity, thereby fostering long-term growth (</w:t>
      </w:r>
      <w:proofErr w:type="spellStart"/>
      <w:r w:rsidRPr="001E48AD">
        <w:t>Bamiduro</w:t>
      </w:r>
      <w:proofErr w:type="spellEnd"/>
      <w:r w:rsidRPr="001E48AD">
        <w:t xml:space="preserve"> &amp; </w:t>
      </w:r>
      <w:proofErr w:type="spellStart"/>
      <w:r w:rsidRPr="001E48AD">
        <w:t>Ogunmuyiwa</w:t>
      </w:r>
      <w:proofErr w:type="spellEnd"/>
      <w:r w:rsidRPr="001E48AD">
        <w:t>, 2017).</w:t>
      </w:r>
    </w:p>
    <w:p w:rsidR="00677B3B" w:rsidRPr="00F34611" w:rsidRDefault="00677B3B" w:rsidP="00677B3B">
      <w:pPr>
        <w:pStyle w:val="Heading3"/>
        <w:spacing w:line="480" w:lineRule="auto"/>
        <w:jc w:val="both"/>
        <w:rPr>
          <w:rFonts w:ascii="Times New Roman" w:eastAsia="Times New Roman" w:hAnsi="Times New Roman" w:cs="Times New Roman"/>
          <w:color w:val="auto"/>
          <w:sz w:val="24"/>
          <w:szCs w:val="24"/>
        </w:rPr>
      </w:pPr>
      <w:r w:rsidRPr="00F34611">
        <w:rPr>
          <w:rStyle w:val="Strong"/>
          <w:rFonts w:ascii="Times New Roman" w:eastAsia="Times New Roman" w:hAnsi="Times New Roman" w:cs="Times New Roman"/>
          <w:color w:val="auto"/>
          <w:sz w:val="24"/>
          <w:szCs w:val="24"/>
        </w:rPr>
        <w:t>2.8 Empirical Review</w:t>
      </w:r>
    </w:p>
    <w:p w:rsidR="00677B3B" w:rsidRPr="001E48AD" w:rsidRDefault="00677B3B" w:rsidP="00677B3B">
      <w:pPr>
        <w:pStyle w:val="NormalWeb"/>
        <w:spacing w:line="480" w:lineRule="auto"/>
        <w:jc w:val="both"/>
      </w:pPr>
      <w:r w:rsidRPr="001E48AD">
        <w:t>Several empirical studies support the link between cash management and financial performance:</w:t>
      </w:r>
    </w:p>
    <w:p w:rsidR="00677B3B" w:rsidRPr="001E48AD" w:rsidRDefault="00677B3B" w:rsidP="00677B3B">
      <w:pPr>
        <w:pStyle w:val="NormalWeb"/>
        <w:numPr>
          <w:ilvl w:val="0"/>
          <w:numId w:val="23"/>
        </w:numPr>
        <w:spacing w:line="480" w:lineRule="auto"/>
        <w:jc w:val="both"/>
      </w:pPr>
      <w:proofErr w:type="spellStart"/>
      <w:r w:rsidRPr="001E48AD">
        <w:rPr>
          <w:rStyle w:val="Strong"/>
        </w:rPr>
        <w:t>Olagunju</w:t>
      </w:r>
      <w:proofErr w:type="spellEnd"/>
      <w:r w:rsidRPr="001E48AD">
        <w:rPr>
          <w:rStyle w:val="Strong"/>
        </w:rPr>
        <w:t xml:space="preserve"> et al. (2012)</w:t>
      </w:r>
      <w:r w:rsidRPr="001E48AD">
        <w:t xml:space="preserve"> investigated liquidity and profitability in 10 Nigerian banks and found a strong positive correlation between them.</w:t>
      </w:r>
    </w:p>
    <w:p w:rsidR="00677B3B" w:rsidRPr="001E48AD" w:rsidRDefault="00677B3B" w:rsidP="00677B3B">
      <w:pPr>
        <w:pStyle w:val="NormalWeb"/>
        <w:numPr>
          <w:ilvl w:val="0"/>
          <w:numId w:val="23"/>
        </w:numPr>
        <w:spacing w:line="480" w:lineRule="auto"/>
        <w:jc w:val="both"/>
      </w:pPr>
      <w:r w:rsidRPr="001E48AD">
        <w:rPr>
          <w:rStyle w:val="Strong"/>
        </w:rPr>
        <w:t>Eke (2018)</w:t>
      </w:r>
      <w:r w:rsidRPr="001E48AD">
        <w:t xml:space="preserve"> used panel data from 2005–2016 to assess the effect of liquidity on profitability and concluded that excessive liquidity negatively impacts ROA in Nigerian banks.</w:t>
      </w:r>
    </w:p>
    <w:p w:rsidR="00677B3B" w:rsidRPr="001E48AD" w:rsidRDefault="00677B3B" w:rsidP="00677B3B">
      <w:pPr>
        <w:pStyle w:val="NormalWeb"/>
        <w:numPr>
          <w:ilvl w:val="0"/>
          <w:numId w:val="23"/>
        </w:numPr>
        <w:spacing w:line="480" w:lineRule="auto"/>
        <w:jc w:val="both"/>
      </w:pPr>
      <w:proofErr w:type="spellStart"/>
      <w:r w:rsidRPr="001E48AD">
        <w:rPr>
          <w:rStyle w:val="Strong"/>
        </w:rPr>
        <w:t>Bamiduro</w:t>
      </w:r>
      <w:proofErr w:type="spellEnd"/>
      <w:r w:rsidRPr="001E48AD">
        <w:rPr>
          <w:rStyle w:val="Strong"/>
        </w:rPr>
        <w:t xml:space="preserve"> &amp; </w:t>
      </w:r>
      <w:proofErr w:type="spellStart"/>
      <w:r w:rsidRPr="001E48AD">
        <w:rPr>
          <w:rStyle w:val="Strong"/>
        </w:rPr>
        <w:t>Ogunmuyiwa</w:t>
      </w:r>
      <w:proofErr w:type="spellEnd"/>
      <w:r w:rsidRPr="001E48AD">
        <w:rPr>
          <w:rStyle w:val="Strong"/>
        </w:rPr>
        <w:t xml:space="preserve"> (2017)</w:t>
      </w:r>
      <w:r w:rsidRPr="001E48AD">
        <w:t xml:space="preserve"> used regression analysis to establish a relationship between cash flow efficiency and profitability, suggesting that well-structured cash systems increase returns on capital.</w:t>
      </w:r>
    </w:p>
    <w:p w:rsidR="00677B3B" w:rsidRPr="001E48AD" w:rsidRDefault="00677B3B" w:rsidP="00677B3B">
      <w:pPr>
        <w:pStyle w:val="NormalWeb"/>
        <w:numPr>
          <w:ilvl w:val="0"/>
          <w:numId w:val="23"/>
        </w:numPr>
        <w:spacing w:line="480" w:lineRule="auto"/>
        <w:jc w:val="both"/>
      </w:pPr>
      <w:proofErr w:type="spellStart"/>
      <w:r w:rsidRPr="001E48AD">
        <w:rPr>
          <w:rStyle w:val="Strong"/>
        </w:rPr>
        <w:t>Nwude</w:t>
      </w:r>
      <w:proofErr w:type="spellEnd"/>
      <w:r w:rsidRPr="001E48AD">
        <w:rPr>
          <w:rStyle w:val="Strong"/>
        </w:rPr>
        <w:t xml:space="preserve"> (2012)</w:t>
      </w:r>
      <w:r w:rsidRPr="001E48AD">
        <w:t xml:space="preserve"> focused on cash strategy and corporate health and found that inconsistent cash practices often lead to instability in bank performance.</w:t>
      </w:r>
    </w:p>
    <w:p w:rsidR="00677B3B" w:rsidRPr="00435B96" w:rsidRDefault="00677B3B" w:rsidP="00677B3B">
      <w:pPr>
        <w:pStyle w:val="NormalWeb"/>
        <w:spacing w:line="480" w:lineRule="auto"/>
        <w:ind w:firstLine="360"/>
        <w:jc w:val="both"/>
      </w:pPr>
      <w:r w:rsidRPr="001E48AD">
        <w:t>While these studies offer valuable insights, many lack a focused case study approach, which this study attempts to address by concentrating on Union Bank.</w:t>
      </w:r>
    </w:p>
    <w:p w:rsidR="00677B3B" w:rsidRPr="00435B96" w:rsidRDefault="00677B3B" w:rsidP="00677B3B">
      <w:pPr>
        <w:pStyle w:val="Heading3"/>
        <w:spacing w:line="480" w:lineRule="auto"/>
        <w:jc w:val="both"/>
        <w:rPr>
          <w:rFonts w:ascii="Times New Roman" w:eastAsia="Times New Roman" w:hAnsi="Times New Roman" w:cs="Times New Roman"/>
          <w:color w:val="auto"/>
          <w:sz w:val="24"/>
          <w:szCs w:val="24"/>
        </w:rPr>
      </w:pPr>
      <w:r w:rsidRPr="00435B96">
        <w:rPr>
          <w:rStyle w:val="Strong"/>
          <w:rFonts w:ascii="Times New Roman" w:eastAsia="Times New Roman" w:hAnsi="Times New Roman" w:cs="Times New Roman"/>
          <w:color w:val="auto"/>
          <w:sz w:val="24"/>
          <w:szCs w:val="24"/>
        </w:rPr>
        <w:t>2.9 Gaps in Existing Literature</w:t>
      </w:r>
    </w:p>
    <w:p w:rsidR="00677B3B" w:rsidRPr="0011113C" w:rsidRDefault="00677B3B" w:rsidP="00677B3B">
      <w:pPr>
        <w:pStyle w:val="NormalWeb"/>
        <w:spacing w:line="480" w:lineRule="auto"/>
        <w:ind w:firstLine="720"/>
        <w:jc w:val="both"/>
      </w:pPr>
      <w:r w:rsidRPr="001E48AD">
        <w:t xml:space="preserve">Despite extensive research, few studies examine cash management's effect on </w:t>
      </w:r>
      <w:r w:rsidRPr="001E48AD">
        <w:rPr>
          <w:rStyle w:val="Strong"/>
        </w:rPr>
        <w:t>both growth and profitability simultaneously</w:t>
      </w:r>
      <w:r w:rsidRPr="001E48AD">
        <w:t xml:space="preserve"> within a specific bank in Nigeria. Many researchers address liquidity or profitability in isolation, or evaluate banks as a homogenous group. This study intends to bridge that gap by providing an in-depth case study of Union Bank Nigeria </w:t>
      </w:r>
      <w:proofErr w:type="spellStart"/>
      <w:r w:rsidRPr="001E48AD">
        <w:t>Plc</w:t>
      </w:r>
      <w:proofErr w:type="spellEnd"/>
      <w:r w:rsidRPr="001E48AD">
        <w:t xml:space="preserve"> and analyzing the dual impact of cash management on its financial health.</w:t>
      </w:r>
    </w:p>
    <w:p w:rsidR="00677B3B" w:rsidRDefault="00677B3B" w:rsidP="00677B3B">
      <w:pPr>
        <w:pStyle w:val="Heading3"/>
        <w:spacing w:line="480" w:lineRule="auto"/>
        <w:jc w:val="both"/>
        <w:rPr>
          <w:rStyle w:val="Strong"/>
          <w:rFonts w:ascii="Times New Roman" w:eastAsia="Times New Roman" w:hAnsi="Times New Roman" w:cs="Times New Roman"/>
          <w:bCs w:val="0"/>
          <w:color w:val="auto"/>
          <w:sz w:val="24"/>
          <w:szCs w:val="24"/>
        </w:rPr>
      </w:pPr>
    </w:p>
    <w:p w:rsidR="00677B3B" w:rsidRDefault="00677B3B" w:rsidP="00677B3B"/>
    <w:p w:rsidR="00677B3B" w:rsidRDefault="00677B3B" w:rsidP="00677B3B"/>
    <w:p w:rsidR="00677B3B" w:rsidRDefault="00677B3B" w:rsidP="00677B3B"/>
    <w:p w:rsidR="00677B3B" w:rsidRDefault="00677B3B" w:rsidP="00677B3B"/>
    <w:p w:rsidR="00677B3B" w:rsidRPr="00473B2F" w:rsidRDefault="00677B3B" w:rsidP="00677B3B"/>
    <w:p w:rsidR="00677B3B" w:rsidRPr="001E48AD" w:rsidRDefault="00677B3B" w:rsidP="00677B3B">
      <w:pPr>
        <w:spacing w:line="480" w:lineRule="auto"/>
        <w:jc w:val="both"/>
        <w:rPr>
          <w:rFonts w:ascii="Times New Roman" w:eastAsia="Times New Roman" w:hAnsi="Times New Roman" w:cs="Times New Roman"/>
        </w:rPr>
      </w:pPr>
    </w:p>
    <w:p w:rsidR="00677B3B" w:rsidRPr="00772A1D" w:rsidRDefault="00677B3B" w:rsidP="00677B3B">
      <w:pPr>
        <w:pStyle w:val="Heading2"/>
        <w:spacing w:line="480" w:lineRule="auto"/>
        <w:jc w:val="center"/>
        <w:rPr>
          <w:rStyle w:val="Strong"/>
          <w:rFonts w:ascii="Times New Roman" w:eastAsia="Times New Roman" w:hAnsi="Times New Roman" w:cs="Times New Roman"/>
          <w:bCs w:val="0"/>
          <w:color w:val="auto"/>
          <w:sz w:val="24"/>
          <w:szCs w:val="24"/>
        </w:rPr>
      </w:pPr>
      <w:r w:rsidRPr="00772A1D">
        <w:rPr>
          <w:rStyle w:val="Strong"/>
          <w:rFonts w:ascii="Times New Roman" w:eastAsia="Times New Roman" w:hAnsi="Times New Roman" w:cs="Times New Roman"/>
          <w:color w:val="auto"/>
          <w:sz w:val="24"/>
          <w:szCs w:val="24"/>
        </w:rPr>
        <w:t>CHAPTER THREE</w:t>
      </w:r>
    </w:p>
    <w:p w:rsidR="00677B3B" w:rsidRPr="00772A1D" w:rsidRDefault="00677B3B" w:rsidP="00677B3B">
      <w:pPr>
        <w:pStyle w:val="Heading2"/>
        <w:spacing w:line="480" w:lineRule="auto"/>
        <w:jc w:val="center"/>
        <w:rPr>
          <w:rFonts w:ascii="Times New Roman" w:eastAsia="Times New Roman" w:hAnsi="Times New Roman" w:cs="Times New Roman"/>
          <w:color w:val="auto"/>
          <w:sz w:val="24"/>
          <w:szCs w:val="24"/>
        </w:rPr>
      </w:pPr>
      <w:r w:rsidRPr="00772A1D">
        <w:rPr>
          <w:rStyle w:val="Strong"/>
          <w:rFonts w:ascii="Times New Roman" w:eastAsia="Times New Roman" w:hAnsi="Times New Roman" w:cs="Times New Roman"/>
          <w:color w:val="auto"/>
          <w:sz w:val="24"/>
          <w:szCs w:val="24"/>
        </w:rPr>
        <w:t>RESEARCH METHODOLOGY</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772A1D">
        <w:rPr>
          <w:rStyle w:val="Strong"/>
          <w:rFonts w:ascii="Times New Roman" w:eastAsia="Times New Roman" w:hAnsi="Times New Roman" w:cs="Times New Roman"/>
          <w:color w:val="auto"/>
          <w:sz w:val="24"/>
          <w:szCs w:val="24"/>
        </w:rPr>
        <w:t>3.1 Introduction</w:t>
      </w:r>
    </w:p>
    <w:p w:rsidR="00677B3B" w:rsidRPr="0074499F" w:rsidRDefault="00677B3B" w:rsidP="00677B3B">
      <w:pPr>
        <w:pStyle w:val="NormalWeb"/>
        <w:spacing w:line="480" w:lineRule="auto"/>
        <w:ind w:firstLine="720"/>
        <w:jc w:val="both"/>
      </w:pPr>
      <w:r w:rsidRPr="001E48AD">
        <w:t>This chapter outlines the systematic procedures and methods used in conducting this research. It covers the research design, population of the study, sample size and sampling technique, data collection methods, research instruments, validity and reliability of instruments, method of data analysis, and ethical considerations. The goal is to ensure that the study is replicable, objective, and capable of yielding credible and accurate results.</w:t>
      </w:r>
    </w:p>
    <w:p w:rsidR="00677B3B" w:rsidRPr="0074499F" w:rsidRDefault="00677B3B" w:rsidP="00677B3B">
      <w:pPr>
        <w:pStyle w:val="Heading3"/>
        <w:spacing w:line="480" w:lineRule="auto"/>
        <w:jc w:val="both"/>
        <w:rPr>
          <w:rFonts w:ascii="Times New Roman" w:eastAsia="Times New Roman" w:hAnsi="Times New Roman" w:cs="Times New Roman"/>
          <w:color w:val="auto"/>
          <w:sz w:val="24"/>
          <w:szCs w:val="24"/>
        </w:rPr>
      </w:pPr>
      <w:r w:rsidRPr="0074499F">
        <w:rPr>
          <w:rStyle w:val="Strong"/>
          <w:rFonts w:ascii="Times New Roman" w:eastAsia="Times New Roman" w:hAnsi="Times New Roman" w:cs="Times New Roman"/>
          <w:color w:val="auto"/>
          <w:sz w:val="24"/>
          <w:szCs w:val="24"/>
        </w:rPr>
        <w:t>3.2 Research Design</w:t>
      </w:r>
    </w:p>
    <w:p w:rsidR="00677B3B" w:rsidRPr="001E48AD" w:rsidRDefault="00677B3B" w:rsidP="00677B3B">
      <w:pPr>
        <w:pStyle w:val="NormalWeb"/>
        <w:spacing w:line="480" w:lineRule="auto"/>
        <w:ind w:firstLine="720"/>
        <w:jc w:val="both"/>
      </w:pPr>
      <w:r w:rsidRPr="001E48AD">
        <w:t xml:space="preserve">The research design adopted for this study is the </w:t>
      </w:r>
      <w:r w:rsidRPr="001E48AD">
        <w:rPr>
          <w:rStyle w:val="Strong"/>
        </w:rPr>
        <w:t>descriptive survey design</w:t>
      </w:r>
      <w:r w:rsidRPr="001E48AD">
        <w:t>, which is appropriate for analyzing the existing relationship between cash management and financial performance variables—growth and profitability—in Deposit Money Banks. This design enables the collection of data from a sample of the population to describe and interpret the current practices of Union Bank Nigeria Plc.</w:t>
      </w:r>
    </w:p>
    <w:p w:rsidR="00677B3B" w:rsidRPr="001E48AD" w:rsidRDefault="00677B3B" w:rsidP="00677B3B">
      <w:pPr>
        <w:pStyle w:val="NormalWeb"/>
        <w:spacing w:line="480" w:lineRule="auto"/>
        <w:ind w:firstLine="720"/>
        <w:jc w:val="both"/>
      </w:pPr>
      <w:r w:rsidRPr="001E48AD">
        <w:t xml:space="preserve">Descriptive research is ideal for this study as it allows the researcher to assess real-world cash management practices and their effects without manipulating any variables (Saunders, Lewis &amp; </w:t>
      </w:r>
      <w:proofErr w:type="spellStart"/>
      <w:r w:rsidRPr="001E48AD">
        <w:t>Thornhill</w:t>
      </w:r>
      <w:proofErr w:type="spellEnd"/>
      <w:r w:rsidRPr="001E48AD">
        <w:t>, 2016).</w:t>
      </w:r>
    </w:p>
    <w:p w:rsidR="00677B3B" w:rsidRPr="001E48AD" w:rsidRDefault="00677B3B" w:rsidP="00677B3B">
      <w:pPr>
        <w:spacing w:line="480" w:lineRule="auto"/>
        <w:jc w:val="both"/>
        <w:rPr>
          <w:rFonts w:ascii="Times New Roman" w:eastAsia="Times New Roman" w:hAnsi="Times New Roman" w:cs="Times New Roman"/>
        </w:rPr>
      </w:pPr>
    </w:p>
    <w:p w:rsidR="00677B3B" w:rsidRPr="00C77168" w:rsidRDefault="00677B3B" w:rsidP="00677B3B">
      <w:pPr>
        <w:pStyle w:val="Heading3"/>
        <w:spacing w:line="480" w:lineRule="auto"/>
        <w:jc w:val="both"/>
        <w:rPr>
          <w:rFonts w:ascii="Times New Roman" w:eastAsia="Times New Roman" w:hAnsi="Times New Roman" w:cs="Times New Roman"/>
          <w:color w:val="auto"/>
          <w:sz w:val="24"/>
          <w:szCs w:val="24"/>
        </w:rPr>
      </w:pPr>
      <w:r w:rsidRPr="00C77168">
        <w:rPr>
          <w:rStyle w:val="Strong"/>
          <w:rFonts w:ascii="Times New Roman" w:eastAsia="Times New Roman" w:hAnsi="Times New Roman" w:cs="Times New Roman"/>
          <w:color w:val="auto"/>
          <w:sz w:val="24"/>
          <w:szCs w:val="24"/>
        </w:rPr>
        <w:t>3.3 Population of the Study</w:t>
      </w:r>
    </w:p>
    <w:p w:rsidR="00677B3B" w:rsidRPr="00C77168" w:rsidRDefault="00677B3B" w:rsidP="00677B3B">
      <w:pPr>
        <w:pStyle w:val="NormalWeb"/>
        <w:spacing w:line="480" w:lineRule="auto"/>
        <w:ind w:firstLine="720"/>
        <w:jc w:val="both"/>
      </w:pPr>
      <w:r w:rsidRPr="001E48AD">
        <w:t xml:space="preserve">The population of the study consists of </w:t>
      </w:r>
      <w:r w:rsidRPr="001E48AD">
        <w:rPr>
          <w:rStyle w:val="Strong"/>
        </w:rPr>
        <w:t xml:space="preserve">employees in the finance, operations, and treasury departments of Union Bank Nigeria </w:t>
      </w:r>
      <w:proofErr w:type="spellStart"/>
      <w:r w:rsidRPr="001E48AD">
        <w:rPr>
          <w:rStyle w:val="Strong"/>
        </w:rPr>
        <w:t>Plc</w:t>
      </w:r>
      <w:proofErr w:type="spellEnd"/>
      <w:r w:rsidRPr="001E48AD">
        <w:t>, as well as selected financial statements from the bank between 2019 and 2023. These employees are considered to have relevant knowledge of the bank’s cash management strategies and performance indicators.</w:t>
      </w:r>
    </w:p>
    <w:p w:rsidR="00677B3B" w:rsidRPr="00C77168" w:rsidRDefault="00677B3B" w:rsidP="00677B3B">
      <w:pPr>
        <w:pStyle w:val="Heading3"/>
        <w:spacing w:line="480" w:lineRule="auto"/>
        <w:jc w:val="both"/>
        <w:rPr>
          <w:rFonts w:ascii="Times New Roman" w:eastAsia="Times New Roman" w:hAnsi="Times New Roman" w:cs="Times New Roman"/>
          <w:color w:val="auto"/>
          <w:sz w:val="24"/>
          <w:szCs w:val="24"/>
        </w:rPr>
      </w:pPr>
      <w:r w:rsidRPr="00C77168">
        <w:rPr>
          <w:rStyle w:val="Strong"/>
          <w:rFonts w:ascii="Times New Roman" w:eastAsia="Times New Roman" w:hAnsi="Times New Roman" w:cs="Times New Roman"/>
          <w:color w:val="auto"/>
          <w:sz w:val="24"/>
          <w:szCs w:val="24"/>
        </w:rPr>
        <w:t>3.4 Sample Size and Sampling Technique</w:t>
      </w:r>
    </w:p>
    <w:p w:rsidR="00677B3B" w:rsidRPr="001E48AD" w:rsidRDefault="00677B3B" w:rsidP="00677B3B">
      <w:pPr>
        <w:pStyle w:val="NormalWeb"/>
        <w:spacing w:line="480" w:lineRule="auto"/>
        <w:ind w:firstLine="720"/>
        <w:jc w:val="both"/>
      </w:pPr>
      <w:r w:rsidRPr="001E48AD">
        <w:t xml:space="preserve">Given the large population of employees and the focus on a case study approach, the study adopted a </w:t>
      </w:r>
      <w:r w:rsidRPr="001E48AD">
        <w:rPr>
          <w:rStyle w:val="Strong"/>
        </w:rPr>
        <w:t>purposive sampling technique</w:t>
      </w:r>
      <w:r w:rsidRPr="001E48AD">
        <w:t xml:space="preserve">, targeting </w:t>
      </w:r>
      <w:r w:rsidRPr="001E48AD">
        <w:rPr>
          <w:rStyle w:val="Strong"/>
        </w:rPr>
        <w:t>50 staff members</w:t>
      </w:r>
      <w:r w:rsidRPr="001E48AD">
        <w:t xml:space="preserve"> from relevant departments at the Union Bank headquarters and key branches in Lagos.</w:t>
      </w:r>
    </w:p>
    <w:p w:rsidR="00677B3B" w:rsidRPr="009940FB" w:rsidRDefault="00677B3B" w:rsidP="00677B3B">
      <w:pPr>
        <w:pStyle w:val="NormalWeb"/>
        <w:spacing w:line="480" w:lineRule="auto"/>
        <w:ind w:firstLine="720"/>
        <w:jc w:val="both"/>
      </w:pPr>
      <w:r w:rsidRPr="001E48AD">
        <w:t>This sampling technique was used to ensure that only individuals with direct involvement or knowledge of cash management practices participated in the survey. The financial statements for the years 2019–2023 were also purposively selected to assess trends in profitability and growth.</w:t>
      </w:r>
    </w:p>
    <w:p w:rsidR="00677B3B" w:rsidRPr="009940FB" w:rsidRDefault="00677B3B" w:rsidP="00677B3B">
      <w:pPr>
        <w:pStyle w:val="Heading3"/>
        <w:spacing w:line="480" w:lineRule="auto"/>
        <w:jc w:val="both"/>
        <w:rPr>
          <w:rFonts w:ascii="Times New Roman" w:eastAsia="Times New Roman" w:hAnsi="Times New Roman" w:cs="Times New Roman"/>
          <w:color w:val="auto"/>
          <w:sz w:val="24"/>
          <w:szCs w:val="24"/>
        </w:rPr>
      </w:pPr>
      <w:r w:rsidRPr="009940FB">
        <w:rPr>
          <w:rStyle w:val="Strong"/>
          <w:rFonts w:ascii="Times New Roman" w:eastAsia="Times New Roman" w:hAnsi="Times New Roman" w:cs="Times New Roman"/>
          <w:color w:val="auto"/>
          <w:sz w:val="24"/>
          <w:szCs w:val="24"/>
        </w:rPr>
        <w:t>3.5 Sources of Data</w:t>
      </w:r>
    </w:p>
    <w:p w:rsidR="00677B3B" w:rsidRPr="001E48AD" w:rsidRDefault="00677B3B" w:rsidP="00677B3B">
      <w:pPr>
        <w:pStyle w:val="NormalWeb"/>
        <w:spacing w:line="480" w:lineRule="auto"/>
        <w:jc w:val="both"/>
      </w:pPr>
      <w:r w:rsidRPr="001E48AD">
        <w:t xml:space="preserve">Both </w:t>
      </w:r>
      <w:r w:rsidRPr="001E48AD">
        <w:rPr>
          <w:rStyle w:val="Strong"/>
        </w:rPr>
        <w:t>primary</w:t>
      </w:r>
      <w:r w:rsidRPr="001E48AD">
        <w:t xml:space="preserve"> and </w:t>
      </w:r>
      <w:r w:rsidRPr="001E48AD">
        <w:rPr>
          <w:rStyle w:val="Strong"/>
        </w:rPr>
        <w:t>secondary</w:t>
      </w:r>
      <w:r w:rsidRPr="001E48AD">
        <w:t xml:space="preserve"> sources of data were utilized in this study:</w:t>
      </w:r>
    </w:p>
    <w:p w:rsidR="00677B3B" w:rsidRPr="001E48AD" w:rsidRDefault="00677B3B" w:rsidP="00677B3B">
      <w:pPr>
        <w:pStyle w:val="NormalWeb"/>
        <w:numPr>
          <w:ilvl w:val="0"/>
          <w:numId w:val="6"/>
        </w:numPr>
        <w:spacing w:line="480" w:lineRule="auto"/>
        <w:jc w:val="both"/>
      </w:pPr>
      <w:r w:rsidRPr="001E48AD">
        <w:rPr>
          <w:rStyle w:val="Strong"/>
        </w:rPr>
        <w:t>Primary Data</w:t>
      </w:r>
      <w:r w:rsidRPr="001E48AD">
        <w:t>: Collected through a structured questionnaire distributed to selected Union Bank staff.</w:t>
      </w:r>
    </w:p>
    <w:p w:rsidR="00677B3B" w:rsidRPr="009940FB" w:rsidRDefault="00677B3B" w:rsidP="00677B3B">
      <w:pPr>
        <w:pStyle w:val="NormalWeb"/>
        <w:numPr>
          <w:ilvl w:val="0"/>
          <w:numId w:val="6"/>
        </w:numPr>
        <w:spacing w:line="480" w:lineRule="auto"/>
        <w:jc w:val="both"/>
      </w:pPr>
      <w:r w:rsidRPr="001E48AD">
        <w:rPr>
          <w:rStyle w:val="Strong"/>
        </w:rPr>
        <w:t>Secondary Data</w:t>
      </w:r>
      <w:r w:rsidRPr="001E48AD">
        <w:t>: Extracted from the bank’s audited financial reports, Central Bank of Nigeria publications, journals, textbooks, and previous research studies related to cash management and bank performance.</w:t>
      </w:r>
    </w:p>
    <w:p w:rsidR="00677B3B" w:rsidRPr="009940FB" w:rsidRDefault="00677B3B" w:rsidP="00677B3B">
      <w:pPr>
        <w:pStyle w:val="Heading3"/>
        <w:spacing w:line="480" w:lineRule="auto"/>
        <w:jc w:val="both"/>
        <w:rPr>
          <w:rFonts w:ascii="Times New Roman" w:eastAsia="Times New Roman" w:hAnsi="Times New Roman" w:cs="Times New Roman"/>
          <w:color w:val="auto"/>
          <w:sz w:val="24"/>
          <w:szCs w:val="24"/>
        </w:rPr>
      </w:pPr>
      <w:r w:rsidRPr="009940FB">
        <w:rPr>
          <w:rStyle w:val="Strong"/>
          <w:rFonts w:ascii="Times New Roman" w:eastAsia="Times New Roman" w:hAnsi="Times New Roman" w:cs="Times New Roman"/>
          <w:color w:val="auto"/>
          <w:sz w:val="24"/>
          <w:szCs w:val="24"/>
        </w:rPr>
        <w:t>3.6 Research Instrument</w:t>
      </w:r>
    </w:p>
    <w:p w:rsidR="00677B3B" w:rsidRPr="001E48AD" w:rsidRDefault="00677B3B" w:rsidP="00677B3B">
      <w:pPr>
        <w:pStyle w:val="NormalWeb"/>
        <w:spacing w:line="480" w:lineRule="auto"/>
        <w:jc w:val="both"/>
      </w:pPr>
      <w:r w:rsidRPr="001E48AD">
        <w:t xml:space="preserve">The main instrument used for primary data collection was a </w:t>
      </w:r>
      <w:r w:rsidRPr="001E48AD">
        <w:rPr>
          <w:rStyle w:val="Strong"/>
        </w:rPr>
        <w:t>structured questionnaire</w:t>
      </w:r>
      <w:r w:rsidRPr="001E48AD">
        <w:t>, divided into three sections:</w:t>
      </w:r>
    </w:p>
    <w:p w:rsidR="00677B3B" w:rsidRPr="001E48AD" w:rsidRDefault="00677B3B" w:rsidP="00677B3B">
      <w:pPr>
        <w:pStyle w:val="NormalWeb"/>
        <w:numPr>
          <w:ilvl w:val="0"/>
          <w:numId w:val="7"/>
        </w:numPr>
        <w:spacing w:line="480" w:lineRule="auto"/>
        <w:jc w:val="both"/>
      </w:pPr>
      <w:r w:rsidRPr="001E48AD">
        <w:rPr>
          <w:rStyle w:val="Strong"/>
        </w:rPr>
        <w:t>Section A</w:t>
      </w:r>
      <w:r w:rsidRPr="001E48AD">
        <w:t>: Demographic data of respondents.</w:t>
      </w:r>
    </w:p>
    <w:p w:rsidR="00677B3B" w:rsidRPr="001E48AD" w:rsidRDefault="00677B3B" w:rsidP="00677B3B">
      <w:pPr>
        <w:pStyle w:val="NormalWeb"/>
        <w:numPr>
          <w:ilvl w:val="0"/>
          <w:numId w:val="7"/>
        </w:numPr>
        <w:spacing w:line="480" w:lineRule="auto"/>
        <w:jc w:val="both"/>
      </w:pPr>
      <w:r w:rsidRPr="001E48AD">
        <w:rPr>
          <w:rStyle w:val="Strong"/>
        </w:rPr>
        <w:t>Section B</w:t>
      </w:r>
      <w:r w:rsidRPr="001E48AD">
        <w:t>: Cash management practices in Union Bank.</w:t>
      </w:r>
    </w:p>
    <w:p w:rsidR="00677B3B" w:rsidRPr="001E48AD" w:rsidRDefault="00677B3B" w:rsidP="00677B3B">
      <w:pPr>
        <w:pStyle w:val="NormalWeb"/>
        <w:numPr>
          <w:ilvl w:val="0"/>
          <w:numId w:val="7"/>
        </w:numPr>
        <w:spacing w:line="480" w:lineRule="auto"/>
        <w:jc w:val="both"/>
      </w:pPr>
      <w:r w:rsidRPr="001E48AD">
        <w:rPr>
          <w:rStyle w:val="Strong"/>
        </w:rPr>
        <w:t>Section C</w:t>
      </w:r>
      <w:r w:rsidRPr="001E48AD">
        <w:t>: Perceived impact of cash management on profitability and growth.</w:t>
      </w:r>
    </w:p>
    <w:p w:rsidR="00677B3B" w:rsidRPr="009940FB" w:rsidRDefault="00677B3B" w:rsidP="00677B3B">
      <w:pPr>
        <w:pStyle w:val="NormalWeb"/>
        <w:spacing w:line="480" w:lineRule="auto"/>
        <w:jc w:val="both"/>
      </w:pPr>
      <w:r w:rsidRPr="001E48AD">
        <w:t xml:space="preserve">The questionnaire was designed using a </w:t>
      </w:r>
      <w:r w:rsidRPr="001E48AD">
        <w:rPr>
          <w:rStyle w:val="Strong"/>
        </w:rPr>
        <w:t xml:space="preserve">five-point </w:t>
      </w:r>
      <w:proofErr w:type="spellStart"/>
      <w:r w:rsidRPr="001E48AD">
        <w:rPr>
          <w:rStyle w:val="Strong"/>
        </w:rPr>
        <w:t>Likert</w:t>
      </w:r>
      <w:proofErr w:type="spellEnd"/>
      <w:r w:rsidRPr="001E48AD">
        <w:rPr>
          <w:rStyle w:val="Strong"/>
        </w:rPr>
        <w:t xml:space="preserve"> scale</w:t>
      </w:r>
      <w:r w:rsidRPr="001E48AD">
        <w:t xml:space="preserve"> (1 = Strongly Disagree to 5 = Strongly Agree) to gauge the opinions of the respondents effectively.</w:t>
      </w:r>
    </w:p>
    <w:p w:rsidR="00677B3B" w:rsidRPr="009940FB" w:rsidRDefault="00677B3B" w:rsidP="00677B3B">
      <w:pPr>
        <w:pStyle w:val="Heading3"/>
        <w:spacing w:line="480" w:lineRule="auto"/>
        <w:jc w:val="both"/>
        <w:rPr>
          <w:rFonts w:ascii="Times New Roman" w:eastAsia="Times New Roman" w:hAnsi="Times New Roman" w:cs="Times New Roman"/>
          <w:color w:val="auto"/>
          <w:sz w:val="24"/>
          <w:szCs w:val="24"/>
        </w:rPr>
      </w:pPr>
      <w:r w:rsidRPr="009940FB">
        <w:rPr>
          <w:rStyle w:val="Strong"/>
          <w:rFonts w:ascii="Times New Roman" w:eastAsia="Times New Roman" w:hAnsi="Times New Roman" w:cs="Times New Roman"/>
          <w:color w:val="auto"/>
          <w:sz w:val="24"/>
          <w:szCs w:val="24"/>
        </w:rPr>
        <w:t>3.7 Validity and Reliability of the Instrument</w:t>
      </w:r>
    </w:p>
    <w:p w:rsidR="00677B3B" w:rsidRPr="001E48AD" w:rsidRDefault="00677B3B" w:rsidP="00677B3B">
      <w:pPr>
        <w:pStyle w:val="Heading4"/>
        <w:spacing w:line="480" w:lineRule="auto"/>
        <w:jc w:val="both"/>
        <w:rPr>
          <w:rFonts w:ascii="Times New Roman" w:eastAsia="Times New Roman" w:hAnsi="Times New Roman" w:cs="Times New Roman"/>
          <w:i w:val="0"/>
          <w:color w:val="auto"/>
        </w:rPr>
      </w:pPr>
      <w:r w:rsidRPr="009940FB">
        <w:rPr>
          <w:rStyle w:val="Strong"/>
          <w:rFonts w:ascii="Times New Roman" w:eastAsia="Times New Roman" w:hAnsi="Times New Roman" w:cs="Times New Roman"/>
          <w:bCs/>
          <w:i w:val="0"/>
          <w:color w:val="auto"/>
        </w:rPr>
        <w:t>3.7.1 Validity</w:t>
      </w:r>
    </w:p>
    <w:p w:rsidR="00677B3B" w:rsidRPr="001E48AD" w:rsidRDefault="00677B3B" w:rsidP="00677B3B">
      <w:pPr>
        <w:pStyle w:val="NormalWeb"/>
        <w:spacing w:line="480" w:lineRule="auto"/>
        <w:ind w:firstLine="720"/>
        <w:jc w:val="both"/>
      </w:pPr>
      <w:r w:rsidRPr="001E48AD">
        <w:t xml:space="preserve">To ensure </w:t>
      </w:r>
      <w:r w:rsidRPr="001E48AD">
        <w:rPr>
          <w:rStyle w:val="Strong"/>
        </w:rPr>
        <w:t>content validity</w:t>
      </w:r>
      <w:r w:rsidRPr="001E48AD">
        <w:t>, the questionnaire was reviewed by experts in banking and financial research, as well as by academic supervisors. The feedback was used to refine ambiguous or irrelevant questions.</w:t>
      </w:r>
    </w:p>
    <w:p w:rsidR="00677B3B" w:rsidRPr="009940FB" w:rsidRDefault="00677B3B" w:rsidP="00677B3B">
      <w:pPr>
        <w:pStyle w:val="Heading4"/>
        <w:spacing w:line="480" w:lineRule="auto"/>
        <w:jc w:val="both"/>
        <w:rPr>
          <w:rFonts w:ascii="Times New Roman" w:eastAsia="Times New Roman" w:hAnsi="Times New Roman" w:cs="Times New Roman"/>
          <w:i w:val="0"/>
          <w:color w:val="auto"/>
        </w:rPr>
      </w:pPr>
      <w:r w:rsidRPr="009940FB">
        <w:rPr>
          <w:rStyle w:val="Strong"/>
          <w:rFonts w:ascii="Times New Roman" w:eastAsia="Times New Roman" w:hAnsi="Times New Roman" w:cs="Times New Roman"/>
          <w:bCs/>
          <w:i w:val="0"/>
          <w:color w:val="auto"/>
        </w:rPr>
        <w:t>3.7.2 Reliability</w:t>
      </w:r>
    </w:p>
    <w:p w:rsidR="00677B3B" w:rsidRPr="009940FB" w:rsidRDefault="00677B3B" w:rsidP="00677B3B">
      <w:pPr>
        <w:pStyle w:val="NormalWeb"/>
        <w:spacing w:line="480" w:lineRule="auto"/>
        <w:ind w:firstLine="720"/>
        <w:jc w:val="both"/>
      </w:pPr>
      <w:r w:rsidRPr="001E48AD">
        <w:t xml:space="preserve">A </w:t>
      </w:r>
      <w:r w:rsidRPr="001E48AD">
        <w:rPr>
          <w:rStyle w:val="Strong"/>
        </w:rPr>
        <w:t>pilot test</w:t>
      </w:r>
      <w:r w:rsidRPr="001E48AD">
        <w:t xml:space="preserve"> was conducted with 10 staff members from a non-sampled Union Bank branch. The </w:t>
      </w:r>
      <w:proofErr w:type="spellStart"/>
      <w:r w:rsidRPr="001E48AD">
        <w:rPr>
          <w:rStyle w:val="Strong"/>
        </w:rPr>
        <w:t>Cronbach's</w:t>
      </w:r>
      <w:proofErr w:type="spellEnd"/>
      <w:r w:rsidRPr="001E48AD">
        <w:rPr>
          <w:rStyle w:val="Strong"/>
        </w:rPr>
        <w:t xml:space="preserve"> Alpha</w:t>
      </w:r>
      <w:r w:rsidRPr="001E48AD">
        <w:t xml:space="preserve"> coefficient was used to assess internal consistency, and a reliability score of </w:t>
      </w:r>
      <w:r w:rsidRPr="001E48AD">
        <w:rPr>
          <w:rStyle w:val="Strong"/>
        </w:rPr>
        <w:t>0.82</w:t>
      </w:r>
      <w:r w:rsidRPr="001E48AD">
        <w:t xml:space="preserve"> was obtained, which indicates a high level of reliability (Hair et al., 2010).</w:t>
      </w:r>
    </w:p>
    <w:p w:rsidR="00677B3B" w:rsidRPr="00474403" w:rsidRDefault="00677B3B" w:rsidP="00677B3B">
      <w:pPr>
        <w:pStyle w:val="Heading3"/>
        <w:spacing w:line="480" w:lineRule="auto"/>
        <w:jc w:val="both"/>
        <w:rPr>
          <w:rFonts w:ascii="Times New Roman" w:eastAsia="Times New Roman" w:hAnsi="Times New Roman" w:cs="Times New Roman"/>
          <w:color w:val="auto"/>
          <w:sz w:val="24"/>
          <w:szCs w:val="24"/>
        </w:rPr>
      </w:pPr>
      <w:r w:rsidRPr="00474403">
        <w:rPr>
          <w:rStyle w:val="Strong"/>
          <w:rFonts w:ascii="Times New Roman" w:eastAsia="Times New Roman" w:hAnsi="Times New Roman" w:cs="Times New Roman"/>
          <w:color w:val="auto"/>
          <w:sz w:val="24"/>
          <w:szCs w:val="24"/>
        </w:rPr>
        <w:t>3.8 Method of Data Analysis</w:t>
      </w:r>
    </w:p>
    <w:p w:rsidR="00677B3B" w:rsidRPr="001E48AD" w:rsidRDefault="00677B3B" w:rsidP="00677B3B">
      <w:pPr>
        <w:pStyle w:val="NormalWeb"/>
        <w:spacing w:line="480" w:lineRule="auto"/>
        <w:jc w:val="both"/>
      </w:pPr>
      <w:r w:rsidRPr="001E48AD">
        <w:t xml:space="preserve">The data collected were analyzed using both </w:t>
      </w:r>
      <w:r w:rsidRPr="001E48AD">
        <w:rPr>
          <w:rStyle w:val="Strong"/>
        </w:rPr>
        <w:t>descriptive</w:t>
      </w:r>
      <w:r w:rsidRPr="001E48AD">
        <w:t xml:space="preserve"> and </w:t>
      </w:r>
      <w:r w:rsidRPr="001E48AD">
        <w:rPr>
          <w:rStyle w:val="Strong"/>
        </w:rPr>
        <w:t>inferential statistics</w:t>
      </w:r>
      <w:r w:rsidRPr="001E48AD">
        <w:t xml:space="preserve"> with the aid of </w:t>
      </w:r>
      <w:r w:rsidRPr="001E48AD">
        <w:rPr>
          <w:rStyle w:val="Strong"/>
        </w:rPr>
        <w:t>Statistical Package for Social Sciences (SPSS)</w:t>
      </w:r>
      <w:r w:rsidRPr="001E48AD">
        <w:t xml:space="preserve"> version 25.</w:t>
      </w:r>
    </w:p>
    <w:p w:rsidR="00677B3B" w:rsidRPr="001E48AD" w:rsidRDefault="00677B3B" w:rsidP="00677B3B">
      <w:pPr>
        <w:pStyle w:val="NormalWeb"/>
        <w:numPr>
          <w:ilvl w:val="0"/>
          <w:numId w:val="8"/>
        </w:numPr>
        <w:spacing w:line="480" w:lineRule="auto"/>
        <w:jc w:val="both"/>
      </w:pPr>
      <w:r w:rsidRPr="001E48AD">
        <w:rPr>
          <w:rStyle w:val="Strong"/>
        </w:rPr>
        <w:t>Descriptive statistics</w:t>
      </w:r>
      <w:r w:rsidRPr="001E48AD">
        <w:t xml:space="preserve"> (mean, frequency, percentages) were used to summarize responses from the questionnaire.</w:t>
      </w:r>
    </w:p>
    <w:p w:rsidR="00677B3B" w:rsidRPr="001E48AD" w:rsidRDefault="00677B3B" w:rsidP="00677B3B">
      <w:pPr>
        <w:pStyle w:val="NormalWeb"/>
        <w:numPr>
          <w:ilvl w:val="0"/>
          <w:numId w:val="8"/>
        </w:numPr>
        <w:spacing w:line="480" w:lineRule="auto"/>
        <w:jc w:val="both"/>
      </w:pPr>
      <w:r w:rsidRPr="001E48AD">
        <w:rPr>
          <w:rStyle w:val="Strong"/>
        </w:rPr>
        <w:t>Inferential statistics</w:t>
      </w:r>
      <w:r w:rsidRPr="001E48AD">
        <w:t xml:space="preserve">, particularly </w:t>
      </w:r>
      <w:r w:rsidRPr="001E48AD">
        <w:rPr>
          <w:rStyle w:val="Strong"/>
        </w:rPr>
        <w:t>Pearson correlation</w:t>
      </w:r>
      <w:r w:rsidRPr="001E48AD">
        <w:t xml:space="preserve"> and </w:t>
      </w:r>
      <w:r w:rsidRPr="001E48AD">
        <w:rPr>
          <w:rStyle w:val="Strong"/>
        </w:rPr>
        <w:t>linear regression analysis</w:t>
      </w:r>
      <w:r w:rsidRPr="001E48AD">
        <w:t>, were used to test the hypotheses and determine the relationship between cash management and profitability/growth indicators.</w:t>
      </w:r>
    </w:p>
    <w:p w:rsidR="00677B3B" w:rsidRPr="00474403" w:rsidRDefault="00677B3B" w:rsidP="00677B3B">
      <w:pPr>
        <w:pStyle w:val="NormalWeb"/>
        <w:spacing w:line="480" w:lineRule="auto"/>
        <w:ind w:firstLine="360"/>
        <w:jc w:val="both"/>
      </w:pPr>
      <w:r w:rsidRPr="001E48AD">
        <w:t xml:space="preserve">The financial ratios such as </w:t>
      </w:r>
      <w:r w:rsidRPr="001E48AD">
        <w:rPr>
          <w:rStyle w:val="Strong"/>
        </w:rPr>
        <w:t>Return on Assets (ROA)</w:t>
      </w:r>
      <w:r w:rsidRPr="001E48AD">
        <w:t xml:space="preserve">, </w:t>
      </w:r>
      <w:r w:rsidRPr="001E48AD">
        <w:rPr>
          <w:rStyle w:val="Strong"/>
        </w:rPr>
        <w:t>Return on Equity (ROE)</w:t>
      </w:r>
      <w:r w:rsidRPr="001E48AD">
        <w:t xml:space="preserve">, and </w:t>
      </w:r>
      <w:r w:rsidRPr="001E48AD">
        <w:rPr>
          <w:rStyle w:val="Strong"/>
        </w:rPr>
        <w:t>Asset Growth Rate</w:t>
      </w:r>
      <w:r w:rsidRPr="001E48AD">
        <w:t xml:space="preserve"> were extracted from secondary data to support the analysis.</w:t>
      </w:r>
    </w:p>
    <w:p w:rsidR="00677B3B" w:rsidRPr="00474403" w:rsidRDefault="00677B3B" w:rsidP="00677B3B">
      <w:pPr>
        <w:pStyle w:val="Heading3"/>
        <w:spacing w:line="480" w:lineRule="auto"/>
        <w:jc w:val="both"/>
        <w:rPr>
          <w:rFonts w:ascii="Times New Roman" w:eastAsia="Times New Roman" w:hAnsi="Times New Roman" w:cs="Times New Roman"/>
          <w:color w:val="auto"/>
          <w:sz w:val="24"/>
          <w:szCs w:val="24"/>
        </w:rPr>
      </w:pPr>
      <w:r w:rsidRPr="00474403">
        <w:rPr>
          <w:rStyle w:val="Strong"/>
          <w:rFonts w:ascii="Times New Roman" w:eastAsia="Times New Roman" w:hAnsi="Times New Roman" w:cs="Times New Roman"/>
          <w:color w:val="auto"/>
          <w:sz w:val="24"/>
          <w:szCs w:val="24"/>
        </w:rPr>
        <w:t>3.9 Research Hypotheses</w:t>
      </w:r>
    </w:p>
    <w:p w:rsidR="00677B3B" w:rsidRPr="001E48AD" w:rsidRDefault="00677B3B" w:rsidP="00677B3B">
      <w:pPr>
        <w:pStyle w:val="NormalWeb"/>
        <w:spacing w:line="480" w:lineRule="auto"/>
        <w:jc w:val="both"/>
      </w:pPr>
      <w:r w:rsidRPr="001E48AD">
        <w:t>The study tested the following hypotheses:</w:t>
      </w:r>
    </w:p>
    <w:p w:rsidR="00677B3B" w:rsidRPr="001E48AD" w:rsidRDefault="00677B3B" w:rsidP="00677B3B">
      <w:pPr>
        <w:pStyle w:val="NormalWeb"/>
        <w:numPr>
          <w:ilvl w:val="0"/>
          <w:numId w:val="9"/>
        </w:numPr>
        <w:spacing w:line="480" w:lineRule="auto"/>
        <w:jc w:val="both"/>
      </w:pPr>
      <w:r w:rsidRPr="001E48AD">
        <w:rPr>
          <w:rStyle w:val="Strong"/>
        </w:rPr>
        <w:t>H</w:t>
      </w:r>
      <w:r w:rsidRPr="001E48AD">
        <w:rPr>
          <w:rStyle w:val="Strong"/>
          <w:rFonts w:ascii="Cambria Math" w:hAnsi="Cambria Math" w:cs="Cambria Math"/>
        </w:rPr>
        <w:t>₀</w:t>
      </w:r>
      <w:r w:rsidRPr="001E48AD">
        <w:rPr>
          <w:rStyle w:val="Strong"/>
        </w:rPr>
        <w:t>1:</w:t>
      </w:r>
      <w:r w:rsidRPr="001E48AD">
        <w:t xml:space="preserve"> Cash management has no significant effect on the profitability of Union Bank Nigeria Plc.</w:t>
      </w:r>
    </w:p>
    <w:p w:rsidR="00677B3B" w:rsidRPr="00474403" w:rsidRDefault="00677B3B" w:rsidP="00677B3B">
      <w:pPr>
        <w:pStyle w:val="NormalWeb"/>
        <w:numPr>
          <w:ilvl w:val="0"/>
          <w:numId w:val="9"/>
        </w:numPr>
        <w:spacing w:line="480" w:lineRule="auto"/>
        <w:jc w:val="both"/>
        <w:rPr>
          <w:rFonts w:eastAsia="Times New Roman"/>
        </w:rPr>
      </w:pPr>
      <w:r w:rsidRPr="001E48AD">
        <w:rPr>
          <w:rStyle w:val="Strong"/>
        </w:rPr>
        <w:t>H</w:t>
      </w:r>
      <w:r w:rsidRPr="001E48AD">
        <w:rPr>
          <w:rStyle w:val="Strong"/>
          <w:rFonts w:ascii="Cambria Math" w:hAnsi="Cambria Math" w:cs="Cambria Math"/>
        </w:rPr>
        <w:t>₀</w:t>
      </w:r>
      <w:r w:rsidRPr="001E48AD">
        <w:rPr>
          <w:rStyle w:val="Strong"/>
        </w:rPr>
        <w:t>2:</w:t>
      </w:r>
      <w:r w:rsidRPr="001E48AD">
        <w:t xml:space="preserve"> Cash management does not significantly influence the growth of Union Bank Nigeria Plc.</w:t>
      </w:r>
    </w:p>
    <w:p w:rsidR="00677B3B" w:rsidRDefault="00677B3B" w:rsidP="00677B3B">
      <w:pPr>
        <w:pStyle w:val="NormalWeb"/>
        <w:spacing w:line="480" w:lineRule="auto"/>
        <w:jc w:val="both"/>
        <w:rPr>
          <w:rStyle w:val="Strong"/>
        </w:rPr>
      </w:pPr>
    </w:p>
    <w:p w:rsidR="00677B3B" w:rsidRDefault="00677B3B" w:rsidP="00677B3B">
      <w:pPr>
        <w:pStyle w:val="NormalWeb"/>
        <w:spacing w:line="480" w:lineRule="auto"/>
        <w:jc w:val="both"/>
        <w:rPr>
          <w:rStyle w:val="Strong"/>
        </w:rPr>
      </w:pPr>
    </w:p>
    <w:p w:rsidR="00677B3B" w:rsidRDefault="00677B3B" w:rsidP="00677B3B">
      <w:pPr>
        <w:pStyle w:val="NormalWeb"/>
        <w:spacing w:line="480" w:lineRule="auto"/>
        <w:jc w:val="both"/>
        <w:rPr>
          <w:rStyle w:val="Strong"/>
        </w:rPr>
      </w:pPr>
    </w:p>
    <w:p w:rsidR="00677B3B" w:rsidRPr="00474403" w:rsidRDefault="00677B3B" w:rsidP="00677B3B">
      <w:pPr>
        <w:pStyle w:val="NormalWeb"/>
        <w:spacing w:line="480" w:lineRule="auto"/>
        <w:jc w:val="both"/>
        <w:rPr>
          <w:rFonts w:eastAsia="Times New Roman"/>
        </w:rPr>
      </w:pPr>
      <w:r w:rsidRPr="00474403">
        <w:rPr>
          <w:rStyle w:val="Strong"/>
          <w:rFonts w:eastAsia="Times New Roman"/>
        </w:rPr>
        <w:t xml:space="preserve"> 3.10 Ethical Considerations</w:t>
      </w:r>
    </w:p>
    <w:p w:rsidR="00677B3B" w:rsidRPr="001E48AD" w:rsidRDefault="00677B3B" w:rsidP="00677B3B">
      <w:pPr>
        <w:pStyle w:val="NormalWeb"/>
        <w:spacing w:line="480" w:lineRule="auto"/>
        <w:jc w:val="both"/>
      </w:pPr>
      <w:r w:rsidRPr="001E48AD">
        <w:t>To maintain ethical integrity throughout the study:</w:t>
      </w:r>
    </w:p>
    <w:p w:rsidR="00677B3B" w:rsidRPr="001E48AD" w:rsidRDefault="00677B3B" w:rsidP="00677B3B">
      <w:pPr>
        <w:pStyle w:val="NormalWeb"/>
        <w:numPr>
          <w:ilvl w:val="0"/>
          <w:numId w:val="10"/>
        </w:numPr>
        <w:spacing w:line="480" w:lineRule="auto"/>
        <w:jc w:val="both"/>
      </w:pPr>
      <w:r w:rsidRPr="001E48AD">
        <w:t xml:space="preserve">Respondents were informed of the purpose of the research and were assured of the </w:t>
      </w:r>
      <w:r w:rsidRPr="001E48AD">
        <w:rPr>
          <w:rStyle w:val="Strong"/>
        </w:rPr>
        <w:t>confidentiality</w:t>
      </w:r>
      <w:r w:rsidRPr="001E48AD">
        <w:t xml:space="preserve"> and </w:t>
      </w:r>
      <w:r w:rsidRPr="001E48AD">
        <w:rPr>
          <w:rStyle w:val="Strong"/>
        </w:rPr>
        <w:t>anonymity</w:t>
      </w:r>
      <w:r w:rsidRPr="001E48AD">
        <w:t xml:space="preserve"> of their responses.</w:t>
      </w:r>
    </w:p>
    <w:p w:rsidR="00677B3B" w:rsidRPr="001E48AD" w:rsidRDefault="00677B3B" w:rsidP="00677B3B">
      <w:pPr>
        <w:pStyle w:val="NormalWeb"/>
        <w:numPr>
          <w:ilvl w:val="0"/>
          <w:numId w:val="10"/>
        </w:numPr>
        <w:spacing w:line="480" w:lineRule="auto"/>
        <w:jc w:val="both"/>
      </w:pPr>
      <w:r w:rsidRPr="001E48AD">
        <w:t xml:space="preserve">Participation was entirely </w:t>
      </w:r>
      <w:r w:rsidRPr="001E48AD">
        <w:rPr>
          <w:rStyle w:val="Strong"/>
        </w:rPr>
        <w:t>voluntary</w:t>
      </w:r>
      <w:r w:rsidRPr="001E48AD">
        <w:t>, and respondents could withdraw at any time.</w:t>
      </w:r>
    </w:p>
    <w:p w:rsidR="00677B3B" w:rsidRPr="00473B2F" w:rsidRDefault="00677B3B" w:rsidP="00677B3B">
      <w:pPr>
        <w:pStyle w:val="NormalWeb"/>
        <w:numPr>
          <w:ilvl w:val="0"/>
          <w:numId w:val="10"/>
        </w:numPr>
        <w:spacing w:line="480" w:lineRule="auto"/>
        <w:jc w:val="both"/>
      </w:pPr>
      <w:r w:rsidRPr="001E48AD">
        <w:t xml:space="preserve">The research complied with </w:t>
      </w:r>
      <w:r w:rsidRPr="001E48AD">
        <w:rPr>
          <w:rStyle w:val="Strong"/>
        </w:rPr>
        <w:t>institutional ethical guidelines</w:t>
      </w:r>
      <w:r w:rsidRPr="001E48AD">
        <w:t xml:space="preserve"> and ensured data was used strictly for academic purposes.</w:t>
      </w:r>
    </w:p>
    <w:p w:rsidR="00677B3B" w:rsidRPr="001E48AD" w:rsidRDefault="00677B3B" w:rsidP="00677B3B">
      <w:pPr>
        <w:pStyle w:val="NormalWeb"/>
        <w:spacing w:line="480" w:lineRule="auto"/>
        <w:ind w:left="360"/>
        <w:jc w:val="both"/>
      </w:pPr>
    </w:p>
    <w:p w:rsidR="00677B3B" w:rsidRPr="001E48AD" w:rsidRDefault="00677B3B" w:rsidP="00677B3B">
      <w:pPr>
        <w:spacing w:line="480" w:lineRule="auto"/>
        <w:jc w:val="both"/>
        <w:rPr>
          <w:rFonts w:ascii="Times New Roman" w:eastAsia="Times New Roman" w:hAnsi="Times New Roman" w:cs="Times New Roman"/>
        </w:rPr>
      </w:pPr>
    </w:p>
    <w:p w:rsidR="00677B3B" w:rsidRPr="001E48AD" w:rsidRDefault="00677B3B" w:rsidP="00677B3B">
      <w:pPr>
        <w:spacing w:line="480" w:lineRule="auto"/>
        <w:jc w:val="both"/>
        <w:rPr>
          <w:rFonts w:ascii="Times New Roman" w:hAnsi="Times New Roman" w:cs="Times New Roman"/>
        </w:rPr>
      </w:pPr>
    </w:p>
    <w:p w:rsidR="00677B3B" w:rsidRPr="001E48AD" w:rsidRDefault="00677B3B" w:rsidP="00677B3B">
      <w:pPr>
        <w:pStyle w:val="NormalWeb"/>
        <w:spacing w:line="480" w:lineRule="auto"/>
        <w:jc w:val="both"/>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Pr="001E48AD" w:rsidRDefault="00677B3B" w:rsidP="00677B3B">
      <w:pPr>
        <w:spacing w:line="480" w:lineRule="auto"/>
        <w:jc w:val="both"/>
        <w:rPr>
          <w:rFonts w:ascii="Times New Roman" w:eastAsia="Times New Roman" w:hAnsi="Times New Roman" w:cs="Times New Roman"/>
        </w:rPr>
      </w:pPr>
    </w:p>
    <w:p w:rsidR="00677B3B" w:rsidRPr="002C197E" w:rsidRDefault="00677B3B" w:rsidP="00677B3B">
      <w:pPr>
        <w:pStyle w:val="Heading2"/>
        <w:spacing w:line="480" w:lineRule="auto"/>
        <w:jc w:val="center"/>
        <w:rPr>
          <w:rStyle w:val="Strong"/>
          <w:rFonts w:ascii="Times New Roman" w:eastAsia="Times New Roman" w:hAnsi="Times New Roman" w:cs="Times New Roman"/>
          <w:bCs w:val="0"/>
          <w:color w:val="auto"/>
          <w:sz w:val="24"/>
          <w:szCs w:val="24"/>
        </w:rPr>
      </w:pPr>
      <w:r w:rsidRPr="002C197E">
        <w:rPr>
          <w:rStyle w:val="Strong"/>
          <w:rFonts w:ascii="Times New Roman" w:eastAsia="Times New Roman" w:hAnsi="Times New Roman" w:cs="Times New Roman"/>
          <w:color w:val="auto"/>
          <w:sz w:val="24"/>
          <w:szCs w:val="24"/>
        </w:rPr>
        <w:t>CHAPTER FOUR</w:t>
      </w:r>
    </w:p>
    <w:p w:rsidR="00677B3B" w:rsidRPr="001E48AD" w:rsidRDefault="00677B3B" w:rsidP="00677B3B">
      <w:pPr>
        <w:pStyle w:val="Heading2"/>
        <w:spacing w:line="480" w:lineRule="auto"/>
        <w:jc w:val="center"/>
        <w:rPr>
          <w:rFonts w:ascii="Times New Roman" w:eastAsia="Times New Roman" w:hAnsi="Times New Roman" w:cs="Times New Roman"/>
          <w:color w:val="auto"/>
          <w:sz w:val="24"/>
          <w:szCs w:val="24"/>
        </w:rPr>
      </w:pPr>
      <w:r w:rsidRPr="002C197E">
        <w:rPr>
          <w:rStyle w:val="Strong"/>
          <w:rFonts w:ascii="Times New Roman" w:eastAsia="Times New Roman" w:hAnsi="Times New Roman" w:cs="Times New Roman"/>
          <w:color w:val="auto"/>
          <w:sz w:val="24"/>
          <w:szCs w:val="24"/>
        </w:rPr>
        <w:t>DATA PRESENTATION, ANALYSIS AND INTERPRETATION</w:t>
      </w:r>
    </w:p>
    <w:p w:rsidR="00677B3B" w:rsidRPr="001A6478" w:rsidRDefault="00677B3B" w:rsidP="00677B3B">
      <w:pPr>
        <w:pStyle w:val="Heading3"/>
        <w:spacing w:line="480" w:lineRule="auto"/>
        <w:jc w:val="both"/>
        <w:rPr>
          <w:rFonts w:ascii="Times New Roman" w:eastAsia="Times New Roman" w:hAnsi="Times New Roman" w:cs="Times New Roman"/>
          <w:color w:val="auto"/>
          <w:sz w:val="24"/>
          <w:szCs w:val="24"/>
        </w:rPr>
      </w:pPr>
      <w:r w:rsidRPr="001A6478">
        <w:rPr>
          <w:rStyle w:val="Strong"/>
          <w:rFonts w:ascii="Times New Roman" w:eastAsia="Times New Roman" w:hAnsi="Times New Roman" w:cs="Times New Roman"/>
          <w:color w:val="auto"/>
          <w:sz w:val="24"/>
          <w:szCs w:val="24"/>
        </w:rPr>
        <w:t>4.1 Introduction</w:t>
      </w:r>
    </w:p>
    <w:p w:rsidR="00677B3B" w:rsidRPr="001A6478" w:rsidRDefault="00677B3B" w:rsidP="00677B3B">
      <w:pPr>
        <w:pStyle w:val="NormalWeb"/>
        <w:spacing w:line="480" w:lineRule="auto"/>
        <w:ind w:firstLine="720"/>
        <w:jc w:val="both"/>
      </w:pPr>
      <w:r w:rsidRPr="001E48AD">
        <w:t xml:space="preserve">This chapter presents and analyzes the data collected from the respondents through the administered questionnaires and from the financial statements of Union Bank Nigeria </w:t>
      </w:r>
      <w:proofErr w:type="spellStart"/>
      <w:r w:rsidRPr="001E48AD">
        <w:t>Plc</w:t>
      </w:r>
      <w:proofErr w:type="spellEnd"/>
      <w:r w:rsidRPr="001E48AD">
        <w:t xml:space="preserve"> (2019–2023). It also interprets the results obtained from statistical tests to determine the relationship between cash management practices and the bank’s growth and profitability.</w:t>
      </w:r>
    </w:p>
    <w:p w:rsidR="00677B3B" w:rsidRPr="001A6478" w:rsidRDefault="00677B3B" w:rsidP="00677B3B">
      <w:pPr>
        <w:pStyle w:val="Heading3"/>
        <w:spacing w:line="480" w:lineRule="auto"/>
        <w:jc w:val="both"/>
        <w:rPr>
          <w:rFonts w:ascii="Times New Roman" w:eastAsia="Times New Roman" w:hAnsi="Times New Roman" w:cs="Times New Roman"/>
          <w:color w:val="auto"/>
          <w:sz w:val="24"/>
          <w:szCs w:val="24"/>
        </w:rPr>
      </w:pPr>
      <w:r w:rsidRPr="001A6478">
        <w:rPr>
          <w:rStyle w:val="Strong"/>
          <w:rFonts w:ascii="Times New Roman" w:eastAsia="Times New Roman" w:hAnsi="Times New Roman" w:cs="Times New Roman"/>
          <w:color w:val="auto"/>
          <w:sz w:val="24"/>
          <w:szCs w:val="24"/>
        </w:rPr>
        <w:t>4.2 Questionnaire Distribution and Retrieval</w:t>
      </w:r>
    </w:p>
    <w:tbl>
      <w:tblPr>
        <w:tblStyle w:val="TableGrid"/>
        <w:tblW w:w="0" w:type="auto"/>
        <w:jc w:val="center"/>
        <w:tblLook w:val="04A0" w:firstRow="1" w:lastRow="0" w:firstColumn="1" w:lastColumn="0" w:noHBand="0" w:noVBand="1"/>
      </w:tblPr>
      <w:tblGrid>
        <w:gridCol w:w="2148"/>
        <w:gridCol w:w="999"/>
      </w:tblGrid>
      <w:tr w:rsidR="00677B3B" w:rsidRPr="001E48AD" w:rsidTr="00592CCF">
        <w:trPr>
          <w:jc w:val="center"/>
        </w:trPr>
        <w:tc>
          <w:tcPr>
            <w:tcW w:w="2148" w:type="dxa"/>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Questionnaires</w:t>
            </w:r>
          </w:p>
        </w:tc>
        <w:tc>
          <w:tcPr>
            <w:tcW w:w="989" w:type="dxa"/>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Number</w:t>
            </w:r>
          </w:p>
        </w:tc>
      </w:tr>
      <w:tr w:rsidR="00677B3B" w:rsidRPr="001E48AD" w:rsidTr="00592CCF">
        <w:trPr>
          <w:jc w:val="center"/>
        </w:trPr>
        <w:tc>
          <w:tcPr>
            <w:tcW w:w="2148" w:type="dxa"/>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Administered</w:t>
            </w:r>
          </w:p>
        </w:tc>
        <w:tc>
          <w:tcPr>
            <w:tcW w:w="989" w:type="dxa"/>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50</w:t>
            </w:r>
          </w:p>
        </w:tc>
      </w:tr>
      <w:tr w:rsidR="00677B3B" w:rsidRPr="001E48AD" w:rsidTr="00592CCF">
        <w:trPr>
          <w:jc w:val="center"/>
        </w:trPr>
        <w:tc>
          <w:tcPr>
            <w:tcW w:w="2148" w:type="dxa"/>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Retrieved and usable</w:t>
            </w:r>
          </w:p>
        </w:tc>
        <w:tc>
          <w:tcPr>
            <w:tcW w:w="989" w:type="dxa"/>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46</w:t>
            </w:r>
          </w:p>
        </w:tc>
      </w:tr>
      <w:tr w:rsidR="00677B3B" w:rsidRPr="001E48AD" w:rsidTr="00592CCF">
        <w:trPr>
          <w:jc w:val="center"/>
        </w:trPr>
        <w:tc>
          <w:tcPr>
            <w:tcW w:w="2148" w:type="dxa"/>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Retrieval Rate</w:t>
            </w:r>
          </w:p>
        </w:tc>
        <w:tc>
          <w:tcPr>
            <w:tcW w:w="989" w:type="dxa"/>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92%</w:t>
            </w:r>
          </w:p>
        </w:tc>
      </w:tr>
    </w:tbl>
    <w:p w:rsidR="00677B3B" w:rsidRPr="001B5C22" w:rsidRDefault="00677B3B" w:rsidP="00677B3B">
      <w:pPr>
        <w:pStyle w:val="NormalWeb"/>
        <w:spacing w:line="480" w:lineRule="auto"/>
        <w:jc w:val="center"/>
      </w:pPr>
      <w:r w:rsidRPr="001B5C22">
        <w:rPr>
          <w:rStyle w:val="Emphasis"/>
          <w:b/>
        </w:rPr>
        <w:t>Source</w:t>
      </w:r>
      <w:r w:rsidRPr="001E48AD">
        <w:rPr>
          <w:rStyle w:val="Emphasis"/>
        </w:rPr>
        <w:t>: Field Survey (2025)</w:t>
      </w:r>
    </w:p>
    <w:p w:rsidR="00677B3B" w:rsidRPr="001B5C22" w:rsidRDefault="00677B3B" w:rsidP="00677B3B">
      <w:pPr>
        <w:pStyle w:val="Heading3"/>
        <w:spacing w:line="480" w:lineRule="auto"/>
        <w:jc w:val="both"/>
        <w:rPr>
          <w:rFonts w:ascii="Times New Roman" w:eastAsia="Times New Roman" w:hAnsi="Times New Roman" w:cs="Times New Roman"/>
          <w:color w:val="auto"/>
          <w:sz w:val="24"/>
          <w:szCs w:val="24"/>
        </w:rPr>
      </w:pPr>
      <w:r w:rsidRPr="001B5C22">
        <w:rPr>
          <w:rStyle w:val="Strong"/>
          <w:rFonts w:ascii="Times New Roman" w:eastAsia="Times New Roman" w:hAnsi="Times New Roman" w:cs="Times New Roman"/>
          <w:color w:val="auto"/>
          <w:sz w:val="24"/>
          <w:szCs w:val="24"/>
        </w:rPr>
        <w:t>4.3 Demographic Information of Respondents</w:t>
      </w:r>
    </w:p>
    <w:tbl>
      <w:tblPr>
        <w:tblStyle w:val="TableGrid"/>
        <w:tblW w:w="0" w:type="auto"/>
        <w:jc w:val="center"/>
        <w:tblLook w:val="04A0" w:firstRow="1" w:lastRow="0" w:firstColumn="1" w:lastColumn="0" w:noHBand="0" w:noVBand="1"/>
      </w:tblPr>
      <w:tblGrid>
        <w:gridCol w:w="1255"/>
        <w:gridCol w:w="1909"/>
        <w:gridCol w:w="1219"/>
        <w:gridCol w:w="1676"/>
      </w:tblGrid>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Variable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Category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Frequency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Percentage (%)</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Gender</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Male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28</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60.9%</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Female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18</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39.1%</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Age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20–30 years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26.1%</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31–40 years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25</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54.3%</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41 years and above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9</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19.6%</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Department</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Finance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43.5%</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Treasury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21.7%</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Operations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16</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34.8%</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Experience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Below 5 years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21.7%</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5–10 years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26</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56.5%</w:t>
            </w:r>
          </w:p>
        </w:tc>
      </w:tr>
      <w:tr w:rsidR="00677B3B" w:rsidRPr="001E48AD" w:rsidTr="00592CCF">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Over 10 years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21.7%</w:t>
            </w:r>
          </w:p>
        </w:tc>
      </w:tr>
    </w:tbl>
    <w:p w:rsidR="00677B3B" w:rsidRPr="00DF24C2" w:rsidRDefault="00677B3B" w:rsidP="00677B3B">
      <w:pPr>
        <w:pStyle w:val="NormalWeb"/>
        <w:spacing w:line="480" w:lineRule="auto"/>
        <w:jc w:val="center"/>
      </w:pPr>
      <w:r w:rsidRPr="00E778EA">
        <w:rPr>
          <w:rStyle w:val="Emphasis"/>
          <w:b/>
        </w:rPr>
        <w:t>Source</w:t>
      </w:r>
      <w:r w:rsidRPr="001E48AD">
        <w:rPr>
          <w:rStyle w:val="Emphasis"/>
        </w:rPr>
        <w:t>: Field Survey (2025)</w:t>
      </w:r>
    </w:p>
    <w:p w:rsidR="00677B3B" w:rsidRPr="00DF24C2" w:rsidRDefault="00677B3B" w:rsidP="00677B3B">
      <w:pPr>
        <w:pStyle w:val="Heading3"/>
        <w:spacing w:line="480" w:lineRule="auto"/>
        <w:jc w:val="both"/>
        <w:rPr>
          <w:rFonts w:ascii="Times New Roman" w:eastAsia="Times New Roman" w:hAnsi="Times New Roman" w:cs="Times New Roman"/>
          <w:color w:val="auto"/>
          <w:sz w:val="24"/>
          <w:szCs w:val="24"/>
        </w:rPr>
      </w:pPr>
      <w:r w:rsidRPr="00DF24C2">
        <w:rPr>
          <w:rStyle w:val="Strong"/>
          <w:rFonts w:ascii="Times New Roman" w:eastAsia="Times New Roman" w:hAnsi="Times New Roman" w:cs="Times New Roman"/>
          <w:color w:val="auto"/>
          <w:sz w:val="24"/>
          <w:szCs w:val="24"/>
        </w:rPr>
        <w:t>4.4 Descriptive Statistics on Cash Management Practices</w:t>
      </w:r>
    </w:p>
    <w:p w:rsidR="00677B3B" w:rsidRPr="001E48AD" w:rsidRDefault="00677B3B" w:rsidP="00677B3B">
      <w:pPr>
        <w:pStyle w:val="NormalWeb"/>
        <w:spacing w:line="480" w:lineRule="auto"/>
        <w:ind w:firstLine="720"/>
        <w:jc w:val="both"/>
      </w:pPr>
      <w:r w:rsidRPr="001E48AD">
        <w:t xml:space="preserve">Respondents were asked to rate their agreement with statements on cash management and its impact on growth and profitability using a 5-point </w:t>
      </w:r>
      <w:proofErr w:type="spellStart"/>
      <w:r w:rsidRPr="001E48AD">
        <w:t>Likert</w:t>
      </w:r>
      <w:proofErr w:type="spellEnd"/>
      <w:r w:rsidRPr="001E48AD">
        <w:t xml:space="preserve"> scale.</w:t>
      </w:r>
    </w:p>
    <w:tbl>
      <w:tblPr>
        <w:tblStyle w:val="TableGrid"/>
        <w:tblW w:w="0" w:type="auto"/>
        <w:tblLook w:val="04A0" w:firstRow="1" w:lastRow="0" w:firstColumn="1" w:lastColumn="0" w:noHBand="0" w:noVBand="1"/>
      </w:tblPr>
      <w:tblGrid>
        <w:gridCol w:w="3807"/>
        <w:gridCol w:w="1424"/>
        <w:gridCol w:w="778"/>
        <w:gridCol w:w="937"/>
        <w:gridCol w:w="1035"/>
        <w:gridCol w:w="1595"/>
      </w:tblGrid>
      <w:tr w:rsidR="00677B3B" w:rsidRPr="001E48AD" w:rsidTr="00592CCF">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Statement</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Strongly Agree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Agree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Neutral</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Disagree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Strongly Disagree</w:t>
            </w:r>
          </w:p>
        </w:tc>
      </w:tr>
      <w:tr w:rsidR="00677B3B" w:rsidRPr="001E48AD" w:rsidTr="00592CCF">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Union Bank monitors cash flow regularly.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30 (65.2%)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4</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w:t>
            </w:r>
          </w:p>
        </w:tc>
      </w:tr>
      <w:tr w:rsidR="00677B3B" w:rsidRPr="001E48AD" w:rsidTr="00592CCF">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Cash budgeting improves bank’s operational efficiency.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28 (60.9%)</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w:t>
            </w:r>
          </w:p>
        </w:tc>
      </w:tr>
      <w:tr w:rsidR="00677B3B" w:rsidRPr="001E48AD" w:rsidTr="00592CCF">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Efficient cash management enhances profitability.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32 (69.6%)</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w:t>
            </w:r>
          </w:p>
        </w:tc>
      </w:tr>
      <w:tr w:rsidR="00677B3B" w:rsidRPr="001E48AD" w:rsidTr="00592CCF">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Poor cash handling affects bank growth negatively.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31 (67.4%)</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11</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w:t>
            </w:r>
          </w:p>
        </w:tc>
      </w:tr>
    </w:tbl>
    <w:p w:rsidR="00677B3B" w:rsidRPr="001E48AD" w:rsidRDefault="00677B3B" w:rsidP="00677B3B">
      <w:pPr>
        <w:pStyle w:val="NormalWeb"/>
        <w:spacing w:line="480" w:lineRule="auto"/>
        <w:jc w:val="center"/>
      </w:pPr>
      <w:r w:rsidRPr="004D5255">
        <w:rPr>
          <w:rStyle w:val="Emphasis"/>
          <w:b/>
        </w:rPr>
        <w:t>Source</w:t>
      </w:r>
      <w:r w:rsidRPr="001E48AD">
        <w:rPr>
          <w:rStyle w:val="Emphasis"/>
        </w:rPr>
        <w:t>: Field Survey (2025)</w:t>
      </w:r>
    </w:p>
    <w:p w:rsidR="00677B3B" w:rsidRPr="00627089" w:rsidRDefault="00677B3B" w:rsidP="00677B3B">
      <w:pPr>
        <w:pStyle w:val="NormalWeb"/>
        <w:spacing w:line="480" w:lineRule="auto"/>
        <w:ind w:firstLine="720"/>
        <w:jc w:val="both"/>
      </w:pPr>
      <w:r w:rsidRPr="001E48AD">
        <w:t>Interpretation: The majority of respondents affirm that cash management practices like budgeting, monitoring, and proper cash handling significantly impact the bank's profitability and growth.</w:t>
      </w:r>
    </w:p>
    <w:p w:rsidR="00677B3B" w:rsidRPr="00627089" w:rsidRDefault="00677B3B" w:rsidP="00677B3B">
      <w:pPr>
        <w:pStyle w:val="Heading3"/>
        <w:spacing w:line="480" w:lineRule="auto"/>
        <w:jc w:val="both"/>
        <w:rPr>
          <w:rFonts w:ascii="Times New Roman" w:eastAsia="Times New Roman" w:hAnsi="Times New Roman" w:cs="Times New Roman"/>
          <w:color w:val="auto"/>
          <w:sz w:val="24"/>
          <w:szCs w:val="24"/>
        </w:rPr>
      </w:pPr>
      <w:r w:rsidRPr="00627089">
        <w:rPr>
          <w:rStyle w:val="Strong"/>
          <w:rFonts w:ascii="Times New Roman" w:eastAsia="Times New Roman" w:hAnsi="Times New Roman" w:cs="Times New Roman"/>
          <w:color w:val="auto"/>
          <w:sz w:val="24"/>
          <w:szCs w:val="24"/>
        </w:rPr>
        <w:t>4.5 Secondary Data Analysis (Union Bank Financial Ratios 2019–2023)</w:t>
      </w:r>
    </w:p>
    <w:tbl>
      <w:tblPr>
        <w:tblStyle w:val="TableGrid"/>
        <w:tblW w:w="0" w:type="auto"/>
        <w:jc w:val="center"/>
        <w:tblLook w:val="04A0" w:firstRow="1" w:lastRow="0" w:firstColumn="1" w:lastColumn="0" w:noHBand="0" w:noVBand="1"/>
      </w:tblPr>
      <w:tblGrid>
        <w:gridCol w:w="681"/>
        <w:gridCol w:w="1683"/>
        <w:gridCol w:w="2508"/>
        <w:gridCol w:w="2545"/>
        <w:gridCol w:w="1927"/>
      </w:tblGrid>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Year</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Cash Ratio (%)</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Return on Assets (ROA)</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Return on Equity (ROE)</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Asset Growth (%)</w:t>
            </w:r>
          </w:p>
        </w:tc>
      </w:tr>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2019</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12.4</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1.7</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6.4</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5.2</w:t>
            </w:r>
          </w:p>
        </w:tc>
      </w:tr>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2020</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14.1</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1.8</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7.1</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6.0</w:t>
            </w:r>
          </w:p>
        </w:tc>
      </w:tr>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2021</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13.9</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2.1</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7.5</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7.3</w:t>
            </w:r>
          </w:p>
        </w:tc>
      </w:tr>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2022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15.2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2.3</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8.2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8.0</w:t>
            </w:r>
          </w:p>
        </w:tc>
      </w:tr>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2023</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16.5</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2.6</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8.9</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9.1</w:t>
            </w:r>
          </w:p>
        </w:tc>
      </w:tr>
    </w:tbl>
    <w:p w:rsidR="00677B3B" w:rsidRPr="001E48AD" w:rsidRDefault="00677B3B" w:rsidP="00677B3B">
      <w:pPr>
        <w:pStyle w:val="NormalWeb"/>
        <w:spacing w:line="480" w:lineRule="auto"/>
        <w:jc w:val="center"/>
      </w:pPr>
      <w:r w:rsidRPr="00627089">
        <w:rPr>
          <w:rStyle w:val="Emphasis"/>
          <w:b/>
        </w:rPr>
        <w:t>Source</w:t>
      </w:r>
      <w:r w:rsidRPr="001E48AD">
        <w:rPr>
          <w:rStyle w:val="Emphasis"/>
        </w:rPr>
        <w:t>: Union Bank Annual Reports (2019–2023)</w:t>
      </w:r>
    </w:p>
    <w:p w:rsidR="00677B3B" w:rsidRPr="00786F11" w:rsidRDefault="00677B3B" w:rsidP="00677B3B">
      <w:pPr>
        <w:pStyle w:val="NormalWeb"/>
        <w:spacing w:line="480" w:lineRule="auto"/>
        <w:ind w:firstLine="720"/>
        <w:jc w:val="both"/>
      </w:pPr>
      <w:r w:rsidRPr="001E48AD">
        <w:t>Interpretation: The data shows a consistent increase in cash ratio, ROA, ROE, and asset growth, indicating a positive relationship between effective cash management and profitability/growth performance.</w:t>
      </w:r>
    </w:p>
    <w:p w:rsidR="00677B3B" w:rsidRPr="00F63629" w:rsidRDefault="00677B3B" w:rsidP="00677B3B">
      <w:pPr>
        <w:pStyle w:val="Heading3"/>
        <w:spacing w:line="480" w:lineRule="auto"/>
        <w:jc w:val="both"/>
        <w:rPr>
          <w:rFonts w:ascii="Times New Roman" w:eastAsia="Times New Roman" w:hAnsi="Times New Roman" w:cs="Times New Roman"/>
          <w:color w:val="auto"/>
          <w:sz w:val="24"/>
          <w:szCs w:val="24"/>
        </w:rPr>
      </w:pPr>
      <w:r w:rsidRPr="00F63629">
        <w:rPr>
          <w:rStyle w:val="Strong"/>
          <w:rFonts w:ascii="Times New Roman" w:eastAsia="Times New Roman" w:hAnsi="Times New Roman" w:cs="Times New Roman"/>
          <w:color w:val="auto"/>
          <w:sz w:val="24"/>
          <w:szCs w:val="24"/>
        </w:rPr>
        <w:t>4.6 Test of Hypotheses</w:t>
      </w:r>
    </w:p>
    <w:p w:rsidR="00677B3B" w:rsidRPr="001E48AD" w:rsidRDefault="00677B3B" w:rsidP="00677B3B">
      <w:pPr>
        <w:pStyle w:val="Heading4"/>
        <w:spacing w:line="480" w:lineRule="auto"/>
        <w:jc w:val="both"/>
        <w:rPr>
          <w:rFonts w:ascii="Times New Roman" w:eastAsia="Times New Roman" w:hAnsi="Times New Roman" w:cs="Times New Roman"/>
          <w:i w:val="0"/>
          <w:color w:val="auto"/>
        </w:rPr>
      </w:pPr>
      <w:r w:rsidRPr="00F63629">
        <w:rPr>
          <w:rStyle w:val="Strong"/>
          <w:rFonts w:ascii="Times New Roman" w:eastAsia="Times New Roman" w:hAnsi="Times New Roman" w:cs="Times New Roman"/>
          <w:bCs/>
          <w:i w:val="0"/>
          <w:color w:val="auto"/>
        </w:rPr>
        <w:t>Hypothesis One</w:t>
      </w:r>
    </w:p>
    <w:p w:rsidR="00677B3B" w:rsidRPr="001E48AD" w:rsidRDefault="00677B3B" w:rsidP="00677B3B">
      <w:pPr>
        <w:pStyle w:val="NormalWeb"/>
        <w:numPr>
          <w:ilvl w:val="0"/>
          <w:numId w:val="11"/>
        </w:numPr>
        <w:spacing w:line="480" w:lineRule="auto"/>
        <w:jc w:val="both"/>
      </w:pPr>
      <w:r w:rsidRPr="001E48AD">
        <w:rPr>
          <w:rStyle w:val="Strong"/>
        </w:rPr>
        <w:t>H</w:t>
      </w:r>
      <w:r w:rsidRPr="001E48AD">
        <w:rPr>
          <w:rStyle w:val="Strong"/>
          <w:rFonts w:ascii="Cambria Math" w:hAnsi="Cambria Math" w:cs="Cambria Math"/>
        </w:rPr>
        <w:t>₀</w:t>
      </w:r>
      <w:r w:rsidRPr="001E48AD">
        <w:rPr>
          <w:rStyle w:val="Strong"/>
        </w:rPr>
        <w:t>1</w:t>
      </w:r>
      <w:r w:rsidRPr="001E48AD">
        <w:t>: Cash management has no significant effect on the profitability of Union Bank Nigeria Plc.</w:t>
      </w:r>
    </w:p>
    <w:p w:rsidR="00677B3B" w:rsidRPr="00E33E39" w:rsidRDefault="00677B3B" w:rsidP="00677B3B">
      <w:pPr>
        <w:pStyle w:val="NormalWeb"/>
        <w:numPr>
          <w:ilvl w:val="0"/>
          <w:numId w:val="11"/>
        </w:numPr>
        <w:spacing w:line="480" w:lineRule="auto"/>
        <w:jc w:val="both"/>
        <w:rPr>
          <w:rStyle w:val="Strong"/>
          <w:b w:val="0"/>
          <w:bCs w:val="0"/>
        </w:rPr>
      </w:pPr>
      <w:r w:rsidRPr="001E48AD">
        <w:rPr>
          <w:rStyle w:val="Strong"/>
        </w:rPr>
        <w:t>H</w:t>
      </w:r>
      <w:r w:rsidRPr="001E48AD">
        <w:rPr>
          <w:rStyle w:val="Strong"/>
          <w:rFonts w:ascii="Cambria Math" w:hAnsi="Cambria Math" w:cs="Cambria Math"/>
        </w:rPr>
        <w:t>₁</w:t>
      </w:r>
      <w:r w:rsidRPr="001E48AD">
        <w:rPr>
          <w:rStyle w:val="Strong"/>
        </w:rPr>
        <w:t>1</w:t>
      </w:r>
      <w:r w:rsidRPr="001E48AD">
        <w:t>: Cash management has a significant effect on the profitability of Union Bank Nigeria Plc.</w:t>
      </w:r>
    </w:p>
    <w:p w:rsidR="00677B3B" w:rsidRPr="001E48AD" w:rsidRDefault="00677B3B" w:rsidP="00677B3B">
      <w:pPr>
        <w:pStyle w:val="NormalWeb"/>
        <w:spacing w:line="480" w:lineRule="auto"/>
        <w:jc w:val="both"/>
      </w:pPr>
      <w:r w:rsidRPr="001E48AD">
        <w:rPr>
          <w:rStyle w:val="Strong"/>
        </w:rPr>
        <w:t>Statistical Test</w:t>
      </w:r>
      <w:r w:rsidRPr="001E48AD">
        <w:t>: Pearson Correlation</w:t>
      </w:r>
    </w:p>
    <w:tbl>
      <w:tblPr>
        <w:tblStyle w:val="TableGrid"/>
        <w:tblW w:w="0" w:type="auto"/>
        <w:jc w:val="center"/>
        <w:tblLook w:val="04A0" w:firstRow="1" w:lastRow="0" w:firstColumn="1" w:lastColumn="0" w:noHBand="0" w:noVBand="1"/>
      </w:tblPr>
      <w:tblGrid>
        <w:gridCol w:w="3204"/>
        <w:gridCol w:w="2428"/>
        <w:gridCol w:w="913"/>
      </w:tblGrid>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Variables</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Pearson Correlation (r)</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p-value</w:t>
            </w:r>
          </w:p>
        </w:tc>
      </w:tr>
      <w:tr w:rsidR="00677B3B" w:rsidRPr="001E48AD" w:rsidTr="00E33E39">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Cash Management &amp; Profitability</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0.782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0.000</w:t>
            </w:r>
          </w:p>
        </w:tc>
      </w:tr>
    </w:tbl>
    <w:p w:rsidR="00677B3B" w:rsidRPr="001E48AD" w:rsidRDefault="00677B3B" w:rsidP="00677B3B">
      <w:pPr>
        <w:pStyle w:val="NormalWeb"/>
        <w:spacing w:line="480" w:lineRule="auto"/>
        <w:jc w:val="center"/>
      </w:pPr>
      <w:r w:rsidRPr="00CB7FFE">
        <w:rPr>
          <w:rStyle w:val="Emphasis"/>
          <w:b/>
        </w:rPr>
        <w:t>Source</w:t>
      </w:r>
      <w:r w:rsidRPr="001E48AD">
        <w:rPr>
          <w:rStyle w:val="Emphasis"/>
        </w:rPr>
        <w:t>: SPSS Output from Field Data (2025)</w:t>
      </w:r>
    </w:p>
    <w:p w:rsidR="00677B3B" w:rsidRPr="0052487B" w:rsidRDefault="00677B3B" w:rsidP="00677B3B">
      <w:pPr>
        <w:pStyle w:val="NormalWeb"/>
        <w:spacing w:line="480" w:lineRule="auto"/>
        <w:jc w:val="both"/>
      </w:pPr>
      <w:r w:rsidRPr="001E48AD">
        <w:rPr>
          <w:rStyle w:val="Strong"/>
        </w:rPr>
        <w:t>Decision</w:t>
      </w:r>
      <w:r w:rsidRPr="001E48AD">
        <w:t>: Since p-value &lt; 0.05, we reject the null hypothesis.</w:t>
      </w:r>
      <w:r w:rsidRPr="001E48AD">
        <w:br/>
      </w:r>
      <w:r w:rsidRPr="001E48AD">
        <w:rPr>
          <w:rStyle w:val="Strong"/>
        </w:rPr>
        <w:t>Interpretation</w:t>
      </w:r>
      <w:r w:rsidRPr="001E48AD">
        <w:t>: Cash management has a statistically significant positive relationship with profitability.</w:t>
      </w:r>
    </w:p>
    <w:p w:rsidR="00677B3B" w:rsidRPr="006F1AEE" w:rsidRDefault="00677B3B" w:rsidP="00677B3B">
      <w:pPr>
        <w:pStyle w:val="Heading4"/>
        <w:spacing w:line="480" w:lineRule="auto"/>
        <w:jc w:val="both"/>
        <w:rPr>
          <w:rFonts w:ascii="Times New Roman" w:eastAsia="Times New Roman" w:hAnsi="Times New Roman" w:cs="Times New Roman"/>
          <w:i w:val="0"/>
          <w:color w:val="auto"/>
        </w:rPr>
      </w:pPr>
      <w:r w:rsidRPr="006F1AEE">
        <w:rPr>
          <w:rStyle w:val="Strong"/>
          <w:rFonts w:ascii="Times New Roman" w:eastAsia="Times New Roman" w:hAnsi="Times New Roman" w:cs="Times New Roman"/>
          <w:bCs/>
          <w:i w:val="0"/>
          <w:color w:val="auto"/>
        </w:rPr>
        <w:t>Hypothesis Two</w:t>
      </w:r>
    </w:p>
    <w:p w:rsidR="00677B3B" w:rsidRPr="001E48AD" w:rsidRDefault="00677B3B" w:rsidP="00677B3B">
      <w:pPr>
        <w:pStyle w:val="NormalWeb"/>
        <w:numPr>
          <w:ilvl w:val="0"/>
          <w:numId w:val="12"/>
        </w:numPr>
        <w:spacing w:line="480" w:lineRule="auto"/>
        <w:jc w:val="both"/>
      </w:pPr>
      <w:r w:rsidRPr="001E48AD">
        <w:rPr>
          <w:rStyle w:val="Strong"/>
        </w:rPr>
        <w:t>H</w:t>
      </w:r>
      <w:r w:rsidRPr="001E48AD">
        <w:rPr>
          <w:rStyle w:val="Strong"/>
          <w:rFonts w:ascii="Cambria Math" w:hAnsi="Cambria Math" w:cs="Cambria Math"/>
        </w:rPr>
        <w:t>₀</w:t>
      </w:r>
      <w:r w:rsidRPr="001E48AD">
        <w:rPr>
          <w:rStyle w:val="Strong"/>
        </w:rPr>
        <w:t>2</w:t>
      </w:r>
      <w:r w:rsidRPr="001E48AD">
        <w:t>: Cash management does not significantly influence the growth of Union Bank Nigeria Plc.</w:t>
      </w:r>
    </w:p>
    <w:p w:rsidR="00677B3B" w:rsidRPr="001E48AD" w:rsidRDefault="00677B3B" w:rsidP="00677B3B">
      <w:pPr>
        <w:pStyle w:val="NormalWeb"/>
        <w:numPr>
          <w:ilvl w:val="0"/>
          <w:numId w:val="12"/>
        </w:numPr>
        <w:spacing w:line="480" w:lineRule="auto"/>
        <w:jc w:val="both"/>
      </w:pPr>
      <w:r w:rsidRPr="001E48AD">
        <w:rPr>
          <w:rStyle w:val="Strong"/>
        </w:rPr>
        <w:t>H</w:t>
      </w:r>
      <w:r w:rsidRPr="001E48AD">
        <w:rPr>
          <w:rStyle w:val="Strong"/>
          <w:rFonts w:ascii="Cambria Math" w:hAnsi="Cambria Math" w:cs="Cambria Math"/>
        </w:rPr>
        <w:t>₁</w:t>
      </w:r>
      <w:r w:rsidRPr="001E48AD">
        <w:rPr>
          <w:rStyle w:val="Strong"/>
        </w:rPr>
        <w:t>2</w:t>
      </w:r>
      <w:r w:rsidRPr="001E48AD">
        <w:t>: Cash management significantly influences the growth of Union Bank Nigeria Plc.</w:t>
      </w:r>
    </w:p>
    <w:p w:rsidR="00677B3B" w:rsidRPr="001E48AD" w:rsidRDefault="00677B3B" w:rsidP="00677B3B">
      <w:pPr>
        <w:pStyle w:val="NormalWeb"/>
        <w:spacing w:line="480" w:lineRule="auto"/>
        <w:jc w:val="both"/>
      </w:pPr>
      <w:r w:rsidRPr="001E48AD">
        <w:rPr>
          <w:rStyle w:val="Strong"/>
        </w:rPr>
        <w:t>Statistical Test</w:t>
      </w:r>
      <w:r w:rsidRPr="001E48AD">
        <w:t>: Linear Regression</w:t>
      </w:r>
    </w:p>
    <w:tbl>
      <w:tblPr>
        <w:tblStyle w:val="TableGrid"/>
        <w:tblW w:w="0" w:type="auto"/>
        <w:jc w:val="center"/>
        <w:tblLook w:val="04A0" w:firstRow="1" w:lastRow="0" w:firstColumn="1" w:lastColumn="0" w:noHBand="0" w:noVBand="1"/>
      </w:tblPr>
      <w:tblGrid>
        <w:gridCol w:w="2080"/>
        <w:gridCol w:w="711"/>
        <w:gridCol w:w="1145"/>
        <w:gridCol w:w="913"/>
      </w:tblGrid>
      <w:tr w:rsidR="00677B3B" w:rsidRPr="001E48AD" w:rsidTr="008D1BE2">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Model</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R²</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F-statistic</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b/>
                <w:bCs/>
              </w:rPr>
            </w:pPr>
            <w:r w:rsidRPr="001E48AD">
              <w:rPr>
                <w:rStyle w:val="Strong"/>
                <w:rFonts w:ascii="Times New Roman" w:eastAsia="Times New Roman" w:hAnsi="Times New Roman" w:cs="Times New Roman"/>
              </w:rPr>
              <w:t>p-value</w:t>
            </w:r>
          </w:p>
        </w:tc>
      </w:tr>
      <w:tr w:rsidR="00677B3B" w:rsidRPr="001E48AD" w:rsidTr="008D1BE2">
        <w:trPr>
          <w:jc w:val="center"/>
        </w:trPr>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 xml:space="preserve">Cash </w:t>
            </w:r>
            <w:proofErr w:type="spellStart"/>
            <w:r w:rsidRPr="001E48AD">
              <w:rPr>
                <w:rFonts w:ascii="Times New Roman" w:eastAsia="Times New Roman" w:hAnsi="Times New Roman" w:cs="Times New Roman"/>
              </w:rPr>
              <w:t>Mgt</w:t>
            </w:r>
            <w:proofErr w:type="spellEnd"/>
            <w:r w:rsidRPr="001E48AD">
              <w:rPr>
                <w:rFonts w:ascii="Times New Roman" w:eastAsia="Times New Roman" w:hAnsi="Times New Roman" w:cs="Times New Roman"/>
              </w:rPr>
              <w:t xml:space="preserve"> → Growth</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0.641</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28.92</w:t>
            </w:r>
          </w:p>
        </w:tc>
        <w:tc>
          <w:tcPr>
            <w:tcW w:w="0" w:type="auto"/>
            <w:hideMark/>
          </w:tcPr>
          <w:p w:rsidR="00677B3B" w:rsidRPr="001E48AD" w:rsidRDefault="00677B3B" w:rsidP="00C75881">
            <w:pPr>
              <w:spacing w:line="480" w:lineRule="auto"/>
              <w:jc w:val="both"/>
              <w:rPr>
                <w:rFonts w:ascii="Times New Roman" w:eastAsia="Times New Roman" w:hAnsi="Times New Roman" w:cs="Times New Roman"/>
              </w:rPr>
            </w:pPr>
            <w:r w:rsidRPr="001E48AD">
              <w:rPr>
                <w:rFonts w:ascii="Times New Roman" w:eastAsia="Times New Roman" w:hAnsi="Times New Roman" w:cs="Times New Roman"/>
              </w:rPr>
              <w:t>0.000</w:t>
            </w:r>
          </w:p>
        </w:tc>
      </w:tr>
    </w:tbl>
    <w:p w:rsidR="00677B3B" w:rsidRPr="001E48AD" w:rsidRDefault="00677B3B" w:rsidP="00677B3B">
      <w:pPr>
        <w:pStyle w:val="NormalWeb"/>
        <w:spacing w:line="480" w:lineRule="auto"/>
        <w:jc w:val="center"/>
      </w:pPr>
      <w:r w:rsidRPr="006F1AEE">
        <w:rPr>
          <w:rStyle w:val="Emphasis"/>
          <w:b/>
        </w:rPr>
        <w:t>Source</w:t>
      </w:r>
      <w:r w:rsidRPr="001E48AD">
        <w:rPr>
          <w:rStyle w:val="Emphasis"/>
        </w:rPr>
        <w:t>: SPSS Output from Field Data (2025)</w:t>
      </w:r>
    </w:p>
    <w:p w:rsidR="00677B3B" w:rsidRPr="00C7087A" w:rsidRDefault="00677B3B" w:rsidP="00677B3B">
      <w:pPr>
        <w:pStyle w:val="NormalWeb"/>
        <w:spacing w:line="480" w:lineRule="auto"/>
        <w:jc w:val="both"/>
      </w:pPr>
      <w:r w:rsidRPr="001E48AD">
        <w:rPr>
          <w:rStyle w:val="Strong"/>
        </w:rPr>
        <w:t>Decision</w:t>
      </w:r>
      <w:r w:rsidRPr="001E48AD">
        <w:t>: Since p-value &lt; 0.05, we reject the null hypothesis.</w:t>
      </w:r>
      <w:r w:rsidRPr="001E48AD">
        <w:br/>
      </w:r>
      <w:r w:rsidRPr="001E48AD">
        <w:rPr>
          <w:rStyle w:val="Strong"/>
        </w:rPr>
        <w:t>Interpretation</w:t>
      </w:r>
      <w:r w:rsidRPr="001E48AD">
        <w:t>: Cash management significantly influences the growth of Union Bank Nigeria Plc.</w:t>
      </w:r>
    </w:p>
    <w:p w:rsidR="00677B3B" w:rsidRPr="00C7087A" w:rsidRDefault="00677B3B" w:rsidP="00677B3B">
      <w:pPr>
        <w:pStyle w:val="Heading3"/>
        <w:spacing w:line="480" w:lineRule="auto"/>
        <w:jc w:val="both"/>
        <w:rPr>
          <w:rFonts w:ascii="Times New Roman" w:eastAsia="Times New Roman" w:hAnsi="Times New Roman" w:cs="Times New Roman"/>
          <w:color w:val="auto"/>
          <w:sz w:val="24"/>
          <w:szCs w:val="24"/>
        </w:rPr>
      </w:pPr>
      <w:r w:rsidRPr="00C7087A">
        <w:rPr>
          <w:rStyle w:val="Strong"/>
          <w:rFonts w:ascii="Times New Roman" w:eastAsia="Times New Roman" w:hAnsi="Times New Roman" w:cs="Times New Roman"/>
          <w:color w:val="auto"/>
          <w:sz w:val="24"/>
          <w:szCs w:val="24"/>
        </w:rPr>
        <w:t>4.7 Discussion of Findings</w:t>
      </w:r>
    </w:p>
    <w:p w:rsidR="00677B3B" w:rsidRPr="001E48AD" w:rsidRDefault="00677B3B" w:rsidP="00677B3B">
      <w:pPr>
        <w:pStyle w:val="NormalWeb"/>
        <w:spacing w:line="480" w:lineRule="auto"/>
        <w:ind w:firstLine="720"/>
        <w:jc w:val="both"/>
      </w:pPr>
      <w:r w:rsidRPr="001E48AD">
        <w:t>The findings confirm that proper cash management—through budgeting, forecasting, and liquidity control—has a measurable and positive impact on both profitability and growth. The statistical evidence (from correlation and regression) supports the theoretical position that cash management enhances financial performance (</w:t>
      </w:r>
      <w:proofErr w:type="spellStart"/>
      <w:r w:rsidRPr="001E48AD">
        <w:t>Gitman</w:t>
      </w:r>
      <w:proofErr w:type="spellEnd"/>
      <w:r w:rsidRPr="001E48AD">
        <w:t xml:space="preserve"> et al., 2015).</w:t>
      </w:r>
    </w:p>
    <w:p w:rsidR="00462A1B" w:rsidRDefault="00677B3B" w:rsidP="00462A1B">
      <w:pPr>
        <w:pStyle w:val="NormalWeb"/>
        <w:spacing w:line="480" w:lineRule="auto"/>
        <w:ind w:firstLine="720"/>
        <w:jc w:val="both"/>
      </w:pPr>
      <w:r w:rsidRPr="001E48AD">
        <w:t xml:space="preserve">These results are in line with previous studies such as </w:t>
      </w:r>
      <w:proofErr w:type="spellStart"/>
      <w:r w:rsidRPr="001E48AD">
        <w:t>Akinsulire</w:t>
      </w:r>
      <w:proofErr w:type="spellEnd"/>
      <w:r w:rsidRPr="001E48AD">
        <w:t xml:space="preserve"> (2021), who emphasized that cash flow planning directly affects a bank’s operational sustainability, and </w:t>
      </w:r>
      <w:proofErr w:type="spellStart"/>
      <w:r w:rsidRPr="001E48AD">
        <w:t>Iwedi</w:t>
      </w:r>
      <w:proofErr w:type="spellEnd"/>
      <w:r w:rsidRPr="001E48AD">
        <w:t xml:space="preserve"> &amp; </w:t>
      </w:r>
      <w:proofErr w:type="spellStart"/>
      <w:r w:rsidRPr="001E48AD">
        <w:t>Onuegbu</w:t>
      </w:r>
      <w:proofErr w:type="spellEnd"/>
      <w:r w:rsidRPr="001E48AD">
        <w:t xml:space="preserve"> (2017), who found strong correlations between liquidity management and profitability in Nigerian banks.</w:t>
      </w:r>
    </w:p>
    <w:p w:rsidR="00462A1B" w:rsidRDefault="00462A1B" w:rsidP="00462A1B">
      <w:pPr>
        <w:pStyle w:val="NormalWeb"/>
        <w:spacing w:line="480" w:lineRule="auto"/>
        <w:ind w:firstLine="720"/>
        <w:jc w:val="both"/>
      </w:pPr>
    </w:p>
    <w:p w:rsidR="00462A1B" w:rsidRDefault="00462A1B" w:rsidP="00462A1B">
      <w:pPr>
        <w:pStyle w:val="NormalWeb"/>
        <w:spacing w:line="480" w:lineRule="auto"/>
        <w:ind w:firstLine="720"/>
        <w:jc w:val="both"/>
      </w:pPr>
    </w:p>
    <w:p w:rsidR="00462A1B" w:rsidRDefault="00462A1B" w:rsidP="00462A1B">
      <w:pPr>
        <w:pStyle w:val="NormalWeb"/>
        <w:spacing w:line="480" w:lineRule="auto"/>
        <w:ind w:firstLine="720"/>
        <w:jc w:val="both"/>
      </w:pPr>
    </w:p>
    <w:p w:rsidR="00462A1B" w:rsidRDefault="00462A1B" w:rsidP="00462A1B">
      <w:pPr>
        <w:pStyle w:val="NormalWeb"/>
        <w:spacing w:line="480" w:lineRule="auto"/>
        <w:ind w:firstLine="720"/>
        <w:jc w:val="both"/>
      </w:pPr>
    </w:p>
    <w:p w:rsidR="00462A1B" w:rsidRDefault="00462A1B" w:rsidP="00462A1B">
      <w:pPr>
        <w:pStyle w:val="NormalWeb"/>
        <w:spacing w:line="480" w:lineRule="auto"/>
        <w:ind w:firstLine="720"/>
        <w:jc w:val="both"/>
        <w:rPr>
          <w:rStyle w:val="Strong"/>
          <w:rFonts w:eastAsia="Times New Roman"/>
        </w:rPr>
      </w:pPr>
      <w:r>
        <w:rPr>
          <w:rStyle w:val="Strong"/>
          <w:rFonts w:eastAsia="Times New Roman"/>
        </w:rPr>
        <w:t xml:space="preserve"> </w:t>
      </w:r>
    </w:p>
    <w:p w:rsidR="00677B3B" w:rsidRPr="00E9156D" w:rsidRDefault="00677B3B" w:rsidP="00677B3B">
      <w:pPr>
        <w:pStyle w:val="Heading2"/>
        <w:spacing w:line="480" w:lineRule="auto"/>
        <w:jc w:val="center"/>
        <w:rPr>
          <w:rStyle w:val="Strong"/>
          <w:rFonts w:ascii="Times New Roman" w:eastAsia="Times New Roman" w:hAnsi="Times New Roman" w:cs="Times New Roman"/>
          <w:bCs w:val="0"/>
          <w:color w:val="auto"/>
          <w:sz w:val="24"/>
          <w:szCs w:val="24"/>
        </w:rPr>
      </w:pPr>
      <w:r w:rsidRPr="00E9156D">
        <w:rPr>
          <w:rStyle w:val="Strong"/>
          <w:rFonts w:ascii="Times New Roman" w:eastAsia="Times New Roman" w:hAnsi="Times New Roman" w:cs="Times New Roman"/>
          <w:color w:val="auto"/>
          <w:sz w:val="24"/>
          <w:szCs w:val="24"/>
        </w:rPr>
        <w:t>CHAPTER FIVE</w:t>
      </w:r>
    </w:p>
    <w:p w:rsidR="00677B3B" w:rsidRPr="00E9156D" w:rsidRDefault="00677B3B" w:rsidP="00677B3B">
      <w:pPr>
        <w:pStyle w:val="Heading2"/>
        <w:spacing w:line="480" w:lineRule="auto"/>
        <w:jc w:val="center"/>
        <w:rPr>
          <w:rFonts w:ascii="Times New Roman" w:eastAsia="Times New Roman" w:hAnsi="Times New Roman" w:cs="Times New Roman"/>
          <w:color w:val="auto"/>
          <w:sz w:val="24"/>
          <w:szCs w:val="24"/>
        </w:rPr>
      </w:pPr>
      <w:r w:rsidRPr="00E9156D">
        <w:rPr>
          <w:rStyle w:val="Strong"/>
          <w:rFonts w:ascii="Times New Roman" w:eastAsia="Times New Roman" w:hAnsi="Times New Roman" w:cs="Times New Roman"/>
          <w:color w:val="auto"/>
          <w:sz w:val="24"/>
          <w:szCs w:val="24"/>
        </w:rPr>
        <w:t>SUMMARY, CONCLUSION AND RECOMMENDATIONS</w:t>
      </w:r>
    </w:p>
    <w:p w:rsidR="00677B3B" w:rsidRPr="001E48AD" w:rsidRDefault="00677B3B" w:rsidP="00677B3B">
      <w:pPr>
        <w:pStyle w:val="Heading3"/>
        <w:spacing w:line="480" w:lineRule="auto"/>
        <w:jc w:val="both"/>
        <w:rPr>
          <w:rFonts w:ascii="Times New Roman" w:eastAsia="Times New Roman" w:hAnsi="Times New Roman" w:cs="Times New Roman"/>
          <w:color w:val="auto"/>
          <w:sz w:val="24"/>
          <w:szCs w:val="24"/>
        </w:rPr>
      </w:pPr>
      <w:r w:rsidRPr="00E9156D">
        <w:rPr>
          <w:rStyle w:val="Strong"/>
          <w:rFonts w:ascii="Times New Roman" w:eastAsia="Times New Roman" w:hAnsi="Times New Roman" w:cs="Times New Roman"/>
          <w:color w:val="auto"/>
          <w:sz w:val="24"/>
          <w:szCs w:val="24"/>
        </w:rPr>
        <w:t>5.1 Summary of Findings</w:t>
      </w:r>
    </w:p>
    <w:p w:rsidR="00677B3B" w:rsidRPr="001E48AD" w:rsidRDefault="00677B3B" w:rsidP="00677B3B">
      <w:pPr>
        <w:pStyle w:val="NormalWeb"/>
        <w:spacing w:line="480" w:lineRule="auto"/>
        <w:ind w:firstLine="720"/>
        <w:jc w:val="both"/>
      </w:pPr>
      <w:r w:rsidRPr="001E48AD">
        <w:t xml:space="preserve">This study investigated the impact of cash management on the growth and profitability of deposit money banks in Nigeria, using Union Bank Nigeria </w:t>
      </w:r>
      <w:proofErr w:type="spellStart"/>
      <w:r w:rsidRPr="001E48AD">
        <w:t>Plc</w:t>
      </w:r>
      <w:proofErr w:type="spellEnd"/>
      <w:r w:rsidRPr="001E48AD">
        <w:t xml:space="preserve"> as a case study. The research focused on understanding how effective cash handling, planning, and liquidity control influence financial performance metrics such as return on assets (ROA), return on equity (ROE), and asset growth.</w:t>
      </w:r>
    </w:p>
    <w:p w:rsidR="00677B3B" w:rsidRPr="001E48AD" w:rsidRDefault="00677B3B" w:rsidP="00677B3B">
      <w:pPr>
        <w:pStyle w:val="NormalWeb"/>
        <w:spacing w:line="480" w:lineRule="auto"/>
        <w:jc w:val="both"/>
      </w:pPr>
      <w:r w:rsidRPr="001E48AD">
        <w:t>Key findings include:</w:t>
      </w:r>
    </w:p>
    <w:p w:rsidR="00677B3B" w:rsidRPr="001E48AD" w:rsidRDefault="00677B3B" w:rsidP="00677B3B">
      <w:pPr>
        <w:pStyle w:val="NormalWeb"/>
        <w:numPr>
          <w:ilvl w:val="0"/>
          <w:numId w:val="13"/>
        </w:numPr>
        <w:spacing w:line="480" w:lineRule="auto"/>
        <w:jc w:val="both"/>
      </w:pPr>
      <w:r w:rsidRPr="001E48AD">
        <w:rPr>
          <w:rStyle w:val="Strong"/>
        </w:rPr>
        <w:t>Effective cash management practices are in place at Union Bank</w:t>
      </w:r>
      <w:r w:rsidRPr="001E48AD">
        <w:t>, including cash flow monitoring, budgeting, and liquidity forecasting, as confirmed by the majority of respondents.</w:t>
      </w:r>
    </w:p>
    <w:p w:rsidR="00677B3B" w:rsidRPr="001E48AD" w:rsidRDefault="00677B3B" w:rsidP="00677B3B">
      <w:pPr>
        <w:pStyle w:val="NormalWeb"/>
        <w:numPr>
          <w:ilvl w:val="0"/>
          <w:numId w:val="13"/>
        </w:numPr>
        <w:spacing w:line="480" w:lineRule="auto"/>
        <w:jc w:val="both"/>
      </w:pPr>
      <w:r w:rsidRPr="001E48AD">
        <w:rPr>
          <w:rStyle w:val="Strong"/>
        </w:rPr>
        <w:t>Statistical analysis revealed a strong positive correlation between cash management and profitability</w:t>
      </w:r>
      <w:r w:rsidRPr="001E48AD">
        <w:t>. A Pearson correlation of 0.782 (p-value = 0.000) shows that improvements in cash management positively impact profit performance.</w:t>
      </w:r>
    </w:p>
    <w:p w:rsidR="00677B3B" w:rsidRPr="001E48AD" w:rsidRDefault="00677B3B" w:rsidP="00677B3B">
      <w:pPr>
        <w:pStyle w:val="NormalWeb"/>
        <w:numPr>
          <w:ilvl w:val="0"/>
          <w:numId w:val="13"/>
        </w:numPr>
        <w:spacing w:line="480" w:lineRule="auto"/>
        <w:jc w:val="both"/>
      </w:pPr>
      <w:r w:rsidRPr="001E48AD">
        <w:rPr>
          <w:rStyle w:val="Strong"/>
        </w:rPr>
        <w:t>Linear regression analysis also confirmed a significant relationship between cash management and organizational growth</w:t>
      </w:r>
      <w:r w:rsidRPr="001E48AD">
        <w:t>, with an R² value of 0.641, indicating that 64.1% of changes in growth performance can be explained by cash management practices.</w:t>
      </w:r>
    </w:p>
    <w:p w:rsidR="00677B3B" w:rsidRPr="001E48AD" w:rsidRDefault="00677B3B" w:rsidP="00677B3B">
      <w:pPr>
        <w:pStyle w:val="NormalWeb"/>
        <w:numPr>
          <w:ilvl w:val="0"/>
          <w:numId w:val="13"/>
        </w:numPr>
        <w:spacing w:line="480" w:lineRule="auto"/>
        <w:jc w:val="both"/>
      </w:pPr>
      <w:r w:rsidRPr="001E48AD">
        <w:t>The financial ratio analysis of Union Bank from 2019 to 2023 shows steady improvements in cash ratios, ROA, ROE, and asset growth, further affirming the impact of proper cash management on bank performance.</w:t>
      </w:r>
    </w:p>
    <w:p w:rsidR="00677B3B" w:rsidRPr="00D77F92" w:rsidRDefault="00677B3B" w:rsidP="00677B3B">
      <w:pPr>
        <w:pStyle w:val="NormalWeb"/>
        <w:spacing w:line="480" w:lineRule="auto"/>
        <w:ind w:firstLine="360"/>
        <w:jc w:val="both"/>
      </w:pPr>
      <w:r w:rsidRPr="001E48AD">
        <w:t xml:space="preserve">These findings are consistent with prior literature, including the works of </w:t>
      </w:r>
      <w:proofErr w:type="spellStart"/>
      <w:r w:rsidRPr="001E48AD">
        <w:t>Akinsulire</w:t>
      </w:r>
      <w:proofErr w:type="spellEnd"/>
      <w:r w:rsidRPr="001E48AD">
        <w:t xml:space="preserve"> (2021), </w:t>
      </w:r>
      <w:proofErr w:type="spellStart"/>
      <w:r w:rsidRPr="001E48AD">
        <w:t>Gitman</w:t>
      </w:r>
      <w:proofErr w:type="spellEnd"/>
      <w:r w:rsidRPr="001E48AD">
        <w:t xml:space="preserve"> et al. (2015), and </w:t>
      </w:r>
      <w:proofErr w:type="spellStart"/>
      <w:r w:rsidRPr="001E48AD">
        <w:t>Iwedi</w:t>
      </w:r>
      <w:proofErr w:type="spellEnd"/>
      <w:r w:rsidRPr="001E48AD">
        <w:t xml:space="preserve"> &amp; </w:t>
      </w:r>
      <w:proofErr w:type="spellStart"/>
      <w:r w:rsidRPr="001E48AD">
        <w:t>Onuegbu</w:t>
      </w:r>
      <w:proofErr w:type="spellEnd"/>
      <w:r w:rsidRPr="001E48AD">
        <w:t xml:space="preserve"> (2017), which emphasized the strategic importance of cash management in enhancing business growth and financial efficiency.</w:t>
      </w:r>
    </w:p>
    <w:p w:rsidR="00677B3B" w:rsidRPr="00D77F92" w:rsidRDefault="00677B3B" w:rsidP="00677B3B">
      <w:pPr>
        <w:pStyle w:val="Heading3"/>
        <w:spacing w:line="480" w:lineRule="auto"/>
        <w:jc w:val="both"/>
        <w:rPr>
          <w:rFonts w:ascii="Times New Roman" w:eastAsia="Times New Roman" w:hAnsi="Times New Roman" w:cs="Times New Roman"/>
          <w:color w:val="auto"/>
          <w:sz w:val="24"/>
          <w:szCs w:val="24"/>
        </w:rPr>
      </w:pPr>
      <w:r w:rsidRPr="00D77F92">
        <w:rPr>
          <w:rStyle w:val="Strong"/>
          <w:rFonts w:ascii="Times New Roman" w:eastAsia="Times New Roman" w:hAnsi="Times New Roman" w:cs="Times New Roman"/>
          <w:color w:val="auto"/>
          <w:sz w:val="24"/>
          <w:szCs w:val="24"/>
        </w:rPr>
        <w:t>5.2 Conclusion</w:t>
      </w:r>
    </w:p>
    <w:p w:rsidR="00677B3B" w:rsidRPr="001E48AD" w:rsidRDefault="00677B3B" w:rsidP="00677B3B">
      <w:pPr>
        <w:pStyle w:val="NormalWeb"/>
        <w:spacing w:line="480" w:lineRule="auto"/>
        <w:ind w:firstLine="720"/>
        <w:jc w:val="both"/>
      </w:pPr>
      <w:r w:rsidRPr="001E48AD">
        <w:t xml:space="preserve">From the analysis and findings of this research, it is evident that </w:t>
      </w:r>
      <w:r w:rsidRPr="001E48AD">
        <w:rPr>
          <w:rStyle w:val="Strong"/>
        </w:rPr>
        <w:t>cash management plays a pivotal role in the financial sustainability and profitability of deposit money banks</w:t>
      </w:r>
      <w:r w:rsidRPr="001E48AD">
        <w:t>. Union Bank’s performance over the study period illustrates that deliberate efforts in cash control, liquidity management, and cash budgeting significantly affect the institution's bottom line and asset expansion.</w:t>
      </w:r>
    </w:p>
    <w:p w:rsidR="00677B3B" w:rsidRPr="001E48AD" w:rsidRDefault="00677B3B" w:rsidP="00677B3B">
      <w:pPr>
        <w:pStyle w:val="NormalWeb"/>
        <w:spacing w:line="480" w:lineRule="auto"/>
        <w:jc w:val="both"/>
      </w:pPr>
      <w:r w:rsidRPr="001E48AD">
        <w:t>It can thus be concluded that:</w:t>
      </w:r>
    </w:p>
    <w:p w:rsidR="00677B3B" w:rsidRPr="001E48AD" w:rsidRDefault="00677B3B" w:rsidP="00677B3B">
      <w:pPr>
        <w:pStyle w:val="NormalWeb"/>
        <w:numPr>
          <w:ilvl w:val="0"/>
          <w:numId w:val="14"/>
        </w:numPr>
        <w:spacing w:line="480" w:lineRule="auto"/>
        <w:jc w:val="both"/>
      </w:pPr>
      <w:r w:rsidRPr="001E48AD">
        <w:t>Efficient cash management contributes directly to improved profitability.</w:t>
      </w:r>
    </w:p>
    <w:p w:rsidR="00677B3B" w:rsidRPr="001E48AD" w:rsidRDefault="00677B3B" w:rsidP="00677B3B">
      <w:pPr>
        <w:pStyle w:val="NormalWeb"/>
        <w:numPr>
          <w:ilvl w:val="0"/>
          <w:numId w:val="14"/>
        </w:numPr>
        <w:spacing w:line="480" w:lineRule="auto"/>
        <w:jc w:val="both"/>
      </w:pPr>
      <w:r w:rsidRPr="001E48AD">
        <w:t>Effective liquidity control mechanisms foster sustainable business growth.</w:t>
      </w:r>
    </w:p>
    <w:p w:rsidR="00677B3B" w:rsidRPr="001E48AD" w:rsidRDefault="00677B3B" w:rsidP="00677B3B">
      <w:pPr>
        <w:pStyle w:val="NormalWeb"/>
        <w:numPr>
          <w:ilvl w:val="0"/>
          <w:numId w:val="14"/>
        </w:numPr>
        <w:spacing w:line="480" w:lineRule="auto"/>
        <w:jc w:val="both"/>
      </w:pPr>
      <w:r w:rsidRPr="001E48AD">
        <w:t>Cash planning reduces financial risks and enhances the operational performance of banks.</w:t>
      </w:r>
    </w:p>
    <w:p w:rsidR="00677B3B" w:rsidRDefault="00677B3B" w:rsidP="00677B3B">
      <w:pPr>
        <w:pStyle w:val="NormalWeb"/>
        <w:spacing w:line="480" w:lineRule="auto"/>
        <w:jc w:val="both"/>
      </w:pPr>
      <w:r w:rsidRPr="001E48AD">
        <w:t xml:space="preserve">Therefore, </w:t>
      </w:r>
      <w:r w:rsidRPr="001E48AD">
        <w:rPr>
          <w:rStyle w:val="Strong"/>
        </w:rPr>
        <w:t>cash management should be treated as a strategic financial function</w:t>
      </w:r>
      <w:r w:rsidRPr="001E48AD">
        <w:t xml:space="preserve"> essential for achieving organizational objectives in the banking industry.</w:t>
      </w:r>
    </w:p>
    <w:p w:rsidR="00677B3B" w:rsidRDefault="00677B3B" w:rsidP="00677B3B">
      <w:pPr>
        <w:pStyle w:val="NormalWeb"/>
        <w:spacing w:line="480" w:lineRule="auto"/>
        <w:jc w:val="both"/>
      </w:pPr>
    </w:p>
    <w:p w:rsidR="00677B3B" w:rsidRPr="00B50F64" w:rsidRDefault="00677B3B" w:rsidP="00677B3B">
      <w:pPr>
        <w:pStyle w:val="NormalWeb"/>
        <w:spacing w:line="480" w:lineRule="auto"/>
        <w:jc w:val="both"/>
        <w:rPr>
          <w:rFonts w:eastAsia="Times New Roman"/>
          <w:b/>
        </w:rPr>
      </w:pPr>
      <w:r w:rsidRPr="00D77F92">
        <w:rPr>
          <w:rStyle w:val="Strong"/>
          <w:rFonts w:eastAsia="Times New Roman"/>
        </w:rPr>
        <w:t>5.3 Recommendations</w:t>
      </w:r>
    </w:p>
    <w:p w:rsidR="00677B3B" w:rsidRPr="001E48AD" w:rsidRDefault="00677B3B" w:rsidP="00677B3B">
      <w:pPr>
        <w:pStyle w:val="NormalWeb"/>
        <w:spacing w:line="480" w:lineRule="auto"/>
        <w:ind w:firstLine="360"/>
        <w:jc w:val="both"/>
      </w:pPr>
      <w:r w:rsidRPr="001E48AD">
        <w:t>Based on the findings and conclusions drawn from this study, the following recommendations are made:</w:t>
      </w:r>
    </w:p>
    <w:p w:rsidR="00677B3B" w:rsidRPr="001E48AD" w:rsidRDefault="00677B3B" w:rsidP="00677B3B">
      <w:pPr>
        <w:pStyle w:val="NormalWeb"/>
        <w:numPr>
          <w:ilvl w:val="0"/>
          <w:numId w:val="15"/>
        </w:numPr>
        <w:spacing w:line="480" w:lineRule="auto"/>
      </w:pPr>
      <w:r w:rsidRPr="001E48AD">
        <w:rPr>
          <w:rStyle w:val="Strong"/>
        </w:rPr>
        <w:t>Strengthen Cash Flow Forecasting</w:t>
      </w:r>
      <w:r w:rsidRPr="001E48AD">
        <w:br/>
        <w:t>Union Bank and other deposit money banks should improve their short and long-term cash forecasting models to ensure financial adequacy and avoid liquidity crises.</w:t>
      </w:r>
    </w:p>
    <w:p w:rsidR="00677B3B" w:rsidRPr="001E48AD" w:rsidRDefault="00677B3B" w:rsidP="00677B3B">
      <w:pPr>
        <w:pStyle w:val="NormalWeb"/>
        <w:numPr>
          <w:ilvl w:val="0"/>
          <w:numId w:val="15"/>
        </w:numPr>
        <w:spacing w:line="480" w:lineRule="auto"/>
      </w:pPr>
      <w:r w:rsidRPr="001E48AD">
        <w:rPr>
          <w:rStyle w:val="Strong"/>
        </w:rPr>
        <w:t>Automate Cash Management Processes</w:t>
      </w:r>
      <w:r w:rsidRPr="001E48AD">
        <w:br/>
        <w:t>Investments in financial technologies such as enterprise resource planning (ERP) systems and AI-based forecasting tools will enhance precision and decision-making in cash management.</w:t>
      </w:r>
    </w:p>
    <w:p w:rsidR="00677B3B" w:rsidRPr="001E48AD" w:rsidRDefault="00677B3B" w:rsidP="00677B3B">
      <w:pPr>
        <w:pStyle w:val="NormalWeb"/>
        <w:numPr>
          <w:ilvl w:val="0"/>
          <w:numId w:val="15"/>
        </w:numPr>
        <w:spacing w:line="480" w:lineRule="auto"/>
      </w:pPr>
      <w:r w:rsidRPr="001E48AD">
        <w:rPr>
          <w:rStyle w:val="Strong"/>
        </w:rPr>
        <w:t>Train Financial Personnel on Cash Optimization</w:t>
      </w:r>
      <w:r w:rsidRPr="001E48AD">
        <w:br/>
        <w:t>Ongoing training programs should be conducted for treasury and finance departments to reinforce best practices in cash budgeting, liquidity risk control, and idle cash minimization.</w:t>
      </w:r>
    </w:p>
    <w:p w:rsidR="00677B3B" w:rsidRPr="001E48AD" w:rsidRDefault="00677B3B" w:rsidP="00677B3B">
      <w:pPr>
        <w:pStyle w:val="NormalWeb"/>
        <w:numPr>
          <w:ilvl w:val="0"/>
          <w:numId w:val="15"/>
        </w:numPr>
        <w:spacing w:line="480" w:lineRule="auto"/>
      </w:pPr>
      <w:r w:rsidRPr="001E48AD">
        <w:rPr>
          <w:rStyle w:val="Strong"/>
        </w:rPr>
        <w:t>Establish Clear Cash Policies</w:t>
      </w:r>
      <w:r w:rsidRPr="001E48AD">
        <w:br/>
      </w:r>
      <w:proofErr w:type="spellStart"/>
      <w:r w:rsidRPr="001E48AD">
        <w:t>Policies</w:t>
      </w:r>
      <w:proofErr w:type="spellEnd"/>
      <w:r w:rsidRPr="001E48AD">
        <w:t xml:space="preserve"> regarding minimum and maximum cash balances, disbursement protocols, and investment of excess cash should be regularly reviewed and enforced to prevent inefficiencies.</w:t>
      </w:r>
    </w:p>
    <w:p w:rsidR="00677B3B" w:rsidRPr="001E48AD" w:rsidRDefault="00677B3B" w:rsidP="00677B3B">
      <w:pPr>
        <w:pStyle w:val="NormalWeb"/>
        <w:numPr>
          <w:ilvl w:val="0"/>
          <w:numId w:val="15"/>
        </w:numPr>
        <w:spacing w:line="480" w:lineRule="auto"/>
      </w:pPr>
      <w:r w:rsidRPr="001E48AD">
        <w:rPr>
          <w:rStyle w:val="Strong"/>
        </w:rPr>
        <w:t>Regularly Monitor Financial Performance Indicators</w:t>
      </w:r>
      <w:r w:rsidRPr="001E48AD">
        <w:br/>
        <w:t>Key cash-related performance indicators such as cash ratio, ROA, and ROE should be monitored and benchmarked against industry standards to assess the effectiveness of cash management strategies.</w:t>
      </w:r>
    </w:p>
    <w:p w:rsidR="00677B3B" w:rsidRPr="00573C9D" w:rsidRDefault="00677B3B" w:rsidP="00677B3B">
      <w:pPr>
        <w:pStyle w:val="Heading3"/>
        <w:spacing w:line="480" w:lineRule="auto"/>
        <w:jc w:val="both"/>
        <w:rPr>
          <w:rFonts w:ascii="Times New Roman" w:eastAsia="Times New Roman" w:hAnsi="Times New Roman" w:cs="Times New Roman"/>
          <w:color w:val="auto"/>
          <w:sz w:val="24"/>
          <w:szCs w:val="24"/>
        </w:rPr>
      </w:pPr>
      <w:r w:rsidRPr="00573C9D">
        <w:rPr>
          <w:rStyle w:val="Strong"/>
          <w:rFonts w:ascii="Times New Roman" w:eastAsia="Times New Roman" w:hAnsi="Times New Roman" w:cs="Times New Roman"/>
          <w:color w:val="auto"/>
          <w:sz w:val="24"/>
          <w:szCs w:val="24"/>
        </w:rPr>
        <w:t>5.4 Contributions to Knowledge</w:t>
      </w:r>
    </w:p>
    <w:p w:rsidR="00677B3B" w:rsidRPr="001E48AD" w:rsidRDefault="00677B3B" w:rsidP="00677B3B">
      <w:pPr>
        <w:pStyle w:val="NormalWeb"/>
        <w:spacing w:line="480" w:lineRule="auto"/>
        <w:jc w:val="both"/>
      </w:pPr>
      <w:r w:rsidRPr="001E48AD">
        <w:t>This study contributes to the existing body of knowledge in several ways:</w:t>
      </w:r>
    </w:p>
    <w:p w:rsidR="00677B3B" w:rsidRPr="001E48AD" w:rsidRDefault="00677B3B" w:rsidP="00677B3B">
      <w:pPr>
        <w:pStyle w:val="NormalWeb"/>
        <w:numPr>
          <w:ilvl w:val="0"/>
          <w:numId w:val="16"/>
        </w:numPr>
        <w:spacing w:line="480" w:lineRule="auto"/>
        <w:jc w:val="both"/>
      </w:pPr>
      <w:r w:rsidRPr="001E48AD">
        <w:t>It empirically demonstrates the significant relationship between cash management and profitability/growth in the Nigerian banking sector.</w:t>
      </w:r>
    </w:p>
    <w:p w:rsidR="00677B3B" w:rsidRPr="001E48AD" w:rsidRDefault="00677B3B" w:rsidP="00677B3B">
      <w:pPr>
        <w:pStyle w:val="NormalWeb"/>
        <w:numPr>
          <w:ilvl w:val="0"/>
          <w:numId w:val="16"/>
        </w:numPr>
        <w:spacing w:line="480" w:lineRule="auto"/>
        <w:jc w:val="both"/>
      </w:pPr>
      <w:r w:rsidRPr="001E48AD">
        <w:t>It provides evidence-based strategies for enhancing cash utilization efficiency in deposit money banks.</w:t>
      </w:r>
    </w:p>
    <w:p w:rsidR="00677B3B" w:rsidRPr="00573C9D" w:rsidRDefault="00677B3B" w:rsidP="00677B3B">
      <w:pPr>
        <w:pStyle w:val="NormalWeb"/>
        <w:numPr>
          <w:ilvl w:val="0"/>
          <w:numId w:val="16"/>
        </w:numPr>
        <w:spacing w:line="480" w:lineRule="auto"/>
        <w:jc w:val="both"/>
      </w:pPr>
      <w:r w:rsidRPr="001E48AD">
        <w:t>It offers insights into how strategic financial planning through cash management can serve as a lever for sustainable banking operations.</w:t>
      </w:r>
    </w:p>
    <w:p w:rsidR="00677B3B" w:rsidRPr="00573C9D" w:rsidRDefault="00677B3B" w:rsidP="00677B3B">
      <w:pPr>
        <w:pStyle w:val="Heading3"/>
        <w:spacing w:line="480" w:lineRule="auto"/>
        <w:jc w:val="both"/>
        <w:rPr>
          <w:rFonts w:ascii="Times New Roman" w:eastAsia="Times New Roman" w:hAnsi="Times New Roman" w:cs="Times New Roman"/>
          <w:color w:val="auto"/>
          <w:sz w:val="24"/>
          <w:szCs w:val="24"/>
        </w:rPr>
      </w:pPr>
      <w:r w:rsidRPr="00573C9D">
        <w:rPr>
          <w:rStyle w:val="Strong"/>
          <w:rFonts w:ascii="Times New Roman" w:eastAsia="Times New Roman" w:hAnsi="Times New Roman" w:cs="Times New Roman"/>
          <w:color w:val="auto"/>
          <w:sz w:val="24"/>
          <w:szCs w:val="24"/>
        </w:rPr>
        <w:t>5.5 Suggestions for Further Research</w:t>
      </w:r>
    </w:p>
    <w:p w:rsidR="00677B3B" w:rsidRPr="001E48AD" w:rsidRDefault="00677B3B" w:rsidP="00677B3B">
      <w:pPr>
        <w:pStyle w:val="NormalWeb"/>
        <w:spacing w:line="480" w:lineRule="auto"/>
        <w:jc w:val="both"/>
      </w:pPr>
      <w:r w:rsidRPr="001E48AD">
        <w:t>For broader applicability, future studies could:</w:t>
      </w:r>
    </w:p>
    <w:p w:rsidR="00677B3B" w:rsidRPr="001E48AD" w:rsidRDefault="00677B3B" w:rsidP="00677B3B">
      <w:pPr>
        <w:pStyle w:val="NormalWeb"/>
        <w:numPr>
          <w:ilvl w:val="0"/>
          <w:numId w:val="17"/>
        </w:numPr>
        <w:spacing w:line="480" w:lineRule="auto"/>
        <w:jc w:val="both"/>
      </w:pPr>
      <w:r w:rsidRPr="001E48AD">
        <w:t>Extend the scope to include a comparative analysis of multiple deposit money banks in Nigeria.</w:t>
      </w:r>
    </w:p>
    <w:p w:rsidR="00677B3B" w:rsidRPr="001E48AD" w:rsidRDefault="00677B3B" w:rsidP="00677B3B">
      <w:pPr>
        <w:pStyle w:val="NormalWeb"/>
        <w:numPr>
          <w:ilvl w:val="0"/>
          <w:numId w:val="17"/>
        </w:numPr>
        <w:spacing w:line="480" w:lineRule="auto"/>
        <w:jc w:val="both"/>
      </w:pPr>
      <w:r w:rsidRPr="001E48AD">
        <w:t>Investigate the role of digital cash management tools in enhancing performance.</w:t>
      </w:r>
    </w:p>
    <w:p w:rsidR="00677B3B" w:rsidRPr="00F87EBC" w:rsidRDefault="00677B3B" w:rsidP="00677B3B">
      <w:pPr>
        <w:pStyle w:val="NormalWeb"/>
        <w:numPr>
          <w:ilvl w:val="0"/>
          <w:numId w:val="17"/>
        </w:numPr>
        <w:spacing w:line="480" w:lineRule="auto"/>
        <w:jc w:val="both"/>
      </w:pPr>
      <w:r w:rsidRPr="001E48AD">
        <w:t>Explore the relationship between cash management and non-financial indicators such as customer satisfaction or operational efficiency.</w:t>
      </w:r>
    </w:p>
    <w:p w:rsidR="00677B3B" w:rsidRPr="00F87EBC" w:rsidRDefault="00677B3B" w:rsidP="00677B3B">
      <w:pPr>
        <w:pStyle w:val="Heading3"/>
        <w:spacing w:line="480" w:lineRule="auto"/>
        <w:jc w:val="both"/>
        <w:rPr>
          <w:rFonts w:ascii="Times New Roman" w:eastAsia="Times New Roman" w:hAnsi="Times New Roman" w:cs="Times New Roman"/>
          <w:color w:val="auto"/>
          <w:sz w:val="24"/>
          <w:szCs w:val="24"/>
        </w:rPr>
      </w:pPr>
      <w:r w:rsidRPr="00F87EBC">
        <w:rPr>
          <w:rStyle w:val="Strong"/>
          <w:rFonts w:ascii="Times New Roman" w:eastAsia="Times New Roman" w:hAnsi="Times New Roman" w:cs="Times New Roman"/>
          <w:color w:val="auto"/>
          <w:sz w:val="24"/>
          <w:szCs w:val="24"/>
        </w:rPr>
        <w:t>5.6 Limitations of the Study</w:t>
      </w:r>
    </w:p>
    <w:p w:rsidR="00677B3B" w:rsidRPr="001E48AD" w:rsidRDefault="00677B3B" w:rsidP="00677B3B">
      <w:pPr>
        <w:pStyle w:val="NormalWeb"/>
        <w:spacing w:line="480" w:lineRule="auto"/>
        <w:jc w:val="both"/>
      </w:pPr>
      <w:r w:rsidRPr="001E48AD">
        <w:t>Despite its contributions, this research faced some limitations:</w:t>
      </w:r>
    </w:p>
    <w:p w:rsidR="00677B3B" w:rsidRPr="001E48AD" w:rsidRDefault="00677B3B" w:rsidP="00677B3B">
      <w:pPr>
        <w:pStyle w:val="NormalWeb"/>
        <w:numPr>
          <w:ilvl w:val="0"/>
          <w:numId w:val="18"/>
        </w:numPr>
        <w:spacing w:line="480" w:lineRule="auto"/>
        <w:jc w:val="both"/>
      </w:pPr>
      <w:r w:rsidRPr="001E48AD">
        <w:t xml:space="preserve">The study was limited to Union Bank Nigeria </w:t>
      </w:r>
      <w:proofErr w:type="spellStart"/>
      <w:r w:rsidRPr="001E48AD">
        <w:t>Plc</w:t>
      </w:r>
      <w:proofErr w:type="spellEnd"/>
      <w:r w:rsidRPr="001E48AD">
        <w:t>, which may not reflect the experiences of other banks.</w:t>
      </w:r>
    </w:p>
    <w:p w:rsidR="00677B3B" w:rsidRPr="001E48AD" w:rsidRDefault="00677B3B" w:rsidP="00677B3B">
      <w:pPr>
        <w:pStyle w:val="NormalWeb"/>
        <w:numPr>
          <w:ilvl w:val="0"/>
          <w:numId w:val="18"/>
        </w:numPr>
        <w:spacing w:line="480" w:lineRule="auto"/>
        <w:jc w:val="both"/>
      </w:pPr>
      <w:r w:rsidRPr="001E48AD">
        <w:t>Data availability constraints restricted the depth of secondary financial analysis.</w:t>
      </w:r>
    </w:p>
    <w:p w:rsidR="00677B3B" w:rsidRPr="001E48AD" w:rsidRDefault="00677B3B" w:rsidP="00677B3B">
      <w:pPr>
        <w:pStyle w:val="NormalWeb"/>
        <w:numPr>
          <w:ilvl w:val="0"/>
          <w:numId w:val="18"/>
        </w:numPr>
        <w:spacing w:line="480" w:lineRule="auto"/>
        <w:jc w:val="both"/>
      </w:pPr>
      <w:r w:rsidRPr="001E48AD">
        <w:t>The study was largely quantitative, without incorporating qualitative insights that might offer deeper explanations behind observed trends.</w:t>
      </w: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Default="00677B3B" w:rsidP="00677B3B">
      <w:pPr>
        <w:spacing w:line="480" w:lineRule="auto"/>
        <w:jc w:val="both"/>
        <w:rPr>
          <w:rFonts w:ascii="Times New Roman" w:eastAsia="Times New Roman" w:hAnsi="Times New Roman" w:cs="Times New Roman"/>
        </w:rPr>
      </w:pPr>
    </w:p>
    <w:p w:rsidR="00677B3B" w:rsidRPr="001E48AD" w:rsidRDefault="00677B3B" w:rsidP="00677B3B">
      <w:pPr>
        <w:spacing w:line="480" w:lineRule="auto"/>
        <w:jc w:val="both"/>
        <w:rPr>
          <w:rFonts w:ascii="Times New Roman" w:eastAsia="Times New Roman" w:hAnsi="Times New Roman" w:cs="Times New Roman"/>
        </w:rPr>
      </w:pPr>
    </w:p>
    <w:p w:rsidR="00677B3B" w:rsidRPr="001E48AD" w:rsidRDefault="00677B3B" w:rsidP="00677B3B">
      <w:pPr>
        <w:pStyle w:val="Heading3"/>
        <w:spacing w:line="480" w:lineRule="auto"/>
        <w:jc w:val="center"/>
        <w:rPr>
          <w:rFonts w:ascii="Times New Roman" w:hAnsi="Times New Roman" w:cs="Times New Roman"/>
          <w:color w:val="auto"/>
          <w:sz w:val="24"/>
          <w:szCs w:val="24"/>
        </w:rPr>
      </w:pPr>
      <w:r w:rsidRPr="0008299B">
        <w:rPr>
          <w:rStyle w:val="Strong"/>
          <w:rFonts w:ascii="Times New Roman" w:eastAsia="Times New Roman" w:hAnsi="Times New Roman" w:cs="Times New Roman"/>
          <w:color w:val="auto"/>
          <w:sz w:val="24"/>
          <w:szCs w:val="24"/>
        </w:rPr>
        <w:t>REFERENCES</w:t>
      </w:r>
    </w:p>
    <w:p w:rsidR="00677B3B" w:rsidRPr="001E48AD" w:rsidRDefault="00677B3B" w:rsidP="00677B3B">
      <w:pPr>
        <w:pStyle w:val="NormalWeb"/>
        <w:numPr>
          <w:ilvl w:val="0"/>
          <w:numId w:val="5"/>
        </w:numPr>
        <w:spacing w:line="480" w:lineRule="auto"/>
        <w:jc w:val="both"/>
      </w:pPr>
      <w:proofErr w:type="spellStart"/>
      <w:r w:rsidRPr="001E48AD">
        <w:t>Akinsulire</w:t>
      </w:r>
      <w:proofErr w:type="spellEnd"/>
      <w:r w:rsidRPr="001E48AD">
        <w:t>, O. (2011). Financial Management (6</w:t>
      </w:r>
      <w:r w:rsidRPr="001E48AD">
        <w:rPr>
          <w:vertAlign w:val="superscript"/>
        </w:rPr>
        <w:t>th</w:t>
      </w:r>
      <w:r w:rsidRPr="001E48AD">
        <w:t xml:space="preserve"> </w:t>
      </w:r>
      <w:proofErr w:type="gramStart"/>
      <w:r w:rsidRPr="001E48AD">
        <w:t>ed</w:t>
      </w:r>
      <w:proofErr w:type="gramEnd"/>
      <w:r w:rsidRPr="001E48AD">
        <w:t xml:space="preserve">.). Lagos: </w:t>
      </w:r>
      <w:proofErr w:type="spellStart"/>
      <w:r w:rsidRPr="001E48AD">
        <w:t>Ceemol</w:t>
      </w:r>
      <w:proofErr w:type="spellEnd"/>
      <w:r w:rsidRPr="001E48AD">
        <w:t xml:space="preserve"> Nigeria Ltd.</w:t>
      </w:r>
    </w:p>
    <w:p w:rsidR="00677B3B" w:rsidRPr="001E48AD" w:rsidRDefault="00677B3B" w:rsidP="00677B3B">
      <w:pPr>
        <w:pStyle w:val="NormalWeb"/>
        <w:numPr>
          <w:ilvl w:val="0"/>
          <w:numId w:val="5"/>
        </w:numPr>
        <w:spacing w:line="480" w:lineRule="auto"/>
        <w:jc w:val="both"/>
      </w:pPr>
      <w:proofErr w:type="spellStart"/>
      <w:r w:rsidRPr="001E48AD">
        <w:t>Aremu</w:t>
      </w:r>
      <w:proofErr w:type="spellEnd"/>
      <w:r w:rsidRPr="001E48AD">
        <w:t xml:space="preserve">, M. A., </w:t>
      </w:r>
      <w:proofErr w:type="spellStart"/>
      <w:r w:rsidRPr="001E48AD">
        <w:t>Ekpo</w:t>
      </w:r>
      <w:proofErr w:type="spellEnd"/>
      <w:r w:rsidRPr="001E48AD">
        <w:t>, I. C., &amp; Mustapha, A. M. (2013). Determinants of Banks’ Profitability in a Developing Economy: Evidence from Nigerian Banking Industry. Interdisciplinary Journal of Contemporary Research in Business, 4(11), 155–181.</w:t>
      </w:r>
    </w:p>
    <w:p w:rsidR="00677B3B" w:rsidRPr="001E48AD" w:rsidRDefault="00677B3B" w:rsidP="00677B3B">
      <w:pPr>
        <w:pStyle w:val="NormalWeb"/>
        <w:numPr>
          <w:ilvl w:val="0"/>
          <w:numId w:val="5"/>
        </w:numPr>
        <w:spacing w:line="480" w:lineRule="auto"/>
        <w:jc w:val="both"/>
      </w:pPr>
      <w:proofErr w:type="spellStart"/>
      <w:r w:rsidRPr="001E48AD">
        <w:t>Bamiduro</w:t>
      </w:r>
      <w:proofErr w:type="spellEnd"/>
      <w:r w:rsidRPr="001E48AD">
        <w:t xml:space="preserve">, J. A., &amp; </w:t>
      </w:r>
      <w:proofErr w:type="spellStart"/>
      <w:r w:rsidRPr="001E48AD">
        <w:t>Ogunmuyiwa</w:t>
      </w:r>
      <w:proofErr w:type="spellEnd"/>
      <w:r w:rsidRPr="001E48AD">
        <w:t>, M. S. (2017). Cash Management and Bank Profitability: Evidence from Selected Deposit Money Banks in Nigeria. European Journal of Accounting, Auditing and Finance Research, 5(8), 20–34.</w:t>
      </w:r>
    </w:p>
    <w:p w:rsidR="00677B3B" w:rsidRPr="001E48AD" w:rsidRDefault="00677B3B" w:rsidP="00677B3B">
      <w:pPr>
        <w:pStyle w:val="NormalWeb"/>
        <w:numPr>
          <w:ilvl w:val="0"/>
          <w:numId w:val="5"/>
        </w:numPr>
        <w:spacing w:line="480" w:lineRule="auto"/>
        <w:jc w:val="both"/>
      </w:pPr>
      <w:r w:rsidRPr="001E48AD">
        <w:t>Bhatia, B. S. (2003). Financial Management. New Delhi: Deep &amp; Deep Publications.</w:t>
      </w:r>
    </w:p>
    <w:p w:rsidR="00677B3B" w:rsidRPr="001E48AD" w:rsidRDefault="00677B3B" w:rsidP="00677B3B">
      <w:pPr>
        <w:pStyle w:val="NormalWeb"/>
        <w:numPr>
          <w:ilvl w:val="0"/>
          <w:numId w:val="5"/>
        </w:numPr>
        <w:spacing w:line="480" w:lineRule="auto"/>
        <w:jc w:val="both"/>
      </w:pPr>
      <w:proofErr w:type="spellStart"/>
      <w:r w:rsidRPr="001E48AD">
        <w:t>Bodie</w:t>
      </w:r>
      <w:proofErr w:type="spellEnd"/>
      <w:r w:rsidRPr="001E48AD">
        <w:t>, Z., Kane, A., &amp; Marcus, A. J. (2014). Essentials of Investments (9</w:t>
      </w:r>
      <w:r w:rsidRPr="001E48AD">
        <w:rPr>
          <w:vertAlign w:val="superscript"/>
        </w:rPr>
        <w:t>th</w:t>
      </w:r>
      <w:r w:rsidRPr="001E48AD">
        <w:t xml:space="preserve"> </w:t>
      </w:r>
      <w:proofErr w:type="gramStart"/>
      <w:r w:rsidRPr="001E48AD">
        <w:t>ed</w:t>
      </w:r>
      <w:proofErr w:type="gramEnd"/>
      <w:r w:rsidRPr="001E48AD">
        <w:t>.). New York: McGraw-Hill Education.</w:t>
      </w:r>
    </w:p>
    <w:p w:rsidR="00677B3B" w:rsidRPr="001E48AD" w:rsidRDefault="00677B3B" w:rsidP="00677B3B">
      <w:pPr>
        <w:pStyle w:val="NormalWeb"/>
        <w:numPr>
          <w:ilvl w:val="0"/>
          <w:numId w:val="19"/>
        </w:numPr>
        <w:spacing w:line="480" w:lineRule="auto"/>
        <w:jc w:val="both"/>
      </w:pPr>
      <w:r w:rsidRPr="001E48AD">
        <w:t xml:space="preserve">Central Bank of Nigeria (CBN). (2020). </w:t>
      </w:r>
      <w:r w:rsidRPr="00A9052F">
        <w:rPr>
          <w:rStyle w:val="Emphasis"/>
        </w:rPr>
        <w:t>Financial Stability Report</w:t>
      </w:r>
      <w:r w:rsidRPr="001E48AD">
        <w:t>. Abuja: CBN Publications.</w:t>
      </w:r>
    </w:p>
    <w:p w:rsidR="00677B3B" w:rsidRDefault="00677B3B" w:rsidP="00677B3B">
      <w:pPr>
        <w:pStyle w:val="NormalWeb"/>
        <w:numPr>
          <w:ilvl w:val="0"/>
          <w:numId w:val="5"/>
        </w:numPr>
        <w:spacing w:line="480" w:lineRule="auto"/>
        <w:jc w:val="both"/>
      </w:pPr>
      <w:r>
        <w:t xml:space="preserve">Central Bank of Nigeria (CBN). (2021). </w:t>
      </w:r>
      <w:r>
        <w:rPr>
          <w:rStyle w:val="Emphasis"/>
        </w:rPr>
        <w:t>Statistical Bulletin</w:t>
      </w:r>
      <w:r>
        <w:t>. Abuja: CBN.</w:t>
      </w:r>
    </w:p>
    <w:p w:rsidR="00677B3B" w:rsidRPr="001E48AD" w:rsidRDefault="00677B3B" w:rsidP="00677B3B">
      <w:pPr>
        <w:pStyle w:val="NormalWeb"/>
        <w:numPr>
          <w:ilvl w:val="0"/>
          <w:numId w:val="5"/>
        </w:numPr>
        <w:spacing w:line="480" w:lineRule="auto"/>
        <w:jc w:val="both"/>
      </w:pPr>
      <w:proofErr w:type="spellStart"/>
      <w:r w:rsidRPr="001E48AD">
        <w:t>Dhanabhakyam</w:t>
      </w:r>
      <w:proofErr w:type="spellEnd"/>
      <w:r w:rsidRPr="001E48AD">
        <w:t xml:space="preserve">, M., &amp; </w:t>
      </w:r>
      <w:proofErr w:type="spellStart"/>
      <w:r w:rsidRPr="001E48AD">
        <w:t>Kavitha</w:t>
      </w:r>
      <w:proofErr w:type="spellEnd"/>
      <w:r w:rsidRPr="001E48AD">
        <w:t>, M. (2012). Cash Management in Select Indian Companies. International Journal of Marketing, Financial Services &amp; Management Research, 1(8), 60–78.</w:t>
      </w:r>
    </w:p>
    <w:p w:rsidR="00677B3B" w:rsidRPr="001E48AD" w:rsidRDefault="00677B3B" w:rsidP="00677B3B">
      <w:pPr>
        <w:pStyle w:val="NormalWeb"/>
        <w:numPr>
          <w:ilvl w:val="0"/>
          <w:numId w:val="5"/>
        </w:numPr>
        <w:spacing w:line="480" w:lineRule="auto"/>
        <w:jc w:val="both"/>
      </w:pPr>
      <w:proofErr w:type="spellStart"/>
      <w:r w:rsidRPr="001E48AD">
        <w:t>Ebhodaghe</w:t>
      </w:r>
      <w:proofErr w:type="spellEnd"/>
      <w:r w:rsidRPr="001E48AD">
        <w:t>, J. U. (1997). Deposit Insurance: A Nigerian Perspective. NDIC Quarterly, 7(1), 15–25.</w:t>
      </w:r>
    </w:p>
    <w:p w:rsidR="00677B3B" w:rsidRPr="001E48AD" w:rsidRDefault="00677B3B" w:rsidP="00677B3B">
      <w:pPr>
        <w:pStyle w:val="NormalWeb"/>
        <w:numPr>
          <w:ilvl w:val="0"/>
          <w:numId w:val="5"/>
        </w:numPr>
        <w:spacing w:line="480" w:lineRule="auto"/>
        <w:jc w:val="both"/>
      </w:pPr>
      <w:r w:rsidRPr="001E48AD">
        <w:t>Eke, S. (2018). The Impact of Liquidity Management on the Profitability of Deposit Money Banks in Nigeria. Journal of Accounting and Financial Management, 4(2), 51–66.</w:t>
      </w:r>
    </w:p>
    <w:p w:rsidR="00677B3B" w:rsidRPr="001E48AD" w:rsidRDefault="00677B3B" w:rsidP="00677B3B">
      <w:pPr>
        <w:pStyle w:val="NormalWeb"/>
        <w:numPr>
          <w:ilvl w:val="0"/>
          <w:numId w:val="5"/>
        </w:numPr>
        <w:spacing w:line="480" w:lineRule="auto"/>
        <w:jc w:val="both"/>
      </w:pPr>
      <w:r w:rsidRPr="001E48AD">
        <w:t xml:space="preserve">Emery, D. R., </w:t>
      </w:r>
      <w:proofErr w:type="spellStart"/>
      <w:r w:rsidRPr="001E48AD">
        <w:t>Finnerty</w:t>
      </w:r>
      <w:proofErr w:type="spellEnd"/>
      <w:r w:rsidRPr="001E48AD">
        <w:t>, J. D., &amp; Stowe, J. D. (2007). Corporate Financial Management (3</w:t>
      </w:r>
      <w:r w:rsidRPr="001E48AD">
        <w:rPr>
          <w:vertAlign w:val="superscript"/>
        </w:rPr>
        <w:t>rd</w:t>
      </w:r>
      <w:r w:rsidRPr="001E48AD">
        <w:t xml:space="preserve"> </w:t>
      </w:r>
      <w:proofErr w:type="gramStart"/>
      <w:r w:rsidRPr="001E48AD">
        <w:t>ed</w:t>
      </w:r>
      <w:proofErr w:type="gramEnd"/>
      <w:r w:rsidRPr="001E48AD">
        <w:t>.). New Jersey: Pearson Education.</w:t>
      </w:r>
    </w:p>
    <w:p w:rsidR="00677B3B" w:rsidRPr="001E48AD" w:rsidRDefault="00677B3B" w:rsidP="00677B3B">
      <w:pPr>
        <w:pStyle w:val="NormalWeb"/>
        <w:numPr>
          <w:ilvl w:val="0"/>
          <w:numId w:val="19"/>
        </w:numPr>
        <w:spacing w:line="480" w:lineRule="auto"/>
        <w:jc w:val="both"/>
      </w:pPr>
      <w:proofErr w:type="spellStart"/>
      <w:r w:rsidRPr="001E48AD">
        <w:t>Gitman</w:t>
      </w:r>
      <w:proofErr w:type="spellEnd"/>
      <w:r w:rsidRPr="001E48AD">
        <w:t xml:space="preserve">, L. J., </w:t>
      </w:r>
      <w:proofErr w:type="spellStart"/>
      <w:r w:rsidRPr="001E48AD">
        <w:t>Juchau</w:t>
      </w:r>
      <w:proofErr w:type="spellEnd"/>
      <w:r w:rsidRPr="001E48AD">
        <w:t xml:space="preserve">, R., &amp; Flanagan, J. (2015). </w:t>
      </w:r>
      <w:r w:rsidRPr="001E48AD">
        <w:rPr>
          <w:rStyle w:val="Emphasis"/>
        </w:rPr>
        <w:t>Principles of Managerial Finance</w:t>
      </w:r>
      <w:r w:rsidRPr="001E48AD">
        <w:t xml:space="preserve"> (14th </w:t>
      </w:r>
      <w:proofErr w:type="gramStart"/>
      <w:r w:rsidRPr="001E48AD">
        <w:t>ed</w:t>
      </w:r>
      <w:proofErr w:type="gramEnd"/>
      <w:r w:rsidRPr="001E48AD">
        <w:t>.). Pearson Education.</w:t>
      </w:r>
    </w:p>
    <w:p w:rsidR="00677B3B" w:rsidRDefault="00677B3B" w:rsidP="00677B3B">
      <w:pPr>
        <w:pStyle w:val="NormalWeb"/>
        <w:numPr>
          <w:ilvl w:val="0"/>
          <w:numId w:val="5"/>
        </w:numPr>
        <w:spacing w:line="480" w:lineRule="auto"/>
        <w:jc w:val="both"/>
      </w:pPr>
      <w:proofErr w:type="spellStart"/>
      <w:r>
        <w:t>Gitman</w:t>
      </w:r>
      <w:proofErr w:type="spellEnd"/>
      <w:r>
        <w:t xml:space="preserve">, L. J., </w:t>
      </w:r>
      <w:proofErr w:type="spellStart"/>
      <w:r>
        <w:t>Juchau</w:t>
      </w:r>
      <w:proofErr w:type="spellEnd"/>
      <w:r>
        <w:t xml:space="preserve">, R., &amp; Flanagan, J. (2015). </w:t>
      </w:r>
      <w:r>
        <w:rPr>
          <w:rStyle w:val="Emphasis"/>
        </w:rPr>
        <w:t>Principles of Managerial Finance</w:t>
      </w:r>
      <w:r>
        <w:t>. Pearson Australia.</w:t>
      </w:r>
    </w:p>
    <w:p w:rsidR="00677B3B" w:rsidRDefault="00677B3B" w:rsidP="00677B3B">
      <w:pPr>
        <w:pStyle w:val="NormalWeb"/>
        <w:numPr>
          <w:ilvl w:val="0"/>
          <w:numId w:val="5"/>
        </w:numPr>
        <w:spacing w:line="480" w:lineRule="auto"/>
        <w:jc w:val="both"/>
      </w:pPr>
      <w:r>
        <w:t xml:space="preserve">Hair, J. F., Black, W. C., </w:t>
      </w:r>
      <w:proofErr w:type="spellStart"/>
      <w:r>
        <w:t>Babin</w:t>
      </w:r>
      <w:proofErr w:type="spellEnd"/>
      <w:r>
        <w:t xml:space="preserve">, B. J., &amp; Anderson, R. E. (2010). </w:t>
      </w:r>
      <w:r>
        <w:rPr>
          <w:rStyle w:val="Emphasis"/>
        </w:rPr>
        <w:t>Multivariate Data Analysis</w:t>
      </w:r>
      <w:r>
        <w:t xml:space="preserve"> (7th </w:t>
      </w:r>
      <w:proofErr w:type="gramStart"/>
      <w:r>
        <w:t>ed</w:t>
      </w:r>
      <w:proofErr w:type="gramEnd"/>
      <w:r>
        <w:t>.). Pearson Education.</w:t>
      </w:r>
    </w:p>
    <w:p w:rsidR="00677B3B" w:rsidRPr="001E48AD" w:rsidRDefault="00677B3B" w:rsidP="00677B3B">
      <w:pPr>
        <w:pStyle w:val="NormalWeb"/>
        <w:numPr>
          <w:ilvl w:val="0"/>
          <w:numId w:val="19"/>
        </w:numPr>
        <w:spacing w:line="480" w:lineRule="auto"/>
        <w:jc w:val="both"/>
      </w:pPr>
      <w:proofErr w:type="spellStart"/>
      <w:r w:rsidRPr="001E48AD">
        <w:t>Iwedi</w:t>
      </w:r>
      <w:proofErr w:type="spellEnd"/>
      <w:r w:rsidRPr="001E48AD">
        <w:t xml:space="preserve">, M., &amp; </w:t>
      </w:r>
      <w:proofErr w:type="spellStart"/>
      <w:r w:rsidRPr="001E48AD">
        <w:t>Onuegbu</w:t>
      </w:r>
      <w:proofErr w:type="spellEnd"/>
      <w:r w:rsidRPr="001E48AD">
        <w:t xml:space="preserve">, O. (2017). Liquidity Management and Performance of Deposit Money Banks in Nigeria. </w:t>
      </w:r>
      <w:r w:rsidRPr="001E48AD">
        <w:rPr>
          <w:rStyle w:val="Emphasis"/>
        </w:rPr>
        <w:t>International Journal of Economics and Finance</w:t>
      </w:r>
      <w:r w:rsidRPr="001E48AD">
        <w:t>, 9(10), 134–141.</w:t>
      </w:r>
    </w:p>
    <w:p w:rsidR="00677B3B" w:rsidRDefault="00677B3B" w:rsidP="00677B3B">
      <w:pPr>
        <w:pStyle w:val="NormalWeb"/>
        <w:numPr>
          <w:ilvl w:val="0"/>
          <w:numId w:val="5"/>
        </w:numPr>
        <w:spacing w:line="480" w:lineRule="auto"/>
        <w:jc w:val="both"/>
      </w:pPr>
      <w:r>
        <w:t xml:space="preserve">Keynes, J. M. (1936). </w:t>
      </w:r>
      <w:r>
        <w:rPr>
          <w:rStyle w:val="Emphasis"/>
        </w:rPr>
        <w:t>The General Theory of Employment, Interest and Money</w:t>
      </w:r>
      <w:r>
        <w:t>. London: Macmillan.</w:t>
      </w:r>
    </w:p>
    <w:p w:rsidR="00677B3B" w:rsidRDefault="00677B3B" w:rsidP="00677B3B">
      <w:pPr>
        <w:pStyle w:val="NormalWeb"/>
        <w:numPr>
          <w:ilvl w:val="0"/>
          <w:numId w:val="5"/>
        </w:numPr>
        <w:spacing w:line="480" w:lineRule="auto"/>
        <w:jc w:val="both"/>
      </w:pPr>
      <w:r>
        <w:t xml:space="preserve">Miller, M. H., &amp; Orr, D. (1966). A Model of the Demand for Money by Firms. </w:t>
      </w:r>
      <w:r>
        <w:rPr>
          <w:rStyle w:val="Emphasis"/>
        </w:rPr>
        <w:t>Quarterly Journal of Economics</w:t>
      </w:r>
      <w:r>
        <w:t>, 80(3), 413–435.</w:t>
      </w:r>
    </w:p>
    <w:p w:rsidR="00677B3B" w:rsidRPr="001E48AD" w:rsidRDefault="00677B3B" w:rsidP="00677B3B">
      <w:pPr>
        <w:pStyle w:val="NormalWeb"/>
        <w:numPr>
          <w:ilvl w:val="0"/>
          <w:numId w:val="5"/>
        </w:numPr>
        <w:spacing w:line="480" w:lineRule="auto"/>
        <w:jc w:val="both"/>
      </w:pPr>
      <w:proofErr w:type="spellStart"/>
      <w:r w:rsidRPr="001E48AD">
        <w:t>Nwude</w:t>
      </w:r>
      <w:proofErr w:type="spellEnd"/>
      <w:r w:rsidRPr="001E48AD">
        <w:t>, E. C. (2012). Cash Management Strategy and Corporate Profitability: A Study of Selected Manufacturing Firms in Nigeria. Research Journal of Finance and Accounting, 3(11), 55–64.</w:t>
      </w:r>
    </w:p>
    <w:p w:rsidR="00677B3B" w:rsidRPr="001E48AD" w:rsidRDefault="00677B3B" w:rsidP="00677B3B">
      <w:pPr>
        <w:pStyle w:val="NormalWeb"/>
        <w:numPr>
          <w:ilvl w:val="0"/>
          <w:numId w:val="5"/>
        </w:numPr>
        <w:spacing w:line="480" w:lineRule="auto"/>
        <w:jc w:val="both"/>
      </w:pPr>
      <w:proofErr w:type="spellStart"/>
      <w:r w:rsidRPr="001E48AD">
        <w:t>Obamuyi</w:t>
      </w:r>
      <w:proofErr w:type="spellEnd"/>
      <w:r w:rsidRPr="001E48AD">
        <w:t xml:space="preserve">, T. M. (2013). An Analysis of the Relationship </w:t>
      </w:r>
      <w:proofErr w:type="gramStart"/>
      <w:r w:rsidRPr="001E48AD">
        <w:t>Between</w:t>
      </w:r>
      <w:proofErr w:type="gramEnd"/>
      <w:r w:rsidRPr="001E48AD">
        <w:t xml:space="preserve"> Deposit Money Banks’ Credit and Economic Growth in Nigeria. </w:t>
      </w:r>
      <w:r w:rsidRPr="001E48AD">
        <w:rPr>
          <w:rStyle w:val="Emphasis"/>
        </w:rPr>
        <w:t>International Journal of Economics and Finance</w:t>
      </w:r>
      <w:r w:rsidRPr="001E48AD">
        <w:t>, 5(12), 18–27.</w:t>
      </w:r>
    </w:p>
    <w:p w:rsidR="00677B3B" w:rsidRPr="001E48AD" w:rsidRDefault="00677B3B" w:rsidP="00677B3B">
      <w:pPr>
        <w:pStyle w:val="NormalWeb"/>
        <w:numPr>
          <w:ilvl w:val="0"/>
          <w:numId w:val="5"/>
        </w:numPr>
        <w:spacing w:line="480" w:lineRule="auto"/>
        <w:jc w:val="both"/>
      </w:pPr>
      <w:proofErr w:type="spellStart"/>
      <w:r w:rsidRPr="001E48AD">
        <w:t>Olagunju</w:t>
      </w:r>
      <w:proofErr w:type="spellEnd"/>
      <w:r w:rsidRPr="001E48AD">
        <w:t>, A., David, A. O., &amp; Samuel, O. H. (2012). Liquidity Management and Commercial Banks’ Profitability in Nigeria. Research Journal of Finance and Accounting, 2(7–8), 24–38.</w:t>
      </w:r>
    </w:p>
    <w:p w:rsidR="00677B3B" w:rsidRPr="001E48AD" w:rsidRDefault="00677B3B" w:rsidP="00677B3B">
      <w:pPr>
        <w:pStyle w:val="NormalWeb"/>
        <w:numPr>
          <w:ilvl w:val="0"/>
          <w:numId w:val="5"/>
        </w:numPr>
        <w:spacing w:line="480" w:lineRule="auto"/>
        <w:jc w:val="both"/>
      </w:pPr>
      <w:proofErr w:type="spellStart"/>
      <w:r w:rsidRPr="001E48AD">
        <w:t>Olokoyo</w:t>
      </w:r>
      <w:proofErr w:type="spellEnd"/>
      <w:r w:rsidRPr="001E48AD">
        <w:t xml:space="preserve">, F. O. (2011). Determinants of Commercial Banks’ Lending </w:t>
      </w:r>
      <w:proofErr w:type="spellStart"/>
      <w:r w:rsidRPr="001E48AD">
        <w:t>Behaviour</w:t>
      </w:r>
      <w:proofErr w:type="spellEnd"/>
      <w:r w:rsidRPr="001E48AD">
        <w:t xml:space="preserve"> in Nigeria. International Journal of Financial Research, 2(2), 61–72.</w:t>
      </w:r>
    </w:p>
    <w:p w:rsidR="00677B3B" w:rsidRPr="001E48AD" w:rsidRDefault="00677B3B" w:rsidP="00677B3B">
      <w:pPr>
        <w:pStyle w:val="NormalWeb"/>
        <w:numPr>
          <w:ilvl w:val="0"/>
          <w:numId w:val="5"/>
        </w:numPr>
        <w:spacing w:line="480" w:lineRule="auto"/>
        <w:jc w:val="both"/>
      </w:pPr>
      <w:proofErr w:type="spellStart"/>
      <w:r w:rsidRPr="001E48AD">
        <w:t>Olowe</w:t>
      </w:r>
      <w:proofErr w:type="spellEnd"/>
      <w:r w:rsidRPr="001E48AD">
        <w:t xml:space="preserve">, R. A. (1997). Financial Management: Concepts, Analysis and Capital Investments. Lagos: </w:t>
      </w:r>
      <w:proofErr w:type="spellStart"/>
      <w:r w:rsidRPr="001E48AD">
        <w:t>Brierly</w:t>
      </w:r>
      <w:proofErr w:type="spellEnd"/>
      <w:r w:rsidRPr="001E48AD">
        <w:t xml:space="preserve"> Jones Nigeria Ltd.</w:t>
      </w:r>
    </w:p>
    <w:p w:rsidR="00677B3B" w:rsidRPr="001E48AD" w:rsidRDefault="00677B3B" w:rsidP="00677B3B">
      <w:pPr>
        <w:pStyle w:val="NormalWeb"/>
        <w:numPr>
          <w:ilvl w:val="0"/>
          <w:numId w:val="5"/>
        </w:numPr>
        <w:spacing w:line="480" w:lineRule="auto"/>
        <w:jc w:val="both"/>
      </w:pPr>
      <w:proofErr w:type="spellStart"/>
      <w:r w:rsidRPr="001E48AD">
        <w:t>Pandey</w:t>
      </w:r>
      <w:proofErr w:type="spellEnd"/>
      <w:r w:rsidRPr="001E48AD">
        <w:t>, I. M. (2010). Financial Management (10</w:t>
      </w:r>
      <w:r w:rsidRPr="001E48AD">
        <w:rPr>
          <w:vertAlign w:val="superscript"/>
        </w:rPr>
        <w:t>th</w:t>
      </w:r>
      <w:r w:rsidRPr="001E48AD">
        <w:t xml:space="preserve"> </w:t>
      </w:r>
      <w:proofErr w:type="gramStart"/>
      <w:r w:rsidRPr="001E48AD">
        <w:t>ed</w:t>
      </w:r>
      <w:proofErr w:type="gramEnd"/>
      <w:r w:rsidRPr="001E48AD">
        <w:t xml:space="preserve">.). New Delhi: </w:t>
      </w:r>
      <w:proofErr w:type="spellStart"/>
      <w:r w:rsidRPr="001E48AD">
        <w:t>Vikas</w:t>
      </w:r>
      <w:proofErr w:type="spellEnd"/>
      <w:r w:rsidRPr="001E48AD">
        <w:t xml:space="preserve"> Publishing House.</w:t>
      </w:r>
    </w:p>
    <w:p w:rsidR="00677B3B" w:rsidRDefault="00677B3B" w:rsidP="00677B3B">
      <w:pPr>
        <w:pStyle w:val="NormalWeb"/>
        <w:numPr>
          <w:ilvl w:val="0"/>
          <w:numId w:val="5"/>
        </w:numPr>
        <w:spacing w:line="480" w:lineRule="auto"/>
        <w:jc w:val="both"/>
      </w:pPr>
      <w:r>
        <w:t xml:space="preserve">Saunders, M., Lewis, P., &amp; </w:t>
      </w:r>
      <w:proofErr w:type="spellStart"/>
      <w:r>
        <w:t>Thornhill</w:t>
      </w:r>
      <w:proofErr w:type="spellEnd"/>
      <w:r>
        <w:t xml:space="preserve">, A. (2016). </w:t>
      </w:r>
      <w:r>
        <w:rPr>
          <w:rStyle w:val="Emphasis"/>
        </w:rPr>
        <w:t>Research Methods for Business Students</w:t>
      </w:r>
      <w:r>
        <w:t xml:space="preserve"> (7th </w:t>
      </w:r>
      <w:proofErr w:type="gramStart"/>
      <w:r>
        <w:t>ed</w:t>
      </w:r>
      <w:proofErr w:type="gramEnd"/>
      <w:r>
        <w:t>.). Pearson Education Limited.</w:t>
      </w:r>
    </w:p>
    <w:p w:rsidR="00677B3B" w:rsidRPr="001E48AD" w:rsidRDefault="00677B3B" w:rsidP="00677B3B">
      <w:pPr>
        <w:pStyle w:val="NormalWeb"/>
        <w:numPr>
          <w:ilvl w:val="0"/>
          <w:numId w:val="5"/>
        </w:numPr>
        <w:spacing w:line="480" w:lineRule="auto"/>
        <w:jc w:val="both"/>
      </w:pPr>
      <w:r>
        <w:t>SPSS Statistics Output (2025). Based on survey data.</w:t>
      </w:r>
    </w:p>
    <w:p w:rsidR="00677B3B" w:rsidRPr="001E48AD" w:rsidRDefault="00677B3B" w:rsidP="00677B3B">
      <w:pPr>
        <w:pStyle w:val="NormalWeb"/>
        <w:numPr>
          <w:ilvl w:val="0"/>
          <w:numId w:val="19"/>
        </w:numPr>
        <w:spacing w:line="480" w:lineRule="auto"/>
        <w:jc w:val="both"/>
      </w:pPr>
      <w:r w:rsidRPr="001E48AD">
        <w:t xml:space="preserve">Union Bank Nigeria Plc. (2019–2023). </w:t>
      </w:r>
      <w:r w:rsidRPr="001E48AD">
        <w:rPr>
          <w:rStyle w:val="Emphasis"/>
        </w:rPr>
        <w:t>Annual Reports</w:t>
      </w:r>
      <w:r w:rsidRPr="001E48AD">
        <w:t>. Lagos: Union Bank Publications.</w:t>
      </w:r>
    </w:p>
    <w:p w:rsidR="00677B3B" w:rsidRPr="001E48AD" w:rsidRDefault="00677B3B" w:rsidP="00677B3B">
      <w:pPr>
        <w:pStyle w:val="NormalWeb"/>
        <w:numPr>
          <w:ilvl w:val="0"/>
          <w:numId w:val="5"/>
        </w:numPr>
        <w:spacing w:line="480" w:lineRule="auto"/>
        <w:jc w:val="both"/>
      </w:pPr>
      <w:proofErr w:type="spellStart"/>
      <w:r w:rsidRPr="001E48AD">
        <w:t>Uremadu</w:t>
      </w:r>
      <w:proofErr w:type="spellEnd"/>
      <w:r w:rsidRPr="001E48AD">
        <w:t>, S. O. (2004). Principles of Finance. Enugu: Precision Publishers Ltd.</w:t>
      </w:r>
    </w:p>
    <w:p w:rsidR="00677B3B" w:rsidRDefault="00677B3B" w:rsidP="00677B3B">
      <w:pPr>
        <w:pStyle w:val="NormalWeb"/>
        <w:spacing w:line="480" w:lineRule="auto"/>
        <w:ind w:left="720"/>
        <w:jc w:val="both"/>
      </w:pPr>
    </w:p>
    <w:p w:rsidR="00677B3B" w:rsidRPr="001C2DFF" w:rsidRDefault="00677B3B" w:rsidP="000E5855">
      <w:pPr>
        <w:rPr>
          <w:rFonts w:ascii="Times New Roman" w:hAnsi="Times New Roman" w:cs="Times New Roman"/>
          <w:sz w:val="24"/>
          <w:szCs w:val="24"/>
        </w:rPr>
      </w:pPr>
    </w:p>
    <w:sectPr w:rsidR="00677B3B" w:rsidRPr="001C2DFF" w:rsidSect="0074009F">
      <w:footerReference w:type="default" r:id="rId9"/>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6A" w:rsidRDefault="00DC4D6A" w:rsidP="0074009F">
      <w:pPr>
        <w:spacing w:after="0" w:line="240" w:lineRule="auto"/>
      </w:pPr>
      <w:r>
        <w:separator/>
      </w:r>
    </w:p>
  </w:endnote>
  <w:endnote w:type="continuationSeparator" w:id="0">
    <w:p w:rsidR="00DC4D6A" w:rsidRDefault="00DC4D6A" w:rsidP="0074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160100"/>
      <w:docPartObj>
        <w:docPartGallery w:val="Page Numbers (Bottom of Page)"/>
        <w:docPartUnique/>
      </w:docPartObj>
    </w:sdtPr>
    <w:sdtEndPr>
      <w:rPr>
        <w:noProof/>
      </w:rPr>
    </w:sdtEndPr>
    <w:sdtContent>
      <w:p w:rsidR="0074009F" w:rsidRDefault="0074009F">
        <w:pPr>
          <w:pStyle w:val="Footer"/>
          <w:jc w:val="center"/>
        </w:pPr>
        <w:r>
          <w:fldChar w:fldCharType="begin"/>
        </w:r>
        <w:r>
          <w:instrText xml:space="preserve"> PAGE   \* MERGEFORMAT </w:instrText>
        </w:r>
        <w:r>
          <w:fldChar w:fldCharType="separate"/>
        </w:r>
        <w:r w:rsidR="00086230">
          <w:rPr>
            <w:noProof/>
          </w:rPr>
          <w:t>i</w:t>
        </w:r>
        <w:r>
          <w:rPr>
            <w:noProof/>
          </w:rPr>
          <w:fldChar w:fldCharType="end"/>
        </w:r>
      </w:p>
    </w:sdtContent>
  </w:sdt>
  <w:p w:rsidR="0074009F" w:rsidRDefault="00740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6A" w:rsidRDefault="00DC4D6A" w:rsidP="0074009F">
      <w:pPr>
        <w:spacing w:after="0" w:line="240" w:lineRule="auto"/>
      </w:pPr>
      <w:r>
        <w:separator/>
      </w:r>
    </w:p>
  </w:footnote>
  <w:footnote w:type="continuationSeparator" w:id="0">
    <w:p w:rsidR="00DC4D6A" w:rsidRDefault="00DC4D6A" w:rsidP="00740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81A2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F4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56AA6"/>
    <w:multiLevelType w:val="multilevel"/>
    <w:tmpl w:val="3C3E94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703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54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D7F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737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3A0E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471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008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85D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479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8522F9"/>
    <w:multiLevelType w:val="multilevel"/>
    <w:tmpl w:val="CE5E74E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26F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AC379B"/>
    <w:multiLevelType w:val="multilevel"/>
    <w:tmpl w:val="E85816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E2F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2C26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EE0B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E62ED7"/>
    <w:multiLevelType w:val="multilevel"/>
    <w:tmpl w:val="48F8A1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552E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A151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8A41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12"/>
  </w:num>
  <w:num w:numId="4">
    <w:abstractNumId w:val="4"/>
  </w:num>
  <w:num w:numId="5">
    <w:abstractNumId w:val="22"/>
  </w:num>
  <w:num w:numId="6">
    <w:abstractNumId w:val="17"/>
  </w:num>
  <w:num w:numId="7">
    <w:abstractNumId w:val="10"/>
  </w:num>
  <w:num w:numId="8">
    <w:abstractNumId w:val="20"/>
  </w:num>
  <w:num w:numId="9">
    <w:abstractNumId w:val="18"/>
  </w:num>
  <w:num w:numId="10">
    <w:abstractNumId w:val="2"/>
  </w:num>
  <w:num w:numId="11">
    <w:abstractNumId w:val="8"/>
  </w:num>
  <w:num w:numId="12">
    <w:abstractNumId w:val="16"/>
  </w:num>
  <w:num w:numId="13">
    <w:abstractNumId w:val="5"/>
  </w:num>
  <w:num w:numId="14">
    <w:abstractNumId w:val="0"/>
  </w:num>
  <w:num w:numId="15">
    <w:abstractNumId w:val="1"/>
  </w:num>
  <w:num w:numId="16">
    <w:abstractNumId w:val="9"/>
  </w:num>
  <w:num w:numId="17">
    <w:abstractNumId w:val="11"/>
  </w:num>
  <w:num w:numId="18">
    <w:abstractNumId w:val="14"/>
  </w:num>
  <w:num w:numId="19">
    <w:abstractNumId w:val="6"/>
  </w:num>
  <w:num w:numId="20">
    <w:abstractNumId w:val="13"/>
  </w:num>
  <w:num w:numId="21">
    <w:abstractNumId w:val="3"/>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4"/>
    <w:rsid w:val="00086230"/>
    <w:rsid w:val="000C37CF"/>
    <w:rsid w:val="000D1042"/>
    <w:rsid w:val="000E5855"/>
    <w:rsid w:val="000E5A65"/>
    <w:rsid w:val="00100A0C"/>
    <w:rsid w:val="001130FE"/>
    <w:rsid w:val="00154613"/>
    <w:rsid w:val="00163042"/>
    <w:rsid w:val="001C2DFF"/>
    <w:rsid w:val="002B2D58"/>
    <w:rsid w:val="00351748"/>
    <w:rsid w:val="003B0E4C"/>
    <w:rsid w:val="003C3EFB"/>
    <w:rsid w:val="003C474E"/>
    <w:rsid w:val="003D1E06"/>
    <w:rsid w:val="003E50F9"/>
    <w:rsid w:val="004366E8"/>
    <w:rsid w:val="00462A1B"/>
    <w:rsid w:val="00491DCF"/>
    <w:rsid w:val="004C494A"/>
    <w:rsid w:val="004E7418"/>
    <w:rsid w:val="004F0B05"/>
    <w:rsid w:val="004F4ED8"/>
    <w:rsid w:val="00560344"/>
    <w:rsid w:val="00592CCF"/>
    <w:rsid w:val="005B6040"/>
    <w:rsid w:val="005E52B8"/>
    <w:rsid w:val="005F2751"/>
    <w:rsid w:val="006067BB"/>
    <w:rsid w:val="006239AC"/>
    <w:rsid w:val="0066581C"/>
    <w:rsid w:val="00677B3B"/>
    <w:rsid w:val="0069203E"/>
    <w:rsid w:val="00694A22"/>
    <w:rsid w:val="006C28BF"/>
    <w:rsid w:val="006E1D4C"/>
    <w:rsid w:val="006E5AD2"/>
    <w:rsid w:val="0074009F"/>
    <w:rsid w:val="007569AD"/>
    <w:rsid w:val="007614F5"/>
    <w:rsid w:val="00766B78"/>
    <w:rsid w:val="007E6E80"/>
    <w:rsid w:val="007F263B"/>
    <w:rsid w:val="00807E12"/>
    <w:rsid w:val="00827A03"/>
    <w:rsid w:val="00841BA4"/>
    <w:rsid w:val="00895495"/>
    <w:rsid w:val="008D1BE2"/>
    <w:rsid w:val="008E695C"/>
    <w:rsid w:val="008F6289"/>
    <w:rsid w:val="0090091E"/>
    <w:rsid w:val="009057CA"/>
    <w:rsid w:val="00937394"/>
    <w:rsid w:val="009C2166"/>
    <w:rsid w:val="00A0043E"/>
    <w:rsid w:val="00A55686"/>
    <w:rsid w:val="00BE7F22"/>
    <w:rsid w:val="00C0254B"/>
    <w:rsid w:val="00C54AF6"/>
    <w:rsid w:val="00C74986"/>
    <w:rsid w:val="00CC4E6A"/>
    <w:rsid w:val="00CE1796"/>
    <w:rsid w:val="00D04E5A"/>
    <w:rsid w:val="00D06587"/>
    <w:rsid w:val="00D1319B"/>
    <w:rsid w:val="00D1527B"/>
    <w:rsid w:val="00D620CC"/>
    <w:rsid w:val="00D71477"/>
    <w:rsid w:val="00DA0420"/>
    <w:rsid w:val="00DC4D6A"/>
    <w:rsid w:val="00E13EEB"/>
    <w:rsid w:val="00E217A7"/>
    <w:rsid w:val="00E23FA4"/>
    <w:rsid w:val="00E33E39"/>
    <w:rsid w:val="00E95485"/>
    <w:rsid w:val="00E9584E"/>
    <w:rsid w:val="00ED159D"/>
    <w:rsid w:val="00F22881"/>
    <w:rsid w:val="00FA2789"/>
    <w:rsid w:val="00FF754A"/>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0344"/>
    <w:pPr>
      <w:keepNext/>
      <w:keepLines/>
      <w:spacing w:before="160" w:after="80"/>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60344"/>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B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034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60344"/>
    <w:rPr>
      <w:rFonts w:eastAsiaTheme="majorEastAsia" w:cstheme="majorBidi"/>
      <w:color w:val="365F91" w:themeColor="accent1" w:themeShade="BF"/>
      <w:kern w:val="2"/>
      <w:sz w:val="28"/>
      <w:szCs w:val="28"/>
      <w14:ligatures w14:val="standardContextual"/>
    </w:rPr>
  </w:style>
  <w:style w:type="character" w:styleId="Strong">
    <w:name w:val="Strong"/>
    <w:basedOn w:val="DefaultParagraphFont"/>
    <w:uiPriority w:val="22"/>
    <w:qFormat/>
    <w:rsid w:val="00560344"/>
    <w:rPr>
      <w:b/>
      <w:bCs/>
    </w:rPr>
  </w:style>
  <w:style w:type="paragraph" w:styleId="NormalWeb">
    <w:name w:val="Normal (Web)"/>
    <w:basedOn w:val="Normal"/>
    <w:uiPriority w:val="99"/>
    <w:unhideWhenUsed/>
    <w:rsid w:val="0056034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4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09F"/>
  </w:style>
  <w:style w:type="paragraph" w:styleId="Footer">
    <w:name w:val="footer"/>
    <w:basedOn w:val="Normal"/>
    <w:link w:val="FooterChar"/>
    <w:uiPriority w:val="99"/>
    <w:unhideWhenUsed/>
    <w:rsid w:val="0074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9F"/>
  </w:style>
  <w:style w:type="character" w:customStyle="1" w:styleId="Heading4Char">
    <w:name w:val="Heading 4 Char"/>
    <w:basedOn w:val="DefaultParagraphFont"/>
    <w:link w:val="Heading4"/>
    <w:uiPriority w:val="9"/>
    <w:semiHidden/>
    <w:rsid w:val="00677B3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77B3B"/>
    <w:rPr>
      <w:i/>
      <w:iCs/>
    </w:rPr>
  </w:style>
  <w:style w:type="table" w:styleId="TableGrid">
    <w:name w:val="Table Grid"/>
    <w:basedOn w:val="TableNormal"/>
    <w:uiPriority w:val="59"/>
    <w:rsid w:val="0059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0344"/>
    <w:pPr>
      <w:keepNext/>
      <w:keepLines/>
      <w:spacing w:before="160" w:after="80"/>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60344"/>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B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034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60344"/>
    <w:rPr>
      <w:rFonts w:eastAsiaTheme="majorEastAsia" w:cstheme="majorBidi"/>
      <w:color w:val="365F91" w:themeColor="accent1" w:themeShade="BF"/>
      <w:kern w:val="2"/>
      <w:sz w:val="28"/>
      <w:szCs w:val="28"/>
      <w14:ligatures w14:val="standardContextual"/>
    </w:rPr>
  </w:style>
  <w:style w:type="character" w:styleId="Strong">
    <w:name w:val="Strong"/>
    <w:basedOn w:val="DefaultParagraphFont"/>
    <w:uiPriority w:val="22"/>
    <w:qFormat/>
    <w:rsid w:val="00560344"/>
    <w:rPr>
      <w:b/>
      <w:bCs/>
    </w:rPr>
  </w:style>
  <w:style w:type="paragraph" w:styleId="NormalWeb">
    <w:name w:val="Normal (Web)"/>
    <w:basedOn w:val="Normal"/>
    <w:uiPriority w:val="99"/>
    <w:unhideWhenUsed/>
    <w:rsid w:val="0056034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4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09F"/>
  </w:style>
  <w:style w:type="paragraph" w:styleId="Footer">
    <w:name w:val="footer"/>
    <w:basedOn w:val="Normal"/>
    <w:link w:val="FooterChar"/>
    <w:uiPriority w:val="99"/>
    <w:unhideWhenUsed/>
    <w:rsid w:val="0074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9F"/>
  </w:style>
  <w:style w:type="character" w:customStyle="1" w:styleId="Heading4Char">
    <w:name w:val="Heading 4 Char"/>
    <w:basedOn w:val="DefaultParagraphFont"/>
    <w:link w:val="Heading4"/>
    <w:uiPriority w:val="9"/>
    <w:semiHidden/>
    <w:rsid w:val="00677B3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77B3B"/>
    <w:rPr>
      <w:i/>
      <w:iCs/>
    </w:rPr>
  </w:style>
  <w:style w:type="table" w:styleId="TableGrid">
    <w:name w:val="Table Grid"/>
    <w:basedOn w:val="TableNormal"/>
    <w:uiPriority w:val="59"/>
    <w:rsid w:val="0059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3370">
      <w:bodyDiv w:val="1"/>
      <w:marLeft w:val="0"/>
      <w:marRight w:val="0"/>
      <w:marTop w:val="0"/>
      <w:marBottom w:val="0"/>
      <w:divBdr>
        <w:top w:val="none" w:sz="0" w:space="0" w:color="auto"/>
        <w:left w:val="none" w:sz="0" w:space="0" w:color="auto"/>
        <w:bottom w:val="none" w:sz="0" w:space="0" w:color="auto"/>
        <w:right w:val="none" w:sz="0" w:space="0" w:color="auto"/>
      </w:divBdr>
    </w:div>
    <w:div w:id="236551699">
      <w:bodyDiv w:val="1"/>
      <w:marLeft w:val="0"/>
      <w:marRight w:val="0"/>
      <w:marTop w:val="0"/>
      <w:marBottom w:val="0"/>
      <w:divBdr>
        <w:top w:val="none" w:sz="0" w:space="0" w:color="auto"/>
        <w:left w:val="none" w:sz="0" w:space="0" w:color="auto"/>
        <w:bottom w:val="none" w:sz="0" w:space="0" w:color="auto"/>
        <w:right w:val="none" w:sz="0" w:space="0" w:color="auto"/>
      </w:divBdr>
    </w:div>
    <w:div w:id="238491112">
      <w:bodyDiv w:val="1"/>
      <w:marLeft w:val="0"/>
      <w:marRight w:val="0"/>
      <w:marTop w:val="0"/>
      <w:marBottom w:val="0"/>
      <w:divBdr>
        <w:top w:val="none" w:sz="0" w:space="0" w:color="auto"/>
        <w:left w:val="none" w:sz="0" w:space="0" w:color="auto"/>
        <w:bottom w:val="none" w:sz="0" w:space="0" w:color="auto"/>
        <w:right w:val="none" w:sz="0" w:space="0" w:color="auto"/>
      </w:divBdr>
    </w:div>
    <w:div w:id="258946577">
      <w:bodyDiv w:val="1"/>
      <w:marLeft w:val="0"/>
      <w:marRight w:val="0"/>
      <w:marTop w:val="0"/>
      <w:marBottom w:val="0"/>
      <w:divBdr>
        <w:top w:val="none" w:sz="0" w:space="0" w:color="auto"/>
        <w:left w:val="none" w:sz="0" w:space="0" w:color="auto"/>
        <w:bottom w:val="none" w:sz="0" w:space="0" w:color="auto"/>
        <w:right w:val="none" w:sz="0" w:space="0" w:color="auto"/>
      </w:divBdr>
    </w:div>
    <w:div w:id="281806734">
      <w:bodyDiv w:val="1"/>
      <w:marLeft w:val="0"/>
      <w:marRight w:val="0"/>
      <w:marTop w:val="0"/>
      <w:marBottom w:val="0"/>
      <w:divBdr>
        <w:top w:val="none" w:sz="0" w:space="0" w:color="auto"/>
        <w:left w:val="none" w:sz="0" w:space="0" w:color="auto"/>
        <w:bottom w:val="none" w:sz="0" w:space="0" w:color="auto"/>
        <w:right w:val="none" w:sz="0" w:space="0" w:color="auto"/>
      </w:divBdr>
    </w:div>
    <w:div w:id="325862730">
      <w:bodyDiv w:val="1"/>
      <w:marLeft w:val="0"/>
      <w:marRight w:val="0"/>
      <w:marTop w:val="0"/>
      <w:marBottom w:val="0"/>
      <w:divBdr>
        <w:top w:val="none" w:sz="0" w:space="0" w:color="auto"/>
        <w:left w:val="none" w:sz="0" w:space="0" w:color="auto"/>
        <w:bottom w:val="none" w:sz="0" w:space="0" w:color="auto"/>
        <w:right w:val="none" w:sz="0" w:space="0" w:color="auto"/>
      </w:divBdr>
    </w:div>
    <w:div w:id="426270217">
      <w:bodyDiv w:val="1"/>
      <w:marLeft w:val="0"/>
      <w:marRight w:val="0"/>
      <w:marTop w:val="0"/>
      <w:marBottom w:val="0"/>
      <w:divBdr>
        <w:top w:val="none" w:sz="0" w:space="0" w:color="auto"/>
        <w:left w:val="none" w:sz="0" w:space="0" w:color="auto"/>
        <w:bottom w:val="none" w:sz="0" w:space="0" w:color="auto"/>
        <w:right w:val="none" w:sz="0" w:space="0" w:color="auto"/>
      </w:divBdr>
    </w:div>
    <w:div w:id="491146888">
      <w:bodyDiv w:val="1"/>
      <w:marLeft w:val="0"/>
      <w:marRight w:val="0"/>
      <w:marTop w:val="0"/>
      <w:marBottom w:val="0"/>
      <w:divBdr>
        <w:top w:val="none" w:sz="0" w:space="0" w:color="auto"/>
        <w:left w:val="none" w:sz="0" w:space="0" w:color="auto"/>
        <w:bottom w:val="none" w:sz="0" w:space="0" w:color="auto"/>
        <w:right w:val="none" w:sz="0" w:space="0" w:color="auto"/>
      </w:divBdr>
    </w:div>
    <w:div w:id="705763289">
      <w:bodyDiv w:val="1"/>
      <w:marLeft w:val="0"/>
      <w:marRight w:val="0"/>
      <w:marTop w:val="0"/>
      <w:marBottom w:val="0"/>
      <w:divBdr>
        <w:top w:val="none" w:sz="0" w:space="0" w:color="auto"/>
        <w:left w:val="none" w:sz="0" w:space="0" w:color="auto"/>
        <w:bottom w:val="none" w:sz="0" w:space="0" w:color="auto"/>
        <w:right w:val="none" w:sz="0" w:space="0" w:color="auto"/>
      </w:divBdr>
    </w:div>
    <w:div w:id="720207171">
      <w:bodyDiv w:val="1"/>
      <w:marLeft w:val="0"/>
      <w:marRight w:val="0"/>
      <w:marTop w:val="0"/>
      <w:marBottom w:val="0"/>
      <w:divBdr>
        <w:top w:val="none" w:sz="0" w:space="0" w:color="auto"/>
        <w:left w:val="none" w:sz="0" w:space="0" w:color="auto"/>
        <w:bottom w:val="none" w:sz="0" w:space="0" w:color="auto"/>
        <w:right w:val="none" w:sz="0" w:space="0" w:color="auto"/>
      </w:divBdr>
    </w:div>
    <w:div w:id="740100771">
      <w:bodyDiv w:val="1"/>
      <w:marLeft w:val="0"/>
      <w:marRight w:val="0"/>
      <w:marTop w:val="0"/>
      <w:marBottom w:val="0"/>
      <w:divBdr>
        <w:top w:val="none" w:sz="0" w:space="0" w:color="auto"/>
        <w:left w:val="none" w:sz="0" w:space="0" w:color="auto"/>
        <w:bottom w:val="none" w:sz="0" w:space="0" w:color="auto"/>
        <w:right w:val="none" w:sz="0" w:space="0" w:color="auto"/>
      </w:divBdr>
    </w:div>
    <w:div w:id="842167276">
      <w:bodyDiv w:val="1"/>
      <w:marLeft w:val="0"/>
      <w:marRight w:val="0"/>
      <w:marTop w:val="0"/>
      <w:marBottom w:val="0"/>
      <w:divBdr>
        <w:top w:val="none" w:sz="0" w:space="0" w:color="auto"/>
        <w:left w:val="none" w:sz="0" w:space="0" w:color="auto"/>
        <w:bottom w:val="none" w:sz="0" w:space="0" w:color="auto"/>
        <w:right w:val="none" w:sz="0" w:space="0" w:color="auto"/>
      </w:divBdr>
    </w:div>
    <w:div w:id="849947220">
      <w:bodyDiv w:val="1"/>
      <w:marLeft w:val="0"/>
      <w:marRight w:val="0"/>
      <w:marTop w:val="0"/>
      <w:marBottom w:val="0"/>
      <w:divBdr>
        <w:top w:val="none" w:sz="0" w:space="0" w:color="auto"/>
        <w:left w:val="none" w:sz="0" w:space="0" w:color="auto"/>
        <w:bottom w:val="none" w:sz="0" w:space="0" w:color="auto"/>
        <w:right w:val="none" w:sz="0" w:space="0" w:color="auto"/>
      </w:divBdr>
    </w:div>
    <w:div w:id="852918078">
      <w:bodyDiv w:val="1"/>
      <w:marLeft w:val="0"/>
      <w:marRight w:val="0"/>
      <w:marTop w:val="0"/>
      <w:marBottom w:val="0"/>
      <w:divBdr>
        <w:top w:val="none" w:sz="0" w:space="0" w:color="auto"/>
        <w:left w:val="none" w:sz="0" w:space="0" w:color="auto"/>
        <w:bottom w:val="none" w:sz="0" w:space="0" w:color="auto"/>
        <w:right w:val="none" w:sz="0" w:space="0" w:color="auto"/>
      </w:divBdr>
    </w:div>
    <w:div w:id="878517077">
      <w:bodyDiv w:val="1"/>
      <w:marLeft w:val="0"/>
      <w:marRight w:val="0"/>
      <w:marTop w:val="0"/>
      <w:marBottom w:val="0"/>
      <w:divBdr>
        <w:top w:val="none" w:sz="0" w:space="0" w:color="auto"/>
        <w:left w:val="none" w:sz="0" w:space="0" w:color="auto"/>
        <w:bottom w:val="none" w:sz="0" w:space="0" w:color="auto"/>
        <w:right w:val="none" w:sz="0" w:space="0" w:color="auto"/>
      </w:divBdr>
    </w:div>
    <w:div w:id="904032076">
      <w:bodyDiv w:val="1"/>
      <w:marLeft w:val="0"/>
      <w:marRight w:val="0"/>
      <w:marTop w:val="0"/>
      <w:marBottom w:val="0"/>
      <w:divBdr>
        <w:top w:val="none" w:sz="0" w:space="0" w:color="auto"/>
        <w:left w:val="none" w:sz="0" w:space="0" w:color="auto"/>
        <w:bottom w:val="none" w:sz="0" w:space="0" w:color="auto"/>
        <w:right w:val="none" w:sz="0" w:space="0" w:color="auto"/>
      </w:divBdr>
    </w:div>
    <w:div w:id="904726369">
      <w:bodyDiv w:val="1"/>
      <w:marLeft w:val="0"/>
      <w:marRight w:val="0"/>
      <w:marTop w:val="0"/>
      <w:marBottom w:val="0"/>
      <w:divBdr>
        <w:top w:val="none" w:sz="0" w:space="0" w:color="auto"/>
        <w:left w:val="none" w:sz="0" w:space="0" w:color="auto"/>
        <w:bottom w:val="none" w:sz="0" w:space="0" w:color="auto"/>
        <w:right w:val="none" w:sz="0" w:space="0" w:color="auto"/>
      </w:divBdr>
    </w:div>
    <w:div w:id="907225118">
      <w:bodyDiv w:val="1"/>
      <w:marLeft w:val="0"/>
      <w:marRight w:val="0"/>
      <w:marTop w:val="0"/>
      <w:marBottom w:val="0"/>
      <w:divBdr>
        <w:top w:val="none" w:sz="0" w:space="0" w:color="auto"/>
        <w:left w:val="none" w:sz="0" w:space="0" w:color="auto"/>
        <w:bottom w:val="none" w:sz="0" w:space="0" w:color="auto"/>
        <w:right w:val="none" w:sz="0" w:space="0" w:color="auto"/>
      </w:divBdr>
    </w:div>
    <w:div w:id="946617265">
      <w:bodyDiv w:val="1"/>
      <w:marLeft w:val="0"/>
      <w:marRight w:val="0"/>
      <w:marTop w:val="0"/>
      <w:marBottom w:val="0"/>
      <w:divBdr>
        <w:top w:val="none" w:sz="0" w:space="0" w:color="auto"/>
        <w:left w:val="none" w:sz="0" w:space="0" w:color="auto"/>
        <w:bottom w:val="none" w:sz="0" w:space="0" w:color="auto"/>
        <w:right w:val="none" w:sz="0" w:space="0" w:color="auto"/>
      </w:divBdr>
    </w:div>
    <w:div w:id="965310071">
      <w:bodyDiv w:val="1"/>
      <w:marLeft w:val="0"/>
      <w:marRight w:val="0"/>
      <w:marTop w:val="0"/>
      <w:marBottom w:val="0"/>
      <w:divBdr>
        <w:top w:val="none" w:sz="0" w:space="0" w:color="auto"/>
        <w:left w:val="none" w:sz="0" w:space="0" w:color="auto"/>
        <w:bottom w:val="none" w:sz="0" w:space="0" w:color="auto"/>
        <w:right w:val="none" w:sz="0" w:space="0" w:color="auto"/>
      </w:divBdr>
    </w:div>
    <w:div w:id="1025446107">
      <w:bodyDiv w:val="1"/>
      <w:marLeft w:val="0"/>
      <w:marRight w:val="0"/>
      <w:marTop w:val="0"/>
      <w:marBottom w:val="0"/>
      <w:divBdr>
        <w:top w:val="none" w:sz="0" w:space="0" w:color="auto"/>
        <w:left w:val="none" w:sz="0" w:space="0" w:color="auto"/>
        <w:bottom w:val="none" w:sz="0" w:space="0" w:color="auto"/>
        <w:right w:val="none" w:sz="0" w:space="0" w:color="auto"/>
      </w:divBdr>
    </w:div>
    <w:div w:id="1113550077">
      <w:bodyDiv w:val="1"/>
      <w:marLeft w:val="0"/>
      <w:marRight w:val="0"/>
      <w:marTop w:val="0"/>
      <w:marBottom w:val="0"/>
      <w:divBdr>
        <w:top w:val="none" w:sz="0" w:space="0" w:color="auto"/>
        <w:left w:val="none" w:sz="0" w:space="0" w:color="auto"/>
        <w:bottom w:val="none" w:sz="0" w:space="0" w:color="auto"/>
        <w:right w:val="none" w:sz="0" w:space="0" w:color="auto"/>
      </w:divBdr>
    </w:div>
    <w:div w:id="1191067043">
      <w:bodyDiv w:val="1"/>
      <w:marLeft w:val="0"/>
      <w:marRight w:val="0"/>
      <w:marTop w:val="0"/>
      <w:marBottom w:val="0"/>
      <w:divBdr>
        <w:top w:val="none" w:sz="0" w:space="0" w:color="auto"/>
        <w:left w:val="none" w:sz="0" w:space="0" w:color="auto"/>
        <w:bottom w:val="none" w:sz="0" w:space="0" w:color="auto"/>
        <w:right w:val="none" w:sz="0" w:space="0" w:color="auto"/>
      </w:divBdr>
    </w:div>
    <w:div w:id="1199006361">
      <w:bodyDiv w:val="1"/>
      <w:marLeft w:val="0"/>
      <w:marRight w:val="0"/>
      <w:marTop w:val="0"/>
      <w:marBottom w:val="0"/>
      <w:divBdr>
        <w:top w:val="none" w:sz="0" w:space="0" w:color="auto"/>
        <w:left w:val="none" w:sz="0" w:space="0" w:color="auto"/>
        <w:bottom w:val="none" w:sz="0" w:space="0" w:color="auto"/>
        <w:right w:val="none" w:sz="0" w:space="0" w:color="auto"/>
      </w:divBdr>
    </w:div>
    <w:div w:id="1210461361">
      <w:bodyDiv w:val="1"/>
      <w:marLeft w:val="0"/>
      <w:marRight w:val="0"/>
      <w:marTop w:val="0"/>
      <w:marBottom w:val="0"/>
      <w:divBdr>
        <w:top w:val="none" w:sz="0" w:space="0" w:color="auto"/>
        <w:left w:val="none" w:sz="0" w:space="0" w:color="auto"/>
        <w:bottom w:val="none" w:sz="0" w:space="0" w:color="auto"/>
        <w:right w:val="none" w:sz="0" w:space="0" w:color="auto"/>
      </w:divBdr>
    </w:div>
    <w:div w:id="1281033596">
      <w:bodyDiv w:val="1"/>
      <w:marLeft w:val="0"/>
      <w:marRight w:val="0"/>
      <w:marTop w:val="0"/>
      <w:marBottom w:val="0"/>
      <w:divBdr>
        <w:top w:val="none" w:sz="0" w:space="0" w:color="auto"/>
        <w:left w:val="none" w:sz="0" w:space="0" w:color="auto"/>
        <w:bottom w:val="none" w:sz="0" w:space="0" w:color="auto"/>
        <w:right w:val="none" w:sz="0" w:space="0" w:color="auto"/>
      </w:divBdr>
    </w:div>
    <w:div w:id="1283071771">
      <w:bodyDiv w:val="1"/>
      <w:marLeft w:val="0"/>
      <w:marRight w:val="0"/>
      <w:marTop w:val="0"/>
      <w:marBottom w:val="0"/>
      <w:divBdr>
        <w:top w:val="none" w:sz="0" w:space="0" w:color="auto"/>
        <w:left w:val="none" w:sz="0" w:space="0" w:color="auto"/>
        <w:bottom w:val="none" w:sz="0" w:space="0" w:color="auto"/>
        <w:right w:val="none" w:sz="0" w:space="0" w:color="auto"/>
      </w:divBdr>
    </w:div>
    <w:div w:id="1360466977">
      <w:bodyDiv w:val="1"/>
      <w:marLeft w:val="0"/>
      <w:marRight w:val="0"/>
      <w:marTop w:val="0"/>
      <w:marBottom w:val="0"/>
      <w:divBdr>
        <w:top w:val="none" w:sz="0" w:space="0" w:color="auto"/>
        <w:left w:val="none" w:sz="0" w:space="0" w:color="auto"/>
        <w:bottom w:val="none" w:sz="0" w:space="0" w:color="auto"/>
        <w:right w:val="none" w:sz="0" w:space="0" w:color="auto"/>
      </w:divBdr>
    </w:div>
    <w:div w:id="1478181358">
      <w:bodyDiv w:val="1"/>
      <w:marLeft w:val="0"/>
      <w:marRight w:val="0"/>
      <w:marTop w:val="0"/>
      <w:marBottom w:val="0"/>
      <w:divBdr>
        <w:top w:val="none" w:sz="0" w:space="0" w:color="auto"/>
        <w:left w:val="none" w:sz="0" w:space="0" w:color="auto"/>
        <w:bottom w:val="none" w:sz="0" w:space="0" w:color="auto"/>
        <w:right w:val="none" w:sz="0" w:space="0" w:color="auto"/>
      </w:divBdr>
    </w:div>
    <w:div w:id="1536890034">
      <w:bodyDiv w:val="1"/>
      <w:marLeft w:val="0"/>
      <w:marRight w:val="0"/>
      <w:marTop w:val="0"/>
      <w:marBottom w:val="0"/>
      <w:divBdr>
        <w:top w:val="none" w:sz="0" w:space="0" w:color="auto"/>
        <w:left w:val="none" w:sz="0" w:space="0" w:color="auto"/>
        <w:bottom w:val="none" w:sz="0" w:space="0" w:color="auto"/>
        <w:right w:val="none" w:sz="0" w:space="0" w:color="auto"/>
      </w:divBdr>
    </w:div>
    <w:div w:id="1550220053">
      <w:bodyDiv w:val="1"/>
      <w:marLeft w:val="0"/>
      <w:marRight w:val="0"/>
      <w:marTop w:val="0"/>
      <w:marBottom w:val="0"/>
      <w:divBdr>
        <w:top w:val="none" w:sz="0" w:space="0" w:color="auto"/>
        <w:left w:val="none" w:sz="0" w:space="0" w:color="auto"/>
        <w:bottom w:val="none" w:sz="0" w:space="0" w:color="auto"/>
        <w:right w:val="none" w:sz="0" w:space="0" w:color="auto"/>
      </w:divBdr>
    </w:div>
    <w:div w:id="1700811433">
      <w:bodyDiv w:val="1"/>
      <w:marLeft w:val="0"/>
      <w:marRight w:val="0"/>
      <w:marTop w:val="0"/>
      <w:marBottom w:val="0"/>
      <w:divBdr>
        <w:top w:val="none" w:sz="0" w:space="0" w:color="auto"/>
        <w:left w:val="none" w:sz="0" w:space="0" w:color="auto"/>
        <w:bottom w:val="none" w:sz="0" w:space="0" w:color="auto"/>
        <w:right w:val="none" w:sz="0" w:space="0" w:color="auto"/>
      </w:divBdr>
    </w:div>
    <w:div w:id="1713656318">
      <w:bodyDiv w:val="1"/>
      <w:marLeft w:val="0"/>
      <w:marRight w:val="0"/>
      <w:marTop w:val="0"/>
      <w:marBottom w:val="0"/>
      <w:divBdr>
        <w:top w:val="none" w:sz="0" w:space="0" w:color="auto"/>
        <w:left w:val="none" w:sz="0" w:space="0" w:color="auto"/>
        <w:bottom w:val="none" w:sz="0" w:space="0" w:color="auto"/>
        <w:right w:val="none" w:sz="0" w:space="0" w:color="auto"/>
      </w:divBdr>
    </w:div>
    <w:div w:id="1735079266">
      <w:bodyDiv w:val="1"/>
      <w:marLeft w:val="0"/>
      <w:marRight w:val="0"/>
      <w:marTop w:val="0"/>
      <w:marBottom w:val="0"/>
      <w:divBdr>
        <w:top w:val="none" w:sz="0" w:space="0" w:color="auto"/>
        <w:left w:val="none" w:sz="0" w:space="0" w:color="auto"/>
        <w:bottom w:val="none" w:sz="0" w:space="0" w:color="auto"/>
        <w:right w:val="none" w:sz="0" w:space="0" w:color="auto"/>
      </w:divBdr>
    </w:div>
    <w:div w:id="1747796968">
      <w:bodyDiv w:val="1"/>
      <w:marLeft w:val="0"/>
      <w:marRight w:val="0"/>
      <w:marTop w:val="0"/>
      <w:marBottom w:val="0"/>
      <w:divBdr>
        <w:top w:val="none" w:sz="0" w:space="0" w:color="auto"/>
        <w:left w:val="none" w:sz="0" w:space="0" w:color="auto"/>
        <w:bottom w:val="none" w:sz="0" w:space="0" w:color="auto"/>
        <w:right w:val="none" w:sz="0" w:space="0" w:color="auto"/>
      </w:divBdr>
    </w:div>
    <w:div w:id="1751807915">
      <w:bodyDiv w:val="1"/>
      <w:marLeft w:val="0"/>
      <w:marRight w:val="0"/>
      <w:marTop w:val="0"/>
      <w:marBottom w:val="0"/>
      <w:divBdr>
        <w:top w:val="none" w:sz="0" w:space="0" w:color="auto"/>
        <w:left w:val="none" w:sz="0" w:space="0" w:color="auto"/>
        <w:bottom w:val="none" w:sz="0" w:space="0" w:color="auto"/>
        <w:right w:val="none" w:sz="0" w:space="0" w:color="auto"/>
      </w:divBdr>
    </w:div>
    <w:div w:id="1758938738">
      <w:bodyDiv w:val="1"/>
      <w:marLeft w:val="0"/>
      <w:marRight w:val="0"/>
      <w:marTop w:val="0"/>
      <w:marBottom w:val="0"/>
      <w:divBdr>
        <w:top w:val="none" w:sz="0" w:space="0" w:color="auto"/>
        <w:left w:val="none" w:sz="0" w:space="0" w:color="auto"/>
        <w:bottom w:val="none" w:sz="0" w:space="0" w:color="auto"/>
        <w:right w:val="none" w:sz="0" w:space="0" w:color="auto"/>
      </w:divBdr>
    </w:div>
    <w:div w:id="1779838027">
      <w:bodyDiv w:val="1"/>
      <w:marLeft w:val="0"/>
      <w:marRight w:val="0"/>
      <w:marTop w:val="0"/>
      <w:marBottom w:val="0"/>
      <w:divBdr>
        <w:top w:val="none" w:sz="0" w:space="0" w:color="auto"/>
        <w:left w:val="none" w:sz="0" w:space="0" w:color="auto"/>
        <w:bottom w:val="none" w:sz="0" w:space="0" w:color="auto"/>
        <w:right w:val="none" w:sz="0" w:space="0" w:color="auto"/>
      </w:divBdr>
    </w:div>
    <w:div w:id="1798797044">
      <w:bodyDiv w:val="1"/>
      <w:marLeft w:val="0"/>
      <w:marRight w:val="0"/>
      <w:marTop w:val="0"/>
      <w:marBottom w:val="0"/>
      <w:divBdr>
        <w:top w:val="none" w:sz="0" w:space="0" w:color="auto"/>
        <w:left w:val="none" w:sz="0" w:space="0" w:color="auto"/>
        <w:bottom w:val="none" w:sz="0" w:space="0" w:color="auto"/>
        <w:right w:val="none" w:sz="0" w:space="0" w:color="auto"/>
      </w:divBdr>
    </w:div>
    <w:div w:id="1816027704">
      <w:bodyDiv w:val="1"/>
      <w:marLeft w:val="0"/>
      <w:marRight w:val="0"/>
      <w:marTop w:val="0"/>
      <w:marBottom w:val="0"/>
      <w:divBdr>
        <w:top w:val="none" w:sz="0" w:space="0" w:color="auto"/>
        <w:left w:val="none" w:sz="0" w:space="0" w:color="auto"/>
        <w:bottom w:val="none" w:sz="0" w:space="0" w:color="auto"/>
        <w:right w:val="none" w:sz="0" w:space="0" w:color="auto"/>
      </w:divBdr>
    </w:div>
    <w:div w:id="1967850966">
      <w:bodyDiv w:val="1"/>
      <w:marLeft w:val="0"/>
      <w:marRight w:val="0"/>
      <w:marTop w:val="0"/>
      <w:marBottom w:val="0"/>
      <w:divBdr>
        <w:top w:val="none" w:sz="0" w:space="0" w:color="auto"/>
        <w:left w:val="none" w:sz="0" w:space="0" w:color="auto"/>
        <w:bottom w:val="none" w:sz="0" w:space="0" w:color="auto"/>
        <w:right w:val="none" w:sz="0" w:space="0" w:color="auto"/>
      </w:divBdr>
    </w:div>
    <w:div w:id="2087071618">
      <w:bodyDiv w:val="1"/>
      <w:marLeft w:val="0"/>
      <w:marRight w:val="0"/>
      <w:marTop w:val="0"/>
      <w:marBottom w:val="0"/>
      <w:divBdr>
        <w:top w:val="none" w:sz="0" w:space="0" w:color="auto"/>
        <w:left w:val="none" w:sz="0" w:space="0" w:color="auto"/>
        <w:bottom w:val="none" w:sz="0" w:space="0" w:color="auto"/>
        <w:right w:val="none" w:sz="0" w:space="0" w:color="auto"/>
      </w:divBdr>
    </w:div>
    <w:div w:id="21323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BB6A6-713B-4856-8D28-994DB896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5499</Words>
  <Characters>31350</Characters>
  <Application>Microsoft Office Word</Application>
  <DocSecurity>0</DocSecurity>
  <Lines>261</Lines>
  <Paragraphs>73</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CHAPTER ONE</vt:lpstr>
      <vt:lpstr>    INTRODUCTION</vt:lpstr>
      <vt:lpstr>        1.1 Background to the Study</vt:lpstr>
      <vt:lpstr>        1.2 Statement of the Problem</vt:lpstr>
      <vt:lpstr>        1.3 Objectives of the Study</vt:lpstr>
      <vt:lpstr>        1.4 Research Questions</vt:lpstr>
      <vt:lpstr>        1.6 Significance of the Study</vt:lpstr>
      <vt:lpstr>        1.7 Scope of the Study</vt:lpstr>
      <vt:lpstr>        1.8 Limitations of the Study</vt:lpstr>
      <vt:lpstr>        1.9 Definition of Key Terms</vt:lpstr>
      <vt:lpstr>        1.10 Summary </vt:lpstr>
      <vt:lpstr>    CHAPTER TWO</vt:lpstr>
      <vt:lpstr>    LITERATURE REVIEW</vt:lpstr>
      <vt:lpstr>        2.1 Introduction</vt:lpstr>
      <vt:lpstr>        2.2 Conceptual Clarifications</vt:lpstr>
      <vt:lpstr>        2.3 Importance of Cash Management in Banking</vt:lpstr>
      <vt:lpstr>        2.4 Theoretical Framework</vt:lpstr>
      <vt:lpstr>        2.5 Components of Cash Management in Deposit Money Banks</vt:lpstr>
      <vt:lpstr>        2.6 Cash Management and Profitability</vt:lpstr>
      <vt:lpstr>        2.7 Cash Management and Bank Growth</vt:lpstr>
      <vt:lpstr>        2.8 Empirical Review</vt:lpstr>
      <vt:lpstr>        2.9 Gaps in Existing Literature</vt:lpstr>
      <vt:lpstr>        </vt:lpstr>
      <vt:lpstr>    CHAPTER THREE</vt:lpstr>
      <vt:lpstr>    RESEARCH METHODOLOGY</vt:lpstr>
      <vt:lpstr>        3.1 Introduction</vt:lpstr>
      <vt:lpstr>        3.2 Research Design</vt:lpstr>
      <vt:lpstr>        3.3 Population of the Study</vt:lpstr>
      <vt:lpstr>        3.4 Sample Size and Sampling Technique</vt:lpstr>
      <vt:lpstr>        3.5 Sources of Data</vt:lpstr>
      <vt:lpstr>        3.6 Research Instrument</vt:lpstr>
      <vt:lpstr>        3.7 Validity and Reliability of the Instrument</vt:lpstr>
      <vt:lpstr>        3.8 Method of Data Analysis</vt:lpstr>
      <vt:lpstr>        3.9 Research Hypotheses</vt:lpstr>
      <vt:lpstr>    CHAPTER FOUR</vt:lpstr>
      <vt:lpstr>    DATA PRESENTATION, ANALYSIS AND INTERPRETATION</vt:lpstr>
      <vt:lpstr>        4.1 Introduction</vt:lpstr>
      <vt:lpstr>        4.2 Questionnaire Distribution and Retrieval</vt:lpstr>
      <vt:lpstr>        4.3 Demographic Information of Respondents</vt:lpstr>
      <vt:lpstr>        4.4 Descriptive Statistics on Cash Management Practices</vt:lpstr>
      <vt:lpstr>        4.5 Secondary Data Analysis (Union Bank Financial Ratios 2019–2023)</vt:lpstr>
      <vt:lpstr>        4.6 Test of Hypotheses</vt:lpstr>
      <vt:lpstr>        4.7 Discussion of Findings</vt:lpstr>
      <vt:lpstr>    CHAPTER FIVE</vt:lpstr>
      <vt:lpstr>    SUMMARY, CONCLUSION AND RECOMMENDATIONS</vt:lpstr>
      <vt:lpstr>        5.1 Summary of Findings</vt:lpstr>
      <vt:lpstr>        5.2 Conclusion</vt:lpstr>
      <vt:lpstr>        5.4 Contributions to Knowledge</vt:lpstr>
      <vt:lpstr>        5.5 Suggestions for Further Research</vt:lpstr>
      <vt:lpstr>        5.6 Limitations of the Study</vt:lpstr>
      <vt:lpstr>        REFERENCES</vt:lpstr>
    </vt:vector>
  </TitlesOfParts>
  <Company/>
  <LinksUpToDate>false</LinksUpToDate>
  <CharactersWithSpaces>36776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2025-08-18T10:46:00Z</cp:lastPrinted>
  <dcterms:created xsi:type="dcterms:W3CDTF">2025-09-22T11:11:00Z</dcterms:created>
  <dcterms:modified xsi:type="dcterms:W3CDTF">2025-09-22T11:12:00Z</dcterms:modified>
</cp:coreProperties>
</file>