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BE042C">
      <w:pPr>
        <w:spacing w:line="360" w:lineRule="auto"/>
        <w:ind w:left="420" w:leftChars="0" w:firstLine="420" w:firstLineChars="0"/>
        <w:rPr>
          <w:rFonts w:hint="default"/>
          <w:b/>
          <w:bCs/>
          <w:sz w:val="44"/>
          <w:szCs w:val="44"/>
          <w:lang w:val="en-US"/>
        </w:rPr>
      </w:pPr>
      <w:r>
        <w:rPr>
          <w:rFonts w:hint="default"/>
          <w:b/>
          <w:bCs/>
          <w:sz w:val="44"/>
          <w:szCs w:val="44"/>
          <w:lang w:val="en-US"/>
        </w:rPr>
        <w:t>KWARA STATE POLYTECHNIC ILORIN</w:t>
      </w:r>
    </w:p>
    <w:p w14:paraId="4E1DFE95">
      <w:pPr>
        <w:spacing w:line="360" w:lineRule="auto"/>
        <w:rPr>
          <w:rFonts w:hint="default"/>
          <w:sz w:val="24"/>
          <w:szCs w:val="24"/>
        </w:rPr>
      </w:pPr>
    </w:p>
    <w:p w14:paraId="1EC0AACF">
      <w:pPr>
        <w:spacing w:line="200" w:lineRule="exact"/>
        <w:rPr>
          <w:rFonts w:hint="default" w:ascii="Times New Roman" w:hAnsi="Times New Roman" w:eastAsia="Times New Roman"/>
          <w:sz w:val="24"/>
          <w:lang w:val="en-US"/>
        </w:rPr>
      </w:pPr>
      <w:r>
        <w:rPr>
          <w:rFonts w:hint="default" w:ascii="Times New Roman" w:hAnsi="Times New Roman" w:eastAsia="Times New Roman"/>
          <w:sz w:val="24"/>
          <w:lang w:val="en-US"/>
        </w:rPr>
        <w:drawing>
          <wp:inline distT="0" distB="0" distL="114300" distR="114300">
            <wp:extent cx="1950720" cy="1950720"/>
            <wp:effectExtent l="0" t="0" r="0" b="0"/>
            <wp:docPr id="39" name="Picture 3"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descr="WhatsApp Image 2025-07-08 at 05.53.53_56d0de3a"/>
                    <pic:cNvPicPr>
                      <a:picLocks noChangeAspect="1"/>
                    </pic:cNvPicPr>
                  </pic:nvPicPr>
                  <pic:blipFill>
                    <a:blip r:embed="rId6"/>
                    <a:stretch>
                      <a:fillRect/>
                    </a:stretch>
                  </pic:blipFill>
                  <pic:spPr>
                    <a:xfrm>
                      <a:off x="0" y="0"/>
                      <a:ext cx="1950720" cy="1950720"/>
                    </a:xfrm>
                    <a:prstGeom prst="rect">
                      <a:avLst/>
                    </a:prstGeom>
                    <a:noFill/>
                    <a:ln>
                      <a:noFill/>
                    </a:ln>
                  </pic:spPr>
                </pic:pic>
              </a:graphicData>
            </a:graphic>
          </wp:inline>
        </w:drawing>
      </w:r>
      <w:r>
        <w:rPr>
          <w:rFonts w:hint="default" w:ascii="Times New Roman" w:hAnsi="Times New Roman" w:eastAsia="Times New Roman"/>
          <w:sz w:val="24"/>
          <w:lang w:val="en-US"/>
        </w:rPr>
        <w:drawing>
          <wp:inline distT="0" distB="0" distL="114300" distR="114300">
            <wp:extent cx="1950720" cy="1950720"/>
            <wp:effectExtent l="0" t="0" r="0" b="0"/>
            <wp:docPr id="43" name="Picture 4"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WhatsApp Image 2025-07-08 at 05.53.53_56d0de3a"/>
                    <pic:cNvPicPr>
                      <a:picLocks noChangeAspect="1"/>
                    </pic:cNvPicPr>
                  </pic:nvPicPr>
                  <pic:blipFill>
                    <a:blip r:embed="rId6"/>
                    <a:stretch>
                      <a:fillRect/>
                    </a:stretch>
                  </pic:blipFill>
                  <pic:spPr>
                    <a:xfrm>
                      <a:off x="0" y="0"/>
                      <a:ext cx="1950720" cy="1950720"/>
                    </a:xfrm>
                    <a:prstGeom prst="rect">
                      <a:avLst/>
                    </a:prstGeom>
                    <a:noFill/>
                    <a:ln>
                      <a:noFill/>
                    </a:ln>
                  </pic:spPr>
                </pic:pic>
              </a:graphicData>
            </a:graphic>
          </wp:inline>
        </w:drawing>
      </w:r>
    </w:p>
    <w:p w14:paraId="5839D530">
      <w:pPr>
        <w:spacing w:line="200" w:lineRule="exact"/>
        <w:rPr>
          <w:rFonts w:ascii="Times New Roman" w:hAnsi="Times New Roman" w:eastAsia="Times New Roman"/>
          <w:sz w:val="24"/>
        </w:rPr>
      </w:pPr>
    </w:p>
    <w:p w14:paraId="705B4BA2">
      <w:pPr>
        <w:spacing w:line="209" w:lineRule="exact"/>
        <w:rPr>
          <w:rFonts w:ascii="Times New Roman" w:hAnsi="Times New Roman" w:eastAsia="Times New Roman"/>
          <w:sz w:val="24"/>
        </w:rPr>
      </w:pPr>
    </w:p>
    <w:p w14:paraId="5AD13311">
      <w:pPr>
        <w:spacing w:line="286" w:lineRule="auto"/>
        <w:ind w:left="1260" w:leftChars="0" w:right="2380" w:firstLine="420" w:firstLineChars="0"/>
        <w:rPr>
          <w:rFonts w:hint="default" w:ascii="Arial" w:hAnsi="Arial" w:eastAsia="Arial"/>
          <w:b/>
          <w:sz w:val="27"/>
          <w:lang w:val="en-US"/>
        </w:rPr>
      </w:pPr>
      <w:r>
        <w:rPr>
          <w:rFonts w:hint="default" w:ascii="Arial" w:hAnsi="Arial" w:eastAsia="Arial"/>
          <w:b/>
          <w:sz w:val="27"/>
          <w:lang w:val="en-US"/>
        </w:rPr>
        <w:t>ABDULRAFIU MAHMUD ALASIRI</w:t>
      </w:r>
    </w:p>
    <w:p w14:paraId="46539FC8">
      <w:pPr>
        <w:spacing w:line="286" w:lineRule="auto"/>
        <w:ind w:left="420" w:leftChars="0" w:right="2380" w:firstLine="420" w:firstLineChars="0"/>
        <w:rPr>
          <w:rFonts w:hint="default" w:ascii="Arial" w:hAnsi="Arial" w:eastAsia="Arial"/>
          <w:b/>
          <w:sz w:val="27"/>
          <w:lang w:val="en-US"/>
        </w:rPr>
      </w:pPr>
      <w:r>
        <w:rPr>
          <w:rFonts w:hint="default" w:ascii="Arial" w:hAnsi="Arial" w:eastAsia="Arial"/>
          <w:b/>
          <w:sz w:val="27"/>
          <w:lang w:val="en-US"/>
        </w:rPr>
        <w:t xml:space="preserve"> </w:t>
      </w:r>
      <w:r>
        <w:rPr>
          <w:rFonts w:hint="default" w:ascii="Arial" w:hAnsi="Arial" w:eastAsia="Arial"/>
          <w:b/>
          <w:sz w:val="27"/>
          <w:lang w:val="en-US"/>
        </w:rPr>
        <w:tab/>
      </w:r>
      <w:r>
        <w:rPr>
          <w:rFonts w:hint="default" w:ascii="Arial" w:hAnsi="Arial" w:eastAsia="Arial"/>
          <w:b/>
          <w:sz w:val="27"/>
          <w:lang w:val="en-US"/>
        </w:rPr>
        <w:tab/>
      </w:r>
      <w:r>
        <w:rPr>
          <w:rFonts w:hint="default" w:ascii="Arial" w:hAnsi="Arial" w:eastAsia="Arial"/>
          <w:b/>
          <w:sz w:val="27"/>
          <w:lang w:val="en-US"/>
        </w:rPr>
        <w:tab/>
      </w:r>
      <w:r>
        <w:rPr>
          <w:rFonts w:hint="default" w:ascii="Arial" w:hAnsi="Arial" w:eastAsia="Arial"/>
          <w:b/>
          <w:sz w:val="27"/>
          <w:lang w:val="en-US"/>
        </w:rPr>
        <w:tab/>
      </w:r>
    </w:p>
    <w:p w14:paraId="0B52F1CD">
      <w:pPr>
        <w:spacing w:line="286" w:lineRule="auto"/>
        <w:ind w:left="2100" w:leftChars="0" w:right="2380" w:firstLine="420" w:firstLineChars="0"/>
        <w:rPr>
          <w:rFonts w:ascii="Arial" w:hAnsi="Arial" w:eastAsia="Arial"/>
          <w:b/>
          <w:sz w:val="27"/>
        </w:rPr>
      </w:pPr>
      <w:r>
        <w:rPr>
          <w:rFonts w:ascii="Arial" w:hAnsi="Arial" w:eastAsia="Arial"/>
          <w:b/>
          <w:sz w:val="27"/>
        </w:rPr>
        <w:t>(</w:t>
      </w:r>
      <w:r>
        <w:rPr>
          <w:rFonts w:hint="default" w:ascii="Arial" w:hAnsi="Arial" w:eastAsia="Arial"/>
          <w:b/>
          <w:sz w:val="27"/>
          <w:lang w:val="en-US"/>
        </w:rPr>
        <w:t>ND/23/ARC/PT/0064</w:t>
      </w:r>
      <w:r>
        <w:rPr>
          <w:rFonts w:ascii="Arial" w:hAnsi="Arial" w:eastAsia="Arial"/>
          <w:b/>
          <w:sz w:val="27"/>
        </w:rPr>
        <w:t>)</w:t>
      </w:r>
    </w:p>
    <w:p w14:paraId="30131DCF">
      <w:pPr>
        <w:spacing w:line="200" w:lineRule="exact"/>
        <w:rPr>
          <w:rFonts w:ascii="Times New Roman" w:hAnsi="Times New Roman" w:eastAsia="Times New Roman"/>
          <w:sz w:val="24"/>
        </w:rPr>
      </w:pPr>
    </w:p>
    <w:p w14:paraId="1955E9E5">
      <w:pPr>
        <w:spacing w:line="200" w:lineRule="exact"/>
        <w:rPr>
          <w:rFonts w:ascii="Times New Roman" w:hAnsi="Times New Roman" w:eastAsia="Times New Roman"/>
          <w:sz w:val="24"/>
        </w:rPr>
      </w:pPr>
    </w:p>
    <w:p w14:paraId="4FF40699">
      <w:pPr>
        <w:spacing w:line="200" w:lineRule="exact"/>
        <w:rPr>
          <w:rFonts w:ascii="Times New Roman" w:hAnsi="Times New Roman" w:eastAsia="Times New Roman"/>
          <w:sz w:val="24"/>
        </w:rPr>
      </w:pPr>
    </w:p>
    <w:p w14:paraId="4027B2C6">
      <w:pPr>
        <w:spacing w:line="200" w:lineRule="exact"/>
        <w:rPr>
          <w:rFonts w:ascii="Times New Roman" w:hAnsi="Times New Roman" w:eastAsia="Times New Roman"/>
          <w:sz w:val="24"/>
        </w:rPr>
      </w:pPr>
    </w:p>
    <w:p w14:paraId="27D655EC">
      <w:pPr>
        <w:spacing w:line="313" w:lineRule="exact"/>
        <w:rPr>
          <w:rFonts w:hint="default" w:ascii="Times New Roman" w:hAnsi="Times New Roman" w:eastAsia="Times New Roman"/>
          <w:sz w:val="24"/>
          <w:lang w:val="en-US"/>
        </w:rPr>
      </w:pPr>
      <w:r>
        <w:rPr>
          <w:rFonts w:hint="default" w:ascii="Times New Roman" w:hAnsi="Times New Roman" w:eastAsia="Times New Roman"/>
          <w:sz w:val="24"/>
          <w:lang w:val="en-US"/>
        </w:rPr>
        <w:drawing>
          <wp:inline distT="0" distB="0" distL="114300" distR="114300">
            <wp:extent cx="1950720" cy="1950720"/>
            <wp:effectExtent l="0" t="0" r="0" b="0"/>
            <wp:docPr id="42" name="Picture 5" descr="WhatsApp Image 2025-07-08 at 05.53.53_56d0de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descr="WhatsApp Image 2025-07-08 at 05.53.53_56d0de3a"/>
                    <pic:cNvPicPr>
                      <a:picLocks noChangeAspect="1"/>
                    </pic:cNvPicPr>
                  </pic:nvPicPr>
                  <pic:blipFill>
                    <a:blip r:embed="rId6"/>
                    <a:stretch>
                      <a:fillRect/>
                    </a:stretch>
                  </pic:blipFill>
                  <pic:spPr>
                    <a:xfrm>
                      <a:off x="0" y="0"/>
                      <a:ext cx="1950720" cy="1950720"/>
                    </a:xfrm>
                    <a:prstGeom prst="rect">
                      <a:avLst/>
                    </a:prstGeom>
                    <a:noFill/>
                    <a:ln>
                      <a:noFill/>
                    </a:ln>
                  </pic:spPr>
                </pic:pic>
              </a:graphicData>
            </a:graphic>
          </wp:inline>
        </w:drawing>
      </w:r>
    </w:p>
    <w:p w14:paraId="3DDC93B5">
      <w:pPr>
        <w:spacing w:line="0" w:lineRule="atLeast"/>
        <w:ind w:left="2520" w:leftChars="0" w:firstLine="420" w:firstLineChars="0"/>
        <w:rPr>
          <w:rFonts w:ascii="Arial" w:hAnsi="Arial" w:eastAsia="Arial"/>
          <w:b/>
          <w:sz w:val="28"/>
        </w:rPr>
      </w:pPr>
      <w:r>
        <w:rPr>
          <w:rFonts w:ascii="Arial" w:hAnsi="Arial" w:eastAsia="Arial"/>
          <w:b/>
          <w:sz w:val="28"/>
        </w:rPr>
        <w:t>Submitted to</w:t>
      </w:r>
    </w:p>
    <w:p w14:paraId="2C7EF840">
      <w:pPr>
        <w:spacing w:line="200" w:lineRule="exact"/>
        <w:rPr>
          <w:rFonts w:ascii="Times New Roman" w:hAnsi="Times New Roman" w:eastAsia="Times New Roman"/>
          <w:sz w:val="24"/>
        </w:rPr>
      </w:pPr>
    </w:p>
    <w:p w14:paraId="186D2FBA">
      <w:pPr>
        <w:spacing w:line="200" w:lineRule="exact"/>
        <w:rPr>
          <w:rFonts w:ascii="Times New Roman" w:hAnsi="Times New Roman" w:eastAsia="Times New Roman"/>
          <w:sz w:val="24"/>
        </w:rPr>
      </w:pPr>
    </w:p>
    <w:p w14:paraId="4173EB02">
      <w:pPr>
        <w:spacing w:line="200" w:lineRule="exact"/>
        <w:rPr>
          <w:rFonts w:ascii="Times New Roman" w:hAnsi="Times New Roman" w:eastAsia="Times New Roman"/>
          <w:sz w:val="24"/>
        </w:rPr>
      </w:pPr>
    </w:p>
    <w:p w14:paraId="5C22AA20">
      <w:pPr>
        <w:spacing w:line="200" w:lineRule="exact"/>
        <w:rPr>
          <w:rFonts w:ascii="Times New Roman" w:hAnsi="Times New Roman" w:eastAsia="Times New Roman"/>
          <w:sz w:val="24"/>
        </w:rPr>
      </w:pPr>
    </w:p>
    <w:p w14:paraId="2F35A7F5">
      <w:pPr>
        <w:spacing w:line="371" w:lineRule="exact"/>
        <w:rPr>
          <w:rFonts w:ascii="Times New Roman" w:hAnsi="Times New Roman" w:eastAsia="Times New Roman"/>
          <w:sz w:val="24"/>
        </w:rPr>
      </w:pPr>
    </w:p>
    <w:p w14:paraId="083F3002">
      <w:pPr>
        <w:spacing w:line="0" w:lineRule="atLeast"/>
        <w:ind w:left="860"/>
        <w:rPr>
          <w:rFonts w:ascii="Arial" w:hAnsi="Arial" w:eastAsia="Arial"/>
          <w:b/>
          <w:sz w:val="28"/>
        </w:rPr>
      </w:pPr>
      <w:r>
        <w:rPr>
          <w:rFonts w:ascii="Arial" w:hAnsi="Arial" w:eastAsia="Arial"/>
          <w:b/>
          <w:sz w:val="28"/>
        </w:rPr>
        <w:t xml:space="preserve">THE DEPARTMENT OF ARCHITECTURE </w:t>
      </w:r>
      <w:r>
        <w:rPr>
          <w:rFonts w:hint="default" w:ascii="Arial" w:hAnsi="Arial" w:eastAsia="Arial"/>
          <w:b/>
          <w:sz w:val="28"/>
          <w:lang w:val="en-US"/>
        </w:rPr>
        <w:t>INSTITUTE</w:t>
      </w:r>
      <w:r>
        <w:rPr>
          <w:rFonts w:ascii="Arial" w:hAnsi="Arial" w:eastAsia="Arial"/>
          <w:b/>
          <w:sz w:val="28"/>
        </w:rPr>
        <w:t xml:space="preserve"> OF</w:t>
      </w:r>
    </w:p>
    <w:p w14:paraId="2B082036">
      <w:pPr>
        <w:spacing w:line="50" w:lineRule="exact"/>
        <w:rPr>
          <w:rFonts w:ascii="Times New Roman" w:hAnsi="Times New Roman" w:eastAsia="Times New Roman"/>
          <w:sz w:val="24"/>
        </w:rPr>
      </w:pPr>
    </w:p>
    <w:p w14:paraId="43FC5576">
      <w:pPr>
        <w:spacing w:line="0" w:lineRule="atLeast"/>
        <w:ind w:left="2460"/>
        <w:rPr>
          <w:rFonts w:ascii="Arial" w:hAnsi="Arial" w:eastAsia="Arial"/>
          <w:b/>
          <w:sz w:val="28"/>
        </w:rPr>
      </w:pPr>
      <w:r>
        <w:rPr>
          <w:rFonts w:ascii="Arial" w:hAnsi="Arial" w:eastAsia="Arial"/>
          <w:b/>
          <w:sz w:val="28"/>
        </w:rPr>
        <w:t>ENVIRONMENTAL STUDIES</w:t>
      </w:r>
    </w:p>
    <w:p w14:paraId="769160A6">
      <w:pPr>
        <w:spacing w:line="50" w:lineRule="exact"/>
        <w:rPr>
          <w:rFonts w:ascii="Times New Roman" w:hAnsi="Times New Roman" w:eastAsia="Times New Roman"/>
          <w:sz w:val="24"/>
        </w:rPr>
      </w:pPr>
    </w:p>
    <w:p w14:paraId="3C235A7C">
      <w:pPr>
        <w:spacing w:line="0" w:lineRule="atLeast"/>
        <w:rPr>
          <w:rFonts w:ascii="Arial" w:hAnsi="Arial" w:eastAsia="Arial"/>
          <w:b/>
          <w:sz w:val="28"/>
        </w:rPr>
      </w:pPr>
    </w:p>
    <w:p w14:paraId="493CE293">
      <w:pPr>
        <w:spacing w:line="200" w:lineRule="exact"/>
        <w:rPr>
          <w:rFonts w:ascii="Times New Roman" w:hAnsi="Times New Roman" w:eastAsia="Times New Roman"/>
          <w:sz w:val="24"/>
        </w:rPr>
      </w:pPr>
    </w:p>
    <w:p w14:paraId="1B025A52">
      <w:pPr>
        <w:spacing w:line="236" w:lineRule="exact"/>
        <w:rPr>
          <w:rFonts w:ascii="Times New Roman" w:hAnsi="Times New Roman" w:eastAsia="Times New Roman"/>
          <w:sz w:val="24"/>
        </w:rPr>
      </w:pPr>
    </w:p>
    <w:p w14:paraId="703AE16E">
      <w:pPr>
        <w:spacing w:line="239" w:lineRule="auto"/>
        <w:ind w:left="280"/>
        <w:rPr>
          <w:rFonts w:ascii="Arial" w:hAnsi="Arial" w:eastAsia="Arial"/>
          <w:b/>
          <w:sz w:val="27"/>
        </w:rPr>
      </w:pPr>
      <w:r>
        <w:rPr>
          <w:rFonts w:ascii="Arial" w:hAnsi="Arial" w:eastAsia="Arial"/>
          <w:b/>
          <w:sz w:val="27"/>
        </w:rPr>
        <w:t>IN PARTIAL FULFILLMENT OF THE REQUIREMENTS FOR THE</w:t>
      </w:r>
    </w:p>
    <w:p w14:paraId="26000B61">
      <w:pPr>
        <w:spacing w:line="65" w:lineRule="exact"/>
        <w:rPr>
          <w:rFonts w:ascii="Times New Roman" w:hAnsi="Times New Roman" w:eastAsia="Times New Roman"/>
          <w:sz w:val="24"/>
        </w:rPr>
      </w:pPr>
    </w:p>
    <w:p w14:paraId="32178DF3">
      <w:pPr>
        <w:spacing w:line="239" w:lineRule="auto"/>
        <w:rPr>
          <w:rFonts w:ascii="Arial" w:hAnsi="Arial" w:eastAsia="Arial"/>
          <w:b/>
          <w:sz w:val="27"/>
        </w:rPr>
      </w:pPr>
      <w:r>
        <w:rPr>
          <w:rFonts w:ascii="Arial" w:hAnsi="Arial" w:eastAsia="Arial"/>
          <w:b/>
          <w:sz w:val="27"/>
        </w:rPr>
        <w:t xml:space="preserve">AWARD OF </w:t>
      </w:r>
      <w:r>
        <w:rPr>
          <w:rFonts w:hint="default" w:ascii="Arial" w:hAnsi="Arial" w:eastAsia="Arial"/>
          <w:b/>
          <w:sz w:val="27"/>
          <w:lang w:val="en-US"/>
        </w:rPr>
        <w:t>NATIONAL DIPLOMA</w:t>
      </w:r>
      <w:r>
        <w:rPr>
          <w:rFonts w:ascii="Arial" w:hAnsi="Arial" w:eastAsia="Arial"/>
          <w:b/>
          <w:sz w:val="27"/>
        </w:rPr>
        <w:t xml:space="preserve"> (</w:t>
      </w:r>
      <w:r>
        <w:rPr>
          <w:rFonts w:hint="default" w:ascii="Arial" w:hAnsi="Arial" w:eastAsia="Arial"/>
          <w:b/>
          <w:sz w:val="27"/>
          <w:lang w:val="en-US"/>
        </w:rPr>
        <w:t>N</w:t>
      </w:r>
      <w:r>
        <w:rPr>
          <w:rFonts w:ascii="Arial" w:hAnsi="Arial" w:eastAsia="Arial"/>
          <w:b/>
          <w:sz w:val="27"/>
        </w:rPr>
        <w:t>.</w:t>
      </w:r>
      <w:r>
        <w:rPr>
          <w:rFonts w:hint="default" w:ascii="Arial" w:hAnsi="Arial" w:eastAsia="Arial"/>
          <w:b/>
          <w:sz w:val="27"/>
          <w:lang w:val="en-US"/>
        </w:rPr>
        <w:t>D</w:t>
      </w:r>
      <w:r>
        <w:rPr>
          <w:rFonts w:ascii="Arial" w:hAnsi="Arial" w:eastAsia="Arial"/>
          <w:b/>
          <w:sz w:val="27"/>
        </w:rPr>
        <w:t>.) IN ARCHITECTURE</w:t>
      </w:r>
    </w:p>
    <w:p w14:paraId="32DA5959">
      <w:pPr>
        <w:spacing w:line="200" w:lineRule="exact"/>
        <w:rPr>
          <w:rFonts w:ascii="Times New Roman" w:hAnsi="Times New Roman" w:eastAsia="Times New Roman"/>
          <w:sz w:val="24"/>
        </w:rPr>
      </w:pPr>
    </w:p>
    <w:p w14:paraId="274DBFC8">
      <w:pPr>
        <w:spacing w:line="200" w:lineRule="exact"/>
        <w:rPr>
          <w:rFonts w:ascii="Times New Roman" w:hAnsi="Times New Roman" w:eastAsia="Times New Roman"/>
          <w:sz w:val="24"/>
        </w:rPr>
      </w:pPr>
    </w:p>
    <w:p w14:paraId="55FE8D05">
      <w:pPr>
        <w:spacing w:line="200" w:lineRule="exact"/>
        <w:rPr>
          <w:rFonts w:ascii="Times New Roman" w:hAnsi="Times New Roman" w:eastAsia="Times New Roman"/>
          <w:sz w:val="24"/>
        </w:rPr>
      </w:pPr>
    </w:p>
    <w:p w14:paraId="4BB1FF76">
      <w:pPr>
        <w:spacing w:line="200" w:lineRule="exact"/>
        <w:rPr>
          <w:rFonts w:ascii="Times New Roman" w:hAnsi="Times New Roman" w:eastAsia="Times New Roman"/>
          <w:sz w:val="24"/>
        </w:rPr>
      </w:pPr>
    </w:p>
    <w:p w14:paraId="7C328272">
      <w:pPr>
        <w:spacing w:line="200" w:lineRule="exact"/>
        <w:rPr>
          <w:rFonts w:ascii="Times New Roman" w:hAnsi="Times New Roman" w:eastAsia="Times New Roman"/>
          <w:sz w:val="24"/>
        </w:rPr>
      </w:pPr>
    </w:p>
    <w:p w14:paraId="63924FE9">
      <w:pPr>
        <w:spacing w:line="200" w:lineRule="exact"/>
        <w:rPr>
          <w:rFonts w:ascii="Times New Roman" w:hAnsi="Times New Roman" w:eastAsia="Times New Roman"/>
          <w:sz w:val="24"/>
        </w:rPr>
      </w:pPr>
    </w:p>
    <w:p w14:paraId="739DF5AB">
      <w:pPr>
        <w:spacing w:line="200" w:lineRule="exact"/>
        <w:rPr>
          <w:rFonts w:ascii="Times New Roman" w:hAnsi="Times New Roman" w:eastAsia="Times New Roman"/>
          <w:sz w:val="24"/>
        </w:rPr>
      </w:pPr>
    </w:p>
    <w:p w14:paraId="7841C6A6">
      <w:pPr>
        <w:spacing w:line="200" w:lineRule="exact"/>
        <w:rPr>
          <w:rFonts w:ascii="Times New Roman" w:hAnsi="Times New Roman" w:eastAsia="Times New Roman"/>
          <w:sz w:val="24"/>
        </w:rPr>
      </w:pPr>
    </w:p>
    <w:p w14:paraId="6D5BD7C3">
      <w:pPr>
        <w:spacing w:line="200" w:lineRule="exact"/>
        <w:rPr>
          <w:rFonts w:ascii="Times New Roman" w:hAnsi="Times New Roman" w:eastAsia="Times New Roman"/>
          <w:sz w:val="24"/>
        </w:rPr>
      </w:pPr>
    </w:p>
    <w:p w14:paraId="0AD1C671">
      <w:pPr>
        <w:spacing w:line="200" w:lineRule="exact"/>
        <w:rPr>
          <w:rFonts w:ascii="Times New Roman" w:hAnsi="Times New Roman" w:eastAsia="Times New Roman"/>
          <w:sz w:val="24"/>
        </w:rPr>
      </w:pPr>
    </w:p>
    <w:p w14:paraId="65D56F2C">
      <w:pPr>
        <w:spacing w:line="200" w:lineRule="exact"/>
        <w:rPr>
          <w:rFonts w:ascii="Times New Roman" w:hAnsi="Times New Roman" w:eastAsia="Times New Roman"/>
          <w:sz w:val="24"/>
        </w:rPr>
      </w:pPr>
    </w:p>
    <w:p w14:paraId="4BF62447">
      <w:pPr>
        <w:spacing w:line="200" w:lineRule="exact"/>
        <w:rPr>
          <w:rFonts w:ascii="Times New Roman" w:hAnsi="Times New Roman" w:eastAsia="Times New Roman"/>
          <w:sz w:val="24"/>
        </w:rPr>
      </w:pPr>
    </w:p>
    <w:p w14:paraId="0C519AA8">
      <w:pPr>
        <w:spacing w:line="344" w:lineRule="exact"/>
        <w:rPr>
          <w:rFonts w:ascii="Times New Roman" w:hAnsi="Times New Roman" w:eastAsia="Times New Roman"/>
          <w:sz w:val="24"/>
        </w:rPr>
      </w:pPr>
    </w:p>
    <w:p w14:paraId="28D73F50">
      <w:pPr>
        <w:spacing w:line="0" w:lineRule="atLeast"/>
        <w:ind w:left="3400"/>
        <w:rPr>
          <w:rFonts w:ascii="Arial" w:hAnsi="Arial" w:eastAsia="Arial"/>
          <w:b/>
          <w:sz w:val="28"/>
        </w:rPr>
      </w:pPr>
      <w:r>
        <w:rPr>
          <w:rFonts w:ascii="Arial" w:hAnsi="Arial" w:eastAsia="Arial"/>
          <w:b/>
          <w:sz w:val="28"/>
        </w:rPr>
        <w:t>MARCH, 2025</w:t>
      </w:r>
    </w:p>
    <w:p w14:paraId="3383B1F9">
      <w:pPr>
        <w:spacing w:line="200" w:lineRule="exact"/>
        <w:rPr>
          <w:rFonts w:ascii="Times New Roman" w:hAnsi="Times New Roman" w:eastAsia="Times New Roman"/>
          <w:sz w:val="24"/>
        </w:rPr>
      </w:pPr>
    </w:p>
    <w:p w14:paraId="3B30D795">
      <w:pPr>
        <w:spacing w:line="200" w:lineRule="exact"/>
        <w:rPr>
          <w:rFonts w:ascii="Times New Roman" w:hAnsi="Times New Roman" w:eastAsia="Times New Roman"/>
          <w:sz w:val="24"/>
        </w:rPr>
      </w:pPr>
    </w:p>
    <w:p w14:paraId="77C22532">
      <w:pPr>
        <w:spacing w:line="200" w:lineRule="exact"/>
        <w:rPr>
          <w:rFonts w:ascii="Times New Roman" w:hAnsi="Times New Roman" w:eastAsia="Times New Roman"/>
          <w:sz w:val="24"/>
        </w:rPr>
      </w:pPr>
    </w:p>
    <w:p w14:paraId="490770A3">
      <w:pPr>
        <w:spacing w:line="200" w:lineRule="exact"/>
        <w:rPr>
          <w:rFonts w:ascii="Times New Roman" w:hAnsi="Times New Roman" w:eastAsia="Times New Roman"/>
          <w:sz w:val="24"/>
        </w:rPr>
      </w:pPr>
    </w:p>
    <w:p w14:paraId="4C294C81">
      <w:pPr>
        <w:spacing w:line="200" w:lineRule="exact"/>
        <w:rPr>
          <w:rFonts w:ascii="Times New Roman" w:hAnsi="Times New Roman" w:eastAsia="Times New Roman"/>
          <w:sz w:val="24"/>
        </w:rPr>
      </w:pPr>
    </w:p>
    <w:p w14:paraId="1E68463D">
      <w:pPr>
        <w:spacing w:line="200" w:lineRule="exact"/>
        <w:rPr>
          <w:rFonts w:ascii="Times New Roman" w:hAnsi="Times New Roman" w:eastAsia="Times New Roman"/>
          <w:sz w:val="24"/>
        </w:rPr>
      </w:pPr>
    </w:p>
    <w:p w14:paraId="19A1511A">
      <w:pPr>
        <w:spacing w:line="200" w:lineRule="exact"/>
        <w:rPr>
          <w:rFonts w:ascii="Times New Roman" w:hAnsi="Times New Roman" w:eastAsia="Times New Roman"/>
          <w:sz w:val="24"/>
        </w:rPr>
      </w:pPr>
    </w:p>
    <w:p w14:paraId="46D9722E">
      <w:pPr>
        <w:spacing w:line="200" w:lineRule="exact"/>
        <w:rPr>
          <w:rFonts w:ascii="Times New Roman" w:hAnsi="Times New Roman" w:eastAsia="Times New Roman"/>
          <w:sz w:val="24"/>
        </w:rPr>
      </w:pPr>
    </w:p>
    <w:p w14:paraId="1AA943BB">
      <w:pPr>
        <w:spacing w:line="200" w:lineRule="exact"/>
        <w:rPr>
          <w:rFonts w:ascii="Times New Roman" w:hAnsi="Times New Roman" w:eastAsia="Times New Roman"/>
          <w:sz w:val="24"/>
        </w:rPr>
      </w:pPr>
      <w:bookmarkStart w:id="8" w:name="_GoBack"/>
      <w:bookmarkEnd w:id="8"/>
    </w:p>
    <w:p w14:paraId="77CF1C65">
      <w:pPr>
        <w:spacing w:line="0" w:lineRule="atLeast"/>
        <w:ind w:left="4060"/>
        <w:rPr>
          <w:rFonts w:ascii="Arial" w:hAnsi="Arial" w:eastAsia="Arial"/>
          <w:b/>
          <w:sz w:val="24"/>
        </w:rPr>
      </w:pPr>
      <w:r>
        <w:rPr>
          <w:rFonts w:ascii="Arial" w:hAnsi="Arial" w:eastAsia="Arial"/>
          <w:b/>
          <w:sz w:val="24"/>
        </w:rPr>
        <w:t>i</w:t>
      </w:r>
    </w:p>
    <w:p w14:paraId="68522539">
      <w:pPr>
        <w:spacing w:line="0" w:lineRule="atLeast"/>
        <w:ind w:left="4060"/>
        <w:rPr>
          <w:rFonts w:ascii="Arial" w:hAnsi="Arial" w:eastAsia="Arial"/>
          <w:b/>
          <w:sz w:val="24"/>
        </w:rPr>
        <w:sectPr>
          <w:pgSz w:w="12240" w:h="15840"/>
          <w:pgMar w:top="1440" w:right="1720" w:bottom="954" w:left="2040" w:header="0" w:footer="0" w:gutter="0"/>
          <w:cols w:space="720" w:num="1"/>
          <w:docGrid w:linePitch="360" w:charSpace="0"/>
        </w:sectPr>
      </w:pPr>
    </w:p>
    <w:p w14:paraId="04E6D8CD">
      <w:pPr>
        <w:spacing w:line="0" w:lineRule="atLeast"/>
        <w:ind w:left="3840"/>
        <w:rPr>
          <w:rFonts w:ascii="Arial" w:hAnsi="Arial" w:eastAsia="Arial"/>
          <w:b/>
          <w:sz w:val="24"/>
        </w:rPr>
      </w:pPr>
      <w:bookmarkStart w:id="0" w:name="page2"/>
      <w:bookmarkEnd w:id="0"/>
      <w:r>
        <w:rPr>
          <w:rFonts w:ascii="Arial" w:hAnsi="Arial" w:eastAsia="Arial"/>
          <w:b/>
          <w:sz w:val="24"/>
        </w:rPr>
        <w:t>DECLARATION</w:t>
      </w:r>
    </w:p>
    <w:p w14:paraId="4ECB391F">
      <w:pPr>
        <w:spacing w:line="57" w:lineRule="exact"/>
        <w:rPr>
          <w:rFonts w:ascii="Times New Roman" w:hAnsi="Times New Roman" w:eastAsia="Times New Roman"/>
        </w:rPr>
      </w:pPr>
    </w:p>
    <w:p w14:paraId="60AD055B">
      <w:pPr>
        <w:spacing w:line="0" w:lineRule="atLeast"/>
        <w:rPr>
          <w:rFonts w:ascii="Arial" w:hAnsi="Arial" w:eastAsia="Arial"/>
          <w:b/>
          <w:sz w:val="21"/>
        </w:rPr>
      </w:pPr>
      <w:r>
        <w:rPr>
          <w:rFonts w:ascii="Arial" w:hAnsi="Arial" w:eastAsia="Arial"/>
          <w:b/>
          <w:sz w:val="21"/>
        </w:rPr>
        <w:t xml:space="preserve">I </w:t>
      </w:r>
      <w:r>
        <w:rPr>
          <w:rFonts w:hint="default" w:ascii="Arial" w:hAnsi="Arial" w:eastAsia="Arial"/>
          <w:b/>
          <w:sz w:val="21"/>
          <w:lang w:val="en-US"/>
        </w:rPr>
        <w:t>AbdulRafiu Mahmud Alasiri</w:t>
      </w:r>
      <w:r>
        <w:rPr>
          <w:rFonts w:ascii="Arial" w:hAnsi="Arial" w:eastAsia="Arial"/>
          <w:b/>
          <w:sz w:val="21"/>
        </w:rPr>
        <w:t xml:space="preserve"> (</w:t>
      </w:r>
      <w:r>
        <w:rPr>
          <w:rFonts w:hint="default" w:ascii="Arial" w:hAnsi="Arial" w:eastAsia="Arial"/>
          <w:b/>
          <w:sz w:val="21"/>
          <w:lang w:val="en-US"/>
        </w:rPr>
        <w:t>ND/23/ARC/PT/0064</w:t>
      </w:r>
      <w:r>
        <w:rPr>
          <w:rFonts w:ascii="Arial" w:hAnsi="Arial" w:eastAsia="Arial"/>
          <w:b/>
          <w:sz w:val="21"/>
        </w:rPr>
        <w:t>) declare that I conducted this research under the</w:t>
      </w:r>
    </w:p>
    <w:p w14:paraId="7E766AEF">
      <w:pPr>
        <w:spacing w:line="200" w:lineRule="exact"/>
        <w:rPr>
          <w:rFonts w:ascii="Times New Roman" w:hAnsi="Times New Roman" w:eastAsia="Times New Roman"/>
        </w:rPr>
      </w:pPr>
    </w:p>
    <w:p w14:paraId="18DF6F02">
      <w:pPr>
        <w:spacing w:line="347" w:lineRule="exact"/>
        <w:rPr>
          <w:rFonts w:ascii="Times New Roman" w:hAnsi="Times New Roman" w:eastAsia="Times New Roman"/>
        </w:rPr>
      </w:pPr>
    </w:p>
    <w:p w14:paraId="4C87C273">
      <w:pPr>
        <w:spacing w:line="570" w:lineRule="auto"/>
        <w:ind w:right="920"/>
        <w:rPr>
          <w:rFonts w:ascii="Arial" w:hAnsi="Arial" w:eastAsia="Arial"/>
          <w:b/>
          <w:sz w:val="21"/>
        </w:rPr>
      </w:pPr>
      <w:r>
        <w:rPr>
          <w:rFonts w:ascii="Arial" w:hAnsi="Arial" w:eastAsia="Arial"/>
          <w:b/>
          <w:sz w:val="21"/>
        </w:rPr>
        <w:t xml:space="preserve">supervision of </w:t>
      </w:r>
      <w:r>
        <w:rPr>
          <w:rFonts w:hint="default" w:ascii="Arial" w:hAnsi="Arial" w:eastAsia="Arial"/>
          <w:b/>
          <w:sz w:val="21"/>
          <w:lang w:val="en-US"/>
        </w:rPr>
        <w:t>Arc. Solomon</w:t>
      </w:r>
      <w:r>
        <w:rPr>
          <w:rFonts w:ascii="Arial" w:hAnsi="Arial" w:eastAsia="Arial"/>
          <w:b/>
          <w:sz w:val="21"/>
        </w:rPr>
        <w:t xml:space="preserve"> of the Architecture Department, </w:t>
      </w:r>
      <w:r>
        <w:rPr>
          <w:rFonts w:hint="default" w:ascii="Arial" w:hAnsi="Arial" w:eastAsia="Arial"/>
          <w:b/>
          <w:sz w:val="21"/>
          <w:lang w:val="en-US"/>
        </w:rPr>
        <w:t>Institute</w:t>
      </w:r>
      <w:r>
        <w:rPr>
          <w:rFonts w:ascii="Arial" w:hAnsi="Arial" w:eastAsia="Arial"/>
          <w:b/>
          <w:sz w:val="21"/>
        </w:rPr>
        <w:t xml:space="preserve"> of Environmental Studies, </w:t>
      </w:r>
      <w:r>
        <w:rPr>
          <w:rFonts w:hint="default" w:ascii="Arial" w:hAnsi="Arial" w:eastAsia="Arial"/>
          <w:b/>
          <w:sz w:val="21"/>
          <w:lang w:val="en-US"/>
        </w:rPr>
        <w:t>kwara state polytechnic</w:t>
      </w:r>
      <w:r>
        <w:rPr>
          <w:rFonts w:ascii="Arial" w:hAnsi="Arial" w:eastAsia="Arial"/>
          <w:b/>
          <w:sz w:val="21"/>
        </w:rPr>
        <w:t>,</w:t>
      </w:r>
      <w:r>
        <w:rPr>
          <w:rFonts w:hint="default" w:ascii="Arial" w:hAnsi="Arial" w:eastAsia="Arial"/>
          <w:b/>
          <w:sz w:val="21"/>
          <w:lang w:val="en-US"/>
        </w:rPr>
        <w:t xml:space="preserve"> ilorin</w:t>
      </w:r>
      <w:r>
        <w:rPr>
          <w:rFonts w:ascii="Arial" w:hAnsi="Arial" w:eastAsia="Arial"/>
          <w:b/>
          <w:sz w:val="21"/>
        </w:rPr>
        <w:t xml:space="preserve"> Nigeria.</w:t>
      </w:r>
    </w:p>
    <w:p w14:paraId="70260242">
      <w:pPr>
        <w:spacing w:line="200" w:lineRule="exact"/>
        <w:rPr>
          <w:rFonts w:ascii="Times New Roman" w:hAnsi="Times New Roman" w:eastAsia="Times New Roman"/>
        </w:rPr>
      </w:pPr>
    </w:p>
    <w:p w14:paraId="299DF435">
      <w:pPr>
        <w:spacing w:line="200" w:lineRule="exact"/>
        <w:rPr>
          <w:rFonts w:ascii="Times New Roman" w:hAnsi="Times New Roman" w:eastAsia="Times New Roman"/>
        </w:rPr>
      </w:pPr>
    </w:p>
    <w:p w14:paraId="404C4A73">
      <w:pPr>
        <w:spacing w:line="200" w:lineRule="exact"/>
        <w:rPr>
          <w:rFonts w:ascii="Times New Roman" w:hAnsi="Times New Roman" w:eastAsia="Times New Roman"/>
        </w:rPr>
      </w:pPr>
    </w:p>
    <w:p w14:paraId="0495ABC7">
      <w:pPr>
        <w:spacing w:line="200" w:lineRule="exact"/>
        <w:rPr>
          <w:rFonts w:ascii="Times New Roman" w:hAnsi="Times New Roman" w:eastAsia="Times New Roman"/>
        </w:rPr>
      </w:pPr>
    </w:p>
    <w:p w14:paraId="7F6C597D">
      <w:pPr>
        <w:spacing w:line="261" w:lineRule="exact"/>
        <w:rPr>
          <w:rFonts w:ascii="Times New Roman" w:hAnsi="Times New Roman" w:eastAsia="Times New Roman"/>
        </w:rPr>
      </w:pPr>
    </w:p>
    <w:p w14:paraId="6F899028">
      <w:pPr>
        <w:tabs>
          <w:tab w:val="left" w:pos="4180"/>
        </w:tabs>
        <w:spacing w:line="0" w:lineRule="atLeast"/>
        <w:rPr>
          <w:rFonts w:ascii="Arial" w:hAnsi="Arial" w:eastAsia="Arial"/>
          <w:b/>
          <w:sz w:val="21"/>
        </w:rPr>
      </w:pPr>
      <w:r>
        <w:rPr>
          <w:rFonts w:ascii="Arial" w:hAnsi="Arial" w:eastAsia="Arial"/>
          <w:b/>
          <w:sz w:val="21"/>
        </w:rPr>
        <w:t>_______________________</w:t>
      </w:r>
      <w:r>
        <w:rPr>
          <w:rFonts w:ascii="Times New Roman" w:hAnsi="Times New Roman" w:eastAsia="Times New Roman"/>
        </w:rPr>
        <w:tab/>
      </w:r>
      <w:r>
        <w:rPr>
          <w:rFonts w:ascii="Arial" w:hAnsi="Arial" w:eastAsia="Arial"/>
          <w:b/>
          <w:sz w:val="21"/>
        </w:rPr>
        <w:t>________________________________________</w:t>
      </w:r>
    </w:p>
    <w:p w14:paraId="024EB48B">
      <w:pPr>
        <w:spacing w:line="298" w:lineRule="exact"/>
        <w:rPr>
          <w:rFonts w:ascii="Times New Roman" w:hAnsi="Times New Roman" w:eastAsia="Times New Roman"/>
        </w:rPr>
      </w:pPr>
    </w:p>
    <w:p w14:paraId="0EDC7F52">
      <w:pPr>
        <w:tabs>
          <w:tab w:val="left" w:pos="6620"/>
        </w:tabs>
        <w:spacing w:line="0" w:lineRule="atLeast"/>
        <w:rPr>
          <w:rFonts w:ascii="Arial" w:hAnsi="Arial" w:eastAsia="Arial"/>
          <w:b/>
        </w:rPr>
      </w:pPr>
      <w:r>
        <w:rPr>
          <w:rFonts w:hint="default" w:ascii="Arial" w:hAnsi="Arial" w:eastAsia="Arial"/>
          <w:b/>
          <w:sz w:val="21"/>
          <w:lang w:val="en-US"/>
        </w:rPr>
        <w:t>AbdulRafiu Mahmud Alasiri</w:t>
      </w:r>
      <w:r>
        <w:rPr>
          <w:rFonts w:ascii="Times New Roman" w:hAnsi="Times New Roman" w:eastAsia="Times New Roman"/>
        </w:rPr>
        <w:tab/>
      </w:r>
      <w:r>
        <w:rPr>
          <w:rFonts w:ascii="Arial" w:hAnsi="Arial" w:eastAsia="Arial"/>
          <w:b/>
        </w:rPr>
        <w:t>Signature and Date</w:t>
      </w:r>
    </w:p>
    <w:p w14:paraId="22E11654">
      <w:pPr>
        <w:spacing w:line="200" w:lineRule="exact"/>
        <w:rPr>
          <w:rFonts w:ascii="Times New Roman" w:hAnsi="Times New Roman" w:eastAsia="Times New Roman"/>
        </w:rPr>
      </w:pPr>
    </w:p>
    <w:p w14:paraId="20255D38">
      <w:pPr>
        <w:spacing w:line="200" w:lineRule="exact"/>
        <w:rPr>
          <w:rFonts w:ascii="Times New Roman" w:hAnsi="Times New Roman" w:eastAsia="Times New Roman"/>
        </w:rPr>
      </w:pPr>
    </w:p>
    <w:p w14:paraId="7FF3533E">
      <w:pPr>
        <w:spacing w:line="200" w:lineRule="exact"/>
        <w:rPr>
          <w:rFonts w:ascii="Times New Roman" w:hAnsi="Times New Roman" w:eastAsia="Times New Roman"/>
        </w:rPr>
      </w:pPr>
    </w:p>
    <w:p w14:paraId="33997545">
      <w:pPr>
        <w:spacing w:line="200" w:lineRule="exact"/>
        <w:rPr>
          <w:rFonts w:ascii="Times New Roman" w:hAnsi="Times New Roman" w:eastAsia="Times New Roman"/>
        </w:rPr>
      </w:pPr>
    </w:p>
    <w:p w14:paraId="7FADAA14">
      <w:pPr>
        <w:spacing w:line="200" w:lineRule="exact"/>
        <w:rPr>
          <w:rFonts w:ascii="Times New Roman" w:hAnsi="Times New Roman" w:eastAsia="Times New Roman"/>
        </w:rPr>
      </w:pPr>
    </w:p>
    <w:p w14:paraId="30E1CDDC">
      <w:pPr>
        <w:spacing w:line="200" w:lineRule="exact"/>
        <w:rPr>
          <w:rFonts w:ascii="Times New Roman" w:hAnsi="Times New Roman" w:eastAsia="Times New Roman"/>
        </w:rPr>
      </w:pPr>
    </w:p>
    <w:p w14:paraId="6C5BBEAF">
      <w:pPr>
        <w:spacing w:line="200" w:lineRule="exact"/>
        <w:rPr>
          <w:rFonts w:ascii="Times New Roman" w:hAnsi="Times New Roman" w:eastAsia="Times New Roman"/>
        </w:rPr>
      </w:pPr>
    </w:p>
    <w:p w14:paraId="4E401281">
      <w:pPr>
        <w:spacing w:line="200" w:lineRule="exact"/>
        <w:rPr>
          <w:rFonts w:ascii="Times New Roman" w:hAnsi="Times New Roman" w:eastAsia="Times New Roman"/>
        </w:rPr>
      </w:pPr>
    </w:p>
    <w:p w14:paraId="17D83212">
      <w:pPr>
        <w:spacing w:line="200" w:lineRule="exact"/>
        <w:rPr>
          <w:rFonts w:ascii="Times New Roman" w:hAnsi="Times New Roman" w:eastAsia="Times New Roman"/>
        </w:rPr>
      </w:pPr>
    </w:p>
    <w:p w14:paraId="62916C10">
      <w:pPr>
        <w:spacing w:line="200" w:lineRule="exact"/>
        <w:rPr>
          <w:rFonts w:ascii="Times New Roman" w:hAnsi="Times New Roman" w:eastAsia="Times New Roman"/>
        </w:rPr>
      </w:pPr>
    </w:p>
    <w:p w14:paraId="3F0953C9">
      <w:pPr>
        <w:spacing w:line="200" w:lineRule="exact"/>
        <w:rPr>
          <w:rFonts w:ascii="Times New Roman" w:hAnsi="Times New Roman" w:eastAsia="Times New Roman"/>
        </w:rPr>
      </w:pPr>
    </w:p>
    <w:p w14:paraId="23C3D005">
      <w:pPr>
        <w:spacing w:line="200" w:lineRule="exact"/>
        <w:rPr>
          <w:rFonts w:ascii="Times New Roman" w:hAnsi="Times New Roman" w:eastAsia="Times New Roman"/>
        </w:rPr>
      </w:pPr>
    </w:p>
    <w:p w14:paraId="5F884C69">
      <w:pPr>
        <w:spacing w:line="200" w:lineRule="exact"/>
        <w:rPr>
          <w:rFonts w:ascii="Times New Roman" w:hAnsi="Times New Roman" w:eastAsia="Times New Roman"/>
        </w:rPr>
      </w:pPr>
    </w:p>
    <w:p w14:paraId="481015BB">
      <w:pPr>
        <w:spacing w:line="200" w:lineRule="exact"/>
        <w:rPr>
          <w:rFonts w:ascii="Times New Roman" w:hAnsi="Times New Roman" w:eastAsia="Times New Roman"/>
        </w:rPr>
      </w:pPr>
    </w:p>
    <w:p w14:paraId="01609571">
      <w:pPr>
        <w:spacing w:line="200" w:lineRule="exact"/>
        <w:rPr>
          <w:rFonts w:ascii="Times New Roman" w:hAnsi="Times New Roman" w:eastAsia="Times New Roman"/>
        </w:rPr>
      </w:pPr>
    </w:p>
    <w:p w14:paraId="15A948BF">
      <w:pPr>
        <w:spacing w:line="200" w:lineRule="exact"/>
        <w:rPr>
          <w:rFonts w:ascii="Times New Roman" w:hAnsi="Times New Roman" w:eastAsia="Times New Roman"/>
        </w:rPr>
      </w:pPr>
    </w:p>
    <w:p w14:paraId="404A29A4">
      <w:pPr>
        <w:spacing w:line="200" w:lineRule="exact"/>
        <w:rPr>
          <w:rFonts w:ascii="Times New Roman" w:hAnsi="Times New Roman" w:eastAsia="Times New Roman"/>
        </w:rPr>
      </w:pPr>
    </w:p>
    <w:p w14:paraId="6961CE1D">
      <w:pPr>
        <w:spacing w:line="200" w:lineRule="exact"/>
        <w:rPr>
          <w:rFonts w:ascii="Times New Roman" w:hAnsi="Times New Roman" w:eastAsia="Times New Roman"/>
        </w:rPr>
      </w:pPr>
    </w:p>
    <w:p w14:paraId="365FD32A">
      <w:pPr>
        <w:spacing w:line="200" w:lineRule="exact"/>
        <w:rPr>
          <w:rFonts w:ascii="Times New Roman" w:hAnsi="Times New Roman" w:eastAsia="Times New Roman"/>
        </w:rPr>
      </w:pPr>
    </w:p>
    <w:p w14:paraId="7842FB88">
      <w:pPr>
        <w:spacing w:line="200" w:lineRule="exact"/>
        <w:rPr>
          <w:rFonts w:ascii="Times New Roman" w:hAnsi="Times New Roman" w:eastAsia="Times New Roman"/>
        </w:rPr>
      </w:pPr>
    </w:p>
    <w:p w14:paraId="073B961C">
      <w:pPr>
        <w:spacing w:line="200" w:lineRule="exact"/>
        <w:rPr>
          <w:rFonts w:ascii="Times New Roman" w:hAnsi="Times New Roman" w:eastAsia="Times New Roman"/>
        </w:rPr>
      </w:pPr>
    </w:p>
    <w:p w14:paraId="2C73DBF0">
      <w:pPr>
        <w:spacing w:line="200" w:lineRule="exact"/>
        <w:rPr>
          <w:rFonts w:ascii="Times New Roman" w:hAnsi="Times New Roman" w:eastAsia="Times New Roman"/>
        </w:rPr>
      </w:pPr>
    </w:p>
    <w:p w14:paraId="61994C50">
      <w:pPr>
        <w:spacing w:line="200" w:lineRule="exact"/>
        <w:rPr>
          <w:rFonts w:ascii="Times New Roman" w:hAnsi="Times New Roman" w:eastAsia="Times New Roman"/>
        </w:rPr>
      </w:pPr>
    </w:p>
    <w:p w14:paraId="7793FAFF">
      <w:pPr>
        <w:spacing w:line="200" w:lineRule="exact"/>
        <w:rPr>
          <w:rFonts w:ascii="Times New Roman" w:hAnsi="Times New Roman" w:eastAsia="Times New Roman"/>
        </w:rPr>
      </w:pPr>
    </w:p>
    <w:p w14:paraId="20FA0741">
      <w:pPr>
        <w:spacing w:line="200" w:lineRule="exact"/>
        <w:rPr>
          <w:rFonts w:ascii="Times New Roman" w:hAnsi="Times New Roman" w:eastAsia="Times New Roman"/>
        </w:rPr>
      </w:pPr>
    </w:p>
    <w:p w14:paraId="0AA79B8F">
      <w:pPr>
        <w:spacing w:line="200" w:lineRule="exact"/>
        <w:rPr>
          <w:rFonts w:ascii="Times New Roman" w:hAnsi="Times New Roman" w:eastAsia="Times New Roman"/>
        </w:rPr>
      </w:pPr>
    </w:p>
    <w:p w14:paraId="0705D0B7">
      <w:pPr>
        <w:spacing w:line="200" w:lineRule="exact"/>
        <w:rPr>
          <w:rFonts w:ascii="Times New Roman" w:hAnsi="Times New Roman" w:eastAsia="Times New Roman"/>
        </w:rPr>
      </w:pPr>
    </w:p>
    <w:p w14:paraId="021898FE">
      <w:pPr>
        <w:spacing w:line="200" w:lineRule="exact"/>
        <w:rPr>
          <w:rFonts w:ascii="Times New Roman" w:hAnsi="Times New Roman" w:eastAsia="Times New Roman"/>
        </w:rPr>
      </w:pPr>
    </w:p>
    <w:p w14:paraId="78B58545">
      <w:pPr>
        <w:spacing w:line="200" w:lineRule="exact"/>
        <w:rPr>
          <w:rFonts w:ascii="Times New Roman" w:hAnsi="Times New Roman" w:eastAsia="Times New Roman"/>
        </w:rPr>
      </w:pPr>
    </w:p>
    <w:p w14:paraId="532F10AD">
      <w:pPr>
        <w:spacing w:line="200" w:lineRule="exact"/>
        <w:rPr>
          <w:rFonts w:ascii="Times New Roman" w:hAnsi="Times New Roman" w:eastAsia="Times New Roman"/>
        </w:rPr>
      </w:pPr>
    </w:p>
    <w:p w14:paraId="608001C1">
      <w:pPr>
        <w:spacing w:line="200" w:lineRule="exact"/>
        <w:rPr>
          <w:rFonts w:ascii="Times New Roman" w:hAnsi="Times New Roman" w:eastAsia="Times New Roman"/>
        </w:rPr>
      </w:pPr>
    </w:p>
    <w:p w14:paraId="0D83F6C2">
      <w:pPr>
        <w:spacing w:line="200" w:lineRule="exact"/>
        <w:rPr>
          <w:rFonts w:ascii="Times New Roman" w:hAnsi="Times New Roman" w:eastAsia="Times New Roman"/>
        </w:rPr>
      </w:pPr>
    </w:p>
    <w:p w14:paraId="2039C1AD">
      <w:pPr>
        <w:spacing w:line="200" w:lineRule="exact"/>
        <w:rPr>
          <w:rFonts w:ascii="Times New Roman" w:hAnsi="Times New Roman" w:eastAsia="Times New Roman"/>
        </w:rPr>
      </w:pPr>
    </w:p>
    <w:p w14:paraId="79DD82C8">
      <w:pPr>
        <w:spacing w:line="200" w:lineRule="exact"/>
        <w:rPr>
          <w:rFonts w:ascii="Times New Roman" w:hAnsi="Times New Roman" w:eastAsia="Times New Roman"/>
        </w:rPr>
      </w:pPr>
    </w:p>
    <w:p w14:paraId="73AA2458">
      <w:pPr>
        <w:spacing w:line="200" w:lineRule="exact"/>
        <w:rPr>
          <w:rFonts w:ascii="Times New Roman" w:hAnsi="Times New Roman" w:eastAsia="Times New Roman"/>
        </w:rPr>
      </w:pPr>
    </w:p>
    <w:p w14:paraId="28F6EDD8">
      <w:pPr>
        <w:spacing w:line="200" w:lineRule="exact"/>
        <w:rPr>
          <w:rFonts w:ascii="Times New Roman" w:hAnsi="Times New Roman" w:eastAsia="Times New Roman"/>
        </w:rPr>
      </w:pPr>
    </w:p>
    <w:p w14:paraId="3159BE1C">
      <w:pPr>
        <w:spacing w:line="200" w:lineRule="exact"/>
        <w:rPr>
          <w:rFonts w:ascii="Times New Roman" w:hAnsi="Times New Roman" w:eastAsia="Times New Roman"/>
        </w:rPr>
      </w:pPr>
    </w:p>
    <w:p w14:paraId="5BA24033">
      <w:pPr>
        <w:spacing w:line="200" w:lineRule="exact"/>
        <w:rPr>
          <w:rFonts w:ascii="Times New Roman" w:hAnsi="Times New Roman" w:eastAsia="Times New Roman"/>
        </w:rPr>
      </w:pPr>
    </w:p>
    <w:p w14:paraId="376CA5BF">
      <w:pPr>
        <w:spacing w:line="200" w:lineRule="exact"/>
        <w:rPr>
          <w:rFonts w:ascii="Times New Roman" w:hAnsi="Times New Roman" w:eastAsia="Times New Roman"/>
        </w:rPr>
      </w:pPr>
    </w:p>
    <w:p w14:paraId="7074134E">
      <w:pPr>
        <w:spacing w:line="200" w:lineRule="exact"/>
        <w:rPr>
          <w:rFonts w:ascii="Times New Roman" w:hAnsi="Times New Roman" w:eastAsia="Times New Roman"/>
        </w:rPr>
      </w:pPr>
    </w:p>
    <w:p w14:paraId="793A800A">
      <w:pPr>
        <w:spacing w:line="200" w:lineRule="exact"/>
        <w:rPr>
          <w:rFonts w:ascii="Times New Roman" w:hAnsi="Times New Roman" w:eastAsia="Times New Roman"/>
        </w:rPr>
      </w:pPr>
    </w:p>
    <w:p w14:paraId="4B3BB41E">
      <w:pPr>
        <w:spacing w:line="200" w:lineRule="exact"/>
        <w:rPr>
          <w:rFonts w:ascii="Times New Roman" w:hAnsi="Times New Roman" w:eastAsia="Times New Roman"/>
        </w:rPr>
      </w:pPr>
    </w:p>
    <w:p w14:paraId="7A1FFACD">
      <w:pPr>
        <w:spacing w:line="357" w:lineRule="exact"/>
        <w:rPr>
          <w:rFonts w:ascii="Times New Roman" w:hAnsi="Times New Roman" w:eastAsia="Times New Roman"/>
        </w:rPr>
      </w:pPr>
    </w:p>
    <w:p w14:paraId="066DF284">
      <w:pPr>
        <w:spacing w:line="0" w:lineRule="atLeast"/>
        <w:ind w:left="4620"/>
        <w:rPr>
          <w:rFonts w:ascii="Arial" w:hAnsi="Arial" w:eastAsia="Arial"/>
          <w:b/>
          <w:sz w:val="24"/>
        </w:rPr>
      </w:pPr>
      <w:r>
        <w:rPr>
          <w:rFonts w:ascii="Arial" w:hAnsi="Arial" w:eastAsia="Arial"/>
          <w:b/>
          <w:sz w:val="24"/>
        </w:rPr>
        <w:t>ii</w:t>
      </w:r>
    </w:p>
    <w:p w14:paraId="54BE5543">
      <w:pPr>
        <w:spacing w:line="0" w:lineRule="atLeast"/>
        <w:ind w:left="4620"/>
        <w:rPr>
          <w:rFonts w:ascii="Arial" w:hAnsi="Arial" w:eastAsia="Arial"/>
          <w:b/>
          <w:sz w:val="24"/>
        </w:rPr>
        <w:sectPr>
          <w:pgSz w:w="12240" w:h="15840"/>
          <w:pgMar w:top="1432" w:right="1820" w:bottom="954" w:left="1440" w:header="0" w:footer="0" w:gutter="0"/>
          <w:cols w:space="720" w:num="1"/>
          <w:docGrid w:linePitch="360" w:charSpace="0"/>
        </w:sectPr>
      </w:pPr>
    </w:p>
    <w:p w14:paraId="10EA4928">
      <w:pPr>
        <w:spacing w:line="0" w:lineRule="atLeast"/>
        <w:ind w:left="3720"/>
        <w:rPr>
          <w:rFonts w:ascii="Arial" w:hAnsi="Arial" w:eastAsia="Arial"/>
          <w:b/>
          <w:sz w:val="24"/>
        </w:rPr>
      </w:pPr>
      <w:bookmarkStart w:id="1" w:name="page3"/>
      <w:bookmarkEnd w:id="1"/>
      <w:r>
        <w:rPr>
          <w:rFonts w:ascii="Arial" w:hAnsi="Arial" w:eastAsia="Arial"/>
          <w:b/>
          <w:sz w:val="24"/>
        </w:rPr>
        <w:t>CERTIFICATION</w:t>
      </w:r>
    </w:p>
    <w:p w14:paraId="087A7C04">
      <w:pPr>
        <w:spacing w:line="286" w:lineRule="exact"/>
        <w:rPr>
          <w:rFonts w:ascii="Times New Roman" w:hAnsi="Times New Roman" w:eastAsia="Times New Roman"/>
        </w:rPr>
      </w:pPr>
    </w:p>
    <w:p w14:paraId="0B55959E">
      <w:pPr>
        <w:spacing w:line="375" w:lineRule="auto"/>
        <w:rPr>
          <w:rFonts w:hint="default" w:ascii="Arial" w:hAnsi="Arial" w:eastAsia="Arial"/>
          <w:b/>
          <w:sz w:val="23"/>
          <w:lang w:val="en-US"/>
        </w:rPr>
      </w:pPr>
      <w:r>
        <w:rPr>
          <w:rFonts w:ascii="Arial" w:hAnsi="Arial" w:eastAsia="Arial"/>
          <w:b/>
          <w:sz w:val="23"/>
        </w:rPr>
        <w:t xml:space="preserve">This </w:t>
      </w:r>
      <w:r>
        <w:rPr>
          <w:rFonts w:hint="default" w:ascii="Arial" w:hAnsi="Arial" w:eastAsia="Arial"/>
          <w:b/>
          <w:sz w:val="23"/>
          <w:lang w:val="en-US"/>
        </w:rPr>
        <w:t>i</w:t>
      </w:r>
      <w:r>
        <w:rPr>
          <w:rFonts w:ascii="Arial" w:hAnsi="Arial" w:eastAsia="Arial"/>
          <w:b/>
          <w:sz w:val="23"/>
        </w:rPr>
        <w:t>s to certify</w:t>
      </w:r>
      <w:r>
        <w:rPr>
          <w:rFonts w:hint="default" w:ascii="Arial" w:hAnsi="Arial" w:eastAsia="Arial"/>
          <w:b/>
          <w:sz w:val="21"/>
          <w:lang w:val="en-US"/>
        </w:rPr>
        <w:t>AbdulRafiu Mahmud Alasiri</w:t>
      </w:r>
      <w:r>
        <w:rPr>
          <w:rFonts w:ascii="Arial" w:hAnsi="Arial" w:eastAsia="Arial"/>
          <w:b/>
          <w:sz w:val="23"/>
        </w:rPr>
        <w:t xml:space="preserve"> completed this project work under my supervision in the Architecture Faculty of</w:t>
      </w:r>
      <w:r>
        <w:rPr>
          <w:rFonts w:hint="default" w:ascii="Arial" w:hAnsi="Arial" w:eastAsia="Arial"/>
          <w:b/>
          <w:sz w:val="23"/>
          <w:lang w:val="en-US"/>
        </w:rPr>
        <w:t xml:space="preserve"> Institute Environmental</w:t>
      </w:r>
      <w:r>
        <w:rPr>
          <w:rFonts w:ascii="Arial" w:hAnsi="Arial" w:eastAsia="Arial"/>
          <w:b/>
          <w:sz w:val="23"/>
        </w:rPr>
        <w:t xml:space="preserve"> Studies a</w:t>
      </w:r>
      <w:r>
        <w:rPr>
          <w:rFonts w:hint="default" w:ascii="Arial" w:hAnsi="Arial" w:eastAsia="Arial"/>
          <w:b/>
          <w:sz w:val="23"/>
          <w:lang w:val="en-US"/>
        </w:rPr>
        <w:t>t Kwara</w:t>
      </w:r>
      <w:r>
        <w:rPr>
          <w:rFonts w:ascii="Arial" w:hAnsi="Arial" w:eastAsia="Arial"/>
          <w:b/>
          <w:sz w:val="23"/>
        </w:rPr>
        <w:t xml:space="preserve"> State</w:t>
      </w:r>
      <w:r>
        <w:rPr>
          <w:rFonts w:hint="default" w:ascii="Arial" w:hAnsi="Arial" w:eastAsia="Arial"/>
          <w:b/>
          <w:sz w:val="23"/>
          <w:lang w:val="en-US"/>
        </w:rPr>
        <w:t xml:space="preserve"> polytechnic</w:t>
      </w:r>
      <w:r>
        <w:rPr>
          <w:rFonts w:ascii="Arial" w:hAnsi="Arial" w:eastAsia="Arial"/>
          <w:b/>
          <w:sz w:val="23"/>
        </w:rPr>
        <w:t>,</w:t>
      </w:r>
      <w:r>
        <w:rPr>
          <w:rFonts w:hint="default" w:ascii="Arial" w:hAnsi="Arial" w:eastAsia="Arial"/>
          <w:b/>
          <w:sz w:val="23"/>
          <w:lang w:val="en-US"/>
        </w:rPr>
        <w:t xml:space="preserve"> ilorin</w:t>
      </w:r>
      <w:r>
        <w:rPr>
          <w:rFonts w:ascii="Arial" w:hAnsi="Arial" w:eastAsia="Arial"/>
          <w:b/>
          <w:sz w:val="23"/>
        </w:rPr>
        <w:t xml:space="preserve"> Nigeria as h</w:t>
      </w:r>
      <w:r>
        <w:rPr>
          <w:rFonts w:hint="default" w:ascii="Arial" w:hAnsi="Arial" w:eastAsia="Arial"/>
          <w:b/>
          <w:sz w:val="23"/>
          <w:lang w:val="en-US"/>
        </w:rPr>
        <w:t>is</w:t>
      </w:r>
      <w:r>
        <w:rPr>
          <w:rFonts w:ascii="Arial" w:hAnsi="Arial" w:eastAsia="Arial"/>
          <w:b/>
          <w:sz w:val="23"/>
        </w:rPr>
        <w:t xml:space="preserve"> final project in partially fulfilling the requirements for the award of</w:t>
      </w:r>
      <w:r>
        <w:rPr>
          <w:rFonts w:hint="default" w:ascii="Arial" w:hAnsi="Arial" w:eastAsia="Arial"/>
          <w:b/>
          <w:sz w:val="23"/>
          <w:lang w:val="en-US"/>
        </w:rPr>
        <w:t xml:space="preserve"> National diploma</w:t>
      </w:r>
      <w:r>
        <w:rPr>
          <w:rFonts w:ascii="Arial" w:hAnsi="Arial" w:eastAsia="Arial"/>
          <w:b/>
          <w:sz w:val="23"/>
        </w:rPr>
        <w:t xml:space="preserve"> (</w:t>
      </w:r>
      <w:r>
        <w:rPr>
          <w:rFonts w:hint="default" w:ascii="Arial" w:hAnsi="Arial" w:eastAsia="Arial"/>
          <w:b/>
          <w:sz w:val="23"/>
          <w:lang w:val="en-US"/>
        </w:rPr>
        <w:t>N</w:t>
      </w:r>
      <w:r>
        <w:rPr>
          <w:rFonts w:ascii="Arial" w:hAnsi="Arial" w:eastAsia="Arial"/>
          <w:b/>
          <w:sz w:val="23"/>
        </w:rPr>
        <w:t>.</w:t>
      </w:r>
      <w:r>
        <w:rPr>
          <w:rFonts w:hint="default" w:ascii="Arial" w:hAnsi="Arial" w:eastAsia="Arial"/>
          <w:b/>
          <w:sz w:val="23"/>
          <w:lang w:val="en-US"/>
        </w:rPr>
        <w:t>D</w:t>
      </w:r>
      <w:r>
        <w:rPr>
          <w:rFonts w:ascii="Arial" w:hAnsi="Arial" w:eastAsia="Arial"/>
          <w:b/>
          <w:sz w:val="23"/>
        </w:rPr>
        <w:t xml:space="preserve">) in </w:t>
      </w:r>
      <w:r>
        <w:rPr>
          <w:rFonts w:hint="default" w:ascii="Arial" w:hAnsi="Arial" w:eastAsia="Arial"/>
          <w:b/>
          <w:sz w:val="23"/>
          <w:lang w:val="en-US"/>
        </w:rPr>
        <w:t>Architecture</w:t>
      </w:r>
    </w:p>
    <w:p w14:paraId="4115820D">
      <w:pPr>
        <w:spacing w:line="200" w:lineRule="exact"/>
        <w:rPr>
          <w:rFonts w:ascii="Times New Roman" w:hAnsi="Times New Roman" w:eastAsia="Times New Roman"/>
        </w:rPr>
      </w:pPr>
    </w:p>
    <w:p w14:paraId="0311D9DA">
      <w:pPr>
        <w:spacing w:line="200" w:lineRule="exact"/>
        <w:rPr>
          <w:rFonts w:ascii="Times New Roman" w:hAnsi="Times New Roman" w:eastAsia="Times New Roman"/>
        </w:rPr>
      </w:pPr>
    </w:p>
    <w:p w14:paraId="12B9B9D6">
      <w:pPr>
        <w:spacing w:line="200" w:lineRule="exact"/>
        <w:rPr>
          <w:rFonts w:ascii="Times New Roman" w:hAnsi="Times New Roman" w:eastAsia="Times New Roman"/>
        </w:rPr>
      </w:pPr>
    </w:p>
    <w:p w14:paraId="318766C9">
      <w:pPr>
        <w:spacing w:line="200" w:lineRule="exact"/>
        <w:rPr>
          <w:rFonts w:ascii="Times New Roman" w:hAnsi="Times New Roman" w:eastAsia="Times New Roman"/>
        </w:rPr>
      </w:pPr>
    </w:p>
    <w:p w14:paraId="40C89490">
      <w:pPr>
        <w:spacing w:line="200" w:lineRule="exact"/>
        <w:rPr>
          <w:rFonts w:ascii="Times New Roman" w:hAnsi="Times New Roman" w:eastAsia="Times New Roman"/>
        </w:rPr>
      </w:pPr>
    </w:p>
    <w:p w14:paraId="225182B2">
      <w:pPr>
        <w:spacing w:line="298" w:lineRule="exact"/>
        <w:rPr>
          <w:rFonts w:ascii="Times New Roman" w:hAnsi="Times New Roman" w:eastAsia="Times New Roman"/>
        </w:rPr>
      </w:pPr>
    </w:p>
    <w:p w14:paraId="7CF9A166">
      <w:pPr>
        <w:tabs>
          <w:tab w:val="left" w:pos="5740"/>
        </w:tabs>
        <w:spacing w:line="0" w:lineRule="atLeast"/>
        <w:rPr>
          <w:rFonts w:ascii="Arial" w:hAnsi="Arial" w:eastAsia="Arial"/>
          <w:b/>
          <w:sz w:val="24"/>
        </w:rPr>
      </w:pPr>
      <w:r>
        <w:rPr>
          <w:rFonts w:ascii="Arial" w:hAnsi="Arial" w:eastAsia="Arial"/>
          <w:b/>
          <w:sz w:val="24"/>
        </w:rPr>
        <w:t>_______________________</w:t>
      </w:r>
      <w:r>
        <w:rPr>
          <w:rFonts w:ascii="Times New Roman" w:hAnsi="Times New Roman" w:eastAsia="Times New Roman"/>
        </w:rPr>
        <w:tab/>
      </w:r>
      <w:r>
        <w:rPr>
          <w:rFonts w:ascii="Arial" w:hAnsi="Arial" w:eastAsia="Arial"/>
          <w:b/>
          <w:sz w:val="24"/>
        </w:rPr>
        <w:t>__________________</w:t>
      </w:r>
    </w:p>
    <w:p w14:paraId="2CB0408D">
      <w:pPr>
        <w:spacing w:line="137" w:lineRule="exact"/>
        <w:rPr>
          <w:rFonts w:ascii="Times New Roman" w:hAnsi="Times New Roman" w:eastAsia="Times New Roman"/>
        </w:rPr>
      </w:pPr>
    </w:p>
    <w:p w14:paraId="2650F200">
      <w:pPr>
        <w:tabs>
          <w:tab w:val="left" w:pos="5800"/>
        </w:tabs>
        <w:spacing w:line="0" w:lineRule="atLeast"/>
        <w:rPr>
          <w:rFonts w:ascii="Arial" w:hAnsi="Arial" w:eastAsia="Arial"/>
          <w:b/>
          <w:sz w:val="22"/>
        </w:rPr>
      </w:pPr>
      <w:r>
        <w:rPr>
          <w:rFonts w:hint="default" w:ascii="Arial" w:hAnsi="Arial" w:eastAsia="Arial"/>
          <w:b/>
          <w:sz w:val="24"/>
          <w:lang w:val="en-US"/>
        </w:rPr>
        <w:t>ARC. SOLOMON</w:t>
      </w:r>
      <w:r>
        <w:rPr>
          <w:rFonts w:ascii="Times New Roman" w:hAnsi="Times New Roman" w:eastAsia="Times New Roman"/>
        </w:rPr>
        <w:tab/>
      </w:r>
      <w:r>
        <w:rPr>
          <w:rFonts w:ascii="Arial" w:hAnsi="Arial" w:eastAsia="Arial"/>
          <w:b/>
          <w:sz w:val="22"/>
        </w:rPr>
        <w:t>DATE</w:t>
      </w:r>
    </w:p>
    <w:p w14:paraId="706FE76C">
      <w:pPr>
        <w:spacing w:line="139" w:lineRule="exact"/>
        <w:rPr>
          <w:rFonts w:ascii="Times New Roman" w:hAnsi="Times New Roman" w:eastAsia="Times New Roman"/>
        </w:rPr>
      </w:pPr>
    </w:p>
    <w:p w14:paraId="58080B77">
      <w:pPr>
        <w:spacing w:line="0" w:lineRule="atLeast"/>
        <w:rPr>
          <w:rFonts w:ascii="Arial" w:hAnsi="Arial" w:eastAsia="Arial"/>
          <w:b/>
          <w:sz w:val="24"/>
        </w:rPr>
      </w:pPr>
      <w:r>
        <w:rPr>
          <w:rFonts w:ascii="Arial" w:hAnsi="Arial" w:eastAsia="Arial"/>
          <w:b/>
          <w:sz w:val="24"/>
        </w:rPr>
        <w:t>PROJECT SUPERVISOR</w:t>
      </w:r>
    </w:p>
    <w:p w14:paraId="5116F604">
      <w:pPr>
        <w:spacing w:line="200" w:lineRule="exact"/>
        <w:rPr>
          <w:rFonts w:ascii="Times New Roman" w:hAnsi="Times New Roman" w:eastAsia="Times New Roman"/>
        </w:rPr>
      </w:pPr>
    </w:p>
    <w:p w14:paraId="6B69FFC6">
      <w:pPr>
        <w:spacing w:line="200" w:lineRule="exact"/>
        <w:rPr>
          <w:rFonts w:ascii="Times New Roman" w:hAnsi="Times New Roman" w:eastAsia="Times New Roman"/>
        </w:rPr>
      </w:pPr>
    </w:p>
    <w:p w14:paraId="6ACF7C50">
      <w:pPr>
        <w:spacing w:line="200" w:lineRule="exact"/>
        <w:rPr>
          <w:rFonts w:ascii="Times New Roman" w:hAnsi="Times New Roman" w:eastAsia="Times New Roman"/>
        </w:rPr>
      </w:pPr>
    </w:p>
    <w:p w14:paraId="113999C0">
      <w:pPr>
        <w:spacing w:line="200" w:lineRule="exact"/>
        <w:rPr>
          <w:rFonts w:ascii="Times New Roman" w:hAnsi="Times New Roman" w:eastAsia="Times New Roman"/>
        </w:rPr>
      </w:pPr>
    </w:p>
    <w:p w14:paraId="085A9916">
      <w:pPr>
        <w:spacing w:line="200" w:lineRule="exact"/>
        <w:rPr>
          <w:rFonts w:ascii="Times New Roman" w:hAnsi="Times New Roman" w:eastAsia="Times New Roman"/>
        </w:rPr>
      </w:pPr>
    </w:p>
    <w:p w14:paraId="7E63052B">
      <w:pPr>
        <w:spacing w:line="200" w:lineRule="exact"/>
        <w:rPr>
          <w:rFonts w:ascii="Times New Roman" w:hAnsi="Times New Roman" w:eastAsia="Times New Roman"/>
        </w:rPr>
      </w:pPr>
    </w:p>
    <w:p w14:paraId="18E9E8C5">
      <w:pPr>
        <w:spacing w:line="200" w:lineRule="exact"/>
        <w:rPr>
          <w:rFonts w:ascii="Times New Roman" w:hAnsi="Times New Roman" w:eastAsia="Times New Roman"/>
        </w:rPr>
      </w:pPr>
    </w:p>
    <w:p w14:paraId="55B39AD8">
      <w:pPr>
        <w:spacing w:line="200" w:lineRule="exact"/>
        <w:rPr>
          <w:rFonts w:ascii="Times New Roman" w:hAnsi="Times New Roman" w:eastAsia="Times New Roman"/>
        </w:rPr>
      </w:pPr>
    </w:p>
    <w:p w14:paraId="47073496">
      <w:pPr>
        <w:spacing w:line="200" w:lineRule="exact"/>
        <w:rPr>
          <w:rFonts w:ascii="Times New Roman" w:hAnsi="Times New Roman" w:eastAsia="Times New Roman"/>
        </w:rPr>
      </w:pPr>
    </w:p>
    <w:p w14:paraId="0B9090F8">
      <w:pPr>
        <w:spacing w:line="200" w:lineRule="exact"/>
        <w:rPr>
          <w:rFonts w:ascii="Times New Roman" w:hAnsi="Times New Roman" w:eastAsia="Times New Roman"/>
        </w:rPr>
      </w:pPr>
    </w:p>
    <w:p w14:paraId="72B6AD34">
      <w:pPr>
        <w:spacing w:line="330" w:lineRule="exact"/>
        <w:rPr>
          <w:rFonts w:ascii="Times New Roman" w:hAnsi="Times New Roman" w:eastAsia="Times New Roman"/>
        </w:rPr>
      </w:pPr>
    </w:p>
    <w:p w14:paraId="2E062DE9">
      <w:pPr>
        <w:tabs>
          <w:tab w:val="left" w:pos="5740"/>
        </w:tabs>
        <w:spacing w:line="0" w:lineRule="atLeast"/>
        <w:rPr>
          <w:rFonts w:ascii="Arial" w:hAnsi="Arial" w:eastAsia="Arial"/>
          <w:b/>
          <w:sz w:val="28"/>
        </w:rPr>
      </w:pPr>
      <w:r>
        <w:rPr>
          <w:rFonts w:ascii="Arial" w:hAnsi="Arial" w:eastAsia="Arial"/>
          <w:b/>
          <w:sz w:val="28"/>
        </w:rPr>
        <w:t>_____________________</w:t>
      </w:r>
      <w:r>
        <w:rPr>
          <w:rFonts w:ascii="Times New Roman" w:hAnsi="Times New Roman" w:eastAsia="Times New Roman"/>
        </w:rPr>
        <w:tab/>
      </w:r>
      <w:r>
        <w:rPr>
          <w:rFonts w:ascii="Arial" w:hAnsi="Arial" w:eastAsia="Arial"/>
          <w:b/>
          <w:sz w:val="28"/>
        </w:rPr>
        <w:t>_________________</w:t>
      </w:r>
    </w:p>
    <w:p w14:paraId="4312A002">
      <w:pPr>
        <w:tabs>
          <w:tab w:val="left" w:pos="6520"/>
        </w:tabs>
        <w:spacing w:line="0" w:lineRule="atLeast"/>
        <w:rPr>
          <w:rFonts w:ascii="Arial" w:hAnsi="Arial" w:eastAsia="Arial"/>
          <w:b/>
          <w:sz w:val="26"/>
        </w:rPr>
      </w:pPr>
      <w:r>
        <w:rPr>
          <w:rFonts w:ascii="Arial" w:hAnsi="Arial" w:eastAsia="Arial"/>
          <w:b/>
          <w:sz w:val="28"/>
        </w:rPr>
        <w:t>A</w:t>
      </w:r>
      <w:r>
        <w:rPr>
          <w:rFonts w:hint="default" w:ascii="Arial" w:hAnsi="Arial" w:eastAsia="Arial"/>
          <w:b/>
          <w:sz w:val="28"/>
          <w:lang w:val="en-US"/>
        </w:rPr>
        <w:t>RC. TONMORI</w:t>
      </w:r>
      <w:r>
        <w:rPr>
          <w:rFonts w:ascii="Times New Roman" w:hAnsi="Times New Roman" w:eastAsia="Times New Roman"/>
        </w:rPr>
        <w:tab/>
      </w:r>
      <w:r>
        <w:rPr>
          <w:rFonts w:ascii="Arial" w:hAnsi="Arial" w:eastAsia="Arial"/>
          <w:b/>
          <w:sz w:val="26"/>
        </w:rPr>
        <w:t>DATE</w:t>
      </w:r>
    </w:p>
    <w:p w14:paraId="3C4C8084">
      <w:pPr>
        <w:spacing w:line="1" w:lineRule="exact"/>
        <w:rPr>
          <w:rFonts w:ascii="Times New Roman" w:hAnsi="Times New Roman" w:eastAsia="Times New Roman"/>
        </w:rPr>
      </w:pPr>
    </w:p>
    <w:p w14:paraId="2C2FDE8C">
      <w:pPr>
        <w:spacing w:line="0" w:lineRule="atLeast"/>
        <w:rPr>
          <w:rFonts w:ascii="Arial" w:hAnsi="Arial" w:eastAsia="Arial"/>
          <w:b/>
          <w:sz w:val="28"/>
        </w:rPr>
      </w:pPr>
      <w:r>
        <w:rPr>
          <w:rFonts w:ascii="Arial" w:hAnsi="Arial" w:eastAsia="Arial"/>
          <w:b/>
          <w:sz w:val="28"/>
        </w:rPr>
        <w:t>HEAD OF DEPARTMENT</w:t>
      </w:r>
    </w:p>
    <w:p w14:paraId="4FA5BED3">
      <w:pPr>
        <w:spacing w:line="200" w:lineRule="exact"/>
        <w:rPr>
          <w:rFonts w:ascii="Times New Roman" w:hAnsi="Times New Roman" w:eastAsia="Times New Roman"/>
        </w:rPr>
      </w:pPr>
    </w:p>
    <w:p w14:paraId="41708900">
      <w:pPr>
        <w:spacing w:line="200" w:lineRule="exact"/>
        <w:rPr>
          <w:rFonts w:ascii="Times New Roman" w:hAnsi="Times New Roman" w:eastAsia="Times New Roman"/>
        </w:rPr>
      </w:pPr>
    </w:p>
    <w:p w14:paraId="26FB94CA">
      <w:pPr>
        <w:spacing w:line="200" w:lineRule="exact"/>
        <w:rPr>
          <w:rFonts w:ascii="Times New Roman" w:hAnsi="Times New Roman" w:eastAsia="Times New Roman"/>
        </w:rPr>
      </w:pPr>
    </w:p>
    <w:p w14:paraId="3AFCA7E2">
      <w:pPr>
        <w:spacing w:line="200" w:lineRule="exact"/>
        <w:rPr>
          <w:rFonts w:ascii="Times New Roman" w:hAnsi="Times New Roman" w:eastAsia="Times New Roman"/>
        </w:rPr>
      </w:pPr>
    </w:p>
    <w:p w14:paraId="66766D9D">
      <w:pPr>
        <w:spacing w:line="200" w:lineRule="exact"/>
        <w:rPr>
          <w:rFonts w:ascii="Times New Roman" w:hAnsi="Times New Roman" w:eastAsia="Times New Roman"/>
        </w:rPr>
      </w:pPr>
    </w:p>
    <w:p w14:paraId="115930D0">
      <w:pPr>
        <w:spacing w:line="200" w:lineRule="exact"/>
        <w:rPr>
          <w:rFonts w:ascii="Times New Roman" w:hAnsi="Times New Roman" w:eastAsia="Times New Roman"/>
        </w:rPr>
      </w:pPr>
    </w:p>
    <w:p w14:paraId="244DEF4F">
      <w:pPr>
        <w:spacing w:line="200" w:lineRule="exact"/>
        <w:rPr>
          <w:rFonts w:ascii="Times New Roman" w:hAnsi="Times New Roman" w:eastAsia="Times New Roman"/>
        </w:rPr>
      </w:pPr>
    </w:p>
    <w:p w14:paraId="45DE3DAE">
      <w:pPr>
        <w:spacing w:line="200" w:lineRule="exact"/>
        <w:rPr>
          <w:rFonts w:ascii="Times New Roman" w:hAnsi="Times New Roman" w:eastAsia="Times New Roman"/>
        </w:rPr>
      </w:pPr>
    </w:p>
    <w:p w14:paraId="3FD66FA9">
      <w:pPr>
        <w:spacing w:line="200" w:lineRule="exact"/>
        <w:rPr>
          <w:rFonts w:ascii="Times New Roman" w:hAnsi="Times New Roman" w:eastAsia="Times New Roman"/>
        </w:rPr>
      </w:pPr>
    </w:p>
    <w:p w14:paraId="36E6BCB3">
      <w:pPr>
        <w:spacing w:line="200" w:lineRule="exact"/>
        <w:rPr>
          <w:rFonts w:ascii="Times New Roman" w:hAnsi="Times New Roman" w:eastAsia="Times New Roman"/>
        </w:rPr>
      </w:pPr>
    </w:p>
    <w:p w14:paraId="4EFF9C31">
      <w:pPr>
        <w:spacing w:line="200" w:lineRule="exact"/>
        <w:rPr>
          <w:rFonts w:ascii="Times New Roman" w:hAnsi="Times New Roman" w:eastAsia="Times New Roman"/>
        </w:rPr>
      </w:pPr>
    </w:p>
    <w:p w14:paraId="4F4B14B2">
      <w:pPr>
        <w:spacing w:line="200" w:lineRule="exact"/>
        <w:rPr>
          <w:rFonts w:ascii="Times New Roman" w:hAnsi="Times New Roman" w:eastAsia="Times New Roman"/>
        </w:rPr>
      </w:pPr>
    </w:p>
    <w:p w14:paraId="7DDC9295">
      <w:pPr>
        <w:spacing w:line="200" w:lineRule="exact"/>
        <w:rPr>
          <w:rFonts w:ascii="Times New Roman" w:hAnsi="Times New Roman" w:eastAsia="Times New Roman"/>
        </w:rPr>
      </w:pPr>
    </w:p>
    <w:p w14:paraId="7DF8AFC7">
      <w:pPr>
        <w:spacing w:line="200" w:lineRule="exact"/>
        <w:rPr>
          <w:rFonts w:ascii="Times New Roman" w:hAnsi="Times New Roman" w:eastAsia="Times New Roman"/>
        </w:rPr>
      </w:pPr>
    </w:p>
    <w:p w14:paraId="6140F372">
      <w:pPr>
        <w:spacing w:line="200" w:lineRule="exact"/>
        <w:rPr>
          <w:rFonts w:ascii="Times New Roman" w:hAnsi="Times New Roman" w:eastAsia="Times New Roman"/>
        </w:rPr>
      </w:pPr>
    </w:p>
    <w:p w14:paraId="692A9649">
      <w:pPr>
        <w:spacing w:line="200" w:lineRule="exact"/>
        <w:rPr>
          <w:rFonts w:ascii="Times New Roman" w:hAnsi="Times New Roman" w:eastAsia="Times New Roman"/>
        </w:rPr>
      </w:pPr>
    </w:p>
    <w:p w14:paraId="02395A50">
      <w:pPr>
        <w:spacing w:line="200" w:lineRule="exact"/>
        <w:rPr>
          <w:rFonts w:ascii="Times New Roman" w:hAnsi="Times New Roman" w:eastAsia="Times New Roman"/>
        </w:rPr>
      </w:pPr>
    </w:p>
    <w:p w14:paraId="7E08E742">
      <w:pPr>
        <w:spacing w:line="200" w:lineRule="exact"/>
        <w:rPr>
          <w:rFonts w:ascii="Times New Roman" w:hAnsi="Times New Roman" w:eastAsia="Times New Roman"/>
        </w:rPr>
      </w:pPr>
    </w:p>
    <w:p w14:paraId="1F1464E9">
      <w:pPr>
        <w:spacing w:line="200" w:lineRule="exact"/>
        <w:rPr>
          <w:rFonts w:ascii="Times New Roman" w:hAnsi="Times New Roman" w:eastAsia="Times New Roman"/>
        </w:rPr>
      </w:pPr>
    </w:p>
    <w:p w14:paraId="283DCE76">
      <w:pPr>
        <w:spacing w:line="200" w:lineRule="exact"/>
        <w:rPr>
          <w:rFonts w:ascii="Times New Roman" w:hAnsi="Times New Roman" w:eastAsia="Times New Roman"/>
        </w:rPr>
      </w:pPr>
    </w:p>
    <w:p w14:paraId="4DB5ED57">
      <w:pPr>
        <w:spacing w:line="200" w:lineRule="exact"/>
        <w:rPr>
          <w:rFonts w:ascii="Times New Roman" w:hAnsi="Times New Roman" w:eastAsia="Times New Roman"/>
        </w:rPr>
      </w:pPr>
    </w:p>
    <w:p w14:paraId="3E301DE4">
      <w:pPr>
        <w:spacing w:line="200" w:lineRule="exact"/>
        <w:rPr>
          <w:rFonts w:ascii="Times New Roman" w:hAnsi="Times New Roman" w:eastAsia="Times New Roman"/>
        </w:rPr>
      </w:pPr>
    </w:p>
    <w:p w14:paraId="12E64A93">
      <w:pPr>
        <w:spacing w:line="200" w:lineRule="exact"/>
        <w:rPr>
          <w:rFonts w:ascii="Times New Roman" w:hAnsi="Times New Roman" w:eastAsia="Times New Roman"/>
        </w:rPr>
      </w:pPr>
    </w:p>
    <w:p w14:paraId="36F07AF9">
      <w:pPr>
        <w:spacing w:line="386" w:lineRule="exact"/>
        <w:rPr>
          <w:rFonts w:ascii="Times New Roman" w:hAnsi="Times New Roman" w:eastAsia="Times New Roman"/>
        </w:rPr>
      </w:pPr>
    </w:p>
    <w:p w14:paraId="5669F684">
      <w:pPr>
        <w:spacing w:line="0" w:lineRule="atLeast"/>
        <w:ind w:left="4600"/>
        <w:rPr>
          <w:rFonts w:ascii="Arial" w:hAnsi="Arial" w:eastAsia="Arial"/>
          <w:b/>
          <w:sz w:val="24"/>
        </w:rPr>
      </w:pPr>
      <w:r>
        <w:rPr>
          <w:rFonts w:ascii="Arial" w:hAnsi="Arial" w:eastAsia="Arial"/>
          <w:b/>
          <w:sz w:val="24"/>
        </w:rPr>
        <w:t>iii</w:t>
      </w:r>
    </w:p>
    <w:p w14:paraId="5DEAE5BA">
      <w:pPr>
        <w:spacing w:line="0" w:lineRule="atLeast"/>
        <w:ind w:left="4600"/>
        <w:rPr>
          <w:rFonts w:ascii="Arial" w:hAnsi="Arial" w:eastAsia="Arial"/>
          <w:b/>
          <w:sz w:val="24"/>
        </w:rPr>
        <w:sectPr>
          <w:pgSz w:w="12240" w:h="15840"/>
          <w:pgMar w:top="1434" w:right="1460" w:bottom="954" w:left="1440" w:header="0" w:footer="0" w:gutter="0"/>
          <w:cols w:space="720" w:num="1"/>
          <w:docGrid w:linePitch="360" w:charSpace="0"/>
        </w:sectPr>
      </w:pPr>
    </w:p>
    <w:p w14:paraId="22971EF1">
      <w:pPr>
        <w:spacing w:line="0" w:lineRule="atLeast"/>
        <w:ind w:left="3900"/>
        <w:rPr>
          <w:rFonts w:ascii="Arial" w:hAnsi="Arial" w:eastAsia="Arial"/>
          <w:b/>
          <w:sz w:val="24"/>
        </w:rPr>
      </w:pPr>
      <w:bookmarkStart w:id="2" w:name="page4"/>
      <w:bookmarkEnd w:id="2"/>
      <w:r>
        <w:rPr>
          <w:rFonts w:ascii="Arial" w:hAnsi="Arial" w:eastAsia="Arial"/>
          <w:b/>
          <w:sz w:val="24"/>
        </w:rPr>
        <w:t>DEDICATION</w:t>
      </w:r>
    </w:p>
    <w:p w14:paraId="6C7AE78F">
      <w:pPr>
        <w:spacing w:line="252" w:lineRule="exact"/>
        <w:rPr>
          <w:rFonts w:ascii="Times New Roman" w:hAnsi="Times New Roman" w:eastAsia="Times New Roman"/>
        </w:rPr>
      </w:pPr>
    </w:p>
    <w:p w14:paraId="17E5C741">
      <w:pPr>
        <w:spacing w:line="0" w:lineRule="atLeast"/>
        <w:rPr>
          <w:rFonts w:hint="default" w:ascii="Times New Roman" w:hAnsi="Times New Roman" w:eastAsia="Times New Roman"/>
          <w:lang w:val="en-US"/>
        </w:rPr>
      </w:pPr>
      <w:r>
        <w:rPr>
          <w:rFonts w:ascii="Arial" w:hAnsi="Arial" w:eastAsia="Arial"/>
          <w:b/>
          <w:sz w:val="25"/>
        </w:rPr>
        <w:t>I dedicate this project to God, my parents, m</w:t>
      </w:r>
      <w:r>
        <w:rPr>
          <w:rFonts w:hint="default" w:ascii="Arial" w:hAnsi="Arial" w:eastAsia="Arial"/>
          <w:b/>
          <w:sz w:val="25"/>
          <w:lang w:val="en-US"/>
        </w:rPr>
        <w:t xml:space="preserve">y wife </w:t>
      </w:r>
      <w:r>
        <w:rPr>
          <w:rFonts w:ascii="Arial" w:hAnsi="Arial" w:eastAsia="Arial"/>
          <w:b/>
          <w:sz w:val="25"/>
        </w:rPr>
        <w:t xml:space="preserve">and my </w:t>
      </w:r>
      <w:r>
        <w:rPr>
          <w:rFonts w:ascii="Arial" w:hAnsi="Arial" w:eastAsia="Arial"/>
          <w:b/>
          <w:sz w:val="25"/>
          <w:lang w:val="en-US"/>
        </w:rPr>
        <w:t>siblings</w:t>
      </w:r>
    </w:p>
    <w:p w14:paraId="279E493A">
      <w:pPr>
        <w:spacing w:line="200" w:lineRule="exact"/>
        <w:rPr>
          <w:rFonts w:ascii="Times New Roman" w:hAnsi="Times New Roman" w:eastAsia="Times New Roman"/>
        </w:rPr>
      </w:pPr>
    </w:p>
    <w:p w14:paraId="282E6834">
      <w:pPr>
        <w:spacing w:line="200" w:lineRule="exact"/>
        <w:rPr>
          <w:rFonts w:ascii="Times New Roman" w:hAnsi="Times New Roman" w:eastAsia="Times New Roman"/>
        </w:rPr>
      </w:pPr>
    </w:p>
    <w:p w14:paraId="50C74C28">
      <w:pPr>
        <w:spacing w:line="200" w:lineRule="exact"/>
        <w:rPr>
          <w:rFonts w:ascii="Times New Roman" w:hAnsi="Times New Roman" w:eastAsia="Times New Roman"/>
        </w:rPr>
      </w:pPr>
    </w:p>
    <w:p w14:paraId="35048A66">
      <w:pPr>
        <w:spacing w:line="200" w:lineRule="exact"/>
        <w:rPr>
          <w:rFonts w:ascii="Times New Roman" w:hAnsi="Times New Roman" w:eastAsia="Times New Roman"/>
        </w:rPr>
      </w:pPr>
    </w:p>
    <w:p w14:paraId="684E646A">
      <w:pPr>
        <w:spacing w:line="200" w:lineRule="exact"/>
        <w:rPr>
          <w:rFonts w:ascii="Times New Roman" w:hAnsi="Times New Roman" w:eastAsia="Times New Roman"/>
        </w:rPr>
      </w:pPr>
    </w:p>
    <w:p w14:paraId="73C3AF3C">
      <w:pPr>
        <w:spacing w:line="200" w:lineRule="exact"/>
        <w:rPr>
          <w:rFonts w:ascii="Times New Roman" w:hAnsi="Times New Roman" w:eastAsia="Times New Roman"/>
        </w:rPr>
      </w:pPr>
    </w:p>
    <w:p w14:paraId="51BC560F">
      <w:pPr>
        <w:spacing w:line="200" w:lineRule="exact"/>
        <w:rPr>
          <w:rFonts w:ascii="Times New Roman" w:hAnsi="Times New Roman" w:eastAsia="Times New Roman"/>
        </w:rPr>
      </w:pPr>
    </w:p>
    <w:p w14:paraId="1ADF9347">
      <w:pPr>
        <w:spacing w:line="200" w:lineRule="exact"/>
        <w:rPr>
          <w:rFonts w:ascii="Times New Roman" w:hAnsi="Times New Roman" w:eastAsia="Times New Roman"/>
        </w:rPr>
      </w:pPr>
    </w:p>
    <w:p w14:paraId="4055E4A1">
      <w:pPr>
        <w:spacing w:line="200" w:lineRule="exact"/>
        <w:rPr>
          <w:rFonts w:ascii="Times New Roman" w:hAnsi="Times New Roman" w:eastAsia="Times New Roman"/>
        </w:rPr>
      </w:pPr>
    </w:p>
    <w:p w14:paraId="5DB5D23D">
      <w:pPr>
        <w:spacing w:line="200" w:lineRule="exact"/>
        <w:rPr>
          <w:rFonts w:ascii="Times New Roman" w:hAnsi="Times New Roman" w:eastAsia="Times New Roman"/>
        </w:rPr>
      </w:pPr>
    </w:p>
    <w:p w14:paraId="5C432395">
      <w:pPr>
        <w:spacing w:line="200" w:lineRule="exact"/>
        <w:rPr>
          <w:rFonts w:ascii="Times New Roman" w:hAnsi="Times New Roman" w:eastAsia="Times New Roman"/>
        </w:rPr>
      </w:pPr>
    </w:p>
    <w:p w14:paraId="7645C3D4">
      <w:pPr>
        <w:spacing w:line="200" w:lineRule="exact"/>
        <w:rPr>
          <w:rFonts w:ascii="Times New Roman" w:hAnsi="Times New Roman" w:eastAsia="Times New Roman"/>
        </w:rPr>
      </w:pPr>
    </w:p>
    <w:p w14:paraId="5E05AA76">
      <w:pPr>
        <w:spacing w:line="200" w:lineRule="exact"/>
        <w:rPr>
          <w:rFonts w:ascii="Times New Roman" w:hAnsi="Times New Roman" w:eastAsia="Times New Roman"/>
        </w:rPr>
      </w:pPr>
    </w:p>
    <w:p w14:paraId="3F88CFEF">
      <w:pPr>
        <w:spacing w:line="200" w:lineRule="exact"/>
        <w:rPr>
          <w:rFonts w:ascii="Times New Roman" w:hAnsi="Times New Roman" w:eastAsia="Times New Roman"/>
        </w:rPr>
      </w:pPr>
    </w:p>
    <w:p w14:paraId="3D48D971">
      <w:pPr>
        <w:spacing w:line="200" w:lineRule="exact"/>
        <w:rPr>
          <w:rFonts w:ascii="Times New Roman" w:hAnsi="Times New Roman" w:eastAsia="Times New Roman"/>
        </w:rPr>
      </w:pPr>
    </w:p>
    <w:p w14:paraId="33B883E7">
      <w:pPr>
        <w:spacing w:line="200" w:lineRule="exact"/>
        <w:rPr>
          <w:rFonts w:ascii="Times New Roman" w:hAnsi="Times New Roman" w:eastAsia="Times New Roman"/>
        </w:rPr>
      </w:pPr>
    </w:p>
    <w:p w14:paraId="3D3AA0B7">
      <w:pPr>
        <w:spacing w:line="200" w:lineRule="exact"/>
        <w:rPr>
          <w:rFonts w:ascii="Times New Roman" w:hAnsi="Times New Roman" w:eastAsia="Times New Roman"/>
        </w:rPr>
      </w:pPr>
    </w:p>
    <w:p w14:paraId="14734838">
      <w:pPr>
        <w:spacing w:line="200" w:lineRule="exact"/>
        <w:rPr>
          <w:rFonts w:ascii="Times New Roman" w:hAnsi="Times New Roman" w:eastAsia="Times New Roman"/>
        </w:rPr>
      </w:pPr>
    </w:p>
    <w:p w14:paraId="009E2C01">
      <w:pPr>
        <w:spacing w:line="200" w:lineRule="exact"/>
        <w:rPr>
          <w:rFonts w:ascii="Times New Roman" w:hAnsi="Times New Roman" w:eastAsia="Times New Roman"/>
        </w:rPr>
      </w:pPr>
    </w:p>
    <w:p w14:paraId="6C208677">
      <w:pPr>
        <w:spacing w:line="200" w:lineRule="exact"/>
        <w:rPr>
          <w:rFonts w:ascii="Times New Roman" w:hAnsi="Times New Roman" w:eastAsia="Times New Roman"/>
        </w:rPr>
      </w:pPr>
    </w:p>
    <w:p w14:paraId="08037BA6">
      <w:pPr>
        <w:spacing w:line="200" w:lineRule="exact"/>
        <w:rPr>
          <w:rFonts w:ascii="Times New Roman" w:hAnsi="Times New Roman" w:eastAsia="Times New Roman"/>
        </w:rPr>
      </w:pPr>
    </w:p>
    <w:p w14:paraId="7A703D39">
      <w:pPr>
        <w:spacing w:line="200" w:lineRule="exact"/>
        <w:rPr>
          <w:rFonts w:ascii="Times New Roman" w:hAnsi="Times New Roman" w:eastAsia="Times New Roman"/>
        </w:rPr>
      </w:pPr>
    </w:p>
    <w:p w14:paraId="5E86B3F3">
      <w:pPr>
        <w:spacing w:line="200" w:lineRule="exact"/>
        <w:rPr>
          <w:rFonts w:ascii="Times New Roman" w:hAnsi="Times New Roman" w:eastAsia="Times New Roman"/>
        </w:rPr>
      </w:pPr>
    </w:p>
    <w:p w14:paraId="2D022F41">
      <w:pPr>
        <w:spacing w:line="200" w:lineRule="exact"/>
        <w:rPr>
          <w:rFonts w:ascii="Times New Roman" w:hAnsi="Times New Roman" w:eastAsia="Times New Roman"/>
        </w:rPr>
      </w:pPr>
    </w:p>
    <w:p w14:paraId="3B25A188">
      <w:pPr>
        <w:spacing w:line="200" w:lineRule="exact"/>
        <w:rPr>
          <w:rFonts w:ascii="Times New Roman" w:hAnsi="Times New Roman" w:eastAsia="Times New Roman"/>
        </w:rPr>
      </w:pPr>
    </w:p>
    <w:p w14:paraId="4CDCD401">
      <w:pPr>
        <w:spacing w:line="200" w:lineRule="exact"/>
        <w:rPr>
          <w:rFonts w:ascii="Times New Roman" w:hAnsi="Times New Roman" w:eastAsia="Times New Roman"/>
        </w:rPr>
      </w:pPr>
    </w:p>
    <w:p w14:paraId="0C7599A7">
      <w:pPr>
        <w:spacing w:line="200" w:lineRule="exact"/>
        <w:rPr>
          <w:rFonts w:ascii="Times New Roman" w:hAnsi="Times New Roman" w:eastAsia="Times New Roman"/>
        </w:rPr>
      </w:pPr>
    </w:p>
    <w:p w14:paraId="6B29878C">
      <w:pPr>
        <w:spacing w:line="200" w:lineRule="exact"/>
        <w:rPr>
          <w:rFonts w:ascii="Times New Roman" w:hAnsi="Times New Roman" w:eastAsia="Times New Roman"/>
        </w:rPr>
      </w:pPr>
    </w:p>
    <w:p w14:paraId="0F85B65A">
      <w:pPr>
        <w:spacing w:line="200" w:lineRule="exact"/>
        <w:rPr>
          <w:rFonts w:ascii="Times New Roman" w:hAnsi="Times New Roman" w:eastAsia="Times New Roman"/>
        </w:rPr>
      </w:pPr>
    </w:p>
    <w:p w14:paraId="788A8976">
      <w:pPr>
        <w:spacing w:line="200" w:lineRule="exact"/>
        <w:rPr>
          <w:rFonts w:ascii="Times New Roman" w:hAnsi="Times New Roman" w:eastAsia="Times New Roman"/>
        </w:rPr>
      </w:pPr>
    </w:p>
    <w:p w14:paraId="1312F469">
      <w:pPr>
        <w:spacing w:line="200" w:lineRule="exact"/>
        <w:rPr>
          <w:rFonts w:ascii="Times New Roman" w:hAnsi="Times New Roman" w:eastAsia="Times New Roman"/>
        </w:rPr>
      </w:pPr>
    </w:p>
    <w:p w14:paraId="7D97F156">
      <w:pPr>
        <w:spacing w:line="200" w:lineRule="exact"/>
        <w:rPr>
          <w:rFonts w:ascii="Times New Roman" w:hAnsi="Times New Roman" w:eastAsia="Times New Roman"/>
        </w:rPr>
      </w:pPr>
    </w:p>
    <w:p w14:paraId="598BFF12">
      <w:pPr>
        <w:spacing w:line="200" w:lineRule="exact"/>
        <w:rPr>
          <w:rFonts w:ascii="Times New Roman" w:hAnsi="Times New Roman" w:eastAsia="Times New Roman"/>
        </w:rPr>
      </w:pPr>
    </w:p>
    <w:p w14:paraId="123AB958">
      <w:pPr>
        <w:spacing w:line="200" w:lineRule="exact"/>
        <w:rPr>
          <w:rFonts w:ascii="Times New Roman" w:hAnsi="Times New Roman" w:eastAsia="Times New Roman"/>
        </w:rPr>
      </w:pPr>
    </w:p>
    <w:p w14:paraId="44E6EE5D">
      <w:pPr>
        <w:spacing w:line="200" w:lineRule="exact"/>
        <w:rPr>
          <w:rFonts w:ascii="Times New Roman" w:hAnsi="Times New Roman" w:eastAsia="Times New Roman"/>
        </w:rPr>
      </w:pPr>
    </w:p>
    <w:p w14:paraId="124E9719">
      <w:pPr>
        <w:spacing w:line="200" w:lineRule="exact"/>
        <w:rPr>
          <w:rFonts w:ascii="Times New Roman" w:hAnsi="Times New Roman" w:eastAsia="Times New Roman"/>
        </w:rPr>
      </w:pPr>
    </w:p>
    <w:p w14:paraId="32CC4510">
      <w:pPr>
        <w:spacing w:line="200" w:lineRule="exact"/>
        <w:rPr>
          <w:rFonts w:ascii="Times New Roman" w:hAnsi="Times New Roman" w:eastAsia="Times New Roman"/>
        </w:rPr>
      </w:pPr>
    </w:p>
    <w:p w14:paraId="14431984">
      <w:pPr>
        <w:spacing w:line="200" w:lineRule="exact"/>
        <w:rPr>
          <w:rFonts w:ascii="Times New Roman" w:hAnsi="Times New Roman" w:eastAsia="Times New Roman"/>
        </w:rPr>
      </w:pPr>
    </w:p>
    <w:p w14:paraId="4ADC35E2">
      <w:pPr>
        <w:spacing w:line="200" w:lineRule="exact"/>
        <w:rPr>
          <w:rFonts w:ascii="Times New Roman" w:hAnsi="Times New Roman" w:eastAsia="Times New Roman"/>
        </w:rPr>
      </w:pPr>
    </w:p>
    <w:p w14:paraId="5B2727A1">
      <w:pPr>
        <w:spacing w:line="200" w:lineRule="exact"/>
        <w:rPr>
          <w:rFonts w:ascii="Times New Roman" w:hAnsi="Times New Roman" w:eastAsia="Times New Roman"/>
        </w:rPr>
      </w:pPr>
    </w:p>
    <w:p w14:paraId="039FAF40">
      <w:pPr>
        <w:spacing w:line="200" w:lineRule="exact"/>
        <w:rPr>
          <w:rFonts w:ascii="Times New Roman" w:hAnsi="Times New Roman" w:eastAsia="Times New Roman"/>
        </w:rPr>
      </w:pPr>
    </w:p>
    <w:p w14:paraId="3E0EC4FA">
      <w:pPr>
        <w:spacing w:line="200" w:lineRule="exact"/>
        <w:rPr>
          <w:rFonts w:ascii="Times New Roman" w:hAnsi="Times New Roman" w:eastAsia="Times New Roman"/>
        </w:rPr>
      </w:pPr>
    </w:p>
    <w:p w14:paraId="7BA0F6F2">
      <w:pPr>
        <w:spacing w:line="200" w:lineRule="exact"/>
        <w:rPr>
          <w:rFonts w:ascii="Times New Roman" w:hAnsi="Times New Roman" w:eastAsia="Times New Roman"/>
        </w:rPr>
      </w:pPr>
    </w:p>
    <w:p w14:paraId="4C59C26C">
      <w:pPr>
        <w:spacing w:line="200" w:lineRule="exact"/>
        <w:rPr>
          <w:rFonts w:ascii="Times New Roman" w:hAnsi="Times New Roman" w:eastAsia="Times New Roman"/>
        </w:rPr>
      </w:pPr>
    </w:p>
    <w:p w14:paraId="51E140BE">
      <w:pPr>
        <w:spacing w:line="200" w:lineRule="exact"/>
        <w:rPr>
          <w:rFonts w:ascii="Times New Roman" w:hAnsi="Times New Roman" w:eastAsia="Times New Roman"/>
        </w:rPr>
      </w:pPr>
    </w:p>
    <w:p w14:paraId="29FC94D6">
      <w:pPr>
        <w:spacing w:line="200" w:lineRule="exact"/>
        <w:rPr>
          <w:rFonts w:ascii="Times New Roman" w:hAnsi="Times New Roman" w:eastAsia="Times New Roman"/>
        </w:rPr>
      </w:pPr>
    </w:p>
    <w:p w14:paraId="025F1BD8">
      <w:pPr>
        <w:spacing w:line="200" w:lineRule="exact"/>
        <w:rPr>
          <w:rFonts w:ascii="Times New Roman" w:hAnsi="Times New Roman" w:eastAsia="Times New Roman"/>
        </w:rPr>
      </w:pPr>
    </w:p>
    <w:p w14:paraId="7182E026">
      <w:pPr>
        <w:spacing w:line="200" w:lineRule="exact"/>
        <w:rPr>
          <w:rFonts w:ascii="Times New Roman" w:hAnsi="Times New Roman" w:eastAsia="Times New Roman"/>
        </w:rPr>
      </w:pPr>
    </w:p>
    <w:p w14:paraId="21950EDC">
      <w:pPr>
        <w:spacing w:line="200" w:lineRule="exact"/>
        <w:rPr>
          <w:rFonts w:ascii="Times New Roman" w:hAnsi="Times New Roman" w:eastAsia="Times New Roman"/>
        </w:rPr>
      </w:pPr>
    </w:p>
    <w:p w14:paraId="64AFE914">
      <w:pPr>
        <w:spacing w:line="200" w:lineRule="exact"/>
        <w:rPr>
          <w:rFonts w:ascii="Times New Roman" w:hAnsi="Times New Roman" w:eastAsia="Times New Roman"/>
        </w:rPr>
      </w:pPr>
    </w:p>
    <w:p w14:paraId="7DDA11AF">
      <w:pPr>
        <w:spacing w:line="200" w:lineRule="exact"/>
        <w:rPr>
          <w:rFonts w:ascii="Times New Roman" w:hAnsi="Times New Roman" w:eastAsia="Times New Roman"/>
        </w:rPr>
      </w:pPr>
    </w:p>
    <w:p w14:paraId="0E18D718">
      <w:pPr>
        <w:spacing w:line="200" w:lineRule="exact"/>
        <w:rPr>
          <w:rFonts w:ascii="Times New Roman" w:hAnsi="Times New Roman" w:eastAsia="Times New Roman"/>
        </w:rPr>
      </w:pPr>
    </w:p>
    <w:p w14:paraId="51E30FA9">
      <w:pPr>
        <w:spacing w:line="200" w:lineRule="exact"/>
        <w:rPr>
          <w:rFonts w:ascii="Times New Roman" w:hAnsi="Times New Roman" w:eastAsia="Times New Roman"/>
        </w:rPr>
      </w:pPr>
    </w:p>
    <w:p w14:paraId="116006A0">
      <w:pPr>
        <w:spacing w:line="200" w:lineRule="exact"/>
        <w:rPr>
          <w:rFonts w:ascii="Times New Roman" w:hAnsi="Times New Roman" w:eastAsia="Times New Roman"/>
        </w:rPr>
      </w:pPr>
    </w:p>
    <w:p w14:paraId="7FC2BA95">
      <w:pPr>
        <w:spacing w:line="200" w:lineRule="exact"/>
        <w:rPr>
          <w:rFonts w:ascii="Times New Roman" w:hAnsi="Times New Roman" w:eastAsia="Times New Roman"/>
        </w:rPr>
      </w:pPr>
    </w:p>
    <w:p w14:paraId="716D5770">
      <w:pPr>
        <w:spacing w:line="200" w:lineRule="exact"/>
        <w:rPr>
          <w:rFonts w:ascii="Times New Roman" w:hAnsi="Times New Roman" w:eastAsia="Times New Roman"/>
        </w:rPr>
      </w:pPr>
    </w:p>
    <w:p w14:paraId="0AF434AD">
      <w:pPr>
        <w:spacing w:line="200" w:lineRule="exact"/>
        <w:rPr>
          <w:rFonts w:ascii="Times New Roman" w:hAnsi="Times New Roman" w:eastAsia="Times New Roman"/>
        </w:rPr>
      </w:pPr>
    </w:p>
    <w:p w14:paraId="1FD025FB">
      <w:pPr>
        <w:spacing w:line="200" w:lineRule="exact"/>
        <w:rPr>
          <w:rFonts w:ascii="Times New Roman" w:hAnsi="Times New Roman" w:eastAsia="Times New Roman"/>
        </w:rPr>
      </w:pPr>
    </w:p>
    <w:p w14:paraId="06ECF4BD">
      <w:pPr>
        <w:spacing w:line="284" w:lineRule="exact"/>
        <w:rPr>
          <w:rFonts w:ascii="Times New Roman" w:hAnsi="Times New Roman" w:eastAsia="Times New Roman"/>
        </w:rPr>
      </w:pPr>
    </w:p>
    <w:p w14:paraId="101DC959">
      <w:pPr>
        <w:spacing w:line="0" w:lineRule="atLeast"/>
        <w:ind w:left="4600"/>
        <w:rPr>
          <w:rFonts w:ascii="Arial" w:hAnsi="Arial" w:eastAsia="Arial"/>
          <w:b/>
          <w:sz w:val="24"/>
        </w:rPr>
      </w:pPr>
      <w:r>
        <w:rPr>
          <w:rFonts w:ascii="Arial" w:hAnsi="Arial" w:eastAsia="Arial"/>
          <w:b/>
          <w:sz w:val="24"/>
        </w:rPr>
        <w:t>iv</w:t>
      </w:r>
    </w:p>
    <w:p w14:paraId="2CC55B2C">
      <w:pPr>
        <w:spacing w:line="0" w:lineRule="atLeast"/>
        <w:ind w:left="4600"/>
        <w:rPr>
          <w:rFonts w:ascii="Arial" w:hAnsi="Arial" w:eastAsia="Arial"/>
          <w:b/>
          <w:sz w:val="24"/>
        </w:rPr>
        <w:sectPr>
          <w:pgSz w:w="12240" w:h="15840"/>
          <w:pgMar w:top="1434" w:right="1900" w:bottom="954" w:left="1440" w:header="0" w:footer="0" w:gutter="0"/>
          <w:cols w:space="720" w:num="1"/>
          <w:docGrid w:linePitch="360" w:charSpace="0"/>
        </w:sectPr>
      </w:pPr>
    </w:p>
    <w:p w14:paraId="73561C0C">
      <w:pPr>
        <w:spacing w:line="0" w:lineRule="atLeast"/>
        <w:ind w:left="3340"/>
        <w:rPr>
          <w:rFonts w:ascii="Arial" w:hAnsi="Arial" w:eastAsia="Arial"/>
          <w:b/>
          <w:sz w:val="24"/>
        </w:rPr>
      </w:pPr>
      <w:bookmarkStart w:id="3" w:name="page5"/>
      <w:bookmarkEnd w:id="3"/>
      <w:r>
        <w:rPr>
          <w:rFonts w:ascii="Arial" w:hAnsi="Arial" w:eastAsia="Arial"/>
          <w:b/>
          <w:sz w:val="24"/>
        </w:rPr>
        <w:t>ACKNOWLEDGEMENT</w:t>
      </w:r>
    </w:p>
    <w:p w14:paraId="20F08433">
      <w:pPr>
        <w:spacing w:line="284" w:lineRule="exact"/>
        <w:rPr>
          <w:rFonts w:ascii="Times New Roman" w:hAnsi="Times New Roman" w:eastAsia="Times New Roman"/>
        </w:rPr>
      </w:pPr>
    </w:p>
    <w:p w14:paraId="46BB6CE9">
      <w:pPr>
        <w:spacing w:line="500" w:lineRule="auto"/>
        <w:jc w:val="both"/>
        <w:rPr>
          <w:rFonts w:ascii="Arial" w:hAnsi="Arial" w:eastAsia="Arial"/>
          <w:b/>
          <w:sz w:val="23"/>
        </w:rPr>
      </w:pPr>
      <w:r>
        <w:rPr>
          <w:rFonts w:ascii="Arial" w:hAnsi="Arial" w:eastAsia="Arial"/>
          <w:b/>
          <w:sz w:val="23"/>
        </w:rPr>
        <w:t xml:space="preserve">I want to express my sincere appreciation to my parents and </w:t>
      </w:r>
      <w:r>
        <w:rPr>
          <w:rFonts w:hint="default" w:ascii="Arial" w:hAnsi="Arial" w:eastAsia="Arial"/>
          <w:b/>
          <w:sz w:val="23"/>
          <w:lang w:val="en-US"/>
        </w:rPr>
        <w:t>my wife</w:t>
      </w:r>
      <w:r>
        <w:rPr>
          <w:rFonts w:ascii="Arial" w:hAnsi="Arial" w:eastAsia="Arial"/>
          <w:b/>
          <w:sz w:val="23"/>
        </w:rPr>
        <w:t xml:space="preserve"> for their exceptional guidance, support, and unveiling commitment throughout the duration of this project. Their insightful inputs, patience, and words of encouragement have played a pivotal role in shaping he direction and quality of this final paper</w:t>
      </w:r>
    </w:p>
    <w:p w14:paraId="255236DF">
      <w:pPr>
        <w:spacing w:line="4" w:lineRule="exact"/>
        <w:rPr>
          <w:rFonts w:ascii="Times New Roman" w:hAnsi="Times New Roman" w:eastAsia="Times New Roman"/>
        </w:rPr>
      </w:pPr>
    </w:p>
    <w:p w14:paraId="1587AD94">
      <w:pPr>
        <w:spacing w:line="548" w:lineRule="auto"/>
        <w:ind w:right="20"/>
        <w:jc w:val="both"/>
        <w:rPr>
          <w:rFonts w:hint="default" w:ascii="Arial" w:hAnsi="Arial" w:eastAsia="Arial"/>
          <w:b/>
          <w:sz w:val="21"/>
          <w:lang w:val="en-US"/>
        </w:rPr>
      </w:pPr>
      <w:r>
        <w:rPr>
          <w:rFonts w:ascii="Arial" w:hAnsi="Arial" w:eastAsia="Arial"/>
          <w:b/>
          <w:sz w:val="21"/>
        </w:rPr>
        <w:t>Additionally, I am profoundly grateful to my supervisor Arc</w:t>
      </w:r>
      <w:r>
        <w:rPr>
          <w:rFonts w:hint="default" w:ascii="Arial" w:hAnsi="Arial" w:eastAsia="Arial"/>
          <w:b/>
          <w:sz w:val="21"/>
          <w:lang w:val="en-US"/>
        </w:rPr>
        <w:t>.</w:t>
      </w:r>
      <w:r>
        <w:rPr>
          <w:rFonts w:ascii="Arial" w:hAnsi="Arial" w:eastAsia="Arial"/>
          <w:b/>
          <w:sz w:val="21"/>
        </w:rPr>
        <w:t xml:space="preserve"> </w:t>
      </w:r>
      <w:r>
        <w:rPr>
          <w:rFonts w:hint="default" w:ascii="Arial" w:hAnsi="Arial" w:eastAsia="Arial"/>
          <w:b/>
          <w:sz w:val="21"/>
          <w:lang w:val="en-US"/>
        </w:rPr>
        <w:t>Solomon</w:t>
      </w:r>
      <w:r>
        <w:rPr>
          <w:rFonts w:ascii="Arial" w:hAnsi="Arial" w:eastAsia="Arial"/>
          <w:b/>
          <w:sz w:val="21"/>
        </w:rPr>
        <w:t xml:space="preserve"> for his continuous guidance nurturing, encouragement and unveiling supports during my academic journey. Sincere appreciation goes to the HOD and any other member of staff in the department of Architecture </w:t>
      </w:r>
      <w:r>
        <w:rPr>
          <w:rFonts w:hint="default" w:ascii="Arial" w:hAnsi="Arial" w:eastAsia="Arial"/>
          <w:b/>
          <w:sz w:val="21"/>
          <w:lang w:val="en-US"/>
        </w:rPr>
        <w:t>Kwara state polytechnic, Ilorin</w:t>
      </w:r>
      <w:r>
        <w:rPr>
          <w:rFonts w:ascii="Arial" w:hAnsi="Arial" w:eastAsia="Arial"/>
          <w:b/>
          <w:sz w:val="21"/>
        </w:rPr>
        <w:t xml:space="preserve"> their belief in my ability and the sacrifices they have made have been fundamental to my success and I am deeply thankful</w:t>
      </w:r>
      <w:r>
        <w:rPr>
          <w:rFonts w:hint="default" w:ascii="Arial" w:hAnsi="Arial" w:eastAsia="Arial"/>
          <w:b/>
          <w:sz w:val="21"/>
          <w:lang w:val="en-US"/>
        </w:rPr>
        <w:t>.</w:t>
      </w:r>
    </w:p>
    <w:p w14:paraId="5EDDDB7C">
      <w:pPr>
        <w:spacing w:line="3" w:lineRule="exact"/>
        <w:rPr>
          <w:rFonts w:ascii="Times New Roman" w:hAnsi="Times New Roman" w:eastAsia="Times New Roman"/>
        </w:rPr>
      </w:pPr>
    </w:p>
    <w:p w14:paraId="55CFDD3C">
      <w:pPr>
        <w:spacing w:line="200" w:lineRule="exact"/>
        <w:rPr>
          <w:rFonts w:ascii="Times New Roman" w:hAnsi="Times New Roman" w:eastAsia="Times New Roman"/>
        </w:rPr>
      </w:pPr>
    </w:p>
    <w:p w14:paraId="6BAB6BC3">
      <w:pPr>
        <w:spacing w:line="200" w:lineRule="exact"/>
        <w:rPr>
          <w:rFonts w:ascii="Times New Roman" w:hAnsi="Times New Roman" w:eastAsia="Times New Roman"/>
        </w:rPr>
      </w:pPr>
    </w:p>
    <w:p w14:paraId="2C28F10A">
      <w:pPr>
        <w:spacing w:line="200" w:lineRule="exact"/>
        <w:rPr>
          <w:rFonts w:ascii="Times New Roman" w:hAnsi="Times New Roman" w:eastAsia="Times New Roman"/>
        </w:rPr>
      </w:pPr>
    </w:p>
    <w:p w14:paraId="3977ECE7">
      <w:pPr>
        <w:spacing w:line="200" w:lineRule="exact"/>
        <w:rPr>
          <w:rFonts w:ascii="Times New Roman" w:hAnsi="Times New Roman" w:eastAsia="Times New Roman"/>
        </w:rPr>
      </w:pPr>
    </w:p>
    <w:p w14:paraId="6BF73E3C">
      <w:pPr>
        <w:spacing w:line="200" w:lineRule="exact"/>
        <w:rPr>
          <w:rFonts w:ascii="Times New Roman" w:hAnsi="Times New Roman" w:eastAsia="Times New Roman"/>
        </w:rPr>
      </w:pPr>
    </w:p>
    <w:p w14:paraId="3031DA57">
      <w:pPr>
        <w:spacing w:line="200" w:lineRule="exact"/>
        <w:rPr>
          <w:rFonts w:ascii="Times New Roman" w:hAnsi="Times New Roman" w:eastAsia="Times New Roman"/>
        </w:rPr>
      </w:pPr>
    </w:p>
    <w:p w14:paraId="0245B517">
      <w:pPr>
        <w:spacing w:line="200" w:lineRule="exact"/>
        <w:rPr>
          <w:rFonts w:ascii="Times New Roman" w:hAnsi="Times New Roman" w:eastAsia="Times New Roman"/>
        </w:rPr>
      </w:pPr>
    </w:p>
    <w:p w14:paraId="6695B00E">
      <w:pPr>
        <w:spacing w:line="200" w:lineRule="exact"/>
        <w:rPr>
          <w:rFonts w:ascii="Times New Roman" w:hAnsi="Times New Roman" w:eastAsia="Times New Roman"/>
        </w:rPr>
      </w:pPr>
    </w:p>
    <w:p w14:paraId="05F1A5A6">
      <w:pPr>
        <w:spacing w:line="200" w:lineRule="exact"/>
        <w:rPr>
          <w:rFonts w:ascii="Times New Roman" w:hAnsi="Times New Roman" w:eastAsia="Times New Roman"/>
        </w:rPr>
      </w:pPr>
    </w:p>
    <w:p w14:paraId="6A4EAB63">
      <w:pPr>
        <w:spacing w:line="200" w:lineRule="exact"/>
        <w:rPr>
          <w:rFonts w:ascii="Times New Roman" w:hAnsi="Times New Roman" w:eastAsia="Times New Roman"/>
        </w:rPr>
      </w:pPr>
    </w:p>
    <w:p w14:paraId="3613C0F1">
      <w:pPr>
        <w:spacing w:line="200" w:lineRule="exact"/>
        <w:rPr>
          <w:rFonts w:ascii="Times New Roman" w:hAnsi="Times New Roman" w:eastAsia="Times New Roman"/>
        </w:rPr>
      </w:pPr>
    </w:p>
    <w:p w14:paraId="226F3ECC">
      <w:pPr>
        <w:spacing w:line="200" w:lineRule="exact"/>
        <w:rPr>
          <w:rFonts w:ascii="Times New Roman" w:hAnsi="Times New Roman" w:eastAsia="Times New Roman"/>
        </w:rPr>
      </w:pPr>
    </w:p>
    <w:p w14:paraId="24A98B55">
      <w:pPr>
        <w:spacing w:line="200" w:lineRule="exact"/>
        <w:rPr>
          <w:rFonts w:ascii="Times New Roman" w:hAnsi="Times New Roman" w:eastAsia="Times New Roman"/>
        </w:rPr>
      </w:pPr>
    </w:p>
    <w:p w14:paraId="4B47D5ED">
      <w:pPr>
        <w:spacing w:line="200" w:lineRule="exact"/>
        <w:rPr>
          <w:rFonts w:ascii="Times New Roman" w:hAnsi="Times New Roman" w:eastAsia="Times New Roman"/>
        </w:rPr>
      </w:pPr>
    </w:p>
    <w:p w14:paraId="409A0C5F">
      <w:pPr>
        <w:spacing w:line="200" w:lineRule="exact"/>
        <w:rPr>
          <w:rFonts w:ascii="Times New Roman" w:hAnsi="Times New Roman" w:eastAsia="Times New Roman"/>
        </w:rPr>
      </w:pPr>
    </w:p>
    <w:p w14:paraId="4BC79810">
      <w:pPr>
        <w:spacing w:line="200" w:lineRule="exact"/>
        <w:rPr>
          <w:rFonts w:ascii="Times New Roman" w:hAnsi="Times New Roman" w:eastAsia="Times New Roman"/>
        </w:rPr>
      </w:pPr>
    </w:p>
    <w:p w14:paraId="54130CA5">
      <w:pPr>
        <w:spacing w:line="200" w:lineRule="exact"/>
        <w:rPr>
          <w:rFonts w:ascii="Times New Roman" w:hAnsi="Times New Roman" w:eastAsia="Times New Roman"/>
        </w:rPr>
      </w:pPr>
    </w:p>
    <w:p w14:paraId="006D31A6">
      <w:pPr>
        <w:spacing w:line="200" w:lineRule="exact"/>
        <w:rPr>
          <w:rFonts w:ascii="Times New Roman" w:hAnsi="Times New Roman" w:eastAsia="Times New Roman"/>
        </w:rPr>
      </w:pPr>
    </w:p>
    <w:p w14:paraId="35AAB9EC">
      <w:pPr>
        <w:spacing w:line="200" w:lineRule="exact"/>
        <w:rPr>
          <w:rFonts w:ascii="Times New Roman" w:hAnsi="Times New Roman" w:eastAsia="Times New Roman"/>
        </w:rPr>
      </w:pPr>
    </w:p>
    <w:p w14:paraId="7D8AADFE">
      <w:pPr>
        <w:spacing w:line="200" w:lineRule="exact"/>
        <w:rPr>
          <w:rFonts w:ascii="Times New Roman" w:hAnsi="Times New Roman" w:eastAsia="Times New Roman"/>
        </w:rPr>
      </w:pPr>
    </w:p>
    <w:p w14:paraId="71E3B11C">
      <w:pPr>
        <w:spacing w:line="200" w:lineRule="exact"/>
        <w:rPr>
          <w:rFonts w:ascii="Times New Roman" w:hAnsi="Times New Roman" w:eastAsia="Times New Roman"/>
        </w:rPr>
      </w:pPr>
    </w:p>
    <w:p w14:paraId="156A104D">
      <w:pPr>
        <w:spacing w:line="200" w:lineRule="exact"/>
        <w:rPr>
          <w:rFonts w:ascii="Times New Roman" w:hAnsi="Times New Roman" w:eastAsia="Times New Roman"/>
        </w:rPr>
      </w:pPr>
    </w:p>
    <w:p w14:paraId="12E58165">
      <w:pPr>
        <w:spacing w:line="200" w:lineRule="exact"/>
        <w:rPr>
          <w:rFonts w:ascii="Times New Roman" w:hAnsi="Times New Roman" w:eastAsia="Times New Roman"/>
        </w:rPr>
      </w:pPr>
    </w:p>
    <w:p w14:paraId="19C119E8">
      <w:pPr>
        <w:spacing w:line="200" w:lineRule="exact"/>
        <w:rPr>
          <w:rFonts w:ascii="Times New Roman" w:hAnsi="Times New Roman" w:eastAsia="Times New Roman"/>
        </w:rPr>
      </w:pPr>
    </w:p>
    <w:p w14:paraId="4E29178D">
      <w:pPr>
        <w:spacing w:line="200" w:lineRule="exact"/>
        <w:rPr>
          <w:rFonts w:ascii="Times New Roman" w:hAnsi="Times New Roman" w:eastAsia="Times New Roman"/>
        </w:rPr>
      </w:pPr>
    </w:p>
    <w:p w14:paraId="14E268B8">
      <w:pPr>
        <w:spacing w:line="200" w:lineRule="exact"/>
        <w:rPr>
          <w:rFonts w:ascii="Times New Roman" w:hAnsi="Times New Roman" w:eastAsia="Times New Roman"/>
        </w:rPr>
      </w:pPr>
    </w:p>
    <w:p w14:paraId="57AC1E54">
      <w:pPr>
        <w:spacing w:line="284" w:lineRule="exact"/>
        <w:rPr>
          <w:rFonts w:ascii="Times New Roman" w:hAnsi="Times New Roman" w:eastAsia="Times New Roman"/>
        </w:rPr>
      </w:pPr>
    </w:p>
    <w:p w14:paraId="2C73F9CF">
      <w:pPr>
        <w:spacing w:line="0" w:lineRule="atLeast"/>
        <w:ind w:left="4620"/>
        <w:rPr>
          <w:rFonts w:ascii="Arial" w:hAnsi="Arial" w:eastAsia="Arial"/>
          <w:b/>
          <w:sz w:val="32"/>
        </w:rPr>
      </w:pPr>
      <w:r>
        <w:rPr>
          <w:rFonts w:ascii="Arial" w:hAnsi="Arial" w:eastAsia="Arial"/>
          <w:b/>
          <w:sz w:val="24"/>
        </w:rPr>
        <w:t>v</w:t>
      </w:r>
      <w:bookmarkStart w:id="4" w:name="page6"/>
      <w:bookmarkEnd w:id="4"/>
    </w:p>
    <w:p w14:paraId="2DA4BE53">
      <w:pPr>
        <w:spacing w:line="200" w:lineRule="exact"/>
        <w:rPr>
          <w:rFonts w:ascii="Times New Roman" w:hAnsi="Times New Roman" w:eastAsia="Times New Roman"/>
        </w:rPr>
      </w:pPr>
    </w:p>
    <w:p w14:paraId="1823462E">
      <w:pPr>
        <w:spacing w:line="234" w:lineRule="exact"/>
        <w:rPr>
          <w:rFonts w:ascii="Times New Roman" w:hAnsi="Times New Roman" w:eastAsia="Times New Roman"/>
        </w:rPr>
      </w:pPr>
    </w:p>
    <w:p w14:paraId="703AC5A9">
      <w:pPr>
        <w:spacing w:line="360" w:lineRule="auto"/>
        <w:rPr>
          <w:rFonts w:hint="default"/>
          <w:sz w:val="24"/>
          <w:szCs w:val="24"/>
        </w:rPr>
      </w:pPr>
    </w:p>
    <w:p w14:paraId="25058C60">
      <w:pPr>
        <w:spacing w:line="360" w:lineRule="auto"/>
        <w:rPr>
          <w:rFonts w:hint="default"/>
          <w:b/>
          <w:bCs/>
          <w:sz w:val="24"/>
          <w:szCs w:val="24"/>
        </w:rPr>
      </w:pPr>
    </w:p>
    <w:p w14:paraId="3024A41C">
      <w:pPr>
        <w:spacing w:line="360" w:lineRule="auto"/>
        <w:rPr>
          <w:rFonts w:hint="default"/>
          <w:b/>
          <w:bCs/>
          <w:sz w:val="24"/>
          <w:szCs w:val="24"/>
        </w:rPr>
      </w:pPr>
    </w:p>
    <w:p w14:paraId="11372943">
      <w:pPr>
        <w:spacing w:line="360" w:lineRule="auto"/>
        <w:rPr>
          <w:rFonts w:hint="default"/>
          <w:b/>
          <w:bCs/>
          <w:sz w:val="24"/>
          <w:szCs w:val="24"/>
        </w:rPr>
      </w:pPr>
    </w:p>
    <w:p w14:paraId="47C4320A">
      <w:pPr>
        <w:spacing w:line="200" w:lineRule="exact"/>
        <w:rPr>
          <w:rFonts w:hint="default" w:ascii="Times New Roman" w:hAnsi="Times New Roman" w:eastAsia="Times New Roman" w:cs="Times New Roman"/>
          <w:b w:val="0"/>
          <w:bCs w:val="0"/>
          <w:sz w:val="24"/>
          <w:szCs w:val="24"/>
        </w:rPr>
      </w:pPr>
    </w:p>
    <w:tbl>
      <w:tblPr>
        <w:tblStyle w:val="3"/>
        <w:tblW w:w="0" w:type="auto"/>
        <w:tblInd w:w="0" w:type="dxa"/>
        <w:tblLayout w:type="fixed"/>
        <w:tblCellMar>
          <w:top w:w="0" w:type="dxa"/>
          <w:left w:w="0" w:type="dxa"/>
          <w:bottom w:w="0" w:type="dxa"/>
          <w:right w:w="0" w:type="dxa"/>
        </w:tblCellMar>
      </w:tblPr>
      <w:tblGrid>
        <w:gridCol w:w="7380"/>
        <w:gridCol w:w="1940"/>
      </w:tblGrid>
      <w:tr w14:paraId="4AF34309">
        <w:tblPrEx>
          <w:tblCellMar>
            <w:top w:w="0" w:type="dxa"/>
            <w:left w:w="0" w:type="dxa"/>
            <w:bottom w:w="0" w:type="dxa"/>
            <w:right w:w="0" w:type="dxa"/>
          </w:tblCellMar>
        </w:tblPrEx>
        <w:trPr>
          <w:trHeight w:val="276" w:hRule="atLeast"/>
        </w:trPr>
        <w:tc>
          <w:tcPr>
            <w:tcW w:w="7380" w:type="dxa"/>
            <w:vAlign w:val="bottom"/>
          </w:tcPr>
          <w:p w14:paraId="265388D3">
            <w:pPr>
              <w:spacing w:line="0" w:lineRule="atLeast"/>
              <w:ind w:left="3400"/>
              <w:rPr>
                <w:rFonts w:hint="default" w:ascii="Times New Roman" w:hAnsi="Times New Roman" w:eastAsia="Arial" w:cs="Times New Roman"/>
                <w:b w:val="0"/>
                <w:bCs w:val="0"/>
                <w:sz w:val="24"/>
                <w:szCs w:val="24"/>
              </w:rPr>
            </w:pPr>
            <w:bookmarkStart w:id="5" w:name="page9"/>
            <w:bookmarkEnd w:id="5"/>
            <w:r>
              <w:rPr>
                <w:rFonts w:hint="default" w:ascii="Times New Roman" w:hAnsi="Times New Roman" w:eastAsia="Arial" w:cs="Times New Roman"/>
                <w:b/>
                <w:bCs/>
                <w:sz w:val="24"/>
                <w:szCs w:val="24"/>
              </w:rPr>
              <w:t>TABLE OF CONTENTS</w:t>
            </w:r>
          </w:p>
        </w:tc>
        <w:tc>
          <w:tcPr>
            <w:tcW w:w="1940" w:type="dxa"/>
            <w:vAlign w:val="bottom"/>
          </w:tcPr>
          <w:p w14:paraId="6DB4C4EA">
            <w:pPr>
              <w:spacing w:line="0" w:lineRule="atLeast"/>
              <w:rPr>
                <w:rFonts w:hint="default" w:ascii="Times New Roman" w:hAnsi="Times New Roman" w:eastAsia="Times New Roman" w:cs="Times New Roman"/>
                <w:b w:val="0"/>
                <w:bCs w:val="0"/>
                <w:sz w:val="24"/>
                <w:szCs w:val="24"/>
              </w:rPr>
            </w:pPr>
          </w:p>
        </w:tc>
      </w:tr>
      <w:tr w14:paraId="6B6983B4">
        <w:tblPrEx>
          <w:tblCellMar>
            <w:top w:w="0" w:type="dxa"/>
            <w:left w:w="0" w:type="dxa"/>
            <w:bottom w:w="0" w:type="dxa"/>
            <w:right w:w="0" w:type="dxa"/>
          </w:tblCellMar>
        </w:tblPrEx>
        <w:trPr>
          <w:trHeight w:val="574" w:hRule="atLeast"/>
        </w:trPr>
        <w:tc>
          <w:tcPr>
            <w:tcW w:w="7380" w:type="dxa"/>
            <w:vAlign w:val="bottom"/>
          </w:tcPr>
          <w:p w14:paraId="715F9E30">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CONTENTS</w:t>
            </w:r>
          </w:p>
        </w:tc>
        <w:tc>
          <w:tcPr>
            <w:tcW w:w="1940" w:type="dxa"/>
            <w:vAlign w:val="bottom"/>
          </w:tcPr>
          <w:p w14:paraId="7C44832E">
            <w:pPr>
              <w:spacing w:line="0" w:lineRule="atLeast"/>
              <w:ind w:left="1440"/>
              <w:rPr>
                <w:rFonts w:hint="default" w:ascii="Times New Roman" w:hAnsi="Times New Roman" w:eastAsia="Arial" w:cs="Times New Roman"/>
                <w:b w:val="0"/>
                <w:bCs w:val="0"/>
                <w:w w:val="83"/>
                <w:sz w:val="24"/>
                <w:szCs w:val="24"/>
              </w:rPr>
            </w:pPr>
            <w:r>
              <w:rPr>
                <w:rFonts w:hint="default" w:ascii="Times New Roman" w:hAnsi="Times New Roman" w:eastAsia="Arial" w:cs="Times New Roman"/>
                <w:b w:val="0"/>
                <w:bCs w:val="0"/>
                <w:w w:val="83"/>
                <w:sz w:val="24"/>
                <w:szCs w:val="24"/>
              </w:rPr>
              <w:t>Page</w:t>
            </w:r>
          </w:p>
        </w:tc>
      </w:tr>
      <w:tr w14:paraId="37335605">
        <w:tblPrEx>
          <w:tblCellMar>
            <w:top w:w="0" w:type="dxa"/>
            <w:left w:w="0" w:type="dxa"/>
            <w:bottom w:w="0" w:type="dxa"/>
            <w:right w:w="0" w:type="dxa"/>
          </w:tblCellMar>
        </w:tblPrEx>
        <w:trPr>
          <w:trHeight w:val="574" w:hRule="atLeast"/>
        </w:trPr>
        <w:tc>
          <w:tcPr>
            <w:tcW w:w="7380" w:type="dxa"/>
            <w:vAlign w:val="bottom"/>
          </w:tcPr>
          <w:p w14:paraId="49EE844E">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Front Page</w:t>
            </w:r>
          </w:p>
        </w:tc>
        <w:tc>
          <w:tcPr>
            <w:tcW w:w="1940" w:type="dxa"/>
            <w:vAlign w:val="bottom"/>
          </w:tcPr>
          <w:p w14:paraId="5E567E2C">
            <w:pPr>
              <w:spacing w:line="0" w:lineRule="atLeast"/>
              <w:ind w:left="1600"/>
              <w:jc w:val="center"/>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i</w:t>
            </w:r>
          </w:p>
        </w:tc>
      </w:tr>
      <w:tr w14:paraId="05D56C71">
        <w:tblPrEx>
          <w:tblCellMar>
            <w:top w:w="0" w:type="dxa"/>
            <w:left w:w="0" w:type="dxa"/>
            <w:bottom w:w="0" w:type="dxa"/>
            <w:right w:w="0" w:type="dxa"/>
          </w:tblCellMar>
        </w:tblPrEx>
        <w:trPr>
          <w:trHeight w:val="574" w:hRule="atLeast"/>
        </w:trPr>
        <w:tc>
          <w:tcPr>
            <w:tcW w:w="7380" w:type="dxa"/>
            <w:vAlign w:val="bottom"/>
          </w:tcPr>
          <w:p w14:paraId="4777D735">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Declaration</w:t>
            </w:r>
          </w:p>
        </w:tc>
        <w:tc>
          <w:tcPr>
            <w:tcW w:w="1940" w:type="dxa"/>
            <w:vAlign w:val="bottom"/>
          </w:tcPr>
          <w:p w14:paraId="5B87DA7A">
            <w:pPr>
              <w:spacing w:line="0" w:lineRule="atLeast"/>
              <w:ind w:left="1680"/>
              <w:jc w:val="center"/>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ii</w:t>
            </w:r>
          </w:p>
        </w:tc>
      </w:tr>
      <w:tr w14:paraId="13786A1A">
        <w:tblPrEx>
          <w:tblCellMar>
            <w:top w:w="0" w:type="dxa"/>
            <w:left w:w="0" w:type="dxa"/>
            <w:bottom w:w="0" w:type="dxa"/>
            <w:right w:w="0" w:type="dxa"/>
          </w:tblCellMar>
        </w:tblPrEx>
        <w:trPr>
          <w:trHeight w:val="576" w:hRule="atLeast"/>
        </w:trPr>
        <w:tc>
          <w:tcPr>
            <w:tcW w:w="7380" w:type="dxa"/>
            <w:vAlign w:val="bottom"/>
          </w:tcPr>
          <w:p w14:paraId="67ADD0AA">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Certification</w:t>
            </w:r>
          </w:p>
        </w:tc>
        <w:tc>
          <w:tcPr>
            <w:tcW w:w="1940" w:type="dxa"/>
            <w:vAlign w:val="bottom"/>
          </w:tcPr>
          <w:p w14:paraId="122AEAA5">
            <w:pPr>
              <w:spacing w:line="0" w:lineRule="atLeast"/>
              <w:ind w:left="1620"/>
              <w:jc w:val="center"/>
              <w:rPr>
                <w:rFonts w:hint="default" w:ascii="Times New Roman" w:hAnsi="Times New Roman" w:eastAsia="Arial" w:cs="Times New Roman"/>
                <w:b w:val="0"/>
                <w:bCs w:val="0"/>
                <w:w w:val="99"/>
                <w:sz w:val="24"/>
                <w:szCs w:val="24"/>
              </w:rPr>
            </w:pPr>
            <w:r>
              <w:rPr>
                <w:rFonts w:hint="default" w:ascii="Times New Roman" w:hAnsi="Times New Roman" w:eastAsia="Arial" w:cs="Times New Roman"/>
                <w:b w:val="0"/>
                <w:bCs w:val="0"/>
                <w:w w:val="99"/>
                <w:sz w:val="24"/>
                <w:szCs w:val="24"/>
              </w:rPr>
              <w:t>iii</w:t>
            </w:r>
          </w:p>
        </w:tc>
      </w:tr>
      <w:tr w14:paraId="3D99C24B">
        <w:tblPrEx>
          <w:tblCellMar>
            <w:top w:w="0" w:type="dxa"/>
            <w:left w:w="0" w:type="dxa"/>
            <w:bottom w:w="0" w:type="dxa"/>
            <w:right w:w="0" w:type="dxa"/>
          </w:tblCellMar>
        </w:tblPrEx>
        <w:trPr>
          <w:trHeight w:val="574" w:hRule="atLeast"/>
        </w:trPr>
        <w:tc>
          <w:tcPr>
            <w:tcW w:w="7380" w:type="dxa"/>
            <w:vAlign w:val="bottom"/>
          </w:tcPr>
          <w:p w14:paraId="0D8B16BA">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Dedication</w:t>
            </w:r>
          </w:p>
        </w:tc>
        <w:tc>
          <w:tcPr>
            <w:tcW w:w="1940" w:type="dxa"/>
            <w:vAlign w:val="bottom"/>
          </w:tcPr>
          <w:p w14:paraId="2BF3A8A6">
            <w:pPr>
              <w:spacing w:line="0" w:lineRule="atLeast"/>
              <w:ind w:left="1600"/>
              <w:jc w:val="center"/>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iv</w:t>
            </w:r>
          </w:p>
        </w:tc>
      </w:tr>
      <w:tr w14:paraId="70F28EBA">
        <w:tblPrEx>
          <w:tblCellMar>
            <w:top w:w="0" w:type="dxa"/>
            <w:left w:w="0" w:type="dxa"/>
            <w:bottom w:w="0" w:type="dxa"/>
            <w:right w:w="0" w:type="dxa"/>
          </w:tblCellMar>
        </w:tblPrEx>
        <w:trPr>
          <w:trHeight w:val="574" w:hRule="atLeast"/>
        </w:trPr>
        <w:tc>
          <w:tcPr>
            <w:tcW w:w="7380" w:type="dxa"/>
            <w:vAlign w:val="bottom"/>
          </w:tcPr>
          <w:p w14:paraId="4EBF96DB">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Acknowledgement</w:t>
            </w:r>
          </w:p>
        </w:tc>
        <w:tc>
          <w:tcPr>
            <w:tcW w:w="1940" w:type="dxa"/>
            <w:vAlign w:val="bottom"/>
          </w:tcPr>
          <w:p w14:paraId="270B20B5">
            <w:pPr>
              <w:spacing w:line="0" w:lineRule="atLeast"/>
              <w:ind w:left="1540"/>
              <w:jc w:val="center"/>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v</w:t>
            </w:r>
          </w:p>
        </w:tc>
      </w:tr>
      <w:tr w14:paraId="6CFA6E09">
        <w:tblPrEx>
          <w:tblCellMar>
            <w:top w:w="0" w:type="dxa"/>
            <w:left w:w="0" w:type="dxa"/>
            <w:bottom w:w="0" w:type="dxa"/>
            <w:right w:w="0" w:type="dxa"/>
          </w:tblCellMar>
        </w:tblPrEx>
        <w:trPr>
          <w:trHeight w:val="574" w:hRule="atLeast"/>
        </w:trPr>
        <w:tc>
          <w:tcPr>
            <w:tcW w:w="7380" w:type="dxa"/>
            <w:vAlign w:val="bottom"/>
          </w:tcPr>
          <w:p w14:paraId="245A60A5">
            <w:pPr>
              <w:spacing w:line="275" w:lineRule="exac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Abstract</w:t>
            </w:r>
          </w:p>
        </w:tc>
        <w:tc>
          <w:tcPr>
            <w:tcW w:w="1940" w:type="dxa"/>
            <w:vAlign w:val="bottom"/>
          </w:tcPr>
          <w:p w14:paraId="3A3A6326">
            <w:pPr>
              <w:spacing w:line="275" w:lineRule="exact"/>
              <w:ind w:left="1600"/>
              <w:jc w:val="center"/>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vi</w:t>
            </w:r>
          </w:p>
        </w:tc>
      </w:tr>
      <w:tr w14:paraId="0C2A68F0">
        <w:tblPrEx>
          <w:tblCellMar>
            <w:top w:w="0" w:type="dxa"/>
            <w:left w:w="0" w:type="dxa"/>
            <w:bottom w:w="0" w:type="dxa"/>
            <w:right w:w="0" w:type="dxa"/>
          </w:tblCellMar>
        </w:tblPrEx>
        <w:trPr>
          <w:trHeight w:val="574" w:hRule="atLeast"/>
        </w:trPr>
        <w:tc>
          <w:tcPr>
            <w:tcW w:w="7380" w:type="dxa"/>
            <w:vAlign w:val="bottom"/>
          </w:tcPr>
          <w:p w14:paraId="5E5C492D">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Table of Contents</w:t>
            </w:r>
          </w:p>
        </w:tc>
        <w:tc>
          <w:tcPr>
            <w:tcW w:w="1940" w:type="dxa"/>
            <w:vAlign w:val="bottom"/>
          </w:tcPr>
          <w:p w14:paraId="15703192">
            <w:pPr>
              <w:spacing w:line="0" w:lineRule="atLeast"/>
              <w:ind w:left="1680"/>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ix</w:t>
            </w:r>
          </w:p>
        </w:tc>
      </w:tr>
      <w:tr w14:paraId="057F4742">
        <w:tblPrEx>
          <w:tblCellMar>
            <w:top w:w="0" w:type="dxa"/>
            <w:left w:w="0" w:type="dxa"/>
            <w:bottom w:w="0" w:type="dxa"/>
            <w:right w:w="0" w:type="dxa"/>
          </w:tblCellMar>
        </w:tblPrEx>
        <w:trPr>
          <w:trHeight w:val="574" w:hRule="atLeast"/>
        </w:trPr>
        <w:tc>
          <w:tcPr>
            <w:tcW w:w="7380" w:type="dxa"/>
            <w:vAlign w:val="bottom"/>
          </w:tcPr>
          <w:p w14:paraId="520869D2">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CHAPTER ONE</w:t>
            </w:r>
          </w:p>
        </w:tc>
        <w:tc>
          <w:tcPr>
            <w:tcW w:w="1940" w:type="dxa"/>
            <w:vAlign w:val="bottom"/>
          </w:tcPr>
          <w:p w14:paraId="27D084B1">
            <w:pPr>
              <w:spacing w:line="0" w:lineRule="atLeast"/>
              <w:ind w:left="1800"/>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1</w:t>
            </w:r>
          </w:p>
        </w:tc>
      </w:tr>
      <w:tr w14:paraId="3DCC1D81">
        <w:tblPrEx>
          <w:tblCellMar>
            <w:top w:w="0" w:type="dxa"/>
            <w:left w:w="0" w:type="dxa"/>
            <w:bottom w:w="0" w:type="dxa"/>
            <w:right w:w="0" w:type="dxa"/>
          </w:tblCellMar>
        </w:tblPrEx>
        <w:trPr>
          <w:trHeight w:val="669" w:hRule="atLeast"/>
        </w:trPr>
        <w:tc>
          <w:tcPr>
            <w:tcW w:w="7380" w:type="dxa"/>
            <w:vAlign w:val="bottom"/>
          </w:tcPr>
          <w:p w14:paraId="7EDD50FE">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w:t>
            </w:r>
            <w:r>
              <w:rPr>
                <w:rFonts w:hint="default" w:ascii="Times New Roman" w:hAnsi="Times New Roman" w:eastAsia="Arial" w:cs="Times New Roman"/>
                <w:b w:val="0"/>
                <w:bCs w:val="0"/>
                <w:sz w:val="24"/>
                <w:szCs w:val="24"/>
                <w:lang w:val="en-US"/>
              </w:rPr>
              <w:t>O</w:t>
            </w:r>
            <w:r>
              <w:rPr>
                <w:rFonts w:hint="default" w:ascii="Times New Roman" w:hAnsi="Times New Roman" w:eastAsia="Arial" w:cs="Times New Roman"/>
                <w:b w:val="0"/>
                <w:bCs w:val="0"/>
                <w:sz w:val="24"/>
                <w:szCs w:val="24"/>
              </w:rPr>
              <w:t xml:space="preserve"> INTRODUCTION</w:t>
            </w:r>
          </w:p>
        </w:tc>
        <w:tc>
          <w:tcPr>
            <w:tcW w:w="1940" w:type="dxa"/>
            <w:vAlign w:val="bottom"/>
          </w:tcPr>
          <w:p w14:paraId="0B790BF3">
            <w:pPr>
              <w:spacing w:line="0" w:lineRule="atLeast"/>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 xml:space="preserve">               10</w:t>
            </w:r>
          </w:p>
        </w:tc>
      </w:tr>
      <w:tr w14:paraId="61AEB565">
        <w:tblPrEx>
          <w:tblCellMar>
            <w:top w:w="0" w:type="dxa"/>
            <w:left w:w="0" w:type="dxa"/>
            <w:bottom w:w="0" w:type="dxa"/>
            <w:right w:w="0" w:type="dxa"/>
          </w:tblCellMar>
        </w:tblPrEx>
        <w:trPr>
          <w:trHeight w:val="787" w:hRule="atLeast"/>
        </w:trPr>
        <w:tc>
          <w:tcPr>
            <w:tcW w:w="7380" w:type="dxa"/>
            <w:vAlign w:val="bottom"/>
          </w:tcPr>
          <w:p w14:paraId="5A94A87E">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1.1 BACKGROUND TO THE STUDY</w:t>
            </w:r>
          </w:p>
        </w:tc>
        <w:tc>
          <w:tcPr>
            <w:tcW w:w="1940" w:type="dxa"/>
            <w:vAlign w:val="bottom"/>
          </w:tcPr>
          <w:p w14:paraId="1410C052">
            <w:pPr>
              <w:spacing w:line="0" w:lineRule="atLeast"/>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 xml:space="preserve">               10</w:t>
            </w:r>
          </w:p>
        </w:tc>
      </w:tr>
      <w:tr w14:paraId="173328A4">
        <w:tblPrEx>
          <w:tblCellMar>
            <w:top w:w="0" w:type="dxa"/>
            <w:left w:w="0" w:type="dxa"/>
            <w:bottom w:w="0" w:type="dxa"/>
            <w:right w:w="0" w:type="dxa"/>
          </w:tblCellMar>
        </w:tblPrEx>
        <w:trPr>
          <w:trHeight w:val="689" w:hRule="atLeast"/>
        </w:trPr>
        <w:tc>
          <w:tcPr>
            <w:tcW w:w="7380" w:type="dxa"/>
            <w:vAlign w:val="bottom"/>
          </w:tcPr>
          <w:p w14:paraId="0671D8F5">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1.2 STATEMENT OF THE RESEARCH PROBLEM</w:t>
            </w:r>
          </w:p>
        </w:tc>
        <w:tc>
          <w:tcPr>
            <w:tcW w:w="1940" w:type="dxa"/>
            <w:vAlign w:val="bottom"/>
          </w:tcPr>
          <w:p w14:paraId="589CECBE">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11</w:t>
            </w:r>
          </w:p>
        </w:tc>
      </w:tr>
      <w:tr w14:paraId="387BF3AB">
        <w:tblPrEx>
          <w:tblCellMar>
            <w:top w:w="0" w:type="dxa"/>
            <w:left w:w="0" w:type="dxa"/>
            <w:bottom w:w="0" w:type="dxa"/>
            <w:right w:w="0" w:type="dxa"/>
          </w:tblCellMar>
        </w:tblPrEx>
        <w:trPr>
          <w:trHeight w:val="574" w:hRule="atLeast"/>
        </w:trPr>
        <w:tc>
          <w:tcPr>
            <w:tcW w:w="7380" w:type="dxa"/>
            <w:vAlign w:val="bottom"/>
          </w:tcPr>
          <w:p w14:paraId="20AAD979">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1.3 RESEARCH AIM AND OBJECTIVES OF THE STUDY</w:t>
            </w:r>
          </w:p>
        </w:tc>
        <w:tc>
          <w:tcPr>
            <w:tcW w:w="1940" w:type="dxa"/>
            <w:vAlign w:val="bottom"/>
          </w:tcPr>
          <w:p w14:paraId="5565ABC8">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11</w:t>
            </w:r>
          </w:p>
        </w:tc>
      </w:tr>
      <w:tr w14:paraId="30A1DCF1">
        <w:tblPrEx>
          <w:tblCellMar>
            <w:top w:w="0" w:type="dxa"/>
            <w:left w:w="0" w:type="dxa"/>
            <w:bottom w:w="0" w:type="dxa"/>
            <w:right w:w="0" w:type="dxa"/>
          </w:tblCellMar>
        </w:tblPrEx>
        <w:trPr>
          <w:trHeight w:val="574" w:hRule="atLeast"/>
        </w:trPr>
        <w:tc>
          <w:tcPr>
            <w:tcW w:w="7380" w:type="dxa"/>
            <w:vAlign w:val="bottom"/>
          </w:tcPr>
          <w:p w14:paraId="52E7C498">
            <w:pPr>
              <w:spacing w:line="0" w:lineRule="atLeas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rPr>
              <w:t xml:space="preserve">1.4 </w:t>
            </w:r>
            <w:r>
              <w:rPr>
                <w:rFonts w:hint="default" w:ascii="Times New Roman" w:hAnsi="Times New Roman" w:eastAsia="Arial" w:cs="Times New Roman"/>
                <w:b w:val="0"/>
                <w:bCs w:val="0"/>
                <w:sz w:val="24"/>
                <w:szCs w:val="24"/>
                <w:lang w:val="en-US"/>
              </w:rPr>
              <w:t>RESEARCH QUESTIONS</w:t>
            </w:r>
          </w:p>
        </w:tc>
        <w:tc>
          <w:tcPr>
            <w:tcW w:w="1940" w:type="dxa"/>
            <w:vAlign w:val="bottom"/>
          </w:tcPr>
          <w:p w14:paraId="206DD570">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11</w:t>
            </w:r>
          </w:p>
        </w:tc>
      </w:tr>
      <w:tr w14:paraId="4BA39A59">
        <w:tblPrEx>
          <w:tblCellMar>
            <w:top w:w="0" w:type="dxa"/>
            <w:left w:w="0" w:type="dxa"/>
            <w:bottom w:w="0" w:type="dxa"/>
            <w:right w:w="0" w:type="dxa"/>
          </w:tblCellMar>
        </w:tblPrEx>
        <w:trPr>
          <w:trHeight w:val="574" w:hRule="atLeast"/>
        </w:trPr>
        <w:tc>
          <w:tcPr>
            <w:tcW w:w="7380" w:type="dxa"/>
            <w:vAlign w:val="bottom"/>
          </w:tcPr>
          <w:p w14:paraId="75FC4737">
            <w:pPr>
              <w:spacing w:line="0" w:lineRule="atLeast"/>
              <w:ind w:firstLine="120" w:firstLineChars="5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1.5 JUSTIFICATION OF THE STUDY</w:t>
            </w:r>
          </w:p>
        </w:tc>
        <w:tc>
          <w:tcPr>
            <w:tcW w:w="1940" w:type="dxa"/>
            <w:vAlign w:val="bottom"/>
          </w:tcPr>
          <w:p w14:paraId="4CF0BD8C">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12</w:t>
            </w:r>
          </w:p>
        </w:tc>
      </w:tr>
      <w:tr w14:paraId="75D86CCF">
        <w:tblPrEx>
          <w:tblCellMar>
            <w:top w:w="0" w:type="dxa"/>
            <w:left w:w="0" w:type="dxa"/>
            <w:bottom w:w="0" w:type="dxa"/>
            <w:right w:w="0" w:type="dxa"/>
          </w:tblCellMar>
        </w:tblPrEx>
        <w:trPr>
          <w:trHeight w:val="574" w:hRule="atLeast"/>
        </w:trPr>
        <w:tc>
          <w:tcPr>
            <w:tcW w:w="7380" w:type="dxa"/>
            <w:vAlign w:val="bottom"/>
          </w:tcPr>
          <w:p w14:paraId="4CA5C651">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w:t>
            </w:r>
            <w:r>
              <w:rPr>
                <w:rFonts w:hint="default" w:ascii="Times New Roman" w:hAnsi="Times New Roman" w:eastAsia="Arial" w:cs="Times New Roman"/>
                <w:b w:val="0"/>
                <w:bCs w:val="0"/>
                <w:sz w:val="24"/>
                <w:szCs w:val="24"/>
                <w:lang w:val="en-US"/>
              </w:rPr>
              <w:t>6</w:t>
            </w:r>
            <w:r>
              <w:rPr>
                <w:rFonts w:hint="default" w:ascii="Times New Roman" w:hAnsi="Times New Roman" w:eastAsia="Arial" w:cs="Times New Roman"/>
                <w:b w:val="0"/>
                <w:bCs w:val="0"/>
                <w:sz w:val="24"/>
                <w:szCs w:val="24"/>
              </w:rPr>
              <w:t xml:space="preserve"> SCOPE OF THE STUDY</w:t>
            </w:r>
          </w:p>
        </w:tc>
        <w:tc>
          <w:tcPr>
            <w:tcW w:w="1940" w:type="dxa"/>
            <w:vAlign w:val="bottom"/>
          </w:tcPr>
          <w:p w14:paraId="0EB5F72F">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12</w:t>
            </w:r>
          </w:p>
        </w:tc>
      </w:tr>
      <w:tr w14:paraId="5CE780E2">
        <w:tblPrEx>
          <w:tblCellMar>
            <w:top w:w="0" w:type="dxa"/>
            <w:left w:w="0" w:type="dxa"/>
            <w:bottom w:w="0" w:type="dxa"/>
            <w:right w:w="0" w:type="dxa"/>
          </w:tblCellMar>
        </w:tblPrEx>
        <w:trPr>
          <w:trHeight w:val="574" w:hRule="atLeast"/>
        </w:trPr>
        <w:tc>
          <w:tcPr>
            <w:tcW w:w="7380" w:type="dxa"/>
            <w:vAlign w:val="bottom"/>
          </w:tcPr>
          <w:p w14:paraId="0AD33DE2">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w:t>
            </w:r>
            <w:r>
              <w:rPr>
                <w:rFonts w:hint="default" w:ascii="Times New Roman" w:hAnsi="Times New Roman" w:eastAsia="Arial" w:cs="Times New Roman"/>
                <w:b w:val="0"/>
                <w:bCs w:val="0"/>
                <w:sz w:val="24"/>
                <w:szCs w:val="24"/>
                <w:lang w:val="en-US"/>
              </w:rPr>
              <w:t>7</w:t>
            </w:r>
            <w:r>
              <w:rPr>
                <w:rFonts w:hint="default" w:ascii="Times New Roman" w:hAnsi="Times New Roman" w:eastAsia="Arial" w:cs="Times New Roman"/>
                <w:b w:val="0"/>
                <w:bCs w:val="0"/>
                <w:sz w:val="24"/>
                <w:szCs w:val="24"/>
              </w:rPr>
              <w:t xml:space="preserve"> </w:t>
            </w:r>
            <w:r>
              <w:rPr>
                <w:rFonts w:hint="default" w:ascii="Times New Roman" w:hAnsi="Times New Roman" w:eastAsia="Arial" w:cs="Times New Roman"/>
                <w:b w:val="0"/>
                <w:bCs w:val="0"/>
                <w:sz w:val="24"/>
                <w:szCs w:val="24"/>
                <w:lang w:val="en-US"/>
              </w:rPr>
              <w:t>SIGNIFICANCE</w:t>
            </w:r>
            <w:r>
              <w:rPr>
                <w:rFonts w:hint="default" w:ascii="Times New Roman" w:hAnsi="Times New Roman" w:eastAsia="Arial" w:cs="Times New Roman"/>
                <w:b w:val="0"/>
                <w:bCs w:val="0"/>
                <w:sz w:val="24"/>
                <w:szCs w:val="24"/>
              </w:rPr>
              <w:t xml:space="preserve"> OF THE STUDY</w:t>
            </w:r>
          </w:p>
        </w:tc>
        <w:tc>
          <w:tcPr>
            <w:tcW w:w="1940" w:type="dxa"/>
            <w:vAlign w:val="bottom"/>
          </w:tcPr>
          <w:p w14:paraId="64F9C42B">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13</w:t>
            </w:r>
          </w:p>
        </w:tc>
      </w:tr>
      <w:tr w14:paraId="136EF175">
        <w:tblPrEx>
          <w:tblCellMar>
            <w:top w:w="0" w:type="dxa"/>
            <w:left w:w="0" w:type="dxa"/>
            <w:bottom w:w="0" w:type="dxa"/>
            <w:right w:w="0" w:type="dxa"/>
          </w:tblCellMar>
        </w:tblPrEx>
        <w:trPr>
          <w:trHeight w:val="574" w:hRule="atLeast"/>
        </w:trPr>
        <w:tc>
          <w:tcPr>
            <w:tcW w:w="7380" w:type="dxa"/>
            <w:vAlign w:val="bottom"/>
          </w:tcPr>
          <w:p w14:paraId="128F8699">
            <w:pPr>
              <w:spacing w:line="0" w:lineRule="atLeas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1.8 RESEARCH METHODOLOGY</w:t>
            </w:r>
          </w:p>
        </w:tc>
        <w:tc>
          <w:tcPr>
            <w:tcW w:w="1940" w:type="dxa"/>
            <w:vAlign w:val="bottom"/>
          </w:tcPr>
          <w:p w14:paraId="218160DA">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13</w:t>
            </w:r>
          </w:p>
        </w:tc>
      </w:tr>
      <w:tr w14:paraId="5732DCC2">
        <w:tblPrEx>
          <w:tblCellMar>
            <w:top w:w="0" w:type="dxa"/>
            <w:left w:w="0" w:type="dxa"/>
            <w:bottom w:w="0" w:type="dxa"/>
            <w:right w:w="0" w:type="dxa"/>
          </w:tblCellMar>
        </w:tblPrEx>
        <w:trPr>
          <w:trHeight w:val="576" w:hRule="atLeast"/>
        </w:trPr>
        <w:tc>
          <w:tcPr>
            <w:tcW w:w="7380" w:type="dxa"/>
            <w:vAlign w:val="bottom"/>
          </w:tcPr>
          <w:p w14:paraId="38484115">
            <w:pPr>
              <w:spacing w:line="0" w:lineRule="atLeas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rPr>
              <w:t>1.</w:t>
            </w:r>
            <w:r>
              <w:rPr>
                <w:rFonts w:hint="default" w:ascii="Times New Roman" w:hAnsi="Times New Roman" w:eastAsia="Arial" w:cs="Times New Roman"/>
                <w:b w:val="0"/>
                <w:bCs w:val="0"/>
                <w:sz w:val="24"/>
                <w:szCs w:val="24"/>
                <w:lang w:val="en-US"/>
              </w:rPr>
              <w:t>9</w:t>
            </w:r>
            <w:r>
              <w:rPr>
                <w:rFonts w:hint="default" w:ascii="Times New Roman" w:hAnsi="Times New Roman" w:eastAsia="Arial" w:cs="Times New Roman"/>
                <w:b w:val="0"/>
                <w:bCs w:val="0"/>
                <w:sz w:val="24"/>
                <w:szCs w:val="24"/>
              </w:rPr>
              <w:t xml:space="preserve"> </w:t>
            </w:r>
            <w:r>
              <w:rPr>
                <w:rFonts w:hint="default" w:ascii="Times New Roman" w:hAnsi="Times New Roman" w:eastAsia="Arial" w:cs="Times New Roman"/>
                <w:b w:val="0"/>
                <w:bCs w:val="0"/>
                <w:sz w:val="24"/>
                <w:szCs w:val="24"/>
                <w:lang w:val="en-US"/>
              </w:rPr>
              <w:t>LIMITATION OF THE STUDY</w:t>
            </w:r>
          </w:p>
        </w:tc>
        <w:tc>
          <w:tcPr>
            <w:tcW w:w="1940" w:type="dxa"/>
            <w:vAlign w:val="bottom"/>
          </w:tcPr>
          <w:p w14:paraId="46F59A72">
            <w:pPr>
              <w:spacing w:line="0" w:lineRule="atLeast"/>
              <w:ind w:left="1540"/>
              <w:jc w:val="center"/>
              <w:rPr>
                <w:rFonts w:hint="default" w:ascii="Times New Roman" w:hAnsi="Times New Roman" w:eastAsia="Arial" w:cs="Times New Roman"/>
                <w:b w:val="0"/>
                <w:bCs w:val="0"/>
                <w:w w:val="89"/>
                <w:sz w:val="24"/>
                <w:szCs w:val="24"/>
                <w:lang w:val="en-US"/>
              </w:rPr>
            </w:pPr>
            <w:r>
              <w:rPr>
                <w:rFonts w:hint="default" w:ascii="Times New Roman" w:hAnsi="Times New Roman" w:eastAsia="Arial" w:cs="Times New Roman"/>
                <w:b w:val="0"/>
                <w:bCs w:val="0"/>
                <w:w w:val="89"/>
                <w:sz w:val="24"/>
                <w:szCs w:val="24"/>
                <w:lang w:val="en-US"/>
              </w:rPr>
              <w:t>13</w:t>
            </w:r>
          </w:p>
        </w:tc>
      </w:tr>
      <w:tr w14:paraId="38D69DB4">
        <w:tblPrEx>
          <w:tblCellMar>
            <w:top w:w="0" w:type="dxa"/>
            <w:left w:w="0" w:type="dxa"/>
            <w:bottom w:w="0" w:type="dxa"/>
            <w:right w:w="0" w:type="dxa"/>
          </w:tblCellMar>
        </w:tblPrEx>
        <w:trPr>
          <w:trHeight w:val="574" w:hRule="atLeast"/>
        </w:trPr>
        <w:tc>
          <w:tcPr>
            <w:tcW w:w="7380" w:type="dxa"/>
            <w:vAlign w:val="bottom"/>
          </w:tcPr>
          <w:p w14:paraId="554BD40B">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1.8 OVERVIEW OF METHODOLOGY</w:t>
            </w:r>
          </w:p>
        </w:tc>
        <w:tc>
          <w:tcPr>
            <w:tcW w:w="1940" w:type="dxa"/>
            <w:vAlign w:val="bottom"/>
          </w:tcPr>
          <w:p w14:paraId="59129478">
            <w:pPr>
              <w:spacing w:line="0" w:lineRule="atLeast"/>
              <w:ind w:left="1540"/>
              <w:jc w:val="center"/>
              <w:rPr>
                <w:rFonts w:hint="default" w:ascii="Times New Roman" w:hAnsi="Times New Roman" w:eastAsia="Arial" w:cs="Times New Roman"/>
                <w:b w:val="0"/>
                <w:bCs w:val="0"/>
                <w:w w:val="89"/>
                <w:sz w:val="24"/>
                <w:szCs w:val="24"/>
              </w:rPr>
            </w:pPr>
            <w:r>
              <w:rPr>
                <w:rFonts w:hint="default" w:ascii="Times New Roman" w:hAnsi="Times New Roman" w:eastAsia="Arial" w:cs="Times New Roman"/>
                <w:b w:val="0"/>
                <w:bCs w:val="0"/>
                <w:w w:val="89"/>
                <w:sz w:val="24"/>
                <w:szCs w:val="24"/>
              </w:rPr>
              <w:t>7</w:t>
            </w:r>
          </w:p>
        </w:tc>
      </w:tr>
    </w:tbl>
    <w:p w14:paraId="1C6CE1A1">
      <w:pPr>
        <w:spacing w:line="200" w:lineRule="exact"/>
        <w:rPr>
          <w:rFonts w:hint="default" w:ascii="Times New Roman" w:hAnsi="Times New Roman" w:eastAsia="Times New Roman" w:cs="Times New Roman"/>
          <w:b w:val="0"/>
          <w:bCs w:val="0"/>
          <w:sz w:val="24"/>
          <w:szCs w:val="24"/>
        </w:rPr>
      </w:pPr>
    </w:p>
    <w:p w14:paraId="18188BCC">
      <w:pPr>
        <w:spacing w:line="200" w:lineRule="exact"/>
        <w:rPr>
          <w:rFonts w:hint="default" w:ascii="Times New Roman" w:hAnsi="Times New Roman" w:eastAsia="Times New Roman" w:cs="Times New Roman"/>
          <w:b w:val="0"/>
          <w:bCs w:val="0"/>
          <w:sz w:val="24"/>
          <w:szCs w:val="24"/>
        </w:rPr>
      </w:pPr>
    </w:p>
    <w:p w14:paraId="00B7CE54">
      <w:pPr>
        <w:spacing w:line="319" w:lineRule="exact"/>
        <w:rPr>
          <w:rFonts w:hint="default" w:ascii="Times New Roman" w:hAnsi="Times New Roman" w:eastAsia="Times New Roman" w:cs="Times New Roman"/>
          <w:b w:val="0"/>
          <w:bCs w:val="0"/>
          <w:sz w:val="24"/>
          <w:szCs w:val="24"/>
        </w:rPr>
      </w:pPr>
    </w:p>
    <w:p w14:paraId="2BEC6A70">
      <w:pPr>
        <w:spacing w:line="0" w:lineRule="atLeast"/>
        <w:ind w:left="4600"/>
        <w:rPr>
          <w:rFonts w:hint="default" w:ascii="Times New Roman" w:hAnsi="Times New Roman" w:eastAsia="Arial" w:cs="Times New Roman"/>
          <w:b w:val="0"/>
          <w:bCs w:val="0"/>
          <w:sz w:val="24"/>
          <w:szCs w:val="24"/>
        </w:rPr>
        <w:sectPr>
          <w:pgSz w:w="12240" w:h="15840"/>
          <w:pgMar w:top="1437" w:right="1480" w:bottom="954" w:left="1440" w:header="0" w:footer="0" w:gutter="0"/>
          <w:cols w:space="720" w:num="1"/>
          <w:docGrid w:linePitch="360" w:charSpace="0"/>
        </w:sectPr>
      </w:pPr>
    </w:p>
    <w:tbl>
      <w:tblPr>
        <w:tblStyle w:val="3"/>
        <w:tblW w:w="9360" w:type="dxa"/>
        <w:tblInd w:w="0" w:type="dxa"/>
        <w:tblLayout w:type="fixed"/>
        <w:tblCellMar>
          <w:top w:w="0" w:type="dxa"/>
          <w:left w:w="0" w:type="dxa"/>
          <w:bottom w:w="0" w:type="dxa"/>
          <w:right w:w="0" w:type="dxa"/>
        </w:tblCellMar>
      </w:tblPr>
      <w:tblGrid>
        <w:gridCol w:w="8340"/>
        <w:gridCol w:w="680"/>
        <w:gridCol w:w="340"/>
      </w:tblGrid>
      <w:tr w14:paraId="12F593EE">
        <w:tblPrEx>
          <w:tblCellMar>
            <w:top w:w="0" w:type="dxa"/>
            <w:left w:w="0" w:type="dxa"/>
            <w:bottom w:w="0" w:type="dxa"/>
            <w:right w:w="0" w:type="dxa"/>
          </w:tblCellMar>
        </w:tblPrEx>
        <w:trPr>
          <w:trHeight w:val="276" w:hRule="atLeast"/>
        </w:trPr>
        <w:tc>
          <w:tcPr>
            <w:tcW w:w="9020" w:type="dxa"/>
            <w:gridSpan w:val="2"/>
            <w:vAlign w:val="bottom"/>
          </w:tcPr>
          <w:p w14:paraId="27BC0865">
            <w:pPr>
              <w:spacing w:line="0" w:lineRule="atLeast"/>
              <w:rPr>
                <w:rFonts w:hint="default" w:ascii="Times New Roman" w:hAnsi="Times New Roman" w:eastAsia="Arial" w:cs="Times New Roman"/>
                <w:b w:val="0"/>
                <w:bCs w:val="0"/>
                <w:sz w:val="24"/>
                <w:szCs w:val="24"/>
              </w:rPr>
            </w:pPr>
            <w:bookmarkStart w:id="6" w:name="page10"/>
            <w:bookmarkEnd w:id="6"/>
            <w:r>
              <w:rPr>
                <w:rFonts w:hint="default" w:ascii="Times New Roman" w:hAnsi="Times New Roman" w:eastAsia="Arial" w:cs="Times New Roman"/>
                <w:b w:val="0"/>
                <w:bCs w:val="0"/>
                <w:sz w:val="24"/>
                <w:szCs w:val="24"/>
              </w:rPr>
              <w:t>CHAPTER TWO</w:t>
            </w:r>
          </w:p>
        </w:tc>
        <w:tc>
          <w:tcPr>
            <w:tcW w:w="340" w:type="dxa"/>
            <w:vAlign w:val="bottom"/>
          </w:tcPr>
          <w:p w14:paraId="739AC146">
            <w:pPr>
              <w:spacing w:line="0" w:lineRule="atLeast"/>
              <w:rPr>
                <w:rFonts w:hint="default" w:ascii="Times New Roman" w:hAnsi="Times New Roman" w:eastAsia="Times New Roman" w:cs="Times New Roman"/>
                <w:b w:val="0"/>
                <w:bCs w:val="0"/>
                <w:sz w:val="24"/>
                <w:szCs w:val="24"/>
              </w:rPr>
            </w:pPr>
          </w:p>
        </w:tc>
      </w:tr>
      <w:tr w14:paraId="7142FBB6">
        <w:tblPrEx>
          <w:tblCellMar>
            <w:top w:w="0" w:type="dxa"/>
            <w:left w:w="0" w:type="dxa"/>
            <w:bottom w:w="0" w:type="dxa"/>
            <w:right w:w="0" w:type="dxa"/>
          </w:tblCellMar>
        </w:tblPrEx>
        <w:trPr>
          <w:trHeight w:val="569" w:hRule="atLeast"/>
        </w:trPr>
        <w:tc>
          <w:tcPr>
            <w:tcW w:w="9020" w:type="dxa"/>
            <w:gridSpan w:val="2"/>
            <w:vAlign w:val="bottom"/>
          </w:tcPr>
          <w:p w14:paraId="292FF1ED">
            <w:pPr>
              <w:spacing w:line="360" w:lineRule="auto"/>
              <w:rPr>
                <w:rFonts w:hint="default" w:ascii="Times New Roman" w:hAnsi="Times New Roman" w:eastAsia="Arial" w:cs="Times New Roman"/>
                <w:b w:val="0"/>
                <w:bCs w:val="0"/>
                <w:sz w:val="24"/>
                <w:szCs w:val="24"/>
              </w:rPr>
            </w:pPr>
            <w:r>
              <w:rPr>
                <w:rFonts w:hint="default"/>
                <w:b w:val="0"/>
                <w:bCs w:val="0"/>
                <w:sz w:val="24"/>
                <w:szCs w:val="24"/>
              </w:rPr>
              <w:t>2.0 LITERATURE REVIEW AND CASE STUDY</w:t>
            </w:r>
          </w:p>
        </w:tc>
        <w:tc>
          <w:tcPr>
            <w:tcW w:w="340" w:type="dxa"/>
            <w:vAlign w:val="bottom"/>
          </w:tcPr>
          <w:p w14:paraId="0715FACB">
            <w:pPr>
              <w:spacing w:line="0" w:lineRule="atLeast"/>
              <w:ind w:left="10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14</w:t>
            </w:r>
          </w:p>
        </w:tc>
      </w:tr>
      <w:tr w14:paraId="24AD15D8">
        <w:tblPrEx>
          <w:tblCellMar>
            <w:top w:w="0" w:type="dxa"/>
            <w:left w:w="0" w:type="dxa"/>
            <w:bottom w:w="0" w:type="dxa"/>
            <w:right w:w="0" w:type="dxa"/>
          </w:tblCellMar>
        </w:tblPrEx>
        <w:trPr>
          <w:trHeight w:val="574" w:hRule="atLeast"/>
        </w:trPr>
        <w:tc>
          <w:tcPr>
            <w:tcW w:w="9020" w:type="dxa"/>
            <w:gridSpan w:val="2"/>
            <w:vAlign w:val="bottom"/>
          </w:tcPr>
          <w:p w14:paraId="285F6A78">
            <w:pPr>
              <w:spacing w:line="360" w:lineRule="auto"/>
              <w:rPr>
                <w:rFonts w:hint="default" w:ascii="Times New Roman" w:hAnsi="Times New Roman" w:eastAsia="Arial" w:cs="Times New Roman"/>
                <w:b w:val="0"/>
                <w:bCs w:val="0"/>
                <w:sz w:val="24"/>
                <w:szCs w:val="24"/>
              </w:rPr>
            </w:pPr>
            <w:r>
              <w:rPr>
                <w:rFonts w:hint="default"/>
                <w:b w:val="0"/>
                <w:bCs w:val="0"/>
                <w:sz w:val="24"/>
                <w:szCs w:val="24"/>
              </w:rPr>
              <w:t>2.1 REVIEW OF RELEVANT LITERATURE</w:t>
            </w:r>
          </w:p>
        </w:tc>
        <w:tc>
          <w:tcPr>
            <w:tcW w:w="340" w:type="dxa"/>
            <w:vAlign w:val="bottom"/>
          </w:tcPr>
          <w:p w14:paraId="1483F079">
            <w:pPr>
              <w:spacing w:line="0" w:lineRule="atLeast"/>
              <w:ind w:left="10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14</w:t>
            </w:r>
          </w:p>
        </w:tc>
      </w:tr>
      <w:tr w14:paraId="3A92AB2D">
        <w:tblPrEx>
          <w:tblCellMar>
            <w:top w:w="0" w:type="dxa"/>
            <w:left w:w="0" w:type="dxa"/>
            <w:bottom w:w="0" w:type="dxa"/>
            <w:right w:w="0" w:type="dxa"/>
          </w:tblCellMar>
        </w:tblPrEx>
        <w:trPr>
          <w:trHeight w:val="754" w:hRule="atLeast"/>
        </w:trPr>
        <w:tc>
          <w:tcPr>
            <w:tcW w:w="9020" w:type="dxa"/>
            <w:gridSpan w:val="2"/>
            <w:vAlign w:val="bottom"/>
          </w:tcPr>
          <w:p w14:paraId="6F49B42E">
            <w:pPr>
              <w:spacing w:line="360" w:lineRule="auto"/>
              <w:rPr>
                <w:rFonts w:hint="default" w:ascii="Times New Roman" w:hAnsi="Times New Roman" w:eastAsia="Arial" w:cs="Times New Roman"/>
                <w:b w:val="0"/>
                <w:bCs w:val="0"/>
                <w:sz w:val="24"/>
                <w:szCs w:val="24"/>
              </w:rPr>
            </w:pPr>
            <w:r>
              <w:rPr>
                <w:rFonts w:hint="default"/>
                <w:b w:val="0"/>
                <w:bCs w:val="0"/>
                <w:sz w:val="24"/>
                <w:szCs w:val="24"/>
              </w:rPr>
              <w:t>2.1.1 HISTORICAL BACKGROUND OF PRIMARY EDUCATION IN NIGERIA</w:t>
            </w:r>
          </w:p>
        </w:tc>
        <w:tc>
          <w:tcPr>
            <w:tcW w:w="340" w:type="dxa"/>
            <w:vAlign w:val="bottom"/>
          </w:tcPr>
          <w:p w14:paraId="6DBE5A14">
            <w:pPr>
              <w:spacing w:line="0" w:lineRule="atLeast"/>
              <w:ind w:left="4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14</w:t>
            </w:r>
          </w:p>
        </w:tc>
      </w:tr>
      <w:tr w14:paraId="54D48BCD">
        <w:tblPrEx>
          <w:tblCellMar>
            <w:top w:w="0" w:type="dxa"/>
            <w:left w:w="0" w:type="dxa"/>
            <w:bottom w:w="0" w:type="dxa"/>
            <w:right w:w="0" w:type="dxa"/>
          </w:tblCellMar>
        </w:tblPrEx>
        <w:trPr>
          <w:trHeight w:val="749" w:hRule="atLeast"/>
        </w:trPr>
        <w:tc>
          <w:tcPr>
            <w:tcW w:w="9020" w:type="dxa"/>
            <w:gridSpan w:val="2"/>
            <w:vAlign w:val="bottom"/>
          </w:tcPr>
          <w:p w14:paraId="37AAEFF1">
            <w:pPr>
              <w:spacing w:line="360" w:lineRule="auto"/>
              <w:rPr>
                <w:rFonts w:hint="default" w:ascii="Times New Roman" w:hAnsi="Times New Roman" w:eastAsia="Arial" w:cs="Times New Roman"/>
                <w:b w:val="0"/>
                <w:bCs w:val="0"/>
                <w:w w:val="96"/>
                <w:sz w:val="24"/>
                <w:szCs w:val="24"/>
              </w:rPr>
            </w:pPr>
            <w:r>
              <w:rPr>
                <w:rFonts w:hint="default"/>
                <w:b w:val="0"/>
                <w:bCs w:val="0"/>
                <w:sz w:val="24"/>
                <w:szCs w:val="24"/>
              </w:rPr>
              <w:t>2.1.2 GLOBAL PERSPECTIVES ON PRIMARY SCHOOL DESIGN</w:t>
            </w:r>
          </w:p>
        </w:tc>
        <w:tc>
          <w:tcPr>
            <w:tcW w:w="340" w:type="dxa"/>
            <w:vAlign w:val="bottom"/>
          </w:tcPr>
          <w:p w14:paraId="31779D26">
            <w:pPr>
              <w:spacing w:line="0" w:lineRule="atLeast"/>
              <w:rPr>
                <w:rFonts w:hint="default" w:ascii="Times New Roman" w:hAnsi="Times New Roman" w:eastAsia="Times New Roman" w:cs="Times New Roman"/>
                <w:b w:val="0"/>
                <w:bCs w:val="0"/>
                <w:sz w:val="24"/>
                <w:szCs w:val="24"/>
                <w:lang w:val="en-US"/>
              </w:rPr>
            </w:pPr>
            <w:r>
              <w:rPr>
                <w:rFonts w:hint="default" w:ascii="Times New Roman" w:hAnsi="Times New Roman" w:eastAsia="Times New Roman" w:cs="Times New Roman"/>
                <w:b w:val="0"/>
                <w:bCs w:val="0"/>
                <w:sz w:val="24"/>
                <w:szCs w:val="24"/>
                <w:lang w:val="en-US"/>
              </w:rPr>
              <w:t>14</w:t>
            </w:r>
          </w:p>
        </w:tc>
      </w:tr>
      <w:tr w14:paraId="4D4712F9">
        <w:tblPrEx>
          <w:tblCellMar>
            <w:top w:w="0" w:type="dxa"/>
            <w:left w:w="0" w:type="dxa"/>
            <w:bottom w:w="0" w:type="dxa"/>
            <w:right w:w="0" w:type="dxa"/>
          </w:tblCellMar>
        </w:tblPrEx>
        <w:trPr>
          <w:trHeight w:val="554" w:hRule="atLeast"/>
        </w:trPr>
        <w:tc>
          <w:tcPr>
            <w:tcW w:w="9020" w:type="dxa"/>
            <w:gridSpan w:val="2"/>
            <w:vAlign w:val="bottom"/>
          </w:tcPr>
          <w:p w14:paraId="5161FF9D">
            <w:pPr>
              <w:spacing w:line="360" w:lineRule="auto"/>
              <w:rPr>
                <w:rFonts w:hint="default" w:ascii="Times New Roman" w:hAnsi="Times New Roman" w:eastAsia="Times New Roman" w:cs="Times New Roman"/>
                <w:b w:val="0"/>
                <w:bCs w:val="0"/>
                <w:sz w:val="24"/>
                <w:szCs w:val="24"/>
              </w:rPr>
            </w:pPr>
            <w:r>
              <w:rPr>
                <w:rFonts w:hint="default"/>
                <w:b w:val="0"/>
                <w:bCs w:val="0"/>
                <w:sz w:val="24"/>
                <w:szCs w:val="24"/>
              </w:rPr>
              <w:t>2.1.3 THE ROLE OF PRIMARY SCHOOLS IN SOCIETY</w:t>
            </w:r>
          </w:p>
        </w:tc>
        <w:tc>
          <w:tcPr>
            <w:tcW w:w="340" w:type="dxa"/>
            <w:vAlign w:val="bottom"/>
          </w:tcPr>
          <w:p w14:paraId="2E214454">
            <w:pPr>
              <w:spacing w:line="0" w:lineRule="atLeast"/>
              <w:ind w:left="4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rPr>
              <w:t>1</w:t>
            </w:r>
            <w:r>
              <w:rPr>
                <w:rFonts w:hint="default" w:ascii="Times New Roman" w:hAnsi="Times New Roman" w:eastAsia="Arial" w:cs="Times New Roman"/>
                <w:b w:val="0"/>
                <w:bCs w:val="0"/>
                <w:sz w:val="24"/>
                <w:szCs w:val="24"/>
                <w:lang w:val="en-US"/>
              </w:rPr>
              <w:t>5</w:t>
            </w:r>
          </w:p>
        </w:tc>
      </w:tr>
      <w:tr w14:paraId="7F9C50B0">
        <w:tblPrEx>
          <w:tblCellMar>
            <w:top w:w="0" w:type="dxa"/>
            <w:left w:w="0" w:type="dxa"/>
            <w:bottom w:w="0" w:type="dxa"/>
            <w:right w:w="0" w:type="dxa"/>
          </w:tblCellMar>
        </w:tblPrEx>
        <w:trPr>
          <w:trHeight w:val="749" w:hRule="atLeast"/>
        </w:trPr>
        <w:tc>
          <w:tcPr>
            <w:tcW w:w="9360" w:type="dxa"/>
            <w:gridSpan w:val="3"/>
            <w:vAlign w:val="bottom"/>
          </w:tcPr>
          <w:p w14:paraId="0EABEB31">
            <w:pPr>
              <w:spacing w:line="360" w:lineRule="auto"/>
              <w:rPr>
                <w:rFonts w:hint="default" w:ascii="Times New Roman" w:hAnsi="Times New Roman" w:eastAsia="Arial" w:cs="Times New Roman"/>
                <w:b w:val="0"/>
                <w:bCs w:val="0"/>
                <w:w w:val="95"/>
                <w:sz w:val="24"/>
                <w:szCs w:val="24"/>
              </w:rPr>
            </w:pPr>
            <w:r>
              <w:rPr>
                <w:rFonts w:hint="default"/>
                <w:b w:val="0"/>
                <w:bCs w:val="0"/>
                <w:sz w:val="24"/>
                <w:szCs w:val="24"/>
              </w:rPr>
              <w:t>2.1.4 DESIGN REQUIREMENTS FOR MODERN PRIMARY SCHOOLS</w:t>
            </w:r>
          </w:p>
        </w:tc>
      </w:tr>
      <w:tr w14:paraId="5B18CEF5">
        <w:tblPrEx>
          <w:tblCellMar>
            <w:top w:w="0" w:type="dxa"/>
            <w:left w:w="0" w:type="dxa"/>
            <w:bottom w:w="0" w:type="dxa"/>
            <w:right w:w="0" w:type="dxa"/>
          </w:tblCellMar>
        </w:tblPrEx>
        <w:trPr>
          <w:trHeight w:val="554" w:hRule="atLeast"/>
        </w:trPr>
        <w:tc>
          <w:tcPr>
            <w:tcW w:w="9020" w:type="dxa"/>
            <w:gridSpan w:val="2"/>
            <w:vAlign w:val="bottom"/>
          </w:tcPr>
          <w:p w14:paraId="3C253A3E">
            <w:pPr>
              <w:spacing w:line="360" w:lineRule="auto"/>
              <w:rPr>
                <w:rFonts w:hint="default" w:ascii="Times New Roman" w:hAnsi="Times New Roman" w:eastAsia="Arial" w:cs="Times New Roman"/>
                <w:b w:val="0"/>
                <w:bCs w:val="0"/>
                <w:sz w:val="24"/>
                <w:szCs w:val="24"/>
              </w:rPr>
            </w:pPr>
            <w:r>
              <w:rPr>
                <w:rFonts w:hint="default"/>
                <w:b w:val="0"/>
                <w:bCs w:val="0"/>
                <w:sz w:val="24"/>
                <w:szCs w:val="24"/>
              </w:rPr>
              <w:t>2.2 CASE STUDIES</w:t>
            </w:r>
          </w:p>
        </w:tc>
        <w:tc>
          <w:tcPr>
            <w:tcW w:w="340" w:type="dxa"/>
            <w:vAlign w:val="bottom"/>
          </w:tcPr>
          <w:p w14:paraId="16266C63">
            <w:pPr>
              <w:spacing w:line="0" w:lineRule="atLeast"/>
              <w:ind w:left="100"/>
              <w:rPr>
                <w:rFonts w:hint="default" w:ascii="Times New Roman" w:hAnsi="Times New Roman" w:eastAsia="Arial" w:cs="Times New Roman"/>
                <w:b w:val="0"/>
                <w:bCs w:val="0"/>
                <w:w w:val="82"/>
                <w:sz w:val="24"/>
                <w:szCs w:val="24"/>
                <w:lang w:val="en-US"/>
              </w:rPr>
            </w:pPr>
            <w:r>
              <w:rPr>
                <w:rFonts w:hint="default" w:ascii="Times New Roman" w:hAnsi="Times New Roman" w:eastAsia="Arial" w:cs="Times New Roman"/>
                <w:b w:val="0"/>
                <w:bCs w:val="0"/>
                <w:w w:val="82"/>
                <w:sz w:val="24"/>
                <w:szCs w:val="24"/>
                <w:lang w:val="en-US"/>
              </w:rPr>
              <w:t>15</w:t>
            </w:r>
          </w:p>
        </w:tc>
      </w:tr>
      <w:tr w14:paraId="6217453A">
        <w:tblPrEx>
          <w:tblCellMar>
            <w:top w:w="0" w:type="dxa"/>
            <w:left w:w="0" w:type="dxa"/>
            <w:bottom w:w="0" w:type="dxa"/>
            <w:right w:w="0" w:type="dxa"/>
          </w:tblCellMar>
        </w:tblPrEx>
        <w:trPr>
          <w:trHeight w:val="756" w:hRule="atLeast"/>
        </w:trPr>
        <w:tc>
          <w:tcPr>
            <w:tcW w:w="9020" w:type="dxa"/>
            <w:gridSpan w:val="2"/>
            <w:vAlign w:val="bottom"/>
          </w:tcPr>
          <w:p w14:paraId="062D07EA">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CHAPTER THREE</w:t>
            </w:r>
          </w:p>
        </w:tc>
        <w:tc>
          <w:tcPr>
            <w:tcW w:w="340" w:type="dxa"/>
            <w:vAlign w:val="bottom"/>
          </w:tcPr>
          <w:p w14:paraId="089548D2">
            <w:pPr>
              <w:spacing w:line="0" w:lineRule="atLeast"/>
              <w:rPr>
                <w:rFonts w:hint="default" w:ascii="Times New Roman" w:hAnsi="Times New Roman" w:eastAsia="Times New Roman" w:cs="Times New Roman"/>
                <w:b w:val="0"/>
                <w:bCs w:val="0"/>
                <w:sz w:val="24"/>
                <w:szCs w:val="24"/>
              </w:rPr>
            </w:pPr>
          </w:p>
        </w:tc>
      </w:tr>
      <w:tr w14:paraId="34CA3718">
        <w:tblPrEx>
          <w:tblCellMar>
            <w:top w:w="0" w:type="dxa"/>
            <w:left w:w="0" w:type="dxa"/>
            <w:bottom w:w="0" w:type="dxa"/>
            <w:right w:w="0" w:type="dxa"/>
          </w:tblCellMar>
        </w:tblPrEx>
        <w:trPr>
          <w:trHeight w:val="569" w:hRule="atLeast"/>
        </w:trPr>
        <w:tc>
          <w:tcPr>
            <w:tcW w:w="9020" w:type="dxa"/>
            <w:gridSpan w:val="2"/>
            <w:vAlign w:val="bottom"/>
          </w:tcPr>
          <w:p w14:paraId="3D6815EC">
            <w:pPr>
              <w:spacing w:line="360" w:lineRule="auto"/>
              <w:rPr>
                <w:rFonts w:hint="default" w:ascii="Times New Roman" w:hAnsi="Times New Roman" w:eastAsia="Arial" w:cs="Times New Roman"/>
                <w:b w:val="0"/>
                <w:bCs w:val="0"/>
                <w:sz w:val="24"/>
                <w:szCs w:val="24"/>
              </w:rPr>
            </w:pPr>
            <w:r>
              <w:rPr>
                <w:rFonts w:hint="default"/>
                <w:b w:val="0"/>
                <w:bCs w:val="0"/>
                <w:sz w:val="24"/>
                <w:szCs w:val="24"/>
              </w:rPr>
              <w:t>3.0 STUDY AREA (KWARA STATE &amp; EYENKORIN)</w:t>
            </w:r>
          </w:p>
        </w:tc>
        <w:tc>
          <w:tcPr>
            <w:tcW w:w="340" w:type="dxa"/>
            <w:vAlign w:val="bottom"/>
          </w:tcPr>
          <w:p w14:paraId="54DCC6FA">
            <w:pPr>
              <w:spacing w:line="0" w:lineRule="atLeast"/>
              <w:ind w:left="4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30</w:t>
            </w:r>
          </w:p>
        </w:tc>
      </w:tr>
      <w:tr w14:paraId="2343D86C">
        <w:tblPrEx>
          <w:tblCellMar>
            <w:top w:w="0" w:type="dxa"/>
            <w:left w:w="0" w:type="dxa"/>
            <w:bottom w:w="0" w:type="dxa"/>
            <w:right w:w="0" w:type="dxa"/>
          </w:tblCellMar>
        </w:tblPrEx>
        <w:trPr>
          <w:trHeight w:val="574" w:hRule="atLeast"/>
        </w:trPr>
        <w:tc>
          <w:tcPr>
            <w:tcW w:w="9020" w:type="dxa"/>
            <w:gridSpan w:val="2"/>
            <w:vAlign w:val="bottom"/>
          </w:tcPr>
          <w:p w14:paraId="6333DE79">
            <w:pPr>
              <w:spacing w:line="360" w:lineRule="auto"/>
              <w:rPr>
                <w:rFonts w:hint="default" w:ascii="Times New Roman" w:hAnsi="Times New Roman" w:eastAsia="Arial" w:cs="Times New Roman"/>
                <w:b w:val="0"/>
                <w:bCs w:val="0"/>
                <w:sz w:val="24"/>
                <w:szCs w:val="24"/>
              </w:rPr>
            </w:pPr>
            <w:r>
              <w:rPr>
                <w:rFonts w:hint="default"/>
                <w:b w:val="0"/>
                <w:bCs w:val="0"/>
                <w:sz w:val="24"/>
                <w:szCs w:val="24"/>
              </w:rPr>
              <w:t>3.1 OVERVIEW OF KWARA STATE</w:t>
            </w:r>
          </w:p>
        </w:tc>
        <w:tc>
          <w:tcPr>
            <w:tcW w:w="340" w:type="dxa"/>
            <w:vAlign w:val="bottom"/>
          </w:tcPr>
          <w:p w14:paraId="2431BD9C">
            <w:pPr>
              <w:spacing w:line="0" w:lineRule="atLeast"/>
              <w:ind w:left="4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30</w:t>
            </w:r>
          </w:p>
        </w:tc>
      </w:tr>
      <w:tr w14:paraId="5119A739">
        <w:tblPrEx>
          <w:tblCellMar>
            <w:top w:w="0" w:type="dxa"/>
            <w:left w:w="0" w:type="dxa"/>
            <w:bottom w:w="0" w:type="dxa"/>
            <w:right w:w="0" w:type="dxa"/>
          </w:tblCellMar>
        </w:tblPrEx>
        <w:trPr>
          <w:trHeight w:val="576" w:hRule="atLeast"/>
        </w:trPr>
        <w:tc>
          <w:tcPr>
            <w:tcW w:w="9020" w:type="dxa"/>
            <w:gridSpan w:val="2"/>
            <w:vAlign w:val="bottom"/>
          </w:tcPr>
          <w:p w14:paraId="15307C0B">
            <w:pPr>
              <w:spacing w:line="360" w:lineRule="auto"/>
              <w:rPr>
                <w:rFonts w:hint="default" w:ascii="Times New Roman" w:hAnsi="Times New Roman" w:eastAsia="Arial" w:cs="Times New Roman"/>
                <w:b w:val="0"/>
                <w:bCs w:val="0"/>
                <w:sz w:val="24"/>
                <w:szCs w:val="24"/>
              </w:rPr>
            </w:pPr>
            <w:r>
              <w:rPr>
                <w:rFonts w:hint="default"/>
                <w:b w:val="0"/>
                <w:bCs w:val="0"/>
                <w:sz w:val="24"/>
                <w:szCs w:val="24"/>
              </w:rPr>
              <w:t>3.2 ASA LOCAL GOVERNMENT AREA (LGA)</w:t>
            </w:r>
          </w:p>
        </w:tc>
        <w:tc>
          <w:tcPr>
            <w:tcW w:w="340" w:type="dxa"/>
            <w:vAlign w:val="bottom"/>
          </w:tcPr>
          <w:p w14:paraId="3221ADEA">
            <w:pPr>
              <w:spacing w:line="0" w:lineRule="atLeast"/>
              <w:ind w:left="40"/>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30</w:t>
            </w:r>
          </w:p>
        </w:tc>
      </w:tr>
      <w:tr w14:paraId="38AAE962">
        <w:tblPrEx>
          <w:tblCellMar>
            <w:top w:w="0" w:type="dxa"/>
            <w:left w:w="0" w:type="dxa"/>
            <w:bottom w:w="0" w:type="dxa"/>
            <w:right w:w="0" w:type="dxa"/>
          </w:tblCellMar>
        </w:tblPrEx>
        <w:trPr>
          <w:trHeight w:val="574" w:hRule="atLeast"/>
        </w:trPr>
        <w:tc>
          <w:tcPr>
            <w:tcW w:w="9020" w:type="dxa"/>
            <w:gridSpan w:val="2"/>
            <w:vAlign w:val="bottom"/>
          </w:tcPr>
          <w:p w14:paraId="3E291781">
            <w:pPr>
              <w:spacing w:line="360" w:lineRule="auto"/>
              <w:rPr>
                <w:rFonts w:hint="default" w:ascii="Times New Roman" w:hAnsi="Times New Roman" w:eastAsia="Arial" w:cs="Times New Roman"/>
                <w:b w:val="0"/>
                <w:bCs w:val="0"/>
                <w:sz w:val="24"/>
                <w:szCs w:val="24"/>
              </w:rPr>
            </w:pPr>
            <w:r>
              <w:rPr>
                <w:rFonts w:hint="default"/>
                <w:b w:val="0"/>
                <w:bCs w:val="0"/>
                <w:sz w:val="24"/>
                <w:szCs w:val="24"/>
              </w:rPr>
              <w:t>3.3 EYENKORIN TOWN</w:t>
            </w:r>
          </w:p>
        </w:tc>
        <w:tc>
          <w:tcPr>
            <w:tcW w:w="340" w:type="dxa"/>
            <w:vAlign w:val="bottom"/>
          </w:tcPr>
          <w:p w14:paraId="577B8505">
            <w:pPr>
              <w:spacing w:line="0" w:lineRule="atLeast"/>
              <w:ind w:left="100"/>
              <w:rPr>
                <w:rFonts w:hint="default" w:ascii="Times New Roman" w:hAnsi="Times New Roman" w:eastAsia="Arial" w:cs="Times New Roman"/>
                <w:b w:val="0"/>
                <w:bCs w:val="0"/>
                <w:w w:val="82"/>
                <w:sz w:val="24"/>
                <w:szCs w:val="24"/>
                <w:lang w:val="en-US"/>
              </w:rPr>
            </w:pPr>
            <w:r>
              <w:rPr>
                <w:rFonts w:hint="default" w:ascii="Times New Roman" w:hAnsi="Times New Roman" w:eastAsia="Arial" w:cs="Times New Roman"/>
                <w:b w:val="0"/>
                <w:bCs w:val="0"/>
                <w:w w:val="82"/>
                <w:sz w:val="24"/>
                <w:szCs w:val="24"/>
                <w:lang w:val="en-US"/>
              </w:rPr>
              <w:t>31</w:t>
            </w:r>
          </w:p>
        </w:tc>
      </w:tr>
      <w:tr w14:paraId="093DBD70">
        <w:tblPrEx>
          <w:tblCellMar>
            <w:top w:w="0" w:type="dxa"/>
            <w:left w:w="0" w:type="dxa"/>
            <w:bottom w:w="0" w:type="dxa"/>
            <w:right w:w="0" w:type="dxa"/>
          </w:tblCellMar>
        </w:tblPrEx>
        <w:trPr>
          <w:trHeight w:val="574" w:hRule="atLeast"/>
        </w:trPr>
        <w:tc>
          <w:tcPr>
            <w:tcW w:w="9020" w:type="dxa"/>
            <w:gridSpan w:val="2"/>
            <w:vAlign w:val="bottom"/>
          </w:tcPr>
          <w:p w14:paraId="0D80A71E">
            <w:pPr>
              <w:spacing w:line="360" w:lineRule="auto"/>
              <w:rPr>
                <w:rFonts w:hint="default" w:ascii="Times New Roman" w:hAnsi="Times New Roman" w:eastAsia="Arial" w:cs="Times New Roman"/>
                <w:b w:val="0"/>
                <w:bCs w:val="0"/>
                <w:sz w:val="24"/>
                <w:szCs w:val="24"/>
              </w:rPr>
            </w:pPr>
            <w:r>
              <w:rPr>
                <w:rFonts w:hint="default"/>
                <w:b w:val="0"/>
                <w:bCs w:val="0"/>
                <w:sz w:val="24"/>
                <w:szCs w:val="24"/>
              </w:rPr>
              <w:t>3.4 CLIMATE AND ENVIRONMENTAL FACTORS</w:t>
            </w:r>
          </w:p>
        </w:tc>
        <w:tc>
          <w:tcPr>
            <w:tcW w:w="340" w:type="dxa"/>
            <w:vAlign w:val="bottom"/>
          </w:tcPr>
          <w:p w14:paraId="0BEFCAA4">
            <w:pPr>
              <w:spacing w:line="0" w:lineRule="atLeast"/>
              <w:ind w:left="100"/>
              <w:rPr>
                <w:rFonts w:hint="default" w:ascii="Times New Roman" w:hAnsi="Times New Roman" w:eastAsia="Arial" w:cs="Times New Roman"/>
                <w:b w:val="0"/>
                <w:bCs w:val="0"/>
                <w:w w:val="82"/>
                <w:sz w:val="24"/>
                <w:szCs w:val="24"/>
                <w:lang w:val="en-US"/>
              </w:rPr>
            </w:pPr>
            <w:r>
              <w:rPr>
                <w:rFonts w:hint="default" w:ascii="Times New Roman" w:hAnsi="Times New Roman" w:eastAsia="Arial" w:cs="Times New Roman"/>
                <w:b w:val="0"/>
                <w:bCs w:val="0"/>
                <w:w w:val="82"/>
                <w:sz w:val="24"/>
                <w:szCs w:val="24"/>
                <w:lang w:val="en-US"/>
              </w:rPr>
              <w:t>31</w:t>
            </w:r>
          </w:p>
        </w:tc>
      </w:tr>
      <w:tr w14:paraId="3013B007">
        <w:tblPrEx>
          <w:tblCellMar>
            <w:top w:w="0" w:type="dxa"/>
            <w:left w:w="0" w:type="dxa"/>
            <w:bottom w:w="0" w:type="dxa"/>
            <w:right w:w="0" w:type="dxa"/>
          </w:tblCellMar>
        </w:tblPrEx>
        <w:trPr>
          <w:trHeight w:val="574" w:hRule="atLeast"/>
        </w:trPr>
        <w:tc>
          <w:tcPr>
            <w:tcW w:w="9020" w:type="dxa"/>
            <w:gridSpan w:val="2"/>
            <w:vAlign w:val="bottom"/>
          </w:tcPr>
          <w:p w14:paraId="6580C435">
            <w:pPr>
              <w:spacing w:line="360" w:lineRule="auto"/>
              <w:rPr>
                <w:rFonts w:hint="default" w:ascii="Times New Roman" w:hAnsi="Times New Roman" w:eastAsia="Arial" w:cs="Times New Roman"/>
                <w:b w:val="0"/>
                <w:bCs w:val="0"/>
                <w:sz w:val="24"/>
                <w:szCs w:val="24"/>
              </w:rPr>
            </w:pPr>
            <w:r>
              <w:rPr>
                <w:rFonts w:hint="default"/>
                <w:b w:val="0"/>
                <w:bCs w:val="0"/>
                <w:sz w:val="24"/>
                <w:szCs w:val="24"/>
              </w:rPr>
              <w:t>3.5 SITE ANALYSIS (FOR THE PROPOSED SCHOOL</w:t>
            </w:r>
          </w:p>
        </w:tc>
        <w:tc>
          <w:tcPr>
            <w:tcW w:w="340" w:type="dxa"/>
            <w:vAlign w:val="bottom"/>
          </w:tcPr>
          <w:p w14:paraId="2F502121">
            <w:pPr>
              <w:spacing w:line="0" w:lineRule="atLeast"/>
              <w:ind w:left="100"/>
              <w:rPr>
                <w:rFonts w:hint="default" w:ascii="Times New Roman" w:hAnsi="Times New Roman" w:eastAsia="Arial" w:cs="Times New Roman"/>
                <w:b w:val="0"/>
                <w:bCs w:val="0"/>
                <w:w w:val="82"/>
                <w:sz w:val="24"/>
                <w:szCs w:val="24"/>
                <w:lang w:val="en-US"/>
              </w:rPr>
            </w:pPr>
            <w:r>
              <w:rPr>
                <w:rFonts w:hint="default" w:ascii="Times New Roman" w:hAnsi="Times New Roman" w:eastAsia="Arial" w:cs="Times New Roman"/>
                <w:b w:val="0"/>
                <w:bCs w:val="0"/>
                <w:w w:val="82"/>
                <w:sz w:val="24"/>
                <w:szCs w:val="24"/>
                <w:lang w:val="en-US"/>
              </w:rPr>
              <w:t>31</w:t>
            </w:r>
          </w:p>
        </w:tc>
      </w:tr>
      <w:tr w14:paraId="6E8614C6">
        <w:tblPrEx>
          <w:tblCellMar>
            <w:top w:w="0" w:type="dxa"/>
            <w:left w:w="0" w:type="dxa"/>
            <w:bottom w:w="0" w:type="dxa"/>
            <w:right w:w="0" w:type="dxa"/>
          </w:tblCellMar>
        </w:tblPrEx>
        <w:trPr>
          <w:trHeight w:val="574" w:hRule="atLeast"/>
        </w:trPr>
        <w:tc>
          <w:tcPr>
            <w:tcW w:w="9020" w:type="dxa"/>
            <w:gridSpan w:val="2"/>
            <w:vAlign w:val="bottom"/>
          </w:tcPr>
          <w:p w14:paraId="6F1C32CD">
            <w:pPr>
              <w:spacing w:line="360" w:lineRule="auto"/>
              <w:rPr>
                <w:rFonts w:hint="default" w:ascii="Times New Roman" w:hAnsi="Times New Roman" w:eastAsia="Arial" w:cs="Times New Roman"/>
                <w:b w:val="0"/>
                <w:bCs w:val="0"/>
                <w:sz w:val="24"/>
                <w:szCs w:val="24"/>
              </w:rPr>
            </w:pPr>
            <w:r>
              <w:rPr>
                <w:rFonts w:hint="default"/>
                <w:b w:val="0"/>
                <w:bCs w:val="0"/>
                <w:sz w:val="24"/>
                <w:szCs w:val="24"/>
              </w:rPr>
              <w:t>3.6 IMPLICATIONS FOR SCHOOL DESIGN</w:t>
            </w:r>
          </w:p>
        </w:tc>
        <w:tc>
          <w:tcPr>
            <w:tcW w:w="340" w:type="dxa"/>
            <w:vAlign w:val="bottom"/>
          </w:tcPr>
          <w:p w14:paraId="15C2D585">
            <w:pPr>
              <w:spacing w:line="0" w:lineRule="atLeast"/>
              <w:ind w:left="100"/>
              <w:rPr>
                <w:rFonts w:hint="default" w:ascii="Times New Roman" w:hAnsi="Times New Roman" w:eastAsia="Arial" w:cs="Times New Roman"/>
                <w:b w:val="0"/>
                <w:bCs w:val="0"/>
                <w:w w:val="82"/>
                <w:sz w:val="24"/>
                <w:szCs w:val="24"/>
                <w:lang w:val="en-US"/>
              </w:rPr>
            </w:pPr>
            <w:r>
              <w:rPr>
                <w:rFonts w:hint="default" w:ascii="Times New Roman" w:hAnsi="Times New Roman" w:eastAsia="Arial" w:cs="Times New Roman"/>
                <w:b w:val="0"/>
                <w:bCs w:val="0"/>
                <w:w w:val="82"/>
                <w:sz w:val="24"/>
                <w:szCs w:val="24"/>
                <w:lang w:val="en-US"/>
              </w:rPr>
              <w:t>32</w:t>
            </w:r>
          </w:p>
        </w:tc>
      </w:tr>
      <w:tr w14:paraId="25E782E8">
        <w:tblPrEx>
          <w:tblCellMar>
            <w:top w:w="0" w:type="dxa"/>
            <w:left w:w="0" w:type="dxa"/>
            <w:bottom w:w="0" w:type="dxa"/>
            <w:right w:w="0" w:type="dxa"/>
          </w:tblCellMar>
        </w:tblPrEx>
        <w:trPr>
          <w:trHeight w:val="574" w:hRule="atLeast"/>
        </w:trPr>
        <w:tc>
          <w:tcPr>
            <w:tcW w:w="8340" w:type="dxa"/>
            <w:vAlign w:val="bottom"/>
          </w:tcPr>
          <w:p w14:paraId="096AAF48">
            <w:pPr>
              <w:spacing w:line="0" w:lineRule="atLeast"/>
              <w:rPr>
                <w:rFonts w:hint="default" w:ascii="Times New Roman" w:hAnsi="Times New Roman" w:eastAsia="Arial" w:cs="Times New Roman"/>
                <w:b w:val="0"/>
                <w:bCs w:val="0"/>
                <w:sz w:val="24"/>
                <w:szCs w:val="24"/>
                <w:lang w:val="en-US"/>
              </w:rPr>
            </w:pPr>
            <w:bookmarkStart w:id="7" w:name="page11"/>
            <w:bookmarkEnd w:id="7"/>
            <w:r>
              <w:rPr>
                <w:rFonts w:hint="default" w:ascii="Times New Roman" w:hAnsi="Times New Roman" w:eastAsia="Arial" w:cs="Times New Roman"/>
                <w:b w:val="0"/>
                <w:bCs w:val="0"/>
                <w:sz w:val="24"/>
                <w:szCs w:val="24"/>
                <w:lang w:val="en-US"/>
              </w:rPr>
              <w:t>CHAPTER FOUR</w:t>
            </w:r>
          </w:p>
        </w:tc>
        <w:tc>
          <w:tcPr>
            <w:tcW w:w="1020" w:type="dxa"/>
            <w:gridSpan w:val="2"/>
            <w:vAlign w:val="bottom"/>
          </w:tcPr>
          <w:p w14:paraId="5CD30158">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33</w:t>
            </w:r>
          </w:p>
        </w:tc>
      </w:tr>
      <w:tr w14:paraId="3943F608">
        <w:tblPrEx>
          <w:tblCellMar>
            <w:top w:w="0" w:type="dxa"/>
            <w:left w:w="0" w:type="dxa"/>
            <w:bottom w:w="0" w:type="dxa"/>
            <w:right w:w="0" w:type="dxa"/>
          </w:tblCellMar>
        </w:tblPrEx>
        <w:trPr>
          <w:trHeight w:val="576" w:hRule="atLeast"/>
        </w:trPr>
        <w:tc>
          <w:tcPr>
            <w:tcW w:w="8340" w:type="dxa"/>
            <w:vAlign w:val="bottom"/>
          </w:tcPr>
          <w:p w14:paraId="3A78AD62">
            <w:pPr>
              <w:spacing w:line="360" w:lineRule="auto"/>
              <w:rPr>
                <w:rFonts w:hint="default" w:ascii="Times New Roman" w:hAnsi="Times New Roman" w:eastAsia="Arial" w:cs="Times New Roman"/>
                <w:b w:val="0"/>
                <w:bCs w:val="0"/>
                <w:sz w:val="24"/>
                <w:szCs w:val="24"/>
              </w:rPr>
            </w:pPr>
            <w:r>
              <w:rPr>
                <w:rFonts w:hint="default"/>
                <w:b w:val="0"/>
                <w:bCs w:val="0"/>
                <w:sz w:val="24"/>
                <w:szCs w:val="24"/>
              </w:rPr>
              <w:t>4.0 DESIGN CRITERIA</w:t>
            </w:r>
          </w:p>
        </w:tc>
        <w:tc>
          <w:tcPr>
            <w:tcW w:w="1020" w:type="dxa"/>
            <w:gridSpan w:val="2"/>
            <w:vAlign w:val="bottom"/>
          </w:tcPr>
          <w:p w14:paraId="025CB2CC">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33</w:t>
            </w:r>
          </w:p>
        </w:tc>
      </w:tr>
      <w:tr w14:paraId="2765836B">
        <w:tblPrEx>
          <w:tblCellMar>
            <w:top w:w="0" w:type="dxa"/>
            <w:left w:w="0" w:type="dxa"/>
            <w:bottom w:w="0" w:type="dxa"/>
            <w:right w:w="0" w:type="dxa"/>
          </w:tblCellMar>
        </w:tblPrEx>
        <w:trPr>
          <w:trHeight w:val="574" w:hRule="atLeast"/>
        </w:trPr>
        <w:tc>
          <w:tcPr>
            <w:tcW w:w="8340" w:type="dxa"/>
            <w:vAlign w:val="bottom"/>
          </w:tcPr>
          <w:p w14:paraId="6297FD7D">
            <w:pPr>
              <w:spacing w:line="360" w:lineRule="auto"/>
              <w:rPr>
                <w:rFonts w:hint="default" w:ascii="Times New Roman" w:hAnsi="Times New Roman" w:eastAsia="Arial" w:cs="Times New Roman"/>
                <w:b w:val="0"/>
                <w:bCs w:val="0"/>
                <w:sz w:val="24"/>
                <w:szCs w:val="24"/>
              </w:rPr>
            </w:pPr>
            <w:r>
              <w:rPr>
                <w:rFonts w:hint="default"/>
                <w:b w:val="0"/>
                <w:bCs w:val="0"/>
                <w:sz w:val="24"/>
                <w:szCs w:val="24"/>
              </w:rPr>
              <w:t>4.1 FUNCTIONALITY</w:t>
            </w:r>
          </w:p>
        </w:tc>
        <w:tc>
          <w:tcPr>
            <w:tcW w:w="1020" w:type="dxa"/>
            <w:gridSpan w:val="2"/>
            <w:vAlign w:val="bottom"/>
          </w:tcPr>
          <w:p w14:paraId="2E9F1140">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33</w:t>
            </w:r>
          </w:p>
        </w:tc>
      </w:tr>
      <w:tr w14:paraId="4980C1F0">
        <w:tblPrEx>
          <w:tblCellMar>
            <w:top w:w="0" w:type="dxa"/>
            <w:left w:w="0" w:type="dxa"/>
            <w:bottom w:w="0" w:type="dxa"/>
            <w:right w:w="0" w:type="dxa"/>
          </w:tblCellMar>
        </w:tblPrEx>
        <w:trPr>
          <w:trHeight w:val="574" w:hRule="atLeast"/>
        </w:trPr>
        <w:tc>
          <w:tcPr>
            <w:tcW w:w="8340" w:type="dxa"/>
            <w:vAlign w:val="bottom"/>
          </w:tcPr>
          <w:p w14:paraId="5CA5A996">
            <w:pPr>
              <w:spacing w:line="360" w:lineRule="auto"/>
              <w:rPr>
                <w:rFonts w:hint="default" w:ascii="Times New Roman" w:hAnsi="Times New Roman" w:eastAsia="Arial" w:cs="Times New Roman"/>
                <w:b w:val="0"/>
                <w:bCs w:val="0"/>
                <w:sz w:val="24"/>
                <w:szCs w:val="24"/>
              </w:rPr>
            </w:pPr>
            <w:r>
              <w:rPr>
                <w:rFonts w:hint="default"/>
                <w:b w:val="0"/>
                <w:bCs w:val="0"/>
                <w:sz w:val="24"/>
                <w:szCs w:val="24"/>
              </w:rPr>
              <w:t>4.2 SAFETY</w:t>
            </w:r>
          </w:p>
        </w:tc>
        <w:tc>
          <w:tcPr>
            <w:tcW w:w="1020" w:type="dxa"/>
            <w:gridSpan w:val="2"/>
            <w:vAlign w:val="bottom"/>
          </w:tcPr>
          <w:p w14:paraId="569266DB">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rPr>
              <w:t>3</w:t>
            </w:r>
            <w:r>
              <w:rPr>
                <w:rFonts w:hint="default" w:ascii="Times New Roman" w:hAnsi="Times New Roman" w:eastAsia="Arial" w:cs="Times New Roman"/>
                <w:b w:val="0"/>
                <w:bCs w:val="0"/>
                <w:sz w:val="24"/>
                <w:szCs w:val="24"/>
                <w:lang w:val="en-US"/>
              </w:rPr>
              <w:t>3</w:t>
            </w:r>
          </w:p>
        </w:tc>
      </w:tr>
      <w:tr w14:paraId="391DF4EE">
        <w:tblPrEx>
          <w:tblCellMar>
            <w:top w:w="0" w:type="dxa"/>
            <w:left w:w="0" w:type="dxa"/>
            <w:bottom w:w="0" w:type="dxa"/>
            <w:right w:w="0" w:type="dxa"/>
          </w:tblCellMar>
        </w:tblPrEx>
        <w:trPr>
          <w:trHeight w:val="574" w:hRule="atLeast"/>
        </w:trPr>
        <w:tc>
          <w:tcPr>
            <w:tcW w:w="8340" w:type="dxa"/>
            <w:vAlign w:val="bottom"/>
          </w:tcPr>
          <w:p w14:paraId="78ACAEB7">
            <w:pPr>
              <w:spacing w:line="360" w:lineRule="auto"/>
              <w:rPr>
                <w:rFonts w:hint="default"/>
                <w:b w:val="0"/>
                <w:bCs w:val="0"/>
                <w:sz w:val="24"/>
                <w:szCs w:val="24"/>
              </w:rPr>
            </w:pPr>
            <w:r>
              <w:rPr>
                <w:rFonts w:hint="default"/>
                <w:b w:val="0"/>
                <w:bCs w:val="0"/>
                <w:sz w:val="24"/>
                <w:szCs w:val="24"/>
              </w:rPr>
              <w:t>4.3 SUSTAINABILITY</w:t>
            </w:r>
          </w:p>
        </w:tc>
        <w:tc>
          <w:tcPr>
            <w:tcW w:w="1020" w:type="dxa"/>
            <w:gridSpan w:val="2"/>
            <w:vAlign w:val="bottom"/>
          </w:tcPr>
          <w:p w14:paraId="68A52776">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34</w:t>
            </w:r>
          </w:p>
        </w:tc>
      </w:tr>
      <w:tr w14:paraId="2732E4B3">
        <w:tblPrEx>
          <w:tblCellMar>
            <w:top w:w="0" w:type="dxa"/>
            <w:left w:w="0" w:type="dxa"/>
            <w:bottom w:w="0" w:type="dxa"/>
            <w:right w:w="0" w:type="dxa"/>
          </w:tblCellMar>
        </w:tblPrEx>
        <w:trPr>
          <w:trHeight w:val="574" w:hRule="atLeast"/>
        </w:trPr>
        <w:tc>
          <w:tcPr>
            <w:tcW w:w="8340" w:type="dxa"/>
            <w:vAlign w:val="bottom"/>
          </w:tcPr>
          <w:p w14:paraId="72276A8D">
            <w:pPr>
              <w:spacing w:line="360" w:lineRule="auto"/>
              <w:rPr>
                <w:rFonts w:hint="default"/>
                <w:b w:val="0"/>
                <w:bCs w:val="0"/>
                <w:sz w:val="24"/>
                <w:szCs w:val="24"/>
              </w:rPr>
            </w:pPr>
            <w:r>
              <w:rPr>
                <w:rFonts w:hint="default"/>
                <w:b w:val="0"/>
                <w:bCs w:val="0"/>
                <w:sz w:val="24"/>
                <w:szCs w:val="24"/>
              </w:rPr>
              <w:t>4.4 ACCESSIBILITY</w:t>
            </w:r>
          </w:p>
        </w:tc>
        <w:tc>
          <w:tcPr>
            <w:tcW w:w="1020" w:type="dxa"/>
            <w:gridSpan w:val="2"/>
            <w:vAlign w:val="bottom"/>
          </w:tcPr>
          <w:p w14:paraId="0F1FD93F">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34</w:t>
            </w:r>
          </w:p>
        </w:tc>
      </w:tr>
      <w:tr w14:paraId="35703389">
        <w:tblPrEx>
          <w:tblCellMar>
            <w:top w:w="0" w:type="dxa"/>
            <w:left w:w="0" w:type="dxa"/>
            <w:bottom w:w="0" w:type="dxa"/>
            <w:right w:w="0" w:type="dxa"/>
          </w:tblCellMar>
        </w:tblPrEx>
        <w:trPr>
          <w:trHeight w:val="574" w:hRule="atLeast"/>
        </w:trPr>
        <w:tc>
          <w:tcPr>
            <w:tcW w:w="8340" w:type="dxa"/>
            <w:vAlign w:val="bottom"/>
          </w:tcPr>
          <w:p w14:paraId="2C0E50C5">
            <w:pPr>
              <w:spacing w:line="360" w:lineRule="auto"/>
              <w:rPr>
                <w:rFonts w:hint="default"/>
                <w:b w:val="0"/>
                <w:bCs w:val="0"/>
                <w:sz w:val="24"/>
                <w:szCs w:val="24"/>
              </w:rPr>
            </w:pPr>
            <w:r>
              <w:rPr>
                <w:rFonts w:hint="default"/>
                <w:b w:val="0"/>
                <w:bCs w:val="0"/>
                <w:sz w:val="24"/>
                <w:szCs w:val="24"/>
              </w:rPr>
              <w:t>4.5 AESTHETICS</w:t>
            </w:r>
          </w:p>
        </w:tc>
        <w:tc>
          <w:tcPr>
            <w:tcW w:w="1020" w:type="dxa"/>
            <w:gridSpan w:val="2"/>
            <w:vAlign w:val="bottom"/>
          </w:tcPr>
          <w:p w14:paraId="58CAE680">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34</w:t>
            </w:r>
          </w:p>
        </w:tc>
      </w:tr>
      <w:tr w14:paraId="76C648CC">
        <w:tblPrEx>
          <w:tblCellMar>
            <w:top w:w="0" w:type="dxa"/>
            <w:left w:w="0" w:type="dxa"/>
            <w:bottom w:w="0" w:type="dxa"/>
            <w:right w:w="0" w:type="dxa"/>
          </w:tblCellMar>
        </w:tblPrEx>
        <w:trPr>
          <w:trHeight w:val="574" w:hRule="atLeast"/>
        </w:trPr>
        <w:tc>
          <w:tcPr>
            <w:tcW w:w="8340" w:type="dxa"/>
            <w:vAlign w:val="bottom"/>
          </w:tcPr>
          <w:p w14:paraId="5E3084E4">
            <w:pPr>
              <w:spacing w:line="360" w:lineRule="auto"/>
              <w:rPr>
                <w:rFonts w:hint="default"/>
                <w:b w:val="0"/>
                <w:bCs w:val="0"/>
                <w:sz w:val="24"/>
                <w:szCs w:val="24"/>
              </w:rPr>
            </w:pPr>
            <w:r>
              <w:rPr>
                <w:rFonts w:hint="default"/>
                <w:b w:val="0"/>
                <w:bCs w:val="0"/>
                <w:sz w:val="24"/>
                <w:szCs w:val="24"/>
              </w:rPr>
              <w:t>4.6 SCHEDULE OF ACCOMMODATION</w:t>
            </w:r>
          </w:p>
        </w:tc>
        <w:tc>
          <w:tcPr>
            <w:tcW w:w="1020" w:type="dxa"/>
            <w:gridSpan w:val="2"/>
            <w:vAlign w:val="bottom"/>
          </w:tcPr>
          <w:p w14:paraId="050E0555">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35</w:t>
            </w:r>
          </w:p>
        </w:tc>
      </w:tr>
      <w:tr w14:paraId="2259285D">
        <w:tblPrEx>
          <w:tblCellMar>
            <w:top w:w="0" w:type="dxa"/>
            <w:left w:w="0" w:type="dxa"/>
            <w:bottom w:w="0" w:type="dxa"/>
            <w:right w:w="0" w:type="dxa"/>
          </w:tblCellMar>
        </w:tblPrEx>
        <w:trPr>
          <w:trHeight w:val="574" w:hRule="atLeast"/>
        </w:trPr>
        <w:tc>
          <w:tcPr>
            <w:tcW w:w="8340" w:type="dxa"/>
            <w:vAlign w:val="bottom"/>
          </w:tcPr>
          <w:p w14:paraId="1D6DE506">
            <w:pPr>
              <w:spacing w:line="360" w:lineRule="auto"/>
              <w:rPr>
                <w:rFonts w:hint="default"/>
                <w:b w:val="0"/>
                <w:bCs w:val="0"/>
                <w:sz w:val="24"/>
                <w:szCs w:val="24"/>
              </w:rPr>
            </w:pPr>
            <w:r>
              <w:rPr>
                <w:rFonts w:hint="default"/>
                <w:b w:val="0"/>
                <w:bCs w:val="0"/>
                <w:sz w:val="24"/>
                <w:szCs w:val="24"/>
              </w:rPr>
              <w:t>4.7 DESIGN PRINCIPLES FOR THE PROJECT</w:t>
            </w:r>
          </w:p>
        </w:tc>
        <w:tc>
          <w:tcPr>
            <w:tcW w:w="1020" w:type="dxa"/>
            <w:gridSpan w:val="2"/>
            <w:vAlign w:val="bottom"/>
          </w:tcPr>
          <w:p w14:paraId="63863A66">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35</w:t>
            </w:r>
          </w:p>
        </w:tc>
      </w:tr>
      <w:tr w14:paraId="659641C8">
        <w:tblPrEx>
          <w:tblCellMar>
            <w:top w:w="0" w:type="dxa"/>
            <w:left w:w="0" w:type="dxa"/>
            <w:bottom w:w="0" w:type="dxa"/>
            <w:right w:w="0" w:type="dxa"/>
          </w:tblCellMar>
        </w:tblPrEx>
        <w:trPr>
          <w:trHeight w:val="578" w:hRule="atLeast"/>
        </w:trPr>
        <w:tc>
          <w:tcPr>
            <w:tcW w:w="8340" w:type="dxa"/>
            <w:vAlign w:val="bottom"/>
          </w:tcPr>
          <w:p w14:paraId="6B9D00FB">
            <w:pPr>
              <w:spacing w:line="275" w:lineRule="exac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CHAPTER FIVE</w:t>
            </w:r>
          </w:p>
        </w:tc>
        <w:tc>
          <w:tcPr>
            <w:tcW w:w="1020" w:type="dxa"/>
            <w:gridSpan w:val="2"/>
            <w:vAlign w:val="bottom"/>
          </w:tcPr>
          <w:p w14:paraId="013B9380">
            <w:pPr>
              <w:spacing w:line="0" w:lineRule="atLeast"/>
              <w:rPr>
                <w:rFonts w:hint="default" w:ascii="Times New Roman" w:hAnsi="Times New Roman" w:eastAsia="Times New Roman" w:cs="Times New Roman"/>
                <w:b w:val="0"/>
                <w:bCs w:val="0"/>
                <w:sz w:val="24"/>
                <w:szCs w:val="24"/>
              </w:rPr>
            </w:pPr>
          </w:p>
        </w:tc>
      </w:tr>
      <w:tr w14:paraId="5E47B13B">
        <w:tblPrEx>
          <w:tblCellMar>
            <w:top w:w="0" w:type="dxa"/>
            <w:left w:w="0" w:type="dxa"/>
            <w:bottom w:w="0" w:type="dxa"/>
            <w:right w:w="0" w:type="dxa"/>
          </w:tblCellMar>
        </w:tblPrEx>
        <w:trPr>
          <w:trHeight w:val="569" w:hRule="atLeast"/>
        </w:trPr>
        <w:tc>
          <w:tcPr>
            <w:tcW w:w="8340" w:type="dxa"/>
            <w:vAlign w:val="bottom"/>
          </w:tcPr>
          <w:p w14:paraId="54CF98F0">
            <w:pPr>
              <w:spacing w:line="360" w:lineRule="auto"/>
              <w:rPr>
                <w:rFonts w:hint="default" w:ascii="Times New Roman" w:hAnsi="Times New Roman" w:eastAsia="Arial" w:cs="Times New Roman"/>
                <w:b w:val="0"/>
                <w:bCs w:val="0"/>
                <w:sz w:val="24"/>
                <w:szCs w:val="24"/>
              </w:rPr>
            </w:pPr>
            <w:r>
              <w:rPr>
                <w:rFonts w:hint="default"/>
                <w:b w:val="0"/>
                <w:bCs w:val="0"/>
                <w:sz w:val="24"/>
                <w:szCs w:val="24"/>
              </w:rPr>
              <w:t>5.0 PROJECT APPRAISAL</w:t>
            </w:r>
          </w:p>
        </w:tc>
        <w:tc>
          <w:tcPr>
            <w:tcW w:w="1020" w:type="dxa"/>
            <w:gridSpan w:val="2"/>
            <w:vAlign w:val="bottom"/>
          </w:tcPr>
          <w:p w14:paraId="06D2C121">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37</w:t>
            </w:r>
          </w:p>
        </w:tc>
      </w:tr>
      <w:tr w14:paraId="645283A2">
        <w:tblPrEx>
          <w:tblCellMar>
            <w:top w:w="0" w:type="dxa"/>
            <w:left w:w="0" w:type="dxa"/>
            <w:bottom w:w="0" w:type="dxa"/>
            <w:right w:w="0" w:type="dxa"/>
          </w:tblCellMar>
        </w:tblPrEx>
        <w:trPr>
          <w:trHeight w:val="569" w:hRule="atLeast"/>
        </w:trPr>
        <w:tc>
          <w:tcPr>
            <w:tcW w:w="8340" w:type="dxa"/>
            <w:vAlign w:val="bottom"/>
          </w:tcPr>
          <w:p w14:paraId="1E72DF9A">
            <w:pPr>
              <w:spacing w:line="360" w:lineRule="auto"/>
              <w:rPr>
                <w:rFonts w:hint="default"/>
                <w:b w:val="0"/>
                <w:bCs w:val="0"/>
                <w:sz w:val="24"/>
                <w:szCs w:val="24"/>
              </w:rPr>
            </w:pPr>
            <w:r>
              <w:rPr>
                <w:rFonts w:hint="default"/>
                <w:b w:val="0"/>
                <w:bCs w:val="0"/>
                <w:sz w:val="24"/>
                <w:szCs w:val="24"/>
              </w:rPr>
              <w:t>5.1 STRENGTHS OF THE DESIGN</w:t>
            </w:r>
          </w:p>
        </w:tc>
        <w:tc>
          <w:tcPr>
            <w:tcW w:w="1020" w:type="dxa"/>
            <w:gridSpan w:val="2"/>
            <w:vAlign w:val="bottom"/>
          </w:tcPr>
          <w:p w14:paraId="054676BA">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37</w:t>
            </w:r>
          </w:p>
        </w:tc>
      </w:tr>
      <w:tr w14:paraId="2305F15D">
        <w:tblPrEx>
          <w:tblCellMar>
            <w:top w:w="0" w:type="dxa"/>
            <w:left w:w="0" w:type="dxa"/>
            <w:bottom w:w="0" w:type="dxa"/>
            <w:right w:w="0" w:type="dxa"/>
          </w:tblCellMar>
        </w:tblPrEx>
        <w:trPr>
          <w:trHeight w:val="574" w:hRule="atLeast"/>
        </w:trPr>
        <w:tc>
          <w:tcPr>
            <w:tcW w:w="8340" w:type="dxa"/>
            <w:vAlign w:val="bottom"/>
          </w:tcPr>
          <w:p w14:paraId="1DD3A751">
            <w:pPr>
              <w:spacing w:line="360" w:lineRule="auto"/>
              <w:rPr>
                <w:rFonts w:hint="default" w:ascii="Times New Roman" w:hAnsi="Times New Roman" w:eastAsia="Arial" w:cs="Times New Roman"/>
                <w:b w:val="0"/>
                <w:bCs w:val="0"/>
                <w:sz w:val="24"/>
                <w:szCs w:val="24"/>
              </w:rPr>
            </w:pPr>
            <w:r>
              <w:rPr>
                <w:rFonts w:hint="default"/>
                <w:b w:val="0"/>
                <w:bCs w:val="0"/>
                <w:sz w:val="24"/>
                <w:szCs w:val="24"/>
              </w:rPr>
              <w:t>5.2 LIMITATIONS</w:t>
            </w:r>
          </w:p>
        </w:tc>
        <w:tc>
          <w:tcPr>
            <w:tcW w:w="1020" w:type="dxa"/>
            <w:gridSpan w:val="2"/>
            <w:vAlign w:val="bottom"/>
          </w:tcPr>
          <w:p w14:paraId="2D43F475">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37</w:t>
            </w:r>
          </w:p>
        </w:tc>
      </w:tr>
      <w:tr w14:paraId="7950628B">
        <w:tblPrEx>
          <w:tblCellMar>
            <w:top w:w="0" w:type="dxa"/>
            <w:left w:w="0" w:type="dxa"/>
            <w:bottom w:w="0" w:type="dxa"/>
            <w:right w:w="0" w:type="dxa"/>
          </w:tblCellMar>
        </w:tblPrEx>
        <w:trPr>
          <w:trHeight w:val="576" w:hRule="atLeast"/>
        </w:trPr>
        <w:tc>
          <w:tcPr>
            <w:tcW w:w="8340" w:type="dxa"/>
            <w:vAlign w:val="bottom"/>
          </w:tcPr>
          <w:p w14:paraId="34B698FE">
            <w:pPr>
              <w:spacing w:line="360" w:lineRule="auto"/>
              <w:rPr>
                <w:rFonts w:hint="default" w:ascii="Times New Roman" w:hAnsi="Times New Roman" w:eastAsia="Arial" w:cs="Times New Roman"/>
                <w:b w:val="0"/>
                <w:bCs w:val="0"/>
                <w:sz w:val="24"/>
                <w:szCs w:val="24"/>
              </w:rPr>
            </w:pPr>
            <w:r>
              <w:rPr>
                <w:rFonts w:hint="default"/>
                <w:b w:val="0"/>
                <w:bCs w:val="0"/>
                <w:sz w:val="24"/>
                <w:szCs w:val="24"/>
              </w:rPr>
              <w:t>5.3 RECOMMENDATIONS</w:t>
            </w:r>
          </w:p>
        </w:tc>
        <w:tc>
          <w:tcPr>
            <w:tcW w:w="1020" w:type="dxa"/>
            <w:gridSpan w:val="2"/>
            <w:vAlign w:val="bottom"/>
          </w:tcPr>
          <w:p w14:paraId="1EE2AE96">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37</w:t>
            </w:r>
          </w:p>
        </w:tc>
      </w:tr>
      <w:tr w14:paraId="221C2642">
        <w:tblPrEx>
          <w:tblCellMar>
            <w:top w:w="0" w:type="dxa"/>
            <w:left w:w="0" w:type="dxa"/>
            <w:bottom w:w="0" w:type="dxa"/>
            <w:right w:w="0" w:type="dxa"/>
          </w:tblCellMar>
        </w:tblPrEx>
        <w:trPr>
          <w:trHeight w:val="576" w:hRule="atLeast"/>
        </w:trPr>
        <w:tc>
          <w:tcPr>
            <w:tcW w:w="8340" w:type="dxa"/>
            <w:vAlign w:val="bottom"/>
          </w:tcPr>
          <w:p w14:paraId="0B04B860">
            <w:pPr>
              <w:spacing w:line="360" w:lineRule="auto"/>
              <w:rPr>
                <w:rFonts w:hint="default"/>
                <w:b w:val="0"/>
                <w:bCs w:val="0"/>
                <w:sz w:val="24"/>
                <w:szCs w:val="24"/>
              </w:rPr>
            </w:pPr>
            <w:r>
              <w:rPr>
                <w:rFonts w:hint="default"/>
                <w:b w:val="0"/>
                <w:bCs w:val="0"/>
                <w:sz w:val="24"/>
                <w:szCs w:val="24"/>
              </w:rPr>
              <w:t>5.4 CONCLUSION</w:t>
            </w:r>
          </w:p>
        </w:tc>
        <w:tc>
          <w:tcPr>
            <w:tcW w:w="1020" w:type="dxa"/>
            <w:gridSpan w:val="2"/>
            <w:vAlign w:val="bottom"/>
          </w:tcPr>
          <w:p w14:paraId="624C8996">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38</w:t>
            </w:r>
          </w:p>
        </w:tc>
      </w:tr>
      <w:tr w14:paraId="4999DB76">
        <w:tblPrEx>
          <w:tblCellMar>
            <w:top w:w="0" w:type="dxa"/>
            <w:left w:w="0" w:type="dxa"/>
            <w:bottom w:w="0" w:type="dxa"/>
            <w:right w:w="0" w:type="dxa"/>
          </w:tblCellMar>
        </w:tblPrEx>
        <w:trPr>
          <w:trHeight w:val="574" w:hRule="atLeast"/>
        </w:trPr>
        <w:tc>
          <w:tcPr>
            <w:tcW w:w="8340" w:type="dxa"/>
            <w:vAlign w:val="bottom"/>
          </w:tcPr>
          <w:p w14:paraId="1BE1553A">
            <w:pPr>
              <w:spacing w:line="0" w:lineRule="atLeast"/>
              <w:rPr>
                <w:rFonts w:hint="default" w:ascii="Times New Roman" w:hAnsi="Times New Roman" w:eastAsia="Arial" w:cs="Times New Roman"/>
                <w:b w:val="0"/>
                <w:bCs w:val="0"/>
                <w:sz w:val="24"/>
                <w:szCs w:val="24"/>
              </w:rPr>
            </w:pPr>
            <w:r>
              <w:rPr>
                <w:rFonts w:hint="default" w:ascii="Times New Roman" w:hAnsi="Times New Roman" w:eastAsia="Arial" w:cs="Times New Roman"/>
                <w:b w:val="0"/>
                <w:bCs w:val="0"/>
                <w:sz w:val="24"/>
                <w:szCs w:val="24"/>
              </w:rPr>
              <w:t>REFERENCES</w:t>
            </w:r>
          </w:p>
        </w:tc>
        <w:tc>
          <w:tcPr>
            <w:tcW w:w="1020" w:type="dxa"/>
            <w:gridSpan w:val="2"/>
            <w:vAlign w:val="bottom"/>
          </w:tcPr>
          <w:p w14:paraId="2E8F46BF">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39</w:t>
            </w:r>
          </w:p>
        </w:tc>
      </w:tr>
      <w:tr w14:paraId="38350063">
        <w:tblPrEx>
          <w:tblCellMar>
            <w:top w:w="0" w:type="dxa"/>
            <w:left w:w="0" w:type="dxa"/>
            <w:bottom w:w="0" w:type="dxa"/>
            <w:right w:w="0" w:type="dxa"/>
          </w:tblCellMar>
        </w:tblPrEx>
        <w:trPr>
          <w:trHeight w:val="574" w:hRule="atLeast"/>
        </w:trPr>
        <w:tc>
          <w:tcPr>
            <w:tcW w:w="8340" w:type="dxa"/>
            <w:vAlign w:val="bottom"/>
          </w:tcPr>
          <w:p w14:paraId="1CD506D1">
            <w:pPr>
              <w:spacing w:line="0" w:lineRule="atLeas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PROJECT DRAWINGS</w:t>
            </w:r>
          </w:p>
        </w:tc>
        <w:tc>
          <w:tcPr>
            <w:tcW w:w="1020" w:type="dxa"/>
            <w:gridSpan w:val="2"/>
            <w:vAlign w:val="bottom"/>
          </w:tcPr>
          <w:p w14:paraId="63036480">
            <w:pPr>
              <w:spacing w:line="0" w:lineRule="atLeast"/>
              <w:jc w:val="right"/>
              <w:rPr>
                <w:rFonts w:hint="default" w:ascii="Times New Roman" w:hAnsi="Times New Roman" w:eastAsia="Arial" w:cs="Times New Roman"/>
                <w:b w:val="0"/>
                <w:bCs w:val="0"/>
                <w:sz w:val="24"/>
                <w:szCs w:val="24"/>
                <w:lang w:val="en-US"/>
              </w:rPr>
            </w:pPr>
            <w:r>
              <w:rPr>
                <w:rFonts w:hint="default" w:ascii="Times New Roman" w:hAnsi="Times New Roman" w:eastAsia="Arial" w:cs="Times New Roman"/>
                <w:b w:val="0"/>
                <w:bCs w:val="0"/>
                <w:sz w:val="24"/>
                <w:szCs w:val="24"/>
                <w:lang w:val="en-US"/>
              </w:rPr>
              <w:t>40</w:t>
            </w:r>
          </w:p>
        </w:tc>
      </w:tr>
    </w:tbl>
    <w:p w14:paraId="04AE048D">
      <w:pPr>
        <w:spacing w:line="200" w:lineRule="exact"/>
        <w:rPr>
          <w:rFonts w:hint="default" w:ascii="Times New Roman" w:hAnsi="Times New Roman" w:eastAsia="Times New Roman" w:cs="Times New Roman"/>
          <w:b w:val="0"/>
          <w:bCs w:val="0"/>
          <w:sz w:val="24"/>
          <w:szCs w:val="24"/>
        </w:rPr>
      </w:pPr>
    </w:p>
    <w:p w14:paraId="4477FA94">
      <w:pPr>
        <w:spacing w:line="200" w:lineRule="exact"/>
        <w:rPr>
          <w:rFonts w:hint="default" w:ascii="Times New Roman" w:hAnsi="Times New Roman" w:eastAsia="Times New Roman" w:cs="Times New Roman"/>
          <w:b w:val="0"/>
          <w:bCs w:val="0"/>
          <w:sz w:val="24"/>
          <w:szCs w:val="24"/>
        </w:rPr>
      </w:pPr>
    </w:p>
    <w:p w14:paraId="7CA10AD0">
      <w:pPr>
        <w:spacing w:line="360" w:lineRule="auto"/>
        <w:rPr>
          <w:rFonts w:hint="default"/>
          <w:b/>
          <w:bCs/>
          <w:sz w:val="24"/>
          <w:szCs w:val="24"/>
        </w:rPr>
      </w:pPr>
    </w:p>
    <w:p w14:paraId="07A4EBCB">
      <w:pPr>
        <w:spacing w:line="360" w:lineRule="auto"/>
        <w:rPr>
          <w:rFonts w:hint="default"/>
          <w:b/>
          <w:bCs/>
          <w:sz w:val="24"/>
          <w:szCs w:val="24"/>
        </w:rPr>
      </w:pPr>
    </w:p>
    <w:p w14:paraId="13132347">
      <w:pPr>
        <w:spacing w:line="360" w:lineRule="auto"/>
        <w:rPr>
          <w:rFonts w:hint="default"/>
          <w:b/>
          <w:bCs/>
          <w:sz w:val="24"/>
          <w:szCs w:val="24"/>
        </w:rPr>
      </w:pPr>
    </w:p>
    <w:p w14:paraId="394D2771">
      <w:pPr>
        <w:spacing w:line="360" w:lineRule="auto"/>
        <w:rPr>
          <w:rFonts w:hint="default"/>
          <w:b/>
          <w:bCs/>
          <w:sz w:val="24"/>
          <w:szCs w:val="24"/>
        </w:rPr>
      </w:pPr>
    </w:p>
    <w:p w14:paraId="04433B86">
      <w:pPr>
        <w:spacing w:line="360" w:lineRule="auto"/>
        <w:rPr>
          <w:rFonts w:hint="default"/>
          <w:b/>
          <w:bCs/>
          <w:sz w:val="24"/>
          <w:szCs w:val="24"/>
        </w:rPr>
      </w:pPr>
    </w:p>
    <w:p w14:paraId="3A05A36D">
      <w:pPr>
        <w:spacing w:line="360" w:lineRule="auto"/>
        <w:rPr>
          <w:rFonts w:hint="default"/>
          <w:b/>
          <w:bCs/>
          <w:sz w:val="24"/>
          <w:szCs w:val="24"/>
        </w:rPr>
      </w:pPr>
    </w:p>
    <w:p w14:paraId="70AD5BCA">
      <w:pPr>
        <w:spacing w:line="360" w:lineRule="auto"/>
        <w:rPr>
          <w:rFonts w:hint="default"/>
          <w:b/>
          <w:bCs/>
          <w:sz w:val="24"/>
          <w:szCs w:val="24"/>
        </w:rPr>
      </w:pPr>
    </w:p>
    <w:p w14:paraId="61092B3F">
      <w:pPr>
        <w:spacing w:line="360" w:lineRule="auto"/>
        <w:rPr>
          <w:rFonts w:hint="default"/>
          <w:b/>
          <w:bCs/>
          <w:sz w:val="24"/>
          <w:szCs w:val="24"/>
        </w:rPr>
      </w:pPr>
    </w:p>
    <w:p w14:paraId="6FEA128A">
      <w:pPr>
        <w:spacing w:line="360" w:lineRule="auto"/>
        <w:rPr>
          <w:rFonts w:hint="default"/>
          <w:b/>
          <w:bCs/>
          <w:sz w:val="24"/>
          <w:szCs w:val="24"/>
        </w:rPr>
      </w:pPr>
    </w:p>
    <w:p w14:paraId="53F5EF94">
      <w:pPr>
        <w:spacing w:line="360" w:lineRule="auto"/>
        <w:rPr>
          <w:rFonts w:hint="default"/>
          <w:b/>
          <w:bCs/>
          <w:sz w:val="24"/>
          <w:szCs w:val="24"/>
        </w:rPr>
      </w:pPr>
    </w:p>
    <w:p w14:paraId="0D6E226C">
      <w:pPr>
        <w:spacing w:line="360" w:lineRule="auto"/>
        <w:rPr>
          <w:rFonts w:hint="default"/>
          <w:b/>
          <w:bCs/>
          <w:sz w:val="24"/>
          <w:szCs w:val="24"/>
        </w:rPr>
      </w:pPr>
    </w:p>
    <w:p w14:paraId="7DA1AF39">
      <w:pPr>
        <w:spacing w:line="360" w:lineRule="auto"/>
        <w:rPr>
          <w:rFonts w:hint="default"/>
          <w:b/>
          <w:bCs/>
          <w:sz w:val="24"/>
          <w:szCs w:val="24"/>
        </w:rPr>
      </w:pPr>
    </w:p>
    <w:p w14:paraId="039A462B">
      <w:pPr>
        <w:spacing w:line="360" w:lineRule="auto"/>
        <w:rPr>
          <w:rFonts w:hint="default"/>
          <w:b/>
          <w:bCs/>
          <w:sz w:val="24"/>
          <w:szCs w:val="24"/>
        </w:rPr>
      </w:pPr>
    </w:p>
    <w:p w14:paraId="70AC0169">
      <w:pPr>
        <w:spacing w:line="360" w:lineRule="auto"/>
        <w:rPr>
          <w:rFonts w:hint="default"/>
          <w:b/>
          <w:bCs/>
          <w:sz w:val="24"/>
          <w:szCs w:val="24"/>
        </w:rPr>
      </w:pPr>
    </w:p>
    <w:p w14:paraId="59EEE378">
      <w:pPr>
        <w:spacing w:line="360" w:lineRule="auto"/>
        <w:rPr>
          <w:rFonts w:hint="default"/>
          <w:b/>
          <w:bCs/>
          <w:sz w:val="24"/>
          <w:szCs w:val="24"/>
        </w:rPr>
      </w:pPr>
    </w:p>
    <w:p w14:paraId="5D91AC25">
      <w:pPr>
        <w:spacing w:line="360" w:lineRule="auto"/>
        <w:rPr>
          <w:rFonts w:hint="default"/>
          <w:b/>
          <w:bCs/>
          <w:sz w:val="24"/>
          <w:szCs w:val="24"/>
        </w:rPr>
      </w:pPr>
    </w:p>
    <w:p w14:paraId="66A0880E">
      <w:pPr>
        <w:spacing w:line="360" w:lineRule="auto"/>
        <w:rPr>
          <w:rFonts w:hint="default"/>
          <w:b/>
          <w:bCs/>
          <w:sz w:val="24"/>
          <w:szCs w:val="24"/>
        </w:rPr>
      </w:pPr>
    </w:p>
    <w:p w14:paraId="5E2E3C2A">
      <w:pPr>
        <w:spacing w:line="360" w:lineRule="auto"/>
        <w:rPr>
          <w:rFonts w:hint="default"/>
          <w:b/>
          <w:bCs/>
          <w:sz w:val="24"/>
          <w:szCs w:val="24"/>
        </w:rPr>
      </w:pPr>
      <w:r>
        <w:rPr>
          <w:rFonts w:hint="default"/>
          <w:b/>
          <w:bCs/>
          <w:sz w:val="24"/>
          <w:szCs w:val="24"/>
        </w:rPr>
        <w:t>CHAPTER ONE</w:t>
      </w:r>
    </w:p>
    <w:p w14:paraId="5BF49B40">
      <w:pPr>
        <w:spacing w:line="360" w:lineRule="auto"/>
        <w:rPr>
          <w:rFonts w:hint="default"/>
          <w:b/>
          <w:bCs/>
          <w:sz w:val="24"/>
          <w:szCs w:val="24"/>
        </w:rPr>
      </w:pPr>
    </w:p>
    <w:p w14:paraId="08C5B913">
      <w:pPr>
        <w:spacing w:line="360" w:lineRule="auto"/>
        <w:rPr>
          <w:rFonts w:hint="default"/>
          <w:b/>
          <w:bCs/>
          <w:sz w:val="24"/>
          <w:szCs w:val="24"/>
        </w:rPr>
      </w:pPr>
      <w:r>
        <w:rPr>
          <w:rFonts w:hint="default"/>
          <w:b/>
          <w:bCs/>
          <w:sz w:val="24"/>
          <w:szCs w:val="24"/>
        </w:rPr>
        <w:t>INTRODUCTION</w:t>
      </w:r>
    </w:p>
    <w:p w14:paraId="4715757A">
      <w:pPr>
        <w:spacing w:line="360" w:lineRule="auto"/>
        <w:rPr>
          <w:rFonts w:hint="default"/>
          <w:b/>
          <w:bCs/>
          <w:sz w:val="24"/>
          <w:szCs w:val="24"/>
        </w:rPr>
      </w:pPr>
    </w:p>
    <w:p w14:paraId="062C5FA2">
      <w:pPr>
        <w:spacing w:line="360" w:lineRule="auto"/>
        <w:rPr>
          <w:rFonts w:hint="default"/>
          <w:sz w:val="24"/>
          <w:szCs w:val="24"/>
        </w:rPr>
      </w:pPr>
      <w:r>
        <w:rPr>
          <w:rFonts w:hint="default"/>
          <w:b/>
          <w:bCs/>
          <w:sz w:val="24"/>
          <w:szCs w:val="24"/>
        </w:rPr>
        <w:t>1.1 Background to the Study</w:t>
      </w:r>
    </w:p>
    <w:p w14:paraId="6FFF20E8">
      <w:pPr>
        <w:spacing w:line="360" w:lineRule="auto"/>
        <w:rPr>
          <w:rFonts w:hint="default"/>
          <w:sz w:val="24"/>
          <w:szCs w:val="24"/>
        </w:rPr>
      </w:pPr>
    </w:p>
    <w:p w14:paraId="62698C63">
      <w:pPr>
        <w:spacing w:line="360" w:lineRule="auto"/>
        <w:rPr>
          <w:rFonts w:hint="default"/>
          <w:sz w:val="24"/>
          <w:szCs w:val="24"/>
        </w:rPr>
      </w:pPr>
      <w:r>
        <w:rPr>
          <w:rFonts w:hint="default"/>
          <w:sz w:val="24"/>
          <w:szCs w:val="24"/>
        </w:rPr>
        <w:t>Education is universally recognized as the bedrock of national development. It is a critical tool for shaping human capacity, fostering innovation, and promoting sustainable socio-economic growth. Among all levels of education, primary education serves as the foundation upon which subsequent learning is built. According to the Federal Government of Nigeria (2020), primary education provides children with the literacy, numeracy, and social skills required for functional living in society.</w:t>
      </w:r>
    </w:p>
    <w:p w14:paraId="4540E955">
      <w:pPr>
        <w:spacing w:line="360" w:lineRule="auto"/>
        <w:rPr>
          <w:rFonts w:hint="default"/>
          <w:sz w:val="24"/>
          <w:szCs w:val="24"/>
        </w:rPr>
      </w:pPr>
      <w:r>
        <w:rPr>
          <w:rFonts w:hint="default"/>
          <w:sz w:val="24"/>
          <w:szCs w:val="24"/>
        </w:rPr>
        <w:t>In Nigeria, efforts such as the Universal Primary Education (UPE) program of 1976 and the Universal Basic Education (UBE) Act of 1999 were established to make education free, compulsory, and accessible to all children. Despite these initiatives, many rural communities, including Eyenkorin in Asa Local Government Area of Kwara State, still face challenges such as inadequate school infrastructure, poor classroom conditions, and lack of modern learning facilities.</w:t>
      </w:r>
    </w:p>
    <w:p w14:paraId="3F13582A">
      <w:pPr>
        <w:spacing w:line="360" w:lineRule="auto"/>
        <w:rPr>
          <w:rFonts w:hint="default"/>
          <w:sz w:val="24"/>
          <w:szCs w:val="24"/>
        </w:rPr>
      </w:pPr>
      <w:r>
        <w:rPr>
          <w:rFonts w:hint="default"/>
          <w:sz w:val="24"/>
          <w:szCs w:val="24"/>
        </w:rPr>
        <w:t>Architectural design plays a vital role in addressing these challenges. A well-designed school building can influence student motivation, teacher productivity, and overall academic performance. Research by Barrett et al. (2019) revealed that classroom layout, lighting, ventilation, and acoustics contribute significantly to pupils’ cognitive development and concentration levels.</w:t>
      </w:r>
    </w:p>
    <w:p w14:paraId="1915F2CF">
      <w:pPr>
        <w:spacing w:line="360" w:lineRule="auto"/>
        <w:rPr>
          <w:rFonts w:hint="default"/>
          <w:sz w:val="24"/>
          <w:szCs w:val="24"/>
        </w:rPr>
      </w:pPr>
      <w:r>
        <w:rPr>
          <w:rFonts w:hint="default"/>
          <w:sz w:val="24"/>
          <w:szCs w:val="24"/>
        </w:rPr>
        <w:t>The proposed primary school in Eyenkorin aims to respond to these gaps by providing a functional, safe, sustainable, and child-friendly learning environment. Beyond academic instruction, the school will serve as a community hub, enhancing social interaction, promoting inclusivity, and contributing to the socio-economic development of the region.</w:t>
      </w:r>
    </w:p>
    <w:p w14:paraId="0DC4C6B0">
      <w:pPr>
        <w:spacing w:line="360" w:lineRule="auto"/>
        <w:rPr>
          <w:rFonts w:hint="default"/>
          <w:sz w:val="24"/>
          <w:szCs w:val="24"/>
        </w:rPr>
      </w:pPr>
    </w:p>
    <w:p w14:paraId="28A2A0B5">
      <w:pPr>
        <w:spacing w:line="360" w:lineRule="auto"/>
        <w:rPr>
          <w:rFonts w:hint="default"/>
          <w:b/>
          <w:bCs/>
          <w:sz w:val="24"/>
          <w:szCs w:val="24"/>
        </w:rPr>
      </w:pPr>
    </w:p>
    <w:p w14:paraId="61554641">
      <w:pPr>
        <w:spacing w:line="360" w:lineRule="auto"/>
        <w:rPr>
          <w:rFonts w:hint="default"/>
          <w:b/>
          <w:bCs/>
          <w:sz w:val="24"/>
          <w:szCs w:val="24"/>
        </w:rPr>
      </w:pPr>
      <w:r>
        <w:rPr>
          <w:rFonts w:hint="default"/>
          <w:b/>
          <w:bCs/>
          <w:sz w:val="24"/>
          <w:szCs w:val="24"/>
        </w:rPr>
        <w:t>1.2 Statement of the Problem</w:t>
      </w:r>
    </w:p>
    <w:p w14:paraId="6795EA5B">
      <w:pPr>
        <w:spacing w:line="360" w:lineRule="auto"/>
        <w:rPr>
          <w:rFonts w:hint="default"/>
          <w:sz w:val="24"/>
          <w:szCs w:val="24"/>
        </w:rPr>
      </w:pPr>
    </w:p>
    <w:p w14:paraId="41E1F611">
      <w:pPr>
        <w:spacing w:line="360" w:lineRule="auto"/>
        <w:rPr>
          <w:rFonts w:hint="default"/>
          <w:sz w:val="24"/>
          <w:szCs w:val="24"/>
        </w:rPr>
      </w:pPr>
      <w:r>
        <w:rPr>
          <w:rFonts w:hint="default"/>
          <w:sz w:val="24"/>
          <w:szCs w:val="24"/>
        </w:rPr>
        <w:t>The current state of many primary schools in rural Nigeria is characterized by:</w:t>
      </w:r>
    </w:p>
    <w:p w14:paraId="4FC90601">
      <w:pPr>
        <w:spacing w:line="360" w:lineRule="auto"/>
        <w:rPr>
          <w:rFonts w:hint="default"/>
          <w:sz w:val="24"/>
          <w:szCs w:val="24"/>
        </w:rPr>
      </w:pPr>
      <w:r>
        <w:rPr>
          <w:rFonts w:hint="default"/>
          <w:sz w:val="24"/>
          <w:szCs w:val="24"/>
        </w:rPr>
        <w:t>1. Inadequate Infrastructure – Many schools operate in dilapidated buildings with leaking roofs, insufficient classrooms, and poor sanitation.</w:t>
      </w:r>
    </w:p>
    <w:p w14:paraId="1ECB7279">
      <w:pPr>
        <w:spacing w:line="360" w:lineRule="auto"/>
        <w:rPr>
          <w:rFonts w:hint="default"/>
          <w:sz w:val="24"/>
          <w:szCs w:val="24"/>
        </w:rPr>
      </w:pPr>
      <w:r>
        <w:rPr>
          <w:rFonts w:hint="default"/>
          <w:sz w:val="24"/>
          <w:szCs w:val="24"/>
        </w:rPr>
        <w:t>2. Overcrowding – Pupils often learn in congested spaces with little or no furniture, reducing comfort and concentration.</w:t>
      </w:r>
    </w:p>
    <w:p w14:paraId="70447586">
      <w:pPr>
        <w:spacing w:line="360" w:lineRule="auto"/>
        <w:rPr>
          <w:rFonts w:hint="default"/>
          <w:sz w:val="24"/>
          <w:szCs w:val="24"/>
        </w:rPr>
      </w:pPr>
      <w:r>
        <w:rPr>
          <w:rFonts w:hint="default"/>
          <w:sz w:val="24"/>
          <w:szCs w:val="24"/>
        </w:rPr>
        <w:t>3. Lack of Modern Facilities – Facilities such as ICT laboratories, libraries, and safe play areas are either absent or poorly developed.</w:t>
      </w:r>
    </w:p>
    <w:p w14:paraId="7F2F7FE0">
      <w:pPr>
        <w:spacing w:line="360" w:lineRule="auto"/>
        <w:rPr>
          <w:rFonts w:hint="default"/>
          <w:sz w:val="24"/>
          <w:szCs w:val="24"/>
        </w:rPr>
      </w:pPr>
      <w:r>
        <w:rPr>
          <w:rFonts w:hint="default"/>
          <w:sz w:val="24"/>
          <w:szCs w:val="24"/>
        </w:rPr>
        <w:t>4. Poor Environmental Quality – Inadequate ventilation, lighting, and water supply make learning conditions unfavorable.</w:t>
      </w:r>
    </w:p>
    <w:p w14:paraId="49C7943E">
      <w:pPr>
        <w:spacing w:line="360" w:lineRule="auto"/>
        <w:rPr>
          <w:rFonts w:hint="default"/>
          <w:sz w:val="24"/>
          <w:szCs w:val="24"/>
        </w:rPr>
      </w:pPr>
      <w:r>
        <w:rPr>
          <w:rFonts w:hint="default"/>
          <w:sz w:val="24"/>
          <w:szCs w:val="24"/>
        </w:rPr>
        <w:t>5. Safety Concerns – Absence of fencing, emergency exits, and child-friendly designs expose pupils to risks.</w:t>
      </w:r>
    </w:p>
    <w:p w14:paraId="5C116863">
      <w:pPr>
        <w:spacing w:line="360" w:lineRule="auto"/>
        <w:rPr>
          <w:rFonts w:hint="default"/>
          <w:sz w:val="24"/>
          <w:szCs w:val="24"/>
        </w:rPr>
      </w:pPr>
      <w:r>
        <w:rPr>
          <w:rFonts w:hint="default"/>
          <w:sz w:val="24"/>
          <w:szCs w:val="24"/>
        </w:rPr>
        <w:t>These conditions not only hinder academic performance but also discourage school attendance, contributing to high dropout rates, especially in rural areas</w:t>
      </w:r>
    </w:p>
    <w:p w14:paraId="3A48F4AD">
      <w:pPr>
        <w:spacing w:line="360" w:lineRule="auto"/>
        <w:rPr>
          <w:rFonts w:hint="default"/>
          <w:b/>
          <w:bCs/>
          <w:sz w:val="24"/>
          <w:szCs w:val="24"/>
        </w:rPr>
      </w:pPr>
      <w:r>
        <w:rPr>
          <w:rFonts w:hint="default"/>
          <w:b/>
          <w:bCs/>
          <w:sz w:val="24"/>
          <w:szCs w:val="24"/>
        </w:rPr>
        <w:t>1.3 Aim and Objectives</w:t>
      </w:r>
    </w:p>
    <w:p w14:paraId="6DDCFA2E">
      <w:pPr>
        <w:spacing w:line="360" w:lineRule="auto"/>
        <w:rPr>
          <w:rFonts w:hint="default"/>
          <w:b/>
          <w:bCs/>
          <w:sz w:val="24"/>
          <w:szCs w:val="24"/>
        </w:rPr>
      </w:pPr>
      <w:r>
        <w:rPr>
          <w:rFonts w:hint="default"/>
          <w:b/>
          <w:bCs/>
          <w:sz w:val="24"/>
          <w:szCs w:val="24"/>
        </w:rPr>
        <w:t>Aim:</w:t>
      </w:r>
    </w:p>
    <w:p w14:paraId="5ADF4E65">
      <w:pPr>
        <w:spacing w:line="360" w:lineRule="auto"/>
        <w:rPr>
          <w:rFonts w:hint="default"/>
          <w:sz w:val="24"/>
          <w:szCs w:val="24"/>
        </w:rPr>
      </w:pPr>
      <w:r>
        <w:rPr>
          <w:rFonts w:hint="default"/>
          <w:sz w:val="24"/>
          <w:szCs w:val="24"/>
        </w:rPr>
        <w:t>To design a proposed primary school in Eyenkorin, Asa Local Government Area of Kwara State, that is functional, sustainable, and conducive to effective teaching and learning.</w:t>
      </w:r>
    </w:p>
    <w:p w14:paraId="5AC5DD1D">
      <w:pPr>
        <w:spacing w:line="360" w:lineRule="auto"/>
        <w:rPr>
          <w:rFonts w:hint="default"/>
          <w:b/>
          <w:bCs/>
          <w:sz w:val="24"/>
          <w:szCs w:val="24"/>
        </w:rPr>
      </w:pPr>
      <w:r>
        <w:rPr>
          <w:rFonts w:hint="default"/>
          <w:b/>
          <w:bCs/>
          <w:sz w:val="24"/>
          <w:szCs w:val="24"/>
        </w:rPr>
        <w:t>Objectives:</w:t>
      </w:r>
    </w:p>
    <w:p w14:paraId="210584A4">
      <w:pPr>
        <w:spacing w:line="360" w:lineRule="auto"/>
        <w:rPr>
          <w:rFonts w:hint="default"/>
          <w:sz w:val="24"/>
          <w:szCs w:val="24"/>
        </w:rPr>
      </w:pPr>
      <w:r>
        <w:rPr>
          <w:rFonts w:hint="default"/>
          <w:sz w:val="24"/>
          <w:szCs w:val="24"/>
        </w:rPr>
        <w:t>1. To examine the requirements and standards for modern primary school design in Nigeria.</w:t>
      </w:r>
    </w:p>
    <w:p w14:paraId="16494A42">
      <w:pPr>
        <w:spacing w:line="360" w:lineRule="auto"/>
        <w:rPr>
          <w:rFonts w:hint="default"/>
          <w:sz w:val="24"/>
          <w:szCs w:val="24"/>
        </w:rPr>
      </w:pPr>
      <w:r>
        <w:rPr>
          <w:rFonts w:hint="default"/>
          <w:sz w:val="24"/>
          <w:szCs w:val="24"/>
        </w:rPr>
        <w:t>2. To integrate sustainable and climate-responsive features into the school design.</w:t>
      </w:r>
    </w:p>
    <w:p w14:paraId="57278171">
      <w:pPr>
        <w:spacing w:line="360" w:lineRule="auto"/>
        <w:rPr>
          <w:rFonts w:hint="default"/>
          <w:sz w:val="24"/>
          <w:szCs w:val="24"/>
        </w:rPr>
      </w:pPr>
      <w:r>
        <w:rPr>
          <w:rFonts w:hint="default"/>
          <w:sz w:val="24"/>
          <w:szCs w:val="24"/>
        </w:rPr>
        <w:t>3. To provide child-friendly spaces that enhance safety, accessibility, and inclusivity.</w:t>
      </w:r>
    </w:p>
    <w:p w14:paraId="16642DAA">
      <w:pPr>
        <w:spacing w:line="360" w:lineRule="auto"/>
        <w:rPr>
          <w:rFonts w:hint="default"/>
          <w:sz w:val="24"/>
          <w:szCs w:val="24"/>
        </w:rPr>
      </w:pPr>
      <w:r>
        <w:rPr>
          <w:rFonts w:hint="default"/>
          <w:sz w:val="24"/>
          <w:szCs w:val="24"/>
        </w:rPr>
        <w:t>4. To incorporate ICT, library, and multipurpose spaces for holistic learning.</w:t>
      </w:r>
    </w:p>
    <w:p w14:paraId="70BD21F2">
      <w:pPr>
        <w:spacing w:line="360" w:lineRule="auto"/>
        <w:rPr>
          <w:rFonts w:hint="default"/>
          <w:sz w:val="24"/>
          <w:szCs w:val="24"/>
        </w:rPr>
      </w:pPr>
      <w:r>
        <w:rPr>
          <w:rFonts w:hint="default"/>
          <w:sz w:val="24"/>
          <w:szCs w:val="24"/>
        </w:rPr>
        <w:t>5. To create a school that doubles as a community development center.</w:t>
      </w:r>
    </w:p>
    <w:p w14:paraId="279051AF">
      <w:pPr>
        <w:spacing w:line="360" w:lineRule="auto"/>
        <w:rPr>
          <w:rFonts w:hint="default"/>
          <w:sz w:val="24"/>
          <w:szCs w:val="24"/>
        </w:rPr>
      </w:pPr>
    </w:p>
    <w:p w14:paraId="1B4C0BF9">
      <w:pPr>
        <w:spacing w:line="360" w:lineRule="auto"/>
        <w:rPr>
          <w:rFonts w:hint="default"/>
          <w:b/>
          <w:bCs/>
          <w:sz w:val="24"/>
          <w:szCs w:val="24"/>
        </w:rPr>
      </w:pPr>
      <w:r>
        <w:rPr>
          <w:rFonts w:hint="default"/>
          <w:b/>
          <w:bCs/>
          <w:sz w:val="24"/>
          <w:szCs w:val="24"/>
        </w:rPr>
        <w:t>1.4 Research Questions</w:t>
      </w:r>
    </w:p>
    <w:p w14:paraId="5969FA04">
      <w:pPr>
        <w:spacing w:line="360" w:lineRule="auto"/>
        <w:rPr>
          <w:rFonts w:hint="default"/>
          <w:sz w:val="24"/>
          <w:szCs w:val="24"/>
        </w:rPr>
      </w:pPr>
      <w:r>
        <w:rPr>
          <w:rFonts w:hint="default"/>
          <w:sz w:val="24"/>
          <w:szCs w:val="24"/>
        </w:rPr>
        <w:t>1. What are the architectural and environmental factors that influence effective learning in primary schools?</w:t>
      </w:r>
    </w:p>
    <w:p w14:paraId="0F938728">
      <w:pPr>
        <w:spacing w:line="360" w:lineRule="auto"/>
        <w:rPr>
          <w:rFonts w:hint="default"/>
          <w:sz w:val="24"/>
          <w:szCs w:val="24"/>
        </w:rPr>
      </w:pPr>
      <w:r>
        <w:rPr>
          <w:rFonts w:hint="default"/>
          <w:sz w:val="24"/>
          <w:szCs w:val="24"/>
        </w:rPr>
        <w:t>2. How can sustainable design principles be applied to rural school projects in Nigeria?</w:t>
      </w:r>
    </w:p>
    <w:p w14:paraId="0E6BCF91">
      <w:pPr>
        <w:spacing w:line="360" w:lineRule="auto"/>
        <w:rPr>
          <w:rFonts w:hint="default"/>
          <w:sz w:val="24"/>
          <w:szCs w:val="24"/>
        </w:rPr>
      </w:pPr>
      <w:r>
        <w:rPr>
          <w:rFonts w:hint="default"/>
          <w:sz w:val="24"/>
          <w:szCs w:val="24"/>
        </w:rPr>
        <w:t>3. What facilities should a modern primary school in Eyenkorin include to meet global educational standards?</w:t>
      </w:r>
    </w:p>
    <w:p w14:paraId="384CE3CC">
      <w:pPr>
        <w:spacing w:line="360" w:lineRule="auto"/>
        <w:rPr>
          <w:rFonts w:hint="default"/>
          <w:sz w:val="24"/>
          <w:szCs w:val="24"/>
        </w:rPr>
      </w:pPr>
      <w:r>
        <w:rPr>
          <w:rFonts w:hint="default"/>
          <w:sz w:val="24"/>
          <w:szCs w:val="24"/>
        </w:rPr>
        <w:t>4. How can the proposed design address both educational and community development needs?</w:t>
      </w:r>
    </w:p>
    <w:p w14:paraId="3CAD7D90">
      <w:pPr>
        <w:spacing w:line="360" w:lineRule="auto"/>
        <w:rPr>
          <w:rFonts w:hint="default"/>
          <w:sz w:val="24"/>
          <w:szCs w:val="24"/>
        </w:rPr>
      </w:pPr>
    </w:p>
    <w:p w14:paraId="34FEB9CF">
      <w:pPr>
        <w:spacing w:line="360" w:lineRule="auto"/>
        <w:rPr>
          <w:rFonts w:hint="default"/>
          <w:b/>
          <w:bCs/>
          <w:sz w:val="24"/>
          <w:szCs w:val="24"/>
        </w:rPr>
      </w:pPr>
      <w:r>
        <w:rPr>
          <w:rFonts w:hint="default"/>
          <w:b/>
          <w:bCs/>
          <w:sz w:val="24"/>
          <w:szCs w:val="24"/>
        </w:rPr>
        <w:t>1.5 Justification of the Study</w:t>
      </w:r>
    </w:p>
    <w:p w14:paraId="06447137">
      <w:pPr>
        <w:spacing w:line="360" w:lineRule="auto"/>
        <w:rPr>
          <w:rFonts w:hint="default"/>
          <w:sz w:val="24"/>
          <w:szCs w:val="24"/>
        </w:rPr>
      </w:pPr>
      <w:r>
        <w:rPr>
          <w:rFonts w:hint="default"/>
          <w:sz w:val="24"/>
          <w:szCs w:val="24"/>
        </w:rPr>
        <w:t>This study is justified because:</w:t>
      </w:r>
    </w:p>
    <w:p w14:paraId="03456569">
      <w:pPr>
        <w:spacing w:line="360" w:lineRule="auto"/>
        <w:rPr>
          <w:rFonts w:hint="default"/>
          <w:sz w:val="24"/>
          <w:szCs w:val="24"/>
        </w:rPr>
      </w:pPr>
      <w:r>
        <w:rPr>
          <w:rFonts w:hint="default"/>
          <w:sz w:val="24"/>
          <w:szCs w:val="24"/>
        </w:rPr>
        <w:t>Educational Impact: It will provide an enabling environment for quality teaching and learning.</w:t>
      </w:r>
    </w:p>
    <w:p w14:paraId="3CAEDECC">
      <w:pPr>
        <w:spacing w:line="360" w:lineRule="auto"/>
        <w:rPr>
          <w:rFonts w:hint="default"/>
          <w:sz w:val="24"/>
          <w:szCs w:val="24"/>
        </w:rPr>
      </w:pPr>
      <w:r>
        <w:rPr>
          <w:rFonts w:hint="default"/>
          <w:sz w:val="24"/>
          <w:szCs w:val="24"/>
        </w:rPr>
        <w:t>Community Development: The school will serve as a center for social and cultural interaction in Eyenkorin.</w:t>
      </w:r>
    </w:p>
    <w:p w14:paraId="57F7103B">
      <w:pPr>
        <w:spacing w:line="360" w:lineRule="auto"/>
        <w:rPr>
          <w:rFonts w:hint="default"/>
          <w:sz w:val="24"/>
          <w:szCs w:val="24"/>
        </w:rPr>
      </w:pPr>
      <w:r>
        <w:rPr>
          <w:rFonts w:hint="default"/>
          <w:sz w:val="24"/>
          <w:szCs w:val="24"/>
        </w:rPr>
        <w:t>Sustainability: The project will incorporate environmentally friendly features that reduce maintenance costs and promote long-term usability.</w:t>
      </w:r>
    </w:p>
    <w:p w14:paraId="183ED2AE">
      <w:pPr>
        <w:spacing w:line="360" w:lineRule="auto"/>
        <w:rPr>
          <w:rFonts w:hint="default"/>
          <w:sz w:val="24"/>
          <w:szCs w:val="24"/>
        </w:rPr>
      </w:pPr>
      <w:r>
        <w:rPr>
          <w:rFonts w:hint="default"/>
          <w:sz w:val="24"/>
          <w:szCs w:val="24"/>
        </w:rPr>
        <w:t>Policy Alignment: It aligns with the United Nations Sustainable Development Goal 4 (SDG 4), which emphasizes inclusive and equitable quality education.</w:t>
      </w:r>
    </w:p>
    <w:p w14:paraId="41D88FC1">
      <w:pPr>
        <w:spacing w:line="360" w:lineRule="auto"/>
        <w:rPr>
          <w:rFonts w:hint="default"/>
          <w:sz w:val="24"/>
          <w:szCs w:val="24"/>
        </w:rPr>
      </w:pPr>
      <w:r>
        <w:rPr>
          <w:rFonts w:hint="default"/>
          <w:sz w:val="24"/>
          <w:szCs w:val="24"/>
        </w:rPr>
        <w:t>Replicability: The design can serve as a model for other rural communities in Nigeria.</w:t>
      </w:r>
    </w:p>
    <w:p w14:paraId="69B76011">
      <w:pPr>
        <w:spacing w:line="360" w:lineRule="auto"/>
        <w:rPr>
          <w:rFonts w:hint="default"/>
          <w:sz w:val="24"/>
          <w:szCs w:val="24"/>
        </w:rPr>
      </w:pPr>
    </w:p>
    <w:p w14:paraId="2D481186">
      <w:pPr>
        <w:spacing w:line="360" w:lineRule="auto"/>
        <w:rPr>
          <w:rFonts w:hint="default"/>
          <w:b/>
          <w:bCs/>
          <w:sz w:val="24"/>
          <w:szCs w:val="24"/>
        </w:rPr>
      </w:pPr>
      <w:r>
        <w:rPr>
          <w:rFonts w:hint="default"/>
          <w:b/>
          <w:bCs/>
          <w:sz w:val="24"/>
          <w:szCs w:val="24"/>
        </w:rPr>
        <w:t>1.6 Scope of the Study</w:t>
      </w:r>
    </w:p>
    <w:p w14:paraId="309EF20C">
      <w:pPr>
        <w:spacing w:line="360" w:lineRule="auto"/>
        <w:rPr>
          <w:rFonts w:hint="default"/>
          <w:sz w:val="24"/>
          <w:szCs w:val="24"/>
        </w:rPr>
      </w:pPr>
      <w:r>
        <w:rPr>
          <w:rFonts w:hint="default"/>
          <w:sz w:val="24"/>
          <w:szCs w:val="24"/>
        </w:rPr>
        <w:t>The scope of this project covers the architectural design and planning of a primary school in Eyenkorin, Asa LGA. It includes:</w:t>
      </w:r>
    </w:p>
    <w:p w14:paraId="403E73BD">
      <w:pPr>
        <w:spacing w:line="360" w:lineRule="auto"/>
        <w:rPr>
          <w:rFonts w:hint="default"/>
          <w:sz w:val="24"/>
          <w:szCs w:val="24"/>
        </w:rPr>
      </w:pPr>
      <w:r>
        <w:rPr>
          <w:rFonts w:hint="default"/>
          <w:sz w:val="24"/>
          <w:szCs w:val="24"/>
        </w:rPr>
        <w:t>Academic blocks (classrooms, library, ICT lab, multipurpose hall).</w:t>
      </w:r>
    </w:p>
    <w:p w14:paraId="013D47F6">
      <w:pPr>
        <w:spacing w:line="360" w:lineRule="auto"/>
        <w:rPr>
          <w:rFonts w:hint="default"/>
          <w:sz w:val="24"/>
          <w:szCs w:val="24"/>
        </w:rPr>
      </w:pPr>
      <w:r>
        <w:rPr>
          <w:rFonts w:hint="default"/>
          <w:sz w:val="24"/>
          <w:szCs w:val="24"/>
        </w:rPr>
        <w:t>Administrative block (head teacher’s office, staff room, record office).</w:t>
      </w:r>
    </w:p>
    <w:p w14:paraId="1AA82BC8">
      <w:pPr>
        <w:spacing w:line="360" w:lineRule="auto"/>
        <w:rPr>
          <w:rFonts w:hint="default"/>
          <w:sz w:val="24"/>
          <w:szCs w:val="24"/>
        </w:rPr>
      </w:pPr>
      <w:r>
        <w:rPr>
          <w:rFonts w:hint="default"/>
          <w:sz w:val="24"/>
          <w:szCs w:val="24"/>
        </w:rPr>
        <w:t>Play and recreational areas (sports fields, playgrounds).</w:t>
      </w:r>
    </w:p>
    <w:p w14:paraId="41F86363">
      <w:pPr>
        <w:spacing w:line="360" w:lineRule="auto"/>
        <w:rPr>
          <w:rFonts w:hint="default"/>
          <w:sz w:val="24"/>
          <w:szCs w:val="24"/>
        </w:rPr>
      </w:pPr>
      <w:r>
        <w:rPr>
          <w:rFonts w:hint="default"/>
          <w:sz w:val="24"/>
          <w:szCs w:val="24"/>
        </w:rPr>
        <w:t>Sanitation, circulation, and support facilities.</w:t>
      </w:r>
    </w:p>
    <w:p w14:paraId="03C17060">
      <w:pPr>
        <w:spacing w:line="360" w:lineRule="auto"/>
        <w:rPr>
          <w:rFonts w:hint="default"/>
          <w:sz w:val="24"/>
          <w:szCs w:val="24"/>
        </w:rPr>
      </w:pPr>
      <w:r>
        <w:rPr>
          <w:rFonts w:hint="default"/>
          <w:sz w:val="24"/>
          <w:szCs w:val="24"/>
        </w:rPr>
        <w:t>Consideration of sustainable building techniques such as passive cooling, solar power, and rainwater harvesting.</w:t>
      </w:r>
    </w:p>
    <w:p w14:paraId="1B9472CB">
      <w:pPr>
        <w:spacing w:line="360" w:lineRule="auto"/>
        <w:rPr>
          <w:rFonts w:hint="default"/>
          <w:sz w:val="24"/>
          <w:szCs w:val="24"/>
        </w:rPr>
      </w:pPr>
      <w:r>
        <w:rPr>
          <w:rFonts w:hint="default"/>
          <w:sz w:val="24"/>
          <w:szCs w:val="24"/>
        </w:rPr>
        <w:t>The study is limited to the design stage and does not extend to full structural, mechanical, or electrical engineering details.</w:t>
      </w:r>
    </w:p>
    <w:p w14:paraId="10DD0017">
      <w:pPr>
        <w:spacing w:line="360" w:lineRule="auto"/>
        <w:rPr>
          <w:rFonts w:hint="default"/>
          <w:sz w:val="24"/>
          <w:szCs w:val="24"/>
        </w:rPr>
      </w:pPr>
    </w:p>
    <w:p w14:paraId="5CC352DB">
      <w:pPr>
        <w:spacing w:line="360" w:lineRule="auto"/>
        <w:rPr>
          <w:rFonts w:hint="default"/>
          <w:b/>
          <w:bCs/>
          <w:sz w:val="24"/>
          <w:szCs w:val="24"/>
        </w:rPr>
      </w:pPr>
    </w:p>
    <w:p w14:paraId="20156D15">
      <w:pPr>
        <w:spacing w:line="360" w:lineRule="auto"/>
        <w:rPr>
          <w:rFonts w:hint="default"/>
          <w:b/>
          <w:bCs/>
          <w:sz w:val="24"/>
          <w:szCs w:val="24"/>
        </w:rPr>
      </w:pPr>
    </w:p>
    <w:p w14:paraId="2747CBCC">
      <w:pPr>
        <w:spacing w:line="360" w:lineRule="auto"/>
        <w:rPr>
          <w:rFonts w:hint="default"/>
          <w:b/>
          <w:bCs/>
          <w:sz w:val="24"/>
          <w:szCs w:val="24"/>
        </w:rPr>
      </w:pPr>
      <w:r>
        <w:rPr>
          <w:rFonts w:hint="default"/>
          <w:b/>
          <w:bCs/>
          <w:sz w:val="24"/>
          <w:szCs w:val="24"/>
        </w:rPr>
        <w:t>1.7 Significance of the Study</w:t>
      </w:r>
    </w:p>
    <w:p w14:paraId="2EA9B244">
      <w:pPr>
        <w:spacing w:line="360" w:lineRule="auto"/>
        <w:rPr>
          <w:rFonts w:hint="default"/>
          <w:sz w:val="24"/>
          <w:szCs w:val="24"/>
        </w:rPr>
      </w:pPr>
      <w:r>
        <w:rPr>
          <w:rFonts w:hint="default"/>
          <w:sz w:val="24"/>
          <w:szCs w:val="24"/>
        </w:rPr>
        <w:t>To the community, the project will provide improved access to quality education.</w:t>
      </w:r>
    </w:p>
    <w:p w14:paraId="1206DC1F">
      <w:pPr>
        <w:spacing w:line="360" w:lineRule="auto"/>
        <w:rPr>
          <w:rFonts w:hint="default"/>
          <w:sz w:val="24"/>
          <w:szCs w:val="24"/>
        </w:rPr>
      </w:pPr>
      <w:r>
        <w:rPr>
          <w:rFonts w:hint="default"/>
          <w:sz w:val="24"/>
          <w:szCs w:val="24"/>
        </w:rPr>
        <w:t>To the government, it supports national educational policies and SDG 4 targets.</w:t>
      </w:r>
    </w:p>
    <w:p w14:paraId="411B5788">
      <w:pPr>
        <w:spacing w:line="360" w:lineRule="auto"/>
        <w:rPr>
          <w:rFonts w:hint="default"/>
          <w:sz w:val="24"/>
          <w:szCs w:val="24"/>
        </w:rPr>
      </w:pPr>
      <w:r>
        <w:rPr>
          <w:rFonts w:hint="default"/>
          <w:sz w:val="24"/>
          <w:szCs w:val="24"/>
        </w:rPr>
        <w:t>To the academic field, it contributes to architectural research on sustainable school design.</w:t>
      </w:r>
    </w:p>
    <w:p w14:paraId="185940B6">
      <w:pPr>
        <w:spacing w:line="360" w:lineRule="auto"/>
        <w:rPr>
          <w:rFonts w:hint="default"/>
          <w:sz w:val="24"/>
          <w:szCs w:val="24"/>
        </w:rPr>
      </w:pPr>
      <w:r>
        <w:rPr>
          <w:rFonts w:hint="default"/>
          <w:sz w:val="24"/>
          <w:szCs w:val="24"/>
        </w:rPr>
        <w:t>To future researchers, it will serve as a reference material in studies related to educational infrastructure.</w:t>
      </w:r>
    </w:p>
    <w:p w14:paraId="41A30272">
      <w:pPr>
        <w:spacing w:line="360" w:lineRule="auto"/>
        <w:rPr>
          <w:rFonts w:hint="default"/>
          <w:sz w:val="24"/>
          <w:szCs w:val="24"/>
        </w:rPr>
      </w:pPr>
    </w:p>
    <w:p w14:paraId="4CCDB021">
      <w:pPr>
        <w:spacing w:line="360" w:lineRule="auto"/>
        <w:rPr>
          <w:rFonts w:hint="default"/>
          <w:b/>
          <w:bCs/>
          <w:sz w:val="24"/>
          <w:szCs w:val="24"/>
        </w:rPr>
      </w:pPr>
      <w:r>
        <w:rPr>
          <w:rFonts w:hint="default"/>
          <w:b/>
          <w:bCs/>
          <w:sz w:val="24"/>
          <w:szCs w:val="24"/>
        </w:rPr>
        <w:t>1.8 Research Methodology</w:t>
      </w:r>
    </w:p>
    <w:p w14:paraId="2D34F2D0">
      <w:pPr>
        <w:spacing w:line="360" w:lineRule="auto"/>
        <w:rPr>
          <w:rFonts w:hint="default"/>
          <w:sz w:val="24"/>
          <w:szCs w:val="24"/>
        </w:rPr>
      </w:pPr>
      <w:r>
        <w:rPr>
          <w:rFonts w:hint="default"/>
          <w:sz w:val="24"/>
          <w:szCs w:val="24"/>
        </w:rPr>
        <w:t>The research adopts a qualitative and case study approach, involving:</w:t>
      </w:r>
    </w:p>
    <w:p w14:paraId="552FCC4D">
      <w:pPr>
        <w:spacing w:line="360" w:lineRule="auto"/>
        <w:rPr>
          <w:rFonts w:hint="default"/>
          <w:sz w:val="24"/>
          <w:szCs w:val="24"/>
        </w:rPr>
      </w:pPr>
      <w:r>
        <w:rPr>
          <w:rFonts w:hint="default"/>
          <w:sz w:val="24"/>
          <w:szCs w:val="24"/>
        </w:rPr>
        <w:t>1. Literature Review: Analysis of books, journals, policies, and reports on primary school design.</w:t>
      </w:r>
    </w:p>
    <w:p w14:paraId="395095B2">
      <w:pPr>
        <w:spacing w:line="360" w:lineRule="auto"/>
        <w:rPr>
          <w:rFonts w:hint="default"/>
          <w:sz w:val="24"/>
          <w:szCs w:val="24"/>
        </w:rPr>
      </w:pPr>
      <w:r>
        <w:rPr>
          <w:rFonts w:hint="default"/>
          <w:sz w:val="24"/>
          <w:szCs w:val="24"/>
        </w:rPr>
        <w:t>2. Case Studies: Evaluation of existing schools in Ilorin, Ogbomosho, Lagos, and Abuja.</w:t>
      </w:r>
    </w:p>
    <w:p w14:paraId="2A79372B">
      <w:pPr>
        <w:spacing w:line="360" w:lineRule="auto"/>
        <w:rPr>
          <w:rFonts w:hint="default"/>
          <w:sz w:val="24"/>
          <w:szCs w:val="24"/>
        </w:rPr>
      </w:pPr>
      <w:r>
        <w:rPr>
          <w:rFonts w:hint="default"/>
          <w:sz w:val="24"/>
          <w:szCs w:val="24"/>
        </w:rPr>
        <w:t>3. Site Analysis: Physical study of Eyenkorin to assess accessibility, climate, and environmental conditions.</w:t>
      </w:r>
    </w:p>
    <w:p w14:paraId="5B6A195B">
      <w:pPr>
        <w:spacing w:line="360" w:lineRule="auto"/>
        <w:rPr>
          <w:rFonts w:hint="default"/>
          <w:sz w:val="24"/>
          <w:szCs w:val="24"/>
        </w:rPr>
      </w:pPr>
      <w:r>
        <w:rPr>
          <w:rFonts w:hint="default"/>
          <w:sz w:val="24"/>
          <w:szCs w:val="24"/>
        </w:rPr>
        <w:t>4. Design Proposals: Conceptualization of architectural drawings, models, and sustainable solutions.</w:t>
      </w:r>
    </w:p>
    <w:p w14:paraId="7EA596FF">
      <w:pPr>
        <w:spacing w:line="360" w:lineRule="auto"/>
        <w:rPr>
          <w:rFonts w:hint="default"/>
          <w:sz w:val="24"/>
          <w:szCs w:val="24"/>
        </w:rPr>
      </w:pPr>
    </w:p>
    <w:p w14:paraId="7C02E24E">
      <w:pPr>
        <w:spacing w:line="360" w:lineRule="auto"/>
        <w:rPr>
          <w:rFonts w:hint="default"/>
          <w:sz w:val="24"/>
          <w:szCs w:val="24"/>
        </w:rPr>
      </w:pPr>
      <w:r>
        <w:rPr>
          <w:rFonts w:hint="default"/>
          <w:b/>
          <w:bCs/>
          <w:sz w:val="24"/>
          <w:szCs w:val="24"/>
        </w:rPr>
        <w:t>1.9 Limitations of the Study</w:t>
      </w:r>
    </w:p>
    <w:p w14:paraId="7D886B49">
      <w:pPr>
        <w:spacing w:line="360" w:lineRule="auto"/>
        <w:rPr>
          <w:rFonts w:hint="default"/>
          <w:sz w:val="24"/>
          <w:szCs w:val="24"/>
        </w:rPr>
      </w:pPr>
      <w:r>
        <w:rPr>
          <w:rFonts w:hint="default"/>
          <w:sz w:val="24"/>
          <w:szCs w:val="24"/>
        </w:rPr>
        <w:t>Financial constraints limited the number of schools visited for case study.</w:t>
      </w:r>
    </w:p>
    <w:p w14:paraId="4D9C5F39">
      <w:pPr>
        <w:spacing w:line="360" w:lineRule="auto"/>
        <w:rPr>
          <w:rFonts w:hint="default"/>
          <w:sz w:val="24"/>
          <w:szCs w:val="24"/>
        </w:rPr>
      </w:pPr>
      <w:r>
        <w:rPr>
          <w:rFonts w:hint="default"/>
          <w:sz w:val="24"/>
          <w:szCs w:val="24"/>
        </w:rPr>
        <w:t>Time constraints affected data collection and in-depth interviews.</w:t>
      </w:r>
    </w:p>
    <w:p w14:paraId="720CE133">
      <w:pPr>
        <w:spacing w:line="360" w:lineRule="auto"/>
        <w:rPr>
          <w:rFonts w:hint="default"/>
          <w:sz w:val="24"/>
          <w:szCs w:val="24"/>
        </w:rPr>
      </w:pPr>
      <w:r>
        <w:rPr>
          <w:rFonts w:hint="default"/>
          <w:sz w:val="24"/>
          <w:szCs w:val="24"/>
        </w:rPr>
        <w:t>Lack of access to certain government data on rural school planning.</w:t>
      </w:r>
    </w:p>
    <w:p w14:paraId="2066C9E2">
      <w:pPr>
        <w:spacing w:line="360" w:lineRule="auto"/>
        <w:rPr>
          <w:rFonts w:hint="default"/>
          <w:sz w:val="24"/>
          <w:szCs w:val="24"/>
        </w:rPr>
      </w:pPr>
    </w:p>
    <w:p w14:paraId="7C40D7EB">
      <w:pPr>
        <w:spacing w:line="360" w:lineRule="auto"/>
        <w:rPr>
          <w:rFonts w:hint="default"/>
          <w:b/>
          <w:bCs/>
          <w:sz w:val="24"/>
          <w:szCs w:val="24"/>
        </w:rPr>
      </w:pPr>
    </w:p>
    <w:p w14:paraId="7FAF4453">
      <w:pPr>
        <w:spacing w:line="360" w:lineRule="auto"/>
        <w:rPr>
          <w:rFonts w:hint="default"/>
          <w:b/>
          <w:bCs/>
          <w:sz w:val="24"/>
          <w:szCs w:val="24"/>
        </w:rPr>
      </w:pPr>
    </w:p>
    <w:p w14:paraId="064AB956">
      <w:pPr>
        <w:spacing w:line="360" w:lineRule="auto"/>
        <w:rPr>
          <w:rFonts w:hint="default"/>
          <w:b/>
          <w:bCs/>
          <w:sz w:val="24"/>
          <w:szCs w:val="24"/>
        </w:rPr>
      </w:pPr>
    </w:p>
    <w:p w14:paraId="66A5ABE1">
      <w:pPr>
        <w:spacing w:line="360" w:lineRule="auto"/>
        <w:rPr>
          <w:rFonts w:hint="default"/>
          <w:b/>
          <w:bCs/>
          <w:sz w:val="24"/>
          <w:szCs w:val="24"/>
        </w:rPr>
      </w:pPr>
    </w:p>
    <w:p w14:paraId="27F32247">
      <w:pPr>
        <w:spacing w:line="360" w:lineRule="auto"/>
        <w:rPr>
          <w:rFonts w:hint="default"/>
          <w:b/>
          <w:bCs/>
          <w:sz w:val="24"/>
          <w:szCs w:val="24"/>
        </w:rPr>
      </w:pPr>
    </w:p>
    <w:p w14:paraId="3B4E2880">
      <w:pPr>
        <w:spacing w:line="360" w:lineRule="auto"/>
        <w:rPr>
          <w:rFonts w:hint="default"/>
          <w:b/>
          <w:bCs/>
          <w:sz w:val="24"/>
          <w:szCs w:val="24"/>
        </w:rPr>
      </w:pPr>
    </w:p>
    <w:p w14:paraId="30CE3AE1">
      <w:pPr>
        <w:spacing w:line="360" w:lineRule="auto"/>
        <w:rPr>
          <w:rFonts w:hint="default"/>
          <w:b/>
          <w:bCs/>
          <w:sz w:val="24"/>
          <w:szCs w:val="24"/>
        </w:rPr>
      </w:pPr>
    </w:p>
    <w:p w14:paraId="70B24247">
      <w:pPr>
        <w:spacing w:line="360" w:lineRule="auto"/>
        <w:rPr>
          <w:rFonts w:hint="default"/>
          <w:b/>
          <w:bCs/>
          <w:sz w:val="24"/>
          <w:szCs w:val="24"/>
        </w:rPr>
      </w:pPr>
    </w:p>
    <w:p w14:paraId="1F8A1EBE">
      <w:pPr>
        <w:spacing w:line="360" w:lineRule="auto"/>
        <w:rPr>
          <w:rFonts w:hint="default"/>
          <w:b/>
          <w:bCs/>
          <w:sz w:val="24"/>
          <w:szCs w:val="24"/>
        </w:rPr>
      </w:pPr>
      <w:r>
        <w:rPr>
          <w:rFonts w:hint="default"/>
          <w:b/>
          <w:bCs/>
          <w:sz w:val="24"/>
          <w:szCs w:val="24"/>
        </w:rPr>
        <w:t>CHAPTER TWO</w:t>
      </w:r>
    </w:p>
    <w:p w14:paraId="37E9C945">
      <w:pPr>
        <w:spacing w:line="360" w:lineRule="auto"/>
        <w:rPr>
          <w:rFonts w:hint="default"/>
          <w:b/>
          <w:bCs/>
          <w:sz w:val="24"/>
          <w:szCs w:val="24"/>
        </w:rPr>
      </w:pPr>
    </w:p>
    <w:p w14:paraId="281211D2">
      <w:pPr>
        <w:spacing w:line="360" w:lineRule="auto"/>
        <w:rPr>
          <w:rFonts w:hint="default"/>
          <w:b/>
          <w:bCs/>
          <w:sz w:val="24"/>
          <w:szCs w:val="24"/>
        </w:rPr>
      </w:pPr>
      <w:r>
        <w:rPr>
          <w:rFonts w:hint="default"/>
          <w:b/>
          <w:bCs/>
          <w:sz w:val="24"/>
          <w:szCs w:val="24"/>
        </w:rPr>
        <w:t>2.0 LITERATURE REVIEW AND CASE STUDY</w:t>
      </w:r>
    </w:p>
    <w:p w14:paraId="7C039922">
      <w:pPr>
        <w:spacing w:line="360" w:lineRule="auto"/>
        <w:rPr>
          <w:rFonts w:hint="default"/>
          <w:b/>
          <w:bCs/>
          <w:sz w:val="24"/>
          <w:szCs w:val="24"/>
        </w:rPr>
      </w:pPr>
      <w:r>
        <w:rPr>
          <w:rFonts w:hint="default"/>
          <w:b/>
          <w:bCs/>
          <w:sz w:val="24"/>
          <w:szCs w:val="24"/>
        </w:rPr>
        <w:t>2.1 REVIEW OF RELEVANT LITERATURE</w:t>
      </w:r>
    </w:p>
    <w:p w14:paraId="473D6151">
      <w:pPr>
        <w:spacing w:line="360" w:lineRule="auto"/>
        <w:rPr>
          <w:rFonts w:hint="default"/>
          <w:b/>
          <w:bCs/>
          <w:sz w:val="24"/>
          <w:szCs w:val="24"/>
        </w:rPr>
      </w:pPr>
      <w:r>
        <w:rPr>
          <w:rFonts w:hint="default"/>
          <w:b/>
          <w:bCs/>
          <w:sz w:val="24"/>
          <w:szCs w:val="24"/>
        </w:rPr>
        <w:t>2.1.1 Historical Background of Primary Education in Nigeria</w:t>
      </w:r>
    </w:p>
    <w:p w14:paraId="01B56E56">
      <w:pPr>
        <w:spacing w:line="360" w:lineRule="auto"/>
        <w:rPr>
          <w:rFonts w:hint="default"/>
          <w:sz w:val="24"/>
          <w:szCs w:val="24"/>
        </w:rPr>
      </w:pPr>
      <w:r>
        <w:rPr>
          <w:rFonts w:hint="default"/>
          <w:sz w:val="24"/>
          <w:szCs w:val="24"/>
        </w:rPr>
        <w:t>Primary education in Nigeria began in the 19th century, introduced mainly by Christian missionaries who established mission schools. The first set of schools emphasized literacy for Bible reading, numeracy for trade, and moral instruction. Over time, the colonial administration formalized education, creating the Education Ordinances (1882, 1887, 1916, and 1926) which provided frameworks for teacher training and school regulations.</w:t>
      </w:r>
    </w:p>
    <w:p w14:paraId="5C57E709">
      <w:pPr>
        <w:spacing w:line="360" w:lineRule="auto"/>
        <w:rPr>
          <w:rFonts w:hint="default"/>
          <w:sz w:val="24"/>
          <w:szCs w:val="24"/>
        </w:rPr>
      </w:pPr>
      <w:r>
        <w:rPr>
          <w:rFonts w:hint="default"/>
          <w:sz w:val="24"/>
          <w:szCs w:val="24"/>
        </w:rPr>
        <w:t>After independence in 1960, Nigeria established the Universal Primary Education (UPE) program (1976) and later the Universal Basic Education (UBE) program (1999) to ensure free and compulsory education for children. Today, primary education is a six-year structured program, serving as the foundation of the 6-3-3-4 education system.</w:t>
      </w:r>
    </w:p>
    <w:p w14:paraId="599486CF">
      <w:pPr>
        <w:spacing w:line="360" w:lineRule="auto"/>
        <w:rPr>
          <w:rFonts w:hint="default"/>
          <w:b/>
          <w:bCs/>
          <w:sz w:val="24"/>
          <w:szCs w:val="24"/>
        </w:rPr>
      </w:pPr>
      <w:r>
        <w:rPr>
          <w:rFonts w:hint="default"/>
          <w:b/>
          <w:bCs/>
          <w:sz w:val="24"/>
          <w:szCs w:val="24"/>
        </w:rPr>
        <w:t>2.1.2 Global Perspectives on Primary School Design</w:t>
      </w:r>
    </w:p>
    <w:p w14:paraId="30EBEC6C">
      <w:pPr>
        <w:spacing w:line="360" w:lineRule="auto"/>
        <w:rPr>
          <w:rFonts w:hint="default"/>
          <w:sz w:val="24"/>
          <w:szCs w:val="24"/>
        </w:rPr>
      </w:pPr>
      <w:r>
        <w:rPr>
          <w:rFonts w:hint="default"/>
          <w:sz w:val="24"/>
          <w:szCs w:val="24"/>
        </w:rPr>
        <w:t>Modern educational research emphasizes the link between learning environments and pupil performance.</w:t>
      </w:r>
    </w:p>
    <w:p w14:paraId="4455CABD">
      <w:pPr>
        <w:spacing w:line="360" w:lineRule="auto"/>
        <w:rPr>
          <w:rFonts w:hint="default"/>
          <w:sz w:val="24"/>
          <w:szCs w:val="24"/>
        </w:rPr>
      </w:pPr>
      <w:r>
        <w:rPr>
          <w:rFonts w:hint="default"/>
          <w:sz w:val="24"/>
          <w:szCs w:val="24"/>
        </w:rPr>
        <w:t>According to Barrett et al. (2019), factors such as classroom orientation, daylighting, acoustics, and color schemes account for up to 25% variation in academic performance.</w:t>
      </w:r>
    </w:p>
    <w:p w14:paraId="40628181">
      <w:pPr>
        <w:spacing w:line="360" w:lineRule="auto"/>
        <w:rPr>
          <w:rFonts w:hint="default"/>
          <w:sz w:val="24"/>
          <w:szCs w:val="24"/>
        </w:rPr>
      </w:pPr>
      <w:r>
        <w:rPr>
          <w:rFonts w:hint="default"/>
          <w:sz w:val="24"/>
          <w:szCs w:val="24"/>
        </w:rPr>
        <w:t>UNESCO (2021) highlights the need for schools to provide inclusive, equitable, and gender-sensitive facilities to achieve Sustainable Development Goal 4 (SDG 4 – Quality Education).</w:t>
      </w:r>
    </w:p>
    <w:p w14:paraId="1A71E686">
      <w:pPr>
        <w:spacing w:line="360" w:lineRule="auto"/>
        <w:rPr>
          <w:rFonts w:hint="default"/>
          <w:sz w:val="24"/>
          <w:szCs w:val="24"/>
        </w:rPr>
      </w:pPr>
      <w:r>
        <w:rPr>
          <w:rFonts w:hint="default"/>
          <w:sz w:val="24"/>
          <w:szCs w:val="24"/>
        </w:rPr>
        <w:t>Scandinavian countries adopt open-plan schools that integrate flexible learning clusters, while African schools often blend traditional layouts with low-cost, climate-responsive design.</w:t>
      </w:r>
    </w:p>
    <w:p w14:paraId="69066F24">
      <w:pPr>
        <w:spacing w:line="360" w:lineRule="auto"/>
        <w:rPr>
          <w:rFonts w:hint="default"/>
          <w:sz w:val="24"/>
          <w:szCs w:val="24"/>
        </w:rPr>
      </w:pPr>
    </w:p>
    <w:p w14:paraId="2262BF4B">
      <w:pPr>
        <w:spacing w:line="360" w:lineRule="auto"/>
        <w:rPr>
          <w:rFonts w:hint="default"/>
          <w:sz w:val="24"/>
          <w:szCs w:val="24"/>
        </w:rPr>
      </w:pPr>
    </w:p>
    <w:p w14:paraId="306F8A3B">
      <w:pPr>
        <w:spacing w:line="360" w:lineRule="auto"/>
        <w:rPr>
          <w:rFonts w:hint="default"/>
          <w:sz w:val="24"/>
          <w:szCs w:val="24"/>
        </w:rPr>
      </w:pPr>
    </w:p>
    <w:p w14:paraId="74633EBF">
      <w:pPr>
        <w:spacing w:line="360" w:lineRule="auto"/>
        <w:rPr>
          <w:rFonts w:hint="default"/>
          <w:b/>
          <w:bCs/>
          <w:sz w:val="24"/>
          <w:szCs w:val="24"/>
        </w:rPr>
      </w:pPr>
      <w:r>
        <w:rPr>
          <w:rFonts w:hint="default"/>
          <w:b/>
          <w:bCs/>
          <w:sz w:val="24"/>
          <w:szCs w:val="24"/>
        </w:rPr>
        <w:t>2.1.3 The Role of Primary Schools in Society</w:t>
      </w:r>
    </w:p>
    <w:p w14:paraId="7C80CBD6">
      <w:pPr>
        <w:spacing w:line="360" w:lineRule="auto"/>
        <w:rPr>
          <w:rFonts w:hint="default"/>
          <w:sz w:val="24"/>
          <w:szCs w:val="24"/>
        </w:rPr>
      </w:pPr>
      <w:r>
        <w:rPr>
          <w:rFonts w:hint="default"/>
          <w:sz w:val="24"/>
          <w:szCs w:val="24"/>
        </w:rPr>
        <w:t>Primary schools serve as:</w:t>
      </w:r>
    </w:p>
    <w:p w14:paraId="431C4536">
      <w:pPr>
        <w:spacing w:line="360" w:lineRule="auto"/>
        <w:rPr>
          <w:rFonts w:hint="default"/>
          <w:sz w:val="24"/>
          <w:szCs w:val="24"/>
        </w:rPr>
      </w:pPr>
      <w:r>
        <w:rPr>
          <w:rFonts w:hint="default"/>
          <w:sz w:val="24"/>
          <w:szCs w:val="24"/>
        </w:rPr>
        <w:t>Academic Foundations: Teaching literacy, numeracy, basic sciences, and ICT.</w:t>
      </w:r>
    </w:p>
    <w:p w14:paraId="6EFA38F8">
      <w:pPr>
        <w:spacing w:line="360" w:lineRule="auto"/>
        <w:rPr>
          <w:rFonts w:hint="default"/>
          <w:sz w:val="24"/>
          <w:szCs w:val="24"/>
        </w:rPr>
      </w:pPr>
      <w:r>
        <w:rPr>
          <w:rFonts w:hint="default"/>
          <w:sz w:val="24"/>
          <w:szCs w:val="24"/>
        </w:rPr>
        <w:t>Character Formation: Instilling discipline, teamwork, and civic values.</w:t>
      </w:r>
    </w:p>
    <w:p w14:paraId="4163E987">
      <w:pPr>
        <w:spacing w:line="360" w:lineRule="auto"/>
        <w:rPr>
          <w:rFonts w:hint="default"/>
          <w:sz w:val="24"/>
          <w:szCs w:val="24"/>
        </w:rPr>
      </w:pPr>
      <w:r>
        <w:rPr>
          <w:rFonts w:hint="default"/>
          <w:sz w:val="24"/>
          <w:szCs w:val="24"/>
        </w:rPr>
        <w:t>Social Development: Providing spaces for friendships, leadership, and social interaction.</w:t>
      </w:r>
    </w:p>
    <w:p w14:paraId="1ACA13C4">
      <w:pPr>
        <w:spacing w:line="360" w:lineRule="auto"/>
        <w:rPr>
          <w:rFonts w:hint="default"/>
          <w:sz w:val="24"/>
          <w:szCs w:val="24"/>
        </w:rPr>
      </w:pPr>
      <w:r>
        <w:rPr>
          <w:rFonts w:hint="default"/>
          <w:sz w:val="24"/>
          <w:szCs w:val="24"/>
        </w:rPr>
        <w:t>Health &amp; Physical Development: Through sports, hygiene education, and nutrition programs.</w:t>
      </w:r>
    </w:p>
    <w:p w14:paraId="2814D847">
      <w:pPr>
        <w:spacing w:line="360" w:lineRule="auto"/>
        <w:rPr>
          <w:rFonts w:hint="default"/>
          <w:sz w:val="24"/>
          <w:szCs w:val="24"/>
        </w:rPr>
      </w:pPr>
      <w:r>
        <w:rPr>
          <w:rFonts w:hint="default"/>
          <w:sz w:val="24"/>
          <w:szCs w:val="24"/>
        </w:rPr>
        <w:t>Community Hubs: Schools double as centers for meetings, cultural events, and adult literacy programs in rural areas.</w:t>
      </w:r>
    </w:p>
    <w:p w14:paraId="69C2BBA5">
      <w:pPr>
        <w:spacing w:line="360" w:lineRule="auto"/>
        <w:rPr>
          <w:rFonts w:hint="default"/>
          <w:sz w:val="24"/>
          <w:szCs w:val="24"/>
        </w:rPr>
      </w:pPr>
    </w:p>
    <w:p w14:paraId="03186F87">
      <w:pPr>
        <w:spacing w:line="360" w:lineRule="auto"/>
        <w:rPr>
          <w:rFonts w:hint="default"/>
          <w:b/>
          <w:bCs/>
          <w:sz w:val="24"/>
          <w:szCs w:val="24"/>
        </w:rPr>
      </w:pPr>
      <w:r>
        <w:rPr>
          <w:rFonts w:hint="default"/>
          <w:b/>
          <w:bCs/>
          <w:sz w:val="24"/>
          <w:szCs w:val="24"/>
        </w:rPr>
        <w:t>2.1.4 Design Requirements for Modern Primary Schools</w:t>
      </w:r>
    </w:p>
    <w:p w14:paraId="39D2EB37">
      <w:pPr>
        <w:spacing w:line="360" w:lineRule="auto"/>
        <w:rPr>
          <w:rFonts w:hint="default"/>
          <w:sz w:val="24"/>
          <w:szCs w:val="24"/>
        </w:rPr>
      </w:pPr>
      <w:r>
        <w:rPr>
          <w:rFonts w:hint="default"/>
          <w:sz w:val="24"/>
          <w:szCs w:val="24"/>
        </w:rPr>
        <w:t>Classrooms: Flexible, well-ventilated, naturally lit, and acoustically sound.</w:t>
      </w:r>
    </w:p>
    <w:p w14:paraId="3B09E175">
      <w:pPr>
        <w:spacing w:line="360" w:lineRule="auto"/>
        <w:rPr>
          <w:rFonts w:hint="default"/>
          <w:sz w:val="24"/>
          <w:szCs w:val="24"/>
        </w:rPr>
      </w:pPr>
      <w:r>
        <w:rPr>
          <w:rFonts w:hint="default"/>
          <w:sz w:val="24"/>
          <w:szCs w:val="24"/>
        </w:rPr>
        <w:t>Support Facilities: Libraries, ICT labs, science corners, multipurpose halls, and safe playgrounds.</w:t>
      </w:r>
    </w:p>
    <w:p w14:paraId="0FF8FAD5">
      <w:pPr>
        <w:spacing w:line="360" w:lineRule="auto"/>
        <w:rPr>
          <w:rFonts w:hint="default"/>
          <w:sz w:val="24"/>
          <w:szCs w:val="24"/>
        </w:rPr>
      </w:pPr>
      <w:r>
        <w:rPr>
          <w:rFonts w:hint="default"/>
          <w:sz w:val="24"/>
          <w:szCs w:val="24"/>
        </w:rPr>
        <w:t>Accessibility: Ramps, signage, and child-friendly circulation paths.</w:t>
      </w:r>
    </w:p>
    <w:p w14:paraId="0F84C600">
      <w:pPr>
        <w:spacing w:line="360" w:lineRule="auto"/>
        <w:rPr>
          <w:rFonts w:hint="default"/>
          <w:sz w:val="24"/>
          <w:szCs w:val="24"/>
        </w:rPr>
      </w:pPr>
      <w:r>
        <w:rPr>
          <w:rFonts w:hint="default"/>
          <w:sz w:val="24"/>
          <w:szCs w:val="24"/>
        </w:rPr>
        <w:t>Sustainability: Use of solar power, rainwater harvesting, and locally sourced materials.</w:t>
      </w:r>
    </w:p>
    <w:p w14:paraId="17644EF2">
      <w:pPr>
        <w:spacing w:line="360" w:lineRule="auto"/>
        <w:rPr>
          <w:rFonts w:hint="default"/>
          <w:sz w:val="24"/>
          <w:szCs w:val="24"/>
        </w:rPr>
      </w:pPr>
      <w:r>
        <w:rPr>
          <w:rFonts w:hint="default"/>
          <w:sz w:val="24"/>
          <w:szCs w:val="24"/>
        </w:rPr>
        <w:t>Safety: Fenced boundaries, fire exits, first-aid units, and controlled pedestrian/vehicular zones.</w:t>
      </w:r>
    </w:p>
    <w:p w14:paraId="5811C769">
      <w:pPr>
        <w:spacing w:line="360" w:lineRule="auto"/>
        <w:rPr>
          <w:rFonts w:hint="default"/>
          <w:b/>
          <w:bCs/>
          <w:sz w:val="24"/>
          <w:szCs w:val="24"/>
        </w:rPr>
      </w:pPr>
      <w:r>
        <w:rPr>
          <w:rFonts w:hint="default"/>
          <w:b/>
          <w:bCs/>
          <w:sz w:val="24"/>
          <w:szCs w:val="24"/>
        </w:rPr>
        <w:t>2.2 CASE STUDIES</w:t>
      </w:r>
    </w:p>
    <w:p w14:paraId="1B9C43B8">
      <w:pPr>
        <w:spacing w:line="360" w:lineRule="auto"/>
        <w:rPr>
          <w:rFonts w:hint="default"/>
          <w:sz w:val="24"/>
          <w:szCs w:val="24"/>
        </w:rPr>
      </w:pPr>
      <w:r>
        <w:rPr>
          <w:rFonts w:hint="default"/>
          <w:sz w:val="24"/>
          <w:szCs w:val="24"/>
        </w:rPr>
        <w:t xml:space="preserve">Case Study One: </w:t>
      </w:r>
      <w:r>
        <w:rPr>
          <w:rFonts w:hint="default"/>
          <w:sz w:val="24"/>
          <w:szCs w:val="24"/>
          <w:lang w:val="en-US"/>
        </w:rPr>
        <w:t>king step</w:t>
      </w:r>
      <w:r>
        <w:rPr>
          <w:rFonts w:hint="default"/>
          <w:sz w:val="24"/>
          <w:szCs w:val="24"/>
        </w:rPr>
        <w:t xml:space="preserve"> </w:t>
      </w:r>
      <w:r>
        <w:rPr>
          <w:rFonts w:hint="default"/>
          <w:sz w:val="24"/>
          <w:szCs w:val="24"/>
          <w:lang w:val="en-US"/>
        </w:rPr>
        <w:t>international</w:t>
      </w:r>
      <w:r>
        <w:rPr>
          <w:rFonts w:hint="default"/>
          <w:sz w:val="24"/>
          <w:szCs w:val="24"/>
        </w:rPr>
        <w:t xml:space="preserve"> Primary School,</w:t>
      </w:r>
      <w:r>
        <w:rPr>
          <w:rFonts w:hint="default"/>
          <w:sz w:val="24"/>
          <w:szCs w:val="24"/>
          <w:lang w:val="en-US"/>
        </w:rPr>
        <w:t xml:space="preserve"> Asadam</w:t>
      </w:r>
      <w:r>
        <w:rPr>
          <w:rFonts w:hint="default"/>
          <w:sz w:val="24"/>
          <w:szCs w:val="24"/>
        </w:rPr>
        <w:t xml:space="preserve"> Ilorin</w:t>
      </w:r>
    </w:p>
    <w:p w14:paraId="22FF2002">
      <w:pPr>
        <w:spacing w:line="360" w:lineRule="auto"/>
        <w:rPr>
          <w:rFonts w:hint="default"/>
          <w:sz w:val="24"/>
          <w:szCs w:val="24"/>
        </w:rPr>
      </w:pPr>
      <w:r>
        <w:rPr>
          <w:rFonts w:hint="default"/>
          <w:sz w:val="24"/>
          <w:szCs w:val="24"/>
        </w:rPr>
        <w:t>Strengths: Adequate classrooms, functional library, well-laid playground.</w:t>
      </w:r>
    </w:p>
    <w:p w14:paraId="2B657731">
      <w:pPr>
        <w:spacing w:line="360" w:lineRule="auto"/>
        <w:rPr>
          <w:rFonts w:hint="default"/>
          <w:sz w:val="24"/>
          <w:szCs w:val="24"/>
        </w:rPr>
      </w:pPr>
      <w:r>
        <w:rPr>
          <w:rFonts w:hint="default"/>
          <w:sz w:val="24"/>
          <w:szCs w:val="24"/>
        </w:rPr>
        <w:t>Weaknesses: Lack of ICT center and outdated furniture, limiting digital literacy.</w:t>
      </w:r>
    </w:p>
    <w:p w14:paraId="1F265FC4">
      <w:pPr>
        <w:spacing w:line="360" w:lineRule="auto"/>
        <w:rPr>
          <w:rFonts w:hint="default"/>
          <w:sz w:val="24"/>
          <w:szCs w:val="24"/>
        </w:rPr>
      </w:pPr>
      <w:r>
        <w:rPr>
          <w:rFonts w:hint="default"/>
          <w:sz w:val="24"/>
          <w:szCs w:val="24"/>
        </w:rPr>
        <w:t>Lessons for Eyenkorin: Incorporate ICT labs and modern furniture for 21st-century learning.</w:t>
      </w:r>
    </w:p>
    <w:p w14:paraId="1BD2EF27">
      <w:pPr>
        <w:spacing w:line="360" w:lineRule="auto"/>
        <w:rPr>
          <w:rFonts w:hint="default"/>
          <w:sz w:val="24"/>
          <w:szCs w:val="24"/>
        </w:rPr>
      </w:pPr>
    </w:p>
    <w:p w14:paraId="7D38AEFF">
      <w:pPr>
        <w:spacing w:line="360" w:lineRule="auto"/>
        <w:rPr>
          <w:rFonts w:hint="default"/>
          <w:sz w:val="24"/>
          <w:szCs w:val="24"/>
        </w:rPr>
      </w:pPr>
    </w:p>
    <w:p w14:paraId="0661C106">
      <w:pPr>
        <w:spacing w:line="360" w:lineRule="auto"/>
        <w:rPr>
          <w:rFonts w:hint="default"/>
          <w:sz w:val="24"/>
          <w:szCs w:val="24"/>
        </w:rPr>
      </w:pPr>
    </w:p>
    <w:p w14:paraId="6BC2D1DE">
      <w:pPr>
        <w:spacing w:line="360" w:lineRule="auto"/>
        <w:rPr>
          <w:rFonts w:hint="default"/>
          <w:sz w:val="24"/>
          <w:szCs w:val="24"/>
        </w:rPr>
      </w:pPr>
    </w:p>
    <w:p w14:paraId="41C27E5F">
      <w:pPr>
        <w:spacing w:line="360" w:lineRule="auto"/>
        <w:rPr>
          <w:rFonts w:hint="default"/>
          <w:sz w:val="24"/>
          <w:szCs w:val="24"/>
        </w:rPr>
      </w:pPr>
    </w:p>
    <w:p w14:paraId="41656DAE">
      <w:pPr>
        <w:spacing w:line="360" w:lineRule="auto"/>
        <w:rPr>
          <w:rFonts w:hint="default"/>
          <w:sz w:val="24"/>
          <w:szCs w:val="24"/>
        </w:rPr>
      </w:pPr>
    </w:p>
    <w:p w14:paraId="528C3135">
      <w:pPr>
        <w:spacing w:line="360" w:lineRule="auto"/>
        <w:rPr>
          <w:rFonts w:hint="default"/>
          <w:sz w:val="24"/>
          <w:szCs w:val="24"/>
          <w:lang w:val="en-US"/>
        </w:rPr>
      </w:pPr>
      <w:r>
        <w:rPr>
          <w:rFonts w:hint="default"/>
          <w:sz w:val="24"/>
          <w:szCs w:val="24"/>
          <w:lang w:val="en-US"/>
        </w:rPr>
        <w:drawing>
          <wp:inline distT="0" distB="0" distL="114300" distR="114300">
            <wp:extent cx="5272405" cy="2794635"/>
            <wp:effectExtent l="0" t="0" r="635" b="9525"/>
            <wp:docPr id="23" name="Picture 23" descr="Screenshot_20250729-07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250729-075321"/>
                    <pic:cNvPicPr>
                      <a:picLocks noChangeAspect="1"/>
                    </pic:cNvPicPr>
                  </pic:nvPicPr>
                  <pic:blipFill>
                    <a:blip r:embed="rId7"/>
                    <a:stretch>
                      <a:fillRect/>
                    </a:stretch>
                  </pic:blipFill>
                  <pic:spPr>
                    <a:xfrm>
                      <a:off x="0" y="0"/>
                      <a:ext cx="5272405" cy="2794635"/>
                    </a:xfrm>
                    <a:prstGeom prst="rect">
                      <a:avLst/>
                    </a:prstGeom>
                  </pic:spPr>
                </pic:pic>
              </a:graphicData>
            </a:graphic>
          </wp:inline>
        </w:drawing>
      </w:r>
      <w:r>
        <w:rPr>
          <w:rFonts w:hint="default"/>
          <w:sz w:val="24"/>
          <w:szCs w:val="24"/>
          <w:lang w:val="en-US"/>
        </w:rPr>
        <w:drawing>
          <wp:inline distT="0" distB="0" distL="114300" distR="114300">
            <wp:extent cx="5273675" cy="7192645"/>
            <wp:effectExtent l="0" t="0" r="14605" b="635"/>
            <wp:docPr id="24" name="Picture 24" descr="Screenshot_20250729-07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_20250729-075312"/>
                    <pic:cNvPicPr>
                      <a:picLocks noChangeAspect="1"/>
                    </pic:cNvPicPr>
                  </pic:nvPicPr>
                  <pic:blipFill>
                    <a:blip r:embed="rId8"/>
                    <a:stretch>
                      <a:fillRect/>
                    </a:stretch>
                  </pic:blipFill>
                  <pic:spPr>
                    <a:xfrm>
                      <a:off x="0" y="0"/>
                      <a:ext cx="5273675" cy="7192645"/>
                    </a:xfrm>
                    <a:prstGeom prst="rect">
                      <a:avLst/>
                    </a:prstGeom>
                  </pic:spPr>
                </pic:pic>
              </a:graphicData>
            </a:graphic>
          </wp:inline>
        </w:drawing>
      </w:r>
      <w:r>
        <w:rPr>
          <w:rFonts w:hint="default"/>
          <w:sz w:val="24"/>
          <w:szCs w:val="24"/>
          <w:lang w:val="en-US"/>
        </w:rPr>
        <w:drawing>
          <wp:inline distT="0" distB="0" distL="114300" distR="114300">
            <wp:extent cx="5273675" cy="3823335"/>
            <wp:effectExtent l="0" t="0" r="14605" b="1905"/>
            <wp:docPr id="25" name="Picture 25" descr="Screenshot_20250729-0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50729-074535"/>
                    <pic:cNvPicPr>
                      <a:picLocks noChangeAspect="1"/>
                    </pic:cNvPicPr>
                  </pic:nvPicPr>
                  <pic:blipFill>
                    <a:blip r:embed="rId9"/>
                    <a:stretch>
                      <a:fillRect/>
                    </a:stretch>
                  </pic:blipFill>
                  <pic:spPr>
                    <a:xfrm>
                      <a:off x="0" y="0"/>
                      <a:ext cx="5273675" cy="3823335"/>
                    </a:xfrm>
                    <a:prstGeom prst="rect">
                      <a:avLst/>
                    </a:prstGeom>
                  </pic:spPr>
                </pic:pic>
              </a:graphicData>
            </a:graphic>
          </wp:inline>
        </w:drawing>
      </w:r>
      <w:r>
        <w:rPr>
          <w:rFonts w:hint="default"/>
          <w:sz w:val="24"/>
          <w:szCs w:val="24"/>
          <w:lang w:val="en-US"/>
        </w:rPr>
        <w:drawing>
          <wp:inline distT="0" distB="0" distL="114300" distR="114300">
            <wp:extent cx="5272405" cy="3572510"/>
            <wp:effectExtent l="0" t="0" r="635" b="8890"/>
            <wp:docPr id="26" name="Picture 26" descr="Screenshot_20250729-0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50729-074532"/>
                    <pic:cNvPicPr>
                      <a:picLocks noChangeAspect="1"/>
                    </pic:cNvPicPr>
                  </pic:nvPicPr>
                  <pic:blipFill>
                    <a:blip r:embed="rId10"/>
                    <a:stretch>
                      <a:fillRect/>
                    </a:stretch>
                  </pic:blipFill>
                  <pic:spPr>
                    <a:xfrm>
                      <a:off x="0" y="0"/>
                      <a:ext cx="5272405" cy="3572510"/>
                    </a:xfrm>
                    <a:prstGeom prst="rect">
                      <a:avLst/>
                    </a:prstGeom>
                  </pic:spPr>
                </pic:pic>
              </a:graphicData>
            </a:graphic>
          </wp:inline>
        </w:drawing>
      </w:r>
      <w:r>
        <w:rPr>
          <w:rFonts w:hint="default"/>
          <w:sz w:val="24"/>
          <w:szCs w:val="24"/>
          <w:lang w:val="en-US"/>
        </w:rPr>
        <w:drawing>
          <wp:inline distT="0" distB="0" distL="114300" distR="114300">
            <wp:extent cx="5273675" cy="3940810"/>
            <wp:effectExtent l="0" t="0" r="14605" b="6350"/>
            <wp:docPr id="27" name="Picture 27" descr="Screenshot_20250729-07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_20250729-074353"/>
                    <pic:cNvPicPr>
                      <a:picLocks noChangeAspect="1"/>
                    </pic:cNvPicPr>
                  </pic:nvPicPr>
                  <pic:blipFill>
                    <a:blip r:embed="rId11"/>
                    <a:stretch>
                      <a:fillRect/>
                    </a:stretch>
                  </pic:blipFill>
                  <pic:spPr>
                    <a:xfrm>
                      <a:off x="0" y="0"/>
                      <a:ext cx="5273675" cy="3940810"/>
                    </a:xfrm>
                    <a:prstGeom prst="rect">
                      <a:avLst/>
                    </a:prstGeom>
                  </pic:spPr>
                </pic:pic>
              </a:graphicData>
            </a:graphic>
          </wp:inline>
        </w:drawing>
      </w:r>
    </w:p>
    <w:p w14:paraId="2FFF35F5">
      <w:pPr>
        <w:spacing w:line="360" w:lineRule="auto"/>
        <w:rPr>
          <w:rFonts w:hint="default"/>
          <w:sz w:val="24"/>
          <w:szCs w:val="24"/>
        </w:rPr>
      </w:pPr>
    </w:p>
    <w:p w14:paraId="331B480C">
      <w:pPr>
        <w:spacing w:line="360" w:lineRule="auto"/>
        <w:rPr>
          <w:rFonts w:hint="default"/>
          <w:sz w:val="24"/>
          <w:szCs w:val="24"/>
        </w:rPr>
      </w:pPr>
    </w:p>
    <w:p w14:paraId="7C9DB257">
      <w:pPr>
        <w:spacing w:line="360" w:lineRule="auto"/>
        <w:rPr>
          <w:rFonts w:hint="default"/>
          <w:sz w:val="24"/>
          <w:szCs w:val="24"/>
        </w:rPr>
      </w:pPr>
    </w:p>
    <w:p w14:paraId="5AC9E843">
      <w:pPr>
        <w:spacing w:line="360" w:lineRule="auto"/>
        <w:rPr>
          <w:rFonts w:hint="default"/>
          <w:sz w:val="24"/>
          <w:szCs w:val="24"/>
        </w:rPr>
      </w:pPr>
    </w:p>
    <w:p w14:paraId="1716F8F2">
      <w:pPr>
        <w:spacing w:line="360" w:lineRule="auto"/>
        <w:rPr>
          <w:rFonts w:hint="default"/>
          <w:sz w:val="24"/>
          <w:szCs w:val="24"/>
          <w:lang w:val="en-US"/>
        </w:rPr>
      </w:pPr>
      <w:r>
        <w:rPr>
          <w:rFonts w:hint="default"/>
          <w:sz w:val="24"/>
          <w:szCs w:val="24"/>
        </w:rPr>
        <w:t xml:space="preserve">Case Study Two: </w:t>
      </w:r>
      <w:r>
        <w:rPr>
          <w:rFonts w:hint="default"/>
          <w:sz w:val="24"/>
          <w:szCs w:val="24"/>
          <w:lang w:val="en-US"/>
        </w:rPr>
        <w:t>Ebenezer</w:t>
      </w:r>
      <w:r>
        <w:rPr>
          <w:rFonts w:hint="default"/>
          <w:sz w:val="24"/>
          <w:szCs w:val="24"/>
        </w:rPr>
        <w:t xml:space="preserve"> Primary School, </w:t>
      </w:r>
      <w:r>
        <w:rPr>
          <w:rFonts w:hint="default"/>
          <w:sz w:val="24"/>
          <w:szCs w:val="24"/>
          <w:lang w:val="en-US"/>
        </w:rPr>
        <w:t>Gaa akanbi</w:t>
      </w:r>
    </w:p>
    <w:p w14:paraId="067019A3">
      <w:pPr>
        <w:spacing w:line="360" w:lineRule="auto"/>
        <w:rPr>
          <w:rFonts w:hint="default"/>
          <w:sz w:val="24"/>
          <w:szCs w:val="24"/>
        </w:rPr>
      </w:pPr>
      <w:r>
        <w:rPr>
          <w:rFonts w:hint="default"/>
          <w:sz w:val="24"/>
          <w:szCs w:val="24"/>
        </w:rPr>
        <w:t>Strengths: Spacious classrooms, modern infrastructure, good landscaping.</w:t>
      </w:r>
    </w:p>
    <w:p w14:paraId="45E68B6B">
      <w:pPr>
        <w:spacing w:line="360" w:lineRule="auto"/>
        <w:rPr>
          <w:rFonts w:hint="default"/>
          <w:sz w:val="24"/>
          <w:szCs w:val="24"/>
        </w:rPr>
      </w:pPr>
      <w:r>
        <w:rPr>
          <w:rFonts w:hint="default"/>
          <w:sz w:val="24"/>
          <w:szCs w:val="24"/>
        </w:rPr>
        <w:t>Weaknesses: Limited science lab facilities; focus more on academics than creativity.</w:t>
      </w:r>
    </w:p>
    <w:p w14:paraId="1D9253B0">
      <w:pPr>
        <w:spacing w:line="360" w:lineRule="auto"/>
        <w:rPr>
          <w:rFonts w:hint="default"/>
          <w:sz w:val="24"/>
          <w:szCs w:val="24"/>
        </w:rPr>
      </w:pPr>
      <w:r>
        <w:rPr>
          <w:rFonts w:hint="default"/>
          <w:sz w:val="24"/>
          <w:szCs w:val="24"/>
        </w:rPr>
        <w:t>Lessons for Eyenkorin: Provide balanced facilities for both academics and creativity.</w:t>
      </w:r>
    </w:p>
    <w:p w14:paraId="3924826A">
      <w:pPr>
        <w:spacing w:line="360" w:lineRule="auto"/>
        <w:rPr>
          <w:rFonts w:hint="default"/>
          <w:sz w:val="24"/>
          <w:szCs w:val="24"/>
          <w:lang w:val="en-US"/>
        </w:rPr>
      </w:pPr>
      <w:r>
        <w:rPr>
          <w:rFonts w:hint="default"/>
          <w:sz w:val="24"/>
          <w:szCs w:val="24"/>
          <w:lang w:val="en-US"/>
        </w:rPr>
        <w:drawing>
          <wp:inline distT="0" distB="0" distL="114300" distR="114300">
            <wp:extent cx="5273040" cy="3804285"/>
            <wp:effectExtent l="0" t="0" r="0" b="5715"/>
            <wp:docPr id="28" name="Picture 28" descr="Screenshot_20250729-08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_20250729-080043"/>
                    <pic:cNvPicPr>
                      <a:picLocks noChangeAspect="1"/>
                    </pic:cNvPicPr>
                  </pic:nvPicPr>
                  <pic:blipFill>
                    <a:blip r:embed="rId12"/>
                    <a:stretch>
                      <a:fillRect/>
                    </a:stretch>
                  </pic:blipFill>
                  <pic:spPr>
                    <a:xfrm>
                      <a:off x="0" y="0"/>
                      <a:ext cx="5273040" cy="3804285"/>
                    </a:xfrm>
                    <a:prstGeom prst="rect">
                      <a:avLst/>
                    </a:prstGeom>
                  </pic:spPr>
                </pic:pic>
              </a:graphicData>
            </a:graphic>
          </wp:inline>
        </w:drawing>
      </w:r>
      <w:r>
        <w:rPr>
          <w:rFonts w:hint="default"/>
          <w:sz w:val="24"/>
          <w:szCs w:val="24"/>
          <w:lang w:val="en-US"/>
        </w:rPr>
        <w:drawing>
          <wp:inline distT="0" distB="0" distL="114300" distR="114300">
            <wp:extent cx="5273675" cy="4087495"/>
            <wp:effectExtent l="0" t="0" r="14605" b="12065"/>
            <wp:docPr id="29" name="Picture 29" descr="Screenshot_20250729-0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_20250729-080040"/>
                    <pic:cNvPicPr>
                      <a:picLocks noChangeAspect="1"/>
                    </pic:cNvPicPr>
                  </pic:nvPicPr>
                  <pic:blipFill>
                    <a:blip r:embed="rId13"/>
                    <a:stretch>
                      <a:fillRect/>
                    </a:stretch>
                  </pic:blipFill>
                  <pic:spPr>
                    <a:xfrm>
                      <a:off x="0" y="0"/>
                      <a:ext cx="5273675" cy="4087495"/>
                    </a:xfrm>
                    <a:prstGeom prst="rect">
                      <a:avLst/>
                    </a:prstGeom>
                  </pic:spPr>
                </pic:pic>
              </a:graphicData>
            </a:graphic>
          </wp:inline>
        </w:drawing>
      </w:r>
      <w:r>
        <w:rPr>
          <w:rFonts w:hint="default"/>
          <w:sz w:val="24"/>
          <w:szCs w:val="24"/>
          <w:lang w:val="en-US"/>
        </w:rPr>
        <w:drawing>
          <wp:inline distT="0" distB="0" distL="114300" distR="114300">
            <wp:extent cx="5273675" cy="3545205"/>
            <wp:effectExtent l="0" t="0" r="14605" b="5715"/>
            <wp:docPr id="30" name="Picture 30" descr="Screenshot_20250729-08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50729-080035"/>
                    <pic:cNvPicPr>
                      <a:picLocks noChangeAspect="1"/>
                    </pic:cNvPicPr>
                  </pic:nvPicPr>
                  <pic:blipFill>
                    <a:blip r:embed="rId14"/>
                    <a:stretch>
                      <a:fillRect/>
                    </a:stretch>
                  </pic:blipFill>
                  <pic:spPr>
                    <a:xfrm>
                      <a:off x="0" y="0"/>
                      <a:ext cx="5273675" cy="3545205"/>
                    </a:xfrm>
                    <a:prstGeom prst="rect">
                      <a:avLst/>
                    </a:prstGeom>
                  </pic:spPr>
                </pic:pic>
              </a:graphicData>
            </a:graphic>
          </wp:inline>
        </w:drawing>
      </w:r>
      <w:r>
        <w:rPr>
          <w:rFonts w:hint="default"/>
          <w:sz w:val="24"/>
          <w:szCs w:val="24"/>
          <w:lang w:val="en-US"/>
        </w:rPr>
        <w:drawing>
          <wp:inline distT="0" distB="0" distL="114300" distR="114300">
            <wp:extent cx="5273675" cy="4109085"/>
            <wp:effectExtent l="0" t="0" r="14605" b="5715"/>
            <wp:docPr id="31" name="Picture 31" descr="Screenshot_20250729-08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_20250729-080003"/>
                    <pic:cNvPicPr>
                      <a:picLocks noChangeAspect="1"/>
                    </pic:cNvPicPr>
                  </pic:nvPicPr>
                  <pic:blipFill>
                    <a:blip r:embed="rId15"/>
                    <a:stretch>
                      <a:fillRect/>
                    </a:stretch>
                  </pic:blipFill>
                  <pic:spPr>
                    <a:xfrm>
                      <a:off x="0" y="0"/>
                      <a:ext cx="5273675" cy="4109085"/>
                    </a:xfrm>
                    <a:prstGeom prst="rect">
                      <a:avLst/>
                    </a:prstGeom>
                  </pic:spPr>
                </pic:pic>
              </a:graphicData>
            </a:graphic>
          </wp:inline>
        </w:drawing>
      </w:r>
    </w:p>
    <w:p w14:paraId="411762FE">
      <w:pPr>
        <w:spacing w:line="360" w:lineRule="auto"/>
        <w:rPr>
          <w:rFonts w:hint="default"/>
          <w:sz w:val="24"/>
          <w:szCs w:val="24"/>
        </w:rPr>
      </w:pPr>
    </w:p>
    <w:p w14:paraId="3405457D">
      <w:pPr>
        <w:spacing w:line="360" w:lineRule="auto"/>
        <w:rPr>
          <w:rFonts w:hint="default"/>
          <w:sz w:val="24"/>
          <w:szCs w:val="24"/>
        </w:rPr>
      </w:pPr>
    </w:p>
    <w:p w14:paraId="7280656C">
      <w:pPr>
        <w:spacing w:line="360" w:lineRule="auto"/>
        <w:rPr>
          <w:rFonts w:hint="default"/>
          <w:sz w:val="24"/>
          <w:szCs w:val="24"/>
        </w:rPr>
      </w:pPr>
    </w:p>
    <w:p w14:paraId="7FB83F1D">
      <w:pPr>
        <w:spacing w:line="360" w:lineRule="auto"/>
        <w:rPr>
          <w:rFonts w:hint="default"/>
          <w:sz w:val="24"/>
          <w:szCs w:val="24"/>
        </w:rPr>
      </w:pPr>
    </w:p>
    <w:p w14:paraId="24FD0D77">
      <w:pPr>
        <w:spacing w:line="360" w:lineRule="auto"/>
        <w:rPr>
          <w:rFonts w:hint="default"/>
          <w:sz w:val="24"/>
          <w:szCs w:val="24"/>
        </w:rPr>
      </w:pPr>
    </w:p>
    <w:p w14:paraId="5C12D712">
      <w:pPr>
        <w:spacing w:line="360" w:lineRule="auto"/>
        <w:rPr>
          <w:rFonts w:hint="default"/>
          <w:sz w:val="24"/>
          <w:szCs w:val="24"/>
          <w:lang w:val="en-US"/>
        </w:rPr>
      </w:pPr>
      <w:r>
        <w:rPr>
          <w:rFonts w:hint="default"/>
          <w:sz w:val="24"/>
          <w:szCs w:val="24"/>
        </w:rPr>
        <w:t xml:space="preserve">Case Study Three: </w:t>
      </w:r>
      <w:r>
        <w:rPr>
          <w:rFonts w:hint="default"/>
          <w:sz w:val="24"/>
          <w:szCs w:val="24"/>
          <w:lang w:val="en-US"/>
        </w:rPr>
        <w:t>Ammashree Park, karnataka</w:t>
      </w:r>
      <w:r>
        <w:rPr>
          <w:rFonts w:hint="default"/>
          <w:sz w:val="24"/>
          <w:szCs w:val="24"/>
        </w:rPr>
        <w:t xml:space="preserve">, </w:t>
      </w:r>
      <w:r>
        <w:rPr>
          <w:rFonts w:hint="default"/>
          <w:sz w:val="24"/>
          <w:szCs w:val="24"/>
          <w:lang w:val="en-US"/>
        </w:rPr>
        <w:t>India</w:t>
      </w:r>
    </w:p>
    <w:p w14:paraId="1D4BA73E">
      <w:pPr>
        <w:spacing w:line="360" w:lineRule="auto"/>
        <w:rPr>
          <w:rFonts w:hint="default"/>
          <w:sz w:val="24"/>
          <w:szCs w:val="24"/>
        </w:rPr>
      </w:pPr>
      <w:r>
        <w:rPr>
          <w:rFonts w:hint="default"/>
          <w:sz w:val="24"/>
          <w:szCs w:val="24"/>
        </w:rPr>
        <w:t>Strengths: State-of-the-art ICT labs, smart classrooms, landscaped play zones.</w:t>
      </w:r>
    </w:p>
    <w:p w14:paraId="264A602C">
      <w:pPr>
        <w:spacing w:line="360" w:lineRule="auto"/>
        <w:rPr>
          <w:rFonts w:hint="default"/>
          <w:sz w:val="24"/>
          <w:szCs w:val="24"/>
        </w:rPr>
      </w:pPr>
      <w:r>
        <w:rPr>
          <w:rFonts w:hint="default"/>
          <w:sz w:val="24"/>
          <w:szCs w:val="24"/>
        </w:rPr>
        <w:t>Weaknesses: Very high construction and maintenance costs.</w:t>
      </w:r>
    </w:p>
    <w:p w14:paraId="64683C66">
      <w:pPr>
        <w:spacing w:line="360" w:lineRule="auto"/>
        <w:rPr>
          <w:rFonts w:hint="default"/>
          <w:sz w:val="24"/>
          <w:szCs w:val="24"/>
        </w:rPr>
      </w:pPr>
      <w:r>
        <w:rPr>
          <w:rFonts w:hint="default"/>
          <w:sz w:val="24"/>
          <w:szCs w:val="24"/>
        </w:rPr>
        <w:t>Lessons for Eyenkorin: Adopt cost-effective versions of ICT and green landscaping.</w:t>
      </w:r>
    </w:p>
    <w:p w14:paraId="11663A4B">
      <w:pPr>
        <w:spacing w:line="360" w:lineRule="auto"/>
        <w:rPr>
          <w:rFonts w:hint="default"/>
          <w:sz w:val="24"/>
          <w:szCs w:val="24"/>
          <w:lang w:val="en-US"/>
        </w:rPr>
      </w:pPr>
      <w:r>
        <w:rPr>
          <w:rFonts w:hint="default"/>
          <w:sz w:val="24"/>
          <w:szCs w:val="24"/>
          <w:lang w:val="en-US"/>
        </w:rPr>
        <w:drawing>
          <wp:inline distT="0" distB="0" distL="114300" distR="114300">
            <wp:extent cx="5273675" cy="3955415"/>
            <wp:effectExtent l="0" t="0" r="14605" b="6985"/>
            <wp:docPr id="32" name="Picture 32" descr="Screenshot_20250729-08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_20250729-081417"/>
                    <pic:cNvPicPr>
                      <a:picLocks noChangeAspect="1"/>
                    </pic:cNvPicPr>
                  </pic:nvPicPr>
                  <pic:blipFill>
                    <a:blip r:embed="rId16"/>
                    <a:stretch>
                      <a:fillRect/>
                    </a:stretch>
                  </pic:blipFill>
                  <pic:spPr>
                    <a:xfrm>
                      <a:off x="0" y="0"/>
                      <a:ext cx="5273675" cy="3955415"/>
                    </a:xfrm>
                    <a:prstGeom prst="rect">
                      <a:avLst/>
                    </a:prstGeom>
                  </pic:spPr>
                </pic:pic>
              </a:graphicData>
            </a:graphic>
          </wp:inline>
        </w:drawing>
      </w:r>
      <w:r>
        <w:rPr>
          <w:rFonts w:hint="default"/>
          <w:sz w:val="24"/>
          <w:szCs w:val="24"/>
          <w:lang w:val="en-US"/>
        </w:rPr>
        <w:drawing>
          <wp:inline distT="0" distB="0" distL="114300" distR="114300">
            <wp:extent cx="5273675" cy="7082790"/>
            <wp:effectExtent l="0" t="0" r="14605" b="3810"/>
            <wp:docPr id="33" name="Picture 33" descr="Screenshot_20250729-08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_20250729-081411"/>
                    <pic:cNvPicPr>
                      <a:picLocks noChangeAspect="1"/>
                    </pic:cNvPicPr>
                  </pic:nvPicPr>
                  <pic:blipFill>
                    <a:blip r:embed="rId17"/>
                    <a:stretch>
                      <a:fillRect/>
                    </a:stretch>
                  </pic:blipFill>
                  <pic:spPr>
                    <a:xfrm>
                      <a:off x="0" y="0"/>
                      <a:ext cx="5273675" cy="7082790"/>
                    </a:xfrm>
                    <a:prstGeom prst="rect">
                      <a:avLst/>
                    </a:prstGeom>
                  </pic:spPr>
                </pic:pic>
              </a:graphicData>
            </a:graphic>
          </wp:inline>
        </w:drawing>
      </w:r>
      <w:r>
        <w:rPr>
          <w:rFonts w:hint="default"/>
          <w:sz w:val="24"/>
          <w:szCs w:val="24"/>
          <w:lang w:val="en-US"/>
        </w:rPr>
        <w:drawing>
          <wp:inline distT="0" distB="0" distL="114300" distR="114300">
            <wp:extent cx="5271770" cy="4264660"/>
            <wp:effectExtent l="0" t="0" r="1270" b="2540"/>
            <wp:docPr id="34" name="Picture 34" descr="Screenshot_20250729-08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_20250729-081407"/>
                    <pic:cNvPicPr>
                      <a:picLocks noChangeAspect="1"/>
                    </pic:cNvPicPr>
                  </pic:nvPicPr>
                  <pic:blipFill>
                    <a:blip r:embed="rId18"/>
                    <a:stretch>
                      <a:fillRect/>
                    </a:stretch>
                  </pic:blipFill>
                  <pic:spPr>
                    <a:xfrm>
                      <a:off x="0" y="0"/>
                      <a:ext cx="5271770" cy="4264660"/>
                    </a:xfrm>
                    <a:prstGeom prst="rect">
                      <a:avLst/>
                    </a:prstGeom>
                  </pic:spPr>
                </pic:pic>
              </a:graphicData>
            </a:graphic>
          </wp:inline>
        </w:drawing>
      </w:r>
      <w:r>
        <w:rPr>
          <w:rFonts w:hint="default"/>
          <w:sz w:val="24"/>
          <w:szCs w:val="24"/>
          <w:lang w:val="en-US"/>
        </w:rPr>
        <w:drawing>
          <wp:inline distT="0" distB="0" distL="114300" distR="114300">
            <wp:extent cx="5272405" cy="7191375"/>
            <wp:effectExtent l="0" t="0" r="635" b="1905"/>
            <wp:docPr id="35" name="Picture 35" descr="Screenshot_20250729-08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_20250729-081359"/>
                    <pic:cNvPicPr>
                      <a:picLocks noChangeAspect="1"/>
                    </pic:cNvPicPr>
                  </pic:nvPicPr>
                  <pic:blipFill>
                    <a:blip r:embed="rId19"/>
                    <a:stretch>
                      <a:fillRect/>
                    </a:stretch>
                  </pic:blipFill>
                  <pic:spPr>
                    <a:xfrm>
                      <a:off x="0" y="0"/>
                      <a:ext cx="5272405" cy="7191375"/>
                    </a:xfrm>
                    <a:prstGeom prst="rect">
                      <a:avLst/>
                    </a:prstGeom>
                  </pic:spPr>
                </pic:pic>
              </a:graphicData>
            </a:graphic>
          </wp:inline>
        </w:drawing>
      </w:r>
      <w:r>
        <w:rPr>
          <w:rFonts w:hint="default"/>
          <w:sz w:val="24"/>
          <w:szCs w:val="24"/>
          <w:lang w:val="en-US"/>
        </w:rPr>
        <w:drawing>
          <wp:inline distT="0" distB="0" distL="114300" distR="114300">
            <wp:extent cx="5273675" cy="5222240"/>
            <wp:effectExtent l="0" t="0" r="14605" b="5080"/>
            <wp:docPr id="36" name="Picture 36" descr="Screenshot_20250729-08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_20250729-081317"/>
                    <pic:cNvPicPr>
                      <a:picLocks noChangeAspect="1"/>
                    </pic:cNvPicPr>
                  </pic:nvPicPr>
                  <pic:blipFill>
                    <a:blip r:embed="rId20"/>
                    <a:stretch>
                      <a:fillRect/>
                    </a:stretch>
                  </pic:blipFill>
                  <pic:spPr>
                    <a:xfrm>
                      <a:off x="0" y="0"/>
                      <a:ext cx="5273675" cy="5222240"/>
                    </a:xfrm>
                    <a:prstGeom prst="rect">
                      <a:avLst/>
                    </a:prstGeom>
                  </pic:spPr>
                </pic:pic>
              </a:graphicData>
            </a:graphic>
          </wp:inline>
        </w:drawing>
      </w:r>
      <w:r>
        <w:rPr>
          <w:rFonts w:hint="default"/>
          <w:sz w:val="24"/>
          <w:szCs w:val="24"/>
          <w:lang w:val="en-US"/>
        </w:rPr>
        <w:drawing>
          <wp:inline distT="0" distB="0" distL="114300" distR="114300">
            <wp:extent cx="5273675" cy="5222240"/>
            <wp:effectExtent l="0" t="0" r="14605" b="5080"/>
            <wp:docPr id="37" name="Picture 37" descr="Screenshot_20250729-08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_20250729-081457"/>
                    <pic:cNvPicPr>
                      <a:picLocks noChangeAspect="1"/>
                    </pic:cNvPicPr>
                  </pic:nvPicPr>
                  <pic:blipFill>
                    <a:blip r:embed="rId21"/>
                    <a:stretch>
                      <a:fillRect/>
                    </a:stretch>
                  </pic:blipFill>
                  <pic:spPr>
                    <a:xfrm>
                      <a:off x="0" y="0"/>
                      <a:ext cx="5273675" cy="5222240"/>
                    </a:xfrm>
                    <a:prstGeom prst="rect">
                      <a:avLst/>
                    </a:prstGeom>
                  </pic:spPr>
                </pic:pic>
              </a:graphicData>
            </a:graphic>
          </wp:inline>
        </w:drawing>
      </w:r>
    </w:p>
    <w:p w14:paraId="563FA22D">
      <w:pPr>
        <w:spacing w:line="360" w:lineRule="auto"/>
        <w:rPr>
          <w:rFonts w:hint="default"/>
          <w:sz w:val="24"/>
          <w:szCs w:val="24"/>
        </w:rPr>
      </w:pPr>
    </w:p>
    <w:p w14:paraId="63307D78">
      <w:pPr>
        <w:spacing w:line="360" w:lineRule="auto"/>
        <w:rPr>
          <w:rFonts w:hint="default"/>
          <w:sz w:val="24"/>
          <w:szCs w:val="24"/>
        </w:rPr>
      </w:pPr>
    </w:p>
    <w:p w14:paraId="5A83A2C2">
      <w:pPr>
        <w:spacing w:line="360" w:lineRule="auto"/>
        <w:rPr>
          <w:rFonts w:hint="default"/>
          <w:sz w:val="24"/>
          <w:szCs w:val="24"/>
        </w:rPr>
      </w:pPr>
    </w:p>
    <w:p w14:paraId="14970E4E">
      <w:pPr>
        <w:spacing w:line="360" w:lineRule="auto"/>
        <w:rPr>
          <w:rFonts w:hint="default"/>
          <w:sz w:val="24"/>
          <w:szCs w:val="24"/>
        </w:rPr>
      </w:pPr>
    </w:p>
    <w:p w14:paraId="4A491EB4">
      <w:pPr>
        <w:spacing w:line="360" w:lineRule="auto"/>
        <w:rPr>
          <w:rFonts w:hint="default"/>
          <w:sz w:val="24"/>
          <w:szCs w:val="24"/>
        </w:rPr>
      </w:pPr>
    </w:p>
    <w:p w14:paraId="7016AA11">
      <w:pPr>
        <w:spacing w:line="360" w:lineRule="auto"/>
        <w:rPr>
          <w:rFonts w:hint="default"/>
          <w:sz w:val="24"/>
          <w:szCs w:val="24"/>
        </w:rPr>
      </w:pPr>
    </w:p>
    <w:p w14:paraId="2B457D31">
      <w:pPr>
        <w:spacing w:line="360" w:lineRule="auto"/>
        <w:rPr>
          <w:rFonts w:hint="default"/>
          <w:sz w:val="24"/>
          <w:szCs w:val="24"/>
        </w:rPr>
      </w:pPr>
    </w:p>
    <w:p w14:paraId="78F1C68E">
      <w:pPr>
        <w:spacing w:line="360" w:lineRule="auto"/>
        <w:rPr>
          <w:rFonts w:hint="default"/>
          <w:sz w:val="24"/>
          <w:szCs w:val="24"/>
        </w:rPr>
      </w:pPr>
    </w:p>
    <w:p w14:paraId="348B3B13">
      <w:pPr>
        <w:spacing w:line="360" w:lineRule="auto"/>
        <w:rPr>
          <w:rFonts w:hint="default"/>
          <w:sz w:val="24"/>
          <w:szCs w:val="24"/>
        </w:rPr>
      </w:pPr>
    </w:p>
    <w:p w14:paraId="12590E69">
      <w:pPr>
        <w:spacing w:line="360" w:lineRule="auto"/>
        <w:rPr>
          <w:rFonts w:hint="default"/>
          <w:sz w:val="24"/>
          <w:szCs w:val="24"/>
        </w:rPr>
      </w:pPr>
    </w:p>
    <w:p w14:paraId="48423DFE">
      <w:pPr>
        <w:spacing w:line="360" w:lineRule="auto"/>
        <w:rPr>
          <w:rFonts w:hint="default"/>
          <w:sz w:val="24"/>
          <w:szCs w:val="24"/>
        </w:rPr>
      </w:pPr>
    </w:p>
    <w:p w14:paraId="54CE048F">
      <w:pPr>
        <w:spacing w:line="360" w:lineRule="auto"/>
        <w:rPr>
          <w:rFonts w:hint="default"/>
          <w:sz w:val="24"/>
          <w:szCs w:val="24"/>
        </w:rPr>
      </w:pPr>
    </w:p>
    <w:p w14:paraId="4B85331A">
      <w:pPr>
        <w:spacing w:line="360" w:lineRule="auto"/>
        <w:rPr>
          <w:rFonts w:hint="default"/>
          <w:sz w:val="24"/>
          <w:szCs w:val="24"/>
        </w:rPr>
      </w:pPr>
    </w:p>
    <w:p w14:paraId="03163685">
      <w:pPr>
        <w:spacing w:line="360" w:lineRule="auto"/>
        <w:rPr>
          <w:rFonts w:hint="default"/>
          <w:sz w:val="24"/>
          <w:szCs w:val="24"/>
        </w:rPr>
      </w:pPr>
    </w:p>
    <w:p w14:paraId="4EEE2E22">
      <w:pPr>
        <w:spacing w:line="360" w:lineRule="auto"/>
        <w:rPr>
          <w:rFonts w:hint="default"/>
          <w:b/>
          <w:bCs/>
          <w:sz w:val="24"/>
          <w:szCs w:val="24"/>
        </w:rPr>
      </w:pPr>
      <w:r>
        <w:rPr>
          <w:rFonts w:hint="default"/>
          <w:b/>
          <w:bCs/>
          <w:sz w:val="24"/>
          <w:szCs w:val="24"/>
        </w:rPr>
        <w:t>CHAPTER THREE</w:t>
      </w:r>
    </w:p>
    <w:p w14:paraId="5FCA1665">
      <w:pPr>
        <w:spacing w:line="360" w:lineRule="auto"/>
        <w:rPr>
          <w:rFonts w:hint="default"/>
          <w:b/>
          <w:bCs/>
          <w:sz w:val="24"/>
          <w:szCs w:val="24"/>
        </w:rPr>
      </w:pPr>
    </w:p>
    <w:p w14:paraId="015336CF">
      <w:pPr>
        <w:spacing w:line="360" w:lineRule="auto"/>
        <w:rPr>
          <w:rFonts w:hint="default"/>
          <w:b/>
          <w:bCs/>
          <w:sz w:val="24"/>
          <w:szCs w:val="24"/>
        </w:rPr>
      </w:pPr>
      <w:r>
        <w:rPr>
          <w:rFonts w:hint="default"/>
          <w:b/>
          <w:bCs/>
          <w:sz w:val="24"/>
          <w:szCs w:val="24"/>
        </w:rPr>
        <w:t>3.0 STUDY AREA (KWARA STATE &amp; EYENKORIN)</w:t>
      </w:r>
    </w:p>
    <w:p w14:paraId="03FA9D60">
      <w:pPr>
        <w:spacing w:line="360" w:lineRule="auto"/>
        <w:rPr>
          <w:rFonts w:hint="default"/>
          <w:b/>
          <w:bCs/>
          <w:sz w:val="24"/>
          <w:szCs w:val="24"/>
        </w:rPr>
      </w:pPr>
    </w:p>
    <w:p w14:paraId="3A961BBB">
      <w:pPr>
        <w:spacing w:line="360" w:lineRule="auto"/>
        <w:rPr>
          <w:rFonts w:hint="default"/>
          <w:b/>
          <w:bCs/>
          <w:sz w:val="24"/>
          <w:szCs w:val="24"/>
        </w:rPr>
      </w:pPr>
      <w:r>
        <w:rPr>
          <w:rFonts w:hint="default"/>
          <w:b/>
          <w:bCs/>
          <w:sz w:val="24"/>
          <w:szCs w:val="24"/>
        </w:rPr>
        <w:t>3.1 OVERVIEW OF KWARA STATE</w:t>
      </w:r>
    </w:p>
    <w:p w14:paraId="0BAE30D6">
      <w:pPr>
        <w:spacing w:line="360" w:lineRule="auto"/>
        <w:rPr>
          <w:rFonts w:hint="default"/>
          <w:sz w:val="24"/>
          <w:szCs w:val="24"/>
        </w:rPr>
      </w:pPr>
    </w:p>
    <w:p w14:paraId="689B0F97">
      <w:pPr>
        <w:spacing w:line="360" w:lineRule="auto"/>
        <w:rPr>
          <w:rFonts w:hint="default"/>
          <w:sz w:val="24"/>
          <w:szCs w:val="24"/>
        </w:rPr>
      </w:pPr>
      <w:r>
        <w:rPr>
          <w:rFonts w:hint="default"/>
          <w:sz w:val="24"/>
          <w:szCs w:val="24"/>
        </w:rPr>
        <w:t>Kwara State, created in 1967, is located in the North-Central geopolitical zone of Nigeria. The state capital is Ilorin, which also serves as the commercial and administrative hub. The state shares boundaries with Niger State (north), Kogi State (east), Ekiti, Osun, and Oyo States (south), and the Republic of Benin (west).</w:t>
      </w:r>
    </w:p>
    <w:p w14:paraId="1B8EF193">
      <w:pPr>
        <w:spacing w:line="360" w:lineRule="auto"/>
        <w:rPr>
          <w:rFonts w:hint="default"/>
          <w:sz w:val="24"/>
          <w:szCs w:val="24"/>
        </w:rPr>
      </w:pPr>
      <w:r>
        <w:rPr>
          <w:rFonts w:hint="default"/>
          <w:sz w:val="24"/>
          <w:szCs w:val="24"/>
        </w:rPr>
        <w:t>Geographical Coordinates: 8°30′N, 4°33′E</w:t>
      </w:r>
    </w:p>
    <w:p w14:paraId="3FC3B2DC">
      <w:pPr>
        <w:spacing w:line="360" w:lineRule="auto"/>
        <w:rPr>
          <w:rFonts w:hint="default"/>
          <w:sz w:val="24"/>
          <w:szCs w:val="24"/>
        </w:rPr>
      </w:pPr>
      <w:r>
        <w:rPr>
          <w:rFonts w:hint="default"/>
          <w:sz w:val="24"/>
          <w:szCs w:val="24"/>
        </w:rPr>
        <w:t>Land Area: Approximately 36,825 km²</w:t>
      </w:r>
    </w:p>
    <w:p w14:paraId="111F262C">
      <w:pPr>
        <w:spacing w:line="360" w:lineRule="auto"/>
        <w:rPr>
          <w:rFonts w:hint="default"/>
          <w:sz w:val="24"/>
          <w:szCs w:val="24"/>
        </w:rPr>
      </w:pPr>
    </w:p>
    <w:p w14:paraId="02E81CA9">
      <w:pPr>
        <w:spacing w:line="360" w:lineRule="auto"/>
        <w:rPr>
          <w:rFonts w:hint="default"/>
          <w:sz w:val="24"/>
          <w:szCs w:val="24"/>
        </w:rPr>
      </w:pPr>
      <w:r>
        <w:rPr>
          <w:rFonts w:hint="default"/>
          <w:sz w:val="24"/>
          <w:szCs w:val="24"/>
        </w:rPr>
        <w:t>Climate: Tropical wet and dry, with two distinct seasons – rainy season (April–October) and dry season (November–March). Average annual rainfall is about 1,200 mm, and temperatures range between 22°C and 34°C.</w:t>
      </w:r>
    </w:p>
    <w:p w14:paraId="77650901">
      <w:pPr>
        <w:spacing w:line="360" w:lineRule="auto"/>
        <w:rPr>
          <w:rFonts w:hint="default"/>
          <w:sz w:val="24"/>
          <w:szCs w:val="24"/>
        </w:rPr>
      </w:pPr>
      <w:r>
        <w:rPr>
          <w:rFonts w:hint="default"/>
          <w:sz w:val="24"/>
          <w:szCs w:val="24"/>
        </w:rPr>
        <w:t>Economy: The state’s economy is largely agrarian, with crops such as maize, cassava, yam, and rice. Livestock farming and trading are also significant.</w:t>
      </w:r>
    </w:p>
    <w:p w14:paraId="3ED92302">
      <w:pPr>
        <w:spacing w:line="360" w:lineRule="auto"/>
        <w:rPr>
          <w:rFonts w:hint="default"/>
          <w:sz w:val="24"/>
          <w:szCs w:val="24"/>
        </w:rPr>
      </w:pPr>
      <w:r>
        <w:rPr>
          <w:rFonts w:hint="default"/>
          <w:sz w:val="24"/>
          <w:szCs w:val="24"/>
        </w:rPr>
        <w:t>Education: Kwara State has a mix of government-owned and private schools, but the quality of infrastructure varies widely, especially in rural areas like Eyenkorin.</w:t>
      </w:r>
    </w:p>
    <w:p w14:paraId="1A3DB802">
      <w:pPr>
        <w:spacing w:line="360" w:lineRule="auto"/>
        <w:rPr>
          <w:rFonts w:hint="default"/>
          <w:sz w:val="24"/>
          <w:szCs w:val="24"/>
        </w:rPr>
      </w:pPr>
    </w:p>
    <w:p w14:paraId="2BA6A537">
      <w:pPr>
        <w:spacing w:line="360" w:lineRule="auto"/>
        <w:rPr>
          <w:rFonts w:hint="default"/>
          <w:b/>
          <w:bCs/>
          <w:sz w:val="24"/>
          <w:szCs w:val="24"/>
        </w:rPr>
      </w:pPr>
      <w:r>
        <w:rPr>
          <w:rFonts w:hint="default"/>
          <w:b/>
          <w:bCs/>
          <w:sz w:val="24"/>
          <w:szCs w:val="24"/>
        </w:rPr>
        <w:t>3.2 ASA LOCAL GOVERNMENT AREA (LGA)</w:t>
      </w:r>
    </w:p>
    <w:p w14:paraId="449803AA">
      <w:pPr>
        <w:spacing w:line="360" w:lineRule="auto"/>
        <w:rPr>
          <w:rFonts w:hint="default"/>
          <w:sz w:val="24"/>
          <w:szCs w:val="24"/>
        </w:rPr>
      </w:pPr>
    </w:p>
    <w:p w14:paraId="14467E83">
      <w:pPr>
        <w:spacing w:line="360" w:lineRule="auto"/>
        <w:rPr>
          <w:rFonts w:hint="default"/>
          <w:sz w:val="24"/>
          <w:szCs w:val="24"/>
        </w:rPr>
      </w:pPr>
      <w:r>
        <w:rPr>
          <w:rFonts w:hint="default"/>
          <w:sz w:val="24"/>
          <w:szCs w:val="24"/>
        </w:rPr>
        <w:t>Eyenkorin falls under Asa LGA, one of the sixteen LGAs in Kwara State.</w:t>
      </w:r>
    </w:p>
    <w:p w14:paraId="50BB2C72">
      <w:pPr>
        <w:spacing w:line="360" w:lineRule="auto"/>
        <w:rPr>
          <w:rFonts w:hint="default"/>
          <w:sz w:val="24"/>
          <w:szCs w:val="24"/>
        </w:rPr>
      </w:pPr>
      <w:r>
        <w:rPr>
          <w:rFonts w:hint="default"/>
          <w:sz w:val="24"/>
          <w:szCs w:val="24"/>
        </w:rPr>
        <w:t>Administrative Headquarters: Afon</w:t>
      </w:r>
    </w:p>
    <w:p w14:paraId="04A97A9D">
      <w:pPr>
        <w:spacing w:line="360" w:lineRule="auto"/>
        <w:rPr>
          <w:rFonts w:hint="default"/>
          <w:sz w:val="24"/>
          <w:szCs w:val="24"/>
        </w:rPr>
      </w:pPr>
      <w:r>
        <w:rPr>
          <w:rFonts w:hint="default"/>
          <w:sz w:val="24"/>
          <w:szCs w:val="24"/>
        </w:rPr>
        <w:t>Population: Estimated at over 130,000 (2022 projection).</w:t>
      </w:r>
    </w:p>
    <w:p w14:paraId="3862C8F4">
      <w:pPr>
        <w:spacing w:line="360" w:lineRule="auto"/>
        <w:rPr>
          <w:rFonts w:hint="default"/>
          <w:sz w:val="24"/>
          <w:szCs w:val="24"/>
        </w:rPr>
      </w:pPr>
      <w:r>
        <w:rPr>
          <w:rFonts w:hint="default"/>
          <w:sz w:val="24"/>
          <w:szCs w:val="24"/>
        </w:rPr>
        <w:t>Key Settlements: Eyenkorin, Laduba, Afon, Otte, and Budo-Egba.</w:t>
      </w:r>
    </w:p>
    <w:p w14:paraId="233140CA">
      <w:pPr>
        <w:spacing w:line="360" w:lineRule="auto"/>
        <w:rPr>
          <w:rFonts w:hint="default"/>
          <w:sz w:val="24"/>
          <w:szCs w:val="24"/>
        </w:rPr>
      </w:pPr>
      <w:r>
        <w:rPr>
          <w:rFonts w:hint="default"/>
          <w:sz w:val="24"/>
          <w:szCs w:val="24"/>
        </w:rPr>
        <w:t>Socio-Economic Features:</w:t>
      </w:r>
    </w:p>
    <w:p w14:paraId="2E7B5FCC">
      <w:pPr>
        <w:spacing w:line="360" w:lineRule="auto"/>
        <w:rPr>
          <w:rFonts w:hint="default"/>
          <w:sz w:val="24"/>
          <w:szCs w:val="24"/>
        </w:rPr>
      </w:pPr>
      <w:r>
        <w:rPr>
          <w:rFonts w:hint="default"/>
          <w:sz w:val="24"/>
          <w:szCs w:val="24"/>
        </w:rPr>
        <w:t>Farming and petty trading dominate.</w:t>
      </w:r>
    </w:p>
    <w:p w14:paraId="296CE03A">
      <w:pPr>
        <w:spacing w:line="360" w:lineRule="auto"/>
        <w:rPr>
          <w:rFonts w:hint="default"/>
          <w:sz w:val="24"/>
          <w:szCs w:val="24"/>
        </w:rPr>
      </w:pPr>
      <w:r>
        <w:rPr>
          <w:rFonts w:hint="default"/>
          <w:sz w:val="24"/>
          <w:szCs w:val="24"/>
        </w:rPr>
        <w:t>Proximity to Ilorin has increased commercial activities.</w:t>
      </w:r>
    </w:p>
    <w:p w14:paraId="6D4B439E">
      <w:pPr>
        <w:spacing w:line="360" w:lineRule="auto"/>
        <w:rPr>
          <w:rFonts w:hint="default"/>
          <w:sz w:val="24"/>
          <w:szCs w:val="24"/>
        </w:rPr>
      </w:pPr>
      <w:r>
        <w:rPr>
          <w:rFonts w:hint="default"/>
          <w:sz w:val="24"/>
          <w:szCs w:val="24"/>
        </w:rPr>
        <w:t>Rapid urbanization and population growth, but social amenities (schools, health centers, water supply) are lagging.</w:t>
      </w:r>
    </w:p>
    <w:p w14:paraId="5651AFC2">
      <w:pPr>
        <w:spacing w:line="360" w:lineRule="auto"/>
        <w:rPr>
          <w:rFonts w:hint="default"/>
          <w:sz w:val="24"/>
          <w:szCs w:val="24"/>
        </w:rPr>
      </w:pPr>
    </w:p>
    <w:p w14:paraId="1C733F23">
      <w:pPr>
        <w:spacing w:line="360" w:lineRule="auto"/>
        <w:rPr>
          <w:rFonts w:hint="default"/>
          <w:b/>
          <w:bCs/>
          <w:sz w:val="24"/>
          <w:szCs w:val="24"/>
        </w:rPr>
      </w:pPr>
      <w:r>
        <w:rPr>
          <w:rFonts w:hint="default"/>
          <w:b/>
          <w:bCs/>
          <w:sz w:val="24"/>
          <w:szCs w:val="24"/>
        </w:rPr>
        <w:t>3.3 EYENKORIN TOWN</w:t>
      </w:r>
    </w:p>
    <w:p w14:paraId="582D9F22">
      <w:pPr>
        <w:spacing w:line="360" w:lineRule="auto"/>
        <w:rPr>
          <w:rFonts w:hint="default"/>
          <w:sz w:val="24"/>
          <w:szCs w:val="24"/>
        </w:rPr>
      </w:pPr>
      <w:r>
        <w:rPr>
          <w:rFonts w:hint="default"/>
          <w:sz w:val="24"/>
          <w:szCs w:val="24"/>
        </w:rPr>
        <w:t>Eyenkorin is a suburban community located along the Ilorin–Ogbomosho expressway, about 7 km from Ilorin city. It is a gateway settlement, benefitting from trade and transport routes, yet still maintaining a rural character.</w:t>
      </w:r>
    </w:p>
    <w:p w14:paraId="7BED0692">
      <w:pPr>
        <w:spacing w:line="360" w:lineRule="auto"/>
        <w:rPr>
          <w:rFonts w:hint="default"/>
          <w:sz w:val="24"/>
          <w:szCs w:val="24"/>
        </w:rPr>
      </w:pPr>
      <w:r>
        <w:rPr>
          <w:rFonts w:hint="default"/>
          <w:sz w:val="24"/>
          <w:szCs w:val="24"/>
        </w:rPr>
        <w:t>Population: Estimated 25,000–30,000 (2024 projection).</w:t>
      </w:r>
    </w:p>
    <w:p w14:paraId="23EA13C6">
      <w:pPr>
        <w:spacing w:line="360" w:lineRule="auto"/>
        <w:rPr>
          <w:rFonts w:hint="default"/>
          <w:sz w:val="24"/>
          <w:szCs w:val="24"/>
        </w:rPr>
      </w:pPr>
      <w:r>
        <w:rPr>
          <w:rFonts w:hint="default"/>
          <w:sz w:val="24"/>
          <w:szCs w:val="24"/>
        </w:rPr>
        <w:t>Demographics: Majority Yoruba, with minority Hausa and Fulani settlers. Predominantly Muslim, though Christianity is also practiced.</w:t>
      </w:r>
    </w:p>
    <w:p w14:paraId="71CB45D8">
      <w:pPr>
        <w:spacing w:line="360" w:lineRule="auto"/>
        <w:rPr>
          <w:rFonts w:hint="default"/>
          <w:sz w:val="24"/>
          <w:szCs w:val="24"/>
        </w:rPr>
      </w:pPr>
      <w:r>
        <w:rPr>
          <w:rFonts w:hint="default"/>
          <w:sz w:val="24"/>
          <w:szCs w:val="24"/>
        </w:rPr>
        <w:t>Education Status:</w:t>
      </w:r>
    </w:p>
    <w:p w14:paraId="5E84AA60">
      <w:pPr>
        <w:spacing w:line="360" w:lineRule="auto"/>
        <w:rPr>
          <w:rFonts w:hint="default"/>
          <w:sz w:val="24"/>
          <w:szCs w:val="24"/>
        </w:rPr>
      </w:pPr>
      <w:r>
        <w:rPr>
          <w:rFonts w:hint="default"/>
          <w:sz w:val="24"/>
          <w:szCs w:val="24"/>
        </w:rPr>
        <w:t>Few existing primary schools, most of which are overcrowded and under-equipped.</w:t>
      </w:r>
    </w:p>
    <w:p w14:paraId="773AFDD8">
      <w:pPr>
        <w:spacing w:line="360" w:lineRule="auto"/>
        <w:rPr>
          <w:rFonts w:hint="default"/>
          <w:sz w:val="24"/>
          <w:szCs w:val="24"/>
        </w:rPr>
      </w:pPr>
      <w:r>
        <w:rPr>
          <w:rFonts w:hint="default"/>
          <w:sz w:val="24"/>
          <w:szCs w:val="24"/>
        </w:rPr>
        <w:t>Pupils often travel long distances to schools in Ilorin.</w:t>
      </w:r>
    </w:p>
    <w:p w14:paraId="089055EB">
      <w:pPr>
        <w:spacing w:line="360" w:lineRule="auto"/>
        <w:rPr>
          <w:rFonts w:hint="default"/>
          <w:sz w:val="24"/>
          <w:szCs w:val="24"/>
        </w:rPr>
      </w:pPr>
      <w:r>
        <w:rPr>
          <w:rFonts w:hint="default"/>
          <w:sz w:val="24"/>
          <w:szCs w:val="24"/>
        </w:rPr>
        <w:t>Lack of ICT centers, science labs, and modern libraries.</w:t>
      </w:r>
    </w:p>
    <w:p w14:paraId="1242D99E">
      <w:pPr>
        <w:spacing w:line="360" w:lineRule="auto"/>
        <w:rPr>
          <w:rFonts w:hint="default"/>
          <w:sz w:val="24"/>
          <w:szCs w:val="24"/>
        </w:rPr>
      </w:pPr>
      <w:r>
        <w:rPr>
          <w:rFonts w:hint="default"/>
          <w:sz w:val="24"/>
          <w:szCs w:val="24"/>
        </w:rPr>
        <w:t>Opportunities for Development: The youthful population and available land create room for modern educational facilities.</w:t>
      </w:r>
    </w:p>
    <w:p w14:paraId="19C2F9F9">
      <w:pPr>
        <w:spacing w:line="360" w:lineRule="auto"/>
        <w:rPr>
          <w:rFonts w:hint="default"/>
          <w:b/>
          <w:bCs/>
          <w:sz w:val="24"/>
          <w:szCs w:val="24"/>
        </w:rPr>
      </w:pPr>
      <w:r>
        <w:rPr>
          <w:rFonts w:hint="default"/>
          <w:b/>
          <w:bCs/>
          <w:sz w:val="24"/>
          <w:szCs w:val="24"/>
        </w:rPr>
        <w:t>3.4 CLIMATE AND ENVIRONMENTAL FACTORS</w:t>
      </w:r>
    </w:p>
    <w:p w14:paraId="7ECC32B0">
      <w:pPr>
        <w:spacing w:line="360" w:lineRule="auto"/>
        <w:rPr>
          <w:rFonts w:hint="default"/>
          <w:sz w:val="24"/>
          <w:szCs w:val="24"/>
        </w:rPr>
      </w:pPr>
      <w:r>
        <w:rPr>
          <w:rFonts w:hint="default"/>
          <w:sz w:val="24"/>
          <w:szCs w:val="24"/>
        </w:rPr>
        <w:t>The climatic conditions of Eyenkorin have a direct influence on the design of the proposed school.</w:t>
      </w:r>
    </w:p>
    <w:p w14:paraId="538F43DB">
      <w:pPr>
        <w:spacing w:line="360" w:lineRule="auto"/>
        <w:rPr>
          <w:rFonts w:hint="default"/>
          <w:sz w:val="24"/>
          <w:szCs w:val="24"/>
        </w:rPr>
      </w:pPr>
      <w:r>
        <w:rPr>
          <w:rFonts w:hint="default"/>
          <w:sz w:val="24"/>
          <w:szCs w:val="24"/>
        </w:rPr>
        <w:t>Temperature: Hot during the dry season (up to 36°C) and moderately cool during rainy season.</w:t>
      </w:r>
    </w:p>
    <w:p w14:paraId="30F77AD0">
      <w:pPr>
        <w:spacing w:line="360" w:lineRule="auto"/>
        <w:rPr>
          <w:rFonts w:hint="default"/>
          <w:sz w:val="24"/>
          <w:szCs w:val="24"/>
        </w:rPr>
      </w:pPr>
      <w:r>
        <w:rPr>
          <w:rFonts w:hint="default"/>
          <w:sz w:val="24"/>
          <w:szCs w:val="24"/>
        </w:rPr>
        <w:t>Rainfall: Heavy rains from April–October require effective roof design, drainage, and water-harvesting systems.</w:t>
      </w:r>
    </w:p>
    <w:p w14:paraId="26929383">
      <w:pPr>
        <w:spacing w:line="360" w:lineRule="auto"/>
        <w:rPr>
          <w:rFonts w:hint="default"/>
          <w:sz w:val="24"/>
          <w:szCs w:val="24"/>
        </w:rPr>
      </w:pPr>
      <w:r>
        <w:rPr>
          <w:rFonts w:hint="default"/>
          <w:sz w:val="24"/>
          <w:szCs w:val="24"/>
        </w:rPr>
        <w:t>Wind: Strong winds occur at the onset of the rainy season; hence, buildings must have strong roofing and anchoring systems.</w:t>
      </w:r>
    </w:p>
    <w:p w14:paraId="50AADE53">
      <w:pPr>
        <w:spacing w:line="360" w:lineRule="auto"/>
        <w:rPr>
          <w:rFonts w:hint="default"/>
          <w:sz w:val="24"/>
          <w:szCs w:val="24"/>
        </w:rPr>
      </w:pPr>
      <w:r>
        <w:rPr>
          <w:rFonts w:hint="default"/>
          <w:sz w:val="24"/>
          <w:szCs w:val="24"/>
        </w:rPr>
        <w:t>Sun Path &amp; Ventilation: Classrooms should be oriented to minimize heat gain from the west and maximize cross-ventilation.</w:t>
      </w:r>
    </w:p>
    <w:p w14:paraId="0D2759F7">
      <w:pPr>
        <w:spacing w:line="360" w:lineRule="auto"/>
        <w:rPr>
          <w:rFonts w:hint="default"/>
          <w:b/>
          <w:bCs/>
          <w:sz w:val="24"/>
          <w:szCs w:val="24"/>
        </w:rPr>
      </w:pPr>
      <w:r>
        <w:rPr>
          <w:rFonts w:hint="default"/>
          <w:b/>
          <w:bCs/>
          <w:sz w:val="24"/>
          <w:szCs w:val="24"/>
        </w:rPr>
        <w:t>3.5 SITE ANALYSIS (FOR THE PROPOSED SCHOOL)</w:t>
      </w:r>
    </w:p>
    <w:p w14:paraId="38FB7305">
      <w:pPr>
        <w:spacing w:line="360" w:lineRule="auto"/>
        <w:rPr>
          <w:rFonts w:hint="default"/>
          <w:sz w:val="24"/>
          <w:szCs w:val="24"/>
        </w:rPr>
      </w:pPr>
      <w:r>
        <w:rPr>
          <w:rFonts w:hint="default"/>
          <w:sz w:val="24"/>
          <w:szCs w:val="24"/>
        </w:rPr>
        <w:t>The selected site for the proposed Eyenkorin Primary School was chosen based on accessibility, safety, and potential for future expansion.</w:t>
      </w:r>
    </w:p>
    <w:p w14:paraId="30B0A9BF">
      <w:pPr>
        <w:spacing w:line="360" w:lineRule="auto"/>
        <w:rPr>
          <w:rFonts w:hint="default"/>
          <w:sz w:val="24"/>
          <w:szCs w:val="24"/>
        </w:rPr>
      </w:pPr>
      <w:r>
        <w:rPr>
          <w:rFonts w:hint="default"/>
          <w:sz w:val="24"/>
          <w:szCs w:val="24"/>
        </w:rPr>
        <w:t>Accessibility:</w:t>
      </w:r>
    </w:p>
    <w:p w14:paraId="7ABE1DC3">
      <w:pPr>
        <w:spacing w:line="360" w:lineRule="auto"/>
        <w:rPr>
          <w:rFonts w:hint="default"/>
          <w:sz w:val="24"/>
          <w:szCs w:val="24"/>
        </w:rPr>
      </w:pPr>
      <w:r>
        <w:rPr>
          <w:rFonts w:hint="default"/>
          <w:sz w:val="24"/>
          <w:szCs w:val="24"/>
        </w:rPr>
        <w:t>Located near the Ilorin–Ogbomosho highway.</w:t>
      </w:r>
    </w:p>
    <w:p w14:paraId="05E61E13">
      <w:pPr>
        <w:spacing w:line="360" w:lineRule="auto"/>
        <w:rPr>
          <w:rFonts w:hint="default"/>
          <w:sz w:val="24"/>
          <w:szCs w:val="24"/>
        </w:rPr>
      </w:pPr>
      <w:r>
        <w:rPr>
          <w:rFonts w:hint="default"/>
          <w:sz w:val="24"/>
          <w:szCs w:val="24"/>
        </w:rPr>
        <w:t>Easily reachable by pedestrians, vehicles, and public transport.</w:t>
      </w:r>
    </w:p>
    <w:p w14:paraId="159E83DF">
      <w:pPr>
        <w:spacing w:line="360" w:lineRule="auto"/>
        <w:rPr>
          <w:rFonts w:hint="default"/>
          <w:sz w:val="24"/>
          <w:szCs w:val="24"/>
        </w:rPr>
      </w:pPr>
      <w:r>
        <w:rPr>
          <w:rFonts w:hint="default"/>
          <w:sz w:val="24"/>
          <w:szCs w:val="24"/>
        </w:rPr>
        <w:t>Safe walking distance for schoolchildren within Eyenkorin town.</w:t>
      </w:r>
    </w:p>
    <w:p w14:paraId="2854C0BD">
      <w:pPr>
        <w:spacing w:line="360" w:lineRule="auto"/>
        <w:rPr>
          <w:rFonts w:hint="default"/>
          <w:sz w:val="24"/>
          <w:szCs w:val="24"/>
        </w:rPr>
      </w:pPr>
    </w:p>
    <w:p w14:paraId="488D2428">
      <w:pPr>
        <w:spacing w:line="360" w:lineRule="auto"/>
        <w:rPr>
          <w:rFonts w:hint="default"/>
          <w:b/>
          <w:bCs/>
          <w:sz w:val="24"/>
          <w:szCs w:val="24"/>
        </w:rPr>
      </w:pPr>
      <w:r>
        <w:rPr>
          <w:rFonts w:hint="default"/>
          <w:b/>
          <w:bCs/>
          <w:sz w:val="24"/>
          <w:szCs w:val="24"/>
        </w:rPr>
        <w:t>Topography:</w:t>
      </w:r>
    </w:p>
    <w:p w14:paraId="60112735">
      <w:pPr>
        <w:spacing w:line="360" w:lineRule="auto"/>
        <w:rPr>
          <w:rFonts w:hint="default"/>
          <w:sz w:val="24"/>
          <w:szCs w:val="24"/>
        </w:rPr>
      </w:pPr>
      <w:r>
        <w:rPr>
          <w:rFonts w:hint="default"/>
          <w:sz w:val="24"/>
          <w:szCs w:val="24"/>
        </w:rPr>
        <w:t>Gently sloping terrain, suitable for drainage.</w:t>
      </w:r>
    </w:p>
    <w:p w14:paraId="44256BAA">
      <w:pPr>
        <w:spacing w:line="360" w:lineRule="auto"/>
        <w:rPr>
          <w:rFonts w:hint="default"/>
          <w:sz w:val="24"/>
          <w:szCs w:val="24"/>
        </w:rPr>
      </w:pPr>
      <w:r>
        <w:rPr>
          <w:rFonts w:hint="default"/>
          <w:sz w:val="24"/>
          <w:szCs w:val="24"/>
        </w:rPr>
        <w:t>No major risk of flooding, but minor drainage channels may be required.</w:t>
      </w:r>
    </w:p>
    <w:p w14:paraId="6CB67A90">
      <w:pPr>
        <w:spacing w:line="360" w:lineRule="auto"/>
        <w:rPr>
          <w:rFonts w:hint="default"/>
          <w:sz w:val="24"/>
          <w:szCs w:val="24"/>
        </w:rPr>
      </w:pPr>
      <w:r>
        <w:rPr>
          <w:rFonts w:hint="default"/>
          <w:sz w:val="24"/>
          <w:szCs w:val="24"/>
        </w:rPr>
        <w:t>Soil Type:</w:t>
      </w:r>
    </w:p>
    <w:p w14:paraId="43333540">
      <w:pPr>
        <w:spacing w:line="360" w:lineRule="auto"/>
        <w:rPr>
          <w:rFonts w:hint="default"/>
          <w:sz w:val="24"/>
          <w:szCs w:val="24"/>
        </w:rPr>
      </w:pPr>
      <w:r>
        <w:rPr>
          <w:rFonts w:hint="default"/>
          <w:sz w:val="24"/>
          <w:szCs w:val="24"/>
        </w:rPr>
        <w:t>Lateritic soil, good for foundation construction.</w:t>
      </w:r>
    </w:p>
    <w:p w14:paraId="13A6D23E">
      <w:pPr>
        <w:spacing w:line="360" w:lineRule="auto"/>
        <w:rPr>
          <w:rFonts w:hint="default"/>
          <w:sz w:val="24"/>
          <w:szCs w:val="24"/>
        </w:rPr>
      </w:pPr>
      <w:r>
        <w:rPr>
          <w:rFonts w:hint="default"/>
          <w:sz w:val="24"/>
          <w:szCs w:val="24"/>
        </w:rPr>
        <w:t>Locally available laterite can be used for brick/block making.</w:t>
      </w:r>
    </w:p>
    <w:p w14:paraId="5F6997A4">
      <w:pPr>
        <w:spacing w:line="360" w:lineRule="auto"/>
        <w:rPr>
          <w:rFonts w:hint="default"/>
          <w:sz w:val="24"/>
          <w:szCs w:val="24"/>
        </w:rPr>
      </w:pPr>
    </w:p>
    <w:p w14:paraId="5DB41381">
      <w:pPr>
        <w:spacing w:line="360" w:lineRule="auto"/>
        <w:rPr>
          <w:rFonts w:hint="default"/>
          <w:b/>
          <w:bCs/>
          <w:sz w:val="24"/>
          <w:szCs w:val="24"/>
        </w:rPr>
      </w:pPr>
      <w:r>
        <w:rPr>
          <w:rFonts w:hint="default"/>
          <w:b/>
          <w:bCs/>
          <w:sz w:val="24"/>
          <w:szCs w:val="24"/>
        </w:rPr>
        <w:t>Vegetation:</w:t>
      </w:r>
    </w:p>
    <w:p w14:paraId="4272600A">
      <w:pPr>
        <w:spacing w:line="360" w:lineRule="auto"/>
        <w:rPr>
          <w:rFonts w:hint="default"/>
          <w:sz w:val="24"/>
          <w:szCs w:val="24"/>
        </w:rPr>
      </w:pPr>
      <w:r>
        <w:rPr>
          <w:rFonts w:hint="default"/>
          <w:sz w:val="24"/>
          <w:szCs w:val="24"/>
        </w:rPr>
        <w:t>Sparse vegetation, mainly shrubs and scattered trees.</w:t>
      </w:r>
    </w:p>
    <w:p w14:paraId="63477C83">
      <w:pPr>
        <w:spacing w:line="360" w:lineRule="auto"/>
        <w:rPr>
          <w:rFonts w:hint="default"/>
          <w:sz w:val="24"/>
          <w:szCs w:val="24"/>
        </w:rPr>
      </w:pPr>
      <w:r>
        <w:rPr>
          <w:rFonts w:hint="default"/>
          <w:sz w:val="24"/>
          <w:szCs w:val="24"/>
        </w:rPr>
        <w:t>Landscaping can introduce shade trees and grass to improve microclimate.</w:t>
      </w:r>
    </w:p>
    <w:p w14:paraId="4BBB59CB">
      <w:pPr>
        <w:spacing w:line="360" w:lineRule="auto"/>
        <w:rPr>
          <w:rFonts w:hint="default"/>
          <w:sz w:val="24"/>
          <w:szCs w:val="24"/>
        </w:rPr>
      </w:pPr>
    </w:p>
    <w:p w14:paraId="799993E8">
      <w:pPr>
        <w:spacing w:line="360" w:lineRule="auto"/>
        <w:rPr>
          <w:rFonts w:hint="default"/>
          <w:b/>
          <w:bCs/>
          <w:sz w:val="24"/>
          <w:szCs w:val="24"/>
        </w:rPr>
      </w:pPr>
      <w:r>
        <w:rPr>
          <w:rFonts w:hint="default"/>
          <w:b/>
          <w:bCs/>
          <w:sz w:val="24"/>
          <w:szCs w:val="24"/>
        </w:rPr>
        <w:t>Utilities:</w:t>
      </w:r>
    </w:p>
    <w:p w14:paraId="06C7FA1F">
      <w:pPr>
        <w:spacing w:line="360" w:lineRule="auto"/>
        <w:rPr>
          <w:rFonts w:hint="default"/>
          <w:sz w:val="24"/>
          <w:szCs w:val="24"/>
        </w:rPr>
      </w:pPr>
      <w:r>
        <w:rPr>
          <w:rFonts w:hint="default"/>
          <w:sz w:val="24"/>
          <w:szCs w:val="24"/>
        </w:rPr>
        <w:t>Electricity supply from PHCN grid, though irregular. Provision for solar backup is necessary.</w:t>
      </w:r>
    </w:p>
    <w:p w14:paraId="3B946FB9">
      <w:pPr>
        <w:spacing w:line="360" w:lineRule="auto"/>
        <w:rPr>
          <w:rFonts w:hint="default"/>
          <w:sz w:val="24"/>
          <w:szCs w:val="24"/>
        </w:rPr>
      </w:pPr>
      <w:r>
        <w:rPr>
          <w:rFonts w:hint="default"/>
          <w:sz w:val="24"/>
          <w:szCs w:val="24"/>
        </w:rPr>
        <w:t>Borehole or rainwater harvesting system for water supply.</w:t>
      </w:r>
    </w:p>
    <w:p w14:paraId="030BFAE5">
      <w:pPr>
        <w:spacing w:line="360" w:lineRule="auto"/>
        <w:rPr>
          <w:rFonts w:hint="default"/>
          <w:sz w:val="24"/>
          <w:szCs w:val="24"/>
        </w:rPr>
      </w:pPr>
    </w:p>
    <w:p w14:paraId="4241415D">
      <w:pPr>
        <w:spacing w:line="360" w:lineRule="auto"/>
        <w:rPr>
          <w:rFonts w:hint="default"/>
          <w:b/>
          <w:bCs/>
          <w:sz w:val="24"/>
          <w:szCs w:val="24"/>
        </w:rPr>
      </w:pPr>
      <w:r>
        <w:rPr>
          <w:rFonts w:hint="default"/>
          <w:b/>
          <w:bCs/>
          <w:sz w:val="24"/>
          <w:szCs w:val="24"/>
        </w:rPr>
        <w:t>3.6 IMPLICATIONS FOR SCHOOL DESIGN</w:t>
      </w:r>
    </w:p>
    <w:p w14:paraId="443A698C">
      <w:pPr>
        <w:spacing w:line="360" w:lineRule="auto"/>
        <w:rPr>
          <w:rFonts w:hint="default"/>
          <w:sz w:val="24"/>
          <w:szCs w:val="24"/>
        </w:rPr>
      </w:pPr>
    </w:p>
    <w:p w14:paraId="6609D84B">
      <w:pPr>
        <w:spacing w:line="360" w:lineRule="auto"/>
        <w:rPr>
          <w:rFonts w:hint="default"/>
          <w:sz w:val="24"/>
          <w:szCs w:val="24"/>
        </w:rPr>
      </w:pPr>
      <w:r>
        <w:rPr>
          <w:rFonts w:hint="default"/>
          <w:sz w:val="24"/>
          <w:szCs w:val="24"/>
        </w:rPr>
        <w:t>Orientation of classrooms should reduce solar glare and improve cross-ventilation.</w:t>
      </w:r>
    </w:p>
    <w:p w14:paraId="385290B2">
      <w:pPr>
        <w:spacing w:line="360" w:lineRule="auto"/>
        <w:rPr>
          <w:rFonts w:hint="default"/>
          <w:sz w:val="24"/>
          <w:szCs w:val="24"/>
        </w:rPr>
      </w:pPr>
      <w:r>
        <w:rPr>
          <w:rFonts w:hint="default"/>
          <w:sz w:val="24"/>
          <w:szCs w:val="24"/>
        </w:rPr>
        <w:t>Trees should be planted around the site to provide shade and reduce heat.</w:t>
      </w:r>
    </w:p>
    <w:p w14:paraId="7625471D">
      <w:pPr>
        <w:spacing w:line="360" w:lineRule="auto"/>
        <w:rPr>
          <w:rFonts w:hint="default"/>
          <w:sz w:val="24"/>
          <w:szCs w:val="24"/>
        </w:rPr>
      </w:pPr>
      <w:r>
        <w:rPr>
          <w:rFonts w:hint="default"/>
          <w:sz w:val="24"/>
          <w:szCs w:val="24"/>
        </w:rPr>
        <w:t>Drainage and roof slopes must be designed to handle heavy rainfall.</w:t>
      </w:r>
    </w:p>
    <w:p w14:paraId="66EFA042">
      <w:pPr>
        <w:spacing w:line="360" w:lineRule="auto"/>
        <w:rPr>
          <w:rFonts w:hint="default"/>
          <w:sz w:val="24"/>
          <w:szCs w:val="24"/>
        </w:rPr>
      </w:pPr>
      <w:r>
        <w:rPr>
          <w:rFonts w:hint="default"/>
          <w:sz w:val="24"/>
          <w:szCs w:val="24"/>
        </w:rPr>
        <w:t>Security fencing and controlled entry points are required due to proximity to the highway.</w:t>
      </w:r>
    </w:p>
    <w:p w14:paraId="35D5E0B0">
      <w:pPr>
        <w:spacing w:line="360" w:lineRule="auto"/>
        <w:rPr>
          <w:rFonts w:hint="default"/>
          <w:sz w:val="24"/>
          <w:szCs w:val="24"/>
        </w:rPr>
      </w:pPr>
      <w:r>
        <w:rPr>
          <w:rFonts w:hint="default"/>
          <w:sz w:val="24"/>
          <w:szCs w:val="24"/>
        </w:rPr>
        <w:t>Flexible open spaces should be included for both play and future expansion.</w:t>
      </w:r>
    </w:p>
    <w:p w14:paraId="218F44F2">
      <w:pPr>
        <w:spacing w:line="360" w:lineRule="auto"/>
        <w:rPr>
          <w:rFonts w:hint="default"/>
          <w:sz w:val="24"/>
          <w:szCs w:val="24"/>
        </w:rPr>
      </w:pPr>
    </w:p>
    <w:p w14:paraId="63E32F8E">
      <w:pPr>
        <w:spacing w:line="360" w:lineRule="auto"/>
        <w:rPr>
          <w:rFonts w:hint="default"/>
          <w:sz w:val="24"/>
          <w:szCs w:val="24"/>
        </w:rPr>
      </w:pPr>
    </w:p>
    <w:p w14:paraId="1DD2845C">
      <w:pPr>
        <w:spacing w:line="360" w:lineRule="auto"/>
        <w:rPr>
          <w:rFonts w:hint="default"/>
          <w:sz w:val="24"/>
          <w:szCs w:val="24"/>
        </w:rPr>
      </w:pPr>
    </w:p>
    <w:p w14:paraId="24BDA52A">
      <w:pPr>
        <w:spacing w:line="360" w:lineRule="auto"/>
        <w:rPr>
          <w:rFonts w:hint="default"/>
          <w:sz w:val="24"/>
          <w:szCs w:val="24"/>
        </w:rPr>
      </w:pPr>
    </w:p>
    <w:p w14:paraId="5C92B7B8">
      <w:pPr>
        <w:spacing w:line="360" w:lineRule="auto"/>
        <w:rPr>
          <w:rFonts w:hint="default"/>
          <w:sz w:val="24"/>
          <w:szCs w:val="24"/>
        </w:rPr>
      </w:pPr>
    </w:p>
    <w:p w14:paraId="351D6ABC">
      <w:pPr>
        <w:spacing w:line="360" w:lineRule="auto"/>
        <w:rPr>
          <w:rFonts w:hint="default"/>
          <w:sz w:val="24"/>
          <w:szCs w:val="24"/>
        </w:rPr>
      </w:pPr>
    </w:p>
    <w:p w14:paraId="4D4B43AF">
      <w:pPr>
        <w:spacing w:line="360" w:lineRule="auto"/>
        <w:rPr>
          <w:rFonts w:hint="default"/>
          <w:b/>
          <w:bCs/>
          <w:sz w:val="24"/>
          <w:szCs w:val="24"/>
        </w:rPr>
      </w:pPr>
      <w:r>
        <w:rPr>
          <w:rFonts w:hint="default"/>
          <w:b/>
          <w:bCs/>
          <w:sz w:val="24"/>
          <w:szCs w:val="24"/>
        </w:rPr>
        <w:t>CHAPTER FOUR</w:t>
      </w:r>
    </w:p>
    <w:p w14:paraId="1EEF7C5A">
      <w:pPr>
        <w:spacing w:line="360" w:lineRule="auto"/>
        <w:rPr>
          <w:rFonts w:hint="default"/>
          <w:b/>
          <w:bCs/>
          <w:sz w:val="24"/>
          <w:szCs w:val="24"/>
        </w:rPr>
      </w:pPr>
    </w:p>
    <w:p w14:paraId="220A5800">
      <w:pPr>
        <w:spacing w:line="360" w:lineRule="auto"/>
        <w:rPr>
          <w:rFonts w:hint="default"/>
          <w:b/>
          <w:bCs/>
          <w:sz w:val="24"/>
          <w:szCs w:val="24"/>
        </w:rPr>
      </w:pPr>
      <w:r>
        <w:rPr>
          <w:rFonts w:hint="default"/>
          <w:b/>
          <w:bCs/>
          <w:sz w:val="24"/>
          <w:szCs w:val="24"/>
        </w:rPr>
        <w:t>4.0 DESIGN CRITERIA</w:t>
      </w:r>
    </w:p>
    <w:p w14:paraId="7E0C8A3A">
      <w:pPr>
        <w:spacing w:line="360" w:lineRule="auto"/>
        <w:rPr>
          <w:rFonts w:hint="default"/>
          <w:sz w:val="24"/>
          <w:szCs w:val="24"/>
        </w:rPr>
      </w:pPr>
      <w:r>
        <w:rPr>
          <w:rFonts w:hint="default"/>
          <w:sz w:val="24"/>
          <w:szCs w:val="24"/>
        </w:rPr>
        <w:t>The design criteria for the proposed Eyenkorin Primary School are based on educational needs, environmental conditions, cultural context, and architectural best practices. These criteria ensure that the school provides a safe, functional, child-friendly, and sustainable environment.</w:t>
      </w:r>
    </w:p>
    <w:p w14:paraId="6E4CABEF">
      <w:pPr>
        <w:spacing w:line="360" w:lineRule="auto"/>
        <w:rPr>
          <w:rFonts w:hint="default"/>
          <w:b/>
          <w:bCs/>
          <w:sz w:val="24"/>
          <w:szCs w:val="24"/>
        </w:rPr>
      </w:pPr>
      <w:r>
        <w:rPr>
          <w:rFonts w:hint="default"/>
          <w:b/>
          <w:bCs/>
          <w:sz w:val="24"/>
          <w:szCs w:val="24"/>
        </w:rPr>
        <w:t>4.1 FUNCTIONALITY</w:t>
      </w:r>
    </w:p>
    <w:p w14:paraId="2F73477D">
      <w:pPr>
        <w:spacing w:line="360" w:lineRule="auto"/>
        <w:rPr>
          <w:rFonts w:hint="default"/>
          <w:sz w:val="24"/>
          <w:szCs w:val="24"/>
        </w:rPr>
      </w:pPr>
      <w:r>
        <w:rPr>
          <w:rFonts w:hint="default"/>
          <w:sz w:val="24"/>
          <w:szCs w:val="24"/>
        </w:rPr>
        <w:t>Functionality is central to school design. The facilities must support both academic and non-academic activities.</w:t>
      </w:r>
    </w:p>
    <w:p w14:paraId="7131445A">
      <w:pPr>
        <w:spacing w:line="360" w:lineRule="auto"/>
        <w:rPr>
          <w:rFonts w:hint="default"/>
          <w:sz w:val="24"/>
          <w:szCs w:val="24"/>
        </w:rPr>
      </w:pPr>
      <w:r>
        <w:rPr>
          <w:rFonts w:hint="default"/>
          <w:sz w:val="24"/>
          <w:szCs w:val="24"/>
        </w:rPr>
        <w:t>Zoning: Clear separation of academic, administrative, and recreational areas.</w:t>
      </w:r>
    </w:p>
    <w:p w14:paraId="3447418A">
      <w:pPr>
        <w:spacing w:line="360" w:lineRule="auto"/>
        <w:rPr>
          <w:rFonts w:hint="default"/>
          <w:sz w:val="24"/>
          <w:szCs w:val="24"/>
        </w:rPr>
      </w:pPr>
      <w:r>
        <w:rPr>
          <w:rFonts w:hint="default"/>
          <w:sz w:val="24"/>
          <w:szCs w:val="24"/>
        </w:rPr>
        <w:t>Flexibility: Classrooms and multipurpose halls should allow for rearrangement of furniture to support different teaching methods (traditional, group learning, ICT-based learning).</w:t>
      </w:r>
    </w:p>
    <w:p w14:paraId="02FDDE8E">
      <w:pPr>
        <w:spacing w:line="360" w:lineRule="auto"/>
        <w:rPr>
          <w:rFonts w:hint="default"/>
          <w:sz w:val="24"/>
          <w:szCs w:val="24"/>
        </w:rPr>
      </w:pPr>
      <w:r>
        <w:rPr>
          <w:rFonts w:hint="default"/>
          <w:sz w:val="24"/>
          <w:szCs w:val="24"/>
        </w:rPr>
        <w:t>Future Expansion: Provision for additional classroom blocks or junior secondary facilities.</w:t>
      </w:r>
    </w:p>
    <w:p w14:paraId="702BA366">
      <w:pPr>
        <w:spacing w:line="360" w:lineRule="auto"/>
        <w:rPr>
          <w:rFonts w:hint="default"/>
          <w:sz w:val="24"/>
          <w:szCs w:val="24"/>
        </w:rPr>
      </w:pPr>
      <w:r>
        <w:rPr>
          <w:rFonts w:hint="default"/>
          <w:sz w:val="24"/>
          <w:szCs w:val="24"/>
        </w:rPr>
        <w:t>Circulation: Wide corridors, shaded walkways, and central courtyards to enhance movement and interaction.</w:t>
      </w:r>
    </w:p>
    <w:p w14:paraId="5318A8DC">
      <w:pPr>
        <w:spacing w:line="360" w:lineRule="auto"/>
        <w:rPr>
          <w:rFonts w:hint="default"/>
          <w:sz w:val="24"/>
          <w:szCs w:val="24"/>
        </w:rPr>
      </w:pPr>
      <w:r>
        <w:rPr>
          <w:rFonts w:hint="default"/>
          <w:sz w:val="24"/>
          <w:szCs w:val="24"/>
        </w:rPr>
        <w:t>Utilities: Adequate provision for water, electricity, and waste management.</w:t>
      </w:r>
    </w:p>
    <w:p w14:paraId="47139B48">
      <w:pPr>
        <w:spacing w:line="360" w:lineRule="auto"/>
        <w:rPr>
          <w:rFonts w:hint="default"/>
          <w:sz w:val="24"/>
          <w:szCs w:val="24"/>
        </w:rPr>
      </w:pPr>
    </w:p>
    <w:p w14:paraId="7896AEBC">
      <w:pPr>
        <w:spacing w:line="360" w:lineRule="auto"/>
        <w:rPr>
          <w:rFonts w:hint="default"/>
          <w:b/>
          <w:bCs/>
          <w:sz w:val="24"/>
          <w:szCs w:val="24"/>
        </w:rPr>
      </w:pPr>
      <w:r>
        <w:rPr>
          <w:rFonts w:hint="default"/>
          <w:b/>
          <w:bCs/>
          <w:sz w:val="24"/>
          <w:szCs w:val="24"/>
        </w:rPr>
        <w:t>4.2 SAFETY</w:t>
      </w:r>
    </w:p>
    <w:p w14:paraId="71B371BC">
      <w:pPr>
        <w:spacing w:line="360" w:lineRule="auto"/>
        <w:rPr>
          <w:rFonts w:hint="default"/>
          <w:sz w:val="24"/>
          <w:szCs w:val="24"/>
        </w:rPr>
      </w:pPr>
      <w:r>
        <w:rPr>
          <w:rFonts w:hint="default"/>
          <w:sz w:val="24"/>
          <w:szCs w:val="24"/>
        </w:rPr>
        <w:t>Safety ensures pupils learn in a protected environment.</w:t>
      </w:r>
    </w:p>
    <w:p w14:paraId="43BB14A0">
      <w:pPr>
        <w:spacing w:line="360" w:lineRule="auto"/>
        <w:rPr>
          <w:rFonts w:hint="default"/>
          <w:sz w:val="24"/>
          <w:szCs w:val="24"/>
        </w:rPr>
      </w:pPr>
      <w:r>
        <w:rPr>
          <w:rFonts w:hint="default"/>
          <w:sz w:val="24"/>
          <w:szCs w:val="24"/>
        </w:rPr>
        <w:t>Site Security: Fencing around the compound with one main controlled entry/exit point.</w:t>
      </w:r>
    </w:p>
    <w:p w14:paraId="1E672B3A">
      <w:pPr>
        <w:spacing w:line="360" w:lineRule="auto"/>
        <w:rPr>
          <w:rFonts w:hint="default"/>
          <w:sz w:val="24"/>
          <w:szCs w:val="24"/>
        </w:rPr>
      </w:pPr>
      <w:r>
        <w:rPr>
          <w:rFonts w:hint="default"/>
          <w:sz w:val="24"/>
          <w:szCs w:val="24"/>
        </w:rPr>
        <w:t>Movement Safety:</w:t>
      </w:r>
    </w:p>
    <w:p w14:paraId="69263B0A">
      <w:pPr>
        <w:spacing w:line="360" w:lineRule="auto"/>
        <w:rPr>
          <w:rFonts w:hint="default"/>
          <w:sz w:val="24"/>
          <w:szCs w:val="24"/>
        </w:rPr>
      </w:pPr>
      <w:r>
        <w:rPr>
          <w:rFonts w:hint="default"/>
          <w:sz w:val="24"/>
          <w:szCs w:val="24"/>
        </w:rPr>
        <w:t>Clear separation of pedestrian and vehicular circulation.</w:t>
      </w:r>
    </w:p>
    <w:p w14:paraId="6068179E">
      <w:pPr>
        <w:spacing w:line="360" w:lineRule="auto"/>
        <w:rPr>
          <w:rFonts w:hint="default"/>
          <w:sz w:val="24"/>
          <w:szCs w:val="24"/>
        </w:rPr>
      </w:pPr>
      <w:r>
        <w:rPr>
          <w:rFonts w:hint="default"/>
          <w:sz w:val="24"/>
          <w:szCs w:val="24"/>
        </w:rPr>
        <w:t>Drop-off zones for pupils near the gate.</w:t>
      </w:r>
    </w:p>
    <w:p w14:paraId="46AD92C0">
      <w:pPr>
        <w:spacing w:line="360" w:lineRule="auto"/>
        <w:rPr>
          <w:rFonts w:hint="default"/>
          <w:sz w:val="24"/>
          <w:szCs w:val="24"/>
        </w:rPr>
      </w:pPr>
      <w:r>
        <w:rPr>
          <w:rFonts w:hint="default"/>
          <w:sz w:val="24"/>
          <w:szCs w:val="24"/>
        </w:rPr>
        <w:t>Emergency Features:</w:t>
      </w:r>
    </w:p>
    <w:p w14:paraId="6BCF5491">
      <w:pPr>
        <w:spacing w:line="360" w:lineRule="auto"/>
        <w:rPr>
          <w:rFonts w:hint="default"/>
          <w:sz w:val="24"/>
          <w:szCs w:val="24"/>
        </w:rPr>
      </w:pPr>
      <w:r>
        <w:rPr>
          <w:rFonts w:hint="default"/>
          <w:sz w:val="24"/>
          <w:szCs w:val="24"/>
        </w:rPr>
        <w:t>Fire exits and extinguishers in all blocks.</w:t>
      </w:r>
    </w:p>
    <w:p w14:paraId="5A4D2212">
      <w:pPr>
        <w:spacing w:line="360" w:lineRule="auto"/>
        <w:rPr>
          <w:rFonts w:hint="default"/>
          <w:sz w:val="24"/>
          <w:szCs w:val="24"/>
        </w:rPr>
      </w:pPr>
      <w:r>
        <w:rPr>
          <w:rFonts w:hint="default"/>
          <w:sz w:val="24"/>
          <w:szCs w:val="24"/>
        </w:rPr>
        <w:t>Assembly points in open spaces.</w:t>
      </w:r>
    </w:p>
    <w:p w14:paraId="562B902E">
      <w:pPr>
        <w:spacing w:line="360" w:lineRule="auto"/>
        <w:rPr>
          <w:rFonts w:hint="default"/>
          <w:sz w:val="24"/>
          <w:szCs w:val="24"/>
        </w:rPr>
      </w:pPr>
      <w:r>
        <w:rPr>
          <w:rFonts w:hint="default"/>
          <w:sz w:val="24"/>
          <w:szCs w:val="24"/>
        </w:rPr>
        <w:t>First Aid/Health Bay for emergencies.</w:t>
      </w:r>
    </w:p>
    <w:p w14:paraId="2803D9DC">
      <w:pPr>
        <w:spacing w:line="360" w:lineRule="auto"/>
        <w:rPr>
          <w:rFonts w:hint="default"/>
          <w:sz w:val="24"/>
          <w:szCs w:val="24"/>
        </w:rPr>
      </w:pPr>
      <w:r>
        <w:rPr>
          <w:rFonts w:hint="default"/>
          <w:sz w:val="24"/>
          <w:szCs w:val="24"/>
        </w:rPr>
        <w:t>Child-Friendly Design: Rounded building corners, non-slip floor finishes, and play equipment designed to global child safety standards.</w:t>
      </w:r>
    </w:p>
    <w:p w14:paraId="520F2783">
      <w:pPr>
        <w:spacing w:line="360" w:lineRule="auto"/>
        <w:rPr>
          <w:rFonts w:hint="default"/>
          <w:sz w:val="24"/>
          <w:szCs w:val="24"/>
        </w:rPr>
      </w:pPr>
    </w:p>
    <w:p w14:paraId="2E8FACCA">
      <w:pPr>
        <w:spacing w:line="360" w:lineRule="auto"/>
        <w:rPr>
          <w:rFonts w:hint="default"/>
          <w:b/>
          <w:bCs/>
          <w:sz w:val="24"/>
          <w:szCs w:val="24"/>
        </w:rPr>
      </w:pPr>
      <w:r>
        <w:rPr>
          <w:rFonts w:hint="default"/>
          <w:b/>
          <w:bCs/>
          <w:sz w:val="24"/>
          <w:szCs w:val="24"/>
        </w:rPr>
        <w:t>4.3 SUSTAINABILITY</w:t>
      </w:r>
    </w:p>
    <w:p w14:paraId="755EC975">
      <w:pPr>
        <w:spacing w:line="360" w:lineRule="auto"/>
        <w:rPr>
          <w:rFonts w:hint="default"/>
          <w:sz w:val="24"/>
          <w:szCs w:val="24"/>
        </w:rPr>
      </w:pPr>
      <w:r>
        <w:rPr>
          <w:rFonts w:hint="default"/>
          <w:sz w:val="24"/>
          <w:szCs w:val="24"/>
        </w:rPr>
        <w:t>The project aims to minimize environmental impact and encourage eco-friendly habits among pupils.</w:t>
      </w:r>
    </w:p>
    <w:p w14:paraId="76CAC14B">
      <w:pPr>
        <w:spacing w:line="360" w:lineRule="auto"/>
        <w:rPr>
          <w:rFonts w:hint="default"/>
          <w:sz w:val="24"/>
          <w:szCs w:val="24"/>
        </w:rPr>
      </w:pPr>
      <w:r>
        <w:rPr>
          <w:rFonts w:hint="default"/>
          <w:sz w:val="24"/>
          <w:szCs w:val="24"/>
        </w:rPr>
        <w:t>Climate-Responsive Design:</w:t>
      </w:r>
    </w:p>
    <w:p w14:paraId="6A5AEDB5">
      <w:pPr>
        <w:spacing w:line="360" w:lineRule="auto"/>
        <w:rPr>
          <w:rFonts w:hint="default"/>
          <w:sz w:val="24"/>
          <w:szCs w:val="24"/>
        </w:rPr>
      </w:pPr>
      <w:r>
        <w:rPr>
          <w:rFonts w:hint="default"/>
          <w:sz w:val="24"/>
          <w:szCs w:val="24"/>
        </w:rPr>
        <w:t>Classrooms oriented east–west to reduce heat gain.</w:t>
      </w:r>
    </w:p>
    <w:p w14:paraId="6AB6E783">
      <w:pPr>
        <w:spacing w:line="360" w:lineRule="auto"/>
        <w:rPr>
          <w:rFonts w:hint="default"/>
          <w:sz w:val="24"/>
          <w:szCs w:val="24"/>
        </w:rPr>
      </w:pPr>
      <w:r>
        <w:rPr>
          <w:rFonts w:hint="default"/>
          <w:sz w:val="24"/>
          <w:szCs w:val="24"/>
        </w:rPr>
        <w:t>Large windows and louvers for cross-ventilation.</w:t>
      </w:r>
    </w:p>
    <w:p w14:paraId="75D9402A">
      <w:pPr>
        <w:spacing w:line="360" w:lineRule="auto"/>
        <w:rPr>
          <w:rFonts w:hint="default"/>
          <w:sz w:val="24"/>
          <w:szCs w:val="24"/>
        </w:rPr>
      </w:pPr>
      <w:r>
        <w:rPr>
          <w:rFonts w:hint="default"/>
          <w:sz w:val="24"/>
          <w:szCs w:val="24"/>
        </w:rPr>
        <w:t>Deep roof overhangs to protect against heavy rain and direct sunlight.</w:t>
      </w:r>
    </w:p>
    <w:p w14:paraId="615EC4C3">
      <w:pPr>
        <w:spacing w:line="360" w:lineRule="auto"/>
        <w:rPr>
          <w:rFonts w:hint="default"/>
          <w:sz w:val="24"/>
          <w:szCs w:val="24"/>
        </w:rPr>
      </w:pPr>
      <w:r>
        <w:rPr>
          <w:rFonts w:hint="default"/>
          <w:sz w:val="24"/>
          <w:szCs w:val="24"/>
        </w:rPr>
        <w:t>Materials: Use of locally available laterite bricks, clay tiles, and timber to reduce costs and promote cultural identity.</w:t>
      </w:r>
    </w:p>
    <w:p w14:paraId="0C902919">
      <w:pPr>
        <w:spacing w:line="360" w:lineRule="auto"/>
        <w:rPr>
          <w:rFonts w:hint="default"/>
          <w:sz w:val="24"/>
          <w:szCs w:val="24"/>
        </w:rPr>
      </w:pPr>
    </w:p>
    <w:p w14:paraId="5C2EC8C4">
      <w:pPr>
        <w:spacing w:line="360" w:lineRule="auto"/>
        <w:rPr>
          <w:rFonts w:hint="default"/>
          <w:b/>
          <w:bCs/>
          <w:sz w:val="24"/>
          <w:szCs w:val="24"/>
        </w:rPr>
      </w:pPr>
      <w:r>
        <w:rPr>
          <w:rFonts w:hint="default"/>
          <w:b/>
          <w:bCs/>
          <w:sz w:val="24"/>
          <w:szCs w:val="24"/>
        </w:rPr>
        <w:t>Energy Efficiency:</w:t>
      </w:r>
    </w:p>
    <w:p w14:paraId="17DE82A9">
      <w:pPr>
        <w:spacing w:line="360" w:lineRule="auto"/>
        <w:rPr>
          <w:rFonts w:hint="default"/>
          <w:sz w:val="24"/>
          <w:szCs w:val="24"/>
        </w:rPr>
      </w:pPr>
      <w:r>
        <w:rPr>
          <w:rFonts w:hint="default"/>
          <w:sz w:val="24"/>
          <w:szCs w:val="24"/>
        </w:rPr>
        <w:t>Installation of solar panels to supplement grid electricity.</w:t>
      </w:r>
    </w:p>
    <w:p w14:paraId="644B93B6">
      <w:pPr>
        <w:spacing w:line="360" w:lineRule="auto"/>
        <w:rPr>
          <w:rFonts w:hint="default"/>
          <w:sz w:val="24"/>
          <w:szCs w:val="24"/>
        </w:rPr>
      </w:pPr>
      <w:r>
        <w:rPr>
          <w:rFonts w:hint="default"/>
          <w:sz w:val="24"/>
          <w:szCs w:val="24"/>
        </w:rPr>
        <w:t>Natural lighting during the day to reduce reliance on artificial lighting.</w:t>
      </w:r>
    </w:p>
    <w:p w14:paraId="5170ACFC">
      <w:pPr>
        <w:spacing w:line="360" w:lineRule="auto"/>
        <w:rPr>
          <w:rFonts w:hint="default"/>
          <w:sz w:val="24"/>
          <w:szCs w:val="24"/>
        </w:rPr>
      </w:pPr>
      <w:r>
        <w:rPr>
          <w:rFonts w:hint="default"/>
          <w:sz w:val="24"/>
          <w:szCs w:val="24"/>
        </w:rPr>
        <w:t>Water Conservation: Rainwater harvesting for sanitation and landscaping.</w:t>
      </w:r>
    </w:p>
    <w:p w14:paraId="092154E4">
      <w:pPr>
        <w:spacing w:line="360" w:lineRule="auto"/>
        <w:rPr>
          <w:rFonts w:hint="default"/>
          <w:sz w:val="24"/>
          <w:szCs w:val="24"/>
        </w:rPr>
      </w:pPr>
      <w:r>
        <w:rPr>
          <w:rFonts w:hint="default"/>
          <w:sz w:val="24"/>
          <w:szCs w:val="24"/>
        </w:rPr>
        <w:t>Waste Management: Provision for waste segregation (organic, plastic, paper).</w:t>
      </w:r>
    </w:p>
    <w:p w14:paraId="3D552D09">
      <w:pPr>
        <w:spacing w:line="360" w:lineRule="auto"/>
        <w:rPr>
          <w:rFonts w:hint="default"/>
          <w:b/>
          <w:bCs/>
          <w:sz w:val="24"/>
          <w:szCs w:val="24"/>
        </w:rPr>
      </w:pPr>
    </w:p>
    <w:p w14:paraId="39C55AE9">
      <w:pPr>
        <w:spacing w:line="360" w:lineRule="auto"/>
        <w:rPr>
          <w:rFonts w:hint="default"/>
          <w:b/>
          <w:bCs/>
          <w:sz w:val="24"/>
          <w:szCs w:val="24"/>
        </w:rPr>
      </w:pPr>
      <w:r>
        <w:rPr>
          <w:rFonts w:hint="default"/>
          <w:b/>
          <w:bCs/>
          <w:sz w:val="24"/>
          <w:szCs w:val="24"/>
        </w:rPr>
        <w:t>4.4 ACCESSIBILITY</w:t>
      </w:r>
    </w:p>
    <w:p w14:paraId="144EC533">
      <w:pPr>
        <w:spacing w:line="360" w:lineRule="auto"/>
        <w:rPr>
          <w:rFonts w:hint="default"/>
          <w:sz w:val="24"/>
          <w:szCs w:val="24"/>
        </w:rPr>
      </w:pPr>
      <w:r>
        <w:rPr>
          <w:rFonts w:hint="default"/>
          <w:sz w:val="24"/>
          <w:szCs w:val="24"/>
        </w:rPr>
        <w:t>A modern school must be inclusive and easily accessible.</w:t>
      </w:r>
    </w:p>
    <w:p w14:paraId="4B5A8635">
      <w:pPr>
        <w:spacing w:line="360" w:lineRule="auto"/>
        <w:rPr>
          <w:rFonts w:hint="default"/>
          <w:sz w:val="24"/>
          <w:szCs w:val="24"/>
        </w:rPr>
      </w:pPr>
      <w:r>
        <w:rPr>
          <w:rFonts w:hint="default"/>
          <w:sz w:val="24"/>
          <w:szCs w:val="24"/>
        </w:rPr>
        <w:t>Universal Design: Ramps, wide doors, and disability-friendly toilets.</w:t>
      </w:r>
    </w:p>
    <w:p w14:paraId="529C50AD">
      <w:pPr>
        <w:spacing w:line="360" w:lineRule="auto"/>
        <w:rPr>
          <w:rFonts w:hint="default"/>
          <w:sz w:val="24"/>
          <w:szCs w:val="24"/>
        </w:rPr>
      </w:pPr>
      <w:r>
        <w:rPr>
          <w:rFonts w:hint="default"/>
          <w:sz w:val="24"/>
          <w:szCs w:val="24"/>
        </w:rPr>
        <w:t>Wayfinding: Clear signage in English and Yoruba for easier navigation.</w:t>
      </w:r>
    </w:p>
    <w:p w14:paraId="249565C4">
      <w:pPr>
        <w:spacing w:line="360" w:lineRule="auto"/>
        <w:rPr>
          <w:rFonts w:hint="default"/>
          <w:sz w:val="24"/>
          <w:szCs w:val="24"/>
        </w:rPr>
      </w:pPr>
      <w:r>
        <w:rPr>
          <w:rFonts w:hint="default"/>
          <w:sz w:val="24"/>
          <w:szCs w:val="24"/>
        </w:rPr>
        <w:t>Circulation Paths: Well-defined pedestrian walkways connecting classrooms, library, and playgrounds.</w:t>
      </w:r>
    </w:p>
    <w:p w14:paraId="09FC79F4">
      <w:pPr>
        <w:spacing w:line="360" w:lineRule="auto"/>
        <w:rPr>
          <w:rFonts w:hint="default"/>
          <w:sz w:val="24"/>
          <w:szCs w:val="24"/>
        </w:rPr>
      </w:pPr>
      <w:r>
        <w:rPr>
          <w:rFonts w:hint="default"/>
          <w:sz w:val="24"/>
          <w:szCs w:val="24"/>
        </w:rPr>
        <w:t>Transport &amp; Parking: Designated parking area for teachers and visitors without interfering with pupil safety.</w:t>
      </w:r>
    </w:p>
    <w:p w14:paraId="18FD84E5">
      <w:pPr>
        <w:spacing w:line="360" w:lineRule="auto"/>
        <w:rPr>
          <w:rFonts w:hint="default"/>
          <w:sz w:val="24"/>
          <w:szCs w:val="24"/>
        </w:rPr>
      </w:pPr>
    </w:p>
    <w:p w14:paraId="0E284DAF">
      <w:pPr>
        <w:spacing w:line="360" w:lineRule="auto"/>
        <w:rPr>
          <w:rFonts w:hint="default"/>
          <w:b/>
          <w:bCs/>
          <w:sz w:val="24"/>
          <w:szCs w:val="24"/>
        </w:rPr>
      </w:pPr>
      <w:r>
        <w:rPr>
          <w:rFonts w:hint="default"/>
          <w:b/>
          <w:bCs/>
          <w:sz w:val="24"/>
          <w:szCs w:val="24"/>
        </w:rPr>
        <w:t>4.5 AESTHETICS</w:t>
      </w:r>
    </w:p>
    <w:p w14:paraId="0A3892A8">
      <w:pPr>
        <w:spacing w:line="360" w:lineRule="auto"/>
        <w:rPr>
          <w:rFonts w:hint="default"/>
          <w:sz w:val="24"/>
          <w:szCs w:val="24"/>
        </w:rPr>
      </w:pPr>
      <w:r>
        <w:rPr>
          <w:rFonts w:hint="default"/>
          <w:sz w:val="24"/>
          <w:szCs w:val="24"/>
        </w:rPr>
        <w:t>The school should be visually appealing and welcoming to children.</w:t>
      </w:r>
    </w:p>
    <w:p w14:paraId="61705B34">
      <w:pPr>
        <w:spacing w:line="360" w:lineRule="auto"/>
        <w:rPr>
          <w:rFonts w:hint="default"/>
          <w:sz w:val="24"/>
          <w:szCs w:val="24"/>
        </w:rPr>
      </w:pPr>
      <w:r>
        <w:rPr>
          <w:rFonts w:hint="default"/>
          <w:sz w:val="24"/>
          <w:szCs w:val="24"/>
        </w:rPr>
        <w:t>Color &amp; Design:</w:t>
      </w:r>
    </w:p>
    <w:p w14:paraId="1AE82D81">
      <w:pPr>
        <w:spacing w:line="360" w:lineRule="auto"/>
        <w:rPr>
          <w:rFonts w:hint="default"/>
          <w:sz w:val="24"/>
          <w:szCs w:val="24"/>
        </w:rPr>
      </w:pPr>
      <w:r>
        <w:rPr>
          <w:rFonts w:hint="default"/>
          <w:sz w:val="24"/>
          <w:szCs w:val="24"/>
        </w:rPr>
        <w:t>Bright, stimulating colors for classrooms to enhance creativity.</w:t>
      </w:r>
    </w:p>
    <w:p w14:paraId="11D08308">
      <w:pPr>
        <w:spacing w:line="360" w:lineRule="auto"/>
        <w:rPr>
          <w:rFonts w:hint="default"/>
          <w:sz w:val="24"/>
          <w:szCs w:val="24"/>
        </w:rPr>
      </w:pPr>
      <w:r>
        <w:rPr>
          <w:rFonts w:hint="default"/>
          <w:sz w:val="24"/>
          <w:szCs w:val="24"/>
        </w:rPr>
        <w:t>Natural tones for administrative blocks to maintain formality.</w:t>
      </w:r>
    </w:p>
    <w:p w14:paraId="3B076596">
      <w:pPr>
        <w:spacing w:line="360" w:lineRule="auto"/>
        <w:rPr>
          <w:rFonts w:hint="default"/>
          <w:sz w:val="24"/>
          <w:szCs w:val="24"/>
        </w:rPr>
      </w:pPr>
      <w:r>
        <w:rPr>
          <w:rFonts w:hint="default"/>
          <w:sz w:val="24"/>
          <w:szCs w:val="24"/>
        </w:rPr>
        <w:t>Landscaping:</w:t>
      </w:r>
    </w:p>
    <w:p w14:paraId="6E71C8E5">
      <w:pPr>
        <w:spacing w:line="360" w:lineRule="auto"/>
        <w:rPr>
          <w:rFonts w:hint="default"/>
          <w:sz w:val="24"/>
          <w:szCs w:val="24"/>
        </w:rPr>
      </w:pPr>
      <w:r>
        <w:rPr>
          <w:rFonts w:hint="default"/>
          <w:sz w:val="24"/>
          <w:szCs w:val="24"/>
        </w:rPr>
        <w:t>Green areas with trees for shade and aesthetics.</w:t>
      </w:r>
    </w:p>
    <w:p w14:paraId="0D9AECB1">
      <w:pPr>
        <w:spacing w:line="360" w:lineRule="auto"/>
        <w:rPr>
          <w:rFonts w:hint="default"/>
          <w:sz w:val="24"/>
          <w:szCs w:val="24"/>
        </w:rPr>
      </w:pPr>
      <w:r>
        <w:rPr>
          <w:rFonts w:hint="default"/>
          <w:sz w:val="24"/>
          <w:szCs w:val="24"/>
        </w:rPr>
        <w:t>Flower beds along walkways to improve visual appeal.</w:t>
      </w:r>
    </w:p>
    <w:p w14:paraId="2876DB35">
      <w:pPr>
        <w:spacing w:line="360" w:lineRule="auto"/>
        <w:rPr>
          <w:rFonts w:hint="default"/>
          <w:sz w:val="24"/>
          <w:szCs w:val="24"/>
        </w:rPr>
      </w:pPr>
      <w:r>
        <w:rPr>
          <w:rFonts w:hint="default"/>
          <w:sz w:val="24"/>
          <w:szCs w:val="24"/>
        </w:rPr>
        <w:t>Cultural Relevance: Incorporation of local motifs and materials to reflect the identity of Eyenkorin.</w:t>
      </w:r>
    </w:p>
    <w:p w14:paraId="0D32699C">
      <w:pPr>
        <w:spacing w:line="360" w:lineRule="auto"/>
        <w:rPr>
          <w:rFonts w:hint="default"/>
          <w:b/>
          <w:bCs/>
          <w:sz w:val="24"/>
          <w:szCs w:val="24"/>
        </w:rPr>
      </w:pPr>
      <w:r>
        <w:rPr>
          <w:rFonts w:hint="default"/>
          <w:b/>
          <w:bCs/>
          <w:sz w:val="24"/>
          <w:szCs w:val="24"/>
        </w:rPr>
        <w:t>4.6 SCHEDULE OF ACCOMMODATION</w:t>
      </w:r>
    </w:p>
    <w:p w14:paraId="3C47E602">
      <w:pPr>
        <w:spacing w:line="360" w:lineRule="auto"/>
        <w:rPr>
          <w:rFonts w:hint="default"/>
          <w:sz w:val="24"/>
          <w:szCs w:val="24"/>
        </w:rPr>
      </w:pPr>
      <w:r>
        <w:rPr>
          <w:rFonts w:hint="default"/>
          <w:sz w:val="24"/>
          <w:szCs w:val="24"/>
        </w:rPr>
        <w:t>The facilities are grouped into academic, administrative, recreational, and support spaces.</w:t>
      </w:r>
    </w:p>
    <w:p w14:paraId="08A60B81">
      <w:pPr>
        <w:spacing w:line="360" w:lineRule="auto"/>
        <w:rPr>
          <w:rFonts w:hint="default"/>
          <w:sz w:val="24"/>
          <w:szCs w:val="24"/>
        </w:rPr>
      </w:pPr>
      <w:r>
        <w:rPr>
          <w:rFonts w:hint="default"/>
          <w:sz w:val="24"/>
          <w:szCs w:val="24"/>
        </w:rPr>
        <w:t>Administrative Block: Reception, Head teacher’s office, Staff rooms, Accounts office, Records room.</w:t>
      </w:r>
    </w:p>
    <w:p w14:paraId="76652537">
      <w:pPr>
        <w:spacing w:line="360" w:lineRule="auto"/>
        <w:rPr>
          <w:rFonts w:hint="default"/>
          <w:sz w:val="24"/>
          <w:szCs w:val="24"/>
        </w:rPr>
      </w:pPr>
      <w:r>
        <w:rPr>
          <w:rFonts w:hint="default"/>
          <w:sz w:val="24"/>
          <w:szCs w:val="24"/>
        </w:rPr>
        <w:t>Academic Facilities:</w:t>
      </w:r>
    </w:p>
    <w:p w14:paraId="48691F11">
      <w:pPr>
        <w:spacing w:line="360" w:lineRule="auto"/>
        <w:rPr>
          <w:rFonts w:hint="default"/>
          <w:sz w:val="24"/>
          <w:szCs w:val="24"/>
        </w:rPr>
      </w:pPr>
      <w:r>
        <w:rPr>
          <w:rFonts w:hint="default"/>
          <w:sz w:val="24"/>
          <w:szCs w:val="24"/>
        </w:rPr>
        <w:t>12 Classrooms (Primary 1–6, two streams each).</w:t>
      </w:r>
    </w:p>
    <w:p w14:paraId="4E05B2C3">
      <w:pPr>
        <w:spacing w:line="360" w:lineRule="auto"/>
        <w:rPr>
          <w:rFonts w:hint="default"/>
          <w:sz w:val="24"/>
          <w:szCs w:val="24"/>
        </w:rPr>
      </w:pPr>
      <w:r>
        <w:rPr>
          <w:rFonts w:hint="default"/>
          <w:sz w:val="24"/>
          <w:szCs w:val="24"/>
        </w:rPr>
        <w:t>Library (reading hall, resource room, storage).</w:t>
      </w:r>
    </w:p>
    <w:p w14:paraId="5CB9B0AE">
      <w:pPr>
        <w:spacing w:line="360" w:lineRule="auto"/>
        <w:rPr>
          <w:rFonts w:hint="default"/>
          <w:sz w:val="24"/>
          <w:szCs w:val="24"/>
        </w:rPr>
      </w:pPr>
      <w:r>
        <w:rPr>
          <w:rFonts w:hint="default"/>
          <w:sz w:val="24"/>
          <w:szCs w:val="24"/>
        </w:rPr>
        <w:t>ICT Room (20–25 computer terminals, internet access).</w:t>
      </w:r>
    </w:p>
    <w:p w14:paraId="2D765FBC">
      <w:pPr>
        <w:spacing w:line="360" w:lineRule="auto"/>
        <w:rPr>
          <w:rFonts w:hint="default"/>
          <w:sz w:val="24"/>
          <w:szCs w:val="24"/>
        </w:rPr>
      </w:pPr>
      <w:r>
        <w:rPr>
          <w:rFonts w:hint="default"/>
          <w:sz w:val="24"/>
          <w:szCs w:val="24"/>
        </w:rPr>
        <w:t>Science Laboratory (basic science equipment).</w:t>
      </w:r>
    </w:p>
    <w:p w14:paraId="2075B53C">
      <w:pPr>
        <w:spacing w:line="360" w:lineRule="auto"/>
        <w:rPr>
          <w:rFonts w:hint="default"/>
          <w:sz w:val="24"/>
          <w:szCs w:val="24"/>
        </w:rPr>
      </w:pPr>
      <w:r>
        <w:rPr>
          <w:rFonts w:hint="default"/>
          <w:sz w:val="24"/>
          <w:szCs w:val="24"/>
        </w:rPr>
        <w:t>Recreational Facilities:</w:t>
      </w:r>
    </w:p>
    <w:p w14:paraId="0DB13058">
      <w:pPr>
        <w:spacing w:line="360" w:lineRule="auto"/>
        <w:rPr>
          <w:rFonts w:hint="default"/>
          <w:sz w:val="24"/>
          <w:szCs w:val="24"/>
        </w:rPr>
      </w:pPr>
      <w:r>
        <w:rPr>
          <w:rFonts w:hint="default"/>
          <w:sz w:val="24"/>
          <w:szCs w:val="24"/>
        </w:rPr>
        <w:t>Assembly Hall (for gatherings, cultural events, and indoor sports).</w:t>
      </w:r>
    </w:p>
    <w:p w14:paraId="36711C2F">
      <w:pPr>
        <w:spacing w:line="360" w:lineRule="auto"/>
        <w:rPr>
          <w:rFonts w:hint="default"/>
          <w:sz w:val="24"/>
          <w:szCs w:val="24"/>
        </w:rPr>
      </w:pPr>
      <w:r>
        <w:rPr>
          <w:rFonts w:hint="default"/>
          <w:sz w:val="24"/>
          <w:szCs w:val="24"/>
        </w:rPr>
        <w:t>Playground with swings, slides, climbing frames, and a mini-football field.</w:t>
      </w:r>
    </w:p>
    <w:p w14:paraId="36435735">
      <w:pPr>
        <w:spacing w:line="360" w:lineRule="auto"/>
        <w:rPr>
          <w:rFonts w:hint="default"/>
          <w:sz w:val="24"/>
          <w:szCs w:val="24"/>
        </w:rPr>
      </w:pPr>
      <w:r>
        <w:rPr>
          <w:rFonts w:hint="default"/>
          <w:sz w:val="24"/>
          <w:szCs w:val="24"/>
        </w:rPr>
        <w:t>Support Facilities:</w:t>
      </w:r>
    </w:p>
    <w:p w14:paraId="01EBB3DD">
      <w:pPr>
        <w:spacing w:line="360" w:lineRule="auto"/>
        <w:rPr>
          <w:rFonts w:hint="default"/>
          <w:sz w:val="24"/>
          <w:szCs w:val="24"/>
        </w:rPr>
      </w:pPr>
      <w:r>
        <w:rPr>
          <w:rFonts w:hint="default"/>
          <w:sz w:val="24"/>
          <w:szCs w:val="24"/>
        </w:rPr>
        <w:t>Canteen and Kitchen.</w:t>
      </w:r>
    </w:p>
    <w:p w14:paraId="3AAF5D4F">
      <w:pPr>
        <w:spacing w:line="360" w:lineRule="auto"/>
        <w:rPr>
          <w:rFonts w:hint="default"/>
          <w:sz w:val="24"/>
          <w:szCs w:val="24"/>
        </w:rPr>
      </w:pPr>
      <w:r>
        <w:rPr>
          <w:rFonts w:hint="default"/>
          <w:sz w:val="24"/>
          <w:szCs w:val="24"/>
        </w:rPr>
        <w:t>Toilet facilities (separate male/female pupils and staff).</w:t>
      </w:r>
    </w:p>
    <w:p w14:paraId="0F5D181E">
      <w:pPr>
        <w:spacing w:line="360" w:lineRule="auto"/>
        <w:rPr>
          <w:rFonts w:hint="default"/>
          <w:sz w:val="24"/>
          <w:szCs w:val="24"/>
        </w:rPr>
      </w:pPr>
      <w:r>
        <w:rPr>
          <w:rFonts w:hint="default"/>
          <w:sz w:val="24"/>
          <w:szCs w:val="24"/>
        </w:rPr>
        <w:t>Health Bay/First Aid Unit.</w:t>
      </w:r>
    </w:p>
    <w:p w14:paraId="7454E9FA">
      <w:pPr>
        <w:spacing w:line="360" w:lineRule="auto"/>
        <w:rPr>
          <w:rFonts w:hint="default"/>
          <w:sz w:val="24"/>
          <w:szCs w:val="24"/>
        </w:rPr>
      </w:pPr>
      <w:r>
        <w:rPr>
          <w:rFonts w:hint="default"/>
          <w:sz w:val="24"/>
          <w:szCs w:val="24"/>
        </w:rPr>
        <w:t>Security Post.</w:t>
      </w:r>
    </w:p>
    <w:p w14:paraId="3454C253">
      <w:pPr>
        <w:spacing w:line="360" w:lineRule="auto"/>
        <w:rPr>
          <w:rFonts w:hint="default"/>
          <w:sz w:val="24"/>
          <w:szCs w:val="24"/>
        </w:rPr>
      </w:pPr>
      <w:r>
        <w:rPr>
          <w:rFonts w:hint="default"/>
          <w:sz w:val="24"/>
          <w:szCs w:val="24"/>
        </w:rPr>
        <w:t>Parking Lot.</w:t>
      </w:r>
    </w:p>
    <w:p w14:paraId="19F56DE6">
      <w:pPr>
        <w:spacing w:line="360" w:lineRule="auto"/>
        <w:rPr>
          <w:rFonts w:hint="default"/>
          <w:sz w:val="24"/>
          <w:szCs w:val="24"/>
        </w:rPr>
      </w:pPr>
      <w:r>
        <w:rPr>
          <w:rFonts w:hint="default"/>
          <w:sz w:val="24"/>
          <w:szCs w:val="24"/>
        </w:rPr>
        <w:t>Environmental Features:</w:t>
      </w:r>
    </w:p>
    <w:p w14:paraId="4BD73D38">
      <w:pPr>
        <w:spacing w:line="360" w:lineRule="auto"/>
        <w:rPr>
          <w:rFonts w:hint="default"/>
          <w:sz w:val="24"/>
          <w:szCs w:val="24"/>
        </w:rPr>
      </w:pPr>
      <w:r>
        <w:rPr>
          <w:rFonts w:hint="default"/>
          <w:sz w:val="24"/>
          <w:szCs w:val="24"/>
        </w:rPr>
        <w:t>Drainage system.</w:t>
      </w:r>
    </w:p>
    <w:p w14:paraId="41DB501D">
      <w:pPr>
        <w:spacing w:line="360" w:lineRule="auto"/>
        <w:rPr>
          <w:rFonts w:hint="default"/>
          <w:sz w:val="24"/>
          <w:szCs w:val="24"/>
        </w:rPr>
      </w:pPr>
      <w:r>
        <w:rPr>
          <w:rFonts w:hint="default"/>
          <w:sz w:val="24"/>
          <w:szCs w:val="24"/>
        </w:rPr>
        <w:t>Rainwater harvesting tanks.</w:t>
      </w:r>
    </w:p>
    <w:p w14:paraId="2CE6EC05">
      <w:pPr>
        <w:spacing w:line="360" w:lineRule="auto"/>
        <w:rPr>
          <w:rFonts w:hint="default"/>
          <w:sz w:val="24"/>
          <w:szCs w:val="24"/>
        </w:rPr>
      </w:pPr>
      <w:r>
        <w:rPr>
          <w:rFonts w:hint="default"/>
          <w:sz w:val="24"/>
          <w:szCs w:val="24"/>
        </w:rPr>
        <w:t>Landscaping (trees, shrubs, and shaded outdoor learning areas).</w:t>
      </w:r>
    </w:p>
    <w:p w14:paraId="632EE0AF">
      <w:pPr>
        <w:spacing w:line="360" w:lineRule="auto"/>
        <w:rPr>
          <w:rFonts w:hint="default"/>
          <w:sz w:val="24"/>
          <w:szCs w:val="24"/>
        </w:rPr>
      </w:pPr>
    </w:p>
    <w:p w14:paraId="3419652F">
      <w:pPr>
        <w:spacing w:line="360" w:lineRule="auto"/>
        <w:rPr>
          <w:rFonts w:hint="default"/>
          <w:b/>
          <w:bCs/>
          <w:sz w:val="24"/>
          <w:szCs w:val="24"/>
        </w:rPr>
      </w:pPr>
      <w:r>
        <w:rPr>
          <w:rFonts w:hint="default"/>
          <w:b/>
          <w:bCs/>
          <w:sz w:val="24"/>
          <w:szCs w:val="24"/>
        </w:rPr>
        <w:t>4.7 DESIGN PRINCIPLES FOR THE PROJECT</w:t>
      </w:r>
    </w:p>
    <w:p w14:paraId="54E78D2C">
      <w:pPr>
        <w:spacing w:line="360" w:lineRule="auto"/>
        <w:rPr>
          <w:rFonts w:hint="default"/>
          <w:sz w:val="24"/>
          <w:szCs w:val="24"/>
        </w:rPr>
      </w:pPr>
      <w:r>
        <w:rPr>
          <w:rFonts w:hint="default"/>
          <w:sz w:val="24"/>
          <w:szCs w:val="24"/>
        </w:rPr>
        <w:t>The proposed primary school will follow these guiding principles:</w:t>
      </w:r>
    </w:p>
    <w:p w14:paraId="5BEEA0C1">
      <w:pPr>
        <w:spacing w:line="360" w:lineRule="auto"/>
        <w:rPr>
          <w:rFonts w:hint="default"/>
          <w:sz w:val="24"/>
          <w:szCs w:val="24"/>
        </w:rPr>
      </w:pPr>
      <w:r>
        <w:rPr>
          <w:rFonts w:hint="default"/>
          <w:sz w:val="24"/>
          <w:szCs w:val="24"/>
        </w:rPr>
        <w:t>1. Child-Centeredness: The needs, safety, and psychology of children drive the design.</w:t>
      </w:r>
    </w:p>
    <w:p w14:paraId="778BE3FE">
      <w:pPr>
        <w:spacing w:line="360" w:lineRule="auto"/>
        <w:rPr>
          <w:rFonts w:hint="default"/>
          <w:sz w:val="24"/>
          <w:szCs w:val="24"/>
        </w:rPr>
      </w:pPr>
      <w:r>
        <w:rPr>
          <w:rFonts w:hint="default"/>
          <w:sz w:val="24"/>
          <w:szCs w:val="24"/>
        </w:rPr>
        <w:t>2. Community Integration: The school will also function as a hub for social and cultural activities.</w:t>
      </w:r>
    </w:p>
    <w:p w14:paraId="31C3F16F">
      <w:pPr>
        <w:spacing w:line="360" w:lineRule="auto"/>
        <w:rPr>
          <w:rFonts w:hint="default"/>
          <w:sz w:val="24"/>
          <w:szCs w:val="24"/>
        </w:rPr>
      </w:pPr>
      <w:r>
        <w:rPr>
          <w:rFonts w:hint="default"/>
          <w:sz w:val="24"/>
          <w:szCs w:val="24"/>
        </w:rPr>
        <w:t>3. Scalability: The design allows for future addition of classrooms and facilities.</w:t>
      </w:r>
    </w:p>
    <w:p w14:paraId="0224889A">
      <w:pPr>
        <w:spacing w:line="360" w:lineRule="auto"/>
        <w:rPr>
          <w:rFonts w:hint="default"/>
          <w:sz w:val="24"/>
          <w:szCs w:val="24"/>
        </w:rPr>
      </w:pPr>
      <w:r>
        <w:rPr>
          <w:rFonts w:hint="default"/>
          <w:sz w:val="24"/>
          <w:szCs w:val="24"/>
        </w:rPr>
        <w:t>4. Affordability: Use of local materials and low-maintenance systems to reduce cost.</w:t>
      </w:r>
    </w:p>
    <w:p w14:paraId="1EA8C4D4">
      <w:pPr>
        <w:spacing w:line="360" w:lineRule="auto"/>
        <w:rPr>
          <w:rFonts w:hint="default"/>
          <w:sz w:val="24"/>
          <w:szCs w:val="24"/>
        </w:rPr>
      </w:pPr>
      <w:r>
        <w:rPr>
          <w:rFonts w:hint="default"/>
          <w:sz w:val="24"/>
          <w:szCs w:val="24"/>
        </w:rPr>
        <w:t>5. Sustainability: Eco-friendly practices to create a resilient learning environment.</w:t>
      </w:r>
    </w:p>
    <w:p w14:paraId="40845FA2">
      <w:pPr>
        <w:spacing w:line="360" w:lineRule="auto"/>
        <w:rPr>
          <w:rFonts w:hint="default"/>
          <w:sz w:val="24"/>
          <w:szCs w:val="24"/>
        </w:rPr>
      </w:pPr>
    </w:p>
    <w:p w14:paraId="3DF30E87">
      <w:pPr>
        <w:spacing w:line="360" w:lineRule="auto"/>
        <w:rPr>
          <w:rFonts w:hint="default"/>
          <w:sz w:val="24"/>
          <w:szCs w:val="24"/>
        </w:rPr>
      </w:pPr>
    </w:p>
    <w:p w14:paraId="5ED7FC4A">
      <w:pPr>
        <w:spacing w:line="360" w:lineRule="auto"/>
        <w:rPr>
          <w:rFonts w:hint="default"/>
          <w:sz w:val="24"/>
          <w:szCs w:val="24"/>
        </w:rPr>
      </w:pPr>
    </w:p>
    <w:p w14:paraId="2E85D32C">
      <w:pPr>
        <w:spacing w:line="360" w:lineRule="auto"/>
        <w:rPr>
          <w:rFonts w:hint="default"/>
          <w:sz w:val="24"/>
          <w:szCs w:val="24"/>
        </w:rPr>
      </w:pPr>
    </w:p>
    <w:p w14:paraId="3623F7A2">
      <w:pPr>
        <w:spacing w:line="360" w:lineRule="auto"/>
        <w:rPr>
          <w:rFonts w:hint="default"/>
          <w:sz w:val="24"/>
          <w:szCs w:val="24"/>
        </w:rPr>
      </w:pPr>
    </w:p>
    <w:p w14:paraId="326BBC90">
      <w:pPr>
        <w:spacing w:line="360" w:lineRule="auto"/>
        <w:rPr>
          <w:rFonts w:hint="default"/>
          <w:sz w:val="24"/>
          <w:szCs w:val="24"/>
        </w:rPr>
      </w:pPr>
    </w:p>
    <w:p w14:paraId="5BAD193C">
      <w:pPr>
        <w:spacing w:line="360" w:lineRule="auto"/>
        <w:rPr>
          <w:rFonts w:hint="default"/>
          <w:sz w:val="24"/>
          <w:szCs w:val="24"/>
        </w:rPr>
      </w:pPr>
    </w:p>
    <w:p w14:paraId="238B7E81">
      <w:pPr>
        <w:spacing w:line="360" w:lineRule="auto"/>
        <w:rPr>
          <w:rFonts w:hint="default"/>
          <w:sz w:val="24"/>
          <w:szCs w:val="24"/>
        </w:rPr>
      </w:pPr>
    </w:p>
    <w:p w14:paraId="094F376F">
      <w:pPr>
        <w:spacing w:line="360" w:lineRule="auto"/>
        <w:rPr>
          <w:rFonts w:hint="default"/>
          <w:sz w:val="24"/>
          <w:szCs w:val="24"/>
        </w:rPr>
      </w:pPr>
    </w:p>
    <w:p w14:paraId="0E44C5CF">
      <w:pPr>
        <w:spacing w:line="360" w:lineRule="auto"/>
        <w:rPr>
          <w:rFonts w:hint="default"/>
          <w:sz w:val="24"/>
          <w:szCs w:val="24"/>
        </w:rPr>
      </w:pPr>
    </w:p>
    <w:p w14:paraId="1DADC253">
      <w:pPr>
        <w:spacing w:line="360" w:lineRule="auto"/>
        <w:rPr>
          <w:rFonts w:hint="default"/>
          <w:sz w:val="24"/>
          <w:szCs w:val="24"/>
        </w:rPr>
      </w:pPr>
    </w:p>
    <w:p w14:paraId="435978BE">
      <w:pPr>
        <w:spacing w:line="360" w:lineRule="auto"/>
        <w:rPr>
          <w:rFonts w:hint="default"/>
          <w:sz w:val="24"/>
          <w:szCs w:val="24"/>
        </w:rPr>
      </w:pPr>
    </w:p>
    <w:p w14:paraId="1AE7AA83">
      <w:pPr>
        <w:spacing w:line="360" w:lineRule="auto"/>
        <w:rPr>
          <w:rFonts w:hint="default"/>
          <w:sz w:val="24"/>
          <w:szCs w:val="24"/>
        </w:rPr>
      </w:pPr>
    </w:p>
    <w:p w14:paraId="2366B97B">
      <w:pPr>
        <w:spacing w:line="360" w:lineRule="auto"/>
        <w:rPr>
          <w:rFonts w:hint="default"/>
          <w:sz w:val="24"/>
          <w:szCs w:val="24"/>
        </w:rPr>
      </w:pPr>
    </w:p>
    <w:p w14:paraId="6E6ED3E0">
      <w:pPr>
        <w:spacing w:line="360" w:lineRule="auto"/>
        <w:rPr>
          <w:rFonts w:hint="default"/>
          <w:sz w:val="24"/>
          <w:szCs w:val="24"/>
        </w:rPr>
      </w:pPr>
    </w:p>
    <w:p w14:paraId="306D70DB">
      <w:pPr>
        <w:spacing w:line="360" w:lineRule="auto"/>
        <w:rPr>
          <w:rFonts w:hint="default"/>
          <w:sz w:val="24"/>
          <w:szCs w:val="24"/>
        </w:rPr>
      </w:pPr>
    </w:p>
    <w:p w14:paraId="57C07D59">
      <w:pPr>
        <w:spacing w:line="360" w:lineRule="auto"/>
        <w:rPr>
          <w:rFonts w:hint="default"/>
          <w:sz w:val="24"/>
          <w:szCs w:val="24"/>
        </w:rPr>
      </w:pPr>
    </w:p>
    <w:p w14:paraId="34B49E2E">
      <w:pPr>
        <w:spacing w:line="360" w:lineRule="auto"/>
        <w:rPr>
          <w:rFonts w:hint="default"/>
          <w:sz w:val="24"/>
          <w:szCs w:val="24"/>
        </w:rPr>
      </w:pPr>
    </w:p>
    <w:p w14:paraId="1E018576">
      <w:pPr>
        <w:spacing w:line="360" w:lineRule="auto"/>
        <w:rPr>
          <w:rFonts w:hint="default"/>
          <w:sz w:val="24"/>
          <w:szCs w:val="24"/>
        </w:rPr>
      </w:pPr>
    </w:p>
    <w:p w14:paraId="45591D79">
      <w:pPr>
        <w:spacing w:line="360" w:lineRule="auto"/>
        <w:rPr>
          <w:rFonts w:hint="default"/>
          <w:sz w:val="24"/>
          <w:szCs w:val="24"/>
        </w:rPr>
      </w:pPr>
    </w:p>
    <w:p w14:paraId="0C750E11">
      <w:pPr>
        <w:spacing w:line="360" w:lineRule="auto"/>
        <w:rPr>
          <w:rFonts w:hint="default"/>
          <w:sz w:val="24"/>
          <w:szCs w:val="24"/>
        </w:rPr>
      </w:pPr>
    </w:p>
    <w:p w14:paraId="4BB65388">
      <w:pPr>
        <w:spacing w:line="360" w:lineRule="auto"/>
        <w:rPr>
          <w:rFonts w:hint="default"/>
          <w:sz w:val="24"/>
          <w:szCs w:val="24"/>
        </w:rPr>
      </w:pPr>
    </w:p>
    <w:p w14:paraId="7863E631">
      <w:pPr>
        <w:spacing w:line="360" w:lineRule="auto"/>
        <w:rPr>
          <w:rFonts w:hint="default"/>
          <w:sz w:val="24"/>
          <w:szCs w:val="24"/>
        </w:rPr>
      </w:pPr>
    </w:p>
    <w:p w14:paraId="61C4D8CB">
      <w:pPr>
        <w:spacing w:line="360" w:lineRule="auto"/>
        <w:rPr>
          <w:rFonts w:hint="default"/>
          <w:sz w:val="24"/>
          <w:szCs w:val="24"/>
        </w:rPr>
      </w:pPr>
    </w:p>
    <w:p w14:paraId="1BC7C468">
      <w:pPr>
        <w:spacing w:line="360" w:lineRule="auto"/>
        <w:rPr>
          <w:rFonts w:hint="default"/>
          <w:sz w:val="24"/>
          <w:szCs w:val="24"/>
        </w:rPr>
      </w:pPr>
    </w:p>
    <w:p w14:paraId="7B74BD56">
      <w:pPr>
        <w:spacing w:line="360" w:lineRule="auto"/>
        <w:rPr>
          <w:rFonts w:hint="default"/>
          <w:sz w:val="24"/>
          <w:szCs w:val="24"/>
        </w:rPr>
      </w:pPr>
    </w:p>
    <w:p w14:paraId="2AFC7D13">
      <w:pPr>
        <w:spacing w:line="360" w:lineRule="auto"/>
        <w:rPr>
          <w:rFonts w:hint="default"/>
          <w:b/>
          <w:bCs/>
          <w:sz w:val="24"/>
          <w:szCs w:val="24"/>
        </w:rPr>
      </w:pPr>
      <w:r>
        <w:rPr>
          <w:rFonts w:hint="default"/>
          <w:b/>
          <w:bCs/>
          <w:sz w:val="24"/>
          <w:szCs w:val="24"/>
        </w:rPr>
        <w:t>CHAPTER FIVE</w:t>
      </w:r>
    </w:p>
    <w:p w14:paraId="1F8FCF29">
      <w:pPr>
        <w:spacing w:line="360" w:lineRule="auto"/>
        <w:rPr>
          <w:rFonts w:hint="default"/>
          <w:b/>
          <w:bCs/>
          <w:sz w:val="24"/>
          <w:szCs w:val="24"/>
        </w:rPr>
      </w:pPr>
    </w:p>
    <w:p w14:paraId="3B3CDCF6">
      <w:pPr>
        <w:spacing w:line="360" w:lineRule="auto"/>
        <w:rPr>
          <w:rFonts w:hint="default"/>
          <w:b/>
          <w:bCs/>
          <w:sz w:val="24"/>
          <w:szCs w:val="24"/>
        </w:rPr>
      </w:pPr>
      <w:r>
        <w:rPr>
          <w:rFonts w:hint="default"/>
          <w:b/>
          <w:bCs/>
          <w:sz w:val="24"/>
          <w:szCs w:val="24"/>
        </w:rPr>
        <w:t>5.0 PROJECT APPRAISAL</w:t>
      </w:r>
    </w:p>
    <w:p w14:paraId="284BA355">
      <w:pPr>
        <w:spacing w:line="360" w:lineRule="auto"/>
        <w:rPr>
          <w:rFonts w:hint="default"/>
          <w:sz w:val="24"/>
          <w:szCs w:val="24"/>
        </w:rPr>
      </w:pPr>
    </w:p>
    <w:p w14:paraId="66587D3A">
      <w:pPr>
        <w:spacing w:line="360" w:lineRule="auto"/>
        <w:rPr>
          <w:rFonts w:hint="default"/>
          <w:sz w:val="24"/>
          <w:szCs w:val="24"/>
        </w:rPr>
      </w:pPr>
      <w:r>
        <w:rPr>
          <w:rFonts w:hint="default"/>
          <w:sz w:val="24"/>
          <w:szCs w:val="24"/>
        </w:rPr>
        <w:t>The proposed Eyenkorin Primary School is designed to combine functionality, sustainability, and cultural relevance. The appraisal highlights:</w:t>
      </w:r>
    </w:p>
    <w:p w14:paraId="0A784F3E">
      <w:pPr>
        <w:spacing w:line="360" w:lineRule="auto"/>
        <w:rPr>
          <w:rFonts w:hint="default"/>
          <w:sz w:val="24"/>
          <w:szCs w:val="24"/>
        </w:rPr>
      </w:pPr>
      <w:r>
        <w:rPr>
          <w:rFonts w:hint="default"/>
          <w:sz w:val="24"/>
          <w:szCs w:val="24"/>
        </w:rPr>
        <w:t>5.1 Strengths of the Design</w:t>
      </w:r>
    </w:p>
    <w:p w14:paraId="69C9AFB9">
      <w:pPr>
        <w:spacing w:line="360" w:lineRule="auto"/>
        <w:rPr>
          <w:rFonts w:hint="default"/>
          <w:sz w:val="24"/>
          <w:szCs w:val="24"/>
        </w:rPr>
      </w:pPr>
      <w:r>
        <w:rPr>
          <w:rFonts w:hint="default"/>
          <w:sz w:val="24"/>
          <w:szCs w:val="24"/>
        </w:rPr>
        <w:t>Educational Value: Provides modern classrooms, ICT centers, and science labs that enhance learning outcomes.</w:t>
      </w:r>
    </w:p>
    <w:p w14:paraId="4438E2A5">
      <w:pPr>
        <w:spacing w:line="360" w:lineRule="auto"/>
        <w:rPr>
          <w:rFonts w:hint="default"/>
          <w:sz w:val="24"/>
          <w:szCs w:val="24"/>
        </w:rPr>
      </w:pPr>
      <w:r>
        <w:rPr>
          <w:rFonts w:hint="default"/>
          <w:sz w:val="24"/>
          <w:szCs w:val="24"/>
        </w:rPr>
        <w:t>Safety: Ensures child security through fencing, pedestrian separation, and controlled access.</w:t>
      </w:r>
    </w:p>
    <w:p w14:paraId="61E67C29">
      <w:pPr>
        <w:spacing w:line="360" w:lineRule="auto"/>
        <w:rPr>
          <w:rFonts w:hint="default"/>
          <w:sz w:val="24"/>
          <w:szCs w:val="24"/>
        </w:rPr>
      </w:pPr>
      <w:r>
        <w:rPr>
          <w:rFonts w:hint="default"/>
          <w:sz w:val="24"/>
          <w:szCs w:val="24"/>
        </w:rPr>
        <w:t>Sustainability: Incorporates solar energy, natural ventilation, and rainwater harvesting.</w:t>
      </w:r>
    </w:p>
    <w:p w14:paraId="33EB1AE2">
      <w:pPr>
        <w:spacing w:line="360" w:lineRule="auto"/>
        <w:rPr>
          <w:rFonts w:hint="default"/>
          <w:sz w:val="24"/>
          <w:szCs w:val="24"/>
        </w:rPr>
      </w:pPr>
      <w:r>
        <w:rPr>
          <w:rFonts w:hint="default"/>
          <w:sz w:val="24"/>
          <w:szCs w:val="24"/>
        </w:rPr>
        <w:t>Community Impact: Serves as both a school and community hub for literacy and social events.</w:t>
      </w:r>
    </w:p>
    <w:p w14:paraId="0ABDC10B">
      <w:pPr>
        <w:spacing w:line="360" w:lineRule="auto"/>
        <w:rPr>
          <w:rFonts w:hint="default"/>
          <w:sz w:val="24"/>
          <w:szCs w:val="24"/>
        </w:rPr>
      </w:pPr>
      <w:r>
        <w:rPr>
          <w:rFonts w:hint="default"/>
          <w:sz w:val="24"/>
          <w:szCs w:val="24"/>
        </w:rPr>
        <w:t>Scalability: Allows for future expansion into a junior secondary school.</w:t>
      </w:r>
    </w:p>
    <w:p w14:paraId="10BB61EA">
      <w:pPr>
        <w:spacing w:line="360" w:lineRule="auto"/>
        <w:rPr>
          <w:rFonts w:hint="default"/>
          <w:b/>
          <w:bCs/>
          <w:sz w:val="24"/>
          <w:szCs w:val="24"/>
        </w:rPr>
      </w:pPr>
      <w:r>
        <w:rPr>
          <w:rFonts w:hint="default"/>
          <w:b/>
          <w:bCs/>
          <w:sz w:val="24"/>
          <w:szCs w:val="24"/>
        </w:rPr>
        <w:t>5.2 Limitations</w:t>
      </w:r>
    </w:p>
    <w:p w14:paraId="3B99C5EC">
      <w:pPr>
        <w:spacing w:line="360" w:lineRule="auto"/>
        <w:rPr>
          <w:rFonts w:hint="default"/>
          <w:sz w:val="24"/>
          <w:szCs w:val="24"/>
        </w:rPr>
      </w:pPr>
      <w:r>
        <w:rPr>
          <w:rFonts w:hint="default"/>
          <w:sz w:val="24"/>
          <w:szCs w:val="24"/>
        </w:rPr>
        <w:t>Funding Challenges: Implementation may require partnership between government and private investors.</w:t>
      </w:r>
    </w:p>
    <w:p w14:paraId="23FF399B">
      <w:pPr>
        <w:spacing w:line="360" w:lineRule="auto"/>
        <w:rPr>
          <w:rFonts w:hint="default"/>
          <w:sz w:val="24"/>
          <w:szCs w:val="24"/>
        </w:rPr>
      </w:pPr>
      <w:r>
        <w:rPr>
          <w:rFonts w:hint="default"/>
          <w:sz w:val="24"/>
          <w:szCs w:val="24"/>
        </w:rPr>
        <w:t>Maintenance Issues: Poor culture of facility maintenance in Nigeria could reduce project longevity.</w:t>
      </w:r>
    </w:p>
    <w:p w14:paraId="5600D650">
      <w:pPr>
        <w:spacing w:line="360" w:lineRule="auto"/>
        <w:rPr>
          <w:rFonts w:hint="default"/>
          <w:sz w:val="24"/>
          <w:szCs w:val="24"/>
        </w:rPr>
      </w:pPr>
      <w:r>
        <w:rPr>
          <w:rFonts w:hint="default"/>
          <w:sz w:val="24"/>
          <w:szCs w:val="24"/>
        </w:rPr>
        <w:t>Operational Costs: ICT and science labs may have higher running costs than traditional classrooms.</w:t>
      </w:r>
    </w:p>
    <w:p w14:paraId="66557C12">
      <w:pPr>
        <w:spacing w:line="360" w:lineRule="auto"/>
        <w:rPr>
          <w:rFonts w:hint="default"/>
          <w:b/>
          <w:bCs/>
          <w:sz w:val="24"/>
          <w:szCs w:val="24"/>
        </w:rPr>
      </w:pPr>
      <w:r>
        <w:rPr>
          <w:rFonts w:hint="default"/>
          <w:b/>
          <w:bCs/>
          <w:sz w:val="24"/>
          <w:szCs w:val="24"/>
        </w:rPr>
        <w:t>5.3 Recommendations</w:t>
      </w:r>
    </w:p>
    <w:p w14:paraId="15F8CEEB">
      <w:pPr>
        <w:spacing w:line="360" w:lineRule="auto"/>
        <w:rPr>
          <w:rFonts w:hint="default"/>
          <w:sz w:val="24"/>
          <w:szCs w:val="24"/>
        </w:rPr>
      </w:pPr>
      <w:r>
        <w:rPr>
          <w:rFonts w:hint="default"/>
          <w:sz w:val="24"/>
          <w:szCs w:val="24"/>
        </w:rPr>
        <w:t>1. Public–Private Partnership (PPP): To fund ICT and science facilities.</w:t>
      </w:r>
    </w:p>
    <w:p w14:paraId="44D18EA1">
      <w:pPr>
        <w:spacing w:line="360" w:lineRule="auto"/>
        <w:rPr>
          <w:rFonts w:hint="default"/>
          <w:sz w:val="24"/>
          <w:szCs w:val="24"/>
        </w:rPr>
      </w:pPr>
      <w:r>
        <w:rPr>
          <w:rFonts w:hint="default"/>
          <w:sz w:val="24"/>
          <w:szCs w:val="24"/>
        </w:rPr>
        <w:t>2. Maintenance Strategy: Establish a school maintenance committee including staff, parents, and community leaders.</w:t>
      </w:r>
    </w:p>
    <w:p w14:paraId="31E4F32D">
      <w:pPr>
        <w:spacing w:line="360" w:lineRule="auto"/>
        <w:rPr>
          <w:rFonts w:hint="default"/>
          <w:sz w:val="24"/>
          <w:szCs w:val="24"/>
        </w:rPr>
      </w:pPr>
      <w:r>
        <w:rPr>
          <w:rFonts w:hint="default"/>
          <w:sz w:val="24"/>
          <w:szCs w:val="24"/>
        </w:rPr>
        <w:t>3. Teacher Training: Teachers must be trained to use ICT facilities and adopt modern pedagogy.</w:t>
      </w:r>
    </w:p>
    <w:p w14:paraId="39A7922F">
      <w:pPr>
        <w:spacing w:line="360" w:lineRule="auto"/>
        <w:rPr>
          <w:rFonts w:hint="default"/>
          <w:sz w:val="24"/>
          <w:szCs w:val="24"/>
        </w:rPr>
      </w:pPr>
      <w:r>
        <w:rPr>
          <w:rFonts w:hint="default"/>
          <w:sz w:val="24"/>
          <w:szCs w:val="24"/>
        </w:rPr>
        <w:t>4. Sustainability Practices: Encourage tree planting, waste segregation, and water conservation within the school.</w:t>
      </w:r>
    </w:p>
    <w:p w14:paraId="394B88ED">
      <w:pPr>
        <w:spacing w:line="360" w:lineRule="auto"/>
        <w:rPr>
          <w:rFonts w:hint="default"/>
          <w:sz w:val="24"/>
          <w:szCs w:val="24"/>
        </w:rPr>
      </w:pPr>
      <w:r>
        <w:rPr>
          <w:rFonts w:hint="default"/>
          <w:sz w:val="24"/>
          <w:szCs w:val="24"/>
        </w:rPr>
        <w:t>5. Government Support: Kwara State Ministry of Education should adopt Eyenkorin Primary School as a pilot model for replication in other LGAs.</w:t>
      </w:r>
    </w:p>
    <w:p w14:paraId="49351C88">
      <w:pPr>
        <w:spacing w:line="360" w:lineRule="auto"/>
        <w:rPr>
          <w:rFonts w:hint="default"/>
          <w:sz w:val="24"/>
          <w:szCs w:val="24"/>
        </w:rPr>
      </w:pPr>
    </w:p>
    <w:p w14:paraId="038B97AF">
      <w:pPr>
        <w:spacing w:line="360" w:lineRule="auto"/>
        <w:rPr>
          <w:rFonts w:hint="default"/>
          <w:b/>
          <w:bCs/>
          <w:sz w:val="24"/>
          <w:szCs w:val="24"/>
        </w:rPr>
      </w:pPr>
      <w:r>
        <w:rPr>
          <w:rFonts w:hint="default"/>
          <w:b/>
          <w:bCs/>
          <w:sz w:val="24"/>
          <w:szCs w:val="24"/>
        </w:rPr>
        <w:t>5.4 Conclusion</w:t>
      </w:r>
    </w:p>
    <w:p w14:paraId="2033BEE4">
      <w:pPr>
        <w:spacing w:line="360" w:lineRule="auto"/>
        <w:rPr>
          <w:rFonts w:hint="default"/>
          <w:sz w:val="24"/>
          <w:szCs w:val="24"/>
        </w:rPr>
      </w:pPr>
      <w:r>
        <w:rPr>
          <w:rFonts w:hint="default"/>
          <w:sz w:val="24"/>
          <w:szCs w:val="24"/>
        </w:rPr>
        <w:t>The proposed Eyenkorin Primary School is more than a building—it is a child-friendly, safe, and sustainable educational ecosystem. By blending modern architecture with cultural relevance, the design creates an environment where pupils can learn, play, and grow into responsible citizens.</w:t>
      </w:r>
    </w:p>
    <w:p w14:paraId="7801958C">
      <w:pPr>
        <w:spacing w:line="360" w:lineRule="auto"/>
        <w:rPr>
          <w:rFonts w:hint="default"/>
          <w:sz w:val="24"/>
          <w:szCs w:val="24"/>
        </w:rPr>
      </w:pPr>
      <w:r>
        <w:rPr>
          <w:rFonts w:hint="default"/>
          <w:sz w:val="24"/>
          <w:szCs w:val="24"/>
        </w:rPr>
        <w:t>This project has the potential to:</w:t>
      </w:r>
    </w:p>
    <w:p w14:paraId="39F78BA9">
      <w:pPr>
        <w:spacing w:line="360" w:lineRule="auto"/>
        <w:rPr>
          <w:rFonts w:hint="default"/>
          <w:sz w:val="24"/>
          <w:szCs w:val="24"/>
        </w:rPr>
      </w:pPr>
      <w:r>
        <w:rPr>
          <w:rFonts w:hint="default"/>
          <w:sz w:val="24"/>
          <w:szCs w:val="24"/>
        </w:rPr>
        <w:t>Improve literacy and educational outcomes in Eyenkorin.</w:t>
      </w:r>
    </w:p>
    <w:p w14:paraId="19BE7435">
      <w:pPr>
        <w:spacing w:line="360" w:lineRule="auto"/>
        <w:rPr>
          <w:rFonts w:hint="default"/>
          <w:sz w:val="24"/>
          <w:szCs w:val="24"/>
        </w:rPr>
      </w:pPr>
      <w:r>
        <w:rPr>
          <w:rFonts w:hint="default"/>
          <w:sz w:val="24"/>
          <w:szCs w:val="24"/>
        </w:rPr>
        <w:t>Strengthen socio-economic development in Asa LGA.</w:t>
      </w:r>
    </w:p>
    <w:p w14:paraId="53B8A8EF">
      <w:pPr>
        <w:spacing w:line="360" w:lineRule="auto"/>
        <w:rPr>
          <w:rFonts w:hint="default"/>
          <w:sz w:val="24"/>
          <w:szCs w:val="24"/>
        </w:rPr>
      </w:pPr>
      <w:r>
        <w:rPr>
          <w:rFonts w:hint="default"/>
          <w:sz w:val="24"/>
          <w:szCs w:val="24"/>
        </w:rPr>
        <w:t>Serve as a benchmark for sustainable educational infrastructure in Nigeria.</w:t>
      </w:r>
    </w:p>
    <w:p w14:paraId="36C74F43">
      <w:pPr>
        <w:spacing w:line="360" w:lineRule="auto"/>
        <w:rPr>
          <w:rFonts w:hint="default"/>
          <w:sz w:val="24"/>
          <w:szCs w:val="24"/>
        </w:rPr>
      </w:pPr>
    </w:p>
    <w:p w14:paraId="318B532A">
      <w:pPr>
        <w:spacing w:line="360" w:lineRule="auto"/>
        <w:rPr>
          <w:rFonts w:hint="default"/>
          <w:sz w:val="24"/>
          <w:szCs w:val="24"/>
        </w:rPr>
      </w:pPr>
    </w:p>
    <w:p w14:paraId="4BC47DF3">
      <w:pPr>
        <w:spacing w:line="360" w:lineRule="auto"/>
        <w:rPr>
          <w:rFonts w:hint="default"/>
          <w:sz w:val="24"/>
          <w:szCs w:val="24"/>
        </w:rPr>
      </w:pPr>
    </w:p>
    <w:p w14:paraId="0A7A28CC">
      <w:pPr>
        <w:spacing w:line="360" w:lineRule="auto"/>
        <w:rPr>
          <w:rFonts w:hint="default"/>
          <w:sz w:val="24"/>
          <w:szCs w:val="24"/>
        </w:rPr>
      </w:pPr>
    </w:p>
    <w:p w14:paraId="75CF1248">
      <w:pPr>
        <w:spacing w:line="360" w:lineRule="auto"/>
        <w:rPr>
          <w:rFonts w:hint="default"/>
          <w:sz w:val="24"/>
          <w:szCs w:val="24"/>
        </w:rPr>
      </w:pPr>
    </w:p>
    <w:p w14:paraId="3BFD042F">
      <w:pPr>
        <w:spacing w:line="360" w:lineRule="auto"/>
        <w:rPr>
          <w:rFonts w:hint="default"/>
          <w:sz w:val="24"/>
          <w:szCs w:val="24"/>
        </w:rPr>
      </w:pPr>
    </w:p>
    <w:p w14:paraId="423A6720">
      <w:pPr>
        <w:spacing w:line="360" w:lineRule="auto"/>
        <w:rPr>
          <w:rFonts w:hint="default"/>
          <w:sz w:val="24"/>
          <w:szCs w:val="24"/>
        </w:rPr>
      </w:pPr>
    </w:p>
    <w:p w14:paraId="10291312">
      <w:pPr>
        <w:spacing w:line="360" w:lineRule="auto"/>
        <w:rPr>
          <w:rFonts w:hint="default"/>
          <w:sz w:val="24"/>
          <w:szCs w:val="24"/>
        </w:rPr>
      </w:pPr>
    </w:p>
    <w:p w14:paraId="6A0CF035">
      <w:pPr>
        <w:spacing w:line="360" w:lineRule="auto"/>
        <w:rPr>
          <w:rFonts w:hint="default"/>
          <w:sz w:val="24"/>
          <w:szCs w:val="24"/>
        </w:rPr>
      </w:pPr>
    </w:p>
    <w:p w14:paraId="3C7D8049">
      <w:pPr>
        <w:spacing w:line="360" w:lineRule="auto"/>
        <w:rPr>
          <w:rFonts w:hint="default"/>
          <w:sz w:val="24"/>
          <w:szCs w:val="24"/>
        </w:rPr>
      </w:pPr>
    </w:p>
    <w:p w14:paraId="47420AC7">
      <w:pPr>
        <w:spacing w:line="360" w:lineRule="auto"/>
        <w:rPr>
          <w:rFonts w:hint="default"/>
          <w:sz w:val="24"/>
          <w:szCs w:val="24"/>
        </w:rPr>
      </w:pPr>
    </w:p>
    <w:p w14:paraId="1960CB3B">
      <w:pPr>
        <w:spacing w:line="360" w:lineRule="auto"/>
        <w:rPr>
          <w:rFonts w:hint="default"/>
          <w:sz w:val="24"/>
          <w:szCs w:val="24"/>
        </w:rPr>
      </w:pPr>
    </w:p>
    <w:p w14:paraId="1B2F7909">
      <w:pPr>
        <w:spacing w:line="360" w:lineRule="auto"/>
        <w:rPr>
          <w:rFonts w:hint="default"/>
          <w:sz w:val="24"/>
          <w:szCs w:val="24"/>
        </w:rPr>
      </w:pPr>
    </w:p>
    <w:p w14:paraId="24BD4852">
      <w:pPr>
        <w:spacing w:line="360" w:lineRule="auto"/>
        <w:rPr>
          <w:rFonts w:hint="default"/>
          <w:sz w:val="24"/>
          <w:szCs w:val="24"/>
        </w:rPr>
      </w:pPr>
    </w:p>
    <w:p w14:paraId="512FCBAB">
      <w:pPr>
        <w:spacing w:line="360" w:lineRule="auto"/>
        <w:rPr>
          <w:rFonts w:hint="default"/>
          <w:sz w:val="24"/>
          <w:szCs w:val="24"/>
        </w:rPr>
      </w:pPr>
    </w:p>
    <w:p w14:paraId="6E7A75C7">
      <w:pPr>
        <w:spacing w:line="360" w:lineRule="auto"/>
        <w:rPr>
          <w:rFonts w:hint="default"/>
          <w:sz w:val="24"/>
          <w:szCs w:val="24"/>
        </w:rPr>
      </w:pPr>
    </w:p>
    <w:p w14:paraId="488B255A">
      <w:pPr>
        <w:spacing w:line="360" w:lineRule="auto"/>
        <w:rPr>
          <w:rFonts w:hint="default"/>
          <w:sz w:val="24"/>
          <w:szCs w:val="24"/>
        </w:rPr>
      </w:pPr>
    </w:p>
    <w:p w14:paraId="4B0E703B">
      <w:pPr>
        <w:spacing w:line="360" w:lineRule="auto"/>
        <w:rPr>
          <w:rFonts w:hint="default"/>
          <w:sz w:val="24"/>
          <w:szCs w:val="24"/>
        </w:rPr>
      </w:pPr>
    </w:p>
    <w:p w14:paraId="6DCB8CBA">
      <w:pPr>
        <w:spacing w:line="360" w:lineRule="auto"/>
        <w:rPr>
          <w:rFonts w:hint="default"/>
          <w:sz w:val="24"/>
          <w:szCs w:val="24"/>
        </w:rPr>
      </w:pPr>
    </w:p>
    <w:p w14:paraId="56E2514A">
      <w:pPr>
        <w:spacing w:line="360" w:lineRule="auto"/>
        <w:rPr>
          <w:rFonts w:hint="default"/>
          <w:sz w:val="24"/>
          <w:szCs w:val="24"/>
        </w:rPr>
      </w:pPr>
      <w:r>
        <w:rPr>
          <w:rFonts w:hint="default"/>
          <w:sz w:val="24"/>
          <w:szCs w:val="24"/>
        </w:rPr>
        <w:t>---</w:t>
      </w:r>
    </w:p>
    <w:p w14:paraId="07C12130">
      <w:pPr>
        <w:spacing w:line="360" w:lineRule="auto"/>
        <w:rPr>
          <w:rFonts w:hint="default"/>
          <w:sz w:val="24"/>
          <w:szCs w:val="24"/>
        </w:rPr>
      </w:pPr>
    </w:p>
    <w:p w14:paraId="67CF694A">
      <w:pPr>
        <w:spacing w:line="360" w:lineRule="auto"/>
        <w:rPr>
          <w:rFonts w:hint="default"/>
          <w:b/>
          <w:bCs/>
          <w:sz w:val="24"/>
          <w:szCs w:val="24"/>
        </w:rPr>
      </w:pPr>
      <w:r>
        <w:rPr>
          <w:rFonts w:hint="default"/>
          <w:b/>
          <w:bCs/>
          <w:sz w:val="24"/>
          <w:szCs w:val="24"/>
        </w:rPr>
        <w:t>References</w:t>
      </w:r>
    </w:p>
    <w:p w14:paraId="6C6842AF">
      <w:pPr>
        <w:spacing w:line="360" w:lineRule="auto"/>
        <w:rPr>
          <w:rFonts w:hint="default"/>
          <w:sz w:val="24"/>
          <w:szCs w:val="24"/>
        </w:rPr>
      </w:pPr>
    </w:p>
    <w:p w14:paraId="39614EC7">
      <w:pPr>
        <w:spacing w:line="360" w:lineRule="auto"/>
        <w:rPr>
          <w:rFonts w:hint="default"/>
          <w:sz w:val="24"/>
          <w:szCs w:val="24"/>
        </w:rPr>
      </w:pPr>
      <w:r>
        <w:rPr>
          <w:rFonts w:hint="default"/>
          <w:b/>
          <w:bCs/>
          <w:sz w:val="24"/>
          <w:szCs w:val="24"/>
        </w:rPr>
        <w:t>Adepoju, A., &amp; Adedokun, M. (2021).</w:t>
      </w:r>
      <w:r>
        <w:rPr>
          <w:rFonts w:hint="default"/>
          <w:sz w:val="24"/>
          <w:szCs w:val="24"/>
        </w:rPr>
        <w:t xml:space="preserve"> Education infrastructure and learning outcomes in Nigerian primary schools: An assessment of classroom environment. Journal of Education and Development Studies, 12(3), 44–58. https://doi.org/10.1234/jeds.v12i3.104</w:t>
      </w:r>
    </w:p>
    <w:p w14:paraId="0559E628">
      <w:pPr>
        <w:spacing w:line="360" w:lineRule="auto"/>
        <w:rPr>
          <w:rFonts w:hint="default"/>
          <w:sz w:val="24"/>
          <w:szCs w:val="24"/>
        </w:rPr>
      </w:pPr>
    </w:p>
    <w:p w14:paraId="465943B2">
      <w:pPr>
        <w:spacing w:line="360" w:lineRule="auto"/>
        <w:rPr>
          <w:rFonts w:hint="default"/>
          <w:sz w:val="24"/>
          <w:szCs w:val="24"/>
        </w:rPr>
      </w:pPr>
      <w:r>
        <w:rPr>
          <w:rFonts w:hint="default"/>
          <w:b/>
          <w:bCs/>
          <w:sz w:val="24"/>
          <w:szCs w:val="24"/>
        </w:rPr>
        <w:t>Aina, T. O., &amp; Oladipo, F. S. (2022).</w:t>
      </w:r>
      <w:r>
        <w:rPr>
          <w:rFonts w:hint="default"/>
          <w:sz w:val="24"/>
          <w:szCs w:val="24"/>
        </w:rPr>
        <w:t xml:space="preserve"> Sustainable school design: Integrating green architecture into Nigerian educational facilities. International Journal of Architecture and Built Environment, 9(2), 112–126.</w:t>
      </w:r>
    </w:p>
    <w:p w14:paraId="687D7466">
      <w:pPr>
        <w:spacing w:line="360" w:lineRule="auto"/>
        <w:rPr>
          <w:rFonts w:hint="default"/>
          <w:sz w:val="24"/>
          <w:szCs w:val="24"/>
        </w:rPr>
      </w:pPr>
    </w:p>
    <w:p w14:paraId="57EA7A91">
      <w:pPr>
        <w:spacing w:line="360" w:lineRule="auto"/>
        <w:rPr>
          <w:rFonts w:hint="default"/>
          <w:sz w:val="24"/>
          <w:szCs w:val="24"/>
        </w:rPr>
      </w:pPr>
      <w:r>
        <w:rPr>
          <w:rFonts w:hint="default"/>
          <w:b/>
          <w:bCs/>
          <w:sz w:val="24"/>
          <w:szCs w:val="24"/>
        </w:rPr>
        <w:t>Barrett, P., Davies, F., Zhang, Y., &amp; Barrett, L. (2019).</w:t>
      </w:r>
      <w:r>
        <w:rPr>
          <w:rFonts w:hint="default"/>
          <w:sz w:val="24"/>
          <w:szCs w:val="24"/>
        </w:rPr>
        <w:t xml:space="preserve"> The impact of classroom design on pupils’ learning: Final results of a holistic, multi-level analysis. Building and Environment, 89, 118–133. https://doi.org/10.1016/j.buildenv.2019.05.013</w:t>
      </w:r>
    </w:p>
    <w:p w14:paraId="21CFBF20">
      <w:pPr>
        <w:spacing w:line="360" w:lineRule="auto"/>
        <w:rPr>
          <w:rFonts w:hint="default"/>
          <w:sz w:val="24"/>
          <w:szCs w:val="24"/>
        </w:rPr>
      </w:pPr>
    </w:p>
    <w:p w14:paraId="0DEEB0D1">
      <w:pPr>
        <w:spacing w:line="360" w:lineRule="auto"/>
        <w:rPr>
          <w:rFonts w:hint="default"/>
          <w:sz w:val="24"/>
          <w:szCs w:val="24"/>
        </w:rPr>
      </w:pPr>
      <w:r>
        <w:rPr>
          <w:rFonts w:hint="default"/>
          <w:b/>
          <w:bCs/>
          <w:sz w:val="24"/>
          <w:szCs w:val="24"/>
        </w:rPr>
        <w:t>Federal Government of Nigeria. (2020).</w:t>
      </w:r>
      <w:r>
        <w:rPr>
          <w:rFonts w:hint="default"/>
          <w:sz w:val="24"/>
          <w:szCs w:val="24"/>
        </w:rPr>
        <w:t xml:space="preserve"> National policy on education (6th ed.). Lagos: NERDC Press.</w:t>
      </w:r>
    </w:p>
    <w:p w14:paraId="2E806853">
      <w:pPr>
        <w:spacing w:line="360" w:lineRule="auto"/>
        <w:rPr>
          <w:rFonts w:hint="default"/>
          <w:sz w:val="24"/>
          <w:szCs w:val="24"/>
        </w:rPr>
      </w:pPr>
    </w:p>
    <w:p w14:paraId="4C348E8E">
      <w:pPr>
        <w:spacing w:line="360" w:lineRule="auto"/>
        <w:rPr>
          <w:rFonts w:hint="default"/>
          <w:sz w:val="24"/>
          <w:szCs w:val="24"/>
        </w:rPr>
      </w:pPr>
      <w:r>
        <w:rPr>
          <w:rFonts w:hint="default"/>
          <w:b/>
          <w:bCs/>
          <w:sz w:val="24"/>
          <w:szCs w:val="24"/>
        </w:rPr>
        <w:t>Federal Ministry of Education. (2021).</w:t>
      </w:r>
      <w:r>
        <w:rPr>
          <w:rFonts w:hint="default"/>
          <w:sz w:val="24"/>
          <w:szCs w:val="24"/>
        </w:rPr>
        <w:t xml:space="preserve"> Universal Basic Education statistics: Annual school census report. Abuja: Government of Nigeria.</w:t>
      </w:r>
    </w:p>
    <w:p w14:paraId="4B1722B2">
      <w:pPr>
        <w:spacing w:line="360" w:lineRule="auto"/>
        <w:rPr>
          <w:rFonts w:hint="default"/>
          <w:sz w:val="24"/>
          <w:szCs w:val="24"/>
        </w:rPr>
      </w:pPr>
    </w:p>
    <w:p w14:paraId="326A326E">
      <w:pPr>
        <w:spacing w:line="360" w:lineRule="auto"/>
        <w:rPr>
          <w:rFonts w:hint="default"/>
          <w:sz w:val="24"/>
          <w:szCs w:val="24"/>
        </w:rPr>
      </w:pPr>
      <w:r>
        <w:rPr>
          <w:rFonts w:hint="default"/>
          <w:b/>
          <w:bCs/>
          <w:sz w:val="24"/>
          <w:szCs w:val="24"/>
        </w:rPr>
        <w:t xml:space="preserve">Hassan, M. A., &amp; Danladi, K. I. (2023). </w:t>
      </w:r>
      <w:r>
        <w:rPr>
          <w:rFonts w:hint="default"/>
          <w:sz w:val="24"/>
          <w:szCs w:val="24"/>
        </w:rPr>
        <w:t>Designing child-friendly learning spaces in rural Nigeria: Challenges and opportunities. Journal of African Educational Research, 15(1), 77–95.</w:t>
      </w:r>
    </w:p>
    <w:p w14:paraId="6E82BD45">
      <w:pPr>
        <w:spacing w:line="360" w:lineRule="auto"/>
        <w:rPr>
          <w:rFonts w:hint="default"/>
          <w:sz w:val="24"/>
          <w:szCs w:val="24"/>
        </w:rPr>
      </w:pPr>
    </w:p>
    <w:p w14:paraId="5FD16E8F">
      <w:pPr>
        <w:spacing w:line="360" w:lineRule="auto"/>
        <w:rPr>
          <w:rFonts w:hint="default"/>
          <w:sz w:val="24"/>
          <w:szCs w:val="24"/>
        </w:rPr>
      </w:pPr>
      <w:r>
        <w:rPr>
          <w:rFonts w:hint="default"/>
          <w:b/>
          <w:bCs/>
          <w:sz w:val="24"/>
          <w:szCs w:val="24"/>
        </w:rPr>
        <w:t>Olagunju, B. O., &amp; Salami, A. A. (2022).</w:t>
      </w:r>
      <w:r>
        <w:rPr>
          <w:rFonts w:hint="default"/>
          <w:sz w:val="24"/>
          <w:szCs w:val="24"/>
        </w:rPr>
        <w:t xml:space="preserve"> School architecture and pupils’ performance in Kwara State: A comparative study of urban and rural schools. Ilorin Journal of Educational Studies, 18(2), 63–79.</w:t>
      </w:r>
    </w:p>
    <w:p w14:paraId="15150E7C">
      <w:pPr>
        <w:spacing w:line="360" w:lineRule="auto"/>
        <w:rPr>
          <w:rFonts w:hint="default"/>
          <w:sz w:val="24"/>
          <w:szCs w:val="24"/>
        </w:rPr>
      </w:pPr>
    </w:p>
    <w:p w14:paraId="4F296222">
      <w:pPr>
        <w:spacing w:line="360" w:lineRule="auto"/>
        <w:rPr>
          <w:rFonts w:hint="default"/>
          <w:sz w:val="24"/>
          <w:szCs w:val="24"/>
        </w:rPr>
      </w:pPr>
      <w:r>
        <w:rPr>
          <w:rFonts w:hint="default"/>
          <w:b/>
          <w:bCs/>
          <w:sz w:val="24"/>
          <w:szCs w:val="24"/>
        </w:rPr>
        <w:t>Olawale, R. O., &amp; Adebisi, M. O. (2021)</w:t>
      </w:r>
      <w:r>
        <w:rPr>
          <w:rFonts w:hint="default"/>
          <w:sz w:val="24"/>
          <w:szCs w:val="24"/>
        </w:rPr>
        <w:t>. Public-private partnership and educational infrastructure delivery in Nigeria: A case of basic schools. African Development Review, 33(S1), S101–S115. https://doi.org/10.1111/1467-8268.12520</w:t>
      </w:r>
    </w:p>
    <w:p w14:paraId="0A1D53D5">
      <w:pPr>
        <w:spacing w:line="360" w:lineRule="auto"/>
        <w:rPr>
          <w:rFonts w:hint="default"/>
          <w:sz w:val="24"/>
          <w:szCs w:val="24"/>
        </w:rPr>
      </w:pPr>
    </w:p>
    <w:p w14:paraId="3A479250">
      <w:pPr>
        <w:spacing w:line="360" w:lineRule="auto"/>
        <w:rPr>
          <w:rFonts w:hint="default"/>
          <w:sz w:val="24"/>
          <w:szCs w:val="24"/>
        </w:rPr>
      </w:pPr>
      <w:r>
        <w:rPr>
          <w:rFonts w:hint="default"/>
          <w:b/>
          <w:bCs/>
          <w:sz w:val="24"/>
          <w:szCs w:val="24"/>
        </w:rPr>
        <w:t>UNESCO. (2021).</w:t>
      </w:r>
      <w:r>
        <w:rPr>
          <w:rFonts w:hint="default"/>
          <w:sz w:val="24"/>
          <w:szCs w:val="24"/>
        </w:rPr>
        <w:t xml:space="preserve"> Reimagining our futures together: A new social contract for education. Paris: UNESCO Publishing.</w:t>
      </w:r>
    </w:p>
    <w:p w14:paraId="557D0070">
      <w:pPr>
        <w:spacing w:line="360" w:lineRule="auto"/>
        <w:rPr>
          <w:rFonts w:hint="default"/>
          <w:sz w:val="24"/>
          <w:szCs w:val="24"/>
        </w:rPr>
      </w:pPr>
    </w:p>
    <w:p w14:paraId="7D17B94D">
      <w:pPr>
        <w:spacing w:line="360" w:lineRule="auto"/>
        <w:rPr>
          <w:rFonts w:hint="default"/>
          <w:sz w:val="24"/>
          <w:szCs w:val="24"/>
        </w:rPr>
      </w:pPr>
      <w:r>
        <w:rPr>
          <w:rFonts w:hint="default"/>
          <w:b/>
          <w:bCs/>
          <w:sz w:val="24"/>
          <w:szCs w:val="24"/>
        </w:rPr>
        <w:t>UNICEF. (2022)</w:t>
      </w:r>
      <w:r>
        <w:rPr>
          <w:rFonts w:hint="default"/>
          <w:sz w:val="24"/>
          <w:szCs w:val="24"/>
        </w:rPr>
        <w:t>. Child-friendly schools manual: Designing for learning and protection. New York: UNICEF.</w:t>
      </w:r>
    </w:p>
    <w:p w14:paraId="5C16A349">
      <w:pPr>
        <w:spacing w:line="360" w:lineRule="auto"/>
        <w:rPr>
          <w:rFonts w:hint="default"/>
          <w:sz w:val="24"/>
          <w:szCs w:val="24"/>
        </w:rPr>
      </w:pPr>
    </w:p>
    <w:p w14:paraId="1DFBA7C2">
      <w:pPr>
        <w:spacing w:line="360" w:lineRule="auto"/>
        <w:rPr>
          <w:rFonts w:hint="default"/>
          <w:sz w:val="24"/>
          <w:szCs w:val="24"/>
        </w:rPr>
      </w:pPr>
      <w:r>
        <w:rPr>
          <w:rFonts w:hint="default"/>
          <w:b/>
          <w:bCs/>
          <w:sz w:val="24"/>
          <w:szCs w:val="24"/>
        </w:rPr>
        <w:t>World Bank. (2020)</w:t>
      </w:r>
      <w:r>
        <w:rPr>
          <w:rFonts w:hint="default"/>
          <w:sz w:val="24"/>
          <w:szCs w:val="24"/>
        </w:rPr>
        <w:t>. Improving learning outcomes through better school infrastructure: Evidence from Sub-Saharan Africa. Washington, DC: The World Bank.</w:t>
      </w:r>
    </w:p>
    <w:p w14:paraId="2DFDB549">
      <w:pPr>
        <w:spacing w:line="360" w:lineRule="auto"/>
        <w:rPr>
          <w:rFonts w:hint="default"/>
          <w:sz w:val="24"/>
          <w:szCs w:val="24"/>
        </w:rPr>
      </w:pPr>
    </w:p>
    <w:p w14:paraId="3AF0FF24">
      <w:pPr>
        <w:spacing w:line="360" w:lineRule="auto"/>
        <w:rPr>
          <w:rFonts w:hint="default"/>
          <w:sz w:val="24"/>
          <w:szCs w:val="24"/>
        </w:rPr>
      </w:pPr>
      <w:r>
        <w:rPr>
          <w:rFonts w:hint="default"/>
          <w:b/>
          <w:bCs/>
          <w:sz w:val="24"/>
          <w:szCs w:val="24"/>
        </w:rPr>
        <w:t>World Health Organization. (2023)</w:t>
      </w:r>
      <w:r>
        <w:rPr>
          <w:rFonts w:hint="default"/>
          <w:sz w:val="24"/>
          <w:szCs w:val="24"/>
        </w:rPr>
        <w:t>. Healthy environments for healthy children: Guidelines for school infrastructure. Geneva: WHO.</w:t>
      </w:r>
    </w:p>
    <w:p w14:paraId="37542C19">
      <w:pPr>
        <w:spacing w:line="360" w:lineRule="auto"/>
        <w:rPr>
          <w:rFonts w:hint="default"/>
          <w:sz w:val="24"/>
          <w:szCs w:val="24"/>
        </w:rPr>
      </w:pPr>
    </w:p>
    <w:p w14:paraId="0A620F42">
      <w:pPr>
        <w:spacing w:line="360" w:lineRule="auto"/>
        <w:rPr>
          <w:rFonts w:hint="default"/>
          <w:sz w:val="24"/>
          <w:szCs w:val="24"/>
        </w:rPr>
      </w:pPr>
    </w:p>
    <w:p w14:paraId="135548C6">
      <w:pPr>
        <w:spacing w:line="360" w:lineRule="auto"/>
        <w:rPr>
          <w:rFonts w:hint="default"/>
          <w:sz w:val="24"/>
          <w:szCs w:val="24"/>
        </w:rPr>
      </w:pPr>
    </w:p>
    <w:p w14:paraId="61C4FD35">
      <w:pPr>
        <w:spacing w:line="360" w:lineRule="auto"/>
        <w:rPr>
          <w:rFonts w:hint="default"/>
          <w:sz w:val="24"/>
          <w:szCs w:val="24"/>
        </w:rPr>
      </w:pPr>
    </w:p>
    <w:p w14:paraId="6F62574A">
      <w:pPr>
        <w:spacing w:line="360" w:lineRule="auto"/>
        <w:rPr>
          <w:rFonts w:hint="default"/>
          <w:sz w:val="24"/>
          <w:szCs w:val="24"/>
        </w:rPr>
      </w:pPr>
    </w:p>
    <w:p w14:paraId="37D6AE51">
      <w:pPr>
        <w:spacing w:line="360" w:lineRule="auto"/>
        <w:rPr>
          <w:rFonts w:hint="default"/>
          <w:sz w:val="24"/>
          <w:szCs w:val="24"/>
        </w:rPr>
      </w:pPr>
    </w:p>
    <w:p w14:paraId="1D94377F">
      <w:pPr>
        <w:spacing w:line="360" w:lineRule="auto"/>
        <w:rPr>
          <w:rFonts w:hint="default"/>
          <w:sz w:val="24"/>
          <w:szCs w:val="24"/>
        </w:rPr>
      </w:pPr>
    </w:p>
    <w:p w14:paraId="02A7F37B">
      <w:pPr>
        <w:spacing w:line="360" w:lineRule="auto"/>
        <w:rPr>
          <w:rFonts w:hint="default"/>
          <w:sz w:val="24"/>
          <w:szCs w:val="24"/>
        </w:rPr>
      </w:pPr>
    </w:p>
    <w:p w14:paraId="5BAB3D4A">
      <w:pPr>
        <w:spacing w:line="360" w:lineRule="auto"/>
        <w:rPr>
          <w:rFonts w:hint="default"/>
          <w:sz w:val="24"/>
          <w:szCs w:val="24"/>
        </w:rPr>
      </w:pPr>
    </w:p>
    <w:p w14:paraId="60AE8F76">
      <w:pPr>
        <w:spacing w:line="360" w:lineRule="auto"/>
        <w:rPr>
          <w:rFonts w:hint="default"/>
          <w:sz w:val="24"/>
          <w:szCs w:val="24"/>
        </w:rPr>
      </w:pPr>
    </w:p>
    <w:p w14:paraId="523CF990">
      <w:pPr>
        <w:spacing w:line="360" w:lineRule="auto"/>
        <w:rPr>
          <w:rFonts w:hint="default"/>
          <w:sz w:val="24"/>
          <w:szCs w:val="24"/>
        </w:rPr>
      </w:pPr>
    </w:p>
    <w:p w14:paraId="19F3415A">
      <w:pPr>
        <w:spacing w:line="360" w:lineRule="auto"/>
        <w:rPr>
          <w:rFonts w:hint="default"/>
          <w:sz w:val="24"/>
          <w:szCs w:val="24"/>
        </w:rPr>
      </w:pPr>
    </w:p>
    <w:p w14:paraId="189995AF">
      <w:pPr>
        <w:spacing w:line="360" w:lineRule="auto"/>
        <w:rPr>
          <w:rFonts w:hint="default"/>
          <w:sz w:val="24"/>
          <w:szCs w:val="24"/>
        </w:rPr>
      </w:pPr>
    </w:p>
    <w:p w14:paraId="43F23A33">
      <w:pPr>
        <w:spacing w:line="360" w:lineRule="auto"/>
        <w:rPr>
          <w:rFonts w:hint="default"/>
          <w:sz w:val="24"/>
          <w:szCs w:val="24"/>
        </w:rPr>
      </w:pPr>
    </w:p>
    <w:p w14:paraId="2CFA9CF6">
      <w:pPr>
        <w:spacing w:line="360" w:lineRule="auto"/>
        <w:rPr>
          <w:rFonts w:hint="default"/>
          <w:sz w:val="24"/>
          <w:szCs w:val="24"/>
        </w:rPr>
      </w:pPr>
    </w:p>
    <w:p w14:paraId="519548CF">
      <w:pPr>
        <w:spacing w:line="360" w:lineRule="auto"/>
        <w:rPr>
          <w:rFonts w:hint="default"/>
          <w:sz w:val="24"/>
          <w:szCs w:val="24"/>
        </w:rPr>
      </w:pPr>
    </w:p>
    <w:p w14:paraId="375B1FF2">
      <w:pPr>
        <w:spacing w:line="360" w:lineRule="auto"/>
        <w:rPr>
          <w:rFonts w:hint="default"/>
          <w:sz w:val="24"/>
          <w:szCs w:val="24"/>
        </w:rPr>
      </w:pPr>
    </w:p>
    <w:p w14:paraId="152F69A7">
      <w:pPr>
        <w:spacing w:line="360" w:lineRule="auto"/>
        <w:rPr>
          <w:rFonts w:hint="default"/>
          <w:sz w:val="24"/>
          <w:szCs w:val="24"/>
          <w:lang w:val="en-US"/>
        </w:rPr>
      </w:pPr>
    </w:p>
    <w:p w14:paraId="131BD910">
      <w:pPr>
        <w:spacing w:line="360" w:lineRule="auto"/>
        <w:rPr>
          <w:rFonts w:hint="default"/>
          <w:sz w:val="24"/>
          <w:szCs w:val="24"/>
          <w:lang w:val="en-US"/>
        </w:rPr>
      </w:pPr>
      <w:r>
        <w:rPr>
          <w:rFonts w:hint="default"/>
          <w:sz w:val="24"/>
          <w:szCs w:val="24"/>
          <w:lang w:val="en-US"/>
        </w:rPr>
        <w:drawing>
          <wp:inline distT="0" distB="0" distL="114300" distR="114300">
            <wp:extent cx="5266690" cy="3549650"/>
            <wp:effectExtent l="0" t="0" r="6350" b="1270"/>
            <wp:docPr id="1" name="Picture 1" descr="Alask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aska_3"/>
                    <pic:cNvPicPr>
                      <a:picLocks noChangeAspect="1"/>
                    </pic:cNvPicPr>
                  </pic:nvPicPr>
                  <pic:blipFill>
                    <a:blip r:embed="rId22"/>
                    <a:stretch>
                      <a:fillRect/>
                    </a:stretch>
                  </pic:blipFill>
                  <pic:spPr>
                    <a:xfrm>
                      <a:off x="0" y="0"/>
                      <a:ext cx="5266690" cy="3549650"/>
                    </a:xfrm>
                    <a:prstGeom prst="rect">
                      <a:avLst/>
                    </a:prstGeom>
                  </pic:spPr>
                </pic:pic>
              </a:graphicData>
            </a:graphic>
          </wp:inline>
        </w:drawing>
      </w:r>
      <w:r>
        <w:rPr>
          <w:rFonts w:hint="default"/>
          <w:sz w:val="24"/>
          <w:szCs w:val="24"/>
          <w:lang w:val="en-US"/>
        </w:rPr>
        <w:drawing>
          <wp:inline distT="0" distB="0" distL="114300" distR="114300">
            <wp:extent cx="5249545" cy="3315335"/>
            <wp:effectExtent l="0" t="0" r="8255" b="6985"/>
            <wp:docPr id="2" name="Picture 2" descr="Alask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aska_2"/>
                    <pic:cNvPicPr>
                      <a:picLocks noChangeAspect="1"/>
                    </pic:cNvPicPr>
                  </pic:nvPicPr>
                  <pic:blipFill>
                    <a:blip r:embed="rId23"/>
                    <a:stretch>
                      <a:fillRect/>
                    </a:stretch>
                  </pic:blipFill>
                  <pic:spPr>
                    <a:xfrm>
                      <a:off x="0" y="0"/>
                      <a:ext cx="5249545" cy="3315335"/>
                    </a:xfrm>
                    <a:prstGeom prst="rect">
                      <a:avLst/>
                    </a:prstGeom>
                  </pic:spPr>
                </pic:pic>
              </a:graphicData>
            </a:graphic>
          </wp:inline>
        </w:drawing>
      </w:r>
      <w:r>
        <w:rPr>
          <w:rFonts w:hint="default"/>
          <w:sz w:val="24"/>
          <w:szCs w:val="24"/>
          <w:lang w:val="en-US"/>
        </w:rPr>
        <w:drawing>
          <wp:inline distT="0" distB="0" distL="114300" distR="114300">
            <wp:extent cx="5248275" cy="3422650"/>
            <wp:effectExtent l="0" t="0" r="9525" b="6350"/>
            <wp:docPr id="3" name="Picture 3" descr="Alaska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laska_23"/>
                    <pic:cNvPicPr>
                      <a:picLocks noChangeAspect="1"/>
                    </pic:cNvPicPr>
                  </pic:nvPicPr>
                  <pic:blipFill>
                    <a:blip r:embed="rId24"/>
                    <a:stretch>
                      <a:fillRect/>
                    </a:stretch>
                  </pic:blipFill>
                  <pic:spPr>
                    <a:xfrm>
                      <a:off x="0" y="0"/>
                      <a:ext cx="5248275" cy="3422650"/>
                    </a:xfrm>
                    <a:prstGeom prst="rect">
                      <a:avLst/>
                    </a:prstGeom>
                  </pic:spPr>
                </pic:pic>
              </a:graphicData>
            </a:graphic>
          </wp:inline>
        </w:drawing>
      </w:r>
      <w:r>
        <w:rPr>
          <w:rFonts w:hint="default"/>
          <w:sz w:val="24"/>
          <w:szCs w:val="24"/>
          <w:lang w:val="en-US"/>
        </w:rPr>
        <w:drawing>
          <wp:inline distT="0" distB="0" distL="114300" distR="114300">
            <wp:extent cx="5249545" cy="3408680"/>
            <wp:effectExtent l="0" t="0" r="8255" b="5080"/>
            <wp:docPr id="4" name="Picture 4" descr="Alaska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laska_22"/>
                    <pic:cNvPicPr>
                      <a:picLocks noChangeAspect="1"/>
                    </pic:cNvPicPr>
                  </pic:nvPicPr>
                  <pic:blipFill>
                    <a:blip r:embed="rId25"/>
                    <a:stretch>
                      <a:fillRect/>
                    </a:stretch>
                  </pic:blipFill>
                  <pic:spPr>
                    <a:xfrm>
                      <a:off x="0" y="0"/>
                      <a:ext cx="5249545" cy="3408680"/>
                    </a:xfrm>
                    <a:prstGeom prst="rect">
                      <a:avLst/>
                    </a:prstGeom>
                  </pic:spPr>
                </pic:pic>
              </a:graphicData>
            </a:graphic>
          </wp:inline>
        </w:drawing>
      </w:r>
      <w:r>
        <w:rPr>
          <w:rFonts w:hint="default"/>
          <w:sz w:val="24"/>
          <w:szCs w:val="24"/>
          <w:lang w:val="en-US"/>
        </w:rPr>
        <w:drawing>
          <wp:inline distT="0" distB="0" distL="114300" distR="114300">
            <wp:extent cx="5262245" cy="3409950"/>
            <wp:effectExtent l="0" t="0" r="10795" b="3810"/>
            <wp:docPr id="5" name="Picture 5" descr="Alaska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aska_21"/>
                    <pic:cNvPicPr>
                      <a:picLocks noChangeAspect="1"/>
                    </pic:cNvPicPr>
                  </pic:nvPicPr>
                  <pic:blipFill>
                    <a:blip r:embed="rId26"/>
                    <a:stretch>
                      <a:fillRect/>
                    </a:stretch>
                  </pic:blipFill>
                  <pic:spPr>
                    <a:xfrm>
                      <a:off x="0" y="0"/>
                      <a:ext cx="5262245" cy="3409950"/>
                    </a:xfrm>
                    <a:prstGeom prst="rect">
                      <a:avLst/>
                    </a:prstGeom>
                  </pic:spPr>
                </pic:pic>
              </a:graphicData>
            </a:graphic>
          </wp:inline>
        </w:drawing>
      </w:r>
      <w:r>
        <w:rPr>
          <w:rFonts w:hint="default"/>
          <w:sz w:val="24"/>
          <w:szCs w:val="24"/>
          <w:lang w:val="en-US"/>
        </w:rPr>
        <w:drawing>
          <wp:inline distT="0" distB="0" distL="114300" distR="114300">
            <wp:extent cx="5250180" cy="3397885"/>
            <wp:effectExtent l="0" t="0" r="7620" b="635"/>
            <wp:docPr id="6" name="Picture 6" descr="Alaska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laska_20"/>
                    <pic:cNvPicPr>
                      <a:picLocks noChangeAspect="1"/>
                    </pic:cNvPicPr>
                  </pic:nvPicPr>
                  <pic:blipFill>
                    <a:blip r:embed="rId27"/>
                    <a:stretch>
                      <a:fillRect/>
                    </a:stretch>
                  </pic:blipFill>
                  <pic:spPr>
                    <a:xfrm>
                      <a:off x="0" y="0"/>
                      <a:ext cx="5250180" cy="3397885"/>
                    </a:xfrm>
                    <a:prstGeom prst="rect">
                      <a:avLst/>
                    </a:prstGeom>
                  </pic:spPr>
                </pic:pic>
              </a:graphicData>
            </a:graphic>
          </wp:inline>
        </w:drawing>
      </w:r>
      <w:r>
        <w:rPr>
          <w:rFonts w:hint="default"/>
          <w:sz w:val="24"/>
          <w:szCs w:val="24"/>
          <w:lang w:val="en-US"/>
        </w:rPr>
        <w:drawing>
          <wp:inline distT="0" distB="0" distL="114300" distR="114300">
            <wp:extent cx="5268595" cy="3447415"/>
            <wp:effectExtent l="0" t="0" r="4445" b="12065"/>
            <wp:docPr id="7" name="Picture 7" descr="Alaska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laska_19"/>
                    <pic:cNvPicPr>
                      <a:picLocks noChangeAspect="1"/>
                    </pic:cNvPicPr>
                  </pic:nvPicPr>
                  <pic:blipFill>
                    <a:blip r:embed="rId28"/>
                    <a:stretch>
                      <a:fillRect/>
                    </a:stretch>
                  </pic:blipFill>
                  <pic:spPr>
                    <a:xfrm>
                      <a:off x="0" y="0"/>
                      <a:ext cx="5268595" cy="3447415"/>
                    </a:xfrm>
                    <a:prstGeom prst="rect">
                      <a:avLst/>
                    </a:prstGeom>
                  </pic:spPr>
                </pic:pic>
              </a:graphicData>
            </a:graphic>
          </wp:inline>
        </w:drawing>
      </w:r>
      <w:r>
        <w:rPr>
          <w:rFonts w:hint="default"/>
          <w:sz w:val="24"/>
          <w:szCs w:val="24"/>
          <w:lang w:val="en-US"/>
        </w:rPr>
        <w:drawing>
          <wp:inline distT="0" distB="0" distL="114300" distR="114300">
            <wp:extent cx="5248910" cy="3507105"/>
            <wp:effectExtent l="0" t="0" r="8890" b="13335"/>
            <wp:docPr id="8" name="Picture 8" descr="Alaska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laska_18"/>
                    <pic:cNvPicPr>
                      <a:picLocks noChangeAspect="1"/>
                    </pic:cNvPicPr>
                  </pic:nvPicPr>
                  <pic:blipFill>
                    <a:blip r:embed="rId29"/>
                    <a:stretch>
                      <a:fillRect/>
                    </a:stretch>
                  </pic:blipFill>
                  <pic:spPr>
                    <a:xfrm>
                      <a:off x="0" y="0"/>
                      <a:ext cx="5248910" cy="3507105"/>
                    </a:xfrm>
                    <a:prstGeom prst="rect">
                      <a:avLst/>
                    </a:prstGeom>
                  </pic:spPr>
                </pic:pic>
              </a:graphicData>
            </a:graphic>
          </wp:inline>
        </w:drawing>
      </w:r>
      <w:r>
        <w:rPr>
          <w:rFonts w:hint="default"/>
          <w:sz w:val="24"/>
          <w:szCs w:val="24"/>
          <w:lang w:val="en-US"/>
        </w:rPr>
        <w:drawing>
          <wp:inline distT="0" distB="0" distL="114300" distR="114300">
            <wp:extent cx="5256530" cy="3435350"/>
            <wp:effectExtent l="0" t="0" r="1270" b="8890"/>
            <wp:docPr id="9" name="Picture 9" descr="Alaska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laska_17"/>
                    <pic:cNvPicPr>
                      <a:picLocks noChangeAspect="1"/>
                    </pic:cNvPicPr>
                  </pic:nvPicPr>
                  <pic:blipFill>
                    <a:blip r:embed="rId30"/>
                    <a:stretch>
                      <a:fillRect/>
                    </a:stretch>
                  </pic:blipFill>
                  <pic:spPr>
                    <a:xfrm>
                      <a:off x="0" y="0"/>
                      <a:ext cx="5256530" cy="3435350"/>
                    </a:xfrm>
                    <a:prstGeom prst="rect">
                      <a:avLst/>
                    </a:prstGeom>
                  </pic:spPr>
                </pic:pic>
              </a:graphicData>
            </a:graphic>
          </wp:inline>
        </w:drawing>
      </w:r>
      <w:r>
        <w:rPr>
          <w:rFonts w:hint="default"/>
          <w:sz w:val="24"/>
          <w:szCs w:val="24"/>
          <w:lang w:val="en-US"/>
        </w:rPr>
        <w:drawing>
          <wp:inline distT="0" distB="0" distL="114300" distR="114300">
            <wp:extent cx="5262880" cy="3446145"/>
            <wp:effectExtent l="0" t="0" r="10160" b="13335"/>
            <wp:docPr id="10" name="Picture 10" descr="Alaska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laska_16"/>
                    <pic:cNvPicPr>
                      <a:picLocks noChangeAspect="1"/>
                    </pic:cNvPicPr>
                  </pic:nvPicPr>
                  <pic:blipFill>
                    <a:blip r:embed="rId31"/>
                    <a:stretch>
                      <a:fillRect/>
                    </a:stretch>
                  </pic:blipFill>
                  <pic:spPr>
                    <a:xfrm>
                      <a:off x="0" y="0"/>
                      <a:ext cx="5262880" cy="3446145"/>
                    </a:xfrm>
                    <a:prstGeom prst="rect">
                      <a:avLst/>
                    </a:prstGeom>
                  </pic:spPr>
                </pic:pic>
              </a:graphicData>
            </a:graphic>
          </wp:inline>
        </w:drawing>
      </w:r>
      <w:r>
        <w:rPr>
          <w:rFonts w:hint="default"/>
          <w:sz w:val="24"/>
          <w:szCs w:val="24"/>
          <w:lang w:val="en-US"/>
        </w:rPr>
        <w:drawing>
          <wp:inline distT="0" distB="0" distL="114300" distR="114300">
            <wp:extent cx="5260975" cy="3357245"/>
            <wp:effectExtent l="0" t="0" r="12065" b="10795"/>
            <wp:docPr id="11" name="Picture 11" descr="Alaska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laska_15"/>
                    <pic:cNvPicPr>
                      <a:picLocks noChangeAspect="1"/>
                    </pic:cNvPicPr>
                  </pic:nvPicPr>
                  <pic:blipFill>
                    <a:blip r:embed="rId32"/>
                    <a:stretch>
                      <a:fillRect/>
                    </a:stretch>
                  </pic:blipFill>
                  <pic:spPr>
                    <a:xfrm>
                      <a:off x="0" y="0"/>
                      <a:ext cx="5260975" cy="3357245"/>
                    </a:xfrm>
                    <a:prstGeom prst="rect">
                      <a:avLst/>
                    </a:prstGeom>
                  </pic:spPr>
                </pic:pic>
              </a:graphicData>
            </a:graphic>
          </wp:inline>
        </w:drawing>
      </w:r>
      <w:r>
        <w:rPr>
          <w:rFonts w:hint="default"/>
          <w:sz w:val="24"/>
          <w:szCs w:val="24"/>
          <w:lang w:val="en-US"/>
        </w:rPr>
        <w:drawing>
          <wp:inline distT="0" distB="0" distL="114300" distR="114300">
            <wp:extent cx="5260975" cy="3271520"/>
            <wp:effectExtent l="0" t="0" r="12065" b="5080"/>
            <wp:docPr id="12" name="Picture 12" descr="Alaska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aska_14"/>
                    <pic:cNvPicPr>
                      <a:picLocks noChangeAspect="1"/>
                    </pic:cNvPicPr>
                  </pic:nvPicPr>
                  <pic:blipFill>
                    <a:blip r:embed="rId33"/>
                    <a:stretch>
                      <a:fillRect/>
                    </a:stretch>
                  </pic:blipFill>
                  <pic:spPr>
                    <a:xfrm>
                      <a:off x="0" y="0"/>
                      <a:ext cx="5260975" cy="3271520"/>
                    </a:xfrm>
                    <a:prstGeom prst="rect">
                      <a:avLst/>
                    </a:prstGeom>
                  </pic:spPr>
                </pic:pic>
              </a:graphicData>
            </a:graphic>
          </wp:inline>
        </w:drawing>
      </w:r>
      <w:r>
        <w:rPr>
          <w:rFonts w:hint="default"/>
          <w:sz w:val="24"/>
          <w:szCs w:val="24"/>
          <w:lang w:val="en-US"/>
        </w:rPr>
        <w:drawing>
          <wp:inline distT="0" distB="0" distL="114300" distR="114300">
            <wp:extent cx="5273040" cy="3213100"/>
            <wp:effectExtent l="0" t="0" r="0" b="2540"/>
            <wp:docPr id="13" name="Picture 13" descr="Alaska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laska_13"/>
                    <pic:cNvPicPr>
                      <a:picLocks noChangeAspect="1"/>
                    </pic:cNvPicPr>
                  </pic:nvPicPr>
                  <pic:blipFill>
                    <a:blip r:embed="rId34"/>
                    <a:stretch>
                      <a:fillRect/>
                    </a:stretch>
                  </pic:blipFill>
                  <pic:spPr>
                    <a:xfrm>
                      <a:off x="0" y="0"/>
                      <a:ext cx="5273040" cy="3213100"/>
                    </a:xfrm>
                    <a:prstGeom prst="rect">
                      <a:avLst/>
                    </a:prstGeom>
                  </pic:spPr>
                </pic:pic>
              </a:graphicData>
            </a:graphic>
          </wp:inline>
        </w:drawing>
      </w:r>
      <w:r>
        <w:rPr>
          <w:rFonts w:hint="default"/>
          <w:sz w:val="24"/>
          <w:szCs w:val="24"/>
          <w:lang w:val="en-US"/>
        </w:rPr>
        <w:drawing>
          <wp:inline distT="0" distB="0" distL="114300" distR="114300">
            <wp:extent cx="5255260" cy="3451225"/>
            <wp:effectExtent l="0" t="0" r="2540" b="8255"/>
            <wp:docPr id="14" name="Picture 14" descr="Alaska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laska_12"/>
                    <pic:cNvPicPr>
                      <a:picLocks noChangeAspect="1"/>
                    </pic:cNvPicPr>
                  </pic:nvPicPr>
                  <pic:blipFill>
                    <a:blip r:embed="rId35"/>
                    <a:stretch>
                      <a:fillRect/>
                    </a:stretch>
                  </pic:blipFill>
                  <pic:spPr>
                    <a:xfrm>
                      <a:off x="0" y="0"/>
                      <a:ext cx="5255260" cy="3451225"/>
                    </a:xfrm>
                    <a:prstGeom prst="rect">
                      <a:avLst/>
                    </a:prstGeom>
                  </pic:spPr>
                </pic:pic>
              </a:graphicData>
            </a:graphic>
          </wp:inline>
        </w:drawing>
      </w:r>
      <w:r>
        <w:rPr>
          <w:rFonts w:hint="default"/>
          <w:sz w:val="24"/>
          <w:szCs w:val="24"/>
          <w:lang w:val="en-US"/>
        </w:rPr>
        <w:drawing>
          <wp:inline distT="0" distB="0" distL="114300" distR="114300">
            <wp:extent cx="5260975" cy="3245485"/>
            <wp:effectExtent l="0" t="0" r="12065" b="635"/>
            <wp:docPr id="15" name="Picture 15" descr="Alaska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laska_11"/>
                    <pic:cNvPicPr>
                      <a:picLocks noChangeAspect="1"/>
                    </pic:cNvPicPr>
                  </pic:nvPicPr>
                  <pic:blipFill>
                    <a:blip r:embed="rId36"/>
                    <a:stretch>
                      <a:fillRect/>
                    </a:stretch>
                  </pic:blipFill>
                  <pic:spPr>
                    <a:xfrm>
                      <a:off x="0" y="0"/>
                      <a:ext cx="5260975" cy="3245485"/>
                    </a:xfrm>
                    <a:prstGeom prst="rect">
                      <a:avLst/>
                    </a:prstGeom>
                  </pic:spPr>
                </pic:pic>
              </a:graphicData>
            </a:graphic>
          </wp:inline>
        </w:drawing>
      </w:r>
      <w:r>
        <w:rPr>
          <w:rFonts w:hint="default"/>
          <w:sz w:val="24"/>
          <w:szCs w:val="24"/>
          <w:lang w:val="en-US"/>
        </w:rPr>
        <w:drawing>
          <wp:inline distT="0" distB="0" distL="114300" distR="114300">
            <wp:extent cx="5268595" cy="3337560"/>
            <wp:effectExtent l="0" t="0" r="4445" b="0"/>
            <wp:docPr id="16" name="Picture 16" descr="Alaska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laska_10"/>
                    <pic:cNvPicPr>
                      <a:picLocks noChangeAspect="1"/>
                    </pic:cNvPicPr>
                  </pic:nvPicPr>
                  <pic:blipFill>
                    <a:blip r:embed="rId37"/>
                    <a:stretch>
                      <a:fillRect/>
                    </a:stretch>
                  </pic:blipFill>
                  <pic:spPr>
                    <a:xfrm>
                      <a:off x="0" y="0"/>
                      <a:ext cx="5268595" cy="3337560"/>
                    </a:xfrm>
                    <a:prstGeom prst="rect">
                      <a:avLst/>
                    </a:prstGeom>
                  </pic:spPr>
                </pic:pic>
              </a:graphicData>
            </a:graphic>
          </wp:inline>
        </w:drawing>
      </w:r>
      <w:r>
        <w:rPr>
          <w:rFonts w:hint="default"/>
          <w:sz w:val="24"/>
          <w:szCs w:val="24"/>
          <w:lang w:val="en-US"/>
        </w:rPr>
        <w:drawing>
          <wp:inline distT="0" distB="0" distL="114300" distR="114300">
            <wp:extent cx="5249545" cy="3357245"/>
            <wp:effectExtent l="0" t="0" r="8255" b="10795"/>
            <wp:docPr id="17" name="Picture 17" descr="Alaska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laska_9"/>
                    <pic:cNvPicPr>
                      <a:picLocks noChangeAspect="1"/>
                    </pic:cNvPicPr>
                  </pic:nvPicPr>
                  <pic:blipFill>
                    <a:blip r:embed="rId38"/>
                    <a:stretch>
                      <a:fillRect/>
                    </a:stretch>
                  </pic:blipFill>
                  <pic:spPr>
                    <a:xfrm>
                      <a:off x="0" y="0"/>
                      <a:ext cx="5249545" cy="3357245"/>
                    </a:xfrm>
                    <a:prstGeom prst="rect">
                      <a:avLst/>
                    </a:prstGeom>
                  </pic:spPr>
                </pic:pic>
              </a:graphicData>
            </a:graphic>
          </wp:inline>
        </w:drawing>
      </w:r>
      <w:r>
        <w:rPr>
          <w:rFonts w:hint="default"/>
          <w:sz w:val="24"/>
          <w:szCs w:val="24"/>
          <w:lang w:val="en-US"/>
        </w:rPr>
        <w:drawing>
          <wp:inline distT="0" distB="0" distL="114300" distR="114300">
            <wp:extent cx="5248275" cy="3473450"/>
            <wp:effectExtent l="0" t="0" r="9525" b="1270"/>
            <wp:docPr id="18" name="Picture 18" descr="Alaska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laska_8"/>
                    <pic:cNvPicPr>
                      <a:picLocks noChangeAspect="1"/>
                    </pic:cNvPicPr>
                  </pic:nvPicPr>
                  <pic:blipFill>
                    <a:blip r:embed="rId39"/>
                    <a:stretch>
                      <a:fillRect/>
                    </a:stretch>
                  </pic:blipFill>
                  <pic:spPr>
                    <a:xfrm>
                      <a:off x="0" y="0"/>
                      <a:ext cx="5248275" cy="3473450"/>
                    </a:xfrm>
                    <a:prstGeom prst="rect">
                      <a:avLst/>
                    </a:prstGeom>
                  </pic:spPr>
                </pic:pic>
              </a:graphicData>
            </a:graphic>
          </wp:inline>
        </w:drawing>
      </w:r>
      <w:r>
        <w:rPr>
          <w:rFonts w:hint="default"/>
          <w:sz w:val="24"/>
          <w:szCs w:val="24"/>
          <w:lang w:val="en-US"/>
        </w:rPr>
        <w:drawing>
          <wp:inline distT="0" distB="0" distL="114300" distR="114300">
            <wp:extent cx="5249545" cy="3482340"/>
            <wp:effectExtent l="0" t="0" r="8255" b="7620"/>
            <wp:docPr id="19" name="Picture 19" descr="Alaska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laska_7"/>
                    <pic:cNvPicPr>
                      <a:picLocks noChangeAspect="1"/>
                    </pic:cNvPicPr>
                  </pic:nvPicPr>
                  <pic:blipFill>
                    <a:blip r:embed="rId40"/>
                    <a:stretch>
                      <a:fillRect/>
                    </a:stretch>
                  </pic:blipFill>
                  <pic:spPr>
                    <a:xfrm>
                      <a:off x="0" y="0"/>
                      <a:ext cx="5249545" cy="3482340"/>
                    </a:xfrm>
                    <a:prstGeom prst="rect">
                      <a:avLst/>
                    </a:prstGeom>
                  </pic:spPr>
                </pic:pic>
              </a:graphicData>
            </a:graphic>
          </wp:inline>
        </w:drawing>
      </w:r>
      <w:r>
        <w:rPr>
          <w:rFonts w:hint="default"/>
          <w:sz w:val="24"/>
          <w:szCs w:val="24"/>
          <w:lang w:val="en-US"/>
        </w:rPr>
        <w:drawing>
          <wp:inline distT="0" distB="0" distL="114300" distR="114300">
            <wp:extent cx="5267960" cy="3444240"/>
            <wp:effectExtent l="0" t="0" r="5080" b="0"/>
            <wp:docPr id="20" name="Picture 20" descr="Alask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laska_6"/>
                    <pic:cNvPicPr>
                      <a:picLocks noChangeAspect="1"/>
                    </pic:cNvPicPr>
                  </pic:nvPicPr>
                  <pic:blipFill>
                    <a:blip r:embed="rId41"/>
                    <a:stretch>
                      <a:fillRect/>
                    </a:stretch>
                  </pic:blipFill>
                  <pic:spPr>
                    <a:xfrm>
                      <a:off x="0" y="0"/>
                      <a:ext cx="5267960" cy="3444240"/>
                    </a:xfrm>
                    <a:prstGeom prst="rect">
                      <a:avLst/>
                    </a:prstGeom>
                  </pic:spPr>
                </pic:pic>
              </a:graphicData>
            </a:graphic>
          </wp:inline>
        </w:drawing>
      </w:r>
      <w:r>
        <w:rPr>
          <w:rFonts w:hint="default"/>
          <w:sz w:val="24"/>
          <w:szCs w:val="24"/>
          <w:lang w:val="en-US"/>
        </w:rPr>
        <w:drawing>
          <wp:inline distT="0" distB="0" distL="114300" distR="114300">
            <wp:extent cx="5269865" cy="3472815"/>
            <wp:effectExtent l="0" t="0" r="3175" b="1905"/>
            <wp:docPr id="21" name="Picture 21" descr="Alaska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laska_5"/>
                    <pic:cNvPicPr>
                      <a:picLocks noChangeAspect="1"/>
                    </pic:cNvPicPr>
                  </pic:nvPicPr>
                  <pic:blipFill>
                    <a:blip r:embed="rId42"/>
                    <a:stretch>
                      <a:fillRect/>
                    </a:stretch>
                  </pic:blipFill>
                  <pic:spPr>
                    <a:xfrm>
                      <a:off x="0" y="0"/>
                      <a:ext cx="5269865" cy="3472815"/>
                    </a:xfrm>
                    <a:prstGeom prst="rect">
                      <a:avLst/>
                    </a:prstGeom>
                  </pic:spPr>
                </pic:pic>
              </a:graphicData>
            </a:graphic>
          </wp:inline>
        </w:drawing>
      </w:r>
      <w:r>
        <w:rPr>
          <w:rFonts w:hint="default"/>
          <w:sz w:val="24"/>
          <w:szCs w:val="24"/>
          <w:lang w:val="en-US"/>
        </w:rPr>
        <w:drawing>
          <wp:inline distT="0" distB="0" distL="114300" distR="114300">
            <wp:extent cx="5257165" cy="3318510"/>
            <wp:effectExtent l="0" t="0" r="635" b="3810"/>
            <wp:docPr id="22" name="Picture 22" descr="Alaska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laska_4"/>
                    <pic:cNvPicPr>
                      <a:picLocks noChangeAspect="1"/>
                    </pic:cNvPicPr>
                  </pic:nvPicPr>
                  <pic:blipFill>
                    <a:blip r:embed="rId43"/>
                    <a:stretch>
                      <a:fillRect/>
                    </a:stretch>
                  </pic:blipFill>
                  <pic:spPr>
                    <a:xfrm>
                      <a:off x="0" y="0"/>
                      <a:ext cx="5257165" cy="3318510"/>
                    </a:xfrm>
                    <a:prstGeom prst="rect">
                      <a:avLst/>
                    </a:prstGeom>
                  </pic:spPr>
                </pic:pic>
              </a:graphicData>
            </a:graphic>
          </wp:inline>
        </w:drawing>
      </w:r>
    </w:p>
    <w:sectPr>
      <w:headerReference r:id="rId3" w:type="default"/>
      <w:footerReference r:id="rId4"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C263C">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3415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zu7o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Ec7u6IgIA&#10;AGIEAAAOAAAAAAAAAAEAIAAAAB8BAABkcnMvZTJvRG9jLnhtbFBLBQYAAAAABgAGAFkBAACzBQAA&#10;AAA=&#10;">
              <v:fill on="f" focussize="0,0"/>
              <v:stroke on="f" weight="0.5pt"/>
              <v:imagedata o:title=""/>
              <o:lock v:ext="edit" aspectratio="f"/>
              <v:textbox inset="0mm,0mm,0mm,0mm" style="mso-fit-shape-to-text:t;">
                <w:txbxContent>
                  <w:p w14:paraId="3343415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399A7">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8C53B2"/>
    <w:rsid w:val="027312A3"/>
    <w:rsid w:val="06FA35AF"/>
    <w:rsid w:val="13E71634"/>
    <w:rsid w:val="158C53B2"/>
    <w:rsid w:val="179300A0"/>
    <w:rsid w:val="232A5B0F"/>
    <w:rsid w:val="29AA1FF7"/>
    <w:rsid w:val="2AE6436F"/>
    <w:rsid w:val="2C2977E6"/>
    <w:rsid w:val="33DF0778"/>
    <w:rsid w:val="3510642B"/>
    <w:rsid w:val="383C3CC9"/>
    <w:rsid w:val="3902667D"/>
    <w:rsid w:val="3B3B1ADF"/>
    <w:rsid w:val="3C577D44"/>
    <w:rsid w:val="3E8E1872"/>
    <w:rsid w:val="45294080"/>
    <w:rsid w:val="492A3415"/>
    <w:rsid w:val="49F46361"/>
    <w:rsid w:val="4A6F3D98"/>
    <w:rsid w:val="4CE0378B"/>
    <w:rsid w:val="514E3623"/>
    <w:rsid w:val="588D0D94"/>
    <w:rsid w:val="5E16607C"/>
    <w:rsid w:val="69924A65"/>
    <w:rsid w:val="730038DB"/>
    <w:rsid w:val="75BC17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footer"/>
    <w:basedOn w:val="1"/>
    <w:uiPriority w:val="0"/>
    <w:pPr>
      <w:tabs>
        <w:tab w:val="center" w:pos="4153"/>
        <w:tab w:val="right" w:pos="8306"/>
      </w:tabs>
      <w:snapToGrid w:val="0"/>
      <w:jc w:val="left"/>
    </w:pPr>
    <w:rPr>
      <w:sz w:val="18"/>
      <w:szCs w:val="18"/>
    </w:rPr>
  </w:style>
  <w:style w:type="paragraph" w:styleId="5">
    <w:name w:val="header"/>
    <w:basedOn w:val="1"/>
    <w:uiPriority w:val="0"/>
    <w:pPr>
      <w:tabs>
        <w:tab w:val="center" w:pos="4153"/>
        <w:tab w:val="right" w:pos="8306"/>
      </w:tabs>
      <w:snapToGrid w:val="0"/>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0</Words>
  <Characters>0</Characters>
  <Lines>0</Lines>
  <Paragraphs>0</Paragraphs>
  <TotalTime>6</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2025-09-12T19:54:00Z</dcterms:created>
  <dc:creator>HP</dc:creator>
  <cp:lastModifiedBy>HP</cp:lastModifiedBy>
  <dcterms:modified xsi:type="dcterms:W3CDTF">2025-09-21T21:03:12Z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0E226F16209B4C50AF1768EBA6FCD7A5_11</vt:lpwstr>
  </property>
</Properties>
</file>