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25D" w:rsidRDefault="00ED725D" w:rsidP="00ED725D">
      <w:pPr>
        <w:spacing w:after="0" w:line="360" w:lineRule="auto"/>
        <w:ind w:right="-18"/>
        <w:jc w:val="center"/>
        <w:rPr>
          <w:rFonts w:ascii="Bookman Old Style" w:hAnsi="Bookman Old Style" w:cs="Aharoni"/>
          <w:b/>
          <w:sz w:val="28"/>
          <w:szCs w:val="24"/>
        </w:rPr>
      </w:pPr>
      <w:r>
        <w:rPr>
          <w:rFonts w:ascii="Bookman Old Style" w:hAnsi="Bookman Old Style" w:cs="Aharoni"/>
          <w:b/>
          <w:sz w:val="28"/>
          <w:szCs w:val="24"/>
        </w:rPr>
        <w:t xml:space="preserve">CHALLENGES OF FREEDOM OF INFORMATION TO THE BROADCAST MEDIA </w:t>
      </w:r>
    </w:p>
    <w:p w:rsidR="00ED725D" w:rsidRPr="007D5D47" w:rsidRDefault="00ED725D" w:rsidP="00ED725D">
      <w:pPr>
        <w:spacing w:after="0" w:line="360" w:lineRule="auto"/>
        <w:jc w:val="center"/>
        <w:rPr>
          <w:rFonts w:ascii="Baskerville Old Face" w:hAnsi="Baskerville Old Face" w:cs="Aharoni"/>
          <w:b/>
          <w:sz w:val="32"/>
          <w:szCs w:val="24"/>
        </w:rPr>
      </w:pPr>
      <w:r>
        <w:rPr>
          <w:rFonts w:ascii="Baskerville Old Face" w:hAnsi="Baskerville Old Face" w:cs="Aharoni"/>
          <w:b/>
          <w:szCs w:val="24"/>
        </w:rPr>
        <w:t xml:space="preserve"> (A CASE STUDY OF N.T.A ILORIN)</w:t>
      </w:r>
    </w:p>
    <w:p w:rsidR="00ED725D" w:rsidRPr="00D70593" w:rsidRDefault="00ED725D" w:rsidP="00ED725D">
      <w:pPr>
        <w:spacing w:after="0" w:line="360" w:lineRule="auto"/>
        <w:jc w:val="center"/>
        <w:rPr>
          <w:rFonts w:ascii="Arial Black" w:hAnsi="Arial Black" w:cs="Aharoni"/>
          <w:szCs w:val="24"/>
        </w:rPr>
      </w:pPr>
    </w:p>
    <w:p w:rsidR="00ED725D" w:rsidRPr="00D70593" w:rsidRDefault="00ED725D" w:rsidP="00ED725D">
      <w:pPr>
        <w:spacing w:after="0" w:line="360" w:lineRule="auto"/>
        <w:ind w:left="90"/>
        <w:jc w:val="center"/>
        <w:rPr>
          <w:rFonts w:ascii="Arial Black" w:hAnsi="Arial Black" w:cs="Aharoni"/>
          <w:szCs w:val="24"/>
        </w:rPr>
      </w:pPr>
      <w:r w:rsidRPr="00D70593">
        <w:rPr>
          <w:szCs w:val="24"/>
        </w:rPr>
        <w:softHyphen/>
      </w:r>
      <w:r w:rsidRPr="00D70593">
        <w:rPr>
          <w:szCs w:val="24"/>
        </w:rPr>
        <w:softHyphen/>
      </w:r>
      <w:r w:rsidRPr="00D70593">
        <w:rPr>
          <w:szCs w:val="24"/>
          <w:vertAlign w:val="subscript"/>
        </w:rPr>
        <w:softHyphen/>
      </w:r>
      <w:r w:rsidRPr="00D70593">
        <w:rPr>
          <w:szCs w:val="24"/>
          <w:vertAlign w:val="subscript"/>
        </w:rPr>
        <w:softHyphen/>
      </w:r>
      <w:r w:rsidRPr="00D70593">
        <w:rPr>
          <w:szCs w:val="24"/>
          <w:vertAlign w:val="subscript"/>
        </w:rPr>
        <w:softHyphen/>
      </w:r>
      <w:r w:rsidRPr="00D70593">
        <w:rPr>
          <w:szCs w:val="24"/>
          <w:vertAlign w:val="subscript"/>
        </w:rPr>
        <w:softHyphen/>
      </w:r>
      <w:r w:rsidRPr="00D70593">
        <w:rPr>
          <w:szCs w:val="24"/>
          <w:vertAlign w:val="subscript"/>
        </w:rPr>
        <w:softHyphen/>
      </w:r>
      <w:r w:rsidRPr="00D70593">
        <w:rPr>
          <w:szCs w:val="24"/>
          <w:vertAlign w:val="subscript"/>
        </w:rPr>
        <w:softHyphen/>
      </w:r>
      <w:r w:rsidRPr="00D70593">
        <w:rPr>
          <w:noProof/>
          <w:szCs w:val="24"/>
        </w:rPr>
        <mc:AlternateContent>
          <mc:Choice Requires="wps">
            <w:drawing>
              <wp:anchor distT="0" distB="0" distL="114300" distR="114300" simplePos="0" relativeHeight="251659264" behindDoc="1" locked="0" layoutInCell="1" allowOverlap="1" wp14:anchorId="550156B3" wp14:editId="2F67E2C7">
                <wp:simplePos x="0" y="0"/>
                <wp:positionH relativeFrom="column">
                  <wp:posOffset>2085975</wp:posOffset>
                </wp:positionH>
                <wp:positionV relativeFrom="paragraph">
                  <wp:posOffset>112395</wp:posOffset>
                </wp:positionV>
                <wp:extent cx="2038350" cy="365760"/>
                <wp:effectExtent l="19050" t="19050" r="57150" b="53340"/>
                <wp:wrapNone/>
                <wp:docPr id="3" name="Rounded 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8350" cy="365760"/>
                        </a:xfrm>
                        <a:prstGeom prst="roundRect">
                          <a:avLst>
                            <a:gd name="adj" fmla="val 16667"/>
                          </a:avLst>
                        </a:prstGeom>
                        <a:solidFill>
                          <a:srgbClr val="FFFFFF"/>
                        </a:solidFill>
                        <a:ln w="38100">
                          <a:solidFill>
                            <a:srgbClr val="000000"/>
                          </a:solidFill>
                          <a:round/>
                          <a:headEnd/>
                          <a:tailEnd/>
                        </a:ln>
                        <a:effectLst>
                          <a:outerShdw dist="35921" dir="2700000" algn="ctr" rotWithShape="0">
                            <a:srgbClr val="808080"/>
                          </a:outerShdw>
                        </a:effectLst>
                      </wps:spPr>
                      <wps:txbx>
                        <w:txbxContent>
                          <w:p w:rsidR="00ED725D" w:rsidRPr="00791394" w:rsidRDefault="00ED725D" w:rsidP="00ED725D">
                            <w:pPr>
                              <w:jc w:val="center"/>
                              <w:rPr>
                                <w:sz w:val="28"/>
                              </w:rPr>
                            </w:pPr>
                            <w:r w:rsidRPr="00791394">
                              <w:rPr>
                                <w:sz w:val="28"/>
                              </w:rPr>
                              <w:t>PREPARED BY: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0156B3" id="Rounded Rectangle 3" o:spid="_x0000_s1026" style="position:absolute;left:0;text-align:left;margin-left:164.25pt;margin-top:8.85pt;width:160.5pt;height:28.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" strokeweight="3pt">
                <v:shadow on="t"/>
                <v:textbox>
                  <w:txbxContent>
                    <w:p w:rsidR="00ED725D" w:rsidRPr="00791394" w:rsidRDefault="00ED725D" w:rsidP="00ED725D">
                      <w:pPr>
                        <w:jc w:val="center"/>
                        <w:rPr>
                          <w:sz w:val="28"/>
                        </w:rPr>
                      </w:pPr>
                      <w:r w:rsidRPr="00791394">
                        <w:rPr>
                          <w:sz w:val="28"/>
                        </w:rPr>
                        <w:t>PREPARED BY:</w:t>
                      </w:r>
                    </w:p>
                  </w:txbxContent>
                </v:textbox>
              </v:roundrect>
            </w:pict>
          </mc:Fallback>
        </mc:AlternateContent>
      </w:r>
    </w:p>
    <w:p w:rsidR="00ED725D" w:rsidRPr="00D70593" w:rsidRDefault="00ED725D" w:rsidP="00ED725D">
      <w:pPr>
        <w:spacing w:after="0" w:line="360" w:lineRule="auto"/>
        <w:jc w:val="center"/>
        <w:rPr>
          <w:rFonts w:ascii="Arial Black" w:hAnsi="Arial Black" w:cs="Aharoni"/>
          <w:szCs w:val="24"/>
        </w:rPr>
      </w:pPr>
    </w:p>
    <w:p w:rsidR="00ED725D" w:rsidRDefault="00ED725D" w:rsidP="00ED725D">
      <w:pPr>
        <w:spacing w:after="0" w:line="360" w:lineRule="auto"/>
        <w:jc w:val="center"/>
        <w:rPr>
          <w:rFonts w:ascii="Arial Black" w:hAnsi="Arial Black" w:cs="Aharoni"/>
          <w:szCs w:val="24"/>
          <w:u w:val="single"/>
        </w:rPr>
      </w:pPr>
    </w:p>
    <w:p w:rsidR="00ED725D" w:rsidRPr="00D70593" w:rsidRDefault="00ED725D" w:rsidP="00ED725D">
      <w:pPr>
        <w:spacing w:after="0" w:line="360" w:lineRule="auto"/>
        <w:jc w:val="center"/>
        <w:rPr>
          <w:rFonts w:ascii="Arial Black" w:hAnsi="Arial Black" w:cs="Aharoni"/>
          <w:szCs w:val="24"/>
          <w:u w:val="single"/>
        </w:rPr>
      </w:pPr>
    </w:p>
    <w:p w:rsidR="00A20EDF" w:rsidRPr="00A20EDF" w:rsidRDefault="00A20EDF" w:rsidP="00ED725D">
      <w:pPr>
        <w:spacing w:after="0" w:line="360" w:lineRule="auto"/>
        <w:ind w:left="-360" w:right="-738"/>
        <w:jc w:val="center"/>
        <w:rPr>
          <w:rFonts w:ascii="Arial Black" w:hAnsi="Arial Black" w:cs="Times New Roman"/>
          <w:sz w:val="38"/>
          <w:szCs w:val="24"/>
        </w:rPr>
      </w:pPr>
      <w:r w:rsidRPr="00A20EDF">
        <w:rPr>
          <w:rFonts w:ascii="Arial Black" w:hAnsi="Arial Black" w:cs="Times New Roman"/>
          <w:sz w:val="38"/>
          <w:szCs w:val="24"/>
        </w:rPr>
        <w:t>ABDULHAMEED JEMIL OLAWALE</w:t>
      </w:r>
    </w:p>
    <w:p w:rsidR="00ED725D" w:rsidRPr="00A20EDF" w:rsidRDefault="00A20EDF" w:rsidP="00ED725D">
      <w:pPr>
        <w:spacing w:after="0" w:line="360" w:lineRule="auto"/>
        <w:ind w:left="-360" w:right="-738"/>
        <w:jc w:val="center"/>
        <w:rPr>
          <w:rFonts w:ascii="Arial Black" w:hAnsi="Arial Black" w:cs="Times New Roman"/>
          <w:sz w:val="38"/>
          <w:szCs w:val="24"/>
        </w:rPr>
      </w:pPr>
      <w:r w:rsidRPr="00A20EDF">
        <w:rPr>
          <w:rFonts w:ascii="Arial Black" w:hAnsi="Arial Black" w:cs="Times New Roman"/>
          <w:sz w:val="38"/>
          <w:szCs w:val="24"/>
        </w:rPr>
        <w:t>ND/23/MAC/PT/0875</w:t>
      </w:r>
    </w:p>
    <w:p w:rsidR="00ED725D" w:rsidRPr="00A20EDF" w:rsidRDefault="00ED725D" w:rsidP="00ED725D">
      <w:pPr>
        <w:spacing w:after="0" w:line="360" w:lineRule="auto"/>
        <w:jc w:val="center"/>
        <w:rPr>
          <w:rFonts w:ascii="Arial Black" w:hAnsi="Arial Black" w:cs="Aharoni"/>
          <w:sz w:val="30"/>
          <w:szCs w:val="24"/>
        </w:rPr>
      </w:pPr>
    </w:p>
    <w:p w:rsidR="00ED725D" w:rsidRDefault="00ED725D" w:rsidP="00ED725D">
      <w:pPr>
        <w:spacing w:after="0" w:line="360" w:lineRule="auto"/>
        <w:jc w:val="center"/>
        <w:rPr>
          <w:rFonts w:ascii="Arial Black" w:hAnsi="Arial Black" w:cs="Aharoni"/>
          <w:szCs w:val="24"/>
        </w:rPr>
      </w:pPr>
    </w:p>
    <w:p w:rsidR="00ED725D" w:rsidRPr="00ED725D" w:rsidRDefault="00ED725D" w:rsidP="00ED725D">
      <w:pPr>
        <w:spacing w:after="0" w:line="360" w:lineRule="auto"/>
        <w:jc w:val="center"/>
        <w:rPr>
          <w:rFonts w:ascii="Arial Black" w:hAnsi="Arial Black" w:cs="Aharoni"/>
          <w:sz w:val="26"/>
          <w:szCs w:val="24"/>
        </w:rPr>
      </w:pPr>
      <w:r w:rsidRPr="00ED725D">
        <w:rPr>
          <w:rFonts w:ascii="Arial Black" w:hAnsi="Arial Black" w:cs="Aharoni"/>
          <w:sz w:val="26"/>
          <w:szCs w:val="24"/>
        </w:rPr>
        <w:t>SUBMITTED TO:</w:t>
      </w:r>
    </w:p>
    <w:p w:rsidR="00ED725D" w:rsidRPr="00ED725D" w:rsidRDefault="00ED725D" w:rsidP="00ED725D">
      <w:pPr>
        <w:spacing w:after="0" w:line="360" w:lineRule="auto"/>
        <w:jc w:val="center"/>
        <w:rPr>
          <w:rFonts w:ascii="Arial Black" w:hAnsi="Arial Black"/>
          <w:b/>
          <w:sz w:val="26"/>
          <w:szCs w:val="24"/>
        </w:rPr>
      </w:pPr>
      <w:r w:rsidRPr="00ED725D">
        <w:rPr>
          <w:rFonts w:ascii="Arial Black" w:hAnsi="Arial Black"/>
          <w:sz w:val="26"/>
          <w:szCs w:val="24"/>
        </w:rPr>
        <w:t>DEPARTMENT OF MASS COMMUNICATION</w:t>
      </w:r>
    </w:p>
    <w:p w:rsidR="00ED725D" w:rsidRPr="00ED725D" w:rsidRDefault="00ED725D" w:rsidP="00ED725D">
      <w:pPr>
        <w:spacing w:after="0" w:line="360" w:lineRule="auto"/>
        <w:jc w:val="center"/>
        <w:rPr>
          <w:rFonts w:ascii="Arial Black" w:hAnsi="Arial Black"/>
          <w:b/>
          <w:sz w:val="26"/>
          <w:szCs w:val="24"/>
        </w:rPr>
      </w:pPr>
      <w:r w:rsidRPr="00ED725D">
        <w:rPr>
          <w:rFonts w:ascii="Arial Black" w:hAnsi="Arial Black"/>
          <w:sz w:val="26"/>
          <w:szCs w:val="24"/>
        </w:rPr>
        <w:t xml:space="preserve">INSTITUTE OF INFORMATION AND COMMUNICATION TECHNOLOGY, </w:t>
      </w:r>
      <w:r w:rsidRPr="00ED725D">
        <w:rPr>
          <w:rFonts w:ascii="Arial Black" w:hAnsi="Arial Black" w:cs="Aharoni"/>
          <w:sz w:val="26"/>
          <w:szCs w:val="24"/>
        </w:rPr>
        <w:t>KWARA STATE POLYTECHNIC, ILORIN.</w:t>
      </w:r>
    </w:p>
    <w:p w:rsidR="00ED725D" w:rsidRPr="00ED725D" w:rsidRDefault="00ED725D" w:rsidP="00ED725D">
      <w:pPr>
        <w:spacing w:after="0" w:line="360" w:lineRule="auto"/>
        <w:jc w:val="center"/>
        <w:rPr>
          <w:rFonts w:ascii="Arial Black" w:hAnsi="Arial Black" w:cs="Aharoni"/>
          <w:sz w:val="26"/>
          <w:szCs w:val="24"/>
        </w:rPr>
      </w:pPr>
    </w:p>
    <w:p w:rsidR="00ED725D" w:rsidRPr="00ED725D" w:rsidRDefault="00ED725D" w:rsidP="00ED725D">
      <w:pPr>
        <w:spacing w:after="0" w:line="360" w:lineRule="auto"/>
        <w:jc w:val="center"/>
        <w:rPr>
          <w:rFonts w:ascii="Arial Black" w:hAnsi="Arial Black" w:cs="Aharoni"/>
          <w:b/>
          <w:sz w:val="26"/>
          <w:szCs w:val="24"/>
        </w:rPr>
      </w:pPr>
      <w:r w:rsidRPr="00ED725D">
        <w:rPr>
          <w:rFonts w:ascii="Arial Black" w:hAnsi="Arial Black" w:cs="Aharoni"/>
          <w:sz w:val="26"/>
          <w:szCs w:val="24"/>
        </w:rPr>
        <w:t>IN PARTIAL FULFILLMENT OF THE REQUIREMENT FOR THE AWARD OF NATIONAL DIPLOMA (ND) IN MASS COMMUNICATION</w:t>
      </w:r>
    </w:p>
    <w:p w:rsidR="00ED725D" w:rsidRPr="00ED725D" w:rsidRDefault="00ED725D" w:rsidP="00ED725D">
      <w:pPr>
        <w:spacing w:after="0" w:line="360" w:lineRule="auto"/>
        <w:rPr>
          <w:rFonts w:ascii="Arial Black" w:hAnsi="Arial Black" w:cs="Aharoni"/>
          <w:b/>
          <w:sz w:val="26"/>
          <w:szCs w:val="24"/>
        </w:rPr>
      </w:pPr>
      <w:r w:rsidRPr="00ED725D">
        <w:rPr>
          <w:rFonts w:ascii="Arial Black" w:hAnsi="Arial Black" w:cs="Aharoni"/>
          <w:b/>
          <w:sz w:val="26"/>
          <w:szCs w:val="24"/>
        </w:rPr>
        <w:tab/>
      </w:r>
    </w:p>
    <w:p w:rsidR="00ED725D" w:rsidRPr="00ED725D" w:rsidRDefault="00ED725D" w:rsidP="00ED725D">
      <w:pPr>
        <w:spacing w:after="0" w:line="360" w:lineRule="auto"/>
        <w:ind w:left="6480" w:firstLine="720"/>
        <w:rPr>
          <w:rFonts w:ascii="Arial Black" w:hAnsi="Arial Black" w:cs="Aharoni"/>
          <w:b/>
          <w:sz w:val="26"/>
          <w:szCs w:val="24"/>
        </w:rPr>
      </w:pPr>
      <w:r w:rsidRPr="00ED725D">
        <w:rPr>
          <w:rFonts w:ascii="Arial Black" w:hAnsi="Arial Black" w:cs="Aharoni"/>
          <w:sz w:val="26"/>
          <w:szCs w:val="24"/>
        </w:rPr>
        <w:t>JULY, 2025</w:t>
      </w:r>
    </w:p>
    <w:p w:rsidR="00ED725D" w:rsidRPr="00ED725D" w:rsidRDefault="00ED725D" w:rsidP="00ED725D">
      <w:pPr>
        <w:spacing w:after="0" w:line="360" w:lineRule="auto"/>
        <w:jc w:val="center"/>
        <w:rPr>
          <w:rFonts w:ascii="Times New Roman" w:hAnsi="Times New Roman" w:cs="Times New Roman"/>
          <w:b/>
          <w:sz w:val="28"/>
          <w:szCs w:val="24"/>
        </w:rPr>
      </w:pPr>
    </w:p>
    <w:p w:rsidR="00ED725D" w:rsidRPr="00ED725D" w:rsidRDefault="00ED725D" w:rsidP="00ED725D">
      <w:pPr>
        <w:spacing w:after="0" w:line="360" w:lineRule="auto"/>
        <w:jc w:val="center"/>
        <w:rPr>
          <w:rFonts w:ascii="Times New Roman" w:hAnsi="Times New Roman" w:cs="Times New Roman"/>
          <w:b/>
          <w:sz w:val="24"/>
          <w:szCs w:val="24"/>
        </w:rPr>
      </w:pPr>
      <w:r w:rsidRPr="00ED725D">
        <w:rPr>
          <w:rFonts w:ascii="Times New Roman" w:hAnsi="Times New Roman" w:cs="Times New Roman"/>
          <w:b/>
          <w:sz w:val="24"/>
          <w:szCs w:val="24"/>
        </w:rPr>
        <w:lastRenderedPageBreak/>
        <w:t>CERTIFICATION</w:t>
      </w:r>
    </w:p>
    <w:p w:rsidR="00ED725D" w:rsidRPr="00ED725D" w:rsidRDefault="00ED725D" w:rsidP="00A20EDF">
      <w:pPr>
        <w:spacing w:after="0" w:line="360" w:lineRule="auto"/>
        <w:ind w:firstLine="720"/>
        <w:jc w:val="both"/>
        <w:rPr>
          <w:rFonts w:ascii="Times New Roman" w:hAnsi="Times New Roman" w:cs="Times New Roman"/>
          <w:b/>
          <w:sz w:val="24"/>
          <w:szCs w:val="24"/>
        </w:rPr>
      </w:pPr>
      <w:r w:rsidRPr="00ED725D">
        <w:rPr>
          <w:rFonts w:ascii="Times New Roman" w:hAnsi="Times New Roman" w:cs="Times New Roman"/>
          <w:sz w:val="24"/>
          <w:szCs w:val="24"/>
        </w:rPr>
        <w:t xml:space="preserve">This is to certify this project has been read and approved having satisfied the requirement for award of National Diploma in Mass communication, in the department of mass communication, institute of information communication technology (IICT), Kwara State Polytechnic, Ilorin. </w:t>
      </w:r>
    </w:p>
    <w:p w:rsidR="00ED725D" w:rsidRPr="00ED725D" w:rsidRDefault="00ED725D" w:rsidP="00A20EDF">
      <w:pPr>
        <w:spacing w:after="0" w:line="360" w:lineRule="auto"/>
        <w:jc w:val="both"/>
        <w:rPr>
          <w:rFonts w:ascii="Times New Roman" w:hAnsi="Times New Roman" w:cs="Times New Roman"/>
          <w:sz w:val="24"/>
          <w:szCs w:val="24"/>
        </w:rPr>
      </w:pPr>
    </w:p>
    <w:p w:rsidR="00ED725D" w:rsidRPr="00ED725D" w:rsidRDefault="00ED725D" w:rsidP="00ED725D">
      <w:pPr>
        <w:spacing w:after="0" w:line="360" w:lineRule="auto"/>
        <w:rPr>
          <w:rFonts w:ascii="Times New Roman" w:hAnsi="Times New Roman" w:cs="Times New Roman"/>
          <w:sz w:val="24"/>
          <w:szCs w:val="24"/>
        </w:rPr>
      </w:pPr>
    </w:p>
    <w:p w:rsidR="00ED725D" w:rsidRPr="00ED725D" w:rsidRDefault="00ED725D" w:rsidP="00ED725D">
      <w:pPr>
        <w:spacing w:after="0" w:line="360" w:lineRule="auto"/>
        <w:rPr>
          <w:rFonts w:ascii="Times New Roman" w:hAnsi="Times New Roman" w:cs="Times New Roman"/>
          <w:sz w:val="24"/>
          <w:szCs w:val="24"/>
        </w:rPr>
      </w:pPr>
    </w:p>
    <w:p w:rsidR="00ED725D" w:rsidRPr="00ED725D" w:rsidRDefault="00ED725D" w:rsidP="00ED725D">
      <w:pPr>
        <w:spacing w:after="0" w:line="360" w:lineRule="auto"/>
        <w:rPr>
          <w:rFonts w:ascii="Times New Roman" w:hAnsi="Times New Roman" w:cs="Times New Roman"/>
          <w:sz w:val="24"/>
          <w:szCs w:val="24"/>
        </w:rPr>
      </w:pPr>
      <w:r w:rsidRPr="00ED725D">
        <w:rPr>
          <w:rFonts w:ascii="Times New Roman" w:hAnsi="Times New Roman" w:cs="Times New Roman"/>
          <w:sz w:val="24"/>
          <w:szCs w:val="24"/>
        </w:rPr>
        <w:t>_______________________</w:t>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t>______________________</w:t>
      </w:r>
    </w:p>
    <w:p w:rsidR="00ED725D" w:rsidRPr="00ED725D" w:rsidRDefault="00ED725D" w:rsidP="00ED725D">
      <w:pPr>
        <w:spacing w:after="0" w:line="360" w:lineRule="auto"/>
        <w:rPr>
          <w:rFonts w:ascii="Times New Roman" w:hAnsi="Times New Roman" w:cs="Times New Roman"/>
          <w:b/>
          <w:sz w:val="24"/>
          <w:szCs w:val="24"/>
        </w:rPr>
      </w:pPr>
      <w:r w:rsidRPr="00ED725D">
        <w:rPr>
          <w:rFonts w:ascii="Times New Roman" w:hAnsi="Times New Roman" w:cs="Times New Roman"/>
          <w:b/>
          <w:bCs/>
          <w:sz w:val="24"/>
          <w:szCs w:val="24"/>
        </w:rPr>
        <w:t xml:space="preserve"> Mrs. AISHAT</w:t>
      </w:r>
      <w:r w:rsidR="00A20EDF">
        <w:rPr>
          <w:rFonts w:ascii="Times New Roman" w:hAnsi="Times New Roman" w:cs="Times New Roman"/>
          <w:b/>
          <w:bCs/>
          <w:sz w:val="24"/>
          <w:szCs w:val="24"/>
        </w:rPr>
        <w:t xml:space="preserve"> BABAITA</w:t>
      </w:r>
      <w:r w:rsidR="00A20EDF">
        <w:rPr>
          <w:rFonts w:ascii="Times New Roman" w:hAnsi="Times New Roman" w:cs="Times New Roman"/>
          <w:b/>
          <w:bCs/>
          <w:sz w:val="24"/>
          <w:szCs w:val="24"/>
        </w:rPr>
        <w:tab/>
      </w:r>
      <w:r w:rsidRPr="00ED725D">
        <w:rPr>
          <w:rFonts w:ascii="Times New Roman" w:hAnsi="Times New Roman" w:cs="Times New Roman"/>
          <w:b/>
          <w:bCs/>
          <w:sz w:val="24"/>
          <w:szCs w:val="24"/>
        </w:rPr>
        <w:tab/>
      </w:r>
      <w:r w:rsidRPr="00ED725D">
        <w:rPr>
          <w:rFonts w:ascii="Times New Roman" w:hAnsi="Times New Roman" w:cs="Times New Roman"/>
          <w:b/>
          <w:bCs/>
          <w:sz w:val="24"/>
          <w:szCs w:val="24"/>
        </w:rPr>
        <w:tab/>
      </w:r>
      <w:r w:rsidRPr="00ED725D">
        <w:rPr>
          <w:rFonts w:ascii="Times New Roman" w:hAnsi="Times New Roman" w:cs="Times New Roman"/>
          <w:b/>
          <w:bCs/>
          <w:sz w:val="24"/>
          <w:szCs w:val="24"/>
        </w:rPr>
        <w:tab/>
      </w:r>
      <w:r w:rsidRPr="00ED725D">
        <w:rPr>
          <w:rFonts w:ascii="Times New Roman" w:hAnsi="Times New Roman" w:cs="Times New Roman"/>
          <w:b/>
          <w:sz w:val="24"/>
          <w:szCs w:val="24"/>
        </w:rPr>
        <w:tab/>
      </w:r>
      <w:r w:rsidRPr="00ED725D">
        <w:rPr>
          <w:rFonts w:ascii="Times New Roman" w:hAnsi="Times New Roman" w:cs="Times New Roman"/>
          <w:sz w:val="24"/>
          <w:szCs w:val="24"/>
        </w:rPr>
        <w:tab/>
        <w:t>DATE</w:t>
      </w:r>
    </w:p>
    <w:p w:rsidR="00ED725D" w:rsidRPr="00ED725D" w:rsidRDefault="00ED725D" w:rsidP="00ED725D">
      <w:pPr>
        <w:spacing w:after="0" w:line="360" w:lineRule="auto"/>
        <w:rPr>
          <w:rFonts w:ascii="Times New Roman" w:hAnsi="Times New Roman" w:cs="Times New Roman"/>
          <w:sz w:val="24"/>
          <w:szCs w:val="24"/>
        </w:rPr>
      </w:pPr>
      <w:r w:rsidRPr="00ED725D">
        <w:rPr>
          <w:rFonts w:ascii="Times New Roman" w:hAnsi="Times New Roman" w:cs="Times New Roman"/>
          <w:sz w:val="24"/>
          <w:szCs w:val="24"/>
        </w:rPr>
        <w:t>(Project supervisor)</w:t>
      </w:r>
    </w:p>
    <w:p w:rsidR="00ED725D" w:rsidRPr="00ED725D" w:rsidRDefault="00ED725D" w:rsidP="00ED725D">
      <w:pPr>
        <w:spacing w:after="0" w:line="360" w:lineRule="auto"/>
        <w:rPr>
          <w:rFonts w:ascii="Times New Roman" w:hAnsi="Times New Roman" w:cs="Times New Roman"/>
          <w:sz w:val="24"/>
          <w:szCs w:val="24"/>
        </w:rPr>
      </w:pPr>
    </w:p>
    <w:p w:rsidR="00ED725D" w:rsidRPr="00ED725D" w:rsidRDefault="00ED725D" w:rsidP="00ED725D">
      <w:pPr>
        <w:spacing w:after="0" w:line="360" w:lineRule="auto"/>
        <w:rPr>
          <w:rFonts w:ascii="Times New Roman" w:hAnsi="Times New Roman" w:cs="Times New Roman"/>
          <w:sz w:val="24"/>
          <w:szCs w:val="24"/>
        </w:rPr>
      </w:pPr>
    </w:p>
    <w:p w:rsidR="00ED725D" w:rsidRPr="00ED725D" w:rsidRDefault="00ED725D" w:rsidP="00ED725D">
      <w:pPr>
        <w:spacing w:after="0" w:line="360" w:lineRule="auto"/>
        <w:rPr>
          <w:rFonts w:ascii="Times New Roman" w:hAnsi="Times New Roman" w:cs="Times New Roman"/>
          <w:sz w:val="24"/>
          <w:szCs w:val="24"/>
        </w:rPr>
      </w:pPr>
    </w:p>
    <w:p w:rsidR="00ED725D" w:rsidRPr="00ED725D" w:rsidRDefault="00ED725D" w:rsidP="00ED725D">
      <w:pPr>
        <w:spacing w:after="0" w:line="360" w:lineRule="auto"/>
        <w:rPr>
          <w:rFonts w:ascii="Times New Roman" w:hAnsi="Times New Roman" w:cs="Times New Roman"/>
          <w:sz w:val="24"/>
          <w:szCs w:val="24"/>
        </w:rPr>
      </w:pPr>
    </w:p>
    <w:p w:rsidR="00ED725D" w:rsidRPr="00ED725D" w:rsidRDefault="00ED725D" w:rsidP="00ED725D">
      <w:pPr>
        <w:spacing w:after="0" w:line="360" w:lineRule="auto"/>
        <w:ind w:left="90"/>
        <w:rPr>
          <w:rFonts w:ascii="Times New Roman" w:hAnsi="Times New Roman" w:cs="Times New Roman"/>
          <w:sz w:val="24"/>
          <w:szCs w:val="24"/>
        </w:rPr>
      </w:pPr>
      <w:r w:rsidRPr="00ED725D">
        <w:rPr>
          <w:rFonts w:ascii="Times New Roman" w:hAnsi="Times New Roman" w:cs="Times New Roman"/>
          <w:sz w:val="24"/>
          <w:szCs w:val="24"/>
        </w:rPr>
        <w:t>_______________________</w:t>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t>______________________</w:t>
      </w:r>
    </w:p>
    <w:p w:rsidR="00ED725D" w:rsidRPr="00ED725D" w:rsidRDefault="00ED725D" w:rsidP="00ED725D">
      <w:pPr>
        <w:spacing w:after="0" w:line="360" w:lineRule="auto"/>
        <w:ind w:left="90"/>
        <w:rPr>
          <w:rFonts w:ascii="Times New Roman" w:hAnsi="Times New Roman" w:cs="Times New Roman"/>
          <w:b/>
          <w:sz w:val="24"/>
          <w:szCs w:val="24"/>
        </w:rPr>
      </w:pPr>
      <w:r w:rsidRPr="00ED725D">
        <w:rPr>
          <w:rFonts w:ascii="Times New Roman" w:hAnsi="Times New Roman" w:cs="Times New Roman"/>
          <w:b/>
          <w:sz w:val="24"/>
          <w:szCs w:val="24"/>
        </w:rPr>
        <w:t>MRS. OPALEKE G.T</w:t>
      </w:r>
      <w:r w:rsidRPr="00ED725D">
        <w:rPr>
          <w:rFonts w:ascii="Times New Roman" w:hAnsi="Times New Roman" w:cs="Times New Roman"/>
          <w:sz w:val="24"/>
          <w:szCs w:val="24"/>
        </w:rPr>
        <w:t xml:space="preserve"> </w:t>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t>DATE</w:t>
      </w:r>
    </w:p>
    <w:p w:rsidR="00ED725D" w:rsidRPr="00ED725D" w:rsidRDefault="00ED725D" w:rsidP="00ED725D">
      <w:pPr>
        <w:spacing w:after="0" w:line="360" w:lineRule="auto"/>
        <w:ind w:left="90"/>
        <w:rPr>
          <w:rFonts w:ascii="Times New Roman" w:hAnsi="Times New Roman" w:cs="Times New Roman"/>
          <w:sz w:val="24"/>
          <w:szCs w:val="24"/>
        </w:rPr>
      </w:pPr>
      <w:r w:rsidRPr="00ED725D">
        <w:rPr>
          <w:rFonts w:ascii="Times New Roman" w:hAnsi="Times New Roman" w:cs="Times New Roman"/>
          <w:sz w:val="24"/>
          <w:szCs w:val="24"/>
        </w:rPr>
        <w:t>(Project coordinator)</w:t>
      </w:r>
    </w:p>
    <w:p w:rsidR="00ED725D" w:rsidRPr="00ED725D" w:rsidRDefault="00ED725D" w:rsidP="00ED725D">
      <w:pPr>
        <w:spacing w:after="0" w:line="360" w:lineRule="auto"/>
        <w:ind w:left="90"/>
        <w:rPr>
          <w:rFonts w:ascii="Times New Roman" w:hAnsi="Times New Roman" w:cs="Times New Roman"/>
          <w:sz w:val="24"/>
          <w:szCs w:val="24"/>
        </w:rPr>
      </w:pPr>
    </w:p>
    <w:p w:rsidR="00ED725D" w:rsidRPr="00ED725D" w:rsidRDefault="00ED725D" w:rsidP="00ED725D">
      <w:pPr>
        <w:spacing w:after="0" w:line="360" w:lineRule="auto"/>
        <w:ind w:left="90"/>
        <w:rPr>
          <w:rFonts w:ascii="Times New Roman" w:hAnsi="Times New Roman" w:cs="Times New Roman"/>
          <w:sz w:val="24"/>
          <w:szCs w:val="24"/>
        </w:rPr>
      </w:pPr>
    </w:p>
    <w:p w:rsidR="00ED725D" w:rsidRPr="00ED725D" w:rsidRDefault="00ED725D" w:rsidP="00ED725D">
      <w:pPr>
        <w:spacing w:after="0" w:line="360" w:lineRule="auto"/>
        <w:ind w:left="90"/>
        <w:rPr>
          <w:rFonts w:ascii="Times New Roman" w:hAnsi="Times New Roman" w:cs="Times New Roman"/>
          <w:sz w:val="24"/>
          <w:szCs w:val="24"/>
        </w:rPr>
      </w:pPr>
    </w:p>
    <w:p w:rsidR="00ED725D" w:rsidRPr="00ED725D" w:rsidRDefault="00ED725D" w:rsidP="00ED725D">
      <w:pPr>
        <w:spacing w:after="0" w:line="360" w:lineRule="auto"/>
        <w:ind w:left="90"/>
        <w:rPr>
          <w:rFonts w:ascii="Times New Roman" w:hAnsi="Times New Roman" w:cs="Times New Roman"/>
          <w:sz w:val="24"/>
          <w:szCs w:val="24"/>
        </w:rPr>
      </w:pPr>
      <w:r w:rsidRPr="00ED725D">
        <w:rPr>
          <w:rFonts w:ascii="Times New Roman" w:hAnsi="Times New Roman" w:cs="Times New Roman"/>
          <w:sz w:val="24"/>
          <w:szCs w:val="24"/>
        </w:rPr>
        <w:t>_______________________</w:t>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t>______________________</w:t>
      </w:r>
    </w:p>
    <w:p w:rsidR="00ED725D" w:rsidRPr="00ED725D" w:rsidRDefault="00ED725D" w:rsidP="00ED725D">
      <w:pPr>
        <w:spacing w:after="0" w:line="360" w:lineRule="auto"/>
        <w:ind w:left="90"/>
        <w:rPr>
          <w:rFonts w:ascii="Times New Roman" w:hAnsi="Times New Roman" w:cs="Times New Roman"/>
          <w:b/>
          <w:sz w:val="24"/>
          <w:szCs w:val="24"/>
        </w:rPr>
      </w:pPr>
      <w:r w:rsidRPr="00ED725D">
        <w:rPr>
          <w:rFonts w:ascii="Times New Roman" w:hAnsi="Times New Roman" w:cs="Times New Roman"/>
          <w:b/>
          <w:sz w:val="24"/>
          <w:szCs w:val="24"/>
        </w:rPr>
        <w:t>MRS. OPALEKE G.T</w:t>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t>DATE</w:t>
      </w:r>
    </w:p>
    <w:p w:rsidR="00ED725D" w:rsidRPr="00ED725D" w:rsidRDefault="00ED725D" w:rsidP="00ED725D">
      <w:pPr>
        <w:spacing w:after="0" w:line="360" w:lineRule="auto"/>
        <w:ind w:left="90"/>
        <w:rPr>
          <w:rFonts w:ascii="Times New Roman" w:hAnsi="Times New Roman" w:cs="Times New Roman"/>
          <w:sz w:val="24"/>
          <w:szCs w:val="24"/>
        </w:rPr>
      </w:pPr>
      <w:r w:rsidRPr="00ED725D">
        <w:rPr>
          <w:rFonts w:ascii="Times New Roman" w:hAnsi="Times New Roman" w:cs="Times New Roman"/>
          <w:sz w:val="24"/>
          <w:szCs w:val="24"/>
        </w:rPr>
        <w:t>(Head of Department)</w:t>
      </w:r>
    </w:p>
    <w:p w:rsidR="00ED725D" w:rsidRPr="00ED725D" w:rsidRDefault="00ED725D" w:rsidP="00ED725D">
      <w:pPr>
        <w:spacing w:after="0" w:line="360" w:lineRule="auto"/>
        <w:ind w:left="90"/>
        <w:rPr>
          <w:rFonts w:ascii="Times New Roman" w:hAnsi="Times New Roman" w:cs="Times New Roman"/>
          <w:sz w:val="24"/>
          <w:szCs w:val="24"/>
        </w:rPr>
      </w:pPr>
    </w:p>
    <w:p w:rsidR="00ED725D" w:rsidRPr="00ED725D" w:rsidRDefault="00ED725D" w:rsidP="00ED725D">
      <w:pPr>
        <w:spacing w:after="0" w:line="360" w:lineRule="auto"/>
        <w:ind w:left="90"/>
        <w:rPr>
          <w:rFonts w:ascii="Times New Roman" w:hAnsi="Times New Roman" w:cs="Times New Roman"/>
          <w:sz w:val="24"/>
          <w:szCs w:val="24"/>
        </w:rPr>
      </w:pPr>
    </w:p>
    <w:p w:rsidR="00ED725D" w:rsidRPr="00ED725D" w:rsidRDefault="00ED725D" w:rsidP="00ED725D">
      <w:pPr>
        <w:spacing w:after="0" w:line="360" w:lineRule="auto"/>
        <w:ind w:left="90"/>
        <w:rPr>
          <w:rFonts w:ascii="Times New Roman" w:hAnsi="Times New Roman" w:cs="Times New Roman"/>
          <w:sz w:val="24"/>
          <w:szCs w:val="24"/>
        </w:rPr>
      </w:pPr>
    </w:p>
    <w:p w:rsidR="00ED725D" w:rsidRPr="00ED725D" w:rsidRDefault="00ED725D" w:rsidP="00ED725D">
      <w:pPr>
        <w:spacing w:after="0" w:line="360" w:lineRule="auto"/>
        <w:ind w:left="90"/>
        <w:rPr>
          <w:rFonts w:ascii="Times New Roman" w:hAnsi="Times New Roman" w:cs="Times New Roman"/>
          <w:sz w:val="24"/>
          <w:szCs w:val="24"/>
        </w:rPr>
      </w:pPr>
      <w:r w:rsidRPr="00ED725D">
        <w:rPr>
          <w:rFonts w:ascii="Times New Roman" w:hAnsi="Times New Roman" w:cs="Times New Roman"/>
          <w:sz w:val="24"/>
          <w:szCs w:val="24"/>
        </w:rPr>
        <w:t>_______________________</w:t>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t>______________________</w:t>
      </w:r>
    </w:p>
    <w:p w:rsidR="00ED725D" w:rsidRPr="00ED725D" w:rsidRDefault="00ED725D" w:rsidP="00ED725D">
      <w:pPr>
        <w:spacing w:after="0" w:line="360" w:lineRule="auto"/>
        <w:ind w:left="90"/>
        <w:rPr>
          <w:rFonts w:ascii="Times New Roman" w:hAnsi="Times New Roman" w:cs="Times New Roman"/>
          <w:b/>
          <w:sz w:val="24"/>
          <w:szCs w:val="24"/>
        </w:rPr>
      </w:pPr>
      <w:r w:rsidRPr="00ED725D">
        <w:rPr>
          <w:rFonts w:ascii="Times New Roman" w:hAnsi="Times New Roman" w:cs="Times New Roman"/>
          <w:b/>
          <w:sz w:val="24"/>
          <w:szCs w:val="24"/>
        </w:rPr>
        <w:t>EXTERNAL EXAMINER</w:t>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t>DATE</w:t>
      </w:r>
    </w:p>
    <w:p w:rsidR="00ED725D" w:rsidRPr="00ED725D" w:rsidRDefault="00ED725D" w:rsidP="00ED725D">
      <w:pPr>
        <w:spacing w:after="0" w:line="360" w:lineRule="auto"/>
        <w:jc w:val="center"/>
        <w:rPr>
          <w:rFonts w:ascii="Times New Roman" w:hAnsi="Times New Roman" w:cs="Times New Roman"/>
          <w:b/>
          <w:sz w:val="24"/>
          <w:szCs w:val="24"/>
        </w:rPr>
      </w:pPr>
      <w:r w:rsidRPr="00ED725D">
        <w:rPr>
          <w:rFonts w:ascii="Times New Roman" w:hAnsi="Times New Roman" w:cs="Times New Roman"/>
          <w:b/>
          <w:sz w:val="24"/>
          <w:szCs w:val="24"/>
        </w:rPr>
        <w:lastRenderedPageBreak/>
        <w:t>DEDICATION</w:t>
      </w:r>
    </w:p>
    <w:p w:rsidR="00ED725D" w:rsidRPr="00ED725D" w:rsidRDefault="00ED725D" w:rsidP="00ED725D">
      <w:pPr>
        <w:spacing w:after="0" w:line="360" w:lineRule="auto"/>
        <w:ind w:firstLine="530"/>
        <w:rPr>
          <w:rFonts w:ascii="Times New Roman" w:hAnsi="Times New Roman" w:cs="Times New Roman"/>
          <w:b/>
          <w:sz w:val="24"/>
          <w:szCs w:val="24"/>
        </w:rPr>
      </w:pPr>
      <w:r w:rsidRPr="00ED725D">
        <w:rPr>
          <w:rFonts w:ascii="Times New Roman" w:hAnsi="Times New Roman" w:cs="Times New Roman"/>
          <w:sz w:val="24"/>
          <w:szCs w:val="24"/>
        </w:rPr>
        <w:t xml:space="preserve">This project is dedicated to God Almighty and to our family, for their unwavering support and for driving us to succeed and also to the pursuit of knowledge and understanding.  </w:t>
      </w:r>
      <w:r w:rsidRPr="00ED725D">
        <w:rPr>
          <w:rFonts w:ascii="Times New Roman" w:hAnsi="Times New Roman" w:cs="Times New Roman"/>
          <w:sz w:val="24"/>
          <w:szCs w:val="24"/>
        </w:rPr>
        <w:tab/>
      </w:r>
    </w:p>
    <w:p w:rsidR="00ED725D" w:rsidRPr="00ED725D" w:rsidRDefault="00ED725D" w:rsidP="00ED725D">
      <w:pPr>
        <w:spacing w:after="0" w:line="360" w:lineRule="auto"/>
        <w:rPr>
          <w:rFonts w:ascii="Times New Roman" w:hAnsi="Times New Roman" w:cs="Times New Roman"/>
          <w:b/>
          <w:sz w:val="24"/>
          <w:szCs w:val="24"/>
        </w:rPr>
      </w:pPr>
    </w:p>
    <w:p w:rsidR="00ED725D" w:rsidRPr="00ED725D" w:rsidRDefault="00ED725D" w:rsidP="00ED725D">
      <w:pPr>
        <w:spacing w:after="0" w:line="360" w:lineRule="auto"/>
        <w:rPr>
          <w:rFonts w:ascii="Times New Roman" w:hAnsi="Times New Roman" w:cs="Times New Roman"/>
          <w:sz w:val="24"/>
          <w:szCs w:val="24"/>
        </w:rPr>
      </w:pPr>
    </w:p>
    <w:p w:rsidR="00ED725D" w:rsidRPr="00ED725D" w:rsidRDefault="00ED725D" w:rsidP="00ED725D">
      <w:pPr>
        <w:spacing w:after="0" w:line="360" w:lineRule="auto"/>
        <w:rPr>
          <w:rFonts w:ascii="Times New Roman" w:hAnsi="Times New Roman" w:cs="Times New Roman"/>
          <w:sz w:val="24"/>
          <w:szCs w:val="24"/>
        </w:rPr>
      </w:pPr>
    </w:p>
    <w:p w:rsidR="00ED725D" w:rsidRPr="00ED725D" w:rsidRDefault="00ED725D" w:rsidP="00ED725D">
      <w:pPr>
        <w:spacing w:after="0" w:line="360" w:lineRule="auto"/>
        <w:rPr>
          <w:rFonts w:ascii="Times New Roman" w:hAnsi="Times New Roman" w:cs="Times New Roman"/>
          <w:sz w:val="24"/>
          <w:szCs w:val="24"/>
        </w:rPr>
      </w:pPr>
    </w:p>
    <w:p w:rsidR="00ED725D" w:rsidRPr="00ED725D" w:rsidRDefault="00ED725D" w:rsidP="00ED725D">
      <w:pPr>
        <w:spacing w:after="0" w:line="360" w:lineRule="auto"/>
        <w:rPr>
          <w:rFonts w:ascii="Times New Roman" w:hAnsi="Times New Roman" w:cs="Times New Roman"/>
          <w:sz w:val="24"/>
          <w:szCs w:val="24"/>
        </w:rPr>
      </w:pPr>
    </w:p>
    <w:p w:rsidR="00ED725D" w:rsidRPr="00ED725D" w:rsidRDefault="00ED725D" w:rsidP="00ED725D">
      <w:pPr>
        <w:spacing w:after="0" w:line="360" w:lineRule="auto"/>
        <w:rPr>
          <w:rFonts w:ascii="Times New Roman" w:hAnsi="Times New Roman" w:cs="Times New Roman"/>
          <w:sz w:val="24"/>
          <w:szCs w:val="24"/>
        </w:rPr>
      </w:pPr>
    </w:p>
    <w:p w:rsidR="00ED725D" w:rsidRPr="00ED725D" w:rsidRDefault="00ED725D" w:rsidP="00ED725D">
      <w:pPr>
        <w:spacing w:after="0" w:line="360" w:lineRule="auto"/>
        <w:rPr>
          <w:rFonts w:ascii="Times New Roman" w:hAnsi="Times New Roman" w:cs="Times New Roman"/>
          <w:sz w:val="24"/>
          <w:szCs w:val="24"/>
        </w:rPr>
      </w:pPr>
    </w:p>
    <w:p w:rsidR="00ED725D" w:rsidRPr="00ED725D" w:rsidRDefault="00ED725D" w:rsidP="00ED725D">
      <w:pPr>
        <w:spacing w:after="0" w:line="360" w:lineRule="auto"/>
        <w:rPr>
          <w:rFonts w:ascii="Times New Roman" w:hAnsi="Times New Roman" w:cs="Times New Roman"/>
          <w:sz w:val="24"/>
          <w:szCs w:val="24"/>
        </w:rPr>
      </w:pPr>
    </w:p>
    <w:p w:rsidR="00ED725D" w:rsidRPr="00ED725D" w:rsidRDefault="00ED725D" w:rsidP="00ED725D">
      <w:pPr>
        <w:spacing w:after="0" w:line="360" w:lineRule="auto"/>
        <w:rPr>
          <w:rFonts w:ascii="Times New Roman" w:hAnsi="Times New Roman" w:cs="Times New Roman"/>
          <w:sz w:val="24"/>
          <w:szCs w:val="24"/>
        </w:rPr>
      </w:pPr>
    </w:p>
    <w:p w:rsidR="00ED725D" w:rsidRPr="00ED725D" w:rsidRDefault="00ED725D" w:rsidP="00ED725D">
      <w:pPr>
        <w:spacing w:after="0" w:line="360" w:lineRule="auto"/>
        <w:rPr>
          <w:rFonts w:ascii="Times New Roman" w:hAnsi="Times New Roman" w:cs="Times New Roman"/>
          <w:sz w:val="24"/>
          <w:szCs w:val="24"/>
        </w:rPr>
      </w:pPr>
    </w:p>
    <w:p w:rsidR="00ED725D" w:rsidRPr="00ED725D" w:rsidRDefault="00ED725D" w:rsidP="00ED725D">
      <w:pPr>
        <w:spacing w:after="0" w:line="360" w:lineRule="auto"/>
        <w:rPr>
          <w:rFonts w:ascii="Times New Roman" w:hAnsi="Times New Roman" w:cs="Times New Roman"/>
          <w:sz w:val="24"/>
          <w:szCs w:val="24"/>
        </w:rPr>
      </w:pPr>
    </w:p>
    <w:p w:rsidR="00ED725D" w:rsidRPr="00ED725D" w:rsidRDefault="00ED725D" w:rsidP="00ED725D">
      <w:pPr>
        <w:spacing w:after="0" w:line="360" w:lineRule="auto"/>
        <w:rPr>
          <w:rFonts w:ascii="Times New Roman" w:hAnsi="Times New Roman" w:cs="Times New Roman"/>
          <w:sz w:val="24"/>
          <w:szCs w:val="24"/>
        </w:rPr>
      </w:pPr>
    </w:p>
    <w:p w:rsidR="00ED725D" w:rsidRPr="00ED725D" w:rsidRDefault="00ED725D" w:rsidP="00ED725D">
      <w:pPr>
        <w:spacing w:after="0" w:line="360" w:lineRule="auto"/>
        <w:rPr>
          <w:rFonts w:ascii="Times New Roman" w:hAnsi="Times New Roman" w:cs="Times New Roman"/>
          <w:sz w:val="24"/>
          <w:szCs w:val="24"/>
        </w:rPr>
      </w:pPr>
    </w:p>
    <w:p w:rsidR="00ED725D" w:rsidRPr="00ED725D" w:rsidRDefault="00ED725D" w:rsidP="00ED725D">
      <w:pPr>
        <w:spacing w:after="0" w:line="360" w:lineRule="auto"/>
        <w:rPr>
          <w:rFonts w:ascii="Times New Roman" w:hAnsi="Times New Roman" w:cs="Times New Roman"/>
          <w:sz w:val="24"/>
          <w:szCs w:val="24"/>
        </w:rPr>
      </w:pPr>
      <w:r w:rsidRPr="00ED725D">
        <w:rPr>
          <w:rFonts w:ascii="Times New Roman" w:hAnsi="Times New Roman" w:cs="Times New Roman"/>
          <w:sz w:val="24"/>
          <w:szCs w:val="24"/>
        </w:rPr>
        <w:br/>
      </w:r>
    </w:p>
    <w:p w:rsidR="00ED725D" w:rsidRPr="00ED725D" w:rsidRDefault="00ED725D" w:rsidP="00ED725D">
      <w:pPr>
        <w:spacing w:after="0" w:line="360" w:lineRule="auto"/>
        <w:rPr>
          <w:rFonts w:ascii="Times New Roman" w:hAnsi="Times New Roman" w:cs="Times New Roman"/>
          <w:color w:val="000000" w:themeColor="text1"/>
          <w:sz w:val="24"/>
          <w:szCs w:val="24"/>
        </w:rPr>
      </w:pPr>
    </w:p>
    <w:p w:rsidR="00ED725D" w:rsidRPr="00ED725D" w:rsidRDefault="00ED725D" w:rsidP="00ED725D">
      <w:pPr>
        <w:spacing w:after="0" w:line="360" w:lineRule="auto"/>
        <w:rPr>
          <w:rFonts w:ascii="Times New Roman" w:hAnsi="Times New Roman" w:cs="Times New Roman"/>
          <w:color w:val="000000" w:themeColor="text1"/>
          <w:sz w:val="24"/>
          <w:szCs w:val="24"/>
        </w:rPr>
      </w:pPr>
    </w:p>
    <w:p w:rsidR="00ED725D" w:rsidRPr="00ED725D" w:rsidRDefault="00ED725D" w:rsidP="00ED725D">
      <w:pPr>
        <w:spacing w:after="0" w:line="360" w:lineRule="auto"/>
        <w:jc w:val="center"/>
        <w:rPr>
          <w:rFonts w:ascii="Times New Roman" w:hAnsi="Times New Roman" w:cs="Times New Roman"/>
          <w:sz w:val="24"/>
          <w:szCs w:val="24"/>
        </w:rPr>
      </w:pPr>
    </w:p>
    <w:p w:rsidR="00ED725D" w:rsidRPr="00ED725D" w:rsidRDefault="00ED725D" w:rsidP="00ED725D">
      <w:pPr>
        <w:spacing w:after="0" w:line="360" w:lineRule="auto"/>
        <w:jc w:val="center"/>
        <w:rPr>
          <w:rFonts w:ascii="Times New Roman" w:hAnsi="Times New Roman" w:cs="Times New Roman"/>
          <w:sz w:val="24"/>
          <w:szCs w:val="24"/>
        </w:rPr>
      </w:pPr>
    </w:p>
    <w:p w:rsidR="00ED725D" w:rsidRPr="00ED725D" w:rsidRDefault="00ED725D" w:rsidP="00ED725D">
      <w:pPr>
        <w:spacing w:after="0" w:line="360" w:lineRule="auto"/>
        <w:jc w:val="center"/>
        <w:rPr>
          <w:rFonts w:ascii="Times New Roman" w:hAnsi="Times New Roman" w:cs="Times New Roman"/>
          <w:sz w:val="24"/>
          <w:szCs w:val="24"/>
        </w:rPr>
      </w:pPr>
    </w:p>
    <w:p w:rsidR="00ED725D" w:rsidRPr="00ED725D" w:rsidRDefault="00ED725D" w:rsidP="00ED725D">
      <w:pPr>
        <w:spacing w:after="0" w:line="360" w:lineRule="auto"/>
        <w:jc w:val="center"/>
        <w:rPr>
          <w:rFonts w:ascii="Times New Roman" w:hAnsi="Times New Roman" w:cs="Times New Roman"/>
          <w:sz w:val="24"/>
          <w:szCs w:val="24"/>
        </w:rPr>
      </w:pPr>
    </w:p>
    <w:p w:rsidR="00ED725D" w:rsidRPr="00ED725D" w:rsidRDefault="00ED725D" w:rsidP="00ED725D">
      <w:pPr>
        <w:spacing w:after="0" w:line="360" w:lineRule="auto"/>
        <w:jc w:val="center"/>
        <w:rPr>
          <w:rFonts w:ascii="Times New Roman" w:hAnsi="Times New Roman" w:cs="Times New Roman"/>
          <w:sz w:val="24"/>
          <w:szCs w:val="24"/>
        </w:rPr>
      </w:pPr>
    </w:p>
    <w:p w:rsidR="00ED725D" w:rsidRPr="00ED725D" w:rsidRDefault="00ED725D" w:rsidP="00ED725D">
      <w:pPr>
        <w:spacing w:after="0" w:line="360" w:lineRule="auto"/>
        <w:jc w:val="center"/>
        <w:rPr>
          <w:rFonts w:ascii="Times New Roman" w:hAnsi="Times New Roman" w:cs="Times New Roman"/>
          <w:sz w:val="24"/>
          <w:szCs w:val="24"/>
        </w:rPr>
      </w:pPr>
    </w:p>
    <w:p w:rsidR="00ED725D" w:rsidRPr="00ED725D" w:rsidRDefault="00ED725D" w:rsidP="00ED725D">
      <w:pPr>
        <w:spacing w:after="0" w:line="360" w:lineRule="auto"/>
        <w:jc w:val="center"/>
        <w:rPr>
          <w:rFonts w:ascii="Times New Roman" w:hAnsi="Times New Roman" w:cs="Times New Roman"/>
          <w:sz w:val="24"/>
          <w:szCs w:val="24"/>
        </w:rPr>
      </w:pPr>
    </w:p>
    <w:p w:rsidR="00ED725D" w:rsidRPr="00ED725D" w:rsidRDefault="00ED725D" w:rsidP="00ED725D">
      <w:pPr>
        <w:spacing w:after="0" w:line="360" w:lineRule="auto"/>
        <w:jc w:val="center"/>
        <w:rPr>
          <w:rFonts w:ascii="Times New Roman" w:hAnsi="Times New Roman" w:cs="Times New Roman"/>
          <w:sz w:val="24"/>
          <w:szCs w:val="24"/>
        </w:rPr>
      </w:pPr>
    </w:p>
    <w:p w:rsidR="00ED725D" w:rsidRPr="00ED725D" w:rsidRDefault="00ED725D" w:rsidP="00ED725D">
      <w:pPr>
        <w:spacing w:after="0" w:line="360" w:lineRule="auto"/>
        <w:jc w:val="center"/>
        <w:rPr>
          <w:rFonts w:ascii="Times New Roman" w:hAnsi="Times New Roman" w:cs="Times New Roman"/>
          <w:b/>
          <w:sz w:val="24"/>
          <w:szCs w:val="24"/>
        </w:rPr>
      </w:pPr>
      <w:r w:rsidRPr="00ED725D">
        <w:rPr>
          <w:rFonts w:ascii="Times New Roman" w:hAnsi="Times New Roman" w:cs="Times New Roman"/>
          <w:b/>
          <w:sz w:val="24"/>
          <w:szCs w:val="24"/>
        </w:rPr>
        <w:lastRenderedPageBreak/>
        <w:t>ACKNOWLEDGEMENTS</w:t>
      </w:r>
    </w:p>
    <w:p w:rsidR="00ED725D" w:rsidRPr="00ED725D" w:rsidRDefault="00ED725D" w:rsidP="00A20EDF">
      <w:pPr>
        <w:spacing w:before="240" w:after="0" w:line="360" w:lineRule="auto"/>
        <w:ind w:firstLine="540"/>
        <w:jc w:val="both"/>
        <w:rPr>
          <w:rFonts w:ascii="Times New Roman" w:hAnsi="Times New Roman" w:cs="Times New Roman"/>
          <w:sz w:val="24"/>
          <w:szCs w:val="24"/>
        </w:rPr>
      </w:pPr>
      <w:r w:rsidRPr="00ED725D">
        <w:rPr>
          <w:rFonts w:ascii="Times New Roman" w:hAnsi="Times New Roman" w:cs="Times New Roman"/>
          <w:sz w:val="24"/>
          <w:szCs w:val="24"/>
        </w:rPr>
        <w:t xml:space="preserve">Our utmost gratitude goes to Almighty God for keeping us alive till today with the opportunity to complete our ND program. </w:t>
      </w:r>
    </w:p>
    <w:p w:rsidR="00ED725D" w:rsidRPr="00ED725D" w:rsidRDefault="00ED725D" w:rsidP="00A20EDF">
      <w:pPr>
        <w:spacing w:before="240" w:after="0" w:line="360" w:lineRule="auto"/>
        <w:ind w:firstLine="540"/>
        <w:jc w:val="both"/>
        <w:rPr>
          <w:rFonts w:ascii="Times New Roman" w:hAnsi="Times New Roman" w:cs="Times New Roman"/>
          <w:sz w:val="24"/>
          <w:szCs w:val="24"/>
        </w:rPr>
      </w:pPr>
      <w:r w:rsidRPr="00ED725D">
        <w:rPr>
          <w:rFonts w:ascii="Times New Roman" w:hAnsi="Times New Roman" w:cs="Times New Roman"/>
          <w:sz w:val="24"/>
          <w:szCs w:val="24"/>
        </w:rPr>
        <w:t>Our sincere gratitude goes to our supervisor Mrs. Aishat</w:t>
      </w:r>
      <w:r w:rsidR="00A20EDF">
        <w:rPr>
          <w:rFonts w:ascii="Times New Roman" w:hAnsi="Times New Roman" w:cs="Times New Roman"/>
          <w:sz w:val="24"/>
          <w:szCs w:val="24"/>
        </w:rPr>
        <w:t xml:space="preserve"> Babaita</w:t>
      </w:r>
      <w:r w:rsidRPr="00ED725D">
        <w:rPr>
          <w:rFonts w:ascii="Times New Roman" w:hAnsi="Times New Roman" w:cs="Times New Roman"/>
          <w:sz w:val="24"/>
          <w:szCs w:val="24"/>
        </w:rPr>
        <w:t xml:space="preserve">, for her time and effort over our project work. And to our coordinator Mrs. Opaleke and other lecturers in the Department of Mass communication for their advice and counseling during the course of my study in the institution. More blessings to you all, Amen. </w:t>
      </w:r>
    </w:p>
    <w:p w:rsidR="00ED725D" w:rsidRPr="00ED725D" w:rsidRDefault="00ED725D" w:rsidP="00A20EDF">
      <w:pPr>
        <w:spacing w:before="240" w:after="0" w:line="360" w:lineRule="auto"/>
        <w:ind w:firstLine="540"/>
        <w:jc w:val="both"/>
        <w:rPr>
          <w:rFonts w:ascii="Times New Roman" w:hAnsi="Times New Roman" w:cs="Times New Roman"/>
          <w:sz w:val="24"/>
          <w:szCs w:val="24"/>
        </w:rPr>
      </w:pPr>
      <w:r w:rsidRPr="00ED725D">
        <w:rPr>
          <w:rFonts w:ascii="Times New Roman" w:hAnsi="Times New Roman" w:cs="Times New Roman"/>
          <w:sz w:val="24"/>
          <w:szCs w:val="24"/>
        </w:rPr>
        <w:t>And to our lovely parents, which we know without them, there will be no us. May Almighty Allah continue to provide for you and bless you (Amen). We believe with God all things are possible, true kindness cannot be returned it should be appreciated and passed along to others.</w:t>
      </w:r>
    </w:p>
    <w:p w:rsidR="00ED725D" w:rsidRPr="00ED725D" w:rsidRDefault="00ED725D" w:rsidP="00A20EDF">
      <w:pPr>
        <w:spacing w:after="0" w:line="360" w:lineRule="auto"/>
        <w:jc w:val="both"/>
        <w:rPr>
          <w:rFonts w:ascii="Times New Roman" w:hAnsi="Times New Roman" w:cs="Times New Roman"/>
          <w:sz w:val="24"/>
          <w:szCs w:val="24"/>
        </w:rPr>
      </w:pPr>
    </w:p>
    <w:p w:rsidR="00ED725D" w:rsidRPr="00ED725D" w:rsidRDefault="00ED725D" w:rsidP="00A20EDF">
      <w:pPr>
        <w:spacing w:after="0" w:line="360" w:lineRule="auto"/>
        <w:jc w:val="both"/>
        <w:rPr>
          <w:rFonts w:ascii="Times New Roman" w:hAnsi="Times New Roman" w:cs="Times New Roman"/>
          <w:sz w:val="24"/>
          <w:szCs w:val="24"/>
        </w:rPr>
      </w:pPr>
    </w:p>
    <w:p w:rsidR="00ED725D" w:rsidRPr="00ED725D" w:rsidRDefault="00ED725D" w:rsidP="00A20EDF">
      <w:pPr>
        <w:spacing w:after="0" w:line="360" w:lineRule="auto"/>
        <w:jc w:val="both"/>
        <w:rPr>
          <w:rFonts w:ascii="Times New Roman" w:hAnsi="Times New Roman" w:cs="Times New Roman"/>
          <w:sz w:val="24"/>
          <w:szCs w:val="24"/>
        </w:rPr>
      </w:pPr>
    </w:p>
    <w:p w:rsidR="00ED725D" w:rsidRPr="00ED725D" w:rsidRDefault="00ED725D" w:rsidP="00A20EDF">
      <w:pPr>
        <w:spacing w:after="0" w:line="360" w:lineRule="auto"/>
        <w:jc w:val="both"/>
        <w:rPr>
          <w:rFonts w:ascii="Times New Roman" w:hAnsi="Times New Roman" w:cs="Times New Roman"/>
          <w:sz w:val="24"/>
          <w:szCs w:val="24"/>
        </w:rPr>
      </w:pPr>
    </w:p>
    <w:p w:rsidR="00ED725D" w:rsidRPr="00ED725D" w:rsidRDefault="00ED725D" w:rsidP="00A20EDF">
      <w:pPr>
        <w:spacing w:after="0" w:line="360" w:lineRule="auto"/>
        <w:jc w:val="both"/>
        <w:rPr>
          <w:rFonts w:ascii="Times New Roman" w:hAnsi="Times New Roman" w:cs="Times New Roman"/>
          <w:sz w:val="24"/>
          <w:szCs w:val="24"/>
        </w:rPr>
      </w:pPr>
    </w:p>
    <w:p w:rsidR="00ED725D" w:rsidRPr="00ED725D" w:rsidRDefault="00ED725D" w:rsidP="00A20EDF">
      <w:pPr>
        <w:spacing w:after="0" w:line="360" w:lineRule="auto"/>
        <w:jc w:val="both"/>
        <w:rPr>
          <w:rFonts w:ascii="Times New Roman" w:hAnsi="Times New Roman" w:cs="Times New Roman"/>
          <w:sz w:val="24"/>
          <w:szCs w:val="24"/>
        </w:rPr>
      </w:pPr>
    </w:p>
    <w:p w:rsidR="00ED725D" w:rsidRPr="00ED725D" w:rsidRDefault="00ED725D" w:rsidP="00A20EDF">
      <w:pPr>
        <w:spacing w:after="0" w:line="360" w:lineRule="auto"/>
        <w:jc w:val="both"/>
        <w:rPr>
          <w:rFonts w:ascii="Times New Roman" w:hAnsi="Times New Roman" w:cs="Times New Roman"/>
          <w:sz w:val="24"/>
          <w:szCs w:val="24"/>
        </w:rPr>
      </w:pPr>
    </w:p>
    <w:p w:rsidR="00ED725D" w:rsidRPr="00ED725D" w:rsidRDefault="00ED725D" w:rsidP="00ED725D">
      <w:pPr>
        <w:pStyle w:val="ListParagraph"/>
        <w:spacing w:line="360" w:lineRule="auto"/>
        <w:ind w:left="0"/>
        <w:rPr>
          <w:sz w:val="24"/>
          <w:szCs w:val="24"/>
        </w:rPr>
      </w:pPr>
    </w:p>
    <w:p w:rsidR="00ED725D" w:rsidRPr="00ED725D" w:rsidRDefault="00ED725D" w:rsidP="00ED725D">
      <w:pPr>
        <w:pStyle w:val="ListParagraph"/>
        <w:spacing w:line="360" w:lineRule="auto"/>
        <w:ind w:left="0"/>
        <w:rPr>
          <w:sz w:val="24"/>
          <w:szCs w:val="24"/>
        </w:rPr>
      </w:pPr>
    </w:p>
    <w:p w:rsidR="00ED725D" w:rsidRPr="00ED725D" w:rsidRDefault="00ED725D" w:rsidP="00ED725D">
      <w:pPr>
        <w:pStyle w:val="ListParagraph"/>
        <w:spacing w:line="360" w:lineRule="auto"/>
        <w:ind w:left="0"/>
        <w:rPr>
          <w:sz w:val="24"/>
          <w:szCs w:val="24"/>
        </w:rPr>
      </w:pPr>
    </w:p>
    <w:p w:rsidR="00ED725D" w:rsidRPr="00ED725D" w:rsidRDefault="00ED725D" w:rsidP="00ED725D">
      <w:pPr>
        <w:pStyle w:val="ListParagraph"/>
        <w:spacing w:line="360" w:lineRule="auto"/>
        <w:ind w:left="0"/>
        <w:rPr>
          <w:sz w:val="24"/>
          <w:szCs w:val="24"/>
        </w:rPr>
      </w:pPr>
    </w:p>
    <w:p w:rsidR="00ED725D" w:rsidRPr="00ED725D" w:rsidRDefault="00ED725D" w:rsidP="00ED725D">
      <w:pPr>
        <w:pStyle w:val="ListParagraph"/>
        <w:spacing w:line="360" w:lineRule="auto"/>
        <w:ind w:left="0"/>
        <w:rPr>
          <w:sz w:val="24"/>
          <w:szCs w:val="24"/>
        </w:rPr>
      </w:pPr>
    </w:p>
    <w:p w:rsidR="00ED725D" w:rsidRPr="00ED725D" w:rsidRDefault="00ED725D" w:rsidP="00ED725D">
      <w:pPr>
        <w:pStyle w:val="ListParagraph"/>
        <w:spacing w:line="360" w:lineRule="auto"/>
        <w:ind w:left="0"/>
        <w:rPr>
          <w:sz w:val="24"/>
          <w:szCs w:val="24"/>
        </w:rPr>
      </w:pPr>
    </w:p>
    <w:p w:rsidR="00ED725D" w:rsidRPr="00ED725D" w:rsidRDefault="00ED725D" w:rsidP="00ED725D">
      <w:pPr>
        <w:pStyle w:val="ListParagraph"/>
        <w:spacing w:line="360" w:lineRule="auto"/>
        <w:ind w:left="0"/>
        <w:rPr>
          <w:sz w:val="24"/>
          <w:szCs w:val="24"/>
        </w:rPr>
      </w:pPr>
    </w:p>
    <w:p w:rsidR="00ED725D" w:rsidRPr="00ED725D" w:rsidRDefault="00ED725D" w:rsidP="00ED725D">
      <w:pPr>
        <w:pStyle w:val="ListParagraph"/>
        <w:spacing w:line="360" w:lineRule="auto"/>
        <w:ind w:left="0"/>
        <w:rPr>
          <w:sz w:val="24"/>
          <w:szCs w:val="24"/>
        </w:rPr>
      </w:pPr>
    </w:p>
    <w:p w:rsidR="00ED725D" w:rsidRPr="00ED725D" w:rsidRDefault="00ED725D" w:rsidP="00ED725D">
      <w:pPr>
        <w:pStyle w:val="ListParagraph"/>
        <w:spacing w:line="360" w:lineRule="auto"/>
        <w:ind w:left="0"/>
        <w:rPr>
          <w:sz w:val="24"/>
          <w:szCs w:val="24"/>
        </w:rPr>
      </w:pPr>
    </w:p>
    <w:p w:rsidR="00A20EDF" w:rsidRDefault="00A20EDF" w:rsidP="00ED725D">
      <w:pPr>
        <w:spacing w:after="0" w:line="360" w:lineRule="auto"/>
        <w:jc w:val="center"/>
        <w:rPr>
          <w:rStyle w:val="Strong"/>
          <w:rFonts w:ascii="Times New Roman" w:hAnsi="Times New Roman" w:cs="Times New Roman"/>
          <w:sz w:val="24"/>
          <w:szCs w:val="24"/>
        </w:rPr>
      </w:pPr>
    </w:p>
    <w:p w:rsidR="00ED725D" w:rsidRPr="00ED725D" w:rsidRDefault="00ED725D" w:rsidP="00ED725D">
      <w:pPr>
        <w:spacing w:after="0" w:line="360" w:lineRule="auto"/>
        <w:jc w:val="center"/>
        <w:rPr>
          <w:rStyle w:val="Strong"/>
          <w:rFonts w:ascii="Times New Roman" w:hAnsi="Times New Roman" w:cs="Times New Roman"/>
          <w:sz w:val="24"/>
          <w:szCs w:val="24"/>
        </w:rPr>
      </w:pPr>
      <w:bookmarkStart w:id="0" w:name="_GoBack"/>
      <w:bookmarkEnd w:id="0"/>
      <w:r w:rsidRPr="00ED725D">
        <w:rPr>
          <w:rStyle w:val="Strong"/>
          <w:rFonts w:ascii="Times New Roman" w:hAnsi="Times New Roman" w:cs="Times New Roman"/>
          <w:sz w:val="24"/>
          <w:szCs w:val="24"/>
        </w:rPr>
        <w:lastRenderedPageBreak/>
        <w:t>TABLE OF CONTENTS</w:t>
      </w:r>
    </w:p>
    <w:p w:rsidR="00ED725D" w:rsidRPr="00ED725D" w:rsidRDefault="00ED725D" w:rsidP="00ED725D">
      <w:pPr>
        <w:pStyle w:val="NormalWeb"/>
        <w:shd w:val="clear" w:color="auto" w:fill="FFFFFF"/>
        <w:spacing w:before="0" w:beforeAutospacing="0" w:after="0" w:afterAutospacing="0" w:line="360" w:lineRule="auto"/>
        <w:rPr>
          <w:rStyle w:val="Strong"/>
          <w:rFonts w:eastAsiaTheme="majorEastAsia"/>
          <w:b w:val="0"/>
        </w:rPr>
      </w:pPr>
      <w:r w:rsidRPr="00ED725D">
        <w:rPr>
          <w:rStyle w:val="Strong"/>
          <w:rFonts w:eastAsiaTheme="majorEastAsia"/>
        </w:rPr>
        <w:t>Title page</w:t>
      </w:r>
      <w:r w:rsidRPr="00ED725D">
        <w:rPr>
          <w:rStyle w:val="Strong"/>
          <w:rFonts w:eastAsiaTheme="majorEastAsia"/>
        </w:rPr>
        <w:tab/>
      </w:r>
      <w:r w:rsidRPr="00ED725D">
        <w:rPr>
          <w:rStyle w:val="Strong"/>
          <w:rFonts w:eastAsiaTheme="majorEastAsia"/>
        </w:rPr>
        <w:tab/>
      </w:r>
      <w:r w:rsidRPr="00ED725D">
        <w:rPr>
          <w:rStyle w:val="Strong"/>
          <w:rFonts w:eastAsiaTheme="majorEastAsia"/>
        </w:rPr>
        <w:tab/>
      </w:r>
      <w:r w:rsidRPr="00ED725D">
        <w:rPr>
          <w:rStyle w:val="Strong"/>
          <w:rFonts w:eastAsiaTheme="majorEastAsia"/>
        </w:rPr>
        <w:tab/>
      </w:r>
      <w:r w:rsidRPr="00ED725D">
        <w:rPr>
          <w:rStyle w:val="Strong"/>
          <w:rFonts w:eastAsiaTheme="majorEastAsia"/>
        </w:rPr>
        <w:tab/>
      </w:r>
      <w:r w:rsidRPr="00ED725D">
        <w:rPr>
          <w:rStyle w:val="Strong"/>
          <w:rFonts w:eastAsiaTheme="majorEastAsia"/>
        </w:rPr>
        <w:tab/>
      </w:r>
      <w:r w:rsidRPr="00ED725D">
        <w:rPr>
          <w:rStyle w:val="Strong"/>
          <w:rFonts w:eastAsiaTheme="majorEastAsia"/>
        </w:rPr>
        <w:tab/>
      </w:r>
      <w:r w:rsidRPr="00ED725D">
        <w:rPr>
          <w:rStyle w:val="Strong"/>
          <w:rFonts w:eastAsiaTheme="majorEastAsia"/>
        </w:rPr>
        <w:tab/>
      </w:r>
      <w:r w:rsidRPr="00ED725D">
        <w:rPr>
          <w:rStyle w:val="Strong"/>
          <w:rFonts w:eastAsiaTheme="majorEastAsia"/>
        </w:rPr>
        <w:tab/>
        <w:t>i</w:t>
      </w:r>
      <w:r w:rsidRPr="00ED725D">
        <w:rPr>
          <w:rStyle w:val="Strong"/>
          <w:rFonts w:eastAsiaTheme="majorEastAsia"/>
        </w:rPr>
        <w:tab/>
      </w:r>
    </w:p>
    <w:p w:rsidR="00ED725D" w:rsidRPr="00ED725D" w:rsidRDefault="00ED725D" w:rsidP="00ED725D">
      <w:pPr>
        <w:pStyle w:val="NormalWeb"/>
        <w:shd w:val="clear" w:color="auto" w:fill="FFFFFF"/>
        <w:spacing w:before="0" w:beforeAutospacing="0" w:after="0" w:afterAutospacing="0" w:line="360" w:lineRule="auto"/>
        <w:rPr>
          <w:rStyle w:val="Strong"/>
          <w:rFonts w:eastAsiaTheme="majorEastAsia"/>
          <w:b w:val="0"/>
        </w:rPr>
      </w:pPr>
      <w:r w:rsidRPr="00ED725D">
        <w:rPr>
          <w:rStyle w:val="Strong"/>
          <w:rFonts w:eastAsiaTheme="majorEastAsia"/>
        </w:rPr>
        <w:t>Certification</w:t>
      </w:r>
      <w:r w:rsidRPr="00ED725D">
        <w:rPr>
          <w:rStyle w:val="Strong"/>
          <w:rFonts w:eastAsiaTheme="majorEastAsia"/>
        </w:rPr>
        <w:tab/>
      </w:r>
      <w:r w:rsidRPr="00ED725D">
        <w:rPr>
          <w:rStyle w:val="Strong"/>
          <w:rFonts w:eastAsiaTheme="majorEastAsia"/>
        </w:rPr>
        <w:tab/>
      </w:r>
      <w:r w:rsidRPr="00ED725D">
        <w:rPr>
          <w:rStyle w:val="Strong"/>
          <w:rFonts w:eastAsiaTheme="majorEastAsia"/>
        </w:rPr>
        <w:tab/>
      </w:r>
      <w:r w:rsidRPr="00ED725D">
        <w:rPr>
          <w:rStyle w:val="Strong"/>
          <w:rFonts w:eastAsiaTheme="majorEastAsia"/>
        </w:rPr>
        <w:tab/>
      </w:r>
      <w:r w:rsidRPr="00ED725D">
        <w:rPr>
          <w:rStyle w:val="Strong"/>
          <w:rFonts w:eastAsiaTheme="majorEastAsia"/>
        </w:rPr>
        <w:tab/>
      </w:r>
      <w:r w:rsidRPr="00ED725D">
        <w:rPr>
          <w:rStyle w:val="Strong"/>
          <w:rFonts w:eastAsiaTheme="majorEastAsia"/>
        </w:rPr>
        <w:tab/>
      </w:r>
      <w:r w:rsidRPr="00ED725D">
        <w:rPr>
          <w:rStyle w:val="Strong"/>
          <w:rFonts w:eastAsiaTheme="majorEastAsia"/>
        </w:rPr>
        <w:tab/>
      </w:r>
      <w:r w:rsidRPr="00ED725D">
        <w:rPr>
          <w:rStyle w:val="Strong"/>
          <w:rFonts w:eastAsiaTheme="majorEastAsia"/>
        </w:rPr>
        <w:tab/>
      </w:r>
      <w:r w:rsidRPr="00ED725D">
        <w:rPr>
          <w:rStyle w:val="Strong"/>
          <w:rFonts w:eastAsiaTheme="majorEastAsia"/>
        </w:rPr>
        <w:tab/>
        <w:t>ii</w:t>
      </w:r>
      <w:r w:rsidRPr="00ED725D">
        <w:rPr>
          <w:rStyle w:val="Strong"/>
          <w:rFonts w:eastAsiaTheme="majorEastAsia"/>
        </w:rPr>
        <w:tab/>
      </w:r>
    </w:p>
    <w:p w:rsidR="00ED725D" w:rsidRPr="00ED725D" w:rsidRDefault="00ED725D" w:rsidP="00ED725D">
      <w:pPr>
        <w:pStyle w:val="NormalWeb"/>
        <w:shd w:val="clear" w:color="auto" w:fill="FFFFFF"/>
        <w:spacing w:before="0" w:beforeAutospacing="0" w:after="0" w:afterAutospacing="0" w:line="360" w:lineRule="auto"/>
        <w:rPr>
          <w:rStyle w:val="Strong"/>
          <w:rFonts w:eastAsiaTheme="majorEastAsia"/>
          <w:b w:val="0"/>
        </w:rPr>
      </w:pPr>
      <w:r w:rsidRPr="00ED725D">
        <w:rPr>
          <w:rStyle w:val="Strong"/>
          <w:rFonts w:eastAsiaTheme="majorEastAsia"/>
        </w:rPr>
        <w:t xml:space="preserve">Dedication </w:t>
      </w:r>
      <w:r w:rsidRPr="00ED725D">
        <w:rPr>
          <w:rStyle w:val="Strong"/>
          <w:rFonts w:eastAsiaTheme="majorEastAsia"/>
        </w:rPr>
        <w:tab/>
      </w:r>
      <w:r w:rsidRPr="00ED725D">
        <w:rPr>
          <w:rStyle w:val="Strong"/>
          <w:rFonts w:eastAsiaTheme="majorEastAsia"/>
        </w:rPr>
        <w:tab/>
      </w:r>
      <w:r w:rsidRPr="00ED725D">
        <w:rPr>
          <w:rStyle w:val="Strong"/>
          <w:rFonts w:eastAsiaTheme="majorEastAsia"/>
        </w:rPr>
        <w:tab/>
      </w:r>
      <w:r w:rsidRPr="00ED725D">
        <w:rPr>
          <w:rStyle w:val="Strong"/>
          <w:rFonts w:eastAsiaTheme="majorEastAsia"/>
        </w:rPr>
        <w:tab/>
      </w:r>
      <w:r w:rsidRPr="00ED725D">
        <w:rPr>
          <w:rStyle w:val="Strong"/>
          <w:rFonts w:eastAsiaTheme="majorEastAsia"/>
        </w:rPr>
        <w:tab/>
      </w:r>
      <w:r w:rsidRPr="00ED725D">
        <w:rPr>
          <w:rStyle w:val="Strong"/>
          <w:rFonts w:eastAsiaTheme="majorEastAsia"/>
        </w:rPr>
        <w:tab/>
      </w:r>
      <w:r w:rsidRPr="00ED725D">
        <w:rPr>
          <w:rStyle w:val="Strong"/>
          <w:rFonts w:eastAsiaTheme="majorEastAsia"/>
        </w:rPr>
        <w:tab/>
      </w:r>
      <w:r w:rsidRPr="00ED725D">
        <w:rPr>
          <w:rStyle w:val="Strong"/>
          <w:rFonts w:eastAsiaTheme="majorEastAsia"/>
        </w:rPr>
        <w:tab/>
      </w:r>
      <w:r w:rsidRPr="00ED725D">
        <w:rPr>
          <w:rStyle w:val="Strong"/>
          <w:rFonts w:eastAsiaTheme="majorEastAsia"/>
        </w:rPr>
        <w:tab/>
        <w:t>iii</w:t>
      </w:r>
      <w:r w:rsidRPr="00ED725D">
        <w:rPr>
          <w:rStyle w:val="Strong"/>
          <w:rFonts w:eastAsiaTheme="majorEastAsia"/>
        </w:rPr>
        <w:tab/>
      </w:r>
    </w:p>
    <w:p w:rsidR="00ED725D" w:rsidRPr="00ED725D" w:rsidRDefault="00ED725D" w:rsidP="00ED725D">
      <w:pPr>
        <w:pStyle w:val="NormalWeb"/>
        <w:shd w:val="clear" w:color="auto" w:fill="FFFFFF"/>
        <w:spacing w:before="0" w:beforeAutospacing="0" w:after="0" w:afterAutospacing="0" w:line="360" w:lineRule="auto"/>
        <w:rPr>
          <w:rStyle w:val="Strong"/>
          <w:rFonts w:eastAsiaTheme="majorEastAsia"/>
          <w:b w:val="0"/>
        </w:rPr>
      </w:pPr>
      <w:r w:rsidRPr="00ED725D">
        <w:rPr>
          <w:rStyle w:val="Strong"/>
          <w:rFonts w:eastAsiaTheme="majorEastAsia"/>
        </w:rPr>
        <w:t>Acknowledgement</w:t>
      </w:r>
      <w:r w:rsidRPr="00ED725D">
        <w:rPr>
          <w:rStyle w:val="Strong"/>
          <w:rFonts w:eastAsiaTheme="majorEastAsia"/>
        </w:rPr>
        <w:tab/>
      </w:r>
      <w:r w:rsidRPr="00ED725D">
        <w:rPr>
          <w:rStyle w:val="Strong"/>
          <w:rFonts w:eastAsiaTheme="majorEastAsia"/>
        </w:rPr>
        <w:tab/>
      </w:r>
      <w:r w:rsidRPr="00ED725D">
        <w:rPr>
          <w:rStyle w:val="Strong"/>
          <w:rFonts w:eastAsiaTheme="majorEastAsia"/>
        </w:rPr>
        <w:tab/>
      </w:r>
      <w:r w:rsidRPr="00ED725D">
        <w:rPr>
          <w:rStyle w:val="Strong"/>
          <w:rFonts w:eastAsiaTheme="majorEastAsia"/>
        </w:rPr>
        <w:tab/>
      </w:r>
      <w:r w:rsidRPr="00ED725D">
        <w:rPr>
          <w:rStyle w:val="Strong"/>
          <w:rFonts w:eastAsiaTheme="majorEastAsia"/>
        </w:rPr>
        <w:tab/>
      </w:r>
      <w:r w:rsidRPr="00ED725D">
        <w:rPr>
          <w:rStyle w:val="Strong"/>
          <w:rFonts w:eastAsiaTheme="majorEastAsia"/>
        </w:rPr>
        <w:tab/>
      </w:r>
      <w:r w:rsidRPr="00ED725D">
        <w:rPr>
          <w:rStyle w:val="Strong"/>
          <w:rFonts w:eastAsiaTheme="majorEastAsia"/>
        </w:rPr>
        <w:tab/>
      </w:r>
      <w:r w:rsidRPr="00ED725D">
        <w:rPr>
          <w:rStyle w:val="Strong"/>
          <w:rFonts w:eastAsiaTheme="majorEastAsia"/>
        </w:rPr>
        <w:tab/>
        <w:t>iv</w:t>
      </w:r>
    </w:p>
    <w:p w:rsidR="00ED725D" w:rsidRPr="00ED725D" w:rsidRDefault="00ED725D" w:rsidP="00ED725D">
      <w:pPr>
        <w:pStyle w:val="NormalWeb"/>
        <w:shd w:val="clear" w:color="auto" w:fill="FFFFFF"/>
        <w:spacing w:before="0" w:beforeAutospacing="0" w:after="0" w:afterAutospacing="0" w:line="360" w:lineRule="auto"/>
        <w:rPr>
          <w:rStyle w:val="Strong"/>
          <w:rFonts w:eastAsiaTheme="majorEastAsia"/>
          <w:b w:val="0"/>
        </w:rPr>
      </w:pPr>
      <w:r w:rsidRPr="00ED725D">
        <w:rPr>
          <w:rStyle w:val="Strong"/>
          <w:rFonts w:eastAsiaTheme="majorEastAsia"/>
        </w:rPr>
        <w:t>Table of contents</w:t>
      </w:r>
      <w:r w:rsidRPr="00ED725D">
        <w:rPr>
          <w:rStyle w:val="Strong"/>
          <w:rFonts w:eastAsiaTheme="majorEastAsia"/>
        </w:rPr>
        <w:tab/>
      </w:r>
      <w:r w:rsidRPr="00ED725D">
        <w:rPr>
          <w:rStyle w:val="Strong"/>
          <w:rFonts w:eastAsiaTheme="majorEastAsia"/>
        </w:rPr>
        <w:tab/>
      </w:r>
      <w:r w:rsidRPr="00ED725D">
        <w:rPr>
          <w:rStyle w:val="Strong"/>
          <w:rFonts w:eastAsiaTheme="majorEastAsia"/>
        </w:rPr>
        <w:tab/>
      </w:r>
      <w:r w:rsidRPr="00ED725D">
        <w:rPr>
          <w:rStyle w:val="Strong"/>
          <w:rFonts w:eastAsiaTheme="majorEastAsia"/>
        </w:rPr>
        <w:tab/>
      </w:r>
      <w:r w:rsidRPr="00ED725D">
        <w:rPr>
          <w:rStyle w:val="Strong"/>
          <w:rFonts w:eastAsiaTheme="majorEastAsia"/>
        </w:rPr>
        <w:tab/>
      </w:r>
      <w:r w:rsidRPr="00ED725D">
        <w:rPr>
          <w:rStyle w:val="Strong"/>
          <w:rFonts w:eastAsiaTheme="majorEastAsia"/>
        </w:rPr>
        <w:tab/>
      </w:r>
      <w:r w:rsidRPr="00ED725D">
        <w:rPr>
          <w:rStyle w:val="Strong"/>
          <w:rFonts w:eastAsiaTheme="majorEastAsia"/>
        </w:rPr>
        <w:tab/>
      </w:r>
      <w:r w:rsidRPr="00ED725D">
        <w:rPr>
          <w:rStyle w:val="Strong"/>
          <w:rFonts w:eastAsiaTheme="majorEastAsia"/>
        </w:rPr>
        <w:tab/>
        <w:t>v</w:t>
      </w:r>
      <w:r w:rsidRPr="00ED725D">
        <w:rPr>
          <w:rStyle w:val="Strong"/>
          <w:rFonts w:eastAsiaTheme="majorEastAsia"/>
        </w:rPr>
        <w:tab/>
      </w:r>
    </w:p>
    <w:p w:rsidR="00ED725D" w:rsidRPr="00ED725D" w:rsidRDefault="00ED725D" w:rsidP="00ED725D">
      <w:pPr>
        <w:pStyle w:val="NormalWeb"/>
        <w:shd w:val="clear" w:color="auto" w:fill="FFFFFF"/>
        <w:spacing w:before="0" w:beforeAutospacing="0" w:after="0" w:afterAutospacing="0" w:line="360" w:lineRule="auto"/>
        <w:rPr>
          <w:rStyle w:val="Strong"/>
          <w:rFonts w:eastAsiaTheme="majorEastAsia"/>
        </w:rPr>
      </w:pPr>
      <w:r w:rsidRPr="00ED725D">
        <w:rPr>
          <w:rStyle w:val="Strong"/>
          <w:rFonts w:eastAsiaTheme="majorEastAsia"/>
        </w:rPr>
        <w:t xml:space="preserve">CHAPTER ONE </w:t>
      </w:r>
    </w:p>
    <w:p w:rsidR="00ED725D" w:rsidRPr="00ED725D" w:rsidRDefault="00ED725D" w:rsidP="00ED725D">
      <w:pPr>
        <w:pStyle w:val="NormalWeb"/>
        <w:numPr>
          <w:ilvl w:val="1"/>
          <w:numId w:val="10"/>
        </w:numPr>
        <w:spacing w:before="0" w:beforeAutospacing="0" w:after="0" w:afterAutospacing="0" w:line="360" w:lineRule="auto"/>
        <w:rPr>
          <w:b/>
        </w:rPr>
      </w:pPr>
      <w:r w:rsidRPr="00ED725D">
        <w:rPr>
          <w:rStyle w:val="Strong"/>
          <w:rFonts w:eastAsiaTheme="majorEastAsia"/>
        </w:rPr>
        <w:t>Introduction</w:t>
      </w:r>
      <w:r w:rsidRPr="00ED725D">
        <w:rPr>
          <w:rStyle w:val="Strong"/>
          <w:rFonts w:eastAsiaTheme="majorEastAsia"/>
        </w:rPr>
        <w:tab/>
      </w:r>
      <w:r w:rsidRPr="00ED725D">
        <w:rPr>
          <w:rStyle w:val="Strong"/>
          <w:rFonts w:eastAsiaTheme="majorEastAsia"/>
        </w:rPr>
        <w:tab/>
      </w:r>
      <w:r w:rsidRPr="00ED725D">
        <w:rPr>
          <w:rStyle w:val="Strong"/>
          <w:rFonts w:eastAsiaTheme="majorEastAsia"/>
        </w:rPr>
        <w:tab/>
      </w:r>
      <w:r w:rsidRPr="00ED725D">
        <w:rPr>
          <w:rStyle w:val="Strong"/>
          <w:rFonts w:eastAsiaTheme="majorEastAsia"/>
        </w:rPr>
        <w:tab/>
      </w:r>
      <w:r w:rsidRPr="00ED725D">
        <w:rPr>
          <w:rStyle w:val="Strong"/>
          <w:rFonts w:eastAsiaTheme="majorEastAsia"/>
        </w:rPr>
        <w:tab/>
      </w:r>
      <w:r w:rsidRPr="00ED725D">
        <w:rPr>
          <w:rStyle w:val="Strong"/>
          <w:rFonts w:eastAsiaTheme="majorEastAsia"/>
        </w:rPr>
        <w:tab/>
      </w:r>
      <w:r w:rsidRPr="00ED725D">
        <w:rPr>
          <w:rStyle w:val="Strong"/>
          <w:rFonts w:eastAsiaTheme="majorEastAsia"/>
        </w:rPr>
        <w:tab/>
      </w:r>
      <w:r w:rsidRPr="00ED725D">
        <w:rPr>
          <w:rStyle w:val="Strong"/>
          <w:rFonts w:eastAsiaTheme="majorEastAsia"/>
        </w:rPr>
        <w:tab/>
        <w:t>1</w:t>
      </w:r>
    </w:p>
    <w:p w:rsidR="00ED725D" w:rsidRPr="00ED725D" w:rsidRDefault="00ED725D" w:rsidP="00ED725D">
      <w:pPr>
        <w:pStyle w:val="ListParagraph"/>
        <w:numPr>
          <w:ilvl w:val="1"/>
          <w:numId w:val="10"/>
        </w:numPr>
        <w:spacing w:line="360" w:lineRule="auto"/>
        <w:ind w:right="216"/>
        <w:rPr>
          <w:sz w:val="24"/>
          <w:szCs w:val="24"/>
        </w:rPr>
      </w:pPr>
      <w:r w:rsidRPr="00ED725D">
        <w:rPr>
          <w:sz w:val="24"/>
          <w:szCs w:val="24"/>
        </w:rPr>
        <w:t>Background of the Study</w:t>
      </w:r>
      <w:r w:rsidRPr="00ED725D">
        <w:rPr>
          <w:sz w:val="24"/>
          <w:szCs w:val="24"/>
        </w:rPr>
        <w:tab/>
      </w:r>
      <w:r w:rsidRPr="00ED725D">
        <w:rPr>
          <w:sz w:val="24"/>
          <w:szCs w:val="24"/>
        </w:rPr>
        <w:tab/>
      </w:r>
      <w:r w:rsidRPr="00ED725D">
        <w:rPr>
          <w:sz w:val="24"/>
          <w:szCs w:val="24"/>
        </w:rPr>
        <w:tab/>
      </w:r>
      <w:r w:rsidRPr="00ED725D">
        <w:rPr>
          <w:sz w:val="24"/>
          <w:szCs w:val="24"/>
        </w:rPr>
        <w:tab/>
      </w:r>
      <w:r w:rsidRPr="00ED725D">
        <w:rPr>
          <w:sz w:val="24"/>
          <w:szCs w:val="24"/>
        </w:rPr>
        <w:tab/>
      </w:r>
      <w:r w:rsidRPr="00ED725D">
        <w:rPr>
          <w:sz w:val="24"/>
          <w:szCs w:val="24"/>
        </w:rPr>
        <w:tab/>
      </w:r>
      <w:r w:rsidRPr="00ED725D">
        <w:rPr>
          <w:sz w:val="24"/>
          <w:szCs w:val="24"/>
        </w:rPr>
        <w:tab/>
        <w:t>1</w:t>
      </w:r>
    </w:p>
    <w:p w:rsidR="00ED725D" w:rsidRPr="00ED725D" w:rsidRDefault="00ED725D" w:rsidP="00ED725D">
      <w:pPr>
        <w:pStyle w:val="ListParagraph"/>
        <w:numPr>
          <w:ilvl w:val="1"/>
          <w:numId w:val="10"/>
        </w:numPr>
        <w:spacing w:line="360" w:lineRule="auto"/>
        <w:ind w:right="216"/>
        <w:rPr>
          <w:sz w:val="24"/>
          <w:szCs w:val="24"/>
        </w:rPr>
      </w:pPr>
      <w:r w:rsidRPr="00ED725D">
        <w:rPr>
          <w:sz w:val="24"/>
          <w:szCs w:val="24"/>
        </w:rPr>
        <w:t>Statement of the Problem</w:t>
      </w:r>
      <w:r w:rsidRPr="00ED725D">
        <w:rPr>
          <w:sz w:val="24"/>
          <w:szCs w:val="24"/>
        </w:rPr>
        <w:tab/>
      </w:r>
      <w:r w:rsidRPr="00ED725D">
        <w:rPr>
          <w:sz w:val="24"/>
          <w:szCs w:val="24"/>
        </w:rPr>
        <w:tab/>
      </w:r>
      <w:r w:rsidRPr="00ED725D">
        <w:rPr>
          <w:sz w:val="24"/>
          <w:szCs w:val="24"/>
        </w:rPr>
        <w:tab/>
      </w:r>
      <w:r w:rsidRPr="00ED725D">
        <w:rPr>
          <w:sz w:val="24"/>
          <w:szCs w:val="24"/>
        </w:rPr>
        <w:tab/>
      </w:r>
      <w:r w:rsidRPr="00ED725D">
        <w:rPr>
          <w:sz w:val="24"/>
          <w:szCs w:val="24"/>
        </w:rPr>
        <w:tab/>
      </w:r>
      <w:r w:rsidRPr="00ED725D">
        <w:rPr>
          <w:sz w:val="24"/>
          <w:szCs w:val="24"/>
        </w:rPr>
        <w:tab/>
      </w:r>
      <w:r w:rsidRPr="00ED725D">
        <w:rPr>
          <w:sz w:val="24"/>
          <w:szCs w:val="24"/>
        </w:rPr>
        <w:tab/>
        <w:t>3</w:t>
      </w:r>
    </w:p>
    <w:p w:rsidR="00ED725D" w:rsidRPr="00ED725D" w:rsidRDefault="00ED725D" w:rsidP="00ED725D">
      <w:pPr>
        <w:numPr>
          <w:ilvl w:val="1"/>
          <w:numId w:val="10"/>
        </w:numPr>
        <w:spacing w:after="0" w:line="360" w:lineRule="auto"/>
        <w:rPr>
          <w:rFonts w:ascii="Times New Roman" w:hAnsi="Times New Roman" w:cs="Times New Roman"/>
          <w:sz w:val="24"/>
          <w:szCs w:val="24"/>
        </w:rPr>
      </w:pPr>
      <w:r w:rsidRPr="00ED725D">
        <w:rPr>
          <w:rFonts w:ascii="Times New Roman" w:hAnsi="Times New Roman" w:cs="Times New Roman"/>
          <w:sz w:val="24"/>
          <w:szCs w:val="24"/>
        </w:rPr>
        <w:t>Purpose of the Study</w:t>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t>4</w:t>
      </w:r>
    </w:p>
    <w:p w:rsidR="00ED725D" w:rsidRPr="00ED725D" w:rsidRDefault="00ED725D" w:rsidP="00ED725D">
      <w:pPr>
        <w:numPr>
          <w:ilvl w:val="1"/>
          <w:numId w:val="10"/>
        </w:numPr>
        <w:spacing w:after="0" w:line="360" w:lineRule="auto"/>
        <w:rPr>
          <w:rFonts w:ascii="Times New Roman" w:hAnsi="Times New Roman" w:cs="Times New Roman"/>
          <w:sz w:val="24"/>
          <w:szCs w:val="24"/>
        </w:rPr>
      </w:pPr>
      <w:r w:rsidRPr="00ED725D">
        <w:rPr>
          <w:rFonts w:ascii="Times New Roman" w:hAnsi="Times New Roman" w:cs="Times New Roman"/>
          <w:sz w:val="24"/>
          <w:szCs w:val="24"/>
        </w:rPr>
        <w:t>Objectives of the Study</w:t>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t>5</w:t>
      </w:r>
      <w:r w:rsidRPr="00ED725D">
        <w:rPr>
          <w:rFonts w:ascii="Times New Roman" w:hAnsi="Times New Roman" w:cs="Times New Roman"/>
          <w:sz w:val="24"/>
          <w:szCs w:val="24"/>
        </w:rPr>
        <w:tab/>
      </w:r>
    </w:p>
    <w:p w:rsidR="00ED725D" w:rsidRPr="00ED725D" w:rsidRDefault="00ED725D" w:rsidP="00ED725D">
      <w:pPr>
        <w:numPr>
          <w:ilvl w:val="1"/>
          <w:numId w:val="10"/>
        </w:numPr>
        <w:spacing w:after="0" w:line="360" w:lineRule="auto"/>
        <w:rPr>
          <w:rFonts w:ascii="Times New Roman" w:hAnsi="Times New Roman" w:cs="Times New Roman"/>
          <w:sz w:val="24"/>
          <w:szCs w:val="24"/>
        </w:rPr>
      </w:pPr>
      <w:r w:rsidRPr="00ED725D">
        <w:rPr>
          <w:rFonts w:ascii="Times New Roman" w:hAnsi="Times New Roman" w:cs="Times New Roman"/>
          <w:sz w:val="24"/>
          <w:szCs w:val="24"/>
        </w:rPr>
        <w:t>Research Questions</w:t>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t>6</w:t>
      </w:r>
    </w:p>
    <w:p w:rsidR="00ED725D" w:rsidRPr="00ED725D" w:rsidRDefault="00ED725D" w:rsidP="00ED725D">
      <w:pPr>
        <w:numPr>
          <w:ilvl w:val="1"/>
          <w:numId w:val="10"/>
        </w:numPr>
        <w:spacing w:after="0" w:line="360" w:lineRule="auto"/>
        <w:rPr>
          <w:rFonts w:ascii="Times New Roman" w:hAnsi="Times New Roman" w:cs="Times New Roman"/>
          <w:sz w:val="24"/>
          <w:szCs w:val="24"/>
        </w:rPr>
      </w:pPr>
      <w:r w:rsidRPr="00ED725D">
        <w:rPr>
          <w:rFonts w:ascii="Times New Roman" w:hAnsi="Times New Roman" w:cs="Times New Roman"/>
          <w:sz w:val="24"/>
          <w:szCs w:val="24"/>
        </w:rPr>
        <w:t>Significance of the Study</w:t>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t>7</w:t>
      </w:r>
    </w:p>
    <w:p w:rsidR="00ED725D" w:rsidRPr="00ED725D" w:rsidRDefault="00ED725D" w:rsidP="00ED725D">
      <w:pPr>
        <w:numPr>
          <w:ilvl w:val="1"/>
          <w:numId w:val="10"/>
        </w:numPr>
        <w:spacing w:after="0" w:line="360" w:lineRule="auto"/>
        <w:rPr>
          <w:rFonts w:ascii="Times New Roman" w:hAnsi="Times New Roman" w:cs="Times New Roman"/>
          <w:sz w:val="24"/>
          <w:szCs w:val="24"/>
        </w:rPr>
      </w:pPr>
      <w:r w:rsidRPr="00ED725D">
        <w:rPr>
          <w:rFonts w:ascii="Times New Roman" w:hAnsi="Times New Roman" w:cs="Times New Roman"/>
          <w:sz w:val="24"/>
          <w:szCs w:val="24"/>
        </w:rPr>
        <w:t>Scope and Limitation</w:t>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t>8</w:t>
      </w:r>
    </w:p>
    <w:p w:rsidR="00ED725D" w:rsidRPr="00ED725D" w:rsidRDefault="00ED725D" w:rsidP="00ED725D">
      <w:pPr>
        <w:numPr>
          <w:ilvl w:val="1"/>
          <w:numId w:val="10"/>
        </w:numPr>
        <w:spacing w:after="0" w:line="360" w:lineRule="auto"/>
        <w:rPr>
          <w:rFonts w:ascii="Times New Roman" w:hAnsi="Times New Roman" w:cs="Times New Roman"/>
          <w:sz w:val="24"/>
          <w:szCs w:val="24"/>
        </w:rPr>
      </w:pPr>
      <w:r w:rsidRPr="00ED725D">
        <w:rPr>
          <w:rFonts w:ascii="Times New Roman" w:hAnsi="Times New Roman" w:cs="Times New Roman"/>
          <w:sz w:val="24"/>
          <w:szCs w:val="24"/>
        </w:rPr>
        <w:t>Definition of Terms</w:t>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t>9</w:t>
      </w:r>
    </w:p>
    <w:p w:rsidR="00ED725D" w:rsidRPr="00ED725D" w:rsidRDefault="00ED725D" w:rsidP="00ED725D">
      <w:pPr>
        <w:spacing w:after="0" w:line="360" w:lineRule="auto"/>
        <w:ind w:left="360"/>
        <w:rPr>
          <w:rFonts w:ascii="Times New Roman" w:hAnsi="Times New Roman" w:cs="Times New Roman"/>
          <w:b/>
          <w:sz w:val="24"/>
          <w:szCs w:val="24"/>
        </w:rPr>
      </w:pPr>
      <w:r w:rsidRPr="00ED725D">
        <w:rPr>
          <w:rFonts w:ascii="Times New Roman" w:hAnsi="Times New Roman" w:cs="Times New Roman"/>
          <w:b/>
          <w:sz w:val="24"/>
          <w:szCs w:val="24"/>
        </w:rPr>
        <w:t xml:space="preserve">CHAPTER TWO </w:t>
      </w:r>
    </w:p>
    <w:p w:rsidR="00ED725D" w:rsidRPr="00ED725D" w:rsidRDefault="00ED725D" w:rsidP="00ED725D">
      <w:pPr>
        <w:pStyle w:val="NormalWeb"/>
        <w:numPr>
          <w:ilvl w:val="0"/>
          <w:numId w:val="10"/>
        </w:numPr>
        <w:spacing w:before="0" w:beforeAutospacing="0" w:after="0" w:afterAutospacing="0" w:line="360" w:lineRule="auto"/>
      </w:pPr>
      <w:r w:rsidRPr="00ED725D">
        <w:rPr>
          <w:rStyle w:val="Strong"/>
          <w:rFonts w:eastAsiaTheme="majorEastAsia"/>
        </w:rPr>
        <w:t>Literature Review</w:t>
      </w:r>
      <w:r w:rsidRPr="00ED725D">
        <w:rPr>
          <w:rStyle w:val="Strong"/>
          <w:rFonts w:eastAsiaTheme="majorEastAsia"/>
        </w:rPr>
        <w:tab/>
      </w:r>
      <w:r w:rsidRPr="00ED725D">
        <w:rPr>
          <w:rStyle w:val="Strong"/>
          <w:rFonts w:eastAsiaTheme="majorEastAsia"/>
        </w:rPr>
        <w:tab/>
      </w:r>
      <w:r w:rsidRPr="00ED725D">
        <w:rPr>
          <w:rStyle w:val="Strong"/>
          <w:rFonts w:eastAsiaTheme="majorEastAsia"/>
        </w:rPr>
        <w:tab/>
      </w:r>
      <w:r w:rsidRPr="00ED725D">
        <w:rPr>
          <w:rStyle w:val="Strong"/>
          <w:rFonts w:eastAsiaTheme="majorEastAsia"/>
        </w:rPr>
        <w:tab/>
      </w:r>
      <w:r w:rsidRPr="00ED725D">
        <w:rPr>
          <w:rStyle w:val="Strong"/>
          <w:rFonts w:eastAsiaTheme="majorEastAsia"/>
        </w:rPr>
        <w:tab/>
      </w:r>
      <w:r w:rsidRPr="00ED725D">
        <w:rPr>
          <w:rStyle w:val="Strong"/>
          <w:rFonts w:eastAsiaTheme="majorEastAsia"/>
        </w:rPr>
        <w:tab/>
      </w:r>
      <w:r w:rsidRPr="00ED725D">
        <w:rPr>
          <w:rStyle w:val="Strong"/>
          <w:rFonts w:eastAsiaTheme="majorEastAsia"/>
        </w:rPr>
        <w:tab/>
      </w:r>
    </w:p>
    <w:p w:rsidR="00ED725D" w:rsidRPr="00ED725D" w:rsidRDefault="00ED725D" w:rsidP="00ED725D">
      <w:pPr>
        <w:numPr>
          <w:ilvl w:val="1"/>
          <w:numId w:val="10"/>
        </w:numPr>
        <w:spacing w:after="0" w:line="360" w:lineRule="auto"/>
        <w:rPr>
          <w:rFonts w:ascii="Times New Roman" w:hAnsi="Times New Roman" w:cs="Times New Roman"/>
          <w:sz w:val="24"/>
          <w:szCs w:val="24"/>
        </w:rPr>
      </w:pPr>
      <w:r w:rsidRPr="00ED725D">
        <w:rPr>
          <w:rFonts w:ascii="Times New Roman" w:hAnsi="Times New Roman" w:cs="Times New Roman"/>
          <w:sz w:val="24"/>
          <w:szCs w:val="24"/>
        </w:rPr>
        <w:t>Conceptual Framework</w:t>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t>11</w:t>
      </w:r>
    </w:p>
    <w:p w:rsidR="00ED725D" w:rsidRPr="00ED725D" w:rsidRDefault="00ED725D" w:rsidP="00ED725D">
      <w:pPr>
        <w:numPr>
          <w:ilvl w:val="1"/>
          <w:numId w:val="10"/>
        </w:numPr>
        <w:spacing w:after="0" w:line="360" w:lineRule="auto"/>
        <w:rPr>
          <w:rFonts w:ascii="Times New Roman" w:hAnsi="Times New Roman" w:cs="Times New Roman"/>
          <w:sz w:val="24"/>
          <w:szCs w:val="24"/>
        </w:rPr>
      </w:pPr>
      <w:r w:rsidRPr="00ED725D">
        <w:rPr>
          <w:rFonts w:ascii="Times New Roman" w:hAnsi="Times New Roman" w:cs="Times New Roman"/>
          <w:sz w:val="24"/>
          <w:szCs w:val="24"/>
        </w:rPr>
        <w:t>Theoretical Framework</w:t>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t>12</w:t>
      </w:r>
    </w:p>
    <w:p w:rsidR="00ED725D" w:rsidRPr="00ED725D" w:rsidRDefault="00ED725D" w:rsidP="00ED725D">
      <w:pPr>
        <w:numPr>
          <w:ilvl w:val="1"/>
          <w:numId w:val="10"/>
        </w:numPr>
        <w:spacing w:after="0" w:line="360" w:lineRule="auto"/>
        <w:rPr>
          <w:rFonts w:ascii="Times New Roman" w:hAnsi="Times New Roman" w:cs="Times New Roman"/>
          <w:sz w:val="24"/>
          <w:szCs w:val="24"/>
        </w:rPr>
      </w:pPr>
      <w:r w:rsidRPr="00ED725D">
        <w:rPr>
          <w:rFonts w:ascii="Times New Roman" w:hAnsi="Times New Roman" w:cs="Times New Roman"/>
          <w:sz w:val="24"/>
          <w:szCs w:val="24"/>
        </w:rPr>
        <w:t xml:space="preserve">Empirical Review </w:t>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t>14</w:t>
      </w:r>
    </w:p>
    <w:p w:rsidR="00ED725D" w:rsidRPr="00ED725D" w:rsidRDefault="00ED725D" w:rsidP="00ED725D">
      <w:pPr>
        <w:numPr>
          <w:ilvl w:val="1"/>
          <w:numId w:val="10"/>
        </w:numPr>
        <w:spacing w:after="0" w:line="360" w:lineRule="auto"/>
        <w:rPr>
          <w:rFonts w:ascii="Times New Roman" w:hAnsi="Times New Roman" w:cs="Times New Roman"/>
          <w:sz w:val="24"/>
          <w:szCs w:val="24"/>
        </w:rPr>
      </w:pPr>
      <w:r w:rsidRPr="00ED725D">
        <w:rPr>
          <w:rFonts w:ascii="Times New Roman" w:hAnsi="Times New Roman" w:cs="Times New Roman"/>
          <w:sz w:val="24"/>
          <w:szCs w:val="24"/>
        </w:rPr>
        <w:t xml:space="preserve">Summary of Literature Review </w:t>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t>18</w:t>
      </w:r>
    </w:p>
    <w:p w:rsidR="00ED725D" w:rsidRPr="00ED725D" w:rsidRDefault="00ED725D" w:rsidP="00ED725D">
      <w:pPr>
        <w:spacing w:after="0" w:line="360" w:lineRule="auto"/>
        <w:ind w:left="360"/>
        <w:rPr>
          <w:rFonts w:ascii="Times New Roman" w:hAnsi="Times New Roman" w:cs="Times New Roman"/>
          <w:b/>
          <w:sz w:val="24"/>
          <w:szCs w:val="24"/>
        </w:rPr>
      </w:pPr>
      <w:r w:rsidRPr="00ED725D">
        <w:rPr>
          <w:rFonts w:ascii="Times New Roman" w:hAnsi="Times New Roman" w:cs="Times New Roman"/>
          <w:b/>
          <w:sz w:val="24"/>
          <w:szCs w:val="24"/>
        </w:rPr>
        <w:t>CHAPTER THREE</w:t>
      </w:r>
    </w:p>
    <w:p w:rsidR="00ED725D" w:rsidRPr="00ED725D" w:rsidRDefault="00ED725D" w:rsidP="00ED725D">
      <w:pPr>
        <w:pStyle w:val="NormalWeb"/>
        <w:numPr>
          <w:ilvl w:val="0"/>
          <w:numId w:val="10"/>
        </w:numPr>
        <w:spacing w:before="0" w:beforeAutospacing="0" w:after="0" w:afterAutospacing="0" w:line="360" w:lineRule="auto"/>
      </w:pPr>
      <w:r w:rsidRPr="00ED725D">
        <w:rPr>
          <w:rStyle w:val="Strong"/>
          <w:rFonts w:eastAsiaTheme="majorEastAsia"/>
        </w:rPr>
        <w:t>Methodology</w:t>
      </w:r>
    </w:p>
    <w:p w:rsidR="00ED725D" w:rsidRPr="00ED725D" w:rsidRDefault="00ED725D" w:rsidP="00ED725D">
      <w:pPr>
        <w:numPr>
          <w:ilvl w:val="1"/>
          <w:numId w:val="10"/>
        </w:numPr>
        <w:spacing w:after="0" w:line="360" w:lineRule="auto"/>
        <w:rPr>
          <w:rFonts w:ascii="Times New Roman" w:hAnsi="Times New Roman" w:cs="Times New Roman"/>
          <w:sz w:val="24"/>
          <w:szCs w:val="24"/>
        </w:rPr>
      </w:pPr>
      <w:r w:rsidRPr="00ED725D">
        <w:rPr>
          <w:rFonts w:ascii="Times New Roman" w:hAnsi="Times New Roman" w:cs="Times New Roman"/>
          <w:sz w:val="24"/>
          <w:szCs w:val="24"/>
        </w:rPr>
        <w:t>Research Design</w:t>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t>30</w:t>
      </w:r>
    </w:p>
    <w:p w:rsidR="00ED725D" w:rsidRPr="00ED725D" w:rsidRDefault="00ED725D" w:rsidP="00ED725D">
      <w:pPr>
        <w:numPr>
          <w:ilvl w:val="1"/>
          <w:numId w:val="10"/>
        </w:numPr>
        <w:spacing w:after="0" w:line="360" w:lineRule="auto"/>
        <w:rPr>
          <w:rFonts w:ascii="Times New Roman" w:hAnsi="Times New Roman" w:cs="Times New Roman"/>
          <w:sz w:val="24"/>
          <w:szCs w:val="24"/>
        </w:rPr>
      </w:pPr>
      <w:r w:rsidRPr="00ED725D">
        <w:rPr>
          <w:rFonts w:ascii="Times New Roman" w:hAnsi="Times New Roman" w:cs="Times New Roman"/>
          <w:sz w:val="24"/>
          <w:szCs w:val="24"/>
        </w:rPr>
        <w:t>Population of the Study</w:t>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t>30</w:t>
      </w:r>
    </w:p>
    <w:p w:rsidR="00ED725D" w:rsidRPr="00ED725D" w:rsidRDefault="00ED725D" w:rsidP="00ED725D">
      <w:pPr>
        <w:numPr>
          <w:ilvl w:val="1"/>
          <w:numId w:val="10"/>
        </w:numPr>
        <w:spacing w:after="0" w:line="360" w:lineRule="auto"/>
        <w:rPr>
          <w:rFonts w:ascii="Times New Roman" w:hAnsi="Times New Roman" w:cs="Times New Roman"/>
          <w:sz w:val="24"/>
          <w:szCs w:val="24"/>
        </w:rPr>
      </w:pPr>
      <w:r w:rsidRPr="00ED725D">
        <w:rPr>
          <w:rFonts w:ascii="Times New Roman" w:hAnsi="Times New Roman" w:cs="Times New Roman"/>
          <w:sz w:val="24"/>
          <w:szCs w:val="24"/>
        </w:rPr>
        <w:t>Sample and Sampling Technique</w:t>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t>30</w:t>
      </w:r>
    </w:p>
    <w:p w:rsidR="00ED725D" w:rsidRPr="00ED725D" w:rsidRDefault="00ED725D" w:rsidP="00ED725D">
      <w:pPr>
        <w:numPr>
          <w:ilvl w:val="1"/>
          <w:numId w:val="10"/>
        </w:numPr>
        <w:spacing w:after="0" w:line="360" w:lineRule="auto"/>
        <w:rPr>
          <w:rFonts w:ascii="Times New Roman" w:hAnsi="Times New Roman" w:cs="Times New Roman"/>
          <w:sz w:val="24"/>
          <w:szCs w:val="24"/>
        </w:rPr>
      </w:pPr>
      <w:r w:rsidRPr="00ED725D">
        <w:rPr>
          <w:rFonts w:ascii="Times New Roman" w:hAnsi="Times New Roman" w:cs="Times New Roman"/>
          <w:sz w:val="24"/>
          <w:szCs w:val="24"/>
        </w:rPr>
        <w:t>Data Collection Instruments</w:t>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t>31</w:t>
      </w:r>
    </w:p>
    <w:p w:rsidR="00ED725D" w:rsidRPr="00ED725D" w:rsidRDefault="00ED725D" w:rsidP="00ED725D">
      <w:pPr>
        <w:numPr>
          <w:ilvl w:val="1"/>
          <w:numId w:val="10"/>
        </w:numPr>
        <w:spacing w:after="0" w:line="360" w:lineRule="auto"/>
        <w:rPr>
          <w:rFonts w:ascii="Times New Roman" w:hAnsi="Times New Roman" w:cs="Times New Roman"/>
          <w:sz w:val="24"/>
          <w:szCs w:val="24"/>
        </w:rPr>
      </w:pPr>
      <w:r w:rsidRPr="00ED725D">
        <w:rPr>
          <w:rFonts w:ascii="Times New Roman" w:hAnsi="Times New Roman" w:cs="Times New Roman"/>
          <w:sz w:val="24"/>
          <w:szCs w:val="24"/>
        </w:rPr>
        <w:t>Validity and Reliability of Instruments</w:t>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t>31</w:t>
      </w:r>
    </w:p>
    <w:p w:rsidR="00ED725D" w:rsidRPr="00ED725D" w:rsidRDefault="00ED725D" w:rsidP="00ED725D">
      <w:pPr>
        <w:numPr>
          <w:ilvl w:val="1"/>
          <w:numId w:val="10"/>
        </w:numPr>
        <w:spacing w:after="0" w:line="360" w:lineRule="auto"/>
        <w:rPr>
          <w:rFonts w:ascii="Times New Roman" w:hAnsi="Times New Roman" w:cs="Times New Roman"/>
          <w:sz w:val="24"/>
          <w:szCs w:val="24"/>
        </w:rPr>
      </w:pPr>
      <w:r w:rsidRPr="00ED725D">
        <w:rPr>
          <w:rFonts w:ascii="Times New Roman" w:hAnsi="Times New Roman" w:cs="Times New Roman"/>
          <w:sz w:val="24"/>
          <w:szCs w:val="24"/>
        </w:rPr>
        <w:lastRenderedPageBreak/>
        <w:t>Data Collection Procedure</w:t>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t>31</w:t>
      </w:r>
    </w:p>
    <w:p w:rsidR="00ED725D" w:rsidRPr="00ED725D" w:rsidRDefault="00ED725D" w:rsidP="00ED725D">
      <w:pPr>
        <w:numPr>
          <w:ilvl w:val="1"/>
          <w:numId w:val="10"/>
        </w:numPr>
        <w:spacing w:after="0" w:line="360" w:lineRule="auto"/>
        <w:rPr>
          <w:rFonts w:ascii="Times New Roman" w:hAnsi="Times New Roman" w:cs="Times New Roman"/>
          <w:sz w:val="24"/>
          <w:szCs w:val="24"/>
        </w:rPr>
      </w:pPr>
      <w:r w:rsidRPr="00ED725D">
        <w:rPr>
          <w:rFonts w:ascii="Times New Roman" w:hAnsi="Times New Roman" w:cs="Times New Roman"/>
          <w:sz w:val="24"/>
          <w:szCs w:val="24"/>
        </w:rPr>
        <w:t>Data Analysis Techniques</w:t>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t>31</w:t>
      </w:r>
    </w:p>
    <w:p w:rsidR="00ED725D" w:rsidRPr="00ED725D" w:rsidRDefault="00ED725D" w:rsidP="00ED725D">
      <w:pPr>
        <w:spacing w:after="0" w:line="360" w:lineRule="auto"/>
        <w:ind w:left="360"/>
        <w:rPr>
          <w:rFonts w:ascii="Times New Roman" w:hAnsi="Times New Roman" w:cs="Times New Roman"/>
          <w:b/>
          <w:sz w:val="24"/>
          <w:szCs w:val="24"/>
        </w:rPr>
      </w:pPr>
      <w:r w:rsidRPr="00ED725D">
        <w:rPr>
          <w:rFonts w:ascii="Times New Roman" w:hAnsi="Times New Roman" w:cs="Times New Roman"/>
          <w:b/>
          <w:sz w:val="24"/>
          <w:szCs w:val="24"/>
        </w:rPr>
        <w:t xml:space="preserve">CHAPTER FOUR </w:t>
      </w:r>
    </w:p>
    <w:p w:rsidR="00ED725D" w:rsidRPr="00ED725D" w:rsidRDefault="00ED725D" w:rsidP="00ED725D">
      <w:pPr>
        <w:pStyle w:val="NormalWeb"/>
        <w:numPr>
          <w:ilvl w:val="0"/>
          <w:numId w:val="10"/>
        </w:numPr>
        <w:spacing w:before="0" w:beforeAutospacing="0" w:after="0" w:afterAutospacing="0" w:line="360" w:lineRule="auto"/>
      </w:pPr>
      <w:r w:rsidRPr="00ED725D">
        <w:rPr>
          <w:rStyle w:val="Strong"/>
          <w:rFonts w:eastAsiaTheme="majorEastAsia"/>
        </w:rPr>
        <w:t>Data Analysis and Presentation</w:t>
      </w:r>
      <w:r w:rsidRPr="00ED725D">
        <w:rPr>
          <w:rStyle w:val="Strong"/>
          <w:rFonts w:eastAsiaTheme="majorEastAsia"/>
        </w:rPr>
        <w:tab/>
      </w:r>
      <w:r w:rsidRPr="00ED725D">
        <w:rPr>
          <w:rStyle w:val="Strong"/>
          <w:rFonts w:eastAsiaTheme="majorEastAsia"/>
        </w:rPr>
        <w:tab/>
      </w:r>
      <w:r w:rsidRPr="00ED725D">
        <w:rPr>
          <w:rStyle w:val="Strong"/>
          <w:rFonts w:eastAsiaTheme="majorEastAsia"/>
        </w:rPr>
        <w:tab/>
      </w:r>
      <w:r w:rsidRPr="00ED725D">
        <w:rPr>
          <w:rStyle w:val="Strong"/>
          <w:rFonts w:eastAsiaTheme="majorEastAsia"/>
        </w:rPr>
        <w:tab/>
      </w:r>
      <w:r w:rsidRPr="00ED725D">
        <w:rPr>
          <w:rStyle w:val="Strong"/>
          <w:rFonts w:eastAsiaTheme="majorEastAsia"/>
        </w:rPr>
        <w:tab/>
      </w:r>
      <w:r w:rsidRPr="00ED725D">
        <w:rPr>
          <w:rStyle w:val="Strong"/>
          <w:rFonts w:eastAsiaTheme="majorEastAsia"/>
        </w:rPr>
        <w:tab/>
        <w:t>33</w:t>
      </w:r>
    </w:p>
    <w:p w:rsidR="00ED725D" w:rsidRPr="00ED725D" w:rsidRDefault="00ED725D" w:rsidP="00ED725D">
      <w:pPr>
        <w:numPr>
          <w:ilvl w:val="1"/>
          <w:numId w:val="10"/>
        </w:numPr>
        <w:spacing w:after="0" w:line="360" w:lineRule="auto"/>
        <w:rPr>
          <w:rFonts w:ascii="Times New Roman" w:hAnsi="Times New Roman" w:cs="Times New Roman"/>
          <w:sz w:val="24"/>
          <w:szCs w:val="24"/>
        </w:rPr>
      </w:pPr>
      <w:r w:rsidRPr="00ED725D">
        <w:rPr>
          <w:rFonts w:ascii="Times New Roman" w:hAnsi="Times New Roman" w:cs="Times New Roman"/>
          <w:sz w:val="24"/>
          <w:szCs w:val="24"/>
        </w:rPr>
        <w:t>Introduction</w:t>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t>33</w:t>
      </w:r>
    </w:p>
    <w:p w:rsidR="00ED725D" w:rsidRPr="00ED725D" w:rsidRDefault="00ED725D" w:rsidP="00ED725D">
      <w:pPr>
        <w:numPr>
          <w:ilvl w:val="1"/>
          <w:numId w:val="10"/>
        </w:numPr>
        <w:spacing w:after="0" w:line="360" w:lineRule="auto"/>
        <w:rPr>
          <w:rFonts w:ascii="Times New Roman" w:hAnsi="Times New Roman" w:cs="Times New Roman"/>
          <w:sz w:val="24"/>
          <w:szCs w:val="24"/>
        </w:rPr>
      </w:pPr>
      <w:r w:rsidRPr="00ED725D">
        <w:rPr>
          <w:rFonts w:ascii="Times New Roman" w:hAnsi="Times New Roman" w:cs="Times New Roman"/>
          <w:sz w:val="24"/>
          <w:szCs w:val="24"/>
        </w:rPr>
        <w:t>Demographic Characteristics of Respondents</w:t>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t>33</w:t>
      </w:r>
    </w:p>
    <w:p w:rsidR="00ED725D" w:rsidRPr="00ED725D" w:rsidRDefault="00ED725D" w:rsidP="00ED725D">
      <w:pPr>
        <w:numPr>
          <w:ilvl w:val="1"/>
          <w:numId w:val="10"/>
        </w:numPr>
        <w:spacing w:after="0" w:line="360" w:lineRule="auto"/>
        <w:rPr>
          <w:rFonts w:ascii="Times New Roman" w:hAnsi="Times New Roman" w:cs="Times New Roman"/>
          <w:sz w:val="24"/>
          <w:szCs w:val="24"/>
        </w:rPr>
      </w:pPr>
      <w:r w:rsidRPr="00ED725D">
        <w:rPr>
          <w:rFonts w:ascii="Times New Roman" w:hAnsi="Times New Roman" w:cs="Times New Roman"/>
          <w:sz w:val="24"/>
          <w:szCs w:val="24"/>
        </w:rPr>
        <w:t>Analysis of Research Questions</w:t>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t>43</w:t>
      </w:r>
    </w:p>
    <w:p w:rsidR="00ED725D" w:rsidRPr="00ED725D" w:rsidRDefault="00ED725D" w:rsidP="00ED725D">
      <w:pPr>
        <w:numPr>
          <w:ilvl w:val="1"/>
          <w:numId w:val="10"/>
        </w:numPr>
        <w:spacing w:after="0" w:line="360" w:lineRule="auto"/>
        <w:rPr>
          <w:rFonts w:ascii="Times New Roman" w:hAnsi="Times New Roman" w:cs="Times New Roman"/>
          <w:sz w:val="24"/>
          <w:szCs w:val="24"/>
        </w:rPr>
      </w:pPr>
      <w:r w:rsidRPr="00ED725D">
        <w:rPr>
          <w:rFonts w:ascii="Times New Roman" w:hAnsi="Times New Roman" w:cs="Times New Roman"/>
          <w:sz w:val="24"/>
          <w:szCs w:val="24"/>
        </w:rPr>
        <w:t>Discussion of Findings</w:t>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t>44</w:t>
      </w:r>
    </w:p>
    <w:p w:rsidR="00ED725D" w:rsidRPr="00ED725D" w:rsidRDefault="00ED725D" w:rsidP="00ED725D">
      <w:pPr>
        <w:pStyle w:val="NormalWeb"/>
        <w:numPr>
          <w:ilvl w:val="0"/>
          <w:numId w:val="10"/>
        </w:numPr>
        <w:spacing w:before="0" w:beforeAutospacing="0" w:after="0" w:afterAutospacing="0" w:line="360" w:lineRule="auto"/>
      </w:pPr>
      <w:r w:rsidRPr="00ED725D">
        <w:rPr>
          <w:rStyle w:val="Strong"/>
          <w:rFonts w:eastAsiaTheme="majorEastAsia"/>
        </w:rPr>
        <w:t>Summary, Conclusion, and Recommendations</w:t>
      </w:r>
    </w:p>
    <w:p w:rsidR="00ED725D" w:rsidRPr="00ED725D" w:rsidRDefault="00ED725D" w:rsidP="00ED725D">
      <w:pPr>
        <w:numPr>
          <w:ilvl w:val="1"/>
          <w:numId w:val="10"/>
        </w:numPr>
        <w:spacing w:after="0" w:line="360" w:lineRule="auto"/>
        <w:rPr>
          <w:rFonts w:ascii="Times New Roman" w:hAnsi="Times New Roman" w:cs="Times New Roman"/>
          <w:sz w:val="24"/>
          <w:szCs w:val="24"/>
        </w:rPr>
      </w:pPr>
      <w:r w:rsidRPr="00ED725D">
        <w:rPr>
          <w:rFonts w:ascii="Times New Roman" w:hAnsi="Times New Roman" w:cs="Times New Roman"/>
          <w:sz w:val="24"/>
          <w:szCs w:val="24"/>
        </w:rPr>
        <w:t>Summary of Findings</w:t>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t>46</w:t>
      </w:r>
    </w:p>
    <w:p w:rsidR="00ED725D" w:rsidRPr="00ED725D" w:rsidRDefault="00ED725D" w:rsidP="00ED725D">
      <w:pPr>
        <w:numPr>
          <w:ilvl w:val="1"/>
          <w:numId w:val="10"/>
        </w:numPr>
        <w:spacing w:after="0" w:line="360" w:lineRule="auto"/>
        <w:rPr>
          <w:rFonts w:ascii="Times New Roman" w:hAnsi="Times New Roman" w:cs="Times New Roman"/>
          <w:sz w:val="24"/>
          <w:szCs w:val="24"/>
        </w:rPr>
      </w:pPr>
      <w:r w:rsidRPr="00ED725D">
        <w:rPr>
          <w:rFonts w:ascii="Times New Roman" w:hAnsi="Times New Roman" w:cs="Times New Roman"/>
          <w:sz w:val="24"/>
          <w:szCs w:val="24"/>
        </w:rPr>
        <w:t>Conclusion</w:t>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t>47</w:t>
      </w:r>
    </w:p>
    <w:p w:rsidR="00ED725D" w:rsidRPr="00ED725D" w:rsidRDefault="00ED725D" w:rsidP="00ED725D">
      <w:pPr>
        <w:numPr>
          <w:ilvl w:val="1"/>
          <w:numId w:val="10"/>
        </w:numPr>
        <w:spacing w:after="0" w:line="360" w:lineRule="auto"/>
        <w:rPr>
          <w:rFonts w:ascii="Times New Roman" w:hAnsi="Times New Roman" w:cs="Times New Roman"/>
          <w:sz w:val="24"/>
          <w:szCs w:val="24"/>
        </w:rPr>
      </w:pPr>
      <w:r w:rsidRPr="00ED725D">
        <w:rPr>
          <w:rFonts w:ascii="Times New Roman" w:hAnsi="Times New Roman" w:cs="Times New Roman"/>
          <w:sz w:val="24"/>
          <w:szCs w:val="24"/>
        </w:rPr>
        <w:t>Recommendations</w:t>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t>48</w:t>
      </w:r>
    </w:p>
    <w:p w:rsidR="00ED725D" w:rsidRPr="00ED725D" w:rsidRDefault="00ED725D" w:rsidP="00ED725D">
      <w:pPr>
        <w:spacing w:after="0" w:line="360" w:lineRule="auto"/>
        <w:ind w:left="360"/>
        <w:rPr>
          <w:rFonts w:ascii="Times New Roman" w:hAnsi="Times New Roman" w:cs="Times New Roman"/>
          <w:sz w:val="24"/>
          <w:szCs w:val="24"/>
        </w:rPr>
      </w:pPr>
      <w:r w:rsidRPr="00ED725D">
        <w:rPr>
          <w:rFonts w:ascii="Times New Roman" w:hAnsi="Times New Roman" w:cs="Times New Roman"/>
          <w:sz w:val="24"/>
          <w:szCs w:val="24"/>
        </w:rPr>
        <w:t xml:space="preserve">References </w:t>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r>
      <w:r w:rsidRPr="00ED725D">
        <w:rPr>
          <w:rFonts w:ascii="Times New Roman" w:hAnsi="Times New Roman" w:cs="Times New Roman"/>
          <w:sz w:val="24"/>
          <w:szCs w:val="24"/>
        </w:rPr>
        <w:tab/>
        <w:t>51-53</w:t>
      </w:r>
    </w:p>
    <w:p w:rsidR="00ED725D" w:rsidRPr="00ED725D" w:rsidRDefault="00ED725D" w:rsidP="00ED725D">
      <w:pPr>
        <w:spacing w:after="0" w:line="360" w:lineRule="auto"/>
        <w:jc w:val="center"/>
        <w:rPr>
          <w:rFonts w:ascii="Times New Roman" w:hAnsi="Times New Roman" w:cs="Times New Roman"/>
          <w:b/>
          <w:sz w:val="24"/>
          <w:szCs w:val="24"/>
        </w:rPr>
      </w:pPr>
    </w:p>
    <w:p w:rsidR="00ED725D" w:rsidRPr="00ED725D" w:rsidRDefault="00ED725D" w:rsidP="00ED725D">
      <w:pPr>
        <w:spacing w:after="0" w:line="360" w:lineRule="auto"/>
        <w:ind w:firstLine="540"/>
        <w:jc w:val="center"/>
        <w:outlineLvl w:val="2"/>
        <w:rPr>
          <w:rFonts w:ascii="Times New Roman" w:hAnsi="Times New Roman" w:cs="Times New Roman"/>
          <w:b/>
          <w:bCs/>
          <w:sz w:val="24"/>
          <w:szCs w:val="24"/>
        </w:rPr>
      </w:pPr>
    </w:p>
    <w:p w:rsidR="00ED725D" w:rsidRPr="00ED725D" w:rsidRDefault="00ED725D" w:rsidP="00ED725D">
      <w:pPr>
        <w:spacing w:before="240" w:line="360" w:lineRule="auto"/>
        <w:ind w:firstLine="540"/>
        <w:jc w:val="center"/>
        <w:rPr>
          <w:rFonts w:ascii="Times New Roman" w:hAnsi="Times New Roman" w:cs="Times New Roman"/>
          <w:b/>
          <w:bCs/>
          <w:sz w:val="24"/>
          <w:szCs w:val="24"/>
        </w:rPr>
      </w:pPr>
    </w:p>
    <w:p w:rsidR="00ED725D" w:rsidRDefault="00ED725D" w:rsidP="00ED725D">
      <w:pPr>
        <w:spacing w:before="240"/>
        <w:ind w:firstLine="540"/>
        <w:jc w:val="center"/>
        <w:rPr>
          <w:b/>
          <w:bCs/>
          <w:szCs w:val="24"/>
        </w:rPr>
      </w:pPr>
    </w:p>
    <w:p w:rsidR="00ED725D" w:rsidRDefault="00ED725D" w:rsidP="00ED725D">
      <w:pPr>
        <w:spacing w:before="240"/>
        <w:ind w:firstLine="540"/>
        <w:jc w:val="center"/>
        <w:rPr>
          <w:b/>
          <w:bCs/>
          <w:szCs w:val="24"/>
        </w:rPr>
      </w:pPr>
    </w:p>
    <w:p w:rsidR="00ED725D" w:rsidRDefault="00ED725D" w:rsidP="00ED725D">
      <w:pPr>
        <w:spacing w:before="240"/>
        <w:ind w:firstLine="540"/>
        <w:jc w:val="center"/>
        <w:rPr>
          <w:b/>
          <w:bCs/>
          <w:szCs w:val="24"/>
        </w:rPr>
      </w:pPr>
    </w:p>
    <w:p w:rsidR="00ED725D" w:rsidRDefault="00ED725D" w:rsidP="00ED725D">
      <w:pPr>
        <w:spacing w:before="240"/>
        <w:ind w:firstLine="540"/>
        <w:jc w:val="center"/>
        <w:rPr>
          <w:b/>
          <w:bCs/>
          <w:szCs w:val="24"/>
        </w:rPr>
      </w:pPr>
    </w:p>
    <w:p w:rsidR="00ED725D" w:rsidRDefault="00ED725D" w:rsidP="00ED725D">
      <w:pPr>
        <w:spacing w:before="240"/>
        <w:ind w:firstLine="540"/>
        <w:jc w:val="center"/>
        <w:rPr>
          <w:b/>
          <w:bCs/>
          <w:szCs w:val="24"/>
        </w:rPr>
      </w:pPr>
    </w:p>
    <w:p w:rsidR="00ED725D" w:rsidRDefault="00ED725D" w:rsidP="00ED725D">
      <w:pPr>
        <w:spacing w:before="240"/>
        <w:ind w:firstLine="540"/>
        <w:jc w:val="center"/>
        <w:rPr>
          <w:b/>
          <w:bCs/>
          <w:szCs w:val="24"/>
        </w:rPr>
      </w:pPr>
    </w:p>
    <w:p w:rsidR="00ED725D" w:rsidRDefault="00ED725D" w:rsidP="00ED725D">
      <w:pPr>
        <w:spacing w:before="240"/>
        <w:ind w:firstLine="540"/>
        <w:jc w:val="center"/>
        <w:rPr>
          <w:b/>
          <w:bCs/>
          <w:szCs w:val="24"/>
        </w:rPr>
      </w:pPr>
    </w:p>
    <w:p w:rsidR="00ED725D" w:rsidRDefault="00ED725D" w:rsidP="00ED725D">
      <w:pPr>
        <w:spacing w:before="240"/>
        <w:ind w:firstLine="540"/>
        <w:jc w:val="center"/>
        <w:rPr>
          <w:b/>
          <w:bCs/>
          <w:szCs w:val="24"/>
        </w:rPr>
      </w:pPr>
    </w:p>
    <w:p w:rsidR="00CA6E43" w:rsidRPr="001B30A9" w:rsidRDefault="0019293E" w:rsidP="0019293E">
      <w:pPr>
        <w:spacing w:after="100" w:afterAutospacing="1" w:line="360" w:lineRule="auto"/>
        <w:jc w:val="center"/>
        <w:outlineLvl w:val="2"/>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CHAPTER ONE</w:t>
      </w:r>
    </w:p>
    <w:p w:rsidR="0019293E" w:rsidRPr="001B30A9" w:rsidRDefault="0019293E" w:rsidP="0019293E">
      <w:pPr>
        <w:spacing w:after="100" w:afterAutospacing="1" w:line="360" w:lineRule="auto"/>
        <w:jc w:val="center"/>
        <w:outlineLvl w:val="2"/>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INTRODUCTION</w:t>
      </w:r>
    </w:p>
    <w:p w:rsidR="00CA6E43" w:rsidRPr="001B30A9" w:rsidRDefault="00CA6E43" w:rsidP="0019293E">
      <w:pPr>
        <w:spacing w:after="100" w:afterAutospacing="1" w:line="360" w:lineRule="auto"/>
        <w:outlineLvl w:val="2"/>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lastRenderedPageBreak/>
        <w:t>1.1 Background of the Study</w:t>
      </w:r>
    </w:p>
    <w:p w:rsidR="00CA3D66" w:rsidRPr="001B30A9" w:rsidRDefault="00CA3D66" w:rsidP="00CA3D66">
      <w:pPr>
        <w:spacing w:before="100" w:beforeAutospacing="1" w:after="100" w:afterAutospacing="1"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The Freedom of Information (FOI) Bill is a critical legislative instrument aimed at ensuring transparency and accountability in governance by granting citizens the right to access public information held by government institutions (Ojebode, 2011). In Nigeria, the FOI Bill became law in 2011, signaling a significant step toward democratization and fostering a free flow of information (Aiyetan, 2012). The passage of the bill was seen as a victory for civil rights groups, journalists, and transparency advocates, as it allows citizens to request information about the activities of government agencies and other public institutions. This law has the potential to reshape how government functions are communicated to the public, providing a more open and accountable system (Ojo, 2014).</w:t>
      </w:r>
    </w:p>
    <w:p w:rsidR="00CA3D66" w:rsidRPr="001B30A9" w:rsidRDefault="00CA3D66" w:rsidP="00CA3D66">
      <w:pPr>
        <w:spacing w:before="100" w:beforeAutospacing="1" w:after="100" w:afterAutospacing="1"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However, the implementation of the FOI Bill in the broadcast media, especially in state-run organizations like the National Television Authority (NTA) Ilorin, faces several challenges (Dunu &amp; Ugboajah, 2015). As one of the major media houses in Nigeria, NTA plays a significant role in shaping public opinion and disseminating government-related information (Okoye, 2011). Its mandate, which includes the responsibility to inform, educate, and entertain the public, is vital in the context of the FOI Bill. The challenge, however, lies in balancing the need for transparency with the interests of the government, as broadcast media, particularly government-run media, may face pressures to control the narrative and limit the scope of information being made public (Onyebadi &amp; Alajekwu, 2014).</w:t>
      </w:r>
    </w:p>
    <w:p w:rsidR="00CA3D66" w:rsidRPr="001B30A9" w:rsidRDefault="00CA3D66" w:rsidP="00CA3D66">
      <w:pPr>
        <w:spacing w:before="100" w:beforeAutospacing="1" w:after="100" w:afterAutospacing="1"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The core challenge lies in the media’s dual responsibility: on the one hand, they must uphold the ideals of transparency and public service, as envisioned in the FOI Bill; on the other hand, they must navigate the intricacies of editorial independence and government censorship (Oloyede, 2016). Broadcast media outlets, such as NTA Ilorin, face the dilemma of whether to fully comply with the FOI Act, especially when certain information might not align with the government's interests. This creates a conflict between the media’s role as a channel of information for the public and the perceived need to protect government interests or maintain political alignments (Aiyetan, 2012).</w:t>
      </w:r>
    </w:p>
    <w:p w:rsidR="00CA3D66" w:rsidRPr="001B30A9" w:rsidRDefault="00CA3D66" w:rsidP="00CA3D66">
      <w:pPr>
        <w:spacing w:before="100" w:beforeAutospacing="1" w:after="100" w:afterAutospacing="1"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lastRenderedPageBreak/>
        <w:t>Several factors complicate the effective implementation of the FOI Bill in the broadcast media. These include limited training of journalists in handling public information requests, lack of infrastructural support for managing requests, inadequate awareness of citizens’ rights under the FOI Act, and government reluctance to provide information that could reflect poorly on the administration (Ojebode, 2011; Ojo, 2014). Moreover, the political climate and state control over media institutions such as NTA Ilorin can further hinder the unbiased dissemination of information (Dunu &amp; Ugboajah, 2015). Thus, this study seeks to investigate the challenges that the Freedom of Information Bill poses to broadcast media, particularly focusing on NTA Ilorin as a case study (Okoye, 2011).</w:t>
      </w:r>
    </w:p>
    <w:p w:rsidR="00CA3D66" w:rsidRPr="001B30A9" w:rsidRDefault="00CA3D66" w:rsidP="00CA3D66">
      <w:pPr>
        <w:spacing w:before="100" w:beforeAutospacing="1" w:after="100" w:afterAutospacing="1"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Another dimension to consider is the issue of ownership and control within the broadcast media landscape. In many instances, media outlets in Nigeria, especially state-owned entities like NTA Ilorin, are controlled or influenced by political figures. This control often limits the media's ability to act independently of governmental directives, especially when it involves controversial issues that might reflect poorly on the government (Aiyetan, 2012). Journalists and media workers in these environments may feel pressured to suppress certain stories or avoid following up on critical issues for fear of facing repercussions. This political interference in editorial decisions, coupled with the lack of editorial autonomy, prevents the media from fulfilling its intended role of informing the public and promoting transparency (Oloyede, 2016).</w:t>
      </w:r>
    </w:p>
    <w:p w:rsidR="00CA3D66" w:rsidRPr="001B30A9" w:rsidRDefault="00CA3D66" w:rsidP="00CA3D66">
      <w:pPr>
        <w:spacing w:before="100" w:beforeAutospacing="1" w:after="100" w:afterAutospacing="1"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Historically, the Nigerian broadcast media have operated in an environment characterized by varying degrees of control, censorship, and government interference, particularly under military regimes (Onyebadi &amp; Alajekwu, 2014). The introduction of the FOI Act was seen as a transformative shift that would potentially liberate journalists and media houses from the traditional culture of secrecy. By granting legal backing to requests for information, the Act was expected to improve the quality of news reporting, investigative journalism, and general information dissemination (Okoye, 2011). However, despite the promise of the FOI Act, the broadcast media continue to face significant challenges in leveraging its provisions (Ojebode, 2011).</w:t>
      </w:r>
    </w:p>
    <w:p w:rsidR="00CA3D66" w:rsidRPr="001B30A9" w:rsidRDefault="00CA3D66" w:rsidP="00CA3D66">
      <w:pPr>
        <w:spacing w:before="100" w:beforeAutospacing="1" w:after="100" w:afterAutospacing="1"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lastRenderedPageBreak/>
        <w:t>The digital divide also presents significant challenges to the effective use of the FOI Act within the broadcast media (Uche, 2017). While the digital era has brought numerous advancements in information dissemination and access, many Nigerian public institutions, including broadcast media outlets, still struggle with limited access to modern technology. For example, many media organizations lack the necessary infrastructure to manage and process FOI requests electronically (Oloyede, 2016). This limits their ability to meet the demands of the FOI Act in a timely and efficient manner, as information is often stored in outdated or inefficient systems. Furthermore, a significant portion of the Nigerian population remains digitally disconnected, which exacerbates issues surrounding access to information. In this context, addressing the technological gaps is essential to enhancing the FOI Act’s effectiveness within the broadcast media (Uche, 2017).</w:t>
      </w:r>
    </w:p>
    <w:p w:rsidR="00CA3D66" w:rsidRPr="001B30A9" w:rsidRDefault="00CA3D66" w:rsidP="00CA3D66">
      <w:pPr>
        <w:spacing w:before="100" w:beforeAutospacing="1" w:after="100" w:afterAutospacing="1"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One major issue stems from the institutional resistance to information disclosure. Many government agencies and public officials either deliberately ignore FOI requests or frustrate the process by demanding unnecessary formalities (Dunu &amp; Ugboajah, 2015). Consequently, journalists working in the broadcast sector often find themselves unable to obtain critical information needed for their reports, thus undermining the spirit of the FOI Act. Additionally, the limited understanding of the provisions of the Act among media practitioners and the general populace has further weakened its effectiveness (Ojebode, 2011). In many cases, journalists are unaware of their rights under the law or are not adequately trained on how to file FOI requests properly (Oloyede, 2016).</w:t>
      </w:r>
    </w:p>
    <w:p w:rsidR="00CA3D66" w:rsidRPr="001B30A9" w:rsidRDefault="00CA3D66" w:rsidP="00CA3D66">
      <w:pPr>
        <w:spacing w:before="100" w:beforeAutospacing="1" w:after="100" w:afterAutospacing="1"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In exploring this, it is crucial to understand how these challenges manifest in practice and whether the implementation of the FOI Act has had a tangible effect on the broadcast media’s role in promoting accountability and transparency in governance (Oloyede, 2016). The study, therefore, will examine the hurdles in implementing the FOI Bill in NTA Ilorin, focusing on the institutional, legal, and operational challenges that affect its efficiency (Aiyetan, 2012).</w:t>
      </w:r>
    </w:p>
    <w:p w:rsidR="00CA6E43" w:rsidRPr="001B30A9" w:rsidRDefault="00CA6E43" w:rsidP="0019293E">
      <w:pPr>
        <w:spacing w:after="100" w:afterAutospacing="1" w:line="360" w:lineRule="auto"/>
        <w:jc w:val="both"/>
        <w:outlineLvl w:val="2"/>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1.2 Statement of the Problem</w:t>
      </w:r>
    </w:p>
    <w:p w:rsidR="00273E76" w:rsidRPr="001B30A9" w:rsidRDefault="00273E76" w:rsidP="00273E76">
      <w:pPr>
        <w:spacing w:before="100" w:beforeAutospacing="1" w:after="100" w:afterAutospacing="1"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lastRenderedPageBreak/>
        <w:t>The Freedom of Information Bill (FOIB), though a significant development in Nigeria's legal landscape, faces numerous challenges in its application within the broadcast media (Ojebode, 2011; Ojo, 2014). These challenges are particularly visible in state-run media organizations such as the National Television Authority (NTA) Ilorin, which plays a central role in information dissemination across the region. While the FOI Bill is meant to guarantee the public's right to access governmental information, its full implementation in broadcast media remains hindered by various factors, making it difficult to achieve its objectives of transparency, accountability, and open governance (Oloyede, 2016).</w:t>
      </w:r>
    </w:p>
    <w:p w:rsidR="00273E76" w:rsidRPr="001B30A9" w:rsidRDefault="00273E76" w:rsidP="00273E76">
      <w:pPr>
        <w:spacing w:before="100" w:beforeAutospacing="1" w:after="100" w:afterAutospacing="1"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The problem is multi-dimensional and deeply rooted in institutional, legal, and operational factors. Institutional resistance is a critical issue; broadcast media, especially government-controlled outlets like NTA Ilorin, often face political pressure and interference (Aiyetan, 2012). This results in the media's reluctance or inability to fully disclose information, particularly when it concerns sensitive governmental decisions, budgets, and policies (Dunu &amp; Ugboajah, 2015). This often leads to the manipulation or suppression of information that is meant to be made public, contradicting the essence of the FOI Bill. Furthermore, the lack of editorial independence in government-run media institutions complicates the issue, as government interests frequently override the public interest in transparency (Onyebadi &amp; Alajekwu, 2014).</w:t>
      </w:r>
    </w:p>
    <w:p w:rsidR="00273E76" w:rsidRPr="001B30A9" w:rsidRDefault="00273E76" w:rsidP="00273E76">
      <w:pPr>
        <w:spacing w:before="100" w:beforeAutospacing="1" w:after="100" w:afterAutospacing="1"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Another issue is the inadequate training of journalists and media personnel in handling requests for information under the FOI Act. Most media professionals are not well-versed in the technicalities of the Act, which hampers their ability to access and disseminate information efficiently (Okoye, 2011). This lack of knowledge creates a barrier between the public's right to know and the media's ability to act as a conduit for that information. Moreover, there is a general lack of infrastructure and resources to manage and process FOI requests in a timely and efficient manner (Uche, 2017). As a result, even when information is requested, it may be delayed, denied, or lost due to poor systems of record-keeping and communication.</w:t>
      </w:r>
    </w:p>
    <w:p w:rsidR="00273E76" w:rsidRPr="001B30A9" w:rsidRDefault="00273E76" w:rsidP="00273E76">
      <w:pPr>
        <w:spacing w:before="100" w:beforeAutospacing="1" w:after="100" w:afterAutospacing="1"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lastRenderedPageBreak/>
        <w:t>Citizens' awareness of their rights under the FOI Act is another significant issue. Many Nigerians are unaware of the provisions of the FOI Bill, and as such, they are less likely to demand information from the broadcast media (Ojebode, 2011; Ojo, 2014). This ignorance creates a gap in the effectiveness of the law. Finally, the reluctance of the government to fully embrace the FOI Bill due to concerns about national security, political ramifications, and economic implications further stifles the bill's implementation (Dunu &amp; Ugboajah, 2015). Thus, there is a growing need to examine how these challenges manifest in the day-to-day operations of broadcast media, particularly in state-run organizations like NTA Ilorin, to identify solutions that can foster better adherence to the FOI Bill.</w:t>
      </w:r>
    </w:p>
    <w:p w:rsidR="00273E76" w:rsidRPr="001B30A9" w:rsidRDefault="00273E76" w:rsidP="00273E76">
      <w:pPr>
        <w:spacing w:before="100" w:beforeAutospacing="1" w:after="100" w:afterAutospacing="1"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Technological constraints also present a barrier. In a digital age where information management systems are critical to easy retrieval and sharing of public records, many Nigerian public institutions still operate manual filing systems, making it difficult for journalists to access information in a timely manner (Oloyede, 2016; Uche, 2017). The inefficiency of these systems delays responses to FOI requests and sometimes results in outright denial based on claims of missing or unavailable records. For broadcast journalists working on tight deadlines, such bureaucratic bottlenecks often mean that important stories are dropped or reported without the necessary depth and factual support.</w:t>
      </w:r>
    </w:p>
    <w:p w:rsidR="00CA6E43" w:rsidRPr="001B30A9" w:rsidRDefault="00CA6E43" w:rsidP="0019293E">
      <w:pPr>
        <w:spacing w:after="100" w:afterAutospacing="1" w:line="360" w:lineRule="auto"/>
        <w:jc w:val="both"/>
        <w:outlineLvl w:val="2"/>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1.3 Research Objectives</w:t>
      </w:r>
    </w:p>
    <w:p w:rsidR="00CA6E43" w:rsidRPr="001B30A9" w:rsidRDefault="00CA6E43" w:rsidP="0019293E">
      <w:pPr>
        <w:spacing w:after="100" w:afterAutospacing="1"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The primary objectives of this study are as follows:</w:t>
      </w:r>
    </w:p>
    <w:p w:rsidR="00CA6E43" w:rsidRPr="001B30A9" w:rsidRDefault="00CA6E43" w:rsidP="0019293E">
      <w:pPr>
        <w:numPr>
          <w:ilvl w:val="0"/>
          <w:numId w:val="1"/>
        </w:numPr>
        <w:spacing w:after="100" w:afterAutospacing="1"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To examine the challenges faced by NTA Ilorin in implementing the Freedom of Information Bill.</w:t>
      </w:r>
    </w:p>
    <w:p w:rsidR="00CA6E43" w:rsidRPr="001B30A9" w:rsidRDefault="00CA6E43" w:rsidP="0019293E">
      <w:pPr>
        <w:numPr>
          <w:ilvl w:val="0"/>
          <w:numId w:val="1"/>
        </w:numPr>
        <w:spacing w:after="100" w:afterAutospacing="1"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To assess the impact of the FOI Bill on the operations and functioning of NTA Ilorin.</w:t>
      </w:r>
    </w:p>
    <w:p w:rsidR="00CA6E43" w:rsidRPr="001B30A9" w:rsidRDefault="00CA6E43" w:rsidP="0019293E">
      <w:pPr>
        <w:numPr>
          <w:ilvl w:val="0"/>
          <w:numId w:val="1"/>
        </w:numPr>
        <w:spacing w:after="100" w:afterAutospacing="1"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To identify institutional, legal, and operational barriers hindering the effective implementation of the FOI Bill in broadcast media.</w:t>
      </w:r>
    </w:p>
    <w:p w:rsidR="00CA6E43" w:rsidRPr="001B30A9" w:rsidRDefault="00CA6E43" w:rsidP="0019293E">
      <w:pPr>
        <w:spacing w:after="100" w:afterAutospacing="1" w:line="360" w:lineRule="auto"/>
        <w:jc w:val="both"/>
        <w:outlineLvl w:val="2"/>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1.4 Research Questions</w:t>
      </w:r>
    </w:p>
    <w:p w:rsidR="00CA6E43" w:rsidRPr="001B30A9" w:rsidRDefault="00CA6E43" w:rsidP="0019293E">
      <w:pPr>
        <w:spacing w:after="100" w:afterAutospacing="1"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lastRenderedPageBreak/>
        <w:t>This study will seek to answer the following research questions:</w:t>
      </w:r>
    </w:p>
    <w:p w:rsidR="00CA6E43" w:rsidRPr="001B30A9" w:rsidRDefault="00CA6E43" w:rsidP="0019293E">
      <w:pPr>
        <w:numPr>
          <w:ilvl w:val="0"/>
          <w:numId w:val="2"/>
        </w:numPr>
        <w:spacing w:after="100" w:afterAutospacing="1"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What are the major challenges faced by NTA Ilorin in implementing the Freedom of Information Bill?</w:t>
      </w:r>
    </w:p>
    <w:p w:rsidR="00CA6E43" w:rsidRPr="001B30A9" w:rsidRDefault="00CA6E43" w:rsidP="0019293E">
      <w:pPr>
        <w:numPr>
          <w:ilvl w:val="0"/>
          <w:numId w:val="2"/>
        </w:numPr>
        <w:spacing w:after="100" w:afterAutospacing="1"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How does the FOI Bill impact the operations of NTA Ilorin in terms of transparency and accountability?</w:t>
      </w:r>
    </w:p>
    <w:p w:rsidR="00CA6E43" w:rsidRPr="001B30A9" w:rsidRDefault="00CA6E43" w:rsidP="0019293E">
      <w:pPr>
        <w:numPr>
          <w:ilvl w:val="0"/>
          <w:numId w:val="2"/>
        </w:numPr>
        <w:spacing w:after="100" w:afterAutospacing="1"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What institutional, legal, and operational barriers hinder the effective implementation of the FOI Bill in broadcast media?</w:t>
      </w:r>
    </w:p>
    <w:p w:rsidR="00CA3D66" w:rsidRPr="001B30A9" w:rsidRDefault="00CA3D66" w:rsidP="00CA3D66">
      <w:pPr>
        <w:spacing w:after="100" w:afterAutospacing="1" w:line="360" w:lineRule="auto"/>
        <w:ind w:left="720"/>
        <w:jc w:val="both"/>
        <w:rPr>
          <w:rFonts w:ascii="Times New Roman" w:eastAsia="Times New Roman" w:hAnsi="Times New Roman" w:cs="Times New Roman"/>
          <w:sz w:val="24"/>
          <w:szCs w:val="24"/>
        </w:rPr>
      </w:pPr>
    </w:p>
    <w:p w:rsidR="00CA6E43" w:rsidRPr="001B30A9" w:rsidRDefault="00CA6E43" w:rsidP="0019293E">
      <w:pPr>
        <w:spacing w:after="100" w:afterAutospacing="1" w:line="360" w:lineRule="auto"/>
        <w:jc w:val="both"/>
        <w:outlineLvl w:val="2"/>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1.5 Significance of the Study</w:t>
      </w:r>
    </w:p>
    <w:p w:rsidR="00CA6E43" w:rsidRPr="001B30A9" w:rsidRDefault="00CA6E43" w:rsidP="0019293E">
      <w:pPr>
        <w:spacing w:after="100" w:afterAutospacing="1"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This study is significant because it highlights the challenges faced by state-run media organizations, particularly NTA Ilorin, in implementing the Freedom of Information Bill. It will contribute to the body of knowledge by identifying gaps in the application of the FOI Act and providing insights into how these challenges can be addressed. Additionally, the study will inform policymakers, media practitioners, and civil society groups about the operational and legal barriers hindering the effective use of the FOI Bill. By investigating these challenges, the research can suggest practical solutions to enhance transparency, accountability, and openness in governance through the media.</w:t>
      </w:r>
    </w:p>
    <w:p w:rsidR="00CA6E43" w:rsidRPr="001B30A9" w:rsidRDefault="00CA6E43" w:rsidP="0019293E">
      <w:pPr>
        <w:spacing w:after="100" w:afterAutospacing="1" w:line="360" w:lineRule="auto"/>
        <w:jc w:val="both"/>
        <w:outlineLvl w:val="2"/>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1.6 Scope of the Study</w:t>
      </w:r>
    </w:p>
    <w:p w:rsidR="00CA6E43" w:rsidRPr="001B30A9" w:rsidRDefault="00CA6E43" w:rsidP="0019293E">
      <w:pPr>
        <w:spacing w:after="100" w:afterAutospacing="1"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The study will focus on NTA Ilorin as a case study, examining the challenges faced by this state-run broadcast media in implementing the Freedom of Information Bill. The scope will include a review of institutional processes, legal frameworks, and the role of media personnel in handling FOI requests. The study will also consider the public's awareness of the FOI Act and the effectiveness of its implementation in the media context.</w:t>
      </w:r>
    </w:p>
    <w:p w:rsidR="00CA6E43" w:rsidRPr="001B30A9" w:rsidRDefault="00CA6E43" w:rsidP="0019293E">
      <w:pPr>
        <w:spacing w:after="100" w:afterAutospacing="1" w:line="360" w:lineRule="auto"/>
        <w:jc w:val="both"/>
        <w:outlineLvl w:val="2"/>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1.7 Definition of Key Terms</w:t>
      </w:r>
    </w:p>
    <w:p w:rsidR="00CA6E43" w:rsidRPr="001B30A9" w:rsidRDefault="00CA6E43" w:rsidP="0019293E">
      <w:pPr>
        <w:numPr>
          <w:ilvl w:val="0"/>
          <w:numId w:val="3"/>
        </w:numPr>
        <w:spacing w:after="100" w:afterAutospacing="1"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b/>
          <w:bCs/>
          <w:sz w:val="24"/>
          <w:szCs w:val="24"/>
        </w:rPr>
        <w:lastRenderedPageBreak/>
        <w:t>Freedom of Information Bill</w:t>
      </w:r>
      <w:r w:rsidRPr="001B30A9">
        <w:rPr>
          <w:rFonts w:ascii="Times New Roman" w:eastAsia="Times New Roman" w:hAnsi="Times New Roman" w:cs="Times New Roman"/>
          <w:sz w:val="24"/>
          <w:szCs w:val="24"/>
        </w:rPr>
        <w:t>: A law that grants citizens the right to access public information held by government bodies, designed to promote transparency and accountability.</w:t>
      </w:r>
    </w:p>
    <w:p w:rsidR="00CA6E43" w:rsidRPr="001B30A9" w:rsidRDefault="00CA6E43" w:rsidP="0019293E">
      <w:pPr>
        <w:numPr>
          <w:ilvl w:val="0"/>
          <w:numId w:val="3"/>
        </w:numPr>
        <w:spacing w:after="100" w:afterAutospacing="1"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b/>
          <w:bCs/>
          <w:sz w:val="24"/>
          <w:szCs w:val="24"/>
        </w:rPr>
        <w:t>Broadcast Media</w:t>
      </w:r>
      <w:r w:rsidRPr="001B30A9">
        <w:rPr>
          <w:rFonts w:ascii="Times New Roman" w:eastAsia="Times New Roman" w:hAnsi="Times New Roman" w:cs="Times New Roman"/>
          <w:sz w:val="24"/>
          <w:szCs w:val="24"/>
        </w:rPr>
        <w:t>: A communication medium that includes television, radio, and other platforms that broadcast content to the public.</w:t>
      </w:r>
    </w:p>
    <w:p w:rsidR="00CA6E43" w:rsidRPr="001B30A9" w:rsidRDefault="00CA6E43" w:rsidP="0019293E">
      <w:pPr>
        <w:numPr>
          <w:ilvl w:val="0"/>
          <w:numId w:val="3"/>
        </w:numPr>
        <w:spacing w:after="100" w:afterAutospacing="1"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b/>
          <w:bCs/>
          <w:sz w:val="24"/>
          <w:szCs w:val="24"/>
        </w:rPr>
        <w:t>NTA Ilorin</w:t>
      </w:r>
      <w:r w:rsidRPr="001B30A9">
        <w:rPr>
          <w:rFonts w:ascii="Times New Roman" w:eastAsia="Times New Roman" w:hAnsi="Times New Roman" w:cs="Times New Roman"/>
          <w:sz w:val="24"/>
          <w:szCs w:val="24"/>
        </w:rPr>
        <w:t>: The branch of the National Television Authority in Ilorin, Kwara State, which is a state-run television station.</w:t>
      </w:r>
    </w:p>
    <w:p w:rsidR="00CA6E43" w:rsidRPr="001B30A9" w:rsidRDefault="00CA6E43" w:rsidP="0019293E">
      <w:pPr>
        <w:numPr>
          <w:ilvl w:val="0"/>
          <w:numId w:val="3"/>
        </w:numPr>
        <w:spacing w:after="100" w:afterAutospacing="1"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b/>
          <w:bCs/>
          <w:sz w:val="24"/>
          <w:szCs w:val="24"/>
        </w:rPr>
        <w:t>Transparency</w:t>
      </w:r>
      <w:r w:rsidRPr="001B30A9">
        <w:rPr>
          <w:rFonts w:ascii="Times New Roman" w:eastAsia="Times New Roman" w:hAnsi="Times New Roman" w:cs="Times New Roman"/>
          <w:sz w:val="24"/>
          <w:szCs w:val="24"/>
        </w:rPr>
        <w:t>: The practice of making information accessible and understandable to the public.</w:t>
      </w:r>
    </w:p>
    <w:p w:rsidR="00CA6E43" w:rsidRPr="001B30A9" w:rsidRDefault="00CA6E43" w:rsidP="0019293E">
      <w:pPr>
        <w:numPr>
          <w:ilvl w:val="0"/>
          <w:numId w:val="3"/>
        </w:numPr>
        <w:spacing w:after="100" w:afterAutospacing="1"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b/>
          <w:bCs/>
          <w:sz w:val="24"/>
          <w:szCs w:val="24"/>
        </w:rPr>
        <w:t>Accountability</w:t>
      </w:r>
      <w:r w:rsidRPr="001B30A9">
        <w:rPr>
          <w:rFonts w:ascii="Times New Roman" w:eastAsia="Times New Roman" w:hAnsi="Times New Roman" w:cs="Times New Roman"/>
          <w:sz w:val="24"/>
          <w:szCs w:val="24"/>
        </w:rPr>
        <w:t>: The obligation of government and institutions to be answerable for their actions, decisions, and policies.</w:t>
      </w:r>
    </w:p>
    <w:p w:rsidR="00CA6E43" w:rsidRPr="001B30A9" w:rsidRDefault="00CA6E43" w:rsidP="00085092">
      <w:pPr>
        <w:spacing w:line="360" w:lineRule="auto"/>
        <w:ind w:left="-630" w:right="-630"/>
        <w:jc w:val="center"/>
        <w:rPr>
          <w:rFonts w:ascii="Times New Roman" w:eastAsia="Times New Roman" w:hAnsi="Times New Roman" w:cs="Times New Roman"/>
          <w:b/>
          <w:bCs/>
          <w:sz w:val="24"/>
          <w:szCs w:val="24"/>
        </w:rPr>
      </w:pPr>
      <w:r w:rsidRPr="001B30A9">
        <w:rPr>
          <w:rFonts w:ascii="Times New Roman" w:hAnsi="Times New Roman" w:cs="Times New Roman"/>
          <w:sz w:val="24"/>
          <w:szCs w:val="24"/>
        </w:rPr>
        <w:br w:type="page"/>
      </w:r>
      <w:r w:rsidRPr="001B30A9">
        <w:rPr>
          <w:rFonts w:ascii="Times New Roman" w:eastAsia="Times New Roman" w:hAnsi="Times New Roman" w:cs="Times New Roman"/>
          <w:b/>
          <w:bCs/>
          <w:sz w:val="24"/>
          <w:szCs w:val="24"/>
        </w:rPr>
        <w:lastRenderedPageBreak/>
        <w:t>CHAPTER TWO</w:t>
      </w:r>
    </w:p>
    <w:p w:rsidR="00CA6E43" w:rsidRPr="001B30A9" w:rsidRDefault="00CA6E43" w:rsidP="00085092">
      <w:pPr>
        <w:spacing w:after="100" w:afterAutospacing="1" w:line="360" w:lineRule="auto"/>
        <w:ind w:left="-630" w:right="-630"/>
        <w:jc w:val="center"/>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LITERATURE REVIEW</w:t>
      </w:r>
    </w:p>
    <w:p w:rsidR="00CA6E43" w:rsidRPr="001B30A9" w:rsidRDefault="00CA6E43" w:rsidP="00085092">
      <w:pPr>
        <w:spacing w:after="100" w:afterAutospacing="1" w:line="360" w:lineRule="auto"/>
        <w:ind w:left="-630" w:right="-630"/>
        <w:jc w:val="both"/>
        <w:rPr>
          <w:rFonts w:ascii="Times New Roman" w:eastAsia="Times New Roman" w:hAnsi="Times New Roman" w:cs="Times New Roman"/>
          <w:b/>
          <w:sz w:val="24"/>
          <w:szCs w:val="24"/>
        </w:rPr>
      </w:pPr>
      <w:r w:rsidRPr="001B30A9">
        <w:rPr>
          <w:rFonts w:ascii="Times New Roman" w:eastAsia="Times New Roman" w:hAnsi="Times New Roman" w:cs="Times New Roman"/>
          <w:b/>
          <w:sz w:val="24"/>
          <w:szCs w:val="24"/>
        </w:rPr>
        <w:t>2.1</w:t>
      </w:r>
      <w:r w:rsidRPr="001B30A9">
        <w:rPr>
          <w:rFonts w:ascii="Times New Roman" w:eastAsia="Times New Roman" w:hAnsi="Times New Roman" w:cs="Times New Roman"/>
          <w:b/>
          <w:sz w:val="24"/>
          <w:szCs w:val="24"/>
        </w:rPr>
        <w:tab/>
        <w:t xml:space="preserve">Introduction </w:t>
      </w:r>
    </w:p>
    <w:p w:rsidR="00CA6E43" w:rsidRPr="001B30A9" w:rsidRDefault="00CA6E43" w:rsidP="00085092">
      <w:pPr>
        <w:pStyle w:val="NormalWeb"/>
        <w:spacing w:before="0" w:beforeAutospacing="0" w:line="360" w:lineRule="auto"/>
        <w:ind w:left="-630" w:right="-630"/>
        <w:jc w:val="both"/>
      </w:pPr>
      <w:r w:rsidRPr="001B30A9">
        <w:t>The Freedom of Information (FOI) Bill, passed into law in Nigeria in 2011, was heralded as a critical milestone in the quest for transparency and accountability in governance. This legislation grants Nigerian citizens the right to access public information held by government agencies and institutions. However, the practical application of the FOI Bill within broadcast media, especially in state-run outlets like the National Television Authority (NTA) Ilorin, remains an ongoing challenge. Despite the law's promise of opening up the flow of information, various factors hinder its effective implementation in the broadcast media sector, where the media’s responsibility to inform the public often collides with government interests and media control.</w:t>
      </w:r>
    </w:p>
    <w:p w:rsidR="00CA6E43" w:rsidRPr="001B30A9" w:rsidRDefault="00CA6E43" w:rsidP="00085092">
      <w:pPr>
        <w:pStyle w:val="NormalWeb"/>
        <w:spacing w:before="0" w:beforeAutospacing="0" w:line="360" w:lineRule="auto"/>
        <w:ind w:left="-630" w:right="-630"/>
        <w:jc w:val="both"/>
      </w:pPr>
      <w:r w:rsidRPr="001B30A9">
        <w:t xml:space="preserve">Broadcast media, particularly those under government control such as NTA Ilorin, plays a pivotal role in shaping public discourse. These media outlets are expected to operate as conduits for disseminating government information and serving as platforms for public engagement. However, they also face significant barriers in fulfilling this role within the framework of the FOI Bill. These barriers include institutional resistance, legal ambiguities, and operational limitations, which often lead to the suppression or selective disclosure of information (Adegoke, 2017; Ajayi, 2018). </w:t>
      </w:r>
    </w:p>
    <w:p w:rsidR="00CA6E43" w:rsidRPr="001B30A9" w:rsidRDefault="00CA6E43" w:rsidP="00085092">
      <w:pPr>
        <w:pStyle w:val="NormalWeb"/>
        <w:spacing w:before="0" w:beforeAutospacing="0" w:line="360" w:lineRule="auto"/>
        <w:ind w:left="-630" w:right="-630"/>
        <w:jc w:val="both"/>
      </w:pPr>
      <w:r w:rsidRPr="001B30A9">
        <w:t>Additionally, the lack of adequate training for media personnel in handling FOI requests and the public’s low awareness of their rights under the FOI Act further complicate the situation (Olajide, 2016). This literature review explores these challenges by examining existing studies on media transparency and the implementation of the FOI Bill in Nigeria’s broadcast media.</w:t>
      </w:r>
    </w:p>
    <w:p w:rsidR="00CA6E43" w:rsidRPr="001B30A9" w:rsidRDefault="00CA6E43" w:rsidP="00085092">
      <w:pPr>
        <w:spacing w:after="100" w:afterAutospacing="1" w:line="360" w:lineRule="auto"/>
        <w:ind w:left="-630" w:right="-630"/>
        <w:jc w:val="both"/>
        <w:rPr>
          <w:rFonts w:ascii="Times New Roman" w:eastAsia="Times New Roman" w:hAnsi="Times New Roman" w:cs="Times New Roman"/>
          <w:b/>
          <w:sz w:val="24"/>
          <w:szCs w:val="24"/>
        </w:rPr>
      </w:pPr>
      <w:r w:rsidRPr="001B30A9">
        <w:rPr>
          <w:rFonts w:ascii="Times New Roman" w:eastAsia="Times New Roman" w:hAnsi="Times New Roman" w:cs="Times New Roman"/>
          <w:b/>
          <w:sz w:val="24"/>
          <w:szCs w:val="24"/>
        </w:rPr>
        <w:t>2.1.1 Concept of the Freedom of Information Bill</w:t>
      </w:r>
    </w:p>
    <w:p w:rsidR="00CA6E43" w:rsidRPr="001B30A9" w:rsidRDefault="00CA6E43" w:rsidP="00085092">
      <w:pPr>
        <w:pStyle w:val="NormalWeb"/>
        <w:spacing w:before="0" w:beforeAutospacing="0" w:line="360" w:lineRule="auto"/>
        <w:ind w:left="-630" w:right="-630"/>
        <w:jc w:val="both"/>
      </w:pPr>
      <w:r w:rsidRPr="001B30A9">
        <w:t xml:space="preserve">The concept of the Freedom of Information (FOI) Bill revolves around the idea that access to information is a fundamental human right that fosters transparency, accountability, and good governance. In many democratic societies, the free flow of information is essential for holding governments accountable, ensuring </w:t>
      </w:r>
      <w:r w:rsidRPr="001B30A9">
        <w:lastRenderedPageBreak/>
        <w:t>public participation in decision-making, and fostering trust between the government and the citizens it serves. The FOI Bill, therefore, is a legislative framework that guarantees the public’s right to access information held by government institutions, thereby promoting openness and reducing corruption in public offices.</w:t>
      </w:r>
    </w:p>
    <w:p w:rsidR="00CA6E43" w:rsidRPr="001B30A9" w:rsidRDefault="00CA6E43" w:rsidP="00085092">
      <w:pPr>
        <w:pStyle w:val="NormalWeb"/>
        <w:spacing w:before="0" w:beforeAutospacing="0" w:line="360" w:lineRule="auto"/>
        <w:ind w:left="-630" w:right="-630"/>
        <w:jc w:val="both"/>
      </w:pPr>
      <w:r w:rsidRPr="001B30A9">
        <w:t>In Nigeria, the FOI Bill was passed into law in 2011 after years of advocacy by civil society groups, media organizations, and transparency advocates. The law mandates all public institutions to make information about their activities, operations, and decisions available to the public upon request, with certain exceptions, such as matters relating to national security, privacy, and privileged communications (FOI Act, 2011). The Act’s core objective is to empower citizens, journalists, and civil society organizations to request and receive public information that is crucial for informed decision-making and public scrutiny of government actions. This concept aligns with the broader democratic ideals of accountability and participation, where the public is granted the tools to ensure that their government remains responsive and responsible.</w:t>
      </w:r>
    </w:p>
    <w:p w:rsidR="00CA6E43" w:rsidRPr="001B30A9" w:rsidRDefault="00CA6E43" w:rsidP="00085092">
      <w:pPr>
        <w:pStyle w:val="NormalWeb"/>
        <w:spacing w:before="0" w:beforeAutospacing="0" w:line="360" w:lineRule="auto"/>
        <w:ind w:left="-630" w:right="-630"/>
        <w:jc w:val="both"/>
      </w:pPr>
      <w:r w:rsidRPr="001B30A9">
        <w:t>However, the practical application of the FOI Bill in Nigeria, particularly in the media sector, presents several challenges. While the Act is designed to enhance transparency, the ability of the media, especially state-run broadcasters like NTA Ilorin, to fully implement the provisions of the law is often undermined by a number of systemic issues. These include political interference, limited understanding of the law by media practitioners, inadequate infrastructure to manage requests, and a general lack of public awareness about the FOI Act’s provisions. These barriers often hinder the media’s role as an effective channel for public access to government-held information.</w:t>
      </w:r>
    </w:p>
    <w:p w:rsidR="00CA6E43" w:rsidRPr="001B30A9" w:rsidRDefault="00CA6E43" w:rsidP="00085092">
      <w:pPr>
        <w:pStyle w:val="NormalWeb"/>
        <w:spacing w:before="0" w:beforeAutospacing="0" w:line="360" w:lineRule="auto"/>
        <w:ind w:left="-630" w:right="-630"/>
        <w:jc w:val="both"/>
      </w:pPr>
      <w:r w:rsidRPr="001B30A9">
        <w:t>One of the primary aims of the FOI Bill is to bridge the gap between government institutions and the citizens they serve. Governments and their agencies often accumulate vast amounts of data and information that are not accessible to the public. The FOI Act seeks to dismantle the barriers to accessing this information, particularly regarding governmental processes, decision-making, budgeting, and policies. This not only improves public knowledge but also allows citizens to better participate in civic affairs. In the context of broadcast media, especially for state-owned institutions such as NTA Ilorin, this is an important function, as they are positioned to reach large audiences and disseminate critical information that affects public life.</w:t>
      </w:r>
    </w:p>
    <w:p w:rsidR="00CA6E43" w:rsidRPr="001B30A9" w:rsidRDefault="00CA6E43" w:rsidP="00085092">
      <w:pPr>
        <w:pStyle w:val="NormalWeb"/>
        <w:spacing w:before="0" w:beforeAutospacing="0" w:line="360" w:lineRule="auto"/>
        <w:ind w:left="-630" w:right="-630"/>
        <w:jc w:val="both"/>
      </w:pPr>
      <w:r w:rsidRPr="001B30A9">
        <w:t xml:space="preserve">In practice, the implementation of the FOI Bill within the broadcast media sector faces various challenges. According to Adegoke (2017), the government's control over public media institutions can result in selective </w:t>
      </w:r>
      <w:r w:rsidRPr="001B30A9">
        <w:lastRenderedPageBreak/>
        <w:t>disclosure of information that aligns with political interests, making it difficult to fully embrace the principles of the FOI Act. NTA Ilorin, as a government-run media outlet, is likely to encounter these difficulties, where the government’s editorial control could affect its ability to release information that may portray the administration negatively. As such, there may be a tension between the media’s role in ensuring transparency and the political agendas of those in power.</w:t>
      </w:r>
    </w:p>
    <w:p w:rsidR="00CA6E43" w:rsidRPr="001B30A9" w:rsidRDefault="00CA6E43" w:rsidP="00085092">
      <w:pPr>
        <w:pStyle w:val="NormalWeb"/>
        <w:spacing w:before="0" w:beforeAutospacing="0" w:line="360" w:lineRule="auto"/>
        <w:ind w:left="-630" w:right="-630"/>
        <w:jc w:val="both"/>
      </w:pPr>
      <w:r w:rsidRPr="001B30A9">
        <w:t>Furthermore, the technical and operational challenges associated with implementing the FOI Act in broadcast media cannot be ignored. Olajide (2016) argues that many media organizations, particularly in the public sector, lack the infrastructure and training to handle the FOI requests efficiently. Requests for information are often delayed, and in some cases, they are outright denied. The lack of proper mechanisms for processing requests or systems for recording information requested further exacerbates this issue. Many media organizations, including NTA Ilorin, may not have the necessary resources or staff training to meet the demands of the FOI Act effectively.</w:t>
      </w:r>
    </w:p>
    <w:p w:rsidR="00CA6E43" w:rsidRPr="001B30A9" w:rsidRDefault="00CA6E43" w:rsidP="00085092">
      <w:pPr>
        <w:pStyle w:val="NormalWeb"/>
        <w:spacing w:before="0" w:beforeAutospacing="0" w:line="360" w:lineRule="auto"/>
        <w:ind w:left="-630" w:right="-630"/>
        <w:jc w:val="both"/>
      </w:pPr>
      <w:r w:rsidRPr="001B30A9">
        <w:t>Moreover, public awareness and education regarding the FOI Act remain a major challenge. Many citizens do not know their rights under the FOI law or how to request information. The impact of this gap in awareness is that the media, including state-run broadcasters like NTA Ilorin, are often underutilized as tools for enhancing transparency and accountability. As noted by Ajayi (2018), citizens' limited knowledge about their rights under the FOI Act diminishes its effectiveness in fostering an informed citizenry that can hold the government accountable.</w:t>
      </w:r>
    </w:p>
    <w:p w:rsidR="00CA6E43" w:rsidRPr="001B30A9" w:rsidRDefault="0019293E" w:rsidP="00085092">
      <w:pPr>
        <w:pStyle w:val="NormalWeb"/>
        <w:spacing w:before="0" w:beforeAutospacing="0" w:line="360" w:lineRule="auto"/>
        <w:ind w:left="-630" w:right="-630"/>
        <w:jc w:val="both"/>
      </w:pPr>
      <w:r w:rsidRPr="001B30A9">
        <w:t xml:space="preserve">The </w:t>
      </w:r>
      <w:r w:rsidR="00CA6E43" w:rsidRPr="001B30A9">
        <w:t>concept of the Freedom of Information Bill in Nigeria is rooted in the belief that access to government-held information is a critical component of a functioning democracy. The law aims to make the government more accountable, transparent, and responsive to the public. However, its full implementation in the broadcast media, particularly in state-run institutions like NTA Ilorin, faces several hurdles. These challenges, ranging from political interference to infrastructural deficiencies and public ignorance, highlight the need for a more robust framework to ensure that the FOI Act achieves its intended goals of fostering transparency and accountability in governance.</w:t>
      </w:r>
    </w:p>
    <w:p w:rsidR="001B30A9" w:rsidRPr="001B30A9" w:rsidRDefault="001B30A9" w:rsidP="00085092">
      <w:pPr>
        <w:pStyle w:val="NormalWeb"/>
        <w:spacing w:before="0" w:beforeAutospacing="0" w:line="360" w:lineRule="auto"/>
        <w:ind w:left="-630" w:right="-630"/>
        <w:jc w:val="both"/>
      </w:pPr>
    </w:p>
    <w:p w:rsidR="00CA6E43" w:rsidRPr="001B30A9" w:rsidRDefault="00CA6E43" w:rsidP="00085092">
      <w:pPr>
        <w:spacing w:after="100" w:afterAutospacing="1" w:line="360" w:lineRule="auto"/>
        <w:ind w:left="-630" w:right="-630"/>
        <w:jc w:val="both"/>
        <w:rPr>
          <w:rFonts w:ascii="Times New Roman" w:eastAsia="Times New Roman" w:hAnsi="Times New Roman" w:cs="Times New Roman"/>
          <w:b/>
          <w:sz w:val="24"/>
          <w:szCs w:val="24"/>
        </w:rPr>
      </w:pPr>
      <w:r w:rsidRPr="001B30A9">
        <w:rPr>
          <w:rFonts w:ascii="Times New Roman" w:eastAsia="Times New Roman" w:hAnsi="Times New Roman" w:cs="Times New Roman"/>
          <w:b/>
          <w:sz w:val="24"/>
          <w:szCs w:val="24"/>
        </w:rPr>
        <w:lastRenderedPageBreak/>
        <w:t>2.</w:t>
      </w:r>
      <w:r w:rsidR="0019293E" w:rsidRPr="001B30A9">
        <w:rPr>
          <w:rFonts w:ascii="Times New Roman" w:eastAsia="Times New Roman" w:hAnsi="Times New Roman" w:cs="Times New Roman"/>
          <w:b/>
          <w:sz w:val="24"/>
          <w:szCs w:val="24"/>
        </w:rPr>
        <w:t>1</w:t>
      </w:r>
      <w:r w:rsidRPr="001B30A9">
        <w:rPr>
          <w:rFonts w:ascii="Times New Roman" w:eastAsia="Times New Roman" w:hAnsi="Times New Roman" w:cs="Times New Roman"/>
          <w:b/>
          <w:sz w:val="24"/>
          <w:szCs w:val="24"/>
        </w:rPr>
        <w:t>.2 The History and Development of the Freedom of Information Bill in Nigeria</w:t>
      </w:r>
    </w:p>
    <w:p w:rsidR="00276B8D" w:rsidRPr="001B30A9" w:rsidRDefault="00276B8D" w:rsidP="00085092">
      <w:pPr>
        <w:pStyle w:val="NormalWeb"/>
        <w:spacing w:before="0" w:beforeAutospacing="0" w:line="360" w:lineRule="auto"/>
        <w:ind w:left="-630" w:right="-630"/>
        <w:jc w:val="both"/>
      </w:pPr>
      <w:r w:rsidRPr="001B30A9">
        <w:t>The journey towards the enactment of the Freedom of Information (FOI) Bill in Nigeria is a long and complex one, rooted in the country’s commitment to promoting transparency, accountability, and democratic governance. This process reflects the growing need for public access to government-held information, especially in post-colonial Africa, where political opacity and corruption were widespread. The FOI Bill is emblematic of the broader struggle for civil rights, freedom of expression, and citizen engagement in governmental affairs.</w:t>
      </w:r>
    </w:p>
    <w:p w:rsidR="00276B8D" w:rsidRPr="001B30A9" w:rsidRDefault="00276B8D" w:rsidP="00085092">
      <w:pPr>
        <w:pStyle w:val="NormalWeb"/>
        <w:spacing w:before="0" w:beforeAutospacing="0" w:line="360" w:lineRule="auto"/>
        <w:ind w:left="-630" w:right="-630"/>
        <w:jc w:val="both"/>
      </w:pPr>
      <w:r w:rsidRPr="001B30A9">
        <w:t>Nigeria’s push for freedom of information began in the early years of its democratic governance. In the 1980s, civil society organizations, journalists, and activists started to recognize the importance of transparency and the public’s right to access governmental information. The early advocacy efforts focused on challenging restrictive laws that limited the flow of information between government and citizens. This movement was further bolstered by the advent of democratic transitions in the country and the growing influence of the media as a tool for holding power to account. According to Adegoke (2017), the first serious attempts to introduce freedom of information legislation were made in the late 1990s, during the administration of General Abdulsalami Abubakar, who promised to enhance the country’s democratic structures.</w:t>
      </w:r>
    </w:p>
    <w:p w:rsidR="00276B8D" w:rsidRPr="001B30A9" w:rsidRDefault="00276B8D" w:rsidP="00085092">
      <w:pPr>
        <w:pStyle w:val="NormalWeb"/>
        <w:spacing w:before="0" w:beforeAutospacing="0" w:line="360" w:lineRule="auto"/>
        <w:ind w:left="-630" w:right="-630"/>
        <w:jc w:val="both"/>
      </w:pPr>
      <w:r w:rsidRPr="001B30A9">
        <w:t>In 1999, Nigeria returned to civilian rule under President Olusegun Obasanjo, who championed the idea of a more open and democratic government. It was during this period that civil society groups intensified their calls for a legal framework that would guarantee citizens the right to access information from government agencies. This demand was met with growing support from both domestic and international stakeholders, including the United Nations and Transparency International, who advocated for Nigeria to adopt similar transparency laws to those found in other democratic nations (Olajide, 2016). The Civil Society Legislative Advocacy Centre (CISLAC) and other organizations played a critical role in pushing the Nigerian government to commit to an FOI Bill.</w:t>
      </w:r>
    </w:p>
    <w:p w:rsidR="00276B8D" w:rsidRPr="001B30A9" w:rsidRDefault="00276B8D" w:rsidP="00085092">
      <w:pPr>
        <w:pStyle w:val="NormalWeb"/>
        <w:spacing w:before="0" w:beforeAutospacing="0" w:line="360" w:lineRule="auto"/>
        <w:ind w:left="-630" w:right="-630"/>
        <w:jc w:val="both"/>
      </w:pPr>
      <w:r w:rsidRPr="001B30A9">
        <w:t xml:space="preserve">Despite the growing public and international pressure, the FOI Bill faced resistance from the Nigerian government. Adegoke (2017) notes that many officials within the government were hesitant to endorse the Bill, fearing that it would expose corruption and lead to unwanted scrutiny of their activities. The resistance </w:t>
      </w:r>
      <w:r w:rsidRPr="001B30A9">
        <w:lastRenderedPageBreak/>
        <w:t>was further compounded by a lack of political will and institutional support, which delayed the Bill’s passage for many years.</w:t>
      </w:r>
    </w:p>
    <w:p w:rsidR="00276B8D" w:rsidRPr="001B30A9" w:rsidRDefault="00276B8D" w:rsidP="00085092">
      <w:pPr>
        <w:pStyle w:val="NormalWeb"/>
        <w:spacing w:before="0" w:beforeAutospacing="0" w:line="360" w:lineRule="auto"/>
        <w:ind w:left="-630" w:right="-630"/>
        <w:jc w:val="both"/>
      </w:pPr>
      <w:r w:rsidRPr="001B30A9">
        <w:t>The turning point in the development of the FOI Bill occurred in 2007 when the bill was first introduced in the Nigerian National Assembly. It was drafted with the support of civil society organizations and media professionals who saw it as a way to combat government secrecy and foster a more transparent political environment. The Bill was designed to ensure that public institutions, especially government departments, would be legally obligated to release information requested by the public, subject to limited exemptions like national security or privacy concerns (Ajayi, 2018).</w:t>
      </w:r>
    </w:p>
    <w:p w:rsidR="00276B8D" w:rsidRPr="001B30A9" w:rsidRDefault="00276B8D" w:rsidP="00085092">
      <w:pPr>
        <w:pStyle w:val="NormalWeb"/>
        <w:spacing w:before="0" w:beforeAutospacing="0" w:line="360" w:lineRule="auto"/>
        <w:ind w:left="-630" w:right="-630"/>
        <w:jc w:val="both"/>
      </w:pPr>
      <w:r w:rsidRPr="001B30A9">
        <w:t>However, the Bill encountered numerous challenges, including political maneuvering, bureaucratic obstacles, and the fear of undermining the power of the executive branch. It took several years of negotiations, public advocacy campaigns, and strategic lobbying by civil society groups before the Bill gained significant traction. In 2010, after multiple revisions, the Bill was passed by the National Assembly, but it faced additional delays due to further political hurdles. It was only after a concerted effort by journalists, human rights groups, and media organizations, who called on the President to sign the Bill into law, that President Goodluck Jonathan finally assented to the FOI Bill on May 28, 2011.</w:t>
      </w:r>
    </w:p>
    <w:p w:rsidR="00276B8D" w:rsidRPr="001B30A9" w:rsidRDefault="00276B8D" w:rsidP="00085092">
      <w:pPr>
        <w:pStyle w:val="NormalWeb"/>
        <w:spacing w:before="0" w:beforeAutospacing="0" w:line="360" w:lineRule="auto"/>
        <w:ind w:left="-630" w:right="-630"/>
        <w:jc w:val="both"/>
      </w:pPr>
      <w:r w:rsidRPr="001B30A9">
        <w:t>With President Jonathan’s signature, Nigeria became one of the few countries in sub-Saharan Africa to enact a law guaranteeing the right to access public information. The passing of the FOI Act was hailed as a landmark achievement for Nigerian democracy, as it signified a commitment to transparency and accountability in governance. The Act mandated public institutions, including the media, to establish mechanisms for responding to requests for information and to ensure that public records were made accessible to citizens, subject to a few exceptions (FOI Act, 2011). The law also created an Office of the Information Commissioner, tasked with overseeing the enforcement of the Act and ensuring that the public’s right to information was protected.</w:t>
      </w:r>
    </w:p>
    <w:p w:rsidR="00276B8D" w:rsidRPr="001B30A9" w:rsidRDefault="00276B8D" w:rsidP="00085092">
      <w:pPr>
        <w:pStyle w:val="NormalWeb"/>
        <w:spacing w:before="0" w:beforeAutospacing="0" w:line="360" w:lineRule="auto"/>
        <w:ind w:left="-630" w:right="-630"/>
        <w:jc w:val="both"/>
      </w:pPr>
      <w:r w:rsidRPr="001B30A9">
        <w:t xml:space="preserve">However, despite the legislative triumph, the implementation of the FOI Act remains a significant challenge. The law’s promise of transparency is undermined by a lack of infrastructure to manage requests, insufficient training of government officials, and the continued reluctance of some public institutions to fully comply with its provisions (Olajide, 2016). Furthermore, as noted by Ajayi (2018), the FOI Act faces persistent </w:t>
      </w:r>
      <w:r w:rsidRPr="001B30A9">
        <w:lastRenderedPageBreak/>
        <w:t>challenges within the media sector, particularly with state-owned broadcasters like NTA Ilorin, which often operate under the influence of government interests. The continued resistance to full implementation highlights the need for more robust enforcement mechanisms and greater public awareness about the law.</w:t>
      </w:r>
    </w:p>
    <w:p w:rsidR="00276B8D" w:rsidRPr="001B30A9" w:rsidRDefault="0019293E" w:rsidP="00085092">
      <w:pPr>
        <w:pStyle w:val="NormalWeb"/>
        <w:spacing w:before="0" w:beforeAutospacing="0" w:line="360" w:lineRule="auto"/>
        <w:ind w:left="-630" w:right="-630"/>
        <w:jc w:val="both"/>
      </w:pPr>
      <w:r w:rsidRPr="001B30A9">
        <w:t xml:space="preserve">The </w:t>
      </w:r>
      <w:r w:rsidR="00276B8D" w:rsidRPr="001B30A9">
        <w:t>history and development of the Freedom of Information Bill in Nigeria is a reflection of the country's evolving commitment to democratic values, transparency, and accountability. While the passage of the FOI Act in 2011 marked a significant milestone in Nigerian governance, its implementation remains fraught with challenges. To achieve the full potential of the FOI Act, Nigeria must address these challenges through better enforcement, education, and institutional reforms.</w:t>
      </w:r>
    </w:p>
    <w:p w:rsidR="00276B8D" w:rsidRPr="001B30A9" w:rsidRDefault="00276B8D" w:rsidP="00085092">
      <w:pPr>
        <w:spacing w:after="100" w:afterAutospacing="1" w:line="360" w:lineRule="auto"/>
        <w:ind w:left="-630" w:right="-630"/>
        <w:jc w:val="both"/>
        <w:rPr>
          <w:rFonts w:ascii="Times New Roman" w:eastAsia="Times New Roman" w:hAnsi="Times New Roman" w:cs="Times New Roman"/>
          <w:b/>
          <w:sz w:val="24"/>
          <w:szCs w:val="24"/>
        </w:rPr>
      </w:pPr>
      <w:r w:rsidRPr="001B30A9">
        <w:rPr>
          <w:rFonts w:ascii="Times New Roman" w:eastAsia="Times New Roman" w:hAnsi="Times New Roman" w:cs="Times New Roman"/>
          <w:b/>
          <w:sz w:val="24"/>
          <w:szCs w:val="24"/>
        </w:rPr>
        <w:t>2.1</w:t>
      </w:r>
      <w:r w:rsidR="00CA6E43" w:rsidRPr="001B30A9">
        <w:rPr>
          <w:rFonts w:ascii="Times New Roman" w:eastAsia="Times New Roman" w:hAnsi="Times New Roman" w:cs="Times New Roman"/>
          <w:b/>
          <w:sz w:val="24"/>
          <w:szCs w:val="24"/>
        </w:rPr>
        <w:t>.3 The Role of Broadcast Media in Information Dissemination</w:t>
      </w:r>
    </w:p>
    <w:p w:rsidR="00276B8D" w:rsidRPr="001B30A9" w:rsidRDefault="00276B8D" w:rsidP="00085092">
      <w:pPr>
        <w:pStyle w:val="NormalWeb"/>
        <w:spacing w:before="0" w:beforeAutospacing="0" w:line="360" w:lineRule="auto"/>
        <w:ind w:left="-630" w:right="-630"/>
        <w:jc w:val="both"/>
      </w:pPr>
      <w:r w:rsidRPr="001B30A9">
        <w:t>Broadcast media, encompassing radio, television, and online platforms, play a crucial role in information dissemination, particularly in an age where timely and accurate information is integral to the functioning of societies. The power of broadcast media lies in its wide reach, its ability to influence public opinion, and its capacity to bridge the information gap between the government and citizens. As an essential component of mass communication, broadcast media serves as a platform through which news, educational content, entertainment, and government policies are communicated to the public, thereby shaping public discourse and societal understanding.</w:t>
      </w:r>
    </w:p>
    <w:p w:rsidR="00276B8D" w:rsidRPr="001B30A9" w:rsidRDefault="00276B8D" w:rsidP="00085092">
      <w:pPr>
        <w:pStyle w:val="NormalWeb"/>
        <w:spacing w:before="0" w:beforeAutospacing="0" w:line="360" w:lineRule="auto"/>
        <w:ind w:left="-630" w:right="-630"/>
        <w:jc w:val="both"/>
      </w:pPr>
      <w:r w:rsidRPr="001B30A9">
        <w:t>Historically, broadcast media has been one of the most dominant forms of communication, particularly in developing countries like Nigeria, where television and radio remain primary sources of information for many people. The rapid growth of the broadcast industry in Nigeria, especially with the establishment of both public and private broadcasting stations, has significantly expanded the reach of news and information to rural and urban populations alike (Adegoke, 2017). Through television, radio, and, more recently, online platforms, broadcast media channels are able to connect millions of Nigerians, offering them real-time updates on political events, health advisories, economic trends, and social matters.</w:t>
      </w:r>
    </w:p>
    <w:p w:rsidR="00276B8D" w:rsidRPr="001B30A9" w:rsidRDefault="00276B8D" w:rsidP="00085092">
      <w:pPr>
        <w:pStyle w:val="NormalWeb"/>
        <w:spacing w:before="0" w:beforeAutospacing="0" w:line="360" w:lineRule="auto"/>
        <w:ind w:left="-630" w:right="-630"/>
        <w:jc w:val="both"/>
      </w:pPr>
      <w:r w:rsidRPr="001B30A9">
        <w:t xml:space="preserve">The role of broadcast media in information dissemination can be understood in several contexts. First, broadcast media serve as a key tool in the education and awareness-building process. Public service announcements, educational programs, and governmental briefings are commonly broadcast to inform the </w:t>
      </w:r>
      <w:r w:rsidRPr="001B30A9">
        <w:lastRenderedPageBreak/>
        <w:t>public about important national issues. For instance, public health campaigns, such as those targeting HIV/AIDS awareness or promoting vaccinations, have utilized broadcast media to disseminate vital information to the public, especially in rural areas with limited access to other forms of communication (Olajide, 2016). Similarly, during emergencies or national crises, broadcast media become crucial in ensuring that the public is informed about safety procedures, relief efforts, or government interventions.</w:t>
      </w:r>
    </w:p>
    <w:p w:rsidR="00276B8D" w:rsidRPr="001B30A9" w:rsidRDefault="00276B8D" w:rsidP="00085092">
      <w:pPr>
        <w:pStyle w:val="NormalWeb"/>
        <w:spacing w:before="0" w:beforeAutospacing="0" w:line="360" w:lineRule="auto"/>
        <w:ind w:left="-630" w:right="-630"/>
        <w:jc w:val="both"/>
      </w:pPr>
      <w:r w:rsidRPr="001B30A9">
        <w:t>Second, broadcast media plays a critical role in holding the government accountable. As watchdogs of society, broadcasters provide a platform for public debate, allowing citizens to express their opinions on political, social, and economic issues. Journalists, particularly those working in independent or state-owned media like NTA Ilorin, contribute to the accountability process by investigating government actions, scrutinizing policies, and providing citizens with the information necessary to evaluate the performance of elected officials (Ajayi, 2018). Through investigative reporting and transparent news coverage, broadcast media help foster a political environment where government actions are continually monitored and critiqued, thus contributing to the democratic process.</w:t>
      </w:r>
    </w:p>
    <w:p w:rsidR="00276B8D" w:rsidRPr="001B30A9" w:rsidRDefault="00276B8D" w:rsidP="00085092">
      <w:pPr>
        <w:pStyle w:val="NormalWeb"/>
        <w:spacing w:before="0" w:beforeAutospacing="0" w:line="360" w:lineRule="auto"/>
        <w:ind w:left="-630" w:right="-630"/>
        <w:jc w:val="both"/>
      </w:pPr>
      <w:r w:rsidRPr="001B30A9">
        <w:t>Additionally, the dissemination of information through broadcast media is not without its challenges. Broadcast stations, especially state-owned outlets such as the National Television Authority (NTA), often face political pressures that can influence the content they air. In many cases, the government exerts editorial control over state-run media, shaping the information that is broadcast to the public. This dynamic presents a significant challenge to the journalistic independence of broadcasters, as the coverage of certain issues may be selectively reported, leading to biased or one-sided narratives (Adegoke, 2017). Such media manipulation can undermine the role of broadcast media in providing fair, balanced, and accurate information.</w:t>
      </w:r>
    </w:p>
    <w:p w:rsidR="00276B8D" w:rsidRPr="001B30A9" w:rsidRDefault="00276B8D" w:rsidP="00085092">
      <w:pPr>
        <w:pStyle w:val="NormalWeb"/>
        <w:spacing w:before="0" w:beforeAutospacing="0" w:line="360" w:lineRule="auto"/>
        <w:ind w:left="-630" w:right="-630"/>
        <w:jc w:val="both"/>
      </w:pPr>
      <w:r w:rsidRPr="001B30A9">
        <w:t>The Freedom of Information (FOI) Act of 2011 was intended to enhance the role of broadcast media by providing citizens with the legal right to access government-held information. While the Act has significantly contributed to a more transparent relationship between the government and the media, its implementation has been slow, and state-owned media like NTA Ilorin still face challenges in fully embracing the provisions of the law (Olajide, 2016). Broadcast media outlets often encounter barriers in accessing government information, whether due to bureaucratic obstacles, lack of training for media professionals, or resistance from government institutions that are reluctant to disclose certain details.</w:t>
      </w:r>
    </w:p>
    <w:p w:rsidR="00276B8D" w:rsidRPr="001B30A9" w:rsidRDefault="00276B8D" w:rsidP="00085092">
      <w:pPr>
        <w:pStyle w:val="NormalWeb"/>
        <w:spacing w:before="0" w:beforeAutospacing="0" w:line="360" w:lineRule="auto"/>
        <w:ind w:left="-630" w:right="-630"/>
        <w:jc w:val="both"/>
      </w:pPr>
      <w:r w:rsidRPr="001B30A9">
        <w:lastRenderedPageBreak/>
        <w:t>Despite these challenges, broadcast media remain one of the most important sources of information for citizens in Nigeria. They have the potential to shape public opinion, foster civic engagement, and drive social change. In this regard, the ability of broadcast media to function as a transparent and unbiased channel for information dissemination is crucial to ensuring that the public remains informed and empowered. The ongoing evolution of broadcast media, including the growing influence of digital platforms, further emphasizes the importance of maintaining high standards of information integrity and openness in media reporting.</w:t>
      </w:r>
    </w:p>
    <w:p w:rsidR="00276B8D" w:rsidRPr="001B30A9" w:rsidRDefault="0019293E" w:rsidP="00085092">
      <w:pPr>
        <w:pStyle w:val="NormalWeb"/>
        <w:spacing w:before="0" w:beforeAutospacing="0" w:line="360" w:lineRule="auto"/>
        <w:ind w:left="-630" w:right="-630"/>
        <w:jc w:val="both"/>
      </w:pPr>
      <w:r w:rsidRPr="001B30A9">
        <w:t xml:space="preserve">The </w:t>
      </w:r>
      <w:r w:rsidR="00276B8D" w:rsidRPr="001B30A9">
        <w:t>role of broadcast media in information dissemination is multifaceted and critical to the functioning of a democratic society. Broadcast outlets like NTA Ilorin are instrumental in educating the public, holding the government accountable, and ensuring that citizens are informed about matters that affect their lives. However, challenges related to political interference, insufficient access to information, and implementation gaps in laws like the FOI Act continue to hinder the full realization of the media's potential. Overcoming these barriers will require continued advocacy for media independence, enhanced training for journalists, and a commitment from the government to respect the principles of transparency and accountability.</w:t>
      </w:r>
    </w:p>
    <w:p w:rsidR="00276B8D" w:rsidRPr="001B30A9" w:rsidRDefault="00CA6E43" w:rsidP="00085092">
      <w:pPr>
        <w:spacing w:after="100" w:afterAutospacing="1" w:line="360" w:lineRule="auto"/>
        <w:ind w:left="-630" w:right="-630"/>
        <w:jc w:val="both"/>
        <w:rPr>
          <w:rFonts w:ascii="Times New Roman" w:eastAsia="Times New Roman" w:hAnsi="Times New Roman" w:cs="Times New Roman"/>
          <w:b/>
          <w:sz w:val="24"/>
          <w:szCs w:val="24"/>
        </w:rPr>
      </w:pPr>
      <w:r w:rsidRPr="001B30A9">
        <w:rPr>
          <w:rFonts w:ascii="Times New Roman" w:eastAsia="Times New Roman" w:hAnsi="Times New Roman" w:cs="Times New Roman"/>
          <w:b/>
          <w:sz w:val="24"/>
          <w:szCs w:val="24"/>
        </w:rPr>
        <w:t>2.</w:t>
      </w:r>
      <w:r w:rsidR="00276B8D" w:rsidRPr="001B30A9">
        <w:rPr>
          <w:rFonts w:ascii="Times New Roman" w:eastAsia="Times New Roman" w:hAnsi="Times New Roman" w:cs="Times New Roman"/>
          <w:b/>
          <w:sz w:val="24"/>
          <w:szCs w:val="24"/>
        </w:rPr>
        <w:t>1.</w:t>
      </w:r>
      <w:r w:rsidRPr="001B30A9">
        <w:rPr>
          <w:rFonts w:ascii="Times New Roman" w:eastAsia="Times New Roman" w:hAnsi="Times New Roman" w:cs="Times New Roman"/>
          <w:b/>
          <w:sz w:val="24"/>
          <w:szCs w:val="24"/>
        </w:rPr>
        <w:t>4 Legal Framework for the Freedom of Information in Nigeria</w:t>
      </w:r>
    </w:p>
    <w:p w:rsidR="00276B8D" w:rsidRPr="001B30A9" w:rsidRDefault="00276B8D" w:rsidP="00085092">
      <w:pPr>
        <w:pStyle w:val="NormalWeb"/>
        <w:spacing w:before="0" w:beforeAutospacing="0" w:line="360" w:lineRule="auto"/>
        <w:ind w:left="-630" w:right="-630"/>
        <w:jc w:val="both"/>
      </w:pPr>
      <w:r w:rsidRPr="001B30A9">
        <w:t xml:space="preserve">The legal framework for the Freedom of Information (FOI) in Nigeria is anchored on the </w:t>
      </w:r>
      <w:r w:rsidRPr="001B30A9">
        <w:rPr>
          <w:rStyle w:val="Emphasis"/>
        </w:rPr>
        <w:t>Freedom of Information Act</w:t>
      </w:r>
      <w:r w:rsidRPr="001B30A9">
        <w:t>, which was signed into law in 2011. This Act represents a significant milestone in Nigeria’s governance structure, aiming to enhance transparency, accountability, and public participation in democratic processes. The legal framework is designed to ensure that the public has the right to access information held by public institutions, enabling citizens to hold their leaders accountable and make informed decisions. This framework not only influences the operations of government agencies but also shapes the practices of the media, particularly the broadcast sector, which relies heavily on access to governmental data.</w:t>
      </w:r>
    </w:p>
    <w:p w:rsidR="00276B8D" w:rsidRPr="001B30A9" w:rsidRDefault="00276B8D" w:rsidP="00085092">
      <w:pPr>
        <w:pStyle w:val="NormalWeb"/>
        <w:spacing w:before="0" w:beforeAutospacing="0" w:line="360" w:lineRule="auto"/>
        <w:ind w:left="-630" w:right="-630"/>
        <w:jc w:val="both"/>
      </w:pPr>
      <w:r w:rsidRPr="001B30A9">
        <w:t xml:space="preserve">The enactment of the FOI Act followed years of advocacy from civil society organizations, the media, and international bodies calling for improved access to government-held information. The passage of the Act was seen as a crucial development in the context of Nigeria’s struggle against corruption, which had long been a pervasive issue within the public sector. As a legal tool, the FOI Act provides citizens with the right to request information from any public institution, a step toward reducing the information asymmetry that </w:t>
      </w:r>
      <w:r w:rsidRPr="001B30A9">
        <w:lastRenderedPageBreak/>
        <w:t>often exists between the government and the public. According to the Act, citizens have the right to request information related to the official activities of public institutions, with some exceptions that protect national security, personal privacy, and commercial confidentiality (FOI Act, 2011).</w:t>
      </w:r>
    </w:p>
    <w:p w:rsidR="00276B8D" w:rsidRPr="001B30A9" w:rsidRDefault="00276B8D" w:rsidP="00085092">
      <w:pPr>
        <w:pStyle w:val="NormalWeb"/>
        <w:spacing w:before="0" w:beforeAutospacing="0" w:line="360" w:lineRule="auto"/>
        <w:ind w:left="-630" w:right="-630"/>
        <w:jc w:val="both"/>
      </w:pPr>
      <w:r w:rsidRPr="001B30A9">
        <w:t>A central feature of the legal framework is the establishment of an Information Commissioner. The Act mandates the creation of an office that is responsible for overseeing the implementation of the FOI law. This office is tasked with ensuring that public institutions comply with the Act’s provisions by responding to requests for information and establishing systems to manage such requests effectively. The Information Commissioner also has the authority to impose penalties on institutions that fail to comply with the law. This aspect of the framework aims to increase the accountability of public officials and institutions, making it more difficult for them to withhold information unjustifiably (Olajide, 2016).</w:t>
      </w:r>
    </w:p>
    <w:p w:rsidR="00276B8D" w:rsidRPr="001B30A9" w:rsidRDefault="00276B8D" w:rsidP="00085092">
      <w:pPr>
        <w:pStyle w:val="NormalWeb"/>
        <w:spacing w:before="0" w:beforeAutospacing="0" w:line="360" w:lineRule="auto"/>
        <w:ind w:left="-630" w:right="-630"/>
        <w:jc w:val="both"/>
      </w:pPr>
      <w:r w:rsidRPr="001B30A9">
        <w:t>Moreover, the FOI Act specifies the process through which information requests must be made and the timelines within which responses should be provided. According to the Act, public institutions are required to respond to requests for information within seven days. If the requested information cannot be provided within this time frame, the institution must provide a valid reason for the delay. This provision is critical in ensuring that citizens are not kept in the dark about the operations of government agencies. Furthermore, the Act empowers applicants to appeal if they are dissatisfied with the response, or if they feel that their request was unduly denied or delayed (Ajayi, 2018).</w:t>
      </w:r>
    </w:p>
    <w:p w:rsidR="00276B8D" w:rsidRPr="001B30A9" w:rsidRDefault="00276B8D" w:rsidP="00085092">
      <w:pPr>
        <w:pStyle w:val="NormalWeb"/>
        <w:spacing w:before="0" w:beforeAutospacing="0" w:line="360" w:lineRule="auto"/>
        <w:ind w:left="-630" w:right="-630"/>
        <w:jc w:val="both"/>
      </w:pPr>
      <w:r w:rsidRPr="001B30A9">
        <w:t>Despite these provisions, the implementation of the FOI Act in Nigeria has faced several challenges. One of the major issues is the lack of proper infrastructure and training within public institutions to handle information requests efficiently. Public agencies, especially those in rural or remote areas, often lack the necessary systems for managing and disbursing information. As noted by Adegoke (2017), the absence of trained personnel and modern information management systems in many public institutions has hindered the effective operation of the FOI Act.</w:t>
      </w:r>
    </w:p>
    <w:p w:rsidR="00276B8D" w:rsidRPr="001B30A9" w:rsidRDefault="00276B8D" w:rsidP="00085092">
      <w:pPr>
        <w:pStyle w:val="NormalWeb"/>
        <w:spacing w:before="0" w:beforeAutospacing="0" w:line="360" w:lineRule="auto"/>
        <w:ind w:left="-630" w:right="-630"/>
        <w:jc w:val="both"/>
      </w:pPr>
      <w:r w:rsidRPr="001B30A9">
        <w:t xml:space="preserve">Another challenge is the resistance from some government officials and public institutions, particularly those within the executive branch. These officials often cite concerns over national security, economic interests, and the protection of privacy as reasons for withholding information. While the FOI Act allows for exceptions in such cases, there is often a tendency for public officials to invoke these exceptions excessively, </w:t>
      </w:r>
      <w:r w:rsidRPr="001B30A9">
        <w:lastRenderedPageBreak/>
        <w:t>thereby limiting access to vital information. The reluctance to fully implement the provisions of the FOI Act is further compounded by political interference in the media and the limited capacity of oversight bodies to enforce compliance (Ajayi, 2018).</w:t>
      </w:r>
    </w:p>
    <w:p w:rsidR="00276B8D" w:rsidRPr="001B30A9" w:rsidRDefault="00276B8D" w:rsidP="00085092">
      <w:pPr>
        <w:pStyle w:val="NormalWeb"/>
        <w:spacing w:before="0" w:beforeAutospacing="0" w:line="360" w:lineRule="auto"/>
        <w:ind w:left="-630" w:right="-630"/>
        <w:jc w:val="both"/>
      </w:pPr>
      <w:r w:rsidRPr="001B30A9">
        <w:t>Furthermore, the role of the judiciary in interpreting and enforcing the FOI Act has been pivotal. The courts in Nigeria have been called upon to adjudicate disputes regarding the release of information and to ensure that the government adheres to the law. However, the judicial process can be slow, and many citizens find it difficult to challenge denials of information due to the high costs and delays associated with legal proceedings. This has led to skepticism about the effectiveness of the FOI Act in promoting transparency and public access to information in practice (Olajide, 2016).</w:t>
      </w:r>
    </w:p>
    <w:p w:rsidR="00276B8D" w:rsidRPr="001B30A9" w:rsidRDefault="0019293E" w:rsidP="00085092">
      <w:pPr>
        <w:pStyle w:val="NormalWeb"/>
        <w:spacing w:before="0" w:beforeAutospacing="0" w:line="360" w:lineRule="auto"/>
        <w:ind w:left="-630" w:right="-630"/>
        <w:jc w:val="both"/>
      </w:pPr>
      <w:r w:rsidRPr="001B30A9">
        <w:t xml:space="preserve">The </w:t>
      </w:r>
      <w:r w:rsidR="00276B8D" w:rsidRPr="001B30A9">
        <w:t>legal framework for the Freedom of Information Act in Nigeria is a crucial step towards achieving greater transparency and accountability in government operations. While the FOI Act has made significant strides in guaranteeing public access to government-held information, its implementation remains a work in progress. The challenges related to infrastructure, resistance from public officials, and judicial delays highlight the gaps in the legal framework that need to be addressed for the FOI Act to fulfill its intended purpose fully. Continued advocacy, improved capacity-building for public institutions, and stronger enforcement mechanisms are essential for the success of the FOI Act in Nigeria.</w:t>
      </w:r>
    </w:p>
    <w:p w:rsidR="00276B8D" w:rsidRPr="001B30A9" w:rsidRDefault="00CA6E43" w:rsidP="00085092">
      <w:pPr>
        <w:spacing w:after="100" w:afterAutospacing="1" w:line="360" w:lineRule="auto"/>
        <w:ind w:left="-630" w:right="-630"/>
        <w:jc w:val="both"/>
        <w:rPr>
          <w:rFonts w:ascii="Times New Roman" w:eastAsia="Times New Roman" w:hAnsi="Times New Roman" w:cs="Times New Roman"/>
          <w:b/>
          <w:sz w:val="24"/>
          <w:szCs w:val="24"/>
        </w:rPr>
      </w:pPr>
      <w:r w:rsidRPr="001B30A9">
        <w:rPr>
          <w:rFonts w:ascii="Times New Roman" w:eastAsia="Times New Roman" w:hAnsi="Times New Roman" w:cs="Times New Roman"/>
          <w:b/>
          <w:sz w:val="24"/>
          <w:szCs w:val="24"/>
        </w:rPr>
        <w:t>2.</w:t>
      </w:r>
      <w:r w:rsidR="00276B8D" w:rsidRPr="001B30A9">
        <w:rPr>
          <w:rFonts w:ascii="Times New Roman" w:eastAsia="Times New Roman" w:hAnsi="Times New Roman" w:cs="Times New Roman"/>
          <w:b/>
          <w:sz w:val="24"/>
          <w:szCs w:val="24"/>
        </w:rPr>
        <w:t>1.</w:t>
      </w:r>
      <w:r w:rsidRPr="001B30A9">
        <w:rPr>
          <w:rFonts w:ascii="Times New Roman" w:eastAsia="Times New Roman" w:hAnsi="Times New Roman" w:cs="Times New Roman"/>
          <w:b/>
          <w:sz w:val="24"/>
          <w:szCs w:val="24"/>
        </w:rPr>
        <w:t>5 Challenges of Implementing the Freedom of Information Bill in the Broadcast Media</w:t>
      </w:r>
    </w:p>
    <w:p w:rsidR="00276B8D" w:rsidRPr="001B30A9" w:rsidRDefault="00276B8D" w:rsidP="00085092">
      <w:pPr>
        <w:pStyle w:val="NormalWeb"/>
        <w:spacing w:before="0" w:beforeAutospacing="0" w:line="360" w:lineRule="auto"/>
        <w:ind w:left="-630" w:right="-630"/>
        <w:jc w:val="both"/>
      </w:pPr>
      <w:r w:rsidRPr="001B30A9">
        <w:t>The implementation of the Freedom of Information (FOI) Bill in Nigeria has encountered several significant challenges, especially within the broadcast media sector. While the FOI Act aims to ensure that public institutions are transparent and accountable, its practical application in the media sector has not been without obstacles. These challenges stem from various institutional, political, and legal factors that undermine the law's effectiveness in enhancing access to information for the media and the public. This section explores some of the key challenges faced by broadcast media in implementing the FOI Act in Nigeria.</w:t>
      </w:r>
    </w:p>
    <w:p w:rsidR="00276B8D" w:rsidRPr="001B30A9" w:rsidRDefault="00276B8D" w:rsidP="00085092">
      <w:pPr>
        <w:pStyle w:val="NormalWeb"/>
        <w:spacing w:before="0" w:beforeAutospacing="0" w:line="360" w:lineRule="auto"/>
        <w:ind w:left="-630" w:right="-630"/>
        <w:jc w:val="both"/>
      </w:pPr>
      <w:r w:rsidRPr="001B30A9">
        <w:t xml:space="preserve">One of the primary challenges is the resistance from government institutions, particularly those within the executive and legislative branches. Public institutions, including broadcast media organizations such as the National Television Authority (NTA), are often reluctant to fully comply with the provisions of the FOI Act </w:t>
      </w:r>
      <w:r w:rsidRPr="001B30A9">
        <w:lastRenderedPageBreak/>
        <w:t>due to concerns over national security, political interests, and the potential exposure of government inefficiencies. While the FOI Act includes exceptions for information related to national security and other sensitive matters, there is a tendency for public officials to invoke these exceptions excessively to withhold information that may be embarrassing or politically damaging (Ajayi, 2018). This reluctance to disclose information limits the effectiveness of the law, as broadcast media outlets are unable to provide the public with comprehensive and transparent news coverage.</w:t>
      </w:r>
    </w:p>
    <w:p w:rsidR="00276B8D" w:rsidRPr="001B30A9" w:rsidRDefault="00276B8D" w:rsidP="00085092">
      <w:pPr>
        <w:pStyle w:val="NormalWeb"/>
        <w:spacing w:before="0" w:beforeAutospacing="0" w:line="360" w:lineRule="auto"/>
        <w:ind w:left="-630" w:right="-630"/>
        <w:jc w:val="both"/>
      </w:pPr>
      <w:r w:rsidRPr="001B30A9">
        <w:t>Another significant challenge is the lack of capacity within public institutions to implement the FOI Act effectively. Many government agencies, including broadcast media outlets, lack the necessary infrastructure, training, and human resources to handle information requests efficiently. This issue is particularly evident in the National Television Authority (NTA), where the absence of adequate information management systems often leads to delays in responding to public requests. The lack of trained personnel who can effectively manage and respond to FOI requests further exacerbates the problem, leading to a backlog of requests and a general lack of confidence in the system (Olajide, 2016). The inability of media outlets to access information in a timely manner hinders their ability to fulfill their role as public watchdogs and provide citizens with up-to-date, accurate, and relevant news.</w:t>
      </w:r>
    </w:p>
    <w:p w:rsidR="00276B8D" w:rsidRPr="001B30A9" w:rsidRDefault="00276B8D" w:rsidP="00085092">
      <w:pPr>
        <w:pStyle w:val="NormalWeb"/>
        <w:spacing w:before="0" w:beforeAutospacing="0" w:line="360" w:lineRule="auto"/>
        <w:ind w:left="-630" w:right="-630"/>
        <w:jc w:val="both"/>
      </w:pPr>
      <w:r w:rsidRPr="001B30A9">
        <w:t>Furthermore, there is the issue of political interference in the operations of state-run media outlets. In many cases, the Nigerian government exerts editorial control over public broadcasting institutions, influencing the type of information that is broadcasted and how it is presented. The National Television Authority (NTA), as a government-owned entity, is often subjected to political pressure, which can limit its ability to provide unbiased and objective news coverage. Political interference in broadcasting undermines the core principles of the FOI Act, which seeks to foster transparency and accountability in government operations. This issue is particularly problematic in a country where the media plays a crucial role in informing the public and holding government officials accountable (Adegoke, 2017). Broadcast media organizations that are controlled or influenced by the government may be reluctant to fully implement the provisions of the FOI Act, particularly when the information requested may expose governmental shortcomings or controversies.</w:t>
      </w:r>
    </w:p>
    <w:p w:rsidR="00276B8D" w:rsidRPr="001B30A9" w:rsidRDefault="00276B8D" w:rsidP="00085092">
      <w:pPr>
        <w:pStyle w:val="NormalWeb"/>
        <w:spacing w:before="0" w:beforeAutospacing="0" w:line="360" w:lineRule="auto"/>
        <w:ind w:left="-630" w:right="-630"/>
        <w:jc w:val="both"/>
      </w:pPr>
      <w:r w:rsidRPr="001B30A9">
        <w:t xml:space="preserve">In addition to political interference and resistance from government agencies, there are also legal and bureaucratic hurdles that impede the effective implementation of the FOI Act in the broadcast media. While </w:t>
      </w:r>
      <w:r w:rsidRPr="001B30A9">
        <w:lastRenderedPageBreak/>
        <w:t>the FOI Act provides a legal framework for accessing government-held information, the enforcement of the law remains weak. Public institutions, including broadcast media organizations, often fail to comply with the timelines and procedures established by the Act. For example, the FOI Act mandates that public institutions respond to information requests within seven days, but many agencies, including those within the broadcast media sector, frequently fail to meet this deadline. The lack of enforcement mechanisms and the absence of punitive measures for non-compliance make it difficult to hold government institutions accountable for failing to adhere to the law (Adegoke, 2017). As a result, the implementation of the FOI Act in the broadcast media sector is often inconsistent, undermining the law's ability to promote transparency and accountability.</w:t>
      </w:r>
    </w:p>
    <w:p w:rsidR="00276B8D" w:rsidRPr="001B30A9" w:rsidRDefault="00276B8D" w:rsidP="00085092">
      <w:pPr>
        <w:pStyle w:val="NormalWeb"/>
        <w:spacing w:before="0" w:beforeAutospacing="0" w:line="360" w:lineRule="auto"/>
        <w:ind w:left="-630" w:right="-630"/>
        <w:jc w:val="both"/>
      </w:pPr>
      <w:r w:rsidRPr="001B30A9">
        <w:t>Moreover, the public’s lack of awareness of their rights under the FOI Act poses another challenge. Many Nigerians are unaware of the provisions of the FOI Act and how to utilize it to access information. This lack of awareness further limits the ability of broadcast media to access important information that could inform their reporting. Public education campaigns about the FOI Act and its benefits are essential to ensuring that citizens and journalists understand their rights and responsibilities in requesting government-held information (Olajide, 2016). Without widespread awareness, the FOI Act will not achieve its intended goals of enhancing transparency and facilitating public participation in governance.</w:t>
      </w:r>
    </w:p>
    <w:p w:rsidR="00276B8D" w:rsidRPr="001B30A9" w:rsidRDefault="00276B8D" w:rsidP="00085092">
      <w:pPr>
        <w:pStyle w:val="Heading3"/>
        <w:spacing w:before="0" w:beforeAutospacing="0" w:line="360" w:lineRule="auto"/>
        <w:ind w:left="-630" w:right="-630"/>
        <w:jc w:val="both"/>
        <w:rPr>
          <w:sz w:val="24"/>
          <w:szCs w:val="24"/>
        </w:rPr>
      </w:pPr>
      <w:r w:rsidRPr="001B30A9">
        <w:rPr>
          <w:sz w:val="24"/>
          <w:szCs w:val="24"/>
        </w:rPr>
        <w:t>2.1.6 The Role of NTA Ilorin in Public Broadcasting</w:t>
      </w:r>
    </w:p>
    <w:p w:rsidR="00276B8D" w:rsidRPr="001B30A9" w:rsidRDefault="00276B8D" w:rsidP="00085092">
      <w:pPr>
        <w:pStyle w:val="NormalWeb"/>
        <w:spacing w:before="0" w:beforeAutospacing="0" w:line="360" w:lineRule="auto"/>
        <w:ind w:left="-630" w:right="-630"/>
        <w:jc w:val="both"/>
      </w:pPr>
      <w:r w:rsidRPr="001B30A9">
        <w:t>The National Television Authority (NTA) Ilorin is one of the regional branches of Nigeria’s foremost public broadcasting institution, the National Television Authority. As a public service broadcaster, NTA Ilorin plays a crucial role in information dissemination, education, and entertainment within Kwara State and the larger Nigerian society. NTA Ilorin’s role in public broadcasting is multifaceted, with significant implications for the implementation of the Freedom of Information (FOI) Act in Nigeria. This section delves into the key functions of NTA Ilorin, its contributions to public broadcasting, and the challenges it faces in fulfilling its responsibilities, particularly in relation to transparency and access to government-held information.</w:t>
      </w:r>
    </w:p>
    <w:p w:rsidR="00276B8D" w:rsidRPr="001B30A9" w:rsidRDefault="00276B8D" w:rsidP="00085092">
      <w:pPr>
        <w:pStyle w:val="NormalWeb"/>
        <w:spacing w:before="0" w:beforeAutospacing="0" w:line="360" w:lineRule="auto"/>
        <w:ind w:left="-630" w:right="-630"/>
        <w:jc w:val="both"/>
      </w:pPr>
      <w:r w:rsidRPr="001B30A9">
        <w:t xml:space="preserve">NTA Ilorin, as part of the broader NTA network, is mandated to provide unbiased, accurate, and timely information to the public, adhering to the core principles of public broadcasting. It serves as a vital channel for informing the citizens of Kwara State about government policies, developments, and other matters of </w:t>
      </w:r>
      <w:r w:rsidRPr="001B30A9">
        <w:lastRenderedPageBreak/>
        <w:t>public interest. Public broadcasters, such as NTA Ilorin, are required to serve the public good by ensuring that their broadcasts contribute to the democratic process and support national development. This role places a significant responsibility on NTA Ilorin to ensure that its programming aligns with the values of public service broadcasting: neutrality, accessibility, and inclusivity (Uwakwe, 2015).</w:t>
      </w:r>
    </w:p>
    <w:p w:rsidR="00276B8D" w:rsidRPr="001B30A9" w:rsidRDefault="00276B8D" w:rsidP="00085092">
      <w:pPr>
        <w:pStyle w:val="NormalWeb"/>
        <w:spacing w:before="0" w:beforeAutospacing="0" w:line="360" w:lineRule="auto"/>
        <w:ind w:left="-630" w:right="-630"/>
        <w:jc w:val="both"/>
      </w:pPr>
      <w:r w:rsidRPr="001B30A9">
        <w:t>As part of the national broadcast network, NTA Ilorin provides news, educational programs, and cultural content, fostering a platform for public dialogue. It is also instrumental in shaping public opinion and informing the public about local issues, government decisions, and national events. Through its news programming, documentaries, and educational shows, NTA Ilorin helps to raise awareness about the government’s initiatives, social issues, and public policy debates. This responsibility aligns with the objectives of the FOI Act, which seeks to promote transparency in government actions by providing citizens with easy access to public information (Okonjo-Iweala, 2017). As a result, NTA Ilorin is positioned as a key player in fostering an informed and educated public.</w:t>
      </w:r>
    </w:p>
    <w:p w:rsidR="00276B8D" w:rsidRPr="001B30A9" w:rsidRDefault="00276B8D" w:rsidP="00085092">
      <w:pPr>
        <w:pStyle w:val="NormalWeb"/>
        <w:spacing w:before="0" w:beforeAutospacing="0" w:line="360" w:lineRule="auto"/>
        <w:ind w:left="-630" w:right="-630"/>
        <w:jc w:val="both"/>
      </w:pPr>
      <w:r w:rsidRPr="001B30A9">
        <w:t>One of NTA Ilorin’s most important contributions to public broadcasting is its role in educating and sensitizing the public about key social, political, and cultural issues. This role is particularly crucial in a state like Kwara, which has a diverse population with varying access to education and information. By providing educational content that is accessible to a wide range of audiences, NTA Ilorin helps bridge the knowledge gap between urban and rural populations, promoting inclusivity and social cohesion. Educational programs that address issues such as health, agriculture, security, and governance are essential in empowering the public and encouraging active participation in the democratic process (Ojo, 2018).</w:t>
      </w:r>
    </w:p>
    <w:p w:rsidR="00276B8D" w:rsidRPr="001B30A9" w:rsidRDefault="00276B8D" w:rsidP="00085092">
      <w:pPr>
        <w:pStyle w:val="NormalWeb"/>
        <w:spacing w:before="0" w:beforeAutospacing="0" w:line="360" w:lineRule="auto"/>
        <w:ind w:left="-630" w:right="-630"/>
        <w:jc w:val="both"/>
      </w:pPr>
      <w:r w:rsidRPr="001B30A9">
        <w:t>Despite these challenges, NTA Ilorin continues to play an important role in enhancing public access to information and promoting transparency in governance. The station's programming often includes live coverage of political events, government speeches, and public debates, providing a platform for citizens to engage with key issues. This role is crucial in ensuring that the public remains informed about government actions, which is a fundamental objective of the FOI Act. Furthermore, NTA Ilorin has the potential to be a powerful tool for fostering accountability and transparency by supporting citizen access to government-held information. For this to happen, however, NTA Ilorin must strengthen its editorial independence and avoid undue political influence that could compromise its role as an objective broadcaster.</w:t>
      </w:r>
    </w:p>
    <w:p w:rsidR="00276B8D" w:rsidRPr="001B30A9" w:rsidRDefault="00276B8D" w:rsidP="00085092">
      <w:pPr>
        <w:pStyle w:val="NormalWeb"/>
        <w:spacing w:before="0" w:beforeAutospacing="0" w:line="360" w:lineRule="auto"/>
        <w:ind w:left="-630" w:right="-630"/>
        <w:jc w:val="both"/>
      </w:pPr>
      <w:r w:rsidRPr="001B30A9">
        <w:lastRenderedPageBreak/>
        <w:t>NTA Ilorin plays a critical role in public broadcasting by providing timely information to the citizens of Kwara State and contributing to national discourse. However, its ability to effectively implement the Freedom of Information Act is hindered by challenges such as political interference, limited funding, and the lack of editorial independence. For NTA Ilorin to fully realize its potential as a public service broadcaster that champions transparency and accountability, there is a need for structural reforms, enhanced capacity-building, and greater political neutrality in its operations. By addressing these challenges, NTA Ilorin can better serve its mandate as a public broadcaster and a key player in promoting transparency and public participation in governance.</w:t>
      </w:r>
    </w:p>
    <w:p w:rsidR="00276B8D" w:rsidRPr="001B30A9" w:rsidRDefault="00276B8D" w:rsidP="00085092">
      <w:pPr>
        <w:spacing w:after="100" w:afterAutospacing="1" w:line="360" w:lineRule="auto"/>
        <w:ind w:left="-630" w:right="-630"/>
        <w:jc w:val="both"/>
        <w:rPr>
          <w:rFonts w:ascii="Times New Roman" w:eastAsia="Times New Roman" w:hAnsi="Times New Roman" w:cs="Times New Roman"/>
          <w:b/>
          <w:sz w:val="24"/>
          <w:szCs w:val="24"/>
        </w:rPr>
      </w:pPr>
      <w:r w:rsidRPr="001B30A9">
        <w:rPr>
          <w:rFonts w:ascii="Times New Roman" w:eastAsia="Times New Roman" w:hAnsi="Times New Roman" w:cs="Times New Roman"/>
          <w:b/>
          <w:sz w:val="24"/>
          <w:szCs w:val="24"/>
        </w:rPr>
        <w:t>2.2</w:t>
      </w:r>
      <w:r w:rsidRPr="001B30A9">
        <w:rPr>
          <w:rFonts w:ascii="Times New Roman" w:eastAsia="Times New Roman" w:hAnsi="Times New Roman" w:cs="Times New Roman"/>
          <w:b/>
          <w:sz w:val="24"/>
          <w:szCs w:val="24"/>
        </w:rPr>
        <w:tab/>
        <w:t>Theoretical Framework</w:t>
      </w:r>
    </w:p>
    <w:p w:rsidR="00276B8D" w:rsidRPr="001B30A9" w:rsidRDefault="00276B8D" w:rsidP="00085092">
      <w:pPr>
        <w:pStyle w:val="NormalWeb"/>
        <w:spacing w:before="0" w:beforeAutospacing="0" w:line="360" w:lineRule="auto"/>
        <w:ind w:left="-630" w:right="-630"/>
        <w:jc w:val="both"/>
      </w:pPr>
      <w:r w:rsidRPr="001B30A9">
        <w:t xml:space="preserve">The theoretical framework of a research study provides the lens through which the research problem is examined, guiding the formulation of hypotheses and the interpretation of findings. In the case of the challenges of the Freedom of Information (FOI) Bill to the broadcast media, a case study of NTA Ilorin, two theories are particularly useful for understanding the dynamics of information dissemination and media functions in a democratic society. These are the </w:t>
      </w:r>
      <w:r w:rsidRPr="001B30A9">
        <w:rPr>
          <w:rStyle w:val="Emphasis"/>
        </w:rPr>
        <w:t>Agenda Setting Theory</w:t>
      </w:r>
      <w:r w:rsidRPr="001B30A9">
        <w:t xml:space="preserve"> and the </w:t>
      </w:r>
      <w:r w:rsidRPr="001B30A9">
        <w:rPr>
          <w:rStyle w:val="Emphasis"/>
        </w:rPr>
        <w:t>Public Sphere Theory</w:t>
      </w:r>
      <w:r w:rsidRPr="001B30A9">
        <w:t>. Both theories offer insights into how the media, particularly public broadcasting institutions like NTA Ilorin, shape public discourse and influence public access to information, which is central to the implementation of the FOI Act.</w:t>
      </w:r>
    </w:p>
    <w:p w:rsidR="00276B8D" w:rsidRPr="001B30A9" w:rsidRDefault="0019293E" w:rsidP="00085092">
      <w:pPr>
        <w:pStyle w:val="Heading3"/>
        <w:spacing w:before="0" w:beforeAutospacing="0" w:line="360" w:lineRule="auto"/>
        <w:ind w:left="-630" w:right="-630"/>
        <w:jc w:val="both"/>
        <w:rPr>
          <w:sz w:val="24"/>
          <w:szCs w:val="24"/>
        </w:rPr>
      </w:pPr>
      <w:r w:rsidRPr="001B30A9">
        <w:rPr>
          <w:sz w:val="24"/>
          <w:szCs w:val="24"/>
        </w:rPr>
        <w:t>2.2.1</w:t>
      </w:r>
      <w:r w:rsidRPr="001B30A9">
        <w:rPr>
          <w:sz w:val="24"/>
          <w:szCs w:val="24"/>
        </w:rPr>
        <w:tab/>
      </w:r>
      <w:r w:rsidR="00276B8D" w:rsidRPr="001B30A9">
        <w:rPr>
          <w:sz w:val="24"/>
          <w:szCs w:val="24"/>
        </w:rPr>
        <w:t>Agenda Setting Theory</w:t>
      </w:r>
    </w:p>
    <w:p w:rsidR="00276B8D" w:rsidRPr="001B30A9" w:rsidRDefault="00276B8D" w:rsidP="00085092">
      <w:pPr>
        <w:pStyle w:val="NormalWeb"/>
        <w:spacing w:before="0" w:beforeAutospacing="0" w:line="360" w:lineRule="auto"/>
        <w:ind w:left="-630" w:right="-630"/>
        <w:jc w:val="both"/>
      </w:pPr>
      <w:r w:rsidRPr="001B30A9">
        <w:t>The Agenda Setting Theory, developed by Maxwell McCombs and Donald Shaw in 1972, posits that the media does not tell people what to think, but rather, what to think about. This theory suggests that by highlighting certain issues in their news coverage, the media can influence the importance placed on these issues by the public. In the context of NTA Ilorin, as a public broadcaster, its news programming and editorial decisions play a significant role in determining which issues receive public attention and how they are framed. The implementation of the FOI Act is a topic that has the potential to influence the democratic process by ensuring transparency and accountability in government. However, the way in which NTA Ilorin covers issues related to the FOI Act can determine how much public awareness and engagement is generated around the subject.</w:t>
      </w:r>
    </w:p>
    <w:p w:rsidR="00276B8D" w:rsidRPr="001B30A9" w:rsidRDefault="00276B8D" w:rsidP="00085092">
      <w:pPr>
        <w:pStyle w:val="NormalWeb"/>
        <w:spacing w:before="0" w:beforeAutospacing="0" w:line="360" w:lineRule="auto"/>
        <w:ind w:left="-630" w:right="-630"/>
        <w:jc w:val="both"/>
      </w:pPr>
      <w:r w:rsidRPr="001B30A9">
        <w:lastRenderedPageBreak/>
        <w:t>The media, especially public broadcasters, have the power to set the agenda by focusing on issues such as the effectiveness of the FOI Act, government transparency, and the public’s right to access information. If NTA Ilorin prioritizes coverage of the FOI Act and its implications, it can enhance public knowledge about citizens’ rights to access government-held information. However, if the station fails to sufficiently cover the subject or downplays its significance, public awareness and, consequently, public demand for accountability might be diminished. Therefore, the Agenda Setting Theory is essential for understanding the role of NTA Ilorin in promoting or hindering transparency by influencing the public's focus on the FOI Act (McCombs &amp; Shaw, 1972).</w:t>
      </w:r>
    </w:p>
    <w:p w:rsidR="00276B8D" w:rsidRPr="001B30A9" w:rsidRDefault="00276B8D" w:rsidP="00085092">
      <w:pPr>
        <w:pStyle w:val="NormalWeb"/>
        <w:spacing w:before="0" w:beforeAutospacing="0" w:line="360" w:lineRule="auto"/>
        <w:ind w:left="-630" w:right="-630"/>
        <w:jc w:val="both"/>
      </w:pPr>
      <w:r w:rsidRPr="001B30A9">
        <w:t>In applying this theory, one can examine how NTA Ilorin’s programming choices impact the public’s understanding of the FOI Act. For instance, if NTA Ilorin frequently broadcasts reports on government agencies’ compliance with the FOI Act, the public might view the law as more important and may demand greater accountability. On the other hand, if the station underrepresents these issues or fails to cover challenges related to the implementation of the FOI Act, the public’s engagement with the law might be limited.</w:t>
      </w:r>
    </w:p>
    <w:p w:rsidR="00276B8D" w:rsidRPr="001B30A9" w:rsidRDefault="0019293E" w:rsidP="00085092">
      <w:pPr>
        <w:pStyle w:val="Heading3"/>
        <w:spacing w:before="0" w:beforeAutospacing="0" w:line="360" w:lineRule="auto"/>
        <w:ind w:left="-630" w:right="-630"/>
        <w:jc w:val="both"/>
        <w:rPr>
          <w:sz w:val="24"/>
          <w:szCs w:val="24"/>
        </w:rPr>
      </w:pPr>
      <w:r w:rsidRPr="001B30A9">
        <w:rPr>
          <w:sz w:val="24"/>
          <w:szCs w:val="24"/>
        </w:rPr>
        <w:t>2.2.2</w:t>
      </w:r>
      <w:r w:rsidRPr="001B30A9">
        <w:rPr>
          <w:sz w:val="24"/>
          <w:szCs w:val="24"/>
        </w:rPr>
        <w:tab/>
      </w:r>
      <w:r w:rsidR="00276B8D" w:rsidRPr="001B30A9">
        <w:rPr>
          <w:sz w:val="24"/>
          <w:szCs w:val="24"/>
        </w:rPr>
        <w:t>Public Sphere Theory</w:t>
      </w:r>
    </w:p>
    <w:p w:rsidR="00276B8D" w:rsidRPr="001B30A9" w:rsidRDefault="00276B8D" w:rsidP="00085092">
      <w:pPr>
        <w:pStyle w:val="NormalWeb"/>
        <w:spacing w:before="0" w:beforeAutospacing="0" w:line="360" w:lineRule="auto"/>
        <w:ind w:left="-630" w:right="-630"/>
        <w:jc w:val="both"/>
      </w:pPr>
      <w:r w:rsidRPr="001B30A9">
        <w:t>The Public Sphere Theory, developed by Jürgen Habermas in the 1960s, emphasizes the role of the media in facilitating democratic discourse by providing a space for citizens to engage in discussions about political matters. According to Habermas, the public sphere is an arena where individuals come together to exchange ideas, debate policies, and make decisions about the common good, independent of government influence. The theory highlights the importance of free and open communication channels, such as the media, in promoting democratic participation and civic engagement.</w:t>
      </w:r>
    </w:p>
    <w:p w:rsidR="00276B8D" w:rsidRPr="001B30A9" w:rsidRDefault="00276B8D" w:rsidP="00085092">
      <w:pPr>
        <w:pStyle w:val="NormalWeb"/>
        <w:spacing w:before="0" w:beforeAutospacing="0" w:line="360" w:lineRule="auto"/>
        <w:ind w:left="-630" w:right="-630"/>
        <w:jc w:val="both"/>
      </w:pPr>
      <w:r w:rsidRPr="001B30A9">
        <w:t xml:space="preserve">For the FOI Act to be successfully implemented, there must be a functioning public sphere where citizens can access information, engage in meaningful discussions, and hold the government accountable. NTA Ilorin, as a public broadcaster, has a critical role to play in creating and maintaining this public sphere by ensuring that its programming supports democratic dialogue. NTA Ilorin can contribute to the public sphere by offering diverse viewpoints, airing government policies and debates, and providing information that empowers citizens to participate in governance. Moreover, through investigative journalism, public </w:t>
      </w:r>
      <w:r w:rsidRPr="001B30A9">
        <w:lastRenderedPageBreak/>
        <w:t>broadcasters can hold government institutions accountable, revealing information that may otherwise be concealed from the public.</w:t>
      </w:r>
    </w:p>
    <w:p w:rsidR="00276B8D" w:rsidRPr="001B30A9" w:rsidRDefault="00276B8D" w:rsidP="00085092">
      <w:pPr>
        <w:pStyle w:val="NormalWeb"/>
        <w:spacing w:before="0" w:beforeAutospacing="0" w:line="360" w:lineRule="auto"/>
        <w:ind w:left="-630" w:right="-630"/>
        <w:jc w:val="both"/>
      </w:pPr>
      <w:r w:rsidRPr="001B30A9">
        <w:t>The Public Sphere Theory helps to understand how NTA Ilorin can be a facilitator of democratic engagement by providing access to information, particularly information related to government transparency, which is a key objective of the FOI Act. However, the theory also points to the challenge of political interference, where government-controlled media, such as NTA Ilorin, may be limited in their ability to function as a truly independent space for public debate. In a situation where the government exerts control over media content, the public sphere can be compromised, and the media’s role in fostering democratic participation can be undermined (Habermas, 1962).</w:t>
      </w:r>
    </w:p>
    <w:p w:rsidR="00276B8D" w:rsidRPr="001B30A9" w:rsidRDefault="00276B8D" w:rsidP="00085092">
      <w:pPr>
        <w:pStyle w:val="NormalWeb"/>
        <w:spacing w:before="0" w:beforeAutospacing="0" w:line="360" w:lineRule="auto"/>
        <w:ind w:left="-630" w:right="-630"/>
        <w:jc w:val="both"/>
      </w:pPr>
      <w:r w:rsidRPr="001B30A9">
        <w:t>In applying the Public Sphere Theory, one can explore how NTA Ilorin's broadcasts contribute to or hinder the development of an informed citizenry. If NTA Ilorin actively promotes open dialogue, investigates public issues, and provides access to government-held information, it strengthens the public sphere. Conversely, if NTA Ilorin’s broadcasts are politically influenced, it risks limiting the scope of public discourse and reducing the effectiveness of the FOI Act in promoting transparency.</w:t>
      </w:r>
    </w:p>
    <w:p w:rsidR="00276B8D" w:rsidRPr="001B30A9" w:rsidRDefault="00276B8D" w:rsidP="00085092">
      <w:pPr>
        <w:pStyle w:val="NormalWeb"/>
        <w:spacing w:before="0" w:beforeAutospacing="0" w:line="360" w:lineRule="auto"/>
        <w:ind w:left="-630" w:right="-630"/>
        <w:jc w:val="both"/>
      </w:pPr>
      <w:r w:rsidRPr="001B30A9">
        <w:t>The Agenda Setting Theory and the Public Sphere Theory provide a comprehensive theoretical framework for understanding the role of NTA Ilorin in the context of the FOI Act. While the Agenda Setting Theory emphasizes the media’s role in influencing public attention and framing issues, the Public Sphere Theory highlights the importance of the media in fostering democratic discourse and citizen engagement. Together, these theories help to examine how NTA Ilorin’s programming decisions and editorial practices impact the implementation of the FOI Act in Nigeria. By applying these theoretical lenses, the research can explore the challenges faced by NTA Ilorin in fulfilling its role as a public broadcaster dedicated to promoting transparency, accountability, and democratic participation.</w:t>
      </w:r>
    </w:p>
    <w:p w:rsidR="00CA6E43" w:rsidRPr="001B30A9" w:rsidRDefault="00CA6E43" w:rsidP="00085092">
      <w:pPr>
        <w:spacing w:after="100" w:afterAutospacing="1" w:line="360" w:lineRule="auto"/>
        <w:ind w:left="-630" w:right="-630"/>
        <w:jc w:val="both"/>
        <w:rPr>
          <w:rFonts w:ascii="Times New Roman" w:eastAsia="Times New Roman" w:hAnsi="Times New Roman" w:cs="Times New Roman"/>
          <w:b/>
          <w:sz w:val="24"/>
          <w:szCs w:val="24"/>
        </w:rPr>
      </w:pPr>
      <w:r w:rsidRPr="001B30A9">
        <w:rPr>
          <w:rFonts w:ascii="Times New Roman" w:eastAsia="Times New Roman" w:hAnsi="Times New Roman" w:cs="Times New Roman"/>
          <w:b/>
          <w:sz w:val="24"/>
          <w:szCs w:val="24"/>
        </w:rPr>
        <w:t>2.</w:t>
      </w:r>
      <w:r w:rsidR="00276B8D" w:rsidRPr="001B30A9">
        <w:rPr>
          <w:rFonts w:ascii="Times New Roman" w:eastAsia="Times New Roman" w:hAnsi="Times New Roman" w:cs="Times New Roman"/>
          <w:b/>
          <w:sz w:val="24"/>
          <w:szCs w:val="24"/>
        </w:rPr>
        <w:t>3</w:t>
      </w:r>
      <w:r w:rsidRPr="001B30A9">
        <w:rPr>
          <w:rFonts w:ascii="Times New Roman" w:eastAsia="Times New Roman" w:hAnsi="Times New Roman" w:cs="Times New Roman"/>
          <w:b/>
          <w:sz w:val="24"/>
          <w:szCs w:val="24"/>
        </w:rPr>
        <w:t xml:space="preserve"> </w:t>
      </w:r>
      <w:r w:rsidR="00276B8D" w:rsidRPr="001B30A9">
        <w:rPr>
          <w:rFonts w:ascii="Times New Roman" w:eastAsia="Times New Roman" w:hAnsi="Times New Roman" w:cs="Times New Roman"/>
          <w:b/>
          <w:sz w:val="24"/>
          <w:szCs w:val="24"/>
        </w:rPr>
        <w:t>Empirical Review</w:t>
      </w:r>
    </w:p>
    <w:p w:rsidR="0019293E" w:rsidRPr="001B30A9" w:rsidRDefault="0019293E" w:rsidP="00085092">
      <w:pPr>
        <w:pStyle w:val="NormalWeb"/>
        <w:spacing w:before="0" w:beforeAutospacing="0" w:after="0" w:afterAutospacing="0" w:line="360" w:lineRule="auto"/>
        <w:ind w:left="-630" w:right="-630"/>
        <w:jc w:val="both"/>
      </w:pPr>
      <w:r w:rsidRPr="001B30A9">
        <w:t xml:space="preserve">An empirical review synthesizes previous studies to evaluate the challenges and effectiveness of the Freedom of Information (FOI) Act in the broadcast media, specifically in public broadcasters like the National Television Authority (NTA) Ilorin. This section reviews key studies that focus on media's role in promoting </w:t>
      </w:r>
      <w:r w:rsidRPr="001B30A9">
        <w:lastRenderedPageBreak/>
        <w:t>transparency and accountability under the FOI Act, highlighting their methodologies, sample sizes, and key findings.</w:t>
      </w:r>
    </w:p>
    <w:p w:rsidR="0019293E" w:rsidRPr="001B30A9" w:rsidRDefault="0019293E" w:rsidP="00085092">
      <w:pPr>
        <w:pStyle w:val="Heading4"/>
        <w:spacing w:before="0" w:line="360" w:lineRule="auto"/>
        <w:ind w:left="-630" w:right="-630"/>
        <w:jc w:val="both"/>
        <w:rPr>
          <w:rFonts w:ascii="Times New Roman" w:hAnsi="Times New Roman" w:cs="Times New Roman"/>
          <w:b/>
          <w:color w:val="auto"/>
          <w:sz w:val="24"/>
          <w:szCs w:val="24"/>
        </w:rPr>
      </w:pPr>
      <w:r w:rsidRPr="001B30A9">
        <w:rPr>
          <w:rFonts w:ascii="Times New Roman" w:hAnsi="Times New Roman" w:cs="Times New Roman"/>
          <w:b/>
          <w:color w:val="auto"/>
          <w:sz w:val="24"/>
          <w:szCs w:val="24"/>
        </w:rPr>
        <w:t>Okonjo-Iweala (2017) - Transparency and Media’s Role in the FOI Act</w:t>
      </w:r>
    </w:p>
    <w:p w:rsidR="0019293E" w:rsidRPr="001B30A9" w:rsidRDefault="0019293E" w:rsidP="00085092">
      <w:pPr>
        <w:pStyle w:val="NormalWeb"/>
        <w:spacing w:before="0" w:beforeAutospacing="0" w:line="360" w:lineRule="auto"/>
        <w:ind w:left="-630" w:right="-630"/>
        <w:jc w:val="both"/>
      </w:pPr>
      <w:r w:rsidRPr="001B30A9">
        <w:t>In her study, Okonjo-Iweala (2017) explores the role of the media in promoting government transparency and accountability through the FOI Act. The study uses a mixed-methods approach, employing both qualitative and quantitative research techniques. Data were collected through a combination of surveys and interviews with media professionals from government-owned broadcasters, including NTA Ilorin. The sample size comprised 50 media professionals working across six government-owned television stations spread across Nigeria.</w:t>
      </w:r>
    </w:p>
    <w:p w:rsidR="0019293E" w:rsidRPr="001B30A9" w:rsidRDefault="0019293E" w:rsidP="00085092">
      <w:pPr>
        <w:pStyle w:val="NormalWeb"/>
        <w:spacing w:before="0" w:beforeAutospacing="0" w:line="360" w:lineRule="auto"/>
        <w:ind w:left="-630" w:right="-630"/>
        <w:jc w:val="both"/>
      </w:pPr>
      <w:r w:rsidRPr="001B30A9">
        <w:t>The findings indicate that while the FOI Act has improved public access to government-held information, public broadcasters face challenges in fully implementing the law due to political interference and lack of training for journalists. The study suggests that government control over media content compromises editorial independence and reduces the effectiveness of the FOI Act in promoting transparency.</w:t>
      </w:r>
    </w:p>
    <w:p w:rsidR="0019293E" w:rsidRPr="001B30A9" w:rsidRDefault="0019293E" w:rsidP="00085092">
      <w:pPr>
        <w:pStyle w:val="Heading4"/>
        <w:spacing w:before="0" w:line="360" w:lineRule="auto"/>
        <w:ind w:left="-630" w:right="-630"/>
        <w:jc w:val="both"/>
        <w:rPr>
          <w:rFonts w:ascii="Times New Roman" w:hAnsi="Times New Roman" w:cs="Times New Roman"/>
          <w:b/>
          <w:color w:val="auto"/>
          <w:sz w:val="24"/>
          <w:szCs w:val="24"/>
        </w:rPr>
      </w:pPr>
      <w:r w:rsidRPr="001B30A9">
        <w:rPr>
          <w:rFonts w:ascii="Times New Roman" w:hAnsi="Times New Roman" w:cs="Times New Roman"/>
          <w:b/>
          <w:color w:val="auto"/>
          <w:sz w:val="24"/>
          <w:szCs w:val="24"/>
        </w:rPr>
        <w:t>Ibrahim (2019) - Media and Political Influence on Transparency</w:t>
      </w:r>
    </w:p>
    <w:p w:rsidR="0019293E" w:rsidRPr="001B30A9" w:rsidRDefault="0019293E" w:rsidP="00085092">
      <w:pPr>
        <w:pStyle w:val="NormalWeb"/>
        <w:spacing w:before="0" w:beforeAutospacing="0" w:line="360" w:lineRule="auto"/>
        <w:ind w:left="-630" w:right="-630"/>
        <w:jc w:val="both"/>
      </w:pPr>
      <w:r w:rsidRPr="001B30A9">
        <w:t>Ibrahim (2019) investigates the impact of political influence on media coverage of government transparency and the implementation of the FOI Act. The study employs a qualitative research design and uses in-depth interviews with 30 journalists, selected through purposive sampling from both public and private media organizations. The interviewees were asked about their experiences with reporting under the FOI Act and the political pressures they face in the newsroom.</w:t>
      </w:r>
    </w:p>
    <w:p w:rsidR="0019293E" w:rsidRPr="001B30A9" w:rsidRDefault="0019293E" w:rsidP="00085092">
      <w:pPr>
        <w:pStyle w:val="NormalWeb"/>
        <w:spacing w:before="0" w:beforeAutospacing="0" w:line="360" w:lineRule="auto"/>
        <w:ind w:left="-630" w:right="-630"/>
        <w:jc w:val="both"/>
      </w:pPr>
      <w:r w:rsidRPr="001B30A9">
        <w:t>The study concludes that political influence continues to affect media coverage, especially in government-controlled outlets like NTA Ilorin. The journalists noted that although the FOI Act was established to improve government transparency, political interference often undermines their ability to report freely on sensitive government issues. Ibrahim (2019) calls for stronger measures to protect editorial independence in media outlets.</w:t>
      </w:r>
    </w:p>
    <w:p w:rsidR="0019293E" w:rsidRPr="001B30A9" w:rsidRDefault="0019293E" w:rsidP="00085092">
      <w:pPr>
        <w:pStyle w:val="Heading4"/>
        <w:spacing w:before="0" w:line="360" w:lineRule="auto"/>
        <w:ind w:left="-630" w:right="-630"/>
        <w:jc w:val="both"/>
        <w:rPr>
          <w:rFonts w:ascii="Times New Roman" w:hAnsi="Times New Roman" w:cs="Times New Roman"/>
          <w:b/>
          <w:color w:val="auto"/>
          <w:sz w:val="24"/>
          <w:szCs w:val="24"/>
        </w:rPr>
      </w:pPr>
      <w:r w:rsidRPr="001B30A9">
        <w:rPr>
          <w:rFonts w:ascii="Times New Roman" w:hAnsi="Times New Roman" w:cs="Times New Roman"/>
          <w:b/>
          <w:color w:val="auto"/>
          <w:sz w:val="24"/>
          <w:szCs w:val="24"/>
        </w:rPr>
        <w:t>Ojo (2018) - Public Broadcasting and the Freedom of Information Act</w:t>
      </w:r>
    </w:p>
    <w:p w:rsidR="0019293E" w:rsidRPr="001B30A9" w:rsidRDefault="0019293E" w:rsidP="00085092">
      <w:pPr>
        <w:pStyle w:val="NormalWeb"/>
        <w:spacing w:before="0" w:beforeAutospacing="0" w:line="360" w:lineRule="auto"/>
        <w:ind w:left="-630" w:right="-630"/>
        <w:jc w:val="both"/>
      </w:pPr>
      <w:r w:rsidRPr="001B30A9">
        <w:t xml:space="preserve">Ojo (2018) examines the relationship between public broadcasting institutions and the effective implementation of the FOI Act. The study adopts a survey methodology, targeting 100 media professionals </w:t>
      </w:r>
      <w:r w:rsidRPr="001B30A9">
        <w:lastRenderedPageBreak/>
        <w:t>working at NTA Ilorin and other public broadcasters in Kwara State. The sample size was determined using simple random sampling to ensure a representative selection of respondents from various departments, including news, programming, and management.</w:t>
      </w:r>
    </w:p>
    <w:p w:rsidR="0019293E" w:rsidRPr="001B30A9" w:rsidRDefault="0019293E" w:rsidP="00085092">
      <w:pPr>
        <w:pStyle w:val="NormalWeb"/>
        <w:spacing w:before="0" w:beforeAutospacing="0" w:line="360" w:lineRule="auto"/>
        <w:ind w:left="-630" w:right="-630"/>
        <w:jc w:val="both"/>
      </w:pPr>
      <w:r w:rsidRPr="001B30A9">
        <w:t>The findings reveal that NTA Ilorin has made significant efforts to adopt the FOI Act in its operations but still faces considerable operational challenges. These include insufficient government support, lack of consistent training for journalists, and reluctance from government agencies to disclose information. Ojo (2018) recommends that government-controlled media receive more support and resources to improve the effective implementation of the FOI Act.</w:t>
      </w:r>
    </w:p>
    <w:p w:rsidR="0019293E" w:rsidRPr="001B30A9" w:rsidRDefault="0019293E" w:rsidP="00085092">
      <w:pPr>
        <w:pStyle w:val="Heading4"/>
        <w:spacing w:before="0" w:line="360" w:lineRule="auto"/>
        <w:ind w:left="-630" w:right="-630"/>
        <w:jc w:val="both"/>
        <w:rPr>
          <w:rFonts w:ascii="Times New Roman" w:hAnsi="Times New Roman" w:cs="Times New Roman"/>
          <w:b/>
          <w:color w:val="auto"/>
          <w:sz w:val="24"/>
          <w:szCs w:val="24"/>
        </w:rPr>
      </w:pPr>
      <w:r w:rsidRPr="001B30A9">
        <w:rPr>
          <w:rFonts w:ascii="Times New Roman" w:hAnsi="Times New Roman" w:cs="Times New Roman"/>
          <w:b/>
          <w:color w:val="auto"/>
          <w:sz w:val="24"/>
          <w:szCs w:val="24"/>
        </w:rPr>
        <w:t>Uwakwe (2015) - Media Accountability and the FOI Act</w:t>
      </w:r>
    </w:p>
    <w:p w:rsidR="0019293E" w:rsidRPr="001B30A9" w:rsidRDefault="0019293E" w:rsidP="00085092">
      <w:pPr>
        <w:pStyle w:val="NormalWeb"/>
        <w:spacing w:before="0" w:beforeAutospacing="0" w:line="360" w:lineRule="auto"/>
        <w:ind w:left="-630" w:right="-630"/>
        <w:jc w:val="both"/>
      </w:pPr>
      <w:r w:rsidRPr="001B30A9">
        <w:t>Uwakwe (2015) investigates the challenges of media accountability in implementing the FOI Act in Nigeria, focusing specifically on public broadcasters like NTA Ilorin. The study uses a case study methodology, analyzing news broadcasts from NTA Ilorin over a three-month period. In addition to the content analysis, 20 journalists from the station were interviewed to understand their perspectives on the implementation of the FOI Act.</w:t>
      </w:r>
    </w:p>
    <w:p w:rsidR="0019293E" w:rsidRPr="001B30A9" w:rsidRDefault="0019293E" w:rsidP="00085092">
      <w:pPr>
        <w:pStyle w:val="NormalWeb"/>
        <w:spacing w:before="0" w:beforeAutospacing="0" w:after="0" w:afterAutospacing="0" w:line="360" w:lineRule="auto"/>
        <w:ind w:left="-630" w:right="-630"/>
        <w:jc w:val="both"/>
      </w:pPr>
      <w:r w:rsidRPr="001B30A9">
        <w:t>The study found that despite NTA Ilorin’s commitment to promoting transparency, it faces significant challenges, including insufficient training for journalists, bureaucratic obstacles, and political interference. Uwakwe (2015) concludes that these barriers hinder the station’s ability to fully embrace the provisions of the FOI Act and recommends further training and capacity-building programs for journalists.</w:t>
      </w:r>
    </w:p>
    <w:p w:rsidR="0019293E" w:rsidRPr="001B30A9" w:rsidRDefault="0019293E" w:rsidP="00085092">
      <w:pPr>
        <w:pStyle w:val="Heading4"/>
        <w:spacing w:before="0" w:line="360" w:lineRule="auto"/>
        <w:ind w:left="-630" w:right="-630"/>
        <w:jc w:val="both"/>
        <w:rPr>
          <w:rFonts w:ascii="Times New Roman" w:hAnsi="Times New Roman" w:cs="Times New Roman"/>
          <w:b/>
          <w:color w:val="auto"/>
          <w:sz w:val="24"/>
          <w:szCs w:val="24"/>
        </w:rPr>
      </w:pPr>
      <w:r w:rsidRPr="001B30A9">
        <w:rPr>
          <w:rFonts w:ascii="Times New Roman" w:hAnsi="Times New Roman" w:cs="Times New Roman"/>
          <w:b/>
          <w:color w:val="auto"/>
          <w:sz w:val="24"/>
          <w:szCs w:val="24"/>
        </w:rPr>
        <w:t>Adebayo (2016) - Investigating the Impact of the FOI Act on Journalistic Practice</w:t>
      </w:r>
    </w:p>
    <w:p w:rsidR="0019293E" w:rsidRPr="001B30A9" w:rsidRDefault="0019293E" w:rsidP="00085092">
      <w:pPr>
        <w:pStyle w:val="NormalWeb"/>
        <w:spacing w:before="0" w:beforeAutospacing="0" w:line="360" w:lineRule="auto"/>
        <w:ind w:left="-630" w:right="-630"/>
        <w:jc w:val="both"/>
      </w:pPr>
      <w:r w:rsidRPr="001B30A9">
        <w:t>Adebayo (2016) explores the impact of the FOI Act on journalistic practices in Nigeria, with particular emphasis on public broadcasters like NTA Ilorin. The study adopts a qualitative approach, utilizing semi-structured interviews with 25 journalists and editors from NTA Ilorin. The sample was selected through purposive sampling to ensure that only those who had significant experience with the implementation of the FOI Act were included.</w:t>
      </w:r>
    </w:p>
    <w:p w:rsidR="0019293E" w:rsidRPr="001B30A9" w:rsidRDefault="0019293E" w:rsidP="00085092">
      <w:pPr>
        <w:pStyle w:val="NormalWeb"/>
        <w:spacing w:before="0" w:beforeAutospacing="0" w:line="360" w:lineRule="auto"/>
        <w:ind w:left="-630" w:right="-630"/>
        <w:jc w:val="both"/>
      </w:pPr>
      <w:r w:rsidRPr="001B30A9">
        <w:t xml:space="preserve">Adebayo (2016) finds that while the FOI Act has enabled greater access to government-held information, the journalists interviewed reported facing challenges such as bureaucratic delays, lack of cooperation from government agencies, and political pressure. The study emphasizes the need for more comprehensive training </w:t>
      </w:r>
      <w:r w:rsidRPr="001B30A9">
        <w:lastRenderedPageBreak/>
        <w:t>and institutional support to ensure the full implementation of the FOI Act. Adebayo (2016) suggests that a more robust framework for media accountability is crucial for promoting transparency in public broadcasting.</w:t>
      </w:r>
    </w:p>
    <w:p w:rsidR="0019293E" w:rsidRPr="001B30A9" w:rsidRDefault="0019293E" w:rsidP="00085092">
      <w:pPr>
        <w:pStyle w:val="NormalWeb"/>
        <w:spacing w:before="0" w:beforeAutospacing="0" w:line="360" w:lineRule="auto"/>
        <w:ind w:left="-630" w:right="-630"/>
        <w:jc w:val="both"/>
      </w:pPr>
      <w:r w:rsidRPr="001B30A9">
        <w:t>The empirical studies reviewed demonstrate that the Freedom of Information Act, while instrumental in enhancing transparency, presents significant challenges in its implementation within the broadcast media, particularly in public broadcasters like NTA Ilorin. These challenges include political interference, lack of training for journalists, inadequate resources, and reluctance from government agencies to fully comply with the provisions of the law. The methodologies employed by the studies, including surveys, interviews, content analysis, and case studies, reveal a consistent finding: the need for improved editorial independence, training, and institutional support to enable public broadcasters to fully realize the potential of the FOI Act in promoting government transparency and accountability.</w:t>
      </w:r>
    </w:p>
    <w:p w:rsidR="00085092" w:rsidRPr="001B30A9" w:rsidRDefault="00085092" w:rsidP="0019293E">
      <w:pPr>
        <w:pStyle w:val="Heading3"/>
        <w:spacing w:before="0" w:beforeAutospacing="0" w:line="360" w:lineRule="auto"/>
        <w:jc w:val="center"/>
        <w:rPr>
          <w:sz w:val="24"/>
          <w:szCs w:val="24"/>
        </w:rPr>
      </w:pPr>
    </w:p>
    <w:p w:rsidR="00085092" w:rsidRPr="001B30A9" w:rsidRDefault="00085092" w:rsidP="0019293E">
      <w:pPr>
        <w:pStyle w:val="Heading3"/>
        <w:spacing w:before="0" w:beforeAutospacing="0" w:line="360" w:lineRule="auto"/>
        <w:jc w:val="center"/>
        <w:rPr>
          <w:sz w:val="24"/>
          <w:szCs w:val="24"/>
        </w:rPr>
      </w:pPr>
    </w:p>
    <w:p w:rsidR="00085092" w:rsidRPr="001B30A9" w:rsidRDefault="00085092" w:rsidP="0019293E">
      <w:pPr>
        <w:pStyle w:val="Heading3"/>
        <w:spacing w:before="0" w:beforeAutospacing="0" w:line="360" w:lineRule="auto"/>
        <w:jc w:val="center"/>
        <w:rPr>
          <w:sz w:val="24"/>
          <w:szCs w:val="24"/>
        </w:rPr>
      </w:pPr>
    </w:p>
    <w:p w:rsidR="00085092" w:rsidRPr="001B30A9" w:rsidRDefault="00085092" w:rsidP="0019293E">
      <w:pPr>
        <w:pStyle w:val="Heading3"/>
        <w:spacing w:before="0" w:beforeAutospacing="0" w:line="360" w:lineRule="auto"/>
        <w:jc w:val="center"/>
        <w:rPr>
          <w:sz w:val="24"/>
          <w:szCs w:val="24"/>
        </w:rPr>
      </w:pPr>
    </w:p>
    <w:p w:rsidR="00085092" w:rsidRPr="001B30A9" w:rsidRDefault="00085092" w:rsidP="0019293E">
      <w:pPr>
        <w:pStyle w:val="Heading3"/>
        <w:spacing w:before="0" w:beforeAutospacing="0" w:line="360" w:lineRule="auto"/>
        <w:jc w:val="center"/>
        <w:rPr>
          <w:sz w:val="24"/>
          <w:szCs w:val="24"/>
        </w:rPr>
      </w:pPr>
    </w:p>
    <w:p w:rsidR="00085092" w:rsidRPr="001B30A9" w:rsidRDefault="00085092" w:rsidP="0019293E">
      <w:pPr>
        <w:pStyle w:val="Heading3"/>
        <w:spacing w:before="0" w:beforeAutospacing="0" w:line="360" w:lineRule="auto"/>
        <w:jc w:val="center"/>
        <w:rPr>
          <w:sz w:val="24"/>
          <w:szCs w:val="24"/>
        </w:rPr>
      </w:pPr>
    </w:p>
    <w:p w:rsidR="00085092" w:rsidRPr="001B30A9" w:rsidRDefault="00085092" w:rsidP="0019293E">
      <w:pPr>
        <w:pStyle w:val="Heading3"/>
        <w:spacing w:before="0" w:beforeAutospacing="0" w:line="360" w:lineRule="auto"/>
        <w:jc w:val="center"/>
        <w:rPr>
          <w:sz w:val="24"/>
          <w:szCs w:val="24"/>
        </w:rPr>
      </w:pPr>
    </w:p>
    <w:p w:rsidR="00085092" w:rsidRPr="001B30A9" w:rsidRDefault="00085092" w:rsidP="0019293E">
      <w:pPr>
        <w:pStyle w:val="Heading3"/>
        <w:spacing w:before="0" w:beforeAutospacing="0" w:line="360" w:lineRule="auto"/>
        <w:jc w:val="center"/>
        <w:rPr>
          <w:sz w:val="24"/>
          <w:szCs w:val="24"/>
        </w:rPr>
      </w:pPr>
    </w:p>
    <w:p w:rsidR="00085092" w:rsidRPr="001B30A9" w:rsidRDefault="00085092" w:rsidP="0019293E">
      <w:pPr>
        <w:pStyle w:val="Heading3"/>
        <w:spacing w:before="0" w:beforeAutospacing="0" w:line="360" w:lineRule="auto"/>
        <w:jc w:val="center"/>
        <w:rPr>
          <w:sz w:val="24"/>
          <w:szCs w:val="24"/>
        </w:rPr>
      </w:pPr>
    </w:p>
    <w:p w:rsidR="00085092" w:rsidRPr="001B30A9" w:rsidRDefault="00085092" w:rsidP="0019293E">
      <w:pPr>
        <w:pStyle w:val="Heading3"/>
        <w:spacing w:before="0" w:beforeAutospacing="0" w:line="360" w:lineRule="auto"/>
        <w:jc w:val="center"/>
        <w:rPr>
          <w:sz w:val="24"/>
          <w:szCs w:val="24"/>
        </w:rPr>
      </w:pPr>
    </w:p>
    <w:p w:rsidR="0019293E" w:rsidRPr="001B30A9" w:rsidRDefault="0019293E" w:rsidP="0019293E">
      <w:pPr>
        <w:pStyle w:val="Heading3"/>
        <w:spacing w:before="0" w:beforeAutospacing="0" w:line="360" w:lineRule="auto"/>
        <w:jc w:val="center"/>
        <w:rPr>
          <w:sz w:val="24"/>
          <w:szCs w:val="24"/>
        </w:rPr>
      </w:pPr>
      <w:r w:rsidRPr="001B30A9">
        <w:rPr>
          <w:sz w:val="24"/>
          <w:szCs w:val="24"/>
        </w:rPr>
        <w:lastRenderedPageBreak/>
        <w:t>CHAPTER THREE</w:t>
      </w:r>
    </w:p>
    <w:p w:rsidR="0019293E" w:rsidRPr="001B30A9" w:rsidRDefault="0019293E" w:rsidP="0019293E">
      <w:pPr>
        <w:pStyle w:val="Heading3"/>
        <w:spacing w:before="0" w:beforeAutospacing="0" w:line="360" w:lineRule="auto"/>
        <w:jc w:val="center"/>
        <w:rPr>
          <w:sz w:val="24"/>
          <w:szCs w:val="24"/>
        </w:rPr>
      </w:pPr>
      <w:r w:rsidRPr="001B30A9">
        <w:rPr>
          <w:sz w:val="24"/>
          <w:szCs w:val="24"/>
        </w:rPr>
        <w:t>RESEARCH METHODOLOGY</w:t>
      </w:r>
    </w:p>
    <w:p w:rsidR="0019293E" w:rsidRPr="001B30A9" w:rsidRDefault="0019293E" w:rsidP="0019293E">
      <w:pPr>
        <w:pStyle w:val="Heading3"/>
        <w:spacing w:before="0" w:beforeAutospacing="0" w:line="360" w:lineRule="auto"/>
        <w:jc w:val="both"/>
        <w:rPr>
          <w:sz w:val="24"/>
          <w:szCs w:val="24"/>
        </w:rPr>
      </w:pPr>
      <w:r w:rsidRPr="001B30A9">
        <w:rPr>
          <w:sz w:val="24"/>
          <w:szCs w:val="24"/>
        </w:rPr>
        <w:t>3.1 Research Design</w:t>
      </w:r>
    </w:p>
    <w:p w:rsidR="0019293E" w:rsidRPr="001B30A9" w:rsidRDefault="0019293E" w:rsidP="0019293E">
      <w:pPr>
        <w:spacing w:after="100" w:afterAutospacing="1"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 xml:space="preserve">This study adopts a </w:t>
      </w:r>
      <w:r w:rsidRPr="001B30A9">
        <w:rPr>
          <w:rFonts w:ascii="Times New Roman" w:eastAsia="Times New Roman" w:hAnsi="Times New Roman" w:cs="Times New Roman"/>
          <w:bCs/>
          <w:sz w:val="24"/>
          <w:szCs w:val="24"/>
        </w:rPr>
        <w:t>descriptive research design</w:t>
      </w:r>
      <w:r w:rsidRPr="001B30A9">
        <w:rPr>
          <w:rFonts w:ascii="Times New Roman" w:eastAsia="Times New Roman" w:hAnsi="Times New Roman" w:cs="Times New Roman"/>
          <w:sz w:val="24"/>
          <w:szCs w:val="24"/>
        </w:rPr>
        <w:t xml:space="preserve"> to explore the challenges of implementing the Freedom of Information (FOI) Bill within the broadcast media, using NTA Ilorin as a case study. The descriptive design is ideal for this study because it enables the researcher to gather comprehensive data on the current practices, challenges, and perceptions surrounding the implementation of the FOI Act in a public broadcasting station. This approach allows for an in-depth examination of the experiences of journalists, media professionals, and administrators in relation to the use of the FOI Act in their work.</w:t>
      </w:r>
    </w:p>
    <w:p w:rsidR="0019293E" w:rsidRPr="001B30A9" w:rsidRDefault="0019293E" w:rsidP="0019293E">
      <w:pPr>
        <w:spacing w:after="100" w:afterAutospacing="1" w:line="360" w:lineRule="auto"/>
        <w:jc w:val="both"/>
        <w:outlineLvl w:val="2"/>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3.2 Population of the Study</w:t>
      </w:r>
    </w:p>
    <w:p w:rsidR="0019293E" w:rsidRPr="001B30A9" w:rsidRDefault="0019293E" w:rsidP="0019293E">
      <w:pPr>
        <w:spacing w:after="100" w:afterAutospacing="1"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 xml:space="preserve">The population for this study consists of journalists, editors, and management personnel working at </w:t>
      </w:r>
      <w:r w:rsidRPr="001B30A9">
        <w:rPr>
          <w:rFonts w:ascii="Times New Roman" w:eastAsia="Times New Roman" w:hAnsi="Times New Roman" w:cs="Times New Roman"/>
          <w:bCs/>
          <w:sz w:val="24"/>
          <w:szCs w:val="24"/>
        </w:rPr>
        <w:t>NTA Ilorin</w:t>
      </w:r>
      <w:r w:rsidRPr="001B30A9">
        <w:rPr>
          <w:rFonts w:ascii="Times New Roman" w:eastAsia="Times New Roman" w:hAnsi="Times New Roman" w:cs="Times New Roman"/>
          <w:sz w:val="24"/>
          <w:szCs w:val="24"/>
        </w:rPr>
        <w:t>, a major government-owned broadcasting station in Kwara State, Nigeria. This population is relevant to the research as they are directly involved in the dissemination of information and are the primary stakeholders in the implementation of the FOI Act. The total population of NTA Ilorin is approximately 120 employees, comprising journalists, technical staff, and administrative personnel. However, the focus will be on media professionals and administrative staff who interact with the FOI Act in their day-to-day activities.</w:t>
      </w:r>
    </w:p>
    <w:p w:rsidR="0019293E" w:rsidRPr="001B30A9" w:rsidRDefault="0019293E" w:rsidP="0019293E">
      <w:pPr>
        <w:spacing w:after="100" w:afterAutospacing="1" w:line="360" w:lineRule="auto"/>
        <w:jc w:val="both"/>
        <w:outlineLvl w:val="2"/>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3.3 Sample Size and Sampling Techniques</w:t>
      </w:r>
    </w:p>
    <w:p w:rsidR="00400344" w:rsidRPr="001B30A9" w:rsidRDefault="0019293E" w:rsidP="001B30A9">
      <w:pPr>
        <w:spacing w:after="100" w:afterAutospacing="1" w:line="360" w:lineRule="auto"/>
        <w:jc w:val="both"/>
        <w:rPr>
          <w:rFonts w:ascii="Times New Roman" w:eastAsia="Times New Roman" w:hAnsi="Times New Roman" w:cs="Times New Roman"/>
          <w:b/>
          <w:bCs/>
          <w:sz w:val="24"/>
          <w:szCs w:val="24"/>
        </w:rPr>
      </w:pPr>
      <w:r w:rsidRPr="001B30A9">
        <w:rPr>
          <w:rFonts w:ascii="Times New Roman" w:eastAsia="Times New Roman" w:hAnsi="Times New Roman" w:cs="Times New Roman"/>
          <w:sz w:val="24"/>
          <w:szCs w:val="24"/>
        </w:rPr>
        <w:t xml:space="preserve">The study will employ </w:t>
      </w:r>
      <w:r w:rsidRPr="001B30A9">
        <w:rPr>
          <w:rFonts w:ascii="Times New Roman" w:eastAsia="Times New Roman" w:hAnsi="Times New Roman" w:cs="Times New Roman"/>
          <w:bCs/>
          <w:sz w:val="24"/>
          <w:szCs w:val="24"/>
        </w:rPr>
        <w:t>simple random sampling</w:t>
      </w:r>
      <w:r w:rsidRPr="001B30A9">
        <w:rPr>
          <w:rFonts w:ascii="Times New Roman" w:eastAsia="Times New Roman" w:hAnsi="Times New Roman" w:cs="Times New Roman"/>
          <w:sz w:val="24"/>
          <w:szCs w:val="24"/>
        </w:rPr>
        <w:t xml:space="preserve"> to select a representative sample of </w:t>
      </w:r>
      <w:r w:rsidR="00400344" w:rsidRPr="001B30A9">
        <w:rPr>
          <w:rFonts w:ascii="Times New Roman" w:eastAsia="Times New Roman" w:hAnsi="Times New Roman" w:cs="Times New Roman"/>
          <w:sz w:val="24"/>
          <w:szCs w:val="24"/>
        </w:rPr>
        <w:t>10</w:t>
      </w:r>
      <w:r w:rsidRPr="001B30A9">
        <w:rPr>
          <w:rFonts w:ascii="Times New Roman" w:eastAsia="Times New Roman" w:hAnsi="Times New Roman" w:cs="Times New Roman"/>
          <w:sz w:val="24"/>
          <w:szCs w:val="24"/>
        </w:rPr>
        <w:t xml:space="preserve">0 participants from the total population. This method is chosen to ensure that every employee in the targeted categories (journalists, editors, and management) has an equal chance of being selected, thus minimizing bias in the selection process. The sample size of </w:t>
      </w:r>
      <w:r w:rsidR="00400344" w:rsidRPr="001B30A9">
        <w:rPr>
          <w:rFonts w:ascii="Times New Roman" w:eastAsia="Times New Roman" w:hAnsi="Times New Roman" w:cs="Times New Roman"/>
          <w:sz w:val="24"/>
          <w:szCs w:val="24"/>
        </w:rPr>
        <w:t>10</w:t>
      </w:r>
      <w:r w:rsidRPr="001B30A9">
        <w:rPr>
          <w:rFonts w:ascii="Times New Roman" w:eastAsia="Times New Roman" w:hAnsi="Times New Roman" w:cs="Times New Roman"/>
          <w:sz w:val="24"/>
          <w:szCs w:val="24"/>
        </w:rPr>
        <w:t xml:space="preserve">0 is deemed </w:t>
      </w:r>
      <w:r w:rsidRPr="001B30A9">
        <w:rPr>
          <w:rFonts w:ascii="Times New Roman" w:eastAsia="Times New Roman" w:hAnsi="Times New Roman" w:cs="Times New Roman"/>
          <w:sz w:val="24"/>
          <w:szCs w:val="24"/>
        </w:rPr>
        <w:lastRenderedPageBreak/>
        <w:t>sufficient to provide reliable insights into the implementation challenges of the FOI Act, given the manageable size of NTA Ilorin’s workforce and the resources available for data collection.</w:t>
      </w:r>
    </w:p>
    <w:p w:rsidR="0019293E" w:rsidRPr="001B30A9" w:rsidRDefault="0019293E" w:rsidP="0019293E">
      <w:pPr>
        <w:spacing w:after="100" w:afterAutospacing="1" w:line="360" w:lineRule="auto"/>
        <w:jc w:val="both"/>
        <w:outlineLvl w:val="2"/>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3.4 Data Collection Methods</w:t>
      </w:r>
    </w:p>
    <w:p w:rsidR="0019293E" w:rsidRPr="001B30A9" w:rsidRDefault="0019293E" w:rsidP="0019293E">
      <w:pPr>
        <w:spacing w:after="100" w:afterAutospacing="1"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Data will be collected through</w:t>
      </w:r>
      <w:r w:rsidRPr="001B30A9">
        <w:rPr>
          <w:rFonts w:ascii="Times New Roman" w:eastAsia="Times New Roman" w:hAnsi="Times New Roman" w:cs="Times New Roman"/>
          <w:b/>
          <w:sz w:val="24"/>
          <w:szCs w:val="24"/>
        </w:rPr>
        <w:t xml:space="preserve"> </w:t>
      </w:r>
      <w:r w:rsidRPr="001B30A9">
        <w:rPr>
          <w:rFonts w:ascii="Times New Roman" w:eastAsia="Times New Roman" w:hAnsi="Times New Roman" w:cs="Times New Roman"/>
          <w:bCs/>
          <w:sz w:val="24"/>
          <w:szCs w:val="24"/>
        </w:rPr>
        <w:t>two primary methods</w:t>
      </w:r>
      <w:r w:rsidRPr="001B30A9">
        <w:rPr>
          <w:rFonts w:ascii="Times New Roman" w:eastAsia="Times New Roman" w:hAnsi="Times New Roman" w:cs="Times New Roman"/>
          <w:sz w:val="24"/>
          <w:szCs w:val="24"/>
        </w:rPr>
        <w:t>:</w:t>
      </w:r>
    </w:p>
    <w:p w:rsidR="0019293E" w:rsidRPr="001B30A9" w:rsidRDefault="0019293E" w:rsidP="0019293E">
      <w:pPr>
        <w:numPr>
          <w:ilvl w:val="0"/>
          <w:numId w:val="5"/>
        </w:numPr>
        <w:spacing w:after="100" w:afterAutospacing="1"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b/>
          <w:bCs/>
          <w:sz w:val="24"/>
          <w:szCs w:val="24"/>
        </w:rPr>
        <w:t>Surveys</w:t>
      </w:r>
      <w:r w:rsidRPr="001B30A9">
        <w:rPr>
          <w:rFonts w:ascii="Times New Roman" w:eastAsia="Times New Roman" w:hAnsi="Times New Roman" w:cs="Times New Roman"/>
          <w:sz w:val="24"/>
          <w:szCs w:val="24"/>
        </w:rPr>
        <w:t>: A structured questionnaire will be administered to 60 selected participants. The questionnaire will consist of both closed and open-ended questions designed to gather quantitative and qualitative data on the respondents’ perceptions of the challenges they face in implementing the FOI Act. The closed-ended questions will use Likert scales to measure the level of agreement or disagreement with statements regarding the FOI Act, while the open-ended questions will allow participants to provide detailed responses about their experiences and challenges.</w:t>
      </w:r>
    </w:p>
    <w:p w:rsidR="0019293E" w:rsidRPr="001B30A9" w:rsidRDefault="0019293E" w:rsidP="0019293E">
      <w:pPr>
        <w:numPr>
          <w:ilvl w:val="0"/>
          <w:numId w:val="5"/>
        </w:numPr>
        <w:spacing w:after="100" w:afterAutospacing="1"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b/>
          <w:bCs/>
          <w:sz w:val="24"/>
          <w:szCs w:val="24"/>
        </w:rPr>
        <w:t>Interviews</w:t>
      </w:r>
      <w:r w:rsidRPr="001B30A9">
        <w:rPr>
          <w:rFonts w:ascii="Times New Roman" w:eastAsia="Times New Roman" w:hAnsi="Times New Roman" w:cs="Times New Roman"/>
          <w:sz w:val="24"/>
          <w:szCs w:val="24"/>
        </w:rPr>
        <w:t xml:space="preserve">: In addition to surveys, </w:t>
      </w:r>
      <w:r w:rsidRPr="001B30A9">
        <w:rPr>
          <w:rFonts w:ascii="Times New Roman" w:eastAsia="Times New Roman" w:hAnsi="Times New Roman" w:cs="Times New Roman"/>
          <w:bCs/>
          <w:sz w:val="24"/>
          <w:szCs w:val="24"/>
        </w:rPr>
        <w:t>semi-structured interviews</w:t>
      </w:r>
      <w:r w:rsidRPr="001B30A9">
        <w:rPr>
          <w:rFonts w:ascii="Times New Roman" w:eastAsia="Times New Roman" w:hAnsi="Times New Roman" w:cs="Times New Roman"/>
          <w:sz w:val="24"/>
          <w:szCs w:val="24"/>
        </w:rPr>
        <w:t xml:space="preserve"> will be conducted with 10 key informants, including senior journalists, editors, and managers who are involved in decision-making related to the FOI Act. The interviews will provide deeper insights into the factors influencing the implementation of the Act and the constraints that hinder its effective application within the station.</w:t>
      </w:r>
    </w:p>
    <w:p w:rsidR="0019293E" w:rsidRPr="001B30A9" w:rsidRDefault="0019293E" w:rsidP="0019293E">
      <w:pPr>
        <w:spacing w:after="100" w:afterAutospacing="1" w:line="360" w:lineRule="auto"/>
        <w:jc w:val="both"/>
        <w:outlineLvl w:val="2"/>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3.5 Data Analysis Techniques</w:t>
      </w:r>
    </w:p>
    <w:p w:rsidR="0019293E" w:rsidRPr="001B30A9" w:rsidRDefault="0019293E" w:rsidP="0019293E">
      <w:pPr>
        <w:spacing w:after="100" w:afterAutospacing="1"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 xml:space="preserve">The collected data will be analyzed using </w:t>
      </w:r>
      <w:r w:rsidRPr="001B30A9">
        <w:rPr>
          <w:rFonts w:ascii="Times New Roman" w:eastAsia="Times New Roman" w:hAnsi="Times New Roman" w:cs="Times New Roman"/>
          <w:bCs/>
          <w:sz w:val="24"/>
          <w:szCs w:val="24"/>
        </w:rPr>
        <w:t>both quantitative and qualitative techniques</w:t>
      </w:r>
      <w:r w:rsidRPr="001B30A9">
        <w:rPr>
          <w:rFonts w:ascii="Times New Roman" w:eastAsia="Times New Roman" w:hAnsi="Times New Roman" w:cs="Times New Roman"/>
          <w:sz w:val="24"/>
          <w:szCs w:val="24"/>
        </w:rPr>
        <w:t>:</w:t>
      </w:r>
    </w:p>
    <w:p w:rsidR="0019293E" w:rsidRPr="001B30A9" w:rsidRDefault="0019293E" w:rsidP="0019293E">
      <w:pPr>
        <w:numPr>
          <w:ilvl w:val="0"/>
          <w:numId w:val="6"/>
        </w:numPr>
        <w:spacing w:after="100" w:afterAutospacing="1"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b/>
          <w:bCs/>
          <w:sz w:val="24"/>
          <w:szCs w:val="24"/>
        </w:rPr>
        <w:t>Quantitative Data</w:t>
      </w:r>
      <w:r w:rsidRPr="001B30A9">
        <w:rPr>
          <w:rFonts w:ascii="Times New Roman" w:eastAsia="Times New Roman" w:hAnsi="Times New Roman" w:cs="Times New Roman"/>
          <w:sz w:val="24"/>
          <w:szCs w:val="24"/>
        </w:rPr>
        <w:t>: Responses from the survey will be analyzed using descriptive statistics, including frequencies, percentages, and mean scores, to quantify participants' perceptions of the FOI Act's challenges and effectiveness in NTA Ilorin.</w:t>
      </w:r>
    </w:p>
    <w:p w:rsidR="00400344" w:rsidRPr="001B30A9" w:rsidRDefault="0019293E" w:rsidP="00ED725D">
      <w:pPr>
        <w:numPr>
          <w:ilvl w:val="0"/>
          <w:numId w:val="6"/>
        </w:numPr>
        <w:spacing w:after="100" w:afterAutospacing="1" w:line="360" w:lineRule="auto"/>
        <w:jc w:val="both"/>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Qualitative Data</w:t>
      </w:r>
      <w:r w:rsidRPr="001B30A9">
        <w:rPr>
          <w:rFonts w:ascii="Times New Roman" w:eastAsia="Times New Roman" w:hAnsi="Times New Roman" w:cs="Times New Roman"/>
          <w:sz w:val="24"/>
          <w:szCs w:val="24"/>
        </w:rPr>
        <w:t xml:space="preserve">: The responses from the open-ended survey questions and semi-structured interviews will be transcribed and analyzed thematically. This involves identifying key themes and patterns in the responses to understand the main challenges </w:t>
      </w:r>
      <w:r w:rsidRPr="001B30A9">
        <w:rPr>
          <w:rFonts w:ascii="Times New Roman" w:eastAsia="Times New Roman" w:hAnsi="Times New Roman" w:cs="Times New Roman"/>
          <w:sz w:val="24"/>
          <w:szCs w:val="24"/>
        </w:rPr>
        <w:lastRenderedPageBreak/>
        <w:t>faced by NTA Ilorin in implementing the FOI Act. Thematic analysis will help in interpreting the underlying factors that influence media practices regarding the FOI Act.</w:t>
      </w:r>
    </w:p>
    <w:p w:rsidR="0019293E" w:rsidRPr="001B30A9" w:rsidRDefault="0019293E" w:rsidP="0019293E">
      <w:pPr>
        <w:spacing w:after="100" w:afterAutospacing="1" w:line="360" w:lineRule="auto"/>
        <w:jc w:val="both"/>
        <w:outlineLvl w:val="2"/>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3.6 Ethical Considerations</w:t>
      </w:r>
    </w:p>
    <w:p w:rsidR="0019293E" w:rsidRPr="001B30A9" w:rsidRDefault="0019293E" w:rsidP="0019293E">
      <w:pPr>
        <w:spacing w:after="100" w:afterAutospacing="1"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Ethical considerations will be rigorously followed throughout the research process to ensure the protection of participants' rights and privacy. Key ethical guidelines include:</w:t>
      </w:r>
    </w:p>
    <w:p w:rsidR="0019293E" w:rsidRPr="001B30A9" w:rsidRDefault="0019293E" w:rsidP="0019293E">
      <w:pPr>
        <w:numPr>
          <w:ilvl w:val="0"/>
          <w:numId w:val="7"/>
        </w:numPr>
        <w:spacing w:after="100" w:afterAutospacing="1"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b/>
          <w:bCs/>
          <w:sz w:val="24"/>
          <w:szCs w:val="24"/>
        </w:rPr>
        <w:t>Informed Consent</w:t>
      </w:r>
      <w:r w:rsidRPr="001B30A9">
        <w:rPr>
          <w:rFonts w:ascii="Times New Roman" w:eastAsia="Times New Roman" w:hAnsi="Times New Roman" w:cs="Times New Roman"/>
          <w:sz w:val="24"/>
          <w:szCs w:val="24"/>
        </w:rPr>
        <w:t>: All participants will be provided with a clear explanation of the study's objectives, the voluntary nature of participation, and the option to withdraw at any time without consequence. Written consent will be obtained from each participant before data collection.</w:t>
      </w:r>
    </w:p>
    <w:p w:rsidR="0019293E" w:rsidRPr="001B30A9" w:rsidRDefault="0019293E" w:rsidP="0019293E">
      <w:pPr>
        <w:numPr>
          <w:ilvl w:val="0"/>
          <w:numId w:val="7"/>
        </w:numPr>
        <w:spacing w:after="100" w:afterAutospacing="1"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b/>
          <w:bCs/>
          <w:sz w:val="24"/>
          <w:szCs w:val="24"/>
        </w:rPr>
        <w:t>Confidentiality</w:t>
      </w:r>
      <w:r w:rsidRPr="001B30A9">
        <w:rPr>
          <w:rFonts w:ascii="Times New Roman" w:eastAsia="Times New Roman" w:hAnsi="Times New Roman" w:cs="Times New Roman"/>
          <w:sz w:val="24"/>
          <w:szCs w:val="24"/>
        </w:rPr>
        <w:t>: Participants’ personal information and responses will be kept confidential and used solely for the purpose of this study. No identifiable information will be disclosed in the final report.</w:t>
      </w:r>
    </w:p>
    <w:p w:rsidR="0019293E" w:rsidRPr="001B30A9" w:rsidRDefault="0019293E" w:rsidP="0019293E">
      <w:pPr>
        <w:numPr>
          <w:ilvl w:val="0"/>
          <w:numId w:val="7"/>
        </w:numPr>
        <w:spacing w:after="100" w:afterAutospacing="1"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b/>
          <w:bCs/>
          <w:sz w:val="24"/>
          <w:szCs w:val="24"/>
        </w:rPr>
        <w:t>Anonymity</w:t>
      </w:r>
      <w:r w:rsidRPr="001B30A9">
        <w:rPr>
          <w:rFonts w:ascii="Times New Roman" w:eastAsia="Times New Roman" w:hAnsi="Times New Roman" w:cs="Times New Roman"/>
          <w:sz w:val="24"/>
          <w:szCs w:val="24"/>
        </w:rPr>
        <w:t>: Participants’ identities will be anonymized in all stages of the research. Their responses will be coded and not linked to their personal details to ensure privacy.</w:t>
      </w:r>
    </w:p>
    <w:p w:rsidR="0019293E" w:rsidRPr="001B30A9" w:rsidRDefault="0019293E" w:rsidP="0019293E">
      <w:pPr>
        <w:numPr>
          <w:ilvl w:val="0"/>
          <w:numId w:val="7"/>
        </w:numPr>
        <w:spacing w:after="100" w:afterAutospacing="1"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b/>
          <w:bCs/>
          <w:sz w:val="24"/>
          <w:szCs w:val="24"/>
        </w:rPr>
        <w:t>No Harm</w:t>
      </w:r>
      <w:r w:rsidRPr="001B30A9">
        <w:rPr>
          <w:rFonts w:ascii="Times New Roman" w:eastAsia="Times New Roman" w:hAnsi="Times New Roman" w:cs="Times New Roman"/>
          <w:sz w:val="24"/>
          <w:szCs w:val="24"/>
        </w:rPr>
        <w:t>: The study will be designed to ensure that participants are not harmed by the research process, either physically, psychologically, or socially. Any potentially sensitive issues will be handled with care and respect.</w:t>
      </w:r>
    </w:p>
    <w:p w:rsidR="00CA6E43" w:rsidRPr="001B30A9" w:rsidRDefault="00CA6E43" w:rsidP="0019293E">
      <w:pPr>
        <w:spacing w:after="100" w:afterAutospacing="1" w:line="360" w:lineRule="auto"/>
        <w:jc w:val="both"/>
        <w:rPr>
          <w:rFonts w:ascii="Times New Roman" w:eastAsia="Times New Roman" w:hAnsi="Times New Roman" w:cs="Times New Roman"/>
          <w:sz w:val="24"/>
          <w:szCs w:val="24"/>
        </w:rPr>
      </w:pPr>
    </w:p>
    <w:p w:rsidR="00400344" w:rsidRPr="001B30A9" w:rsidRDefault="00400344">
      <w:pPr>
        <w:rPr>
          <w:rFonts w:ascii="Times New Roman" w:eastAsia="Times New Roman" w:hAnsi="Times New Roman" w:cs="Times New Roman"/>
          <w:sz w:val="24"/>
          <w:szCs w:val="24"/>
        </w:rPr>
      </w:pPr>
      <w:r w:rsidRPr="001B30A9">
        <w:rPr>
          <w:sz w:val="24"/>
          <w:szCs w:val="24"/>
        </w:rPr>
        <w:br w:type="page"/>
      </w:r>
    </w:p>
    <w:p w:rsidR="00AB20D1" w:rsidRPr="001B30A9" w:rsidRDefault="00AB20D1" w:rsidP="001B30A9">
      <w:pPr>
        <w:spacing w:after="0" w:line="360" w:lineRule="auto"/>
        <w:jc w:val="center"/>
        <w:rPr>
          <w:rFonts w:ascii="Times New Roman" w:hAnsi="Times New Roman" w:cs="Times New Roman"/>
          <w:b/>
          <w:sz w:val="24"/>
          <w:szCs w:val="24"/>
        </w:rPr>
      </w:pPr>
      <w:r w:rsidRPr="001B30A9">
        <w:rPr>
          <w:rFonts w:ascii="Times New Roman" w:hAnsi="Times New Roman" w:cs="Times New Roman"/>
          <w:b/>
          <w:sz w:val="24"/>
          <w:szCs w:val="24"/>
        </w:rPr>
        <w:lastRenderedPageBreak/>
        <w:t>CHAPTER FOUR</w:t>
      </w:r>
    </w:p>
    <w:p w:rsidR="00AB20D1" w:rsidRPr="001B30A9" w:rsidRDefault="00AB20D1" w:rsidP="001B30A9">
      <w:pPr>
        <w:spacing w:after="0" w:line="360" w:lineRule="auto"/>
        <w:jc w:val="both"/>
        <w:rPr>
          <w:rFonts w:ascii="Times New Roman" w:hAnsi="Times New Roman" w:cs="Times New Roman"/>
          <w:b/>
          <w:sz w:val="24"/>
          <w:szCs w:val="24"/>
        </w:rPr>
      </w:pPr>
      <w:r w:rsidRPr="001B30A9">
        <w:rPr>
          <w:rFonts w:ascii="Times New Roman" w:hAnsi="Times New Roman" w:cs="Times New Roman"/>
          <w:b/>
          <w:sz w:val="24"/>
          <w:szCs w:val="24"/>
        </w:rPr>
        <w:t>DATA ANALYSIS AND PRESENTATION</w:t>
      </w:r>
    </w:p>
    <w:p w:rsidR="00AB20D1" w:rsidRPr="001B30A9" w:rsidRDefault="00AB20D1" w:rsidP="001B30A9">
      <w:pPr>
        <w:spacing w:after="0" w:line="360" w:lineRule="auto"/>
        <w:jc w:val="both"/>
        <w:rPr>
          <w:rFonts w:ascii="Times New Roman" w:hAnsi="Times New Roman" w:cs="Times New Roman"/>
          <w:b/>
          <w:sz w:val="24"/>
          <w:szCs w:val="24"/>
        </w:rPr>
      </w:pPr>
      <w:r w:rsidRPr="001B30A9">
        <w:rPr>
          <w:rFonts w:ascii="Times New Roman" w:hAnsi="Times New Roman" w:cs="Times New Roman"/>
          <w:b/>
          <w:sz w:val="24"/>
          <w:szCs w:val="24"/>
        </w:rPr>
        <w:t>4.0</w:t>
      </w:r>
      <w:r w:rsidRPr="001B30A9">
        <w:rPr>
          <w:rFonts w:ascii="Times New Roman" w:hAnsi="Times New Roman" w:cs="Times New Roman"/>
          <w:b/>
          <w:sz w:val="24"/>
          <w:szCs w:val="24"/>
        </w:rPr>
        <w:tab/>
        <w:t>INTRODUCTION</w:t>
      </w:r>
    </w:p>
    <w:p w:rsidR="00AB20D1" w:rsidRPr="001B30A9" w:rsidRDefault="00AB20D1" w:rsidP="001B30A9">
      <w:pPr>
        <w:spacing w:after="0" w:line="360" w:lineRule="auto"/>
        <w:jc w:val="both"/>
        <w:rPr>
          <w:rFonts w:ascii="Times New Roman" w:hAnsi="Times New Roman" w:cs="Times New Roman"/>
          <w:b/>
          <w:sz w:val="24"/>
          <w:szCs w:val="24"/>
        </w:rPr>
      </w:pPr>
      <w:r w:rsidRPr="001B30A9">
        <w:rPr>
          <w:rFonts w:ascii="Times New Roman" w:hAnsi="Times New Roman" w:cs="Times New Roman"/>
          <w:sz w:val="24"/>
          <w:szCs w:val="24"/>
        </w:rPr>
        <w:t>This chapter deals with the presentation, analysis and interpretation of the data collected by the researchers. The presence of data makes no meaning to anybody unless adequate analysis is carried out. Frequency table and sample percentage are used to analyze the data.</w:t>
      </w:r>
    </w:p>
    <w:p w:rsidR="00AB20D1" w:rsidRPr="001B30A9" w:rsidRDefault="00AB20D1" w:rsidP="001B30A9">
      <w:pPr>
        <w:spacing w:after="0" w:line="360" w:lineRule="auto"/>
        <w:jc w:val="both"/>
        <w:rPr>
          <w:rFonts w:ascii="Times New Roman" w:hAnsi="Times New Roman" w:cs="Times New Roman"/>
          <w:b/>
          <w:sz w:val="24"/>
          <w:szCs w:val="24"/>
        </w:rPr>
      </w:pPr>
      <w:r w:rsidRPr="001B30A9">
        <w:rPr>
          <w:rFonts w:ascii="Times New Roman" w:hAnsi="Times New Roman" w:cs="Times New Roman"/>
          <w:b/>
          <w:sz w:val="24"/>
          <w:szCs w:val="24"/>
        </w:rPr>
        <w:t>4.1</w:t>
      </w:r>
      <w:r w:rsidRPr="001B30A9">
        <w:rPr>
          <w:rFonts w:ascii="Times New Roman" w:hAnsi="Times New Roman" w:cs="Times New Roman"/>
          <w:b/>
          <w:sz w:val="24"/>
          <w:szCs w:val="24"/>
        </w:rPr>
        <w:tab/>
        <w:t>DATA PRESENTATION</w:t>
      </w:r>
    </w:p>
    <w:p w:rsidR="00AB20D1" w:rsidRPr="001B30A9" w:rsidRDefault="00AB20D1" w:rsidP="001B30A9">
      <w:pPr>
        <w:spacing w:after="0" w:line="360" w:lineRule="auto"/>
        <w:jc w:val="both"/>
        <w:rPr>
          <w:rFonts w:ascii="Times New Roman" w:hAnsi="Times New Roman" w:cs="Times New Roman"/>
          <w:b/>
          <w:sz w:val="24"/>
          <w:szCs w:val="24"/>
        </w:rPr>
      </w:pPr>
      <w:r w:rsidRPr="001B30A9">
        <w:rPr>
          <w:rFonts w:ascii="Times New Roman" w:hAnsi="Times New Roman" w:cs="Times New Roman"/>
          <w:sz w:val="24"/>
          <w:szCs w:val="24"/>
        </w:rPr>
        <w:tab/>
        <w:t>In this chapter, all data collected from questionnaires will be presented and interpreted.</w:t>
      </w:r>
    </w:p>
    <w:p w:rsidR="00AB20D1" w:rsidRPr="001B30A9" w:rsidRDefault="00AB20D1" w:rsidP="001B30A9">
      <w:pPr>
        <w:pStyle w:val="ListParagraph"/>
        <w:spacing w:line="360" w:lineRule="auto"/>
        <w:ind w:left="0" w:firstLine="0"/>
        <w:rPr>
          <w:b/>
          <w:sz w:val="24"/>
          <w:szCs w:val="24"/>
        </w:rPr>
      </w:pPr>
      <w:r w:rsidRPr="001B30A9">
        <w:rPr>
          <w:b/>
          <w:sz w:val="24"/>
          <w:szCs w:val="24"/>
        </w:rPr>
        <w:t>Table 4.1.1: Questionnaire distribution and collection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10"/>
        <w:gridCol w:w="801"/>
      </w:tblGrid>
      <w:tr w:rsidR="00AB20D1" w:rsidRPr="001B30A9" w:rsidTr="001B30A9">
        <w:trPr>
          <w:trHeight w:val="429"/>
        </w:trPr>
        <w:tc>
          <w:tcPr>
            <w:tcW w:w="6210" w:type="dxa"/>
          </w:tcPr>
          <w:p w:rsidR="00AB20D1" w:rsidRPr="001B30A9" w:rsidRDefault="00AB20D1" w:rsidP="001B30A9">
            <w:pPr>
              <w:pStyle w:val="ListParagraph"/>
              <w:spacing w:line="360" w:lineRule="auto"/>
              <w:ind w:left="0" w:firstLine="0"/>
              <w:rPr>
                <w:sz w:val="24"/>
                <w:szCs w:val="24"/>
              </w:rPr>
            </w:pPr>
            <w:r w:rsidRPr="001B30A9">
              <w:rPr>
                <w:sz w:val="24"/>
                <w:szCs w:val="24"/>
              </w:rPr>
              <w:t>Number of questionnaire distributed</w:t>
            </w:r>
          </w:p>
        </w:tc>
        <w:tc>
          <w:tcPr>
            <w:tcW w:w="801" w:type="dxa"/>
          </w:tcPr>
          <w:p w:rsidR="00AB20D1" w:rsidRPr="001B30A9" w:rsidRDefault="00AB20D1" w:rsidP="001B30A9">
            <w:pPr>
              <w:pStyle w:val="ListParagraph"/>
              <w:spacing w:line="360" w:lineRule="auto"/>
              <w:ind w:left="0" w:firstLine="0"/>
              <w:rPr>
                <w:sz w:val="24"/>
                <w:szCs w:val="24"/>
              </w:rPr>
            </w:pPr>
            <w:r w:rsidRPr="001B30A9">
              <w:rPr>
                <w:sz w:val="24"/>
                <w:szCs w:val="24"/>
              </w:rPr>
              <w:t>100</w:t>
            </w:r>
          </w:p>
        </w:tc>
      </w:tr>
      <w:tr w:rsidR="00AB20D1" w:rsidRPr="001B30A9" w:rsidTr="001B30A9">
        <w:trPr>
          <w:trHeight w:val="417"/>
        </w:trPr>
        <w:tc>
          <w:tcPr>
            <w:tcW w:w="6210" w:type="dxa"/>
          </w:tcPr>
          <w:p w:rsidR="00AB20D1" w:rsidRPr="001B30A9" w:rsidRDefault="00AB20D1" w:rsidP="001B30A9">
            <w:pPr>
              <w:pStyle w:val="ListParagraph"/>
              <w:spacing w:line="360" w:lineRule="auto"/>
              <w:ind w:left="0" w:firstLine="0"/>
              <w:rPr>
                <w:sz w:val="24"/>
                <w:szCs w:val="24"/>
              </w:rPr>
            </w:pPr>
            <w:r w:rsidRPr="001B30A9">
              <w:rPr>
                <w:sz w:val="24"/>
                <w:szCs w:val="24"/>
              </w:rPr>
              <w:t>Number of questionnaire returned</w:t>
            </w:r>
          </w:p>
        </w:tc>
        <w:tc>
          <w:tcPr>
            <w:tcW w:w="801" w:type="dxa"/>
          </w:tcPr>
          <w:p w:rsidR="00AB20D1" w:rsidRPr="001B30A9" w:rsidRDefault="00AB20D1" w:rsidP="001B30A9">
            <w:pPr>
              <w:pStyle w:val="ListParagraph"/>
              <w:spacing w:line="360" w:lineRule="auto"/>
              <w:ind w:left="0" w:firstLine="0"/>
              <w:rPr>
                <w:sz w:val="24"/>
                <w:szCs w:val="24"/>
              </w:rPr>
            </w:pPr>
            <w:r w:rsidRPr="001B30A9">
              <w:rPr>
                <w:sz w:val="24"/>
                <w:szCs w:val="24"/>
              </w:rPr>
              <w:t>100</w:t>
            </w:r>
          </w:p>
        </w:tc>
      </w:tr>
      <w:tr w:rsidR="00AB20D1" w:rsidRPr="001B30A9" w:rsidTr="001B30A9">
        <w:trPr>
          <w:trHeight w:val="429"/>
        </w:trPr>
        <w:tc>
          <w:tcPr>
            <w:tcW w:w="6210" w:type="dxa"/>
          </w:tcPr>
          <w:p w:rsidR="00AB20D1" w:rsidRPr="001B30A9" w:rsidRDefault="00AB20D1" w:rsidP="001B30A9">
            <w:pPr>
              <w:pStyle w:val="ListParagraph"/>
              <w:spacing w:line="360" w:lineRule="auto"/>
              <w:ind w:left="0" w:firstLine="0"/>
              <w:rPr>
                <w:sz w:val="24"/>
                <w:szCs w:val="24"/>
              </w:rPr>
            </w:pPr>
            <w:r w:rsidRPr="001B30A9">
              <w:rPr>
                <w:sz w:val="24"/>
                <w:szCs w:val="24"/>
              </w:rPr>
              <w:t>Number of questionnaire not returned</w:t>
            </w:r>
          </w:p>
        </w:tc>
        <w:tc>
          <w:tcPr>
            <w:tcW w:w="801" w:type="dxa"/>
          </w:tcPr>
          <w:p w:rsidR="00AB20D1" w:rsidRPr="001B30A9" w:rsidRDefault="00AB20D1" w:rsidP="001B30A9">
            <w:pPr>
              <w:pStyle w:val="ListParagraph"/>
              <w:spacing w:line="360" w:lineRule="auto"/>
              <w:ind w:left="0" w:firstLine="0"/>
              <w:rPr>
                <w:sz w:val="24"/>
                <w:szCs w:val="24"/>
              </w:rPr>
            </w:pPr>
            <w:r w:rsidRPr="001B30A9">
              <w:rPr>
                <w:sz w:val="24"/>
                <w:szCs w:val="24"/>
              </w:rPr>
              <w:t>0</w:t>
            </w:r>
          </w:p>
        </w:tc>
      </w:tr>
      <w:tr w:rsidR="00AB20D1" w:rsidRPr="001B30A9" w:rsidTr="001B30A9">
        <w:trPr>
          <w:trHeight w:val="429"/>
        </w:trPr>
        <w:tc>
          <w:tcPr>
            <w:tcW w:w="6210" w:type="dxa"/>
          </w:tcPr>
          <w:p w:rsidR="00AB20D1" w:rsidRPr="001B30A9" w:rsidRDefault="00AB20D1" w:rsidP="001B30A9">
            <w:pPr>
              <w:pStyle w:val="ListParagraph"/>
              <w:spacing w:line="360" w:lineRule="auto"/>
              <w:ind w:left="0" w:firstLine="0"/>
              <w:rPr>
                <w:b/>
                <w:sz w:val="24"/>
                <w:szCs w:val="24"/>
              </w:rPr>
            </w:pPr>
            <w:r w:rsidRPr="001B30A9">
              <w:rPr>
                <w:b/>
                <w:sz w:val="24"/>
                <w:szCs w:val="24"/>
              </w:rPr>
              <w:t>Total</w:t>
            </w:r>
          </w:p>
        </w:tc>
        <w:tc>
          <w:tcPr>
            <w:tcW w:w="801" w:type="dxa"/>
          </w:tcPr>
          <w:p w:rsidR="00AB20D1" w:rsidRPr="001B30A9" w:rsidRDefault="00AB20D1" w:rsidP="001B30A9">
            <w:pPr>
              <w:pStyle w:val="ListParagraph"/>
              <w:spacing w:line="360" w:lineRule="auto"/>
              <w:ind w:left="0" w:firstLine="0"/>
              <w:rPr>
                <w:b/>
                <w:sz w:val="24"/>
                <w:szCs w:val="24"/>
              </w:rPr>
            </w:pPr>
            <w:r w:rsidRPr="001B30A9">
              <w:rPr>
                <w:b/>
                <w:sz w:val="24"/>
                <w:szCs w:val="24"/>
              </w:rPr>
              <w:t>100</w:t>
            </w:r>
          </w:p>
        </w:tc>
      </w:tr>
    </w:tbl>
    <w:p w:rsidR="00AB20D1" w:rsidRPr="001B30A9" w:rsidRDefault="00AB20D1" w:rsidP="001B30A9">
      <w:pPr>
        <w:pStyle w:val="ListParagraph"/>
        <w:spacing w:line="360" w:lineRule="auto"/>
        <w:ind w:left="0" w:firstLine="0"/>
        <w:rPr>
          <w:b/>
          <w:sz w:val="24"/>
          <w:szCs w:val="24"/>
        </w:rPr>
      </w:pPr>
      <w:r w:rsidRPr="001B30A9">
        <w:rPr>
          <w:b/>
          <w:sz w:val="24"/>
          <w:szCs w:val="24"/>
        </w:rPr>
        <w:t>Source: Field Survey, 2025.</w:t>
      </w:r>
    </w:p>
    <w:p w:rsidR="00AB20D1" w:rsidRPr="001B30A9" w:rsidRDefault="00AB20D1" w:rsidP="001B30A9">
      <w:pPr>
        <w:pStyle w:val="ListParagraph"/>
        <w:spacing w:line="360" w:lineRule="auto"/>
        <w:ind w:left="0" w:firstLine="0"/>
        <w:rPr>
          <w:sz w:val="24"/>
          <w:szCs w:val="24"/>
        </w:rPr>
      </w:pPr>
      <w:r w:rsidRPr="001B30A9">
        <w:rPr>
          <w:sz w:val="24"/>
          <w:szCs w:val="24"/>
        </w:rPr>
        <w:tab/>
        <w:t>From the above analysis, the researchers will be making use of the number of questionnaire which is 100.</w:t>
      </w:r>
    </w:p>
    <w:p w:rsidR="00AB20D1" w:rsidRPr="001B30A9" w:rsidRDefault="00AB20D1" w:rsidP="001B30A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Table 1: Gender Distribution of Respondents</w:t>
      </w:r>
    </w:p>
    <w:tbl>
      <w:tblPr>
        <w:tblStyle w:val="TableGrid"/>
        <w:tblW w:w="6696" w:type="dxa"/>
        <w:tblLook w:val="04A0" w:firstRow="1" w:lastRow="0" w:firstColumn="1" w:lastColumn="0" w:noHBand="0" w:noVBand="1"/>
      </w:tblPr>
      <w:tblGrid>
        <w:gridCol w:w="1863"/>
        <w:gridCol w:w="2030"/>
        <w:gridCol w:w="2803"/>
      </w:tblGrid>
      <w:tr w:rsidR="00AB20D1" w:rsidRPr="001B30A9" w:rsidTr="00ED725D">
        <w:trPr>
          <w:trHeight w:val="538"/>
        </w:trPr>
        <w:tc>
          <w:tcPr>
            <w:tcW w:w="0" w:type="auto"/>
            <w:hideMark/>
          </w:tcPr>
          <w:p w:rsidR="00AB20D1" w:rsidRPr="001B30A9" w:rsidRDefault="00AB20D1" w:rsidP="001B30A9">
            <w:pPr>
              <w:spacing w:line="360" w:lineRule="auto"/>
              <w:jc w:val="both"/>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Gender</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Frequency</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Percentage (%)</w:t>
            </w:r>
          </w:p>
        </w:tc>
      </w:tr>
      <w:tr w:rsidR="00AB20D1" w:rsidRPr="001B30A9" w:rsidTr="00ED725D">
        <w:trPr>
          <w:trHeight w:val="555"/>
        </w:trPr>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A. Male</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56</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56%</w:t>
            </w:r>
          </w:p>
        </w:tc>
      </w:tr>
      <w:tr w:rsidR="00AB20D1" w:rsidRPr="001B30A9" w:rsidTr="00ED725D">
        <w:trPr>
          <w:trHeight w:val="555"/>
        </w:trPr>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B. Female</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44</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44%</w:t>
            </w:r>
          </w:p>
        </w:tc>
      </w:tr>
      <w:tr w:rsidR="00AB20D1" w:rsidRPr="001B30A9" w:rsidTr="00ED725D">
        <w:trPr>
          <w:trHeight w:val="538"/>
        </w:trPr>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b/>
                <w:bCs/>
                <w:sz w:val="24"/>
                <w:szCs w:val="24"/>
              </w:rPr>
              <w:t>Total</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b/>
                <w:bCs/>
                <w:sz w:val="24"/>
                <w:szCs w:val="24"/>
              </w:rPr>
              <w:t>100</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b/>
                <w:bCs/>
                <w:sz w:val="24"/>
                <w:szCs w:val="24"/>
              </w:rPr>
              <w:t>100%</w:t>
            </w:r>
          </w:p>
        </w:tc>
      </w:tr>
    </w:tbl>
    <w:p w:rsidR="00AB20D1" w:rsidRPr="001B30A9" w:rsidRDefault="00AB20D1" w:rsidP="001B30A9">
      <w:pPr>
        <w:pStyle w:val="ListParagraph"/>
        <w:spacing w:line="360" w:lineRule="auto"/>
        <w:ind w:left="0" w:firstLine="0"/>
        <w:rPr>
          <w:b/>
          <w:sz w:val="24"/>
          <w:szCs w:val="24"/>
        </w:rPr>
      </w:pPr>
      <w:r w:rsidRPr="001B30A9">
        <w:rPr>
          <w:b/>
          <w:sz w:val="24"/>
          <w:szCs w:val="24"/>
        </w:rPr>
        <w:t>Source: Field Survey, 2025</w:t>
      </w:r>
    </w:p>
    <w:p w:rsidR="00AB20D1" w:rsidRPr="001B30A9" w:rsidRDefault="00AB20D1" w:rsidP="001B30A9">
      <w:pPr>
        <w:spacing w:before="100" w:beforeAutospacing="1" w:after="100" w:afterAutospacing="1"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 xml:space="preserve">The table shows that out of the 100 respondents, 56% were male while 44% were female. This suggests that both genders were adequately represented in the study, though males slightly dominated the sample. The relatively balanced distribution indicates that opinions and experiences about the challenges and impact of the Freedom of Information (FOI) Bill on NTA </w:t>
      </w:r>
      <w:r w:rsidRPr="001B30A9">
        <w:rPr>
          <w:rFonts w:ascii="Times New Roman" w:eastAsia="Times New Roman" w:hAnsi="Times New Roman" w:cs="Times New Roman"/>
          <w:sz w:val="24"/>
          <w:szCs w:val="24"/>
        </w:rPr>
        <w:lastRenderedPageBreak/>
        <w:t>Ilorin reflect perspectives from both genders. This gender spread enhances the reliability of the findings, as issues of media transparency and FOI Bill implementation are relevant to all demographics.</w:t>
      </w:r>
    </w:p>
    <w:p w:rsidR="00AB20D1" w:rsidRPr="001B30A9" w:rsidRDefault="00AB20D1" w:rsidP="001B30A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Table 2: Age Distribution of Respondents</w:t>
      </w:r>
    </w:p>
    <w:tbl>
      <w:tblPr>
        <w:tblStyle w:val="TableGrid"/>
        <w:tblW w:w="7223" w:type="dxa"/>
        <w:tblLook w:val="04A0" w:firstRow="1" w:lastRow="0" w:firstColumn="1" w:lastColumn="0" w:noHBand="0" w:noVBand="1"/>
      </w:tblPr>
      <w:tblGrid>
        <w:gridCol w:w="2633"/>
        <w:gridCol w:w="1928"/>
        <w:gridCol w:w="2662"/>
      </w:tblGrid>
      <w:tr w:rsidR="00AB20D1" w:rsidRPr="001B30A9" w:rsidTr="00ED725D">
        <w:trPr>
          <w:trHeight w:val="455"/>
        </w:trPr>
        <w:tc>
          <w:tcPr>
            <w:tcW w:w="0" w:type="auto"/>
            <w:hideMark/>
          </w:tcPr>
          <w:p w:rsidR="00AB20D1" w:rsidRPr="001B30A9" w:rsidRDefault="00AB20D1" w:rsidP="001B30A9">
            <w:pPr>
              <w:spacing w:line="360" w:lineRule="auto"/>
              <w:jc w:val="both"/>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Age Group</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Frequency</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Percentage (%)</w:t>
            </w:r>
          </w:p>
        </w:tc>
      </w:tr>
      <w:tr w:rsidR="00AB20D1" w:rsidRPr="001B30A9" w:rsidTr="00ED725D">
        <w:trPr>
          <w:trHeight w:val="455"/>
        </w:trPr>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A. 18–25</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32</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32%</w:t>
            </w:r>
          </w:p>
        </w:tc>
      </w:tr>
      <w:tr w:rsidR="00AB20D1" w:rsidRPr="001B30A9" w:rsidTr="00ED725D">
        <w:trPr>
          <w:trHeight w:val="455"/>
        </w:trPr>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B. 26–35</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38</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38%</w:t>
            </w:r>
          </w:p>
        </w:tc>
      </w:tr>
      <w:tr w:rsidR="00AB20D1" w:rsidRPr="001B30A9" w:rsidTr="00ED725D">
        <w:trPr>
          <w:trHeight w:val="442"/>
        </w:trPr>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C. 36–45</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20</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20%</w:t>
            </w:r>
          </w:p>
        </w:tc>
      </w:tr>
      <w:tr w:rsidR="00AB20D1" w:rsidRPr="001B30A9" w:rsidTr="00ED725D">
        <w:trPr>
          <w:trHeight w:val="455"/>
        </w:trPr>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D. 46 and above</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10</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10%</w:t>
            </w:r>
          </w:p>
        </w:tc>
      </w:tr>
      <w:tr w:rsidR="00AB20D1" w:rsidRPr="001B30A9" w:rsidTr="00ED725D">
        <w:trPr>
          <w:trHeight w:val="455"/>
        </w:trPr>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b/>
                <w:bCs/>
                <w:sz w:val="24"/>
                <w:szCs w:val="24"/>
              </w:rPr>
              <w:t>Total</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b/>
                <w:bCs/>
                <w:sz w:val="24"/>
                <w:szCs w:val="24"/>
              </w:rPr>
              <w:t>100</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b/>
                <w:bCs/>
                <w:sz w:val="24"/>
                <w:szCs w:val="24"/>
              </w:rPr>
              <w:t>100%</w:t>
            </w:r>
          </w:p>
        </w:tc>
      </w:tr>
    </w:tbl>
    <w:p w:rsidR="00AB20D1" w:rsidRPr="001B30A9" w:rsidRDefault="00AB20D1" w:rsidP="001B30A9">
      <w:pPr>
        <w:pStyle w:val="ListParagraph"/>
        <w:spacing w:line="360" w:lineRule="auto"/>
        <w:ind w:left="0" w:firstLine="0"/>
        <w:rPr>
          <w:b/>
          <w:sz w:val="24"/>
          <w:szCs w:val="24"/>
        </w:rPr>
      </w:pPr>
      <w:r w:rsidRPr="001B30A9">
        <w:rPr>
          <w:b/>
          <w:sz w:val="24"/>
          <w:szCs w:val="24"/>
        </w:rPr>
        <w:t>Source: Field Survey, 2025</w:t>
      </w:r>
    </w:p>
    <w:p w:rsidR="00AB20D1" w:rsidRPr="001B30A9" w:rsidRDefault="00AB20D1" w:rsidP="001B30A9">
      <w:pPr>
        <w:spacing w:after="0"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The age distribution reveals that 38% of respondents fall within the 26–35 years bracket, while 32% are aged 18–25. Only 20% are between 36–45 years, and 10% are 46 years or above. This suggests that the majority of participants are young adults who are likely active consumers of television content and more conversant with the Freedom of Information (FOI) Bill issues. Their youthful perspective offers valuable insights into how NTA Ilorin is perceived in terms of transparency and information dissemination.</w:t>
      </w:r>
    </w:p>
    <w:p w:rsidR="00AB20D1" w:rsidRPr="001B30A9" w:rsidRDefault="00AB20D1" w:rsidP="001B30A9">
      <w:pPr>
        <w:spacing w:after="0" w:line="360" w:lineRule="auto"/>
        <w:jc w:val="both"/>
        <w:outlineLvl w:val="2"/>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Table 3: Marital Status of Respondents</w:t>
      </w:r>
    </w:p>
    <w:tbl>
      <w:tblPr>
        <w:tblStyle w:val="TableGrid"/>
        <w:tblW w:w="6518" w:type="dxa"/>
        <w:tblLook w:val="04A0" w:firstRow="1" w:lastRow="0" w:firstColumn="1" w:lastColumn="0" w:noHBand="0" w:noVBand="1"/>
      </w:tblPr>
      <w:tblGrid>
        <w:gridCol w:w="2302"/>
        <w:gridCol w:w="1771"/>
        <w:gridCol w:w="2445"/>
      </w:tblGrid>
      <w:tr w:rsidR="00AB20D1" w:rsidRPr="001B30A9" w:rsidTr="00ED725D">
        <w:trPr>
          <w:trHeight w:val="421"/>
        </w:trPr>
        <w:tc>
          <w:tcPr>
            <w:tcW w:w="0" w:type="auto"/>
            <w:hideMark/>
          </w:tcPr>
          <w:p w:rsidR="00AB20D1" w:rsidRPr="001B30A9" w:rsidRDefault="00AB20D1" w:rsidP="001B30A9">
            <w:pPr>
              <w:spacing w:line="360" w:lineRule="auto"/>
              <w:jc w:val="both"/>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Marital Status</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Frequency</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Percentage (%)</w:t>
            </w:r>
          </w:p>
        </w:tc>
      </w:tr>
      <w:tr w:rsidR="00AB20D1" w:rsidRPr="001B30A9" w:rsidTr="00ED725D">
        <w:trPr>
          <w:trHeight w:val="434"/>
        </w:trPr>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A. Married</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40</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40%</w:t>
            </w:r>
          </w:p>
        </w:tc>
      </w:tr>
      <w:tr w:rsidR="00AB20D1" w:rsidRPr="001B30A9" w:rsidTr="00ED725D">
        <w:trPr>
          <w:trHeight w:val="434"/>
        </w:trPr>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B. Single</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50</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50%</w:t>
            </w:r>
          </w:p>
        </w:tc>
      </w:tr>
      <w:tr w:rsidR="00AB20D1" w:rsidRPr="001B30A9" w:rsidTr="00ED725D">
        <w:trPr>
          <w:trHeight w:val="434"/>
        </w:trPr>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C. Divorced</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10</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10%</w:t>
            </w:r>
          </w:p>
        </w:tc>
      </w:tr>
      <w:tr w:rsidR="00AB20D1" w:rsidRPr="001B30A9" w:rsidTr="00ED725D">
        <w:trPr>
          <w:trHeight w:val="421"/>
        </w:trPr>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b/>
                <w:bCs/>
                <w:sz w:val="24"/>
                <w:szCs w:val="24"/>
              </w:rPr>
              <w:t>Total</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b/>
                <w:bCs/>
                <w:sz w:val="24"/>
                <w:szCs w:val="24"/>
              </w:rPr>
              <w:t>100</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b/>
                <w:bCs/>
                <w:sz w:val="24"/>
                <w:szCs w:val="24"/>
              </w:rPr>
              <w:t>100%</w:t>
            </w:r>
          </w:p>
        </w:tc>
      </w:tr>
    </w:tbl>
    <w:p w:rsidR="00AB20D1" w:rsidRPr="001B30A9" w:rsidRDefault="00AB20D1" w:rsidP="001B30A9">
      <w:pPr>
        <w:pStyle w:val="ListParagraph"/>
        <w:spacing w:line="360" w:lineRule="auto"/>
        <w:ind w:left="0" w:firstLine="0"/>
        <w:rPr>
          <w:b/>
          <w:sz w:val="24"/>
          <w:szCs w:val="24"/>
        </w:rPr>
      </w:pPr>
      <w:r w:rsidRPr="001B30A9">
        <w:rPr>
          <w:b/>
          <w:sz w:val="24"/>
          <w:szCs w:val="24"/>
        </w:rPr>
        <w:t>Source: Field Survey, 2025</w:t>
      </w:r>
    </w:p>
    <w:p w:rsidR="00AB20D1" w:rsidRPr="001B30A9" w:rsidRDefault="00AB20D1" w:rsidP="001B30A9">
      <w:pPr>
        <w:spacing w:before="100" w:beforeAutospacing="1" w:after="100" w:afterAutospacing="1"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 xml:space="preserve">The marital status breakdown indicates that half of the respondents (50%) are single, 40% are married, while 10% are divorced. This composition shows that both family-oriented individuals </w:t>
      </w:r>
      <w:r w:rsidRPr="001B30A9">
        <w:rPr>
          <w:rFonts w:ascii="Times New Roman" w:eastAsia="Times New Roman" w:hAnsi="Times New Roman" w:cs="Times New Roman"/>
          <w:sz w:val="24"/>
          <w:szCs w:val="24"/>
        </w:rPr>
        <w:lastRenderedPageBreak/>
        <w:t>and younger unmarried respondents are represented. The significant number of singles suggests a youthful respondent pool, which may influence perceptions about freedom of information and access to media transparency. Married respondents also bring in perspectives shaped by family responsibilities and long-term exposure to NTA programming.</w:t>
      </w:r>
    </w:p>
    <w:p w:rsidR="00AB20D1" w:rsidRPr="001B30A9" w:rsidRDefault="00AB20D1" w:rsidP="001B30A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Table 4: Occupation of Respondents</w:t>
      </w:r>
    </w:p>
    <w:tbl>
      <w:tblPr>
        <w:tblStyle w:val="TableGrid"/>
        <w:tblW w:w="7336" w:type="dxa"/>
        <w:tblLook w:val="04A0" w:firstRow="1" w:lastRow="0" w:firstColumn="1" w:lastColumn="0" w:noHBand="0" w:noVBand="1"/>
      </w:tblPr>
      <w:tblGrid>
        <w:gridCol w:w="2786"/>
        <w:gridCol w:w="1911"/>
        <w:gridCol w:w="2639"/>
      </w:tblGrid>
      <w:tr w:rsidR="00AB20D1" w:rsidRPr="001B30A9" w:rsidTr="00ED725D">
        <w:trPr>
          <w:trHeight w:val="388"/>
        </w:trPr>
        <w:tc>
          <w:tcPr>
            <w:tcW w:w="0" w:type="auto"/>
            <w:hideMark/>
          </w:tcPr>
          <w:p w:rsidR="00AB20D1" w:rsidRPr="001B30A9" w:rsidRDefault="00AB20D1" w:rsidP="001B30A9">
            <w:pPr>
              <w:spacing w:line="360" w:lineRule="auto"/>
              <w:jc w:val="both"/>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Occupation</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Frequency</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Percentage (%)</w:t>
            </w:r>
          </w:p>
        </w:tc>
      </w:tr>
      <w:tr w:rsidR="00AB20D1" w:rsidRPr="001B30A9" w:rsidTr="00ED725D">
        <w:trPr>
          <w:trHeight w:val="400"/>
        </w:trPr>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A. Civil Servant</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25</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25%</w:t>
            </w:r>
          </w:p>
        </w:tc>
      </w:tr>
      <w:tr w:rsidR="00AB20D1" w:rsidRPr="001B30A9" w:rsidTr="00ED725D">
        <w:trPr>
          <w:trHeight w:val="400"/>
        </w:trPr>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B. Private Staff</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20</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20%</w:t>
            </w:r>
          </w:p>
        </w:tc>
      </w:tr>
      <w:tr w:rsidR="00AB20D1" w:rsidRPr="001B30A9" w:rsidTr="00ED725D">
        <w:trPr>
          <w:trHeight w:val="400"/>
        </w:trPr>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C. Self-employed</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18</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18%</w:t>
            </w:r>
          </w:p>
        </w:tc>
      </w:tr>
      <w:tr w:rsidR="00AB20D1" w:rsidRPr="001B30A9" w:rsidTr="00ED725D">
        <w:trPr>
          <w:trHeight w:val="388"/>
        </w:trPr>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D. Student</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32</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32%</w:t>
            </w:r>
          </w:p>
        </w:tc>
      </w:tr>
      <w:tr w:rsidR="00AB20D1" w:rsidRPr="001B30A9" w:rsidTr="00ED725D">
        <w:trPr>
          <w:trHeight w:val="400"/>
        </w:trPr>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E. Others</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5</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5%</w:t>
            </w:r>
          </w:p>
        </w:tc>
      </w:tr>
      <w:tr w:rsidR="00AB20D1" w:rsidRPr="001B30A9" w:rsidTr="00ED725D">
        <w:trPr>
          <w:trHeight w:val="388"/>
        </w:trPr>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b/>
                <w:bCs/>
                <w:sz w:val="24"/>
                <w:szCs w:val="24"/>
              </w:rPr>
              <w:t>Total</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b/>
                <w:bCs/>
                <w:sz w:val="24"/>
                <w:szCs w:val="24"/>
              </w:rPr>
              <w:t>100</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b/>
                <w:bCs/>
                <w:sz w:val="24"/>
                <w:szCs w:val="24"/>
              </w:rPr>
              <w:t>100%</w:t>
            </w:r>
          </w:p>
        </w:tc>
      </w:tr>
    </w:tbl>
    <w:p w:rsidR="00AB20D1" w:rsidRPr="001B30A9" w:rsidRDefault="00AB20D1" w:rsidP="001B30A9">
      <w:pPr>
        <w:pStyle w:val="ListParagraph"/>
        <w:spacing w:line="360" w:lineRule="auto"/>
        <w:ind w:left="0" w:firstLine="0"/>
        <w:rPr>
          <w:b/>
          <w:sz w:val="24"/>
          <w:szCs w:val="24"/>
        </w:rPr>
      </w:pPr>
      <w:r w:rsidRPr="001B30A9">
        <w:rPr>
          <w:b/>
          <w:sz w:val="24"/>
          <w:szCs w:val="24"/>
        </w:rPr>
        <w:t>Source: Field Survey, 2025</w:t>
      </w:r>
    </w:p>
    <w:p w:rsidR="00AB20D1" w:rsidRPr="001B30A9" w:rsidRDefault="00AB20D1" w:rsidP="001B30A9">
      <w:pPr>
        <w:spacing w:after="0"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The table reveals that 32% of respondents are students, while 25% are civil servants and 20% work in private organizations. Additionally, 18% are self-employed, with 5% falling under the “others” category. This occupational diversity reflects a cross-section of society, allowing different professional and social backgrounds to shape the study findings. The dominance of students and civil servants indicates a mix of highly informed individuals and young audiences, both of whom play key roles in evaluating media transparency and access to information.</w:t>
      </w:r>
    </w:p>
    <w:p w:rsidR="00AB20D1" w:rsidRPr="001B30A9" w:rsidRDefault="00AB20D1" w:rsidP="001B30A9">
      <w:pPr>
        <w:spacing w:before="100" w:beforeAutospacing="1" w:after="0" w:line="360" w:lineRule="auto"/>
        <w:jc w:val="both"/>
        <w:outlineLvl w:val="2"/>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Table 5: Nationality of Respondents</w:t>
      </w:r>
    </w:p>
    <w:tbl>
      <w:tblPr>
        <w:tblStyle w:val="TableGrid"/>
        <w:tblW w:w="6270" w:type="dxa"/>
        <w:tblLook w:val="04A0" w:firstRow="1" w:lastRow="0" w:firstColumn="1" w:lastColumn="0" w:noHBand="0" w:noVBand="1"/>
      </w:tblPr>
      <w:tblGrid>
        <w:gridCol w:w="2318"/>
        <w:gridCol w:w="1660"/>
        <w:gridCol w:w="2292"/>
      </w:tblGrid>
      <w:tr w:rsidR="00AB20D1" w:rsidRPr="001B30A9" w:rsidTr="00ED725D">
        <w:trPr>
          <w:trHeight w:val="474"/>
        </w:trPr>
        <w:tc>
          <w:tcPr>
            <w:tcW w:w="0" w:type="auto"/>
            <w:hideMark/>
          </w:tcPr>
          <w:p w:rsidR="00AB20D1" w:rsidRPr="001B30A9" w:rsidRDefault="00AB20D1" w:rsidP="001B30A9">
            <w:pPr>
              <w:spacing w:line="360" w:lineRule="auto"/>
              <w:jc w:val="both"/>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Nationality</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Frequency</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Percentage (%)</w:t>
            </w:r>
          </w:p>
        </w:tc>
      </w:tr>
      <w:tr w:rsidR="00AB20D1" w:rsidRPr="001B30A9" w:rsidTr="00ED725D">
        <w:trPr>
          <w:trHeight w:val="474"/>
        </w:trPr>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A. Nigerian</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95</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95%</w:t>
            </w:r>
          </w:p>
        </w:tc>
      </w:tr>
      <w:tr w:rsidR="00AB20D1" w:rsidRPr="001B30A9" w:rsidTr="00ED725D">
        <w:trPr>
          <w:trHeight w:val="474"/>
        </w:trPr>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B. Non-Nigerian</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5</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5%</w:t>
            </w:r>
          </w:p>
        </w:tc>
      </w:tr>
      <w:tr w:rsidR="00AB20D1" w:rsidRPr="001B30A9" w:rsidTr="00ED725D">
        <w:trPr>
          <w:trHeight w:val="460"/>
        </w:trPr>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b/>
                <w:bCs/>
                <w:sz w:val="24"/>
                <w:szCs w:val="24"/>
              </w:rPr>
              <w:t>Total</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b/>
                <w:bCs/>
                <w:sz w:val="24"/>
                <w:szCs w:val="24"/>
              </w:rPr>
              <w:t>100</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b/>
                <w:bCs/>
                <w:sz w:val="24"/>
                <w:szCs w:val="24"/>
              </w:rPr>
              <w:t>100%</w:t>
            </w:r>
          </w:p>
        </w:tc>
      </w:tr>
    </w:tbl>
    <w:p w:rsidR="00AB20D1" w:rsidRPr="001B30A9" w:rsidRDefault="00AB20D1" w:rsidP="001B30A9">
      <w:pPr>
        <w:pStyle w:val="ListParagraph"/>
        <w:spacing w:line="360" w:lineRule="auto"/>
        <w:ind w:left="0" w:firstLine="0"/>
        <w:rPr>
          <w:b/>
          <w:sz w:val="24"/>
          <w:szCs w:val="24"/>
        </w:rPr>
      </w:pPr>
      <w:r w:rsidRPr="001B30A9">
        <w:rPr>
          <w:b/>
          <w:sz w:val="24"/>
          <w:szCs w:val="24"/>
        </w:rPr>
        <w:t>Source: Field Survey, 2025</w:t>
      </w:r>
    </w:p>
    <w:p w:rsidR="00AB20D1" w:rsidRPr="001B30A9" w:rsidRDefault="00AB20D1" w:rsidP="001B30A9">
      <w:pPr>
        <w:spacing w:after="0"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 xml:space="preserve">The nationality distribution shows that the vast majority of respondents (95%) are Nigerians, while only 5% are non-Nigerians. This is expected, considering the study is conducted in Ilorin, </w:t>
      </w:r>
      <w:r w:rsidRPr="001B30A9">
        <w:rPr>
          <w:rFonts w:ascii="Times New Roman" w:eastAsia="Times New Roman" w:hAnsi="Times New Roman" w:cs="Times New Roman"/>
          <w:sz w:val="24"/>
          <w:szCs w:val="24"/>
        </w:rPr>
        <w:lastRenderedPageBreak/>
        <w:t>Nigeria, where the population is predominantly Nigerian. The dominance of Nigerian respondents strengthens the study, as it ensures that opinions and experiences captured truly reflect the perceptions of local citizens who are directly affected by the implementation of the FOI Bill on NTA Ilorin.</w:t>
      </w:r>
    </w:p>
    <w:p w:rsidR="00AB20D1" w:rsidRPr="001B30A9" w:rsidRDefault="00AB20D1" w:rsidP="001B30A9">
      <w:pPr>
        <w:spacing w:after="0" w:line="360" w:lineRule="auto"/>
        <w:jc w:val="both"/>
        <w:outlineLvl w:val="2"/>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Table 6: Awareness of the Freedom of Information (FOI) Bill</w:t>
      </w:r>
    </w:p>
    <w:tbl>
      <w:tblPr>
        <w:tblStyle w:val="TableGrid"/>
        <w:tblW w:w="6506" w:type="dxa"/>
        <w:tblLook w:val="04A0" w:firstRow="1" w:lastRow="0" w:firstColumn="1" w:lastColumn="0" w:noHBand="0" w:noVBand="1"/>
      </w:tblPr>
      <w:tblGrid>
        <w:gridCol w:w="2697"/>
        <w:gridCol w:w="1600"/>
        <w:gridCol w:w="2209"/>
      </w:tblGrid>
      <w:tr w:rsidR="00AB20D1" w:rsidRPr="001B30A9" w:rsidTr="00ED725D">
        <w:trPr>
          <w:trHeight w:val="432"/>
        </w:trPr>
        <w:tc>
          <w:tcPr>
            <w:tcW w:w="0" w:type="auto"/>
            <w:hideMark/>
          </w:tcPr>
          <w:p w:rsidR="00AB20D1" w:rsidRPr="001B30A9" w:rsidRDefault="00AB20D1" w:rsidP="001B30A9">
            <w:pPr>
              <w:spacing w:line="360" w:lineRule="auto"/>
              <w:jc w:val="both"/>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Response Option</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Frequency</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Percentage (%)</w:t>
            </w:r>
          </w:p>
        </w:tc>
      </w:tr>
      <w:tr w:rsidR="00AB20D1" w:rsidRPr="001B30A9" w:rsidTr="00ED725D">
        <w:trPr>
          <w:trHeight w:val="446"/>
        </w:trPr>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A. Very Aware</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45</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45%</w:t>
            </w:r>
          </w:p>
        </w:tc>
      </w:tr>
      <w:tr w:rsidR="00AB20D1" w:rsidRPr="001B30A9" w:rsidTr="00ED725D">
        <w:trPr>
          <w:trHeight w:val="446"/>
        </w:trPr>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B. Somewhat Aware</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35</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35%</w:t>
            </w:r>
          </w:p>
        </w:tc>
      </w:tr>
      <w:tr w:rsidR="00AB20D1" w:rsidRPr="001B30A9" w:rsidTr="00ED725D">
        <w:trPr>
          <w:trHeight w:val="446"/>
        </w:trPr>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C. Not Sure</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10</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10%</w:t>
            </w:r>
          </w:p>
        </w:tc>
      </w:tr>
      <w:tr w:rsidR="00AB20D1" w:rsidRPr="001B30A9" w:rsidTr="00ED725D">
        <w:trPr>
          <w:trHeight w:val="432"/>
        </w:trPr>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D. Not Aware</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10</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10%</w:t>
            </w:r>
          </w:p>
        </w:tc>
      </w:tr>
      <w:tr w:rsidR="00AB20D1" w:rsidRPr="001B30A9" w:rsidTr="00ED725D">
        <w:trPr>
          <w:trHeight w:val="446"/>
        </w:trPr>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b/>
                <w:bCs/>
                <w:sz w:val="24"/>
                <w:szCs w:val="24"/>
              </w:rPr>
              <w:t>Total</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b/>
                <w:bCs/>
                <w:sz w:val="24"/>
                <w:szCs w:val="24"/>
              </w:rPr>
              <w:t>100</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b/>
                <w:bCs/>
                <w:sz w:val="24"/>
                <w:szCs w:val="24"/>
              </w:rPr>
              <w:t>100%</w:t>
            </w:r>
          </w:p>
        </w:tc>
      </w:tr>
    </w:tbl>
    <w:p w:rsidR="00AB20D1" w:rsidRPr="001B30A9" w:rsidRDefault="00AB20D1" w:rsidP="001B30A9">
      <w:pPr>
        <w:pStyle w:val="ListParagraph"/>
        <w:spacing w:line="360" w:lineRule="auto"/>
        <w:ind w:left="0" w:firstLine="0"/>
        <w:rPr>
          <w:b/>
          <w:sz w:val="24"/>
          <w:szCs w:val="24"/>
        </w:rPr>
      </w:pPr>
      <w:r w:rsidRPr="001B30A9">
        <w:rPr>
          <w:b/>
          <w:sz w:val="24"/>
          <w:szCs w:val="24"/>
        </w:rPr>
        <w:t>Source: Field Survey, 2025</w:t>
      </w:r>
    </w:p>
    <w:p w:rsidR="00AB20D1" w:rsidRPr="001B30A9" w:rsidRDefault="00AB20D1" w:rsidP="001B30A9">
      <w:pPr>
        <w:spacing w:after="0"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The result indicates that 45% of respondents are very aware of the FOI Bill, while 35% are somewhat aware, showing a generally high level of awareness. Only 20% either have no awareness or are unsure. This suggests that a large proportion of Ilorin residents are familiar with the FOI Bill, possibly due to the media, educational institutions, and civil society campaigns. Awareness is a crucial factor in determining how the public perceives NTA Ilorin’s compliance with the FOI Bill.</w:t>
      </w:r>
    </w:p>
    <w:p w:rsidR="00AB20D1" w:rsidRPr="001B30A9" w:rsidRDefault="00AB20D1" w:rsidP="001B30A9">
      <w:pPr>
        <w:spacing w:after="0" w:line="360" w:lineRule="auto"/>
        <w:jc w:val="both"/>
        <w:outlineLvl w:val="2"/>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Table 7: Source of Information about FOI Bill</w:t>
      </w:r>
    </w:p>
    <w:tbl>
      <w:tblPr>
        <w:tblStyle w:val="TableGrid"/>
        <w:tblW w:w="7135" w:type="dxa"/>
        <w:tblLook w:val="04A0" w:firstRow="1" w:lastRow="0" w:firstColumn="1" w:lastColumn="0" w:noHBand="0" w:noVBand="1"/>
      </w:tblPr>
      <w:tblGrid>
        <w:gridCol w:w="2751"/>
        <w:gridCol w:w="1841"/>
        <w:gridCol w:w="2543"/>
      </w:tblGrid>
      <w:tr w:rsidR="00AB20D1" w:rsidRPr="001B30A9" w:rsidTr="00ED725D">
        <w:trPr>
          <w:trHeight w:val="413"/>
        </w:trPr>
        <w:tc>
          <w:tcPr>
            <w:tcW w:w="0" w:type="auto"/>
            <w:hideMark/>
          </w:tcPr>
          <w:p w:rsidR="00AB20D1" w:rsidRPr="001B30A9" w:rsidRDefault="00AB20D1" w:rsidP="001B30A9">
            <w:pPr>
              <w:spacing w:line="360" w:lineRule="auto"/>
              <w:jc w:val="both"/>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Response Option</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Frequency</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Percentage (%)</w:t>
            </w:r>
          </w:p>
        </w:tc>
      </w:tr>
      <w:tr w:rsidR="00AB20D1" w:rsidRPr="001B30A9" w:rsidTr="00ED725D">
        <w:trPr>
          <w:trHeight w:val="426"/>
        </w:trPr>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A. Television</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40</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40%</w:t>
            </w:r>
          </w:p>
        </w:tc>
      </w:tr>
      <w:tr w:rsidR="00AB20D1" w:rsidRPr="001B30A9" w:rsidTr="00ED725D">
        <w:trPr>
          <w:trHeight w:val="426"/>
        </w:trPr>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B. Radio</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25</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25%</w:t>
            </w:r>
          </w:p>
        </w:tc>
      </w:tr>
      <w:tr w:rsidR="00AB20D1" w:rsidRPr="001B30A9" w:rsidTr="00ED725D">
        <w:trPr>
          <w:trHeight w:val="426"/>
        </w:trPr>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C. Newspapers</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20</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20%</w:t>
            </w:r>
          </w:p>
        </w:tc>
      </w:tr>
      <w:tr w:rsidR="00AB20D1" w:rsidRPr="001B30A9" w:rsidTr="00ED725D">
        <w:trPr>
          <w:trHeight w:val="413"/>
        </w:trPr>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D. Social Media</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15</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15%</w:t>
            </w:r>
          </w:p>
        </w:tc>
      </w:tr>
      <w:tr w:rsidR="00AB20D1" w:rsidRPr="001B30A9" w:rsidTr="00ED725D">
        <w:trPr>
          <w:trHeight w:val="426"/>
        </w:trPr>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b/>
                <w:bCs/>
                <w:sz w:val="24"/>
                <w:szCs w:val="24"/>
              </w:rPr>
              <w:t>Total</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b/>
                <w:bCs/>
                <w:sz w:val="24"/>
                <w:szCs w:val="24"/>
              </w:rPr>
              <w:t>100</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b/>
                <w:bCs/>
                <w:sz w:val="24"/>
                <w:szCs w:val="24"/>
              </w:rPr>
              <w:t>100%</w:t>
            </w:r>
          </w:p>
        </w:tc>
      </w:tr>
    </w:tbl>
    <w:p w:rsidR="00AB20D1" w:rsidRPr="001B30A9" w:rsidRDefault="00AB20D1" w:rsidP="001B30A9">
      <w:pPr>
        <w:pStyle w:val="ListParagraph"/>
        <w:spacing w:line="360" w:lineRule="auto"/>
        <w:ind w:left="0" w:firstLine="0"/>
        <w:rPr>
          <w:b/>
          <w:sz w:val="24"/>
          <w:szCs w:val="24"/>
        </w:rPr>
      </w:pPr>
      <w:r w:rsidRPr="001B30A9">
        <w:rPr>
          <w:b/>
          <w:sz w:val="24"/>
          <w:szCs w:val="24"/>
        </w:rPr>
        <w:t>Source: Field Survey, 2025</w:t>
      </w:r>
    </w:p>
    <w:p w:rsidR="00AB20D1" w:rsidRPr="001B30A9" w:rsidRDefault="00AB20D1" w:rsidP="001B30A9">
      <w:pPr>
        <w:spacing w:before="100" w:beforeAutospacing="1" w:after="100" w:afterAutospacing="1"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 xml:space="preserve">Television is the dominant source of information on the FOI Bill with 40%, followed by radio (25%) and newspapers (20%). Social media, though growing, accounts for only 15%. This </w:t>
      </w:r>
      <w:r w:rsidRPr="001B30A9">
        <w:rPr>
          <w:rFonts w:ascii="Times New Roman" w:eastAsia="Times New Roman" w:hAnsi="Times New Roman" w:cs="Times New Roman"/>
          <w:sz w:val="24"/>
          <w:szCs w:val="24"/>
        </w:rPr>
        <w:lastRenderedPageBreak/>
        <w:t>shows that traditional broadcast media remain vital channels for awareness in Ilorin Metropolis. Since NTA Ilorin is a leading television outlet, it plays a significant role in educating the public on transparency issues and compliance with the FOI Bill.</w:t>
      </w:r>
    </w:p>
    <w:p w:rsidR="00AB20D1" w:rsidRPr="001B30A9" w:rsidRDefault="00AB20D1" w:rsidP="001B30A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Table 8: Perception of NTA Ilorin’s Compliance with FOI Bill</w:t>
      </w:r>
    </w:p>
    <w:tbl>
      <w:tblPr>
        <w:tblStyle w:val="TableGrid"/>
        <w:tblW w:w="7095" w:type="dxa"/>
        <w:tblLook w:val="04A0" w:firstRow="1" w:lastRow="0" w:firstColumn="1" w:lastColumn="0" w:noHBand="0" w:noVBand="1"/>
      </w:tblPr>
      <w:tblGrid>
        <w:gridCol w:w="3073"/>
        <w:gridCol w:w="1689"/>
        <w:gridCol w:w="2333"/>
      </w:tblGrid>
      <w:tr w:rsidR="00AB20D1" w:rsidRPr="001B30A9" w:rsidTr="001B30A9">
        <w:trPr>
          <w:trHeight w:val="481"/>
        </w:trPr>
        <w:tc>
          <w:tcPr>
            <w:tcW w:w="0" w:type="auto"/>
            <w:hideMark/>
          </w:tcPr>
          <w:p w:rsidR="00AB20D1" w:rsidRPr="001B30A9" w:rsidRDefault="00AB20D1" w:rsidP="001B30A9">
            <w:pPr>
              <w:spacing w:line="360" w:lineRule="auto"/>
              <w:jc w:val="both"/>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Response Option</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Frequency</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Percentage (%)</w:t>
            </w:r>
          </w:p>
        </w:tc>
      </w:tr>
      <w:tr w:rsidR="00AB20D1" w:rsidRPr="001B30A9" w:rsidTr="001B30A9">
        <w:trPr>
          <w:trHeight w:val="496"/>
        </w:trPr>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A. Fully Compliant</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20</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20%</w:t>
            </w:r>
          </w:p>
        </w:tc>
      </w:tr>
      <w:tr w:rsidR="00AB20D1" w:rsidRPr="001B30A9" w:rsidTr="001B30A9">
        <w:trPr>
          <w:trHeight w:val="481"/>
        </w:trPr>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B. Partially Compliant</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40</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40%</w:t>
            </w:r>
          </w:p>
        </w:tc>
      </w:tr>
      <w:tr w:rsidR="00AB20D1" w:rsidRPr="001B30A9" w:rsidTr="001B30A9">
        <w:trPr>
          <w:trHeight w:val="496"/>
        </w:trPr>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C. Not Sure</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25</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25%</w:t>
            </w:r>
          </w:p>
        </w:tc>
      </w:tr>
      <w:tr w:rsidR="00AB20D1" w:rsidRPr="001B30A9" w:rsidTr="001B30A9">
        <w:trPr>
          <w:trHeight w:val="481"/>
        </w:trPr>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D. Not Compliant</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15</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15%</w:t>
            </w:r>
          </w:p>
        </w:tc>
      </w:tr>
      <w:tr w:rsidR="00AB20D1" w:rsidRPr="001B30A9" w:rsidTr="001B30A9">
        <w:trPr>
          <w:trHeight w:val="481"/>
        </w:trPr>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b/>
                <w:bCs/>
                <w:sz w:val="24"/>
                <w:szCs w:val="24"/>
              </w:rPr>
              <w:t>Total</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b/>
                <w:bCs/>
                <w:sz w:val="24"/>
                <w:szCs w:val="24"/>
              </w:rPr>
              <w:t>100</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b/>
                <w:bCs/>
                <w:sz w:val="24"/>
                <w:szCs w:val="24"/>
              </w:rPr>
              <w:t>100%</w:t>
            </w:r>
          </w:p>
        </w:tc>
      </w:tr>
    </w:tbl>
    <w:p w:rsidR="00AB20D1" w:rsidRPr="001B30A9" w:rsidRDefault="00AB20D1" w:rsidP="001B30A9">
      <w:pPr>
        <w:pStyle w:val="ListParagraph"/>
        <w:spacing w:line="360" w:lineRule="auto"/>
        <w:ind w:left="0" w:firstLine="0"/>
        <w:rPr>
          <w:b/>
          <w:sz w:val="24"/>
          <w:szCs w:val="24"/>
        </w:rPr>
      </w:pPr>
      <w:r w:rsidRPr="001B30A9">
        <w:rPr>
          <w:b/>
          <w:sz w:val="24"/>
          <w:szCs w:val="24"/>
        </w:rPr>
        <w:t>Source: Field Survey, 2025</w:t>
      </w:r>
    </w:p>
    <w:p w:rsidR="00AB20D1" w:rsidRPr="001B30A9" w:rsidRDefault="00AB20D1" w:rsidP="001B30A9">
      <w:pPr>
        <w:spacing w:before="100" w:beforeAutospacing="1" w:after="100" w:afterAutospacing="1"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Only 20% of respondents believe NTA Ilorin is fully compliant with the FOI Bill, while 40% rate it as partially compliant. Another 25% are unsure, and 15% view it as non-compliant. This reveals that there is skepticism among residents about how well the station abides by transparency and accountability mandates. The mixed perception suggests the need for improved openness and responsiveness to information requests.</w:t>
      </w:r>
    </w:p>
    <w:p w:rsidR="00AB20D1" w:rsidRPr="001B30A9" w:rsidRDefault="00AB20D1" w:rsidP="001B30A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Table 9: Accessibility of Information from NTA Ilorin</w:t>
      </w:r>
    </w:p>
    <w:tbl>
      <w:tblPr>
        <w:tblStyle w:val="TableGrid"/>
        <w:tblW w:w="7231" w:type="dxa"/>
        <w:tblLook w:val="04A0" w:firstRow="1" w:lastRow="0" w:firstColumn="1" w:lastColumn="0" w:noHBand="0" w:noVBand="1"/>
      </w:tblPr>
      <w:tblGrid>
        <w:gridCol w:w="2855"/>
        <w:gridCol w:w="1838"/>
        <w:gridCol w:w="2538"/>
      </w:tblGrid>
      <w:tr w:rsidR="00AB20D1" w:rsidRPr="001B30A9" w:rsidTr="001B30A9">
        <w:trPr>
          <w:trHeight w:val="462"/>
        </w:trPr>
        <w:tc>
          <w:tcPr>
            <w:tcW w:w="0" w:type="auto"/>
            <w:hideMark/>
          </w:tcPr>
          <w:p w:rsidR="00AB20D1" w:rsidRPr="001B30A9" w:rsidRDefault="00AB20D1" w:rsidP="001B30A9">
            <w:pPr>
              <w:spacing w:line="360" w:lineRule="auto"/>
              <w:jc w:val="both"/>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Response Option</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Frequency</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Percentage (%)</w:t>
            </w:r>
          </w:p>
        </w:tc>
      </w:tr>
      <w:tr w:rsidR="00AB20D1" w:rsidRPr="001B30A9" w:rsidTr="001B30A9">
        <w:trPr>
          <w:trHeight w:val="462"/>
        </w:trPr>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A. Very Easy</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18</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18%</w:t>
            </w:r>
          </w:p>
        </w:tc>
      </w:tr>
      <w:tr w:rsidR="00AB20D1" w:rsidRPr="001B30A9" w:rsidTr="001B30A9">
        <w:trPr>
          <w:trHeight w:val="462"/>
        </w:trPr>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B. Somewhat Easy</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32</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32%</w:t>
            </w:r>
          </w:p>
        </w:tc>
      </w:tr>
      <w:tr w:rsidR="00AB20D1" w:rsidRPr="001B30A9" w:rsidTr="001B30A9">
        <w:trPr>
          <w:trHeight w:val="449"/>
        </w:trPr>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C. Difficult</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30</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30%</w:t>
            </w:r>
          </w:p>
        </w:tc>
      </w:tr>
      <w:tr w:rsidR="00AB20D1" w:rsidRPr="001B30A9" w:rsidTr="001B30A9">
        <w:trPr>
          <w:trHeight w:val="462"/>
        </w:trPr>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D. Very Difficult</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20</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20%</w:t>
            </w:r>
          </w:p>
        </w:tc>
      </w:tr>
      <w:tr w:rsidR="00AB20D1" w:rsidRPr="001B30A9" w:rsidTr="001B30A9">
        <w:trPr>
          <w:trHeight w:val="462"/>
        </w:trPr>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b/>
                <w:bCs/>
                <w:sz w:val="24"/>
                <w:szCs w:val="24"/>
              </w:rPr>
              <w:t>Total</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b/>
                <w:bCs/>
                <w:sz w:val="24"/>
                <w:szCs w:val="24"/>
              </w:rPr>
              <w:t>100</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b/>
                <w:bCs/>
                <w:sz w:val="24"/>
                <w:szCs w:val="24"/>
              </w:rPr>
              <w:t>100%</w:t>
            </w:r>
          </w:p>
        </w:tc>
      </w:tr>
    </w:tbl>
    <w:p w:rsidR="00AB20D1" w:rsidRPr="001B30A9" w:rsidRDefault="00AB20D1" w:rsidP="001B30A9">
      <w:pPr>
        <w:pStyle w:val="ListParagraph"/>
        <w:spacing w:line="360" w:lineRule="auto"/>
        <w:ind w:left="0" w:firstLine="0"/>
        <w:rPr>
          <w:b/>
          <w:sz w:val="24"/>
          <w:szCs w:val="24"/>
        </w:rPr>
      </w:pPr>
      <w:r w:rsidRPr="001B30A9">
        <w:rPr>
          <w:b/>
          <w:sz w:val="24"/>
          <w:szCs w:val="24"/>
        </w:rPr>
        <w:t>Source: Field Survey, 2025</w:t>
      </w:r>
    </w:p>
    <w:p w:rsidR="00AB20D1" w:rsidRPr="001B30A9" w:rsidRDefault="00AB20D1" w:rsidP="001B30A9">
      <w:pPr>
        <w:spacing w:before="100" w:beforeAutospacing="1" w:after="100" w:afterAutospacing="1"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lastRenderedPageBreak/>
        <w:t>Access to information from NTA Ilorin is perceived as somewhat challenging. While 50% of respondents say it is easy or somewhat easy, a combined 50% describe it as difficult or very difficult. This indicates that despite legal provisions of the FOI Bill, practical barriers such as bureaucracy, staff attitudes, or lack of awareness may hinder smooth access to public information from the station.</w:t>
      </w:r>
    </w:p>
    <w:p w:rsidR="00AB20D1" w:rsidRPr="001B30A9" w:rsidRDefault="00AB20D1" w:rsidP="001B30A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Table 10: Responsiveness of NTA Ilorin to Public Enquiries</w:t>
      </w:r>
    </w:p>
    <w:tbl>
      <w:tblPr>
        <w:tblStyle w:val="TableGrid"/>
        <w:tblW w:w="6959" w:type="dxa"/>
        <w:tblLook w:val="04A0" w:firstRow="1" w:lastRow="0" w:firstColumn="1" w:lastColumn="0" w:noHBand="0" w:noVBand="1"/>
      </w:tblPr>
      <w:tblGrid>
        <w:gridCol w:w="3273"/>
        <w:gridCol w:w="1548"/>
        <w:gridCol w:w="2138"/>
      </w:tblGrid>
      <w:tr w:rsidR="00AB20D1" w:rsidRPr="001B30A9" w:rsidTr="001B30A9">
        <w:trPr>
          <w:trHeight w:val="481"/>
        </w:trPr>
        <w:tc>
          <w:tcPr>
            <w:tcW w:w="0" w:type="auto"/>
            <w:hideMark/>
          </w:tcPr>
          <w:p w:rsidR="00AB20D1" w:rsidRPr="001B30A9" w:rsidRDefault="00AB20D1" w:rsidP="001B30A9">
            <w:pPr>
              <w:spacing w:line="360" w:lineRule="auto"/>
              <w:jc w:val="both"/>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Response Option</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Frequency</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Percentage (%)</w:t>
            </w:r>
          </w:p>
        </w:tc>
      </w:tr>
      <w:tr w:rsidR="00AB20D1" w:rsidRPr="001B30A9" w:rsidTr="001B30A9">
        <w:trPr>
          <w:trHeight w:val="496"/>
        </w:trPr>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A. Very Responsive</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22</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22%</w:t>
            </w:r>
          </w:p>
        </w:tc>
      </w:tr>
      <w:tr w:rsidR="00AB20D1" w:rsidRPr="001B30A9" w:rsidTr="001B30A9">
        <w:trPr>
          <w:trHeight w:val="481"/>
        </w:trPr>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B. Moderately Responsive</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38</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38%</w:t>
            </w:r>
          </w:p>
        </w:tc>
      </w:tr>
      <w:tr w:rsidR="00AB20D1" w:rsidRPr="001B30A9" w:rsidTr="001B30A9">
        <w:trPr>
          <w:trHeight w:val="496"/>
        </w:trPr>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C. Poorly Responsive</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25</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25%</w:t>
            </w:r>
          </w:p>
        </w:tc>
      </w:tr>
      <w:tr w:rsidR="00AB20D1" w:rsidRPr="001B30A9" w:rsidTr="001B30A9">
        <w:trPr>
          <w:trHeight w:val="481"/>
        </w:trPr>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D. Not Responsive</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15</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15%</w:t>
            </w:r>
          </w:p>
        </w:tc>
      </w:tr>
      <w:tr w:rsidR="00AB20D1" w:rsidRPr="001B30A9" w:rsidTr="001B30A9">
        <w:trPr>
          <w:trHeight w:val="481"/>
        </w:trPr>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b/>
                <w:bCs/>
                <w:sz w:val="24"/>
                <w:szCs w:val="24"/>
              </w:rPr>
              <w:t>Total</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b/>
                <w:bCs/>
                <w:sz w:val="24"/>
                <w:szCs w:val="24"/>
              </w:rPr>
              <w:t>100</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b/>
                <w:bCs/>
                <w:sz w:val="24"/>
                <w:szCs w:val="24"/>
              </w:rPr>
              <w:t>100%</w:t>
            </w:r>
          </w:p>
        </w:tc>
      </w:tr>
    </w:tbl>
    <w:p w:rsidR="00AB20D1" w:rsidRPr="001B30A9" w:rsidRDefault="00AB20D1" w:rsidP="001B30A9">
      <w:pPr>
        <w:pStyle w:val="ListParagraph"/>
        <w:spacing w:line="360" w:lineRule="auto"/>
        <w:ind w:left="0" w:firstLine="0"/>
        <w:rPr>
          <w:b/>
          <w:sz w:val="24"/>
          <w:szCs w:val="24"/>
        </w:rPr>
      </w:pPr>
      <w:r w:rsidRPr="001B30A9">
        <w:rPr>
          <w:b/>
          <w:sz w:val="24"/>
          <w:szCs w:val="24"/>
        </w:rPr>
        <w:t>Source: Field Survey, 2025</w:t>
      </w:r>
    </w:p>
    <w:p w:rsidR="00AB20D1" w:rsidRPr="001B30A9" w:rsidRDefault="00AB20D1" w:rsidP="001B30A9">
      <w:pPr>
        <w:spacing w:after="0"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The findings show that only 22% consider NTA Ilorin to be very responsive to enquiries, while the largest group (38%) rated it moderately responsive. However, 40% feel the station is either poorly responsive or not responsive at all. This suggests that while NTA Ilorin provides some feedback to the public, there remains a significant gap in meeting the FOI Bill’s standards of timely and effective response.</w:t>
      </w:r>
    </w:p>
    <w:p w:rsidR="00AB20D1" w:rsidRPr="001B30A9" w:rsidRDefault="00AB20D1" w:rsidP="001B30A9">
      <w:pPr>
        <w:spacing w:after="0" w:line="360" w:lineRule="auto"/>
        <w:jc w:val="both"/>
        <w:outlineLvl w:val="2"/>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Table 11: Influence of Cultural Values on Perception of FOI Bill</w:t>
      </w:r>
    </w:p>
    <w:tbl>
      <w:tblPr>
        <w:tblStyle w:val="TableGrid"/>
        <w:tblW w:w="7708" w:type="dxa"/>
        <w:tblLook w:val="04A0" w:firstRow="1" w:lastRow="0" w:firstColumn="1" w:lastColumn="0" w:noHBand="0" w:noVBand="1"/>
      </w:tblPr>
      <w:tblGrid>
        <w:gridCol w:w="3337"/>
        <w:gridCol w:w="1836"/>
        <w:gridCol w:w="2535"/>
      </w:tblGrid>
      <w:tr w:rsidR="00AB20D1" w:rsidRPr="001B30A9" w:rsidTr="001B30A9">
        <w:trPr>
          <w:trHeight w:val="439"/>
        </w:trPr>
        <w:tc>
          <w:tcPr>
            <w:tcW w:w="0" w:type="auto"/>
            <w:hideMark/>
          </w:tcPr>
          <w:p w:rsidR="00AB20D1" w:rsidRPr="001B30A9" w:rsidRDefault="00AB20D1" w:rsidP="001B30A9">
            <w:pPr>
              <w:spacing w:line="360" w:lineRule="auto"/>
              <w:jc w:val="both"/>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Response Option</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Frequency</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Percentage (%)</w:t>
            </w:r>
          </w:p>
        </w:tc>
      </w:tr>
      <w:tr w:rsidR="00AB20D1" w:rsidRPr="001B30A9" w:rsidTr="001B30A9">
        <w:trPr>
          <w:trHeight w:val="453"/>
        </w:trPr>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A. Strong Influence</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28</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28%</w:t>
            </w:r>
          </w:p>
        </w:tc>
      </w:tr>
      <w:tr w:rsidR="00AB20D1" w:rsidRPr="001B30A9" w:rsidTr="001B30A9">
        <w:trPr>
          <w:trHeight w:val="439"/>
        </w:trPr>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B. Moderate Influence</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40</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40%</w:t>
            </w:r>
          </w:p>
        </w:tc>
      </w:tr>
      <w:tr w:rsidR="00AB20D1" w:rsidRPr="001B30A9" w:rsidTr="001B30A9">
        <w:trPr>
          <w:trHeight w:val="453"/>
        </w:trPr>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C. Little Influence</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20</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20%</w:t>
            </w:r>
          </w:p>
        </w:tc>
      </w:tr>
      <w:tr w:rsidR="00AB20D1" w:rsidRPr="001B30A9" w:rsidTr="001B30A9">
        <w:trPr>
          <w:trHeight w:val="439"/>
        </w:trPr>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D. No Influence</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12</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12%</w:t>
            </w:r>
          </w:p>
        </w:tc>
      </w:tr>
      <w:tr w:rsidR="00AB20D1" w:rsidRPr="001B30A9" w:rsidTr="001B30A9">
        <w:trPr>
          <w:trHeight w:val="439"/>
        </w:trPr>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b/>
                <w:bCs/>
                <w:sz w:val="24"/>
                <w:szCs w:val="24"/>
              </w:rPr>
              <w:t>Total</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b/>
                <w:bCs/>
                <w:sz w:val="24"/>
                <w:szCs w:val="24"/>
              </w:rPr>
              <w:t>100</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b/>
                <w:bCs/>
                <w:sz w:val="24"/>
                <w:szCs w:val="24"/>
              </w:rPr>
              <w:t>100%</w:t>
            </w:r>
          </w:p>
        </w:tc>
      </w:tr>
    </w:tbl>
    <w:p w:rsidR="00AB20D1" w:rsidRPr="001B30A9" w:rsidRDefault="00AB20D1" w:rsidP="001B30A9">
      <w:pPr>
        <w:pStyle w:val="ListParagraph"/>
        <w:spacing w:line="360" w:lineRule="auto"/>
        <w:ind w:left="0" w:firstLine="0"/>
        <w:rPr>
          <w:b/>
          <w:sz w:val="24"/>
          <w:szCs w:val="24"/>
        </w:rPr>
      </w:pPr>
      <w:r w:rsidRPr="001B30A9">
        <w:rPr>
          <w:b/>
          <w:sz w:val="24"/>
          <w:szCs w:val="24"/>
        </w:rPr>
        <w:t>Source: Field Survey, 2025</w:t>
      </w:r>
    </w:p>
    <w:p w:rsidR="00AB20D1" w:rsidRPr="001B30A9" w:rsidRDefault="00AB20D1" w:rsidP="001B30A9">
      <w:pPr>
        <w:spacing w:after="0"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lastRenderedPageBreak/>
        <w:t>Cultural values significantly shape how residents of Ilorin perceive the FOI Bill. With 28% indicating strong influence and 40% moderate influence, it is clear that cultural practices, respect for authority, and community traditions play a role in how transparency laws are accepted. Only a minority (32%) believe cultural values have little or no impact. This shows that the effectiveness of FOI compliance depends partly on aligning with cultural norms.</w:t>
      </w:r>
    </w:p>
    <w:p w:rsidR="00AB20D1" w:rsidRPr="001B30A9" w:rsidRDefault="00AB20D1" w:rsidP="001B30A9">
      <w:pPr>
        <w:spacing w:after="0" w:line="360" w:lineRule="auto"/>
        <w:jc w:val="both"/>
        <w:outlineLvl w:val="2"/>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Table 12: Religious Beliefs and Acceptance of FOI Bill</w:t>
      </w:r>
    </w:p>
    <w:tbl>
      <w:tblPr>
        <w:tblStyle w:val="TableGrid"/>
        <w:tblW w:w="7224" w:type="dxa"/>
        <w:tblLook w:val="04A0" w:firstRow="1" w:lastRow="0" w:firstColumn="1" w:lastColumn="0" w:noHBand="0" w:noVBand="1"/>
      </w:tblPr>
      <w:tblGrid>
        <w:gridCol w:w="3119"/>
        <w:gridCol w:w="1724"/>
        <w:gridCol w:w="2381"/>
      </w:tblGrid>
      <w:tr w:rsidR="00AB20D1" w:rsidRPr="001B30A9" w:rsidTr="001B30A9">
        <w:trPr>
          <w:trHeight w:val="493"/>
        </w:trPr>
        <w:tc>
          <w:tcPr>
            <w:tcW w:w="0" w:type="auto"/>
            <w:hideMark/>
          </w:tcPr>
          <w:p w:rsidR="00AB20D1" w:rsidRPr="001B30A9" w:rsidRDefault="00AB20D1" w:rsidP="001B30A9">
            <w:pPr>
              <w:spacing w:line="360" w:lineRule="auto"/>
              <w:jc w:val="both"/>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Response Option</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Frequency</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Percentage (%)</w:t>
            </w:r>
          </w:p>
        </w:tc>
      </w:tr>
      <w:tr w:rsidR="00AB20D1" w:rsidRPr="001B30A9" w:rsidTr="001B30A9">
        <w:trPr>
          <w:trHeight w:val="509"/>
        </w:trPr>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A. Strongly Affects</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25</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25%</w:t>
            </w:r>
          </w:p>
        </w:tc>
      </w:tr>
      <w:tr w:rsidR="00AB20D1" w:rsidRPr="001B30A9" w:rsidTr="001B30A9">
        <w:trPr>
          <w:trHeight w:val="493"/>
        </w:trPr>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B. Moderately Affects</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35</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35%</w:t>
            </w:r>
          </w:p>
        </w:tc>
      </w:tr>
      <w:tr w:rsidR="00AB20D1" w:rsidRPr="001B30A9" w:rsidTr="001B30A9">
        <w:trPr>
          <w:trHeight w:val="509"/>
        </w:trPr>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C. Slightly Affects</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25</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25%</w:t>
            </w:r>
          </w:p>
        </w:tc>
      </w:tr>
      <w:tr w:rsidR="00AB20D1" w:rsidRPr="001B30A9" w:rsidTr="001B30A9">
        <w:trPr>
          <w:trHeight w:val="493"/>
        </w:trPr>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D. No Effect</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15</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15%</w:t>
            </w:r>
          </w:p>
        </w:tc>
      </w:tr>
      <w:tr w:rsidR="00AB20D1" w:rsidRPr="001B30A9" w:rsidTr="001B30A9">
        <w:trPr>
          <w:trHeight w:val="493"/>
        </w:trPr>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b/>
                <w:bCs/>
                <w:sz w:val="24"/>
                <w:szCs w:val="24"/>
              </w:rPr>
              <w:t>Total</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b/>
                <w:bCs/>
                <w:sz w:val="24"/>
                <w:szCs w:val="24"/>
              </w:rPr>
              <w:t>100</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b/>
                <w:bCs/>
                <w:sz w:val="24"/>
                <w:szCs w:val="24"/>
              </w:rPr>
              <w:t>100%</w:t>
            </w:r>
          </w:p>
        </w:tc>
      </w:tr>
    </w:tbl>
    <w:p w:rsidR="00AB20D1" w:rsidRPr="001B30A9" w:rsidRDefault="00AB20D1" w:rsidP="001B30A9">
      <w:pPr>
        <w:pStyle w:val="ListParagraph"/>
        <w:spacing w:line="360" w:lineRule="auto"/>
        <w:ind w:left="0" w:firstLine="0"/>
        <w:rPr>
          <w:b/>
          <w:sz w:val="24"/>
          <w:szCs w:val="24"/>
        </w:rPr>
      </w:pPr>
      <w:r w:rsidRPr="001B30A9">
        <w:rPr>
          <w:b/>
          <w:sz w:val="24"/>
          <w:szCs w:val="24"/>
        </w:rPr>
        <w:t>Source: Field Survey, 2025</w:t>
      </w:r>
    </w:p>
    <w:p w:rsidR="00AB20D1" w:rsidRPr="001B30A9" w:rsidRDefault="00AB20D1" w:rsidP="001B30A9">
      <w:pPr>
        <w:spacing w:after="0"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Religion plays a substantial role in shaping attitudes towards transparency. About 60% of respondents believe religious beliefs strongly or moderately affect their views on the FOI Bill. A further 25% think it has a slight effect, while only 15% say religion has no influence. This suggests that trust, morality, and ethical frameworks drawn from faith traditions affect how people interpret government openness and the role of NTA Ilorin.</w:t>
      </w:r>
    </w:p>
    <w:p w:rsidR="00AB20D1" w:rsidRPr="001B30A9" w:rsidRDefault="00AB20D1" w:rsidP="001B30A9">
      <w:pPr>
        <w:spacing w:after="0" w:line="360" w:lineRule="auto"/>
        <w:jc w:val="both"/>
        <w:outlineLvl w:val="2"/>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Table 13: Socio-Economic Status and Access to Information</w:t>
      </w:r>
    </w:p>
    <w:tbl>
      <w:tblPr>
        <w:tblStyle w:val="TableGrid"/>
        <w:tblW w:w="7083" w:type="dxa"/>
        <w:tblLook w:val="04A0" w:firstRow="1" w:lastRow="0" w:firstColumn="1" w:lastColumn="0" w:noHBand="0" w:noVBand="1"/>
      </w:tblPr>
      <w:tblGrid>
        <w:gridCol w:w="3097"/>
        <w:gridCol w:w="1674"/>
        <w:gridCol w:w="2312"/>
      </w:tblGrid>
      <w:tr w:rsidR="00AB20D1" w:rsidRPr="001B30A9" w:rsidTr="001B30A9">
        <w:trPr>
          <w:trHeight w:val="486"/>
        </w:trPr>
        <w:tc>
          <w:tcPr>
            <w:tcW w:w="0" w:type="auto"/>
            <w:hideMark/>
          </w:tcPr>
          <w:p w:rsidR="00AB20D1" w:rsidRPr="001B30A9" w:rsidRDefault="00AB20D1" w:rsidP="001B30A9">
            <w:pPr>
              <w:spacing w:line="360" w:lineRule="auto"/>
              <w:jc w:val="both"/>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Response Option</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Frequency</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Percentage (%)</w:t>
            </w:r>
          </w:p>
        </w:tc>
      </w:tr>
      <w:tr w:rsidR="00AB20D1" w:rsidRPr="001B30A9" w:rsidTr="001B30A9">
        <w:trPr>
          <w:trHeight w:val="502"/>
        </w:trPr>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A. Strongly Impacts</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30</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30%</w:t>
            </w:r>
          </w:p>
        </w:tc>
      </w:tr>
      <w:tr w:rsidR="00AB20D1" w:rsidRPr="001B30A9" w:rsidTr="001B30A9">
        <w:trPr>
          <w:trHeight w:val="486"/>
        </w:trPr>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B. Moderately Impacts</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35</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35%</w:t>
            </w:r>
          </w:p>
        </w:tc>
      </w:tr>
      <w:tr w:rsidR="00AB20D1" w:rsidRPr="001B30A9" w:rsidTr="001B30A9">
        <w:trPr>
          <w:trHeight w:val="502"/>
        </w:trPr>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C. Slightly Impacts</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20</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20%</w:t>
            </w:r>
          </w:p>
        </w:tc>
      </w:tr>
      <w:tr w:rsidR="00AB20D1" w:rsidRPr="001B30A9" w:rsidTr="001B30A9">
        <w:trPr>
          <w:trHeight w:val="486"/>
        </w:trPr>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D. No Impact</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15</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15%</w:t>
            </w:r>
          </w:p>
        </w:tc>
      </w:tr>
      <w:tr w:rsidR="00AB20D1" w:rsidRPr="001B30A9" w:rsidTr="001B30A9">
        <w:trPr>
          <w:trHeight w:val="486"/>
        </w:trPr>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b/>
                <w:bCs/>
                <w:sz w:val="24"/>
                <w:szCs w:val="24"/>
              </w:rPr>
              <w:t>Total</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b/>
                <w:bCs/>
                <w:sz w:val="24"/>
                <w:szCs w:val="24"/>
              </w:rPr>
              <w:t>100</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b/>
                <w:bCs/>
                <w:sz w:val="24"/>
                <w:szCs w:val="24"/>
              </w:rPr>
              <w:t>100%</w:t>
            </w:r>
          </w:p>
        </w:tc>
      </w:tr>
    </w:tbl>
    <w:p w:rsidR="00AB20D1" w:rsidRPr="001B30A9" w:rsidRDefault="00AB20D1" w:rsidP="001B30A9">
      <w:pPr>
        <w:pStyle w:val="ListParagraph"/>
        <w:spacing w:line="360" w:lineRule="auto"/>
        <w:ind w:left="0" w:firstLine="0"/>
        <w:rPr>
          <w:b/>
          <w:sz w:val="24"/>
          <w:szCs w:val="24"/>
        </w:rPr>
      </w:pPr>
      <w:r w:rsidRPr="001B30A9">
        <w:rPr>
          <w:b/>
          <w:sz w:val="24"/>
          <w:szCs w:val="24"/>
        </w:rPr>
        <w:t>Source: Field Survey, 2025</w:t>
      </w:r>
    </w:p>
    <w:p w:rsidR="00AB20D1" w:rsidRPr="001B30A9" w:rsidRDefault="00AB20D1" w:rsidP="001B30A9">
      <w:pPr>
        <w:spacing w:after="0"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lastRenderedPageBreak/>
        <w:t>The data indicates that socio-economic background greatly determines the level of access to information. Respondents in higher socio-economic groups may find it easier to demand accountability compared to those with limited resources. About 65% see a strong or moderate impact, while 35% report little to no impact. This highlights inequality as a barrier to information rights, affecting how people interact with NTA Ilorin under the FOI Bill.</w:t>
      </w:r>
    </w:p>
    <w:p w:rsidR="00AB20D1" w:rsidRPr="001B30A9" w:rsidRDefault="00AB20D1" w:rsidP="001B30A9">
      <w:pPr>
        <w:spacing w:after="0" w:line="360" w:lineRule="auto"/>
        <w:jc w:val="both"/>
        <w:outlineLvl w:val="2"/>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Table 14: Public Trust in NTA Ilorin’s Transparency</w:t>
      </w:r>
    </w:p>
    <w:tbl>
      <w:tblPr>
        <w:tblStyle w:val="TableGrid"/>
        <w:tblW w:w="6920" w:type="dxa"/>
        <w:tblLook w:val="04A0" w:firstRow="1" w:lastRow="0" w:firstColumn="1" w:lastColumn="0" w:noHBand="0" w:noVBand="1"/>
      </w:tblPr>
      <w:tblGrid>
        <w:gridCol w:w="2668"/>
        <w:gridCol w:w="1786"/>
        <w:gridCol w:w="2466"/>
      </w:tblGrid>
      <w:tr w:rsidR="00AB20D1" w:rsidRPr="001B30A9" w:rsidTr="001B30A9">
        <w:trPr>
          <w:trHeight w:val="525"/>
        </w:trPr>
        <w:tc>
          <w:tcPr>
            <w:tcW w:w="0" w:type="auto"/>
            <w:hideMark/>
          </w:tcPr>
          <w:p w:rsidR="00AB20D1" w:rsidRPr="001B30A9" w:rsidRDefault="00AB20D1" w:rsidP="001B30A9">
            <w:pPr>
              <w:spacing w:line="360" w:lineRule="auto"/>
              <w:jc w:val="both"/>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Response Option</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Frequency</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Percentage (%)</w:t>
            </w:r>
          </w:p>
        </w:tc>
      </w:tr>
      <w:tr w:rsidR="00AB20D1" w:rsidRPr="001B30A9" w:rsidTr="001B30A9">
        <w:trPr>
          <w:trHeight w:val="542"/>
        </w:trPr>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A. Very High</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18</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18%</w:t>
            </w:r>
          </w:p>
        </w:tc>
      </w:tr>
      <w:tr w:rsidR="00AB20D1" w:rsidRPr="001B30A9" w:rsidTr="001B30A9">
        <w:trPr>
          <w:trHeight w:val="525"/>
        </w:trPr>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B. Moderate</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37</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37%</w:t>
            </w:r>
          </w:p>
        </w:tc>
      </w:tr>
      <w:tr w:rsidR="00AB20D1" w:rsidRPr="001B30A9" w:rsidTr="001B30A9">
        <w:trPr>
          <w:trHeight w:val="542"/>
        </w:trPr>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C. Low</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30</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30%</w:t>
            </w:r>
          </w:p>
        </w:tc>
      </w:tr>
      <w:tr w:rsidR="00AB20D1" w:rsidRPr="001B30A9" w:rsidTr="001B30A9">
        <w:trPr>
          <w:trHeight w:val="525"/>
        </w:trPr>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D. Very Low</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15</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15%</w:t>
            </w:r>
          </w:p>
        </w:tc>
      </w:tr>
      <w:tr w:rsidR="00AB20D1" w:rsidRPr="001B30A9" w:rsidTr="001B30A9">
        <w:trPr>
          <w:trHeight w:val="525"/>
        </w:trPr>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b/>
                <w:bCs/>
                <w:sz w:val="24"/>
                <w:szCs w:val="24"/>
              </w:rPr>
              <w:t>Total</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b/>
                <w:bCs/>
                <w:sz w:val="24"/>
                <w:szCs w:val="24"/>
              </w:rPr>
              <w:t>100</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b/>
                <w:bCs/>
                <w:sz w:val="24"/>
                <w:szCs w:val="24"/>
              </w:rPr>
              <w:t>100%</w:t>
            </w:r>
          </w:p>
        </w:tc>
      </w:tr>
    </w:tbl>
    <w:p w:rsidR="00AB20D1" w:rsidRPr="001B30A9" w:rsidRDefault="00AB20D1" w:rsidP="001B30A9">
      <w:pPr>
        <w:pStyle w:val="ListParagraph"/>
        <w:spacing w:line="360" w:lineRule="auto"/>
        <w:ind w:left="0" w:firstLine="0"/>
        <w:rPr>
          <w:b/>
          <w:sz w:val="24"/>
          <w:szCs w:val="24"/>
        </w:rPr>
      </w:pPr>
      <w:r w:rsidRPr="001B30A9">
        <w:rPr>
          <w:b/>
          <w:sz w:val="24"/>
          <w:szCs w:val="24"/>
        </w:rPr>
        <w:t>Source: Field Survey, 2025</w:t>
      </w:r>
    </w:p>
    <w:p w:rsidR="00AB20D1" w:rsidRPr="001B30A9" w:rsidRDefault="00AB20D1" w:rsidP="001B30A9">
      <w:pPr>
        <w:spacing w:after="0"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Trust in NTA Ilorin’s transparency is mixed. Only 18% have very high trust, while the majority fall between moderate (37%) and low (30%). A further 15% express very low trust. These figures imply that although the station makes some effort at openness, skepticism about bias, selectiveness, and slow response time undermines its credibility. Strengthening trust requires consistent and demonstrable adherence to FOI provisions.</w:t>
      </w:r>
    </w:p>
    <w:p w:rsidR="00AB20D1" w:rsidRPr="001B30A9" w:rsidRDefault="00AB20D1" w:rsidP="001B30A9">
      <w:pPr>
        <w:spacing w:after="0" w:line="360" w:lineRule="auto"/>
        <w:jc w:val="both"/>
        <w:outlineLvl w:val="2"/>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Table 15: Perception of Government Influence on NTA Ilorin</w:t>
      </w:r>
    </w:p>
    <w:tbl>
      <w:tblPr>
        <w:tblStyle w:val="TableGrid"/>
        <w:tblW w:w="7380" w:type="dxa"/>
        <w:tblLook w:val="04A0" w:firstRow="1" w:lastRow="0" w:firstColumn="1" w:lastColumn="0" w:noHBand="0" w:noVBand="1"/>
      </w:tblPr>
      <w:tblGrid>
        <w:gridCol w:w="3196"/>
        <w:gridCol w:w="1757"/>
        <w:gridCol w:w="2427"/>
      </w:tblGrid>
      <w:tr w:rsidR="00AB20D1" w:rsidRPr="001B30A9" w:rsidTr="001B30A9">
        <w:trPr>
          <w:trHeight w:val="508"/>
        </w:trPr>
        <w:tc>
          <w:tcPr>
            <w:tcW w:w="0" w:type="auto"/>
            <w:hideMark/>
          </w:tcPr>
          <w:p w:rsidR="00AB20D1" w:rsidRPr="001B30A9" w:rsidRDefault="00AB20D1" w:rsidP="001B30A9">
            <w:pPr>
              <w:spacing w:line="360" w:lineRule="auto"/>
              <w:jc w:val="both"/>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Response Option</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Frequency</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Percentage (%)</w:t>
            </w:r>
          </w:p>
        </w:tc>
      </w:tr>
      <w:tr w:rsidR="00AB20D1" w:rsidRPr="001B30A9" w:rsidTr="001B30A9">
        <w:trPr>
          <w:trHeight w:val="524"/>
        </w:trPr>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A. Strong Influence</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42</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42%</w:t>
            </w:r>
          </w:p>
        </w:tc>
      </w:tr>
      <w:tr w:rsidR="00AB20D1" w:rsidRPr="001B30A9" w:rsidTr="001B30A9">
        <w:trPr>
          <w:trHeight w:val="508"/>
        </w:trPr>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B. Moderate Influence</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33</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33%</w:t>
            </w:r>
          </w:p>
        </w:tc>
      </w:tr>
      <w:tr w:rsidR="00AB20D1" w:rsidRPr="001B30A9" w:rsidTr="001B30A9">
        <w:trPr>
          <w:trHeight w:val="524"/>
        </w:trPr>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C. Little Influence</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15</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15%</w:t>
            </w:r>
          </w:p>
        </w:tc>
      </w:tr>
      <w:tr w:rsidR="00AB20D1" w:rsidRPr="001B30A9" w:rsidTr="001B30A9">
        <w:trPr>
          <w:trHeight w:val="508"/>
        </w:trPr>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D. No Influence</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10</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10%</w:t>
            </w:r>
          </w:p>
        </w:tc>
      </w:tr>
      <w:tr w:rsidR="00AB20D1" w:rsidRPr="001B30A9" w:rsidTr="001B30A9">
        <w:trPr>
          <w:trHeight w:val="508"/>
        </w:trPr>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b/>
                <w:bCs/>
                <w:sz w:val="24"/>
                <w:szCs w:val="24"/>
              </w:rPr>
              <w:t>Total</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b/>
                <w:bCs/>
                <w:sz w:val="24"/>
                <w:szCs w:val="24"/>
              </w:rPr>
              <w:t>100</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b/>
                <w:bCs/>
                <w:sz w:val="24"/>
                <w:szCs w:val="24"/>
              </w:rPr>
              <w:t>100%</w:t>
            </w:r>
          </w:p>
        </w:tc>
      </w:tr>
    </w:tbl>
    <w:p w:rsidR="00AB20D1" w:rsidRPr="001B30A9" w:rsidRDefault="00AB20D1" w:rsidP="001B30A9">
      <w:pPr>
        <w:pStyle w:val="ListParagraph"/>
        <w:spacing w:line="360" w:lineRule="auto"/>
        <w:ind w:left="0" w:firstLine="0"/>
        <w:rPr>
          <w:b/>
          <w:sz w:val="24"/>
          <w:szCs w:val="24"/>
        </w:rPr>
      </w:pPr>
      <w:r w:rsidRPr="001B30A9">
        <w:rPr>
          <w:b/>
          <w:sz w:val="24"/>
          <w:szCs w:val="24"/>
        </w:rPr>
        <w:t>Source: Field Survey, 2025</w:t>
      </w:r>
    </w:p>
    <w:p w:rsidR="00AB20D1" w:rsidRPr="001B30A9" w:rsidRDefault="00AB20D1" w:rsidP="001B30A9">
      <w:pPr>
        <w:spacing w:after="0"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lastRenderedPageBreak/>
        <w:t>A large majority (75%) perceive that government exerts strong or moderate influence on NTA Ilorin. Only 25% believe the influence is little or nonexistent. This suggests that government ownership impacts editorial independence, which may affect compliance with the FOI Bill. Residents may feel the station withholds or filters sensitive information, reinforcing doubts about full transparency and accountability.</w:t>
      </w:r>
    </w:p>
    <w:p w:rsidR="00AB20D1" w:rsidRPr="001B30A9" w:rsidRDefault="00AB20D1" w:rsidP="001B30A9">
      <w:pPr>
        <w:spacing w:after="0" w:line="360" w:lineRule="auto"/>
        <w:jc w:val="both"/>
        <w:outlineLvl w:val="2"/>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Table 16: Challenges in Accessing Information under FOI Bill</w:t>
      </w:r>
    </w:p>
    <w:tbl>
      <w:tblPr>
        <w:tblStyle w:val="TableGrid"/>
        <w:tblW w:w="7154" w:type="dxa"/>
        <w:tblLook w:val="04A0" w:firstRow="1" w:lastRow="0" w:firstColumn="1" w:lastColumn="0" w:noHBand="0" w:noVBand="1"/>
      </w:tblPr>
      <w:tblGrid>
        <w:gridCol w:w="3073"/>
        <w:gridCol w:w="1714"/>
        <w:gridCol w:w="2367"/>
      </w:tblGrid>
      <w:tr w:rsidR="00AB20D1" w:rsidRPr="001B30A9" w:rsidTr="001B30A9">
        <w:trPr>
          <w:trHeight w:val="550"/>
        </w:trPr>
        <w:tc>
          <w:tcPr>
            <w:tcW w:w="0" w:type="auto"/>
            <w:hideMark/>
          </w:tcPr>
          <w:p w:rsidR="00AB20D1" w:rsidRPr="001B30A9" w:rsidRDefault="00AB20D1" w:rsidP="001B30A9">
            <w:pPr>
              <w:spacing w:line="360" w:lineRule="auto"/>
              <w:jc w:val="both"/>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Response Option</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Frequency</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Percentage (%)</w:t>
            </w:r>
          </w:p>
        </w:tc>
      </w:tr>
      <w:tr w:rsidR="00AB20D1" w:rsidRPr="001B30A9" w:rsidTr="001B30A9">
        <w:trPr>
          <w:trHeight w:val="567"/>
        </w:trPr>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A. Bureaucracy</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40</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40%</w:t>
            </w:r>
          </w:p>
        </w:tc>
      </w:tr>
      <w:tr w:rsidR="00AB20D1" w:rsidRPr="001B30A9" w:rsidTr="001B30A9">
        <w:trPr>
          <w:trHeight w:val="550"/>
        </w:trPr>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B. Lack of Awareness</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28</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28%</w:t>
            </w:r>
          </w:p>
        </w:tc>
      </w:tr>
      <w:tr w:rsidR="00AB20D1" w:rsidRPr="001B30A9" w:rsidTr="001B30A9">
        <w:trPr>
          <w:trHeight w:val="567"/>
        </w:trPr>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C. Corruption</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20</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20%</w:t>
            </w:r>
          </w:p>
        </w:tc>
      </w:tr>
      <w:tr w:rsidR="00AB20D1" w:rsidRPr="001B30A9" w:rsidTr="001B30A9">
        <w:trPr>
          <w:trHeight w:val="550"/>
        </w:trPr>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D. Fear of Reprisal</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12</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12%</w:t>
            </w:r>
          </w:p>
        </w:tc>
      </w:tr>
      <w:tr w:rsidR="00AB20D1" w:rsidRPr="001B30A9" w:rsidTr="001B30A9">
        <w:trPr>
          <w:trHeight w:val="550"/>
        </w:trPr>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b/>
                <w:bCs/>
                <w:sz w:val="24"/>
                <w:szCs w:val="24"/>
              </w:rPr>
              <w:t>Total</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b/>
                <w:bCs/>
                <w:sz w:val="24"/>
                <w:szCs w:val="24"/>
              </w:rPr>
              <w:t>100</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b/>
                <w:bCs/>
                <w:sz w:val="24"/>
                <w:szCs w:val="24"/>
              </w:rPr>
              <w:t>100%</w:t>
            </w:r>
          </w:p>
        </w:tc>
      </w:tr>
    </w:tbl>
    <w:p w:rsidR="00AB20D1" w:rsidRPr="001B30A9" w:rsidRDefault="00AB20D1" w:rsidP="001B30A9">
      <w:pPr>
        <w:pStyle w:val="ListParagraph"/>
        <w:spacing w:line="360" w:lineRule="auto"/>
        <w:ind w:left="0" w:firstLine="0"/>
        <w:rPr>
          <w:b/>
          <w:sz w:val="24"/>
          <w:szCs w:val="24"/>
        </w:rPr>
      </w:pPr>
      <w:r w:rsidRPr="001B30A9">
        <w:rPr>
          <w:b/>
          <w:sz w:val="24"/>
          <w:szCs w:val="24"/>
        </w:rPr>
        <w:t>Source: Field Survey, 2025</w:t>
      </w:r>
    </w:p>
    <w:p w:rsidR="00AB20D1" w:rsidRPr="001B30A9" w:rsidRDefault="00AB20D1" w:rsidP="001B30A9">
      <w:pPr>
        <w:spacing w:after="0"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The major obstacle to accessing information is bureaucracy, cited by 40% of respondents. Lack of awareness (28%) and corruption (20%) are also significant challenges. Interestingly, 12% fear reprisal, meaning some citizens may avoid requesting information altogether. This shows that while the FOI Bill exists legally, practical issues hinder full compliance and frustrate citizens’ right to know.</w:t>
      </w:r>
    </w:p>
    <w:p w:rsidR="00AB20D1" w:rsidRPr="001B30A9" w:rsidRDefault="00AB20D1" w:rsidP="001B30A9">
      <w:pPr>
        <w:spacing w:after="0" w:line="360" w:lineRule="auto"/>
        <w:jc w:val="both"/>
        <w:outlineLvl w:val="2"/>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Table 17: Benefits of FOI Bill Compliance by NTA Ilorin</w:t>
      </w:r>
    </w:p>
    <w:tbl>
      <w:tblPr>
        <w:tblStyle w:val="TableGrid"/>
        <w:tblW w:w="7487" w:type="dxa"/>
        <w:tblLook w:val="04A0" w:firstRow="1" w:lastRow="0" w:firstColumn="1" w:lastColumn="0" w:noHBand="0" w:noVBand="1"/>
      </w:tblPr>
      <w:tblGrid>
        <w:gridCol w:w="3733"/>
        <w:gridCol w:w="1577"/>
        <w:gridCol w:w="2177"/>
      </w:tblGrid>
      <w:tr w:rsidR="00AB20D1" w:rsidRPr="001B30A9" w:rsidTr="001B30A9">
        <w:trPr>
          <w:trHeight w:val="470"/>
        </w:trPr>
        <w:tc>
          <w:tcPr>
            <w:tcW w:w="0" w:type="auto"/>
            <w:hideMark/>
          </w:tcPr>
          <w:p w:rsidR="00AB20D1" w:rsidRPr="001B30A9" w:rsidRDefault="00AB20D1" w:rsidP="001B30A9">
            <w:pPr>
              <w:spacing w:line="360" w:lineRule="auto"/>
              <w:jc w:val="both"/>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Response Option</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Frequency</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Percentage (%)</w:t>
            </w:r>
          </w:p>
        </w:tc>
      </w:tr>
      <w:tr w:rsidR="00AB20D1" w:rsidRPr="001B30A9" w:rsidTr="001B30A9">
        <w:trPr>
          <w:trHeight w:val="485"/>
        </w:trPr>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A. Promotes Transparency</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35</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35%</w:t>
            </w:r>
          </w:p>
        </w:tc>
      </w:tr>
      <w:tr w:rsidR="00AB20D1" w:rsidRPr="001B30A9" w:rsidTr="001B30A9">
        <w:trPr>
          <w:trHeight w:val="470"/>
        </w:trPr>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B. Builds Public Trust</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30</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30%</w:t>
            </w:r>
          </w:p>
        </w:tc>
      </w:tr>
      <w:tr w:rsidR="00AB20D1" w:rsidRPr="001B30A9" w:rsidTr="001B30A9">
        <w:trPr>
          <w:trHeight w:val="485"/>
        </w:trPr>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C. Encourages Accountability</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20</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20%</w:t>
            </w:r>
          </w:p>
        </w:tc>
      </w:tr>
      <w:tr w:rsidR="00AB20D1" w:rsidRPr="001B30A9" w:rsidTr="001B30A9">
        <w:trPr>
          <w:trHeight w:val="470"/>
        </w:trPr>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D. Improves Governance</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15</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15%</w:t>
            </w:r>
          </w:p>
        </w:tc>
      </w:tr>
      <w:tr w:rsidR="00AB20D1" w:rsidRPr="001B30A9" w:rsidTr="001B30A9">
        <w:trPr>
          <w:trHeight w:val="470"/>
        </w:trPr>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b/>
                <w:bCs/>
                <w:sz w:val="24"/>
                <w:szCs w:val="24"/>
              </w:rPr>
              <w:t>Total</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b/>
                <w:bCs/>
                <w:sz w:val="24"/>
                <w:szCs w:val="24"/>
              </w:rPr>
              <w:t>100</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b/>
                <w:bCs/>
                <w:sz w:val="24"/>
                <w:szCs w:val="24"/>
              </w:rPr>
              <w:t>100%</w:t>
            </w:r>
          </w:p>
        </w:tc>
      </w:tr>
    </w:tbl>
    <w:p w:rsidR="00AB20D1" w:rsidRPr="001B30A9" w:rsidRDefault="00AB20D1" w:rsidP="001B30A9">
      <w:pPr>
        <w:pStyle w:val="ListParagraph"/>
        <w:spacing w:line="360" w:lineRule="auto"/>
        <w:ind w:left="0" w:firstLine="0"/>
        <w:rPr>
          <w:b/>
          <w:sz w:val="24"/>
          <w:szCs w:val="24"/>
        </w:rPr>
      </w:pPr>
      <w:r w:rsidRPr="001B30A9">
        <w:rPr>
          <w:b/>
          <w:sz w:val="24"/>
          <w:szCs w:val="24"/>
        </w:rPr>
        <w:t>Source: Field Survey, 2025</w:t>
      </w:r>
    </w:p>
    <w:p w:rsidR="00AB20D1" w:rsidRPr="001B30A9" w:rsidRDefault="00AB20D1" w:rsidP="001B30A9">
      <w:pPr>
        <w:spacing w:before="100" w:beforeAutospacing="1" w:after="100" w:afterAutospacing="1"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lastRenderedPageBreak/>
        <w:t>The perceived benefits of FOI compliance are primarily transparency (35%) and public trust (30%). Accountability (20%) and governance (15%) are also acknowledged. This demonstrates that citizens recognize how effective FOI implementation can improve democratic practices and strengthen NTA Ilorin’s credibility. However, without consistent enforcement, these benefits remain aspirational rather than fully realized.</w:t>
      </w:r>
    </w:p>
    <w:p w:rsidR="00AB20D1" w:rsidRPr="001B30A9" w:rsidRDefault="00AB20D1" w:rsidP="001B30A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Table 18: Audience Satisfaction with NTA Ilorin’s FOI Practices</w:t>
      </w:r>
    </w:p>
    <w:tbl>
      <w:tblPr>
        <w:tblStyle w:val="TableGrid"/>
        <w:tblW w:w="0" w:type="auto"/>
        <w:tblLook w:val="04A0" w:firstRow="1" w:lastRow="0" w:firstColumn="1" w:lastColumn="0" w:noHBand="0" w:noVBand="1"/>
      </w:tblPr>
      <w:tblGrid>
        <w:gridCol w:w="2503"/>
        <w:gridCol w:w="1310"/>
        <w:gridCol w:w="1809"/>
      </w:tblGrid>
      <w:tr w:rsidR="00AB20D1" w:rsidRPr="001B30A9" w:rsidTr="00ED725D">
        <w:tc>
          <w:tcPr>
            <w:tcW w:w="0" w:type="auto"/>
            <w:hideMark/>
          </w:tcPr>
          <w:p w:rsidR="00AB20D1" w:rsidRPr="001B30A9" w:rsidRDefault="00AB20D1" w:rsidP="001B30A9">
            <w:pPr>
              <w:spacing w:line="360" w:lineRule="auto"/>
              <w:jc w:val="both"/>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Response Option</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Frequency</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Percentage (%)</w:t>
            </w:r>
          </w:p>
        </w:tc>
      </w:tr>
      <w:tr w:rsidR="00AB20D1" w:rsidRPr="001B30A9" w:rsidTr="00ED725D">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A. Very Satisfied</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20</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20%</w:t>
            </w:r>
          </w:p>
        </w:tc>
      </w:tr>
      <w:tr w:rsidR="00AB20D1" w:rsidRPr="001B30A9" w:rsidTr="00ED725D">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B. Moderately Satisfied</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30</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30%</w:t>
            </w:r>
          </w:p>
        </w:tc>
      </w:tr>
      <w:tr w:rsidR="00AB20D1" w:rsidRPr="001B30A9" w:rsidTr="00ED725D">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C. Dissatisfied</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30</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30%</w:t>
            </w:r>
          </w:p>
        </w:tc>
      </w:tr>
      <w:tr w:rsidR="00AB20D1" w:rsidRPr="001B30A9" w:rsidTr="00ED725D">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D. Very Dissatisfied</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20</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20%</w:t>
            </w:r>
          </w:p>
        </w:tc>
      </w:tr>
      <w:tr w:rsidR="00AB20D1" w:rsidRPr="001B30A9" w:rsidTr="00ED725D">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b/>
                <w:bCs/>
                <w:sz w:val="24"/>
                <w:szCs w:val="24"/>
              </w:rPr>
              <w:t>Total</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b/>
                <w:bCs/>
                <w:sz w:val="24"/>
                <w:szCs w:val="24"/>
              </w:rPr>
              <w:t>100</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b/>
                <w:bCs/>
                <w:sz w:val="24"/>
                <w:szCs w:val="24"/>
              </w:rPr>
              <w:t>100%</w:t>
            </w:r>
          </w:p>
        </w:tc>
      </w:tr>
    </w:tbl>
    <w:p w:rsidR="00AB20D1" w:rsidRPr="001B30A9" w:rsidRDefault="00AB20D1" w:rsidP="001B30A9">
      <w:pPr>
        <w:pStyle w:val="ListParagraph"/>
        <w:spacing w:line="360" w:lineRule="auto"/>
        <w:ind w:left="0" w:firstLine="0"/>
        <w:rPr>
          <w:b/>
          <w:sz w:val="24"/>
          <w:szCs w:val="24"/>
        </w:rPr>
      </w:pPr>
      <w:r w:rsidRPr="001B30A9">
        <w:rPr>
          <w:b/>
          <w:sz w:val="24"/>
          <w:szCs w:val="24"/>
        </w:rPr>
        <w:t>Source: Field Survey, 2025</w:t>
      </w:r>
    </w:p>
    <w:p w:rsidR="00AB20D1" w:rsidRPr="001B30A9" w:rsidRDefault="00AB20D1" w:rsidP="001B30A9">
      <w:pPr>
        <w:pStyle w:val="ListParagraph"/>
        <w:spacing w:line="360" w:lineRule="auto"/>
        <w:ind w:left="0" w:firstLine="0"/>
        <w:rPr>
          <w:sz w:val="24"/>
          <w:szCs w:val="24"/>
        </w:rPr>
      </w:pPr>
      <w:r w:rsidRPr="001B30A9">
        <w:rPr>
          <w:sz w:val="24"/>
          <w:szCs w:val="24"/>
        </w:rPr>
        <w:t>Satisfaction with NTA Ilorin’s FOI practices is evenly split. While 50% are very or moderately satisfied, another 50% are dissatisfied or very dissatisfied. This indicates that the station’s performance is inconsistent, with some citizens benefiting from its openness while others feel neglected or denied. The split opinion highlights the need for structural reforms and public engagement.</w:t>
      </w:r>
    </w:p>
    <w:p w:rsidR="00AB20D1" w:rsidRPr="001B30A9" w:rsidRDefault="00AB20D1" w:rsidP="001B30A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Table 19: Suggestions for Improving FOI Compliance</w:t>
      </w:r>
    </w:p>
    <w:tbl>
      <w:tblPr>
        <w:tblStyle w:val="TableGrid"/>
        <w:tblW w:w="0" w:type="auto"/>
        <w:tblLook w:val="04A0" w:firstRow="1" w:lastRow="0" w:firstColumn="1" w:lastColumn="0" w:noHBand="0" w:noVBand="1"/>
      </w:tblPr>
      <w:tblGrid>
        <w:gridCol w:w="3363"/>
        <w:gridCol w:w="1310"/>
        <w:gridCol w:w="1809"/>
      </w:tblGrid>
      <w:tr w:rsidR="00AB20D1" w:rsidRPr="001B30A9" w:rsidTr="00ED725D">
        <w:tc>
          <w:tcPr>
            <w:tcW w:w="0" w:type="auto"/>
            <w:hideMark/>
          </w:tcPr>
          <w:p w:rsidR="00AB20D1" w:rsidRPr="001B30A9" w:rsidRDefault="00AB20D1" w:rsidP="001B30A9">
            <w:pPr>
              <w:spacing w:line="360" w:lineRule="auto"/>
              <w:jc w:val="both"/>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Response Option</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Frequency</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Percentage (%)</w:t>
            </w:r>
          </w:p>
        </w:tc>
      </w:tr>
      <w:tr w:rsidR="00AB20D1" w:rsidRPr="001B30A9" w:rsidTr="00ED725D">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A. Staff Training</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30</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30%</w:t>
            </w:r>
          </w:p>
        </w:tc>
      </w:tr>
      <w:tr w:rsidR="00AB20D1" w:rsidRPr="001B30A9" w:rsidTr="00ED725D">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B. Reduced Bureaucracy</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25</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25%</w:t>
            </w:r>
          </w:p>
        </w:tc>
      </w:tr>
      <w:tr w:rsidR="00AB20D1" w:rsidRPr="001B30A9" w:rsidTr="00ED725D">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C. Public Awareness Campaigns</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25</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25%</w:t>
            </w:r>
          </w:p>
        </w:tc>
      </w:tr>
      <w:tr w:rsidR="00AB20D1" w:rsidRPr="001B30A9" w:rsidTr="00ED725D">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D. Independent Oversight</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20</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20%</w:t>
            </w:r>
          </w:p>
        </w:tc>
      </w:tr>
      <w:tr w:rsidR="00AB20D1" w:rsidRPr="001B30A9" w:rsidTr="00ED725D">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b/>
                <w:bCs/>
                <w:sz w:val="24"/>
                <w:szCs w:val="24"/>
              </w:rPr>
              <w:t>Total</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b/>
                <w:bCs/>
                <w:sz w:val="24"/>
                <w:szCs w:val="24"/>
              </w:rPr>
              <w:t>100</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b/>
                <w:bCs/>
                <w:sz w:val="24"/>
                <w:szCs w:val="24"/>
              </w:rPr>
              <w:t>100%</w:t>
            </w:r>
          </w:p>
        </w:tc>
      </w:tr>
    </w:tbl>
    <w:p w:rsidR="00AB20D1" w:rsidRPr="001B30A9" w:rsidRDefault="00AB20D1" w:rsidP="001B30A9">
      <w:pPr>
        <w:pStyle w:val="ListParagraph"/>
        <w:spacing w:line="360" w:lineRule="auto"/>
        <w:ind w:left="0" w:firstLine="0"/>
        <w:rPr>
          <w:b/>
          <w:sz w:val="24"/>
          <w:szCs w:val="24"/>
        </w:rPr>
      </w:pPr>
      <w:r w:rsidRPr="001B30A9">
        <w:rPr>
          <w:b/>
          <w:sz w:val="24"/>
          <w:szCs w:val="24"/>
        </w:rPr>
        <w:t>Source: Field Survey, 2025</w:t>
      </w:r>
    </w:p>
    <w:p w:rsidR="00AB20D1" w:rsidRPr="001B30A9" w:rsidRDefault="00AB20D1" w:rsidP="001B30A9">
      <w:pPr>
        <w:spacing w:before="100" w:beforeAutospacing="1" w:after="100" w:afterAutospacing="1"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lastRenderedPageBreak/>
        <w:t>Respondents recommend staff training (30%) as the best way to improve FOI compliance, followed by reducing bureaucracy and raising public awareness (25% each). Another 20% believe independent oversight is key. This shows that both internal reforms at NTA Ilorin and external monitoring mechanisms are essential for stronger transparency and accountability practices.</w:t>
      </w:r>
    </w:p>
    <w:p w:rsidR="00AB20D1" w:rsidRPr="001B30A9" w:rsidRDefault="00AB20D1" w:rsidP="001B30A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Table 20: Overall Impact of FOI Bill on Ilorin Residents</w:t>
      </w:r>
    </w:p>
    <w:tbl>
      <w:tblPr>
        <w:tblStyle w:val="TableGrid"/>
        <w:tblW w:w="0" w:type="auto"/>
        <w:tblLook w:val="04A0" w:firstRow="1" w:lastRow="0" w:firstColumn="1" w:lastColumn="0" w:noHBand="0" w:noVBand="1"/>
      </w:tblPr>
      <w:tblGrid>
        <w:gridCol w:w="2436"/>
        <w:gridCol w:w="1310"/>
        <w:gridCol w:w="1809"/>
      </w:tblGrid>
      <w:tr w:rsidR="00AB20D1" w:rsidRPr="001B30A9" w:rsidTr="00ED725D">
        <w:tc>
          <w:tcPr>
            <w:tcW w:w="0" w:type="auto"/>
            <w:hideMark/>
          </w:tcPr>
          <w:p w:rsidR="00AB20D1" w:rsidRPr="001B30A9" w:rsidRDefault="00AB20D1" w:rsidP="001B30A9">
            <w:pPr>
              <w:spacing w:line="360" w:lineRule="auto"/>
              <w:jc w:val="both"/>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Response Option</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Frequency</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Percentage (%)</w:t>
            </w:r>
          </w:p>
        </w:tc>
      </w:tr>
      <w:tr w:rsidR="00AB20D1" w:rsidRPr="001B30A9" w:rsidTr="00ED725D">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A. Very Positive</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30</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30%</w:t>
            </w:r>
          </w:p>
        </w:tc>
      </w:tr>
      <w:tr w:rsidR="00AB20D1" w:rsidRPr="001B30A9" w:rsidTr="00ED725D">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B. Moderately Positive</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35</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35%</w:t>
            </w:r>
          </w:p>
        </w:tc>
      </w:tr>
      <w:tr w:rsidR="00AB20D1" w:rsidRPr="001B30A9" w:rsidTr="00ED725D">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C. Slightly Positive</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20</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20%</w:t>
            </w:r>
          </w:p>
        </w:tc>
      </w:tr>
      <w:tr w:rsidR="00AB20D1" w:rsidRPr="001B30A9" w:rsidTr="00ED725D">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D. No Impact</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15</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15%</w:t>
            </w:r>
          </w:p>
        </w:tc>
      </w:tr>
      <w:tr w:rsidR="00AB20D1" w:rsidRPr="001B30A9" w:rsidTr="00ED725D">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b/>
                <w:bCs/>
                <w:sz w:val="24"/>
                <w:szCs w:val="24"/>
              </w:rPr>
              <w:t>Total</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b/>
                <w:bCs/>
                <w:sz w:val="24"/>
                <w:szCs w:val="24"/>
              </w:rPr>
              <w:t>100</w:t>
            </w:r>
          </w:p>
        </w:tc>
        <w:tc>
          <w:tcPr>
            <w:tcW w:w="0" w:type="auto"/>
            <w:hideMark/>
          </w:tcPr>
          <w:p w:rsidR="00AB20D1" w:rsidRPr="001B30A9" w:rsidRDefault="00AB20D1" w:rsidP="001B30A9">
            <w:pPr>
              <w:spacing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b/>
                <w:bCs/>
                <w:sz w:val="24"/>
                <w:szCs w:val="24"/>
              </w:rPr>
              <w:t>100%</w:t>
            </w:r>
          </w:p>
        </w:tc>
      </w:tr>
    </w:tbl>
    <w:p w:rsidR="00AB20D1" w:rsidRPr="001B30A9" w:rsidRDefault="00AB20D1" w:rsidP="00AB20D1">
      <w:pPr>
        <w:pStyle w:val="ListParagraph"/>
        <w:spacing w:line="360" w:lineRule="auto"/>
        <w:ind w:left="0" w:firstLine="0"/>
        <w:rPr>
          <w:b/>
          <w:sz w:val="24"/>
          <w:szCs w:val="24"/>
        </w:rPr>
      </w:pPr>
      <w:r w:rsidRPr="001B30A9">
        <w:rPr>
          <w:b/>
          <w:sz w:val="24"/>
          <w:szCs w:val="24"/>
        </w:rPr>
        <w:t>Source: Field Survey, 2025</w:t>
      </w:r>
    </w:p>
    <w:p w:rsidR="00AB20D1" w:rsidRPr="001B30A9" w:rsidRDefault="00AB20D1" w:rsidP="00AB20D1">
      <w:pPr>
        <w:spacing w:before="100" w:beforeAutospacing="1" w:after="100" w:afterAutospacing="1"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The overall impact of the FOI Bill on residents is largely positive, with 65% describing it as very or moderately positive. A further 20% report slight benefits, while 15% see no impact. This demonstrates that although challenges exist, the FOI Bill has improved access to information and public engagement in governance, especially through media like NTA Ilorin.</w:t>
      </w:r>
    </w:p>
    <w:p w:rsidR="00AB20D1" w:rsidRPr="001B30A9" w:rsidRDefault="00AB20D1" w:rsidP="00AB20D1">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4.2</w:t>
      </w:r>
      <w:r w:rsidRPr="001B30A9">
        <w:rPr>
          <w:rFonts w:ascii="Times New Roman" w:eastAsia="Times New Roman" w:hAnsi="Times New Roman" w:cs="Times New Roman"/>
          <w:b/>
          <w:bCs/>
          <w:sz w:val="24"/>
          <w:szCs w:val="24"/>
        </w:rPr>
        <w:tab/>
        <w:t xml:space="preserve">ANALYSIS OF RESEARCH QUESTIONS </w:t>
      </w:r>
    </w:p>
    <w:p w:rsidR="00AB20D1" w:rsidRPr="001B30A9" w:rsidRDefault="00AB20D1" w:rsidP="00AB20D1">
      <w:pPr>
        <w:spacing w:before="100" w:beforeAutospacing="1" w:after="100" w:afterAutospacing="1" w:line="360" w:lineRule="auto"/>
        <w:jc w:val="both"/>
        <w:outlineLvl w:val="2"/>
        <w:rPr>
          <w:rFonts w:ascii="Times New Roman" w:eastAsia="Times New Roman" w:hAnsi="Times New Roman" w:cs="Times New Roman"/>
          <w:sz w:val="24"/>
          <w:szCs w:val="24"/>
        </w:rPr>
      </w:pPr>
      <w:r w:rsidRPr="001B30A9">
        <w:rPr>
          <w:rFonts w:ascii="Times New Roman" w:eastAsia="Times New Roman" w:hAnsi="Times New Roman" w:cs="Times New Roman"/>
          <w:b/>
          <w:bCs/>
          <w:sz w:val="24"/>
          <w:szCs w:val="24"/>
        </w:rPr>
        <w:t>Research Question One: What are the major challenges faced by NTA Ilorin in implementing the Freedom of Information Bill?</w:t>
      </w:r>
    </w:p>
    <w:p w:rsidR="00AB20D1" w:rsidRPr="001B30A9" w:rsidRDefault="00AB20D1" w:rsidP="00AB20D1">
      <w:pPr>
        <w:spacing w:before="100" w:beforeAutospacing="1" w:after="100" w:afterAutospacing="1"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 xml:space="preserve">The data from Tables 6–9 revealed that the majority of respondents identified a lack of awareness among staff, legal restrictions, poor record-keeping systems, and fear of sanctions as the central challenges hindering NTA Ilorin’s implementation of the FOI Bill. Specifically, over half of the respondents pointed to inadequate training and record-keeping as the most pressing obstacles, while a considerable portion emphasized that legal restrictions and possible sanctions </w:t>
      </w:r>
      <w:r w:rsidRPr="001B30A9">
        <w:rPr>
          <w:rFonts w:ascii="Times New Roman" w:eastAsia="Times New Roman" w:hAnsi="Times New Roman" w:cs="Times New Roman"/>
          <w:sz w:val="24"/>
          <w:szCs w:val="24"/>
        </w:rPr>
        <w:lastRenderedPageBreak/>
        <w:t>also create bottlenecks. This indicates that the challenges are both structural and institutional, suggesting that without deliberate capacity-building, legal reforms, and improved organizational systems, compliance with the FOI Bill will remain weak and ineffective at NTA Ilorin.</w:t>
      </w:r>
    </w:p>
    <w:p w:rsidR="00AB20D1" w:rsidRPr="001B30A9" w:rsidRDefault="00AB20D1" w:rsidP="00AB20D1">
      <w:pPr>
        <w:spacing w:before="100" w:beforeAutospacing="1" w:after="100" w:afterAutospacing="1" w:line="360" w:lineRule="auto"/>
        <w:jc w:val="both"/>
        <w:outlineLvl w:val="2"/>
        <w:rPr>
          <w:rFonts w:ascii="Times New Roman" w:eastAsia="Times New Roman" w:hAnsi="Times New Roman" w:cs="Times New Roman"/>
          <w:sz w:val="24"/>
          <w:szCs w:val="24"/>
        </w:rPr>
      </w:pPr>
      <w:r w:rsidRPr="001B30A9">
        <w:rPr>
          <w:rFonts w:ascii="Times New Roman" w:eastAsia="Times New Roman" w:hAnsi="Times New Roman" w:cs="Times New Roman"/>
          <w:b/>
          <w:bCs/>
          <w:sz w:val="24"/>
          <w:szCs w:val="24"/>
        </w:rPr>
        <w:t>Research Question Two: How does the FOI Bill impact the operations of NTA Ilorin in terms of transparency and accountability?</w:t>
      </w:r>
    </w:p>
    <w:p w:rsidR="00AB20D1" w:rsidRPr="001B30A9" w:rsidRDefault="00AB20D1" w:rsidP="00AB20D1">
      <w:pPr>
        <w:spacing w:before="100" w:beforeAutospacing="1" w:after="100" w:afterAutospacing="1"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Tables 10–12 revealed that most respondents believe the FOI Bill has positively influenced transparency and accountability in NTA Ilorin, albeit at varying levels. A majority indicated that the FOI Bill has either greatly or slightly improved transparency in operations and enhanced the speed of responding to public information requests. Similarly, many respondents stated that the Bill has strengthened public trust, though a smaller group noted little or no change. This shows that while the FOI Bill has positively shaped the station’s accountability culture, operational inconsistencies and occasional lapses in response undermine its full potential. The overall impact can thus be described as promising but not yet optimal, due to existing administrative and legal limitations.</w:t>
      </w:r>
    </w:p>
    <w:p w:rsidR="00AB20D1" w:rsidRPr="001B30A9" w:rsidRDefault="00AB20D1" w:rsidP="00AB20D1">
      <w:pPr>
        <w:spacing w:before="100" w:beforeAutospacing="1" w:after="100" w:afterAutospacing="1" w:line="360" w:lineRule="auto"/>
        <w:jc w:val="both"/>
        <w:outlineLvl w:val="2"/>
        <w:rPr>
          <w:rFonts w:ascii="Times New Roman" w:eastAsia="Times New Roman" w:hAnsi="Times New Roman" w:cs="Times New Roman"/>
          <w:sz w:val="24"/>
          <w:szCs w:val="24"/>
        </w:rPr>
      </w:pPr>
      <w:r w:rsidRPr="001B30A9">
        <w:rPr>
          <w:rFonts w:ascii="Times New Roman" w:eastAsia="Times New Roman" w:hAnsi="Times New Roman" w:cs="Times New Roman"/>
          <w:b/>
          <w:bCs/>
          <w:sz w:val="24"/>
          <w:szCs w:val="24"/>
        </w:rPr>
        <w:t>Research Question Three: What institutional, legal, and operational barriers hinder the effective implementation of the FOI Bill in broadcast media?</w:t>
      </w:r>
    </w:p>
    <w:p w:rsidR="00AB20D1" w:rsidRPr="001B30A9" w:rsidRDefault="00AB20D1" w:rsidP="00AB20D1">
      <w:pPr>
        <w:spacing w:before="100" w:beforeAutospacing="1" w:after="100" w:afterAutospacing="1" w:line="360" w:lineRule="auto"/>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Data drawn from Tables 13–20 showed that respondents strongly identified inadequate staff training, lack of resources, bureaucratic bottlenecks, and institutional resistance to change as the key barriers to effective FOI Bill implementation. Legal barriers, such as conflicting laws, vague definitions, and the threat of lawsuits, were also highlighted. Operationally, poor data storage systems and limited ICT facilities further constrained compliance. The responses suggest that the barriers are interconnected, cutting across staff capacity, legal frameworks, and technological infrastructure. Therefore, unless these barriers are simultaneously addressed, broadcast media houses like NTA Ilorin will continue to struggle with full FOI Bill compliance, thereby limiting the bill’s intended purpose of enhancing openness and accountability.</w:t>
      </w:r>
    </w:p>
    <w:p w:rsidR="00AB20D1" w:rsidRPr="001B30A9" w:rsidRDefault="00AB20D1" w:rsidP="00AB20D1">
      <w:pPr>
        <w:spacing w:before="100" w:beforeAutospacing="1" w:after="100" w:afterAutospacing="1" w:line="360" w:lineRule="auto"/>
        <w:jc w:val="both"/>
        <w:rPr>
          <w:rFonts w:ascii="Times New Roman" w:eastAsia="Times New Roman" w:hAnsi="Times New Roman" w:cs="Times New Roman"/>
          <w:sz w:val="24"/>
          <w:szCs w:val="24"/>
        </w:rPr>
      </w:pPr>
    </w:p>
    <w:p w:rsidR="00AB20D1" w:rsidRPr="001B30A9" w:rsidRDefault="00AB20D1" w:rsidP="00AB20D1">
      <w:pPr>
        <w:spacing w:before="100" w:beforeAutospacing="1" w:after="100" w:afterAutospacing="1" w:line="360" w:lineRule="auto"/>
        <w:jc w:val="both"/>
        <w:rPr>
          <w:rFonts w:ascii="Times New Roman" w:eastAsia="Times New Roman" w:hAnsi="Times New Roman" w:cs="Times New Roman"/>
          <w:sz w:val="24"/>
          <w:szCs w:val="24"/>
        </w:rPr>
      </w:pPr>
    </w:p>
    <w:p w:rsidR="00AB20D1" w:rsidRPr="001B30A9" w:rsidRDefault="00AB20D1" w:rsidP="00AB20D1">
      <w:pPr>
        <w:pStyle w:val="Heading2"/>
        <w:spacing w:line="360" w:lineRule="auto"/>
        <w:jc w:val="both"/>
        <w:rPr>
          <w:rFonts w:ascii="Times New Roman" w:hAnsi="Times New Roman" w:cs="Times New Roman"/>
          <w:sz w:val="24"/>
          <w:szCs w:val="24"/>
        </w:rPr>
      </w:pPr>
      <w:r w:rsidRPr="001B30A9">
        <w:rPr>
          <w:rStyle w:val="Strong"/>
          <w:rFonts w:ascii="Times New Roman" w:hAnsi="Times New Roman" w:cs="Times New Roman"/>
          <w:bCs w:val="0"/>
          <w:color w:val="auto"/>
          <w:sz w:val="24"/>
          <w:szCs w:val="24"/>
        </w:rPr>
        <w:t>4.3</w:t>
      </w:r>
      <w:r w:rsidRPr="001B30A9">
        <w:rPr>
          <w:rStyle w:val="Strong"/>
          <w:rFonts w:ascii="Times New Roman" w:hAnsi="Times New Roman" w:cs="Times New Roman"/>
          <w:bCs w:val="0"/>
          <w:color w:val="auto"/>
          <w:sz w:val="24"/>
          <w:szCs w:val="24"/>
        </w:rPr>
        <w:tab/>
        <w:t>DISCUSSION OF FINDINGS</w:t>
      </w:r>
    </w:p>
    <w:p w:rsidR="00AB20D1" w:rsidRPr="001B30A9" w:rsidRDefault="00AB20D1" w:rsidP="00AB20D1">
      <w:pPr>
        <w:pStyle w:val="NormalWeb"/>
        <w:spacing w:line="360" w:lineRule="auto"/>
        <w:jc w:val="both"/>
      </w:pPr>
      <w:r w:rsidRPr="001B30A9">
        <w:t>The findings from this study revealed that NTA Ilorin faces significant challenges in implementing the Freedom of Information (FOI) Bill. The majority of respondents indicated that poor record-keeping, limited staff training, and legal constraints were among the most pressing issues. This aligns with Agbaje (2017), who argued that Nigeria’s media organizations often struggle with record management and transparency systems, making FOI compliance difficult. It also supports the assertion by Olukotun (2015) that without institutional readiness, policies like the FOI Bill remain largely symbolic rather than functional.</w:t>
      </w:r>
    </w:p>
    <w:p w:rsidR="00AB20D1" w:rsidRPr="001B30A9" w:rsidRDefault="00AB20D1" w:rsidP="00AB20D1">
      <w:pPr>
        <w:pStyle w:val="NormalWeb"/>
        <w:spacing w:line="360" w:lineRule="auto"/>
        <w:jc w:val="both"/>
      </w:pPr>
      <w:r w:rsidRPr="001B30A9">
        <w:t>Another major finding was that respondents acknowledged the FOI Bill has had some positive influence on transparency and accountability within NTA Ilorin. However, the impact is uneven, with some staff embracing openness while others remain cautious or reluctant. This is consistent with the study by Akinwale (2019), which noted that public institutions in Nigeria have improved slightly in openness since the FOI Act’s passage, but bureaucratic cultures and fear of sanctions still create hesitation. Thus, the findings confirm that the FOI Bill has potential, but its success depends on how well it is internalized within organizations like NTA Ilorin.</w:t>
      </w:r>
    </w:p>
    <w:p w:rsidR="00AB20D1" w:rsidRPr="001B30A9" w:rsidRDefault="00AB20D1" w:rsidP="00AB20D1">
      <w:pPr>
        <w:pStyle w:val="NormalWeb"/>
        <w:spacing w:line="360" w:lineRule="auto"/>
        <w:jc w:val="both"/>
      </w:pPr>
      <w:r w:rsidRPr="001B30A9">
        <w:t>Institutional, legal, and operational barriers were highlighted by respondents as major hindrances. Legal barriers such as conflicting laws and potential lawsuits reflect the concerns raised by Eze (2018), who argued that the FOI Act sometimes clashes with other restrictive legislations like the Official Secrets Act. Operational barriers such as poor ICT infrastructure and lack of resources further exacerbate the challenges. This corresponds with Okoro and Odoemelam (2016), who identified resource inadequacy and technological deficits as key reasons why many Nigerian institutions fail to comply fully with transparency laws.</w:t>
      </w:r>
    </w:p>
    <w:p w:rsidR="00AB20D1" w:rsidRPr="001B30A9" w:rsidRDefault="00AB20D1" w:rsidP="00AB20D1">
      <w:pPr>
        <w:pStyle w:val="NormalWeb"/>
        <w:spacing w:line="360" w:lineRule="auto"/>
        <w:jc w:val="both"/>
      </w:pPr>
      <w:r w:rsidRPr="001B30A9">
        <w:lastRenderedPageBreak/>
        <w:t>The role of cultural and organizational attitudes also emerged in the findings. Some respondents pointed out that resistance to change and fear of exposure make staff reluctant to release information. This supports the views of McQuail’s (2010) mass communication theory, which posits that organizational norms and cultural environments shape media behavior as much as external laws. In NTA Ilorin’s case, institutional conservatism and bureaucratic practices weaken the FOI Bill’s intended effect. Therefore, it is not only about the law but also about shifting organizational culture toward openness.</w:t>
      </w:r>
    </w:p>
    <w:p w:rsidR="00AB20D1" w:rsidRPr="001B30A9" w:rsidRDefault="00AB20D1" w:rsidP="00AB20D1">
      <w:pPr>
        <w:pStyle w:val="NormalWeb"/>
        <w:spacing w:line="360" w:lineRule="auto"/>
        <w:jc w:val="both"/>
      </w:pPr>
      <w:r w:rsidRPr="001B30A9">
        <w:t>Religious and cultural values also played a role in shaping how respondents viewed the FOI Bill’s application in a Nigerian context. Many noted that moral, social, and religious expectations encourage accountability, but these same values sometimes clash with bureaucratic secrecy. This reflects the argument of Uche (2020), who emphasized that Nigerian cultural and religious norms can both strengthen and weaken democratic practices. In the case of FOI, the desire for openness is culturally endorsed, but operational secrecy is institutionally protected.</w:t>
      </w:r>
    </w:p>
    <w:p w:rsidR="00AB20D1" w:rsidRPr="001B30A9" w:rsidRDefault="00AB20D1" w:rsidP="00AB20D1">
      <w:pPr>
        <w:pStyle w:val="NormalWeb"/>
        <w:spacing w:line="360" w:lineRule="auto"/>
        <w:jc w:val="both"/>
      </w:pPr>
      <w:r w:rsidRPr="001B30A9">
        <w:t>Finally, the findings suggest that the societal implications of the FOI Bill’s partial implementation are significant. Respondents pointed out that without proper compliance, citizens remain disempowered and distrustful of public institutions. On the other hand, where the FOI Bill has been applied, transparency fosters accountability, enhances citizen participation, and reduces corruption. This supports the democratic-participant media theory, which holds that media should operate in ways that enable access, participation, and accountability (McQuail, 2010). If NTA Ilorin and similar institutions embrace FOI fully, it could strengthen Nigeria’s democracy by making media organizations more responsive and transparent.</w:t>
      </w:r>
    </w:p>
    <w:p w:rsidR="00AB20D1" w:rsidRPr="001B30A9" w:rsidRDefault="00AB20D1" w:rsidP="00AB20D1">
      <w:pPr>
        <w:spacing w:before="100" w:beforeAutospacing="1" w:after="100" w:afterAutospacing="1" w:line="360" w:lineRule="auto"/>
        <w:jc w:val="both"/>
        <w:rPr>
          <w:rFonts w:ascii="Times New Roman" w:eastAsia="Times New Roman" w:hAnsi="Times New Roman" w:cs="Times New Roman"/>
          <w:sz w:val="24"/>
          <w:szCs w:val="24"/>
        </w:rPr>
      </w:pPr>
    </w:p>
    <w:p w:rsidR="00AB20D1" w:rsidRPr="001B30A9" w:rsidRDefault="00AB20D1" w:rsidP="00AB20D1">
      <w:pPr>
        <w:spacing w:before="100" w:beforeAutospacing="1" w:after="100" w:afterAutospacing="1" w:line="360" w:lineRule="auto"/>
        <w:jc w:val="both"/>
        <w:rPr>
          <w:rFonts w:ascii="Times New Roman" w:eastAsia="Times New Roman" w:hAnsi="Times New Roman" w:cs="Times New Roman"/>
          <w:sz w:val="24"/>
          <w:szCs w:val="24"/>
        </w:rPr>
      </w:pPr>
    </w:p>
    <w:p w:rsidR="00AB20D1" w:rsidRPr="001B30A9" w:rsidRDefault="00AB20D1" w:rsidP="00AB20D1">
      <w:pPr>
        <w:spacing w:before="100" w:beforeAutospacing="1" w:after="100" w:afterAutospacing="1" w:line="360" w:lineRule="auto"/>
        <w:jc w:val="both"/>
        <w:rPr>
          <w:rFonts w:ascii="Times New Roman" w:eastAsia="Times New Roman" w:hAnsi="Times New Roman" w:cs="Times New Roman"/>
          <w:sz w:val="24"/>
          <w:szCs w:val="24"/>
        </w:rPr>
      </w:pPr>
    </w:p>
    <w:p w:rsidR="00AB20D1" w:rsidRPr="001B30A9" w:rsidRDefault="00AB20D1" w:rsidP="00AB20D1">
      <w:pPr>
        <w:spacing w:before="100" w:beforeAutospacing="1" w:after="100" w:afterAutospacing="1" w:line="360" w:lineRule="auto"/>
        <w:jc w:val="both"/>
        <w:rPr>
          <w:rFonts w:ascii="Times New Roman" w:eastAsia="Times New Roman" w:hAnsi="Times New Roman" w:cs="Times New Roman"/>
          <w:sz w:val="24"/>
          <w:szCs w:val="24"/>
        </w:rPr>
      </w:pPr>
    </w:p>
    <w:p w:rsidR="00AB20D1" w:rsidRPr="001B30A9" w:rsidRDefault="00AB20D1" w:rsidP="00AB20D1">
      <w:pPr>
        <w:spacing w:before="100" w:beforeAutospacing="1" w:after="100" w:afterAutospacing="1" w:line="360" w:lineRule="auto"/>
        <w:jc w:val="both"/>
        <w:rPr>
          <w:rFonts w:ascii="Times New Roman" w:eastAsia="Times New Roman" w:hAnsi="Times New Roman" w:cs="Times New Roman"/>
          <w:sz w:val="24"/>
          <w:szCs w:val="24"/>
        </w:rPr>
      </w:pPr>
    </w:p>
    <w:p w:rsidR="00AB20D1" w:rsidRPr="001B30A9" w:rsidRDefault="00AB20D1" w:rsidP="00AB20D1">
      <w:pPr>
        <w:spacing w:before="100" w:beforeAutospacing="1" w:after="100" w:afterAutospacing="1" w:line="360" w:lineRule="auto"/>
        <w:jc w:val="both"/>
        <w:rPr>
          <w:rFonts w:ascii="Times New Roman" w:eastAsia="Times New Roman" w:hAnsi="Times New Roman" w:cs="Times New Roman"/>
          <w:sz w:val="24"/>
          <w:szCs w:val="24"/>
        </w:rPr>
      </w:pPr>
    </w:p>
    <w:p w:rsidR="00AB20D1" w:rsidRPr="001B30A9" w:rsidRDefault="00AB20D1" w:rsidP="00AB20D1">
      <w:pPr>
        <w:spacing w:before="100" w:beforeAutospacing="1" w:after="100" w:afterAutospacing="1" w:line="360" w:lineRule="auto"/>
        <w:jc w:val="both"/>
        <w:rPr>
          <w:rFonts w:ascii="Times New Roman" w:eastAsia="Times New Roman" w:hAnsi="Times New Roman" w:cs="Times New Roman"/>
          <w:sz w:val="24"/>
          <w:szCs w:val="24"/>
        </w:rPr>
      </w:pPr>
    </w:p>
    <w:p w:rsidR="00AB20D1" w:rsidRPr="001B30A9" w:rsidRDefault="00AB20D1" w:rsidP="00AB20D1">
      <w:pPr>
        <w:pStyle w:val="Heading1"/>
        <w:spacing w:line="360" w:lineRule="auto"/>
        <w:jc w:val="center"/>
        <w:rPr>
          <w:rStyle w:val="Strong"/>
          <w:rFonts w:ascii="Times New Roman" w:hAnsi="Times New Roman" w:cs="Times New Roman"/>
          <w:bCs w:val="0"/>
          <w:color w:val="auto"/>
          <w:sz w:val="24"/>
          <w:szCs w:val="24"/>
        </w:rPr>
      </w:pPr>
      <w:r w:rsidRPr="001B30A9">
        <w:rPr>
          <w:rStyle w:val="Strong"/>
          <w:rFonts w:ascii="Times New Roman" w:hAnsi="Times New Roman" w:cs="Times New Roman"/>
          <w:bCs w:val="0"/>
          <w:color w:val="auto"/>
          <w:sz w:val="24"/>
          <w:szCs w:val="24"/>
        </w:rPr>
        <w:t>CHAPTER FIVE</w:t>
      </w:r>
    </w:p>
    <w:p w:rsidR="00AB20D1" w:rsidRPr="001B30A9" w:rsidRDefault="00AB20D1" w:rsidP="00AB20D1">
      <w:pPr>
        <w:rPr>
          <w:rFonts w:ascii="Times New Roman" w:hAnsi="Times New Roman" w:cs="Times New Roman"/>
          <w:b/>
          <w:sz w:val="24"/>
          <w:szCs w:val="24"/>
        </w:rPr>
      </w:pPr>
      <w:r w:rsidRPr="001B30A9">
        <w:rPr>
          <w:rFonts w:ascii="Times New Roman" w:hAnsi="Times New Roman" w:cs="Times New Roman"/>
          <w:b/>
          <w:sz w:val="24"/>
          <w:szCs w:val="24"/>
        </w:rPr>
        <w:t xml:space="preserve">SUMMARY, CONCLUSION AND RECOMMENDATION </w:t>
      </w:r>
    </w:p>
    <w:p w:rsidR="00AB20D1" w:rsidRPr="001B30A9" w:rsidRDefault="00AB20D1" w:rsidP="00AB20D1">
      <w:pPr>
        <w:pStyle w:val="Heading2"/>
        <w:spacing w:line="360" w:lineRule="auto"/>
        <w:jc w:val="both"/>
        <w:rPr>
          <w:rFonts w:ascii="Times New Roman" w:hAnsi="Times New Roman" w:cs="Times New Roman"/>
          <w:b/>
          <w:color w:val="auto"/>
          <w:sz w:val="24"/>
          <w:szCs w:val="24"/>
        </w:rPr>
      </w:pPr>
      <w:r w:rsidRPr="001B30A9">
        <w:rPr>
          <w:rStyle w:val="Strong"/>
          <w:rFonts w:ascii="Times New Roman" w:hAnsi="Times New Roman" w:cs="Times New Roman"/>
          <w:bCs w:val="0"/>
          <w:color w:val="auto"/>
          <w:sz w:val="24"/>
          <w:szCs w:val="24"/>
        </w:rPr>
        <w:t>5.1 Summary</w:t>
      </w:r>
    </w:p>
    <w:p w:rsidR="00AB20D1" w:rsidRPr="001B30A9" w:rsidRDefault="00AB20D1" w:rsidP="00AB20D1">
      <w:pPr>
        <w:pStyle w:val="NormalWeb"/>
        <w:spacing w:line="360" w:lineRule="auto"/>
        <w:jc w:val="both"/>
      </w:pPr>
      <w:r w:rsidRPr="001B30A9">
        <w:t>This study examined the challenges and implications of implementing the Freedom of Information (FOI) Bill at the Nigerian Television Authority (NTA) Ilorin. The research was motivated by the understanding that access to information is a cornerstone of democratic governance, transparency, and accountability. The FOI Bill, passed into law in 2011, was designed to give citizens the right to request information from public institutions. However, more than a decade later, its implementation remains problematic across several institutions, including NTA Ilorin.</w:t>
      </w:r>
    </w:p>
    <w:p w:rsidR="00AB20D1" w:rsidRPr="001B30A9" w:rsidRDefault="00AB20D1" w:rsidP="00AB20D1">
      <w:pPr>
        <w:pStyle w:val="NormalWeb"/>
        <w:spacing w:line="360" w:lineRule="auto"/>
        <w:jc w:val="both"/>
      </w:pPr>
      <w:r w:rsidRPr="001B30A9">
        <w:t>The study specifically focused on five research questions, which investigated the major challenges faced by NTA Ilorin in implementing the FOI Bill, its impact on transparency and accountability, institutional and legal barriers to its effectiveness, the role of cultural and religious values, and the societal implications of its partial or non-implementation. Data were collected from one hundred respondents, and the responses provided an in-depth understanding of the realities on the ground.</w:t>
      </w:r>
    </w:p>
    <w:p w:rsidR="00AB20D1" w:rsidRPr="001B30A9" w:rsidRDefault="00AB20D1" w:rsidP="00AB20D1">
      <w:pPr>
        <w:pStyle w:val="NormalWeb"/>
        <w:spacing w:line="360" w:lineRule="auto"/>
        <w:jc w:val="both"/>
      </w:pPr>
      <w:r w:rsidRPr="001B30A9">
        <w:t>Findings revealed that the challenges facing NTA Ilorin in implementing the FOI Bill include poor record-keeping systems, inadequate training of staff, insufficient ICT infrastructure, and bureaucratic resistance. Respondents also emphasized that staff often feared releasing information due to the risk of sanctions or misinterpretation. These challenges collectively hinder the full adoption of the FOI Bill at the station.</w:t>
      </w:r>
    </w:p>
    <w:p w:rsidR="00AB20D1" w:rsidRPr="001B30A9" w:rsidRDefault="00AB20D1" w:rsidP="00AB20D1">
      <w:pPr>
        <w:pStyle w:val="NormalWeb"/>
        <w:spacing w:line="360" w:lineRule="auto"/>
        <w:jc w:val="both"/>
      </w:pPr>
      <w:r w:rsidRPr="001B30A9">
        <w:lastRenderedPageBreak/>
        <w:t>The study further showed that the FOI Bill has created a measure of transparency and accountability within NTA Ilorin, but this has been inconsistent. Some respondents acknowledged improvements in openness, while others maintained that secrecy still dominated information-sharing practices. This suggests that the FOI Bill has potential but requires stronger enforcement and institutional reforms to achieve its objectives.</w:t>
      </w:r>
    </w:p>
    <w:p w:rsidR="00AB20D1" w:rsidRPr="001B30A9" w:rsidRDefault="00AB20D1" w:rsidP="00AB20D1">
      <w:pPr>
        <w:pStyle w:val="NormalWeb"/>
        <w:spacing w:line="360" w:lineRule="auto"/>
        <w:jc w:val="both"/>
      </w:pPr>
      <w:r w:rsidRPr="001B30A9">
        <w:t>Institutional, legal, and operational barriers also emerged as critical issues. Conflicting legislations such as the Official Secrets Act and lack of adequate resources created an environment where compliance was difficult. The legal ambiguity surrounding FOI implementation has made staff cautious, while operational limitations such as inadequate ICT tools further constrained efficiency.</w:t>
      </w:r>
    </w:p>
    <w:p w:rsidR="00AB20D1" w:rsidRPr="001B30A9" w:rsidRDefault="00AB20D1" w:rsidP="00AB20D1">
      <w:pPr>
        <w:pStyle w:val="NormalWeb"/>
        <w:spacing w:line="360" w:lineRule="auto"/>
        <w:jc w:val="both"/>
      </w:pPr>
      <w:r w:rsidRPr="001B30A9">
        <w:t>Cultural and religious values were also identified as factors shaping how the FOI Bill is perceived and implemented. While cultural expectations of honesty and accountability support transparency, bureaucratic culture encourages secrecy. Religious values, particularly within the Ilorin context, emphasize accountability to society, but these values often clash with institutional conservatism.</w:t>
      </w:r>
    </w:p>
    <w:p w:rsidR="00AB20D1" w:rsidRPr="001B30A9" w:rsidRDefault="00AB20D1" w:rsidP="00AB20D1">
      <w:pPr>
        <w:pStyle w:val="NormalWeb"/>
        <w:spacing w:line="360" w:lineRule="auto"/>
        <w:jc w:val="both"/>
      </w:pPr>
      <w:r w:rsidRPr="001B30A9">
        <w:t>Finally, the study established that the societal implications of ineffective FOI implementation are grave. When information is withheld, citizens remain disempowered, public distrust grows, and corruption thrives. Conversely, where transparency is upheld, accountability is strengthened, and democratic governance is enhanced. The research, therefore, highlights the urgent need for reforms that will allow the FOI Bill to serve its intended purpose in the Nigerian media landscape.</w:t>
      </w:r>
    </w:p>
    <w:p w:rsidR="00AB20D1" w:rsidRPr="001B30A9" w:rsidRDefault="00AB20D1" w:rsidP="00AB20D1">
      <w:pPr>
        <w:pStyle w:val="Heading2"/>
        <w:spacing w:line="360" w:lineRule="auto"/>
        <w:jc w:val="both"/>
        <w:rPr>
          <w:rFonts w:ascii="Times New Roman" w:hAnsi="Times New Roman" w:cs="Times New Roman"/>
          <w:color w:val="auto"/>
          <w:sz w:val="24"/>
          <w:szCs w:val="24"/>
        </w:rPr>
      </w:pPr>
      <w:r w:rsidRPr="001B30A9">
        <w:rPr>
          <w:rStyle w:val="Strong"/>
          <w:rFonts w:ascii="Times New Roman" w:hAnsi="Times New Roman" w:cs="Times New Roman"/>
          <w:bCs w:val="0"/>
          <w:color w:val="auto"/>
          <w:sz w:val="24"/>
          <w:szCs w:val="24"/>
        </w:rPr>
        <w:t>5.2 Conclusion</w:t>
      </w:r>
    </w:p>
    <w:p w:rsidR="00AB20D1" w:rsidRPr="001B30A9" w:rsidRDefault="00AB20D1" w:rsidP="00AB20D1">
      <w:pPr>
        <w:pStyle w:val="NormalWeb"/>
        <w:spacing w:line="360" w:lineRule="auto"/>
        <w:jc w:val="both"/>
      </w:pPr>
      <w:r w:rsidRPr="001B30A9">
        <w:t xml:space="preserve">This study concluded that while the Freedom of Information Bill was enacted with the noble intention of promoting transparency, accountability, and citizen participation, its implementation at NTA Ilorin has been met with significant obstacles. These obstacles are multifaceted, ranging from institutional inefficiencies and bureaucratic bottlenecks to legal </w:t>
      </w:r>
      <w:r w:rsidRPr="001B30A9">
        <w:lastRenderedPageBreak/>
        <w:t>contradictions and resource inadequacies. The station, like many public institutions in Nigeria, struggles to reconcile the legal demands of openness with entrenched practices of secrecy.</w:t>
      </w:r>
    </w:p>
    <w:p w:rsidR="00AB20D1" w:rsidRPr="001B30A9" w:rsidRDefault="00AB20D1" w:rsidP="00AB20D1">
      <w:pPr>
        <w:pStyle w:val="NormalWeb"/>
        <w:spacing w:line="360" w:lineRule="auto"/>
        <w:jc w:val="both"/>
      </w:pPr>
      <w:r w:rsidRPr="001B30A9">
        <w:t>The findings show that although there has been some progress in creating awareness about the FOI Bill within NTA Ilorin, the extent of its impact remains limited. Transparency is only partially achieved, and accountability practices are often compromised by systemic weaknesses. This partial compliance undermines the original objectives of the Bill, leaving its potential unrealized.</w:t>
      </w:r>
    </w:p>
    <w:p w:rsidR="00AB20D1" w:rsidRPr="001B30A9" w:rsidRDefault="00AB20D1" w:rsidP="00AB20D1">
      <w:pPr>
        <w:pStyle w:val="NormalWeb"/>
        <w:spacing w:line="360" w:lineRule="auto"/>
        <w:jc w:val="both"/>
      </w:pPr>
      <w:r w:rsidRPr="001B30A9">
        <w:t>The study also concludes that cultural and religious influences play a dual role in shaping perceptions of the FOI Bill. While societal expectations encourage accountability and honesty, institutional conservatism tends to maintain secrecy. This tension explains why implementation has been slow and inconsistent, as staff often find themselves navigating between cultural values and bureaucratic norms.</w:t>
      </w:r>
    </w:p>
    <w:p w:rsidR="00AB20D1" w:rsidRPr="001B30A9" w:rsidRDefault="00AB20D1" w:rsidP="00AB20D1">
      <w:pPr>
        <w:pStyle w:val="NormalWeb"/>
        <w:spacing w:line="360" w:lineRule="auto"/>
        <w:jc w:val="both"/>
      </w:pPr>
      <w:r w:rsidRPr="001B30A9">
        <w:t>Furthermore, the research underscores the reality that legal and institutional barriers hinder effective compliance. Conflicting laws, insufficient legal clarity, and the continued dominance of outdated legislations have created confusion about the scope and limits of the FOI Bill. Without harmonization of these laws, public institutions like NTA Ilorin will continue to operate under ambiguity, reducing their ability to comply effectively.</w:t>
      </w:r>
    </w:p>
    <w:p w:rsidR="00AB20D1" w:rsidRPr="001B30A9" w:rsidRDefault="00AB20D1" w:rsidP="00AB20D1">
      <w:pPr>
        <w:pStyle w:val="NormalWeb"/>
        <w:spacing w:line="360" w:lineRule="auto"/>
        <w:jc w:val="both"/>
      </w:pPr>
      <w:r w:rsidRPr="001B30A9">
        <w:t>In addition, operational challenges such as poor ICT infrastructure and inadequate training for staff exacerbate the difficulties of FOI implementation. Without modern record-keeping systems and digital platforms for information dissemination, transparency remains a distant goal. This further entrenches the gap between the Bill’s intent and its practical execution.</w:t>
      </w:r>
    </w:p>
    <w:p w:rsidR="00AB20D1" w:rsidRPr="001B30A9" w:rsidRDefault="00AB20D1" w:rsidP="00AB20D1">
      <w:pPr>
        <w:pStyle w:val="NormalWeb"/>
        <w:spacing w:line="360" w:lineRule="auto"/>
        <w:jc w:val="both"/>
      </w:pPr>
      <w:r w:rsidRPr="001B30A9">
        <w:t>The research ultimately concludes that the societal consequences of weak FOI implementation are significant. It diminishes public trust in the media and government institutions, limits citizen participation in governance, and weakens democratic accountability. The inability of institutions like NTA Ilorin to comply fully with the FOI Bill contributes to the persistence of corruption and a culture of secrecy in Nigeria.</w:t>
      </w:r>
    </w:p>
    <w:p w:rsidR="00AB20D1" w:rsidRPr="001B30A9" w:rsidRDefault="00AB20D1" w:rsidP="00AB20D1">
      <w:pPr>
        <w:pStyle w:val="NormalWeb"/>
        <w:spacing w:line="360" w:lineRule="auto"/>
        <w:jc w:val="both"/>
      </w:pPr>
      <w:r w:rsidRPr="001B30A9">
        <w:lastRenderedPageBreak/>
        <w:t>Therefore, the study concludes that unless urgent reforms are undertaken at both institutional and national levels, the FOI Bill will remain a symbolic law rather than a transformative instrument for democracy. NTA Ilorin and similar organizations must prioritize the Bill’s implementation as a matter of necessity, not choice, if Nigeria’s democratic aspirations are to be sustained.</w:t>
      </w:r>
    </w:p>
    <w:p w:rsidR="00AB20D1" w:rsidRPr="001B30A9" w:rsidRDefault="00AB20D1" w:rsidP="00AB20D1">
      <w:pPr>
        <w:pStyle w:val="Heading2"/>
        <w:spacing w:line="360" w:lineRule="auto"/>
        <w:jc w:val="both"/>
        <w:rPr>
          <w:rFonts w:ascii="Times New Roman" w:hAnsi="Times New Roman" w:cs="Times New Roman"/>
          <w:color w:val="auto"/>
          <w:sz w:val="24"/>
          <w:szCs w:val="24"/>
        </w:rPr>
      </w:pPr>
      <w:r w:rsidRPr="001B30A9">
        <w:rPr>
          <w:rStyle w:val="Strong"/>
          <w:rFonts w:ascii="Times New Roman" w:hAnsi="Times New Roman" w:cs="Times New Roman"/>
          <w:bCs w:val="0"/>
          <w:color w:val="auto"/>
          <w:sz w:val="24"/>
          <w:szCs w:val="24"/>
        </w:rPr>
        <w:t>5.3 Recommendations</w:t>
      </w:r>
    </w:p>
    <w:p w:rsidR="00AB20D1" w:rsidRPr="001B30A9" w:rsidRDefault="00AB20D1" w:rsidP="00AB20D1">
      <w:pPr>
        <w:pStyle w:val="NormalWeb"/>
        <w:spacing w:line="360" w:lineRule="auto"/>
        <w:jc w:val="both"/>
      </w:pPr>
      <w:r w:rsidRPr="001B30A9">
        <w:t>Based on the findings and conclusions of this study, several recommendations are offered to strengthen the implementation of the Freedom of Information Bill at NTA Ilorin and similar institutions across Nigeria.</w:t>
      </w:r>
    </w:p>
    <w:p w:rsidR="00AB20D1" w:rsidRPr="001B30A9" w:rsidRDefault="00AB20D1" w:rsidP="00AB20D1">
      <w:pPr>
        <w:pStyle w:val="NormalWeb"/>
        <w:spacing w:line="360" w:lineRule="auto"/>
        <w:jc w:val="both"/>
      </w:pPr>
      <w:r w:rsidRPr="001B30A9">
        <w:t>Firstly, there is a need for robust training and capacity-building programs for staff. Employees at NTA Ilorin should be educated on the provisions of the FOI Bill and trained on how to manage information requests efficiently. This will reduce fear, increase confidence, and enhance compliance with the law.</w:t>
      </w:r>
    </w:p>
    <w:p w:rsidR="00AB20D1" w:rsidRPr="001B30A9" w:rsidRDefault="00AB20D1" w:rsidP="00AB20D1">
      <w:pPr>
        <w:pStyle w:val="NormalWeb"/>
        <w:spacing w:line="360" w:lineRule="auto"/>
        <w:jc w:val="both"/>
      </w:pPr>
      <w:r w:rsidRPr="001B30A9">
        <w:t>Secondly, NTA Ilorin should prioritize upgrading its ICT infrastructure. Effective FOI implementation requires digital record-keeping, transparent databases, and accessible online platforms for processing information requests. Investing in these systems will streamline operations and make transparency a routine practice.</w:t>
      </w:r>
    </w:p>
    <w:p w:rsidR="00AB20D1" w:rsidRPr="001B30A9" w:rsidRDefault="00AB20D1" w:rsidP="00AB20D1">
      <w:pPr>
        <w:pStyle w:val="NormalWeb"/>
        <w:spacing w:line="360" w:lineRule="auto"/>
        <w:jc w:val="both"/>
      </w:pPr>
      <w:r w:rsidRPr="001B30A9">
        <w:t>Thirdly, the federal government must resolve the legal contradictions between the FOI Act and older legislations such as the Official Secrets Act. Harmonization of these laws will eliminate ambiguity and provide a clear legal framework for compliance. This step will give public institutions the confidence to act without fear of legal repercussions.</w:t>
      </w:r>
    </w:p>
    <w:p w:rsidR="00AB20D1" w:rsidRPr="001B30A9" w:rsidRDefault="00AB20D1" w:rsidP="00AB20D1">
      <w:pPr>
        <w:pStyle w:val="NormalWeb"/>
        <w:spacing w:line="360" w:lineRule="auto"/>
        <w:jc w:val="both"/>
      </w:pPr>
      <w:r w:rsidRPr="001B30A9">
        <w:t>Additionally, NTA Ilorin should cultivate a culture of openness by integrating transparency into its organizational ethos. This requires leadership commitment to breaking down entrenched bureaucratic practices and encouraging staff to embrace accountability as a norm. Such cultural shifts will make compliance with the FOI Bill more natural and less resisted.</w:t>
      </w:r>
    </w:p>
    <w:p w:rsidR="00AB20D1" w:rsidRPr="001B30A9" w:rsidRDefault="00AB20D1" w:rsidP="00AB20D1">
      <w:pPr>
        <w:pStyle w:val="NormalWeb"/>
        <w:spacing w:line="360" w:lineRule="auto"/>
        <w:jc w:val="both"/>
      </w:pPr>
      <w:r w:rsidRPr="001B30A9">
        <w:lastRenderedPageBreak/>
        <w:t>Religious and cultural institutions within Ilorin and Nigeria at large should be engaged in supporting FOI awareness campaigns. By linking transparency to moral and ethical values, public institutions can use existing cultural frameworks to encourage openness. This will bridge the gap between institutional secrecy and societal expectations of accountability.</w:t>
      </w:r>
    </w:p>
    <w:p w:rsidR="00AB20D1" w:rsidRPr="001B30A9" w:rsidRDefault="00AB20D1" w:rsidP="00AB20D1">
      <w:pPr>
        <w:pStyle w:val="NormalWeb"/>
        <w:spacing w:line="360" w:lineRule="auto"/>
        <w:jc w:val="both"/>
      </w:pPr>
      <w:r w:rsidRPr="001B30A9">
        <w:t>The Nigerian government should recognize that effective implementation of the FOI Bill is not only about compliance but also about strengthening democracy. By ensuring that public institutions like NTA Ilorin are transparent and accountable, Nigeria can build stronger democratic institutions, reduce corruption, and increase citizen trust. This requires sustained political will, adequate funding, and a commitment to genuine reforms.</w:t>
      </w:r>
    </w:p>
    <w:p w:rsidR="00AB20D1" w:rsidRPr="001B30A9" w:rsidRDefault="00AB20D1" w:rsidP="00AB20D1">
      <w:pPr>
        <w:spacing w:before="100" w:beforeAutospacing="1" w:after="100" w:afterAutospacing="1" w:line="360" w:lineRule="auto"/>
        <w:jc w:val="both"/>
        <w:rPr>
          <w:rFonts w:ascii="Times New Roman" w:eastAsia="Times New Roman" w:hAnsi="Times New Roman" w:cs="Times New Roman"/>
          <w:sz w:val="24"/>
          <w:szCs w:val="24"/>
        </w:rPr>
      </w:pPr>
    </w:p>
    <w:p w:rsidR="00AB20D1" w:rsidRPr="001B30A9" w:rsidRDefault="00AB20D1" w:rsidP="00AB20D1">
      <w:pPr>
        <w:spacing w:line="360" w:lineRule="auto"/>
        <w:jc w:val="both"/>
        <w:rPr>
          <w:sz w:val="24"/>
          <w:szCs w:val="24"/>
        </w:rPr>
      </w:pPr>
    </w:p>
    <w:p w:rsidR="00AB20D1" w:rsidRPr="001B30A9" w:rsidRDefault="00AB20D1" w:rsidP="00400344">
      <w:pPr>
        <w:spacing w:after="100" w:afterAutospacing="1" w:line="360" w:lineRule="auto"/>
        <w:jc w:val="center"/>
        <w:outlineLvl w:val="2"/>
        <w:rPr>
          <w:rFonts w:ascii="Times New Roman" w:eastAsia="Times New Roman" w:hAnsi="Times New Roman" w:cs="Times New Roman"/>
          <w:b/>
          <w:bCs/>
          <w:sz w:val="24"/>
          <w:szCs w:val="24"/>
        </w:rPr>
      </w:pPr>
    </w:p>
    <w:p w:rsidR="00AB20D1" w:rsidRPr="001B30A9" w:rsidRDefault="00AB20D1" w:rsidP="00400344">
      <w:pPr>
        <w:spacing w:after="100" w:afterAutospacing="1" w:line="360" w:lineRule="auto"/>
        <w:jc w:val="center"/>
        <w:outlineLvl w:val="2"/>
        <w:rPr>
          <w:rFonts w:ascii="Times New Roman" w:eastAsia="Times New Roman" w:hAnsi="Times New Roman" w:cs="Times New Roman"/>
          <w:b/>
          <w:bCs/>
          <w:sz w:val="24"/>
          <w:szCs w:val="24"/>
        </w:rPr>
      </w:pPr>
    </w:p>
    <w:p w:rsidR="00AB20D1" w:rsidRPr="001B30A9" w:rsidRDefault="00AB20D1" w:rsidP="00400344">
      <w:pPr>
        <w:spacing w:after="100" w:afterAutospacing="1" w:line="360" w:lineRule="auto"/>
        <w:jc w:val="center"/>
        <w:outlineLvl w:val="2"/>
        <w:rPr>
          <w:rFonts w:ascii="Times New Roman" w:eastAsia="Times New Roman" w:hAnsi="Times New Roman" w:cs="Times New Roman"/>
          <w:b/>
          <w:bCs/>
          <w:sz w:val="24"/>
          <w:szCs w:val="24"/>
        </w:rPr>
      </w:pPr>
    </w:p>
    <w:p w:rsidR="00AB20D1" w:rsidRPr="001B30A9" w:rsidRDefault="00AB20D1" w:rsidP="00400344">
      <w:pPr>
        <w:spacing w:after="100" w:afterAutospacing="1" w:line="360" w:lineRule="auto"/>
        <w:jc w:val="center"/>
        <w:outlineLvl w:val="2"/>
        <w:rPr>
          <w:rFonts w:ascii="Times New Roman" w:eastAsia="Times New Roman" w:hAnsi="Times New Roman" w:cs="Times New Roman"/>
          <w:b/>
          <w:bCs/>
          <w:sz w:val="24"/>
          <w:szCs w:val="24"/>
        </w:rPr>
      </w:pPr>
    </w:p>
    <w:p w:rsidR="00AB20D1" w:rsidRPr="001B30A9" w:rsidRDefault="00AB20D1" w:rsidP="00400344">
      <w:pPr>
        <w:spacing w:after="100" w:afterAutospacing="1" w:line="360" w:lineRule="auto"/>
        <w:jc w:val="center"/>
        <w:outlineLvl w:val="2"/>
        <w:rPr>
          <w:rFonts w:ascii="Times New Roman" w:eastAsia="Times New Roman" w:hAnsi="Times New Roman" w:cs="Times New Roman"/>
          <w:b/>
          <w:bCs/>
          <w:sz w:val="24"/>
          <w:szCs w:val="24"/>
        </w:rPr>
      </w:pPr>
    </w:p>
    <w:p w:rsidR="00AB20D1" w:rsidRPr="001B30A9" w:rsidRDefault="00AB20D1" w:rsidP="00400344">
      <w:pPr>
        <w:spacing w:after="100" w:afterAutospacing="1" w:line="360" w:lineRule="auto"/>
        <w:jc w:val="center"/>
        <w:outlineLvl w:val="2"/>
        <w:rPr>
          <w:rFonts w:ascii="Times New Roman" w:eastAsia="Times New Roman" w:hAnsi="Times New Roman" w:cs="Times New Roman"/>
          <w:b/>
          <w:bCs/>
          <w:sz w:val="24"/>
          <w:szCs w:val="24"/>
        </w:rPr>
      </w:pPr>
    </w:p>
    <w:p w:rsidR="00AB20D1" w:rsidRPr="001B30A9" w:rsidRDefault="00AB20D1" w:rsidP="00400344">
      <w:pPr>
        <w:spacing w:after="100" w:afterAutospacing="1" w:line="360" w:lineRule="auto"/>
        <w:jc w:val="center"/>
        <w:outlineLvl w:val="2"/>
        <w:rPr>
          <w:rFonts w:ascii="Times New Roman" w:eastAsia="Times New Roman" w:hAnsi="Times New Roman" w:cs="Times New Roman"/>
          <w:b/>
          <w:bCs/>
          <w:sz w:val="24"/>
          <w:szCs w:val="24"/>
        </w:rPr>
      </w:pPr>
    </w:p>
    <w:p w:rsidR="00AB20D1" w:rsidRPr="001B30A9" w:rsidRDefault="00AB20D1" w:rsidP="00400344">
      <w:pPr>
        <w:spacing w:after="100" w:afterAutospacing="1" w:line="360" w:lineRule="auto"/>
        <w:jc w:val="center"/>
        <w:outlineLvl w:val="2"/>
        <w:rPr>
          <w:rFonts w:ascii="Times New Roman" w:eastAsia="Times New Roman" w:hAnsi="Times New Roman" w:cs="Times New Roman"/>
          <w:b/>
          <w:bCs/>
          <w:sz w:val="24"/>
          <w:szCs w:val="24"/>
        </w:rPr>
      </w:pPr>
    </w:p>
    <w:p w:rsidR="00AB20D1" w:rsidRPr="001B30A9" w:rsidRDefault="00AB20D1" w:rsidP="00400344">
      <w:pPr>
        <w:spacing w:after="100" w:afterAutospacing="1" w:line="360" w:lineRule="auto"/>
        <w:jc w:val="center"/>
        <w:outlineLvl w:val="2"/>
        <w:rPr>
          <w:rFonts w:ascii="Times New Roman" w:eastAsia="Times New Roman" w:hAnsi="Times New Roman" w:cs="Times New Roman"/>
          <w:b/>
          <w:bCs/>
          <w:sz w:val="24"/>
          <w:szCs w:val="24"/>
        </w:rPr>
      </w:pPr>
    </w:p>
    <w:p w:rsidR="00AB20D1" w:rsidRPr="001B30A9" w:rsidRDefault="00AB20D1" w:rsidP="00400344">
      <w:pPr>
        <w:spacing w:after="100" w:afterAutospacing="1" w:line="360" w:lineRule="auto"/>
        <w:jc w:val="center"/>
        <w:outlineLvl w:val="2"/>
        <w:rPr>
          <w:rFonts w:ascii="Times New Roman" w:eastAsia="Times New Roman" w:hAnsi="Times New Roman" w:cs="Times New Roman"/>
          <w:b/>
          <w:bCs/>
          <w:sz w:val="24"/>
          <w:szCs w:val="24"/>
        </w:rPr>
      </w:pPr>
    </w:p>
    <w:p w:rsidR="00AB20D1" w:rsidRPr="001B30A9" w:rsidRDefault="00AB20D1" w:rsidP="00400344">
      <w:pPr>
        <w:spacing w:after="100" w:afterAutospacing="1" w:line="360" w:lineRule="auto"/>
        <w:jc w:val="center"/>
        <w:outlineLvl w:val="2"/>
        <w:rPr>
          <w:rFonts w:ascii="Times New Roman" w:eastAsia="Times New Roman" w:hAnsi="Times New Roman" w:cs="Times New Roman"/>
          <w:b/>
          <w:bCs/>
          <w:sz w:val="24"/>
          <w:szCs w:val="24"/>
        </w:rPr>
      </w:pPr>
    </w:p>
    <w:p w:rsidR="00AB20D1" w:rsidRPr="001B30A9" w:rsidRDefault="00AB20D1" w:rsidP="00400344">
      <w:pPr>
        <w:spacing w:after="100" w:afterAutospacing="1" w:line="360" w:lineRule="auto"/>
        <w:jc w:val="center"/>
        <w:outlineLvl w:val="2"/>
        <w:rPr>
          <w:rFonts w:ascii="Times New Roman" w:eastAsia="Times New Roman" w:hAnsi="Times New Roman" w:cs="Times New Roman"/>
          <w:b/>
          <w:bCs/>
          <w:sz w:val="24"/>
          <w:szCs w:val="24"/>
        </w:rPr>
      </w:pPr>
    </w:p>
    <w:p w:rsidR="00AB20D1" w:rsidRPr="001B30A9" w:rsidRDefault="00AB20D1" w:rsidP="00400344">
      <w:pPr>
        <w:spacing w:after="100" w:afterAutospacing="1" w:line="360" w:lineRule="auto"/>
        <w:jc w:val="center"/>
        <w:outlineLvl w:val="2"/>
        <w:rPr>
          <w:rFonts w:ascii="Times New Roman" w:eastAsia="Times New Roman" w:hAnsi="Times New Roman" w:cs="Times New Roman"/>
          <w:b/>
          <w:bCs/>
          <w:sz w:val="24"/>
          <w:szCs w:val="24"/>
        </w:rPr>
      </w:pPr>
    </w:p>
    <w:p w:rsidR="00AB20D1" w:rsidRPr="001B30A9" w:rsidRDefault="00AB20D1" w:rsidP="00400344">
      <w:pPr>
        <w:spacing w:after="100" w:afterAutospacing="1" w:line="360" w:lineRule="auto"/>
        <w:jc w:val="center"/>
        <w:outlineLvl w:val="2"/>
        <w:rPr>
          <w:rFonts w:ascii="Times New Roman" w:eastAsia="Times New Roman" w:hAnsi="Times New Roman" w:cs="Times New Roman"/>
          <w:b/>
          <w:bCs/>
          <w:sz w:val="24"/>
          <w:szCs w:val="24"/>
        </w:rPr>
      </w:pPr>
    </w:p>
    <w:p w:rsidR="00AB20D1" w:rsidRPr="001B30A9" w:rsidRDefault="00AB20D1" w:rsidP="00400344">
      <w:pPr>
        <w:spacing w:after="100" w:afterAutospacing="1" w:line="360" w:lineRule="auto"/>
        <w:jc w:val="center"/>
        <w:outlineLvl w:val="2"/>
        <w:rPr>
          <w:rFonts w:ascii="Times New Roman" w:eastAsia="Times New Roman" w:hAnsi="Times New Roman" w:cs="Times New Roman"/>
          <w:b/>
          <w:bCs/>
          <w:sz w:val="24"/>
          <w:szCs w:val="24"/>
        </w:rPr>
      </w:pPr>
    </w:p>
    <w:p w:rsidR="00AB20D1" w:rsidRPr="001B30A9" w:rsidRDefault="00AB20D1" w:rsidP="00400344">
      <w:pPr>
        <w:spacing w:after="100" w:afterAutospacing="1" w:line="360" w:lineRule="auto"/>
        <w:jc w:val="center"/>
        <w:outlineLvl w:val="2"/>
        <w:rPr>
          <w:rFonts w:ascii="Times New Roman" w:eastAsia="Times New Roman" w:hAnsi="Times New Roman" w:cs="Times New Roman"/>
          <w:b/>
          <w:bCs/>
          <w:sz w:val="24"/>
          <w:szCs w:val="24"/>
        </w:rPr>
      </w:pPr>
    </w:p>
    <w:p w:rsidR="00AB20D1" w:rsidRPr="001B30A9" w:rsidRDefault="00AB20D1" w:rsidP="00400344">
      <w:pPr>
        <w:spacing w:after="100" w:afterAutospacing="1" w:line="360" w:lineRule="auto"/>
        <w:jc w:val="center"/>
        <w:outlineLvl w:val="2"/>
        <w:rPr>
          <w:rFonts w:ascii="Times New Roman" w:eastAsia="Times New Roman" w:hAnsi="Times New Roman" w:cs="Times New Roman"/>
          <w:b/>
          <w:bCs/>
          <w:sz w:val="24"/>
          <w:szCs w:val="24"/>
        </w:rPr>
      </w:pPr>
    </w:p>
    <w:p w:rsidR="00AB20D1" w:rsidRPr="001B30A9" w:rsidRDefault="00AB20D1" w:rsidP="00400344">
      <w:pPr>
        <w:spacing w:after="100" w:afterAutospacing="1" w:line="360" w:lineRule="auto"/>
        <w:jc w:val="center"/>
        <w:outlineLvl w:val="2"/>
        <w:rPr>
          <w:rFonts w:ascii="Times New Roman" w:eastAsia="Times New Roman" w:hAnsi="Times New Roman" w:cs="Times New Roman"/>
          <w:b/>
          <w:bCs/>
          <w:sz w:val="24"/>
          <w:szCs w:val="24"/>
        </w:rPr>
      </w:pPr>
    </w:p>
    <w:p w:rsidR="00AB20D1" w:rsidRPr="001B30A9" w:rsidRDefault="00AB20D1" w:rsidP="00400344">
      <w:pPr>
        <w:spacing w:after="100" w:afterAutospacing="1" w:line="360" w:lineRule="auto"/>
        <w:jc w:val="center"/>
        <w:outlineLvl w:val="2"/>
        <w:rPr>
          <w:rFonts w:ascii="Times New Roman" w:eastAsia="Times New Roman" w:hAnsi="Times New Roman" w:cs="Times New Roman"/>
          <w:b/>
          <w:bCs/>
          <w:sz w:val="24"/>
          <w:szCs w:val="24"/>
        </w:rPr>
      </w:pPr>
    </w:p>
    <w:p w:rsidR="00AB20D1" w:rsidRPr="001B30A9" w:rsidRDefault="00AB20D1" w:rsidP="00400344">
      <w:pPr>
        <w:spacing w:after="100" w:afterAutospacing="1" w:line="360" w:lineRule="auto"/>
        <w:jc w:val="center"/>
        <w:outlineLvl w:val="2"/>
        <w:rPr>
          <w:rFonts w:ascii="Times New Roman" w:eastAsia="Times New Roman" w:hAnsi="Times New Roman" w:cs="Times New Roman"/>
          <w:b/>
          <w:bCs/>
          <w:sz w:val="24"/>
          <w:szCs w:val="24"/>
        </w:rPr>
      </w:pPr>
    </w:p>
    <w:p w:rsidR="00AB20D1" w:rsidRPr="001B30A9" w:rsidRDefault="00AB20D1" w:rsidP="00400344">
      <w:pPr>
        <w:spacing w:after="100" w:afterAutospacing="1" w:line="360" w:lineRule="auto"/>
        <w:jc w:val="center"/>
        <w:outlineLvl w:val="2"/>
        <w:rPr>
          <w:rFonts w:ascii="Times New Roman" w:eastAsia="Times New Roman" w:hAnsi="Times New Roman" w:cs="Times New Roman"/>
          <w:b/>
          <w:bCs/>
          <w:sz w:val="24"/>
          <w:szCs w:val="24"/>
        </w:rPr>
      </w:pPr>
    </w:p>
    <w:p w:rsidR="00AB20D1" w:rsidRPr="001B30A9" w:rsidRDefault="00AB20D1" w:rsidP="00400344">
      <w:pPr>
        <w:spacing w:after="100" w:afterAutospacing="1" w:line="360" w:lineRule="auto"/>
        <w:jc w:val="center"/>
        <w:outlineLvl w:val="2"/>
        <w:rPr>
          <w:rFonts w:ascii="Times New Roman" w:eastAsia="Times New Roman" w:hAnsi="Times New Roman" w:cs="Times New Roman"/>
          <w:b/>
          <w:bCs/>
          <w:sz w:val="24"/>
          <w:szCs w:val="24"/>
        </w:rPr>
      </w:pPr>
    </w:p>
    <w:p w:rsidR="00AB20D1" w:rsidRPr="001B30A9" w:rsidRDefault="00AB20D1" w:rsidP="00400344">
      <w:pPr>
        <w:spacing w:after="100" w:afterAutospacing="1" w:line="360" w:lineRule="auto"/>
        <w:jc w:val="center"/>
        <w:outlineLvl w:val="2"/>
        <w:rPr>
          <w:rFonts w:ascii="Times New Roman" w:eastAsia="Times New Roman" w:hAnsi="Times New Roman" w:cs="Times New Roman"/>
          <w:b/>
          <w:bCs/>
          <w:sz w:val="24"/>
          <w:szCs w:val="24"/>
        </w:rPr>
      </w:pPr>
    </w:p>
    <w:p w:rsidR="00400344" w:rsidRPr="001B30A9" w:rsidRDefault="00400344" w:rsidP="00400344">
      <w:pPr>
        <w:spacing w:after="100" w:afterAutospacing="1" w:line="360" w:lineRule="auto"/>
        <w:jc w:val="center"/>
        <w:outlineLvl w:val="2"/>
        <w:rPr>
          <w:rFonts w:ascii="Times New Roman" w:eastAsia="Times New Roman" w:hAnsi="Times New Roman" w:cs="Times New Roman"/>
          <w:b/>
          <w:bCs/>
          <w:sz w:val="24"/>
          <w:szCs w:val="24"/>
        </w:rPr>
      </w:pPr>
      <w:r w:rsidRPr="001B30A9">
        <w:rPr>
          <w:rFonts w:ascii="Times New Roman" w:eastAsia="Times New Roman" w:hAnsi="Times New Roman" w:cs="Times New Roman"/>
          <w:b/>
          <w:bCs/>
          <w:sz w:val="24"/>
          <w:szCs w:val="24"/>
        </w:rPr>
        <w:t>REFERENCES</w:t>
      </w:r>
    </w:p>
    <w:p w:rsidR="00400344" w:rsidRPr="001B30A9" w:rsidRDefault="00400344" w:rsidP="00400344">
      <w:pPr>
        <w:pStyle w:val="NormalWeb"/>
        <w:spacing w:before="0" w:beforeAutospacing="0" w:line="360" w:lineRule="auto"/>
        <w:ind w:left="630" w:hanging="630"/>
        <w:jc w:val="both"/>
      </w:pPr>
      <w:r w:rsidRPr="001B30A9">
        <w:t xml:space="preserve">Adebayo, A. (2016). </w:t>
      </w:r>
      <w:r w:rsidRPr="001B30A9">
        <w:rPr>
          <w:rStyle w:val="Emphasis"/>
        </w:rPr>
        <w:t>Investigating the impact of the FOI Act on journalistic practice in Nigeria</w:t>
      </w:r>
      <w:r w:rsidRPr="001B30A9">
        <w:t>. Journal of African Journalism Studies, 14(2), 111-124.</w:t>
      </w:r>
    </w:p>
    <w:p w:rsidR="00400344" w:rsidRPr="001B30A9" w:rsidRDefault="00400344" w:rsidP="00400344">
      <w:pPr>
        <w:pStyle w:val="NormalWeb"/>
        <w:spacing w:before="0" w:beforeAutospacing="0" w:line="360" w:lineRule="auto"/>
        <w:ind w:left="630" w:hanging="630"/>
        <w:jc w:val="both"/>
      </w:pPr>
      <w:r w:rsidRPr="001B30A9">
        <w:t xml:space="preserve">Adegoke, O. (2017). </w:t>
      </w:r>
      <w:r w:rsidRPr="001B30A9">
        <w:rPr>
          <w:rStyle w:val="Emphasis"/>
        </w:rPr>
        <w:t>The Freedom of Information Act in Nigeria: Its implementation and challenges in the media</w:t>
      </w:r>
      <w:r w:rsidRPr="001B30A9">
        <w:t>. Media Studies Journal, 35(2), 49-65.</w:t>
      </w:r>
    </w:p>
    <w:p w:rsidR="00400344" w:rsidRPr="001B30A9" w:rsidRDefault="00400344" w:rsidP="00400344">
      <w:pPr>
        <w:spacing w:after="100" w:afterAutospacing="1" w:line="360" w:lineRule="auto"/>
        <w:ind w:left="630" w:hanging="630"/>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lastRenderedPageBreak/>
        <w:t xml:space="preserve">Ajayi, A. T. (2018). </w:t>
      </w:r>
      <w:r w:rsidRPr="001B30A9">
        <w:rPr>
          <w:rFonts w:ascii="Times New Roman" w:eastAsia="Times New Roman" w:hAnsi="Times New Roman" w:cs="Times New Roman"/>
          <w:i/>
          <w:iCs/>
          <w:sz w:val="24"/>
          <w:szCs w:val="24"/>
        </w:rPr>
        <w:t>Media transparency in Nigeria: The role of the Freedom of Information Act</w:t>
      </w:r>
      <w:r w:rsidRPr="001B30A9">
        <w:rPr>
          <w:rFonts w:ascii="Times New Roman" w:eastAsia="Times New Roman" w:hAnsi="Times New Roman" w:cs="Times New Roman"/>
          <w:sz w:val="24"/>
          <w:szCs w:val="24"/>
        </w:rPr>
        <w:t>. Nigerian Journal of Communication, 22(3), 128-140.</w:t>
      </w:r>
    </w:p>
    <w:p w:rsidR="00400344" w:rsidRPr="001B30A9" w:rsidRDefault="00400344" w:rsidP="00400344">
      <w:pPr>
        <w:pStyle w:val="NormalWeb"/>
        <w:spacing w:before="0" w:beforeAutospacing="0" w:line="360" w:lineRule="auto"/>
        <w:ind w:left="630" w:hanging="630"/>
        <w:jc w:val="both"/>
      </w:pPr>
      <w:r w:rsidRPr="001B30A9">
        <w:t xml:space="preserve">FOI Act. (2011). </w:t>
      </w:r>
      <w:r w:rsidRPr="001B30A9">
        <w:rPr>
          <w:rStyle w:val="Emphasis"/>
        </w:rPr>
        <w:t>Freedom of Information Act No. 4 of 2011</w:t>
      </w:r>
      <w:r w:rsidRPr="001B30A9">
        <w:t>. Federal Republic of Nigeria.</w:t>
      </w:r>
    </w:p>
    <w:p w:rsidR="00400344" w:rsidRPr="001B30A9" w:rsidRDefault="00400344" w:rsidP="00400344">
      <w:pPr>
        <w:pStyle w:val="NormalWeb"/>
        <w:spacing w:before="0" w:beforeAutospacing="0" w:line="360" w:lineRule="auto"/>
        <w:ind w:left="630" w:hanging="630"/>
        <w:jc w:val="both"/>
      </w:pPr>
      <w:r w:rsidRPr="001B30A9">
        <w:t xml:space="preserve">Habermas, J. (1962). </w:t>
      </w:r>
      <w:r w:rsidRPr="001B30A9">
        <w:rPr>
          <w:rStyle w:val="Emphasis"/>
        </w:rPr>
        <w:t>The structural transformation of the public sphere: An inquiry into a category of bourgeois society</w:t>
      </w:r>
      <w:r w:rsidRPr="001B30A9">
        <w:t>. MIT Press.</w:t>
      </w:r>
    </w:p>
    <w:p w:rsidR="00400344" w:rsidRPr="001B30A9" w:rsidRDefault="00400344" w:rsidP="00400344">
      <w:pPr>
        <w:pStyle w:val="NormalWeb"/>
        <w:spacing w:before="0" w:beforeAutospacing="0" w:line="360" w:lineRule="auto"/>
        <w:ind w:left="630" w:hanging="630"/>
        <w:jc w:val="both"/>
      </w:pPr>
      <w:r w:rsidRPr="001B30A9">
        <w:t xml:space="preserve">Ibrahim, M. A. (2019). </w:t>
      </w:r>
      <w:r w:rsidRPr="001B30A9">
        <w:rPr>
          <w:rStyle w:val="Emphasis"/>
        </w:rPr>
        <w:t>Media and political influence on transparency in Nigeria: A focus on government-controlled media</w:t>
      </w:r>
      <w:r w:rsidRPr="001B30A9">
        <w:t>. International Journal of Media and Politics, 8(3), 55-72.</w:t>
      </w:r>
    </w:p>
    <w:p w:rsidR="00400344" w:rsidRPr="001B30A9" w:rsidRDefault="00400344" w:rsidP="00400344">
      <w:pPr>
        <w:pStyle w:val="NormalWeb"/>
        <w:spacing w:before="0" w:beforeAutospacing="0" w:line="360" w:lineRule="auto"/>
        <w:ind w:left="630" w:hanging="630"/>
        <w:jc w:val="both"/>
      </w:pPr>
      <w:r w:rsidRPr="001B30A9">
        <w:t xml:space="preserve">McCombs, M., &amp; Shaw, D. (1972). </w:t>
      </w:r>
      <w:r w:rsidRPr="001B30A9">
        <w:rPr>
          <w:rStyle w:val="Emphasis"/>
        </w:rPr>
        <w:t>The agenda-setting function of mass media</w:t>
      </w:r>
      <w:r w:rsidRPr="001B30A9">
        <w:t>. Public Opinion Quarterly, 36(2), 176-187.</w:t>
      </w:r>
    </w:p>
    <w:p w:rsidR="00400344" w:rsidRPr="001B30A9" w:rsidRDefault="00400344" w:rsidP="00400344">
      <w:pPr>
        <w:pStyle w:val="NormalWeb"/>
        <w:spacing w:before="0" w:beforeAutospacing="0" w:line="360" w:lineRule="auto"/>
        <w:ind w:left="630" w:hanging="630"/>
        <w:jc w:val="both"/>
      </w:pPr>
      <w:r w:rsidRPr="001B30A9">
        <w:t xml:space="preserve">Ojo, J. O. (2018). </w:t>
      </w:r>
      <w:r w:rsidRPr="001B30A9">
        <w:rPr>
          <w:rStyle w:val="Emphasis"/>
        </w:rPr>
        <w:t>Public broadcasting and the Freedom of Information Act in Nigeria: Challenges and solutions</w:t>
      </w:r>
      <w:r w:rsidRPr="001B30A9">
        <w:t>. African Journal of Media and Communication, 5(1), 77-92.</w:t>
      </w:r>
    </w:p>
    <w:p w:rsidR="00400344" w:rsidRPr="001B30A9" w:rsidRDefault="00400344" w:rsidP="00400344">
      <w:pPr>
        <w:pStyle w:val="NormalWeb"/>
        <w:spacing w:before="0" w:beforeAutospacing="0" w:line="360" w:lineRule="auto"/>
        <w:ind w:left="630" w:hanging="630"/>
        <w:jc w:val="both"/>
      </w:pPr>
      <w:r w:rsidRPr="001B30A9">
        <w:t xml:space="preserve">Okonjo-Iweala, N. (2017). </w:t>
      </w:r>
      <w:r w:rsidRPr="001B30A9">
        <w:rPr>
          <w:rStyle w:val="Emphasis"/>
        </w:rPr>
        <w:t>The role of the media in fostering transparency through the FOI Act</w:t>
      </w:r>
      <w:r w:rsidRPr="001B30A9">
        <w:t>. Nigerian Journal of Media Studies, 10(2), 45-60.</w:t>
      </w:r>
    </w:p>
    <w:p w:rsidR="00400344" w:rsidRPr="001B30A9" w:rsidRDefault="00400344" w:rsidP="00400344">
      <w:pPr>
        <w:spacing w:after="100" w:afterAutospacing="1" w:line="360" w:lineRule="auto"/>
        <w:ind w:left="630" w:hanging="630"/>
        <w:jc w:val="both"/>
        <w:rPr>
          <w:rFonts w:ascii="Times New Roman" w:eastAsia="Times New Roman" w:hAnsi="Times New Roman" w:cs="Times New Roman"/>
          <w:sz w:val="24"/>
          <w:szCs w:val="24"/>
        </w:rPr>
      </w:pPr>
      <w:r w:rsidRPr="001B30A9">
        <w:rPr>
          <w:rFonts w:ascii="Times New Roman" w:eastAsia="Times New Roman" w:hAnsi="Times New Roman" w:cs="Times New Roman"/>
          <w:sz w:val="24"/>
          <w:szCs w:val="24"/>
        </w:rPr>
        <w:t xml:space="preserve">Olajide, S. I. (2016). </w:t>
      </w:r>
      <w:r w:rsidRPr="001B30A9">
        <w:rPr>
          <w:rFonts w:ascii="Times New Roman" w:eastAsia="Times New Roman" w:hAnsi="Times New Roman" w:cs="Times New Roman"/>
          <w:i/>
          <w:iCs/>
          <w:sz w:val="24"/>
          <w:szCs w:val="24"/>
        </w:rPr>
        <w:t>The impact of the Freedom of Information Act on Nigerian broadcast media</w:t>
      </w:r>
      <w:r w:rsidRPr="001B30A9">
        <w:rPr>
          <w:rFonts w:ascii="Times New Roman" w:eastAsia="Times New Roman" w:hAnsi="Times New Roman" w:cs="Times New Roman"/>
          <w:sz w:val="24"/>
          <w:szCs w:val="24"/>
        </w:rPr>
        <w:t>. Journal of Media and Communication Studies, 4(1), 77-83.</w:t>
      </w:r>
    </w:p>
    <w:p w:rsidR="00400344" w:rsidRPr="001B30A9" w:rsidRDefault="00400344" w:rsidP="00400344">
      <w:pPr>
        <w:pStyle w:val="NormalWeb"/>
        <w:spacing w:before="0" w:beforeAutospacing="0" w:line="360" w:lineRule="auto"/>
        <w:ind w:left="630" w:hanging="630"/>
        <w:jc w:val="both"/>
      </w:pPr>
      <w:r w:rsidRPr="001B30A9">
        <w:t xml:space="preserve">Uwakwe, C. (2015). </w:t>
      </w:r>
      <w:r w:rsidRPr="001B30A9">
        <w:rPr>
          <w:rStyle w:val="Emphasis"/>
        </w:rPr>
        <w:t>Media accountability and the challenges of the FOI Act implementation in Nigeria</w:t>
      </w:r>
      <w:r w:rsidRPr="001B30A9">
        <w:t>. Journal of Nigerian Media Studies, 9(3), 19-35.</w:t>
      </w:r>
    </w:p>
    <w:p w:rsidR="00837815" w:rsidRPr="001B30A9" w:rsidRDefault="00837815" w:rsidP="0019293E">
      <w:pPr>
        <w:pStyle w:val="NormalWeb"/>
        <w:spacing w:before="0" w:beforeAutospacing="0" w:line="360" w:lineRule="auto"/>
        <w:jc w:val="both"/>
      </w:pPr>
    </w:p>
    <w:sectPr w:rsidR="00837815" w:rsidRPr="001B30A9" w:rsidSect="001B30A9">
      <w:footerReference w:type="default" r:id="rId7"/>
      <w:pgSz w:w="11952" w:h="1512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0DA2" w:rsidRDefault="00720DA2" w:rsidP="001B30A9">
      <w:pPr>
        <w:spacing w:after="0" w:line="240" w:lineRule="auto"/>
      </w:pPr>
      <w:r>
        <w:separator/>
      </w:r>
    </w:p>
  </w:endnote>
  <w:endnote w:type="continuationSeparator" w:id="0">
    <w:p w:rsidR="00720DA2" w:rsidRDefault="00720DA2" w:rsidP="001B3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haroni">
    <w:altName w:val="Times New Roman"/>
    <w:charset w:val="B1"/>
    <w:family w:val="auto"/>
    <w:pitch w:val="variable"/>
    <w:sig w:usb0="00000800" w:usb1="00000000" w:usb2="00000000" w:usb3="00000000" w:csb0="00000020" w:csb1="00000000"/>
  </w:font>
  <w:font w:name="Baskerville Old Face">
    <w:panose1 w:val="020206020805050203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0032488"/>
      <w:docPartObj>
        <w:docPartGallery w:val="Page Numbers (Bottom of Page)"/>
        <w:docPartUnique/>
      </w:docPartObj>
    </w:sdtPr>
    <w:sdtEndPr>
      <w:rPr>
        <w:noProof/>
      </w:rPr>
    </w:sdtEndPr>
    <w:sdtContent>
      <w:p w:rsidR="00ED725D" w:rsidRDefault="00ED725D">
        <w:pPr>
          <w:pStyle w:val="Footer"/>
          <w:jc w:val="center"/>
        </w:pPr>
        <w:r>
          <w:fldChar w:fldCharType="begin"/>
        </w:r>
        <w:r>
          <w:instrText xml:space="preserve"> PAGE   \* MERGEFORMAT </w:instrText>
        </w:r>
        <w:r>
          <w:fldChar w:fldCharType="separate"/>
        </w:r>
        <w:r w:rsidR="00A20EDF">
          <w:rPr>
            <w:noProof/>
          </w:rPr>
          <w:t>21</w:t>
        </w:r>
        <w:r>
          <w:rPr>
            <w:noProof/>
          </w:rPr>
          <w:fldChar w:fldCharType="end"/>
        </w:r>
      </w:p>
    </w:sdtContent>
  </w:sdt>
  <w:p w:rsidR="00ED725D" w:rsidRDefault="00ED72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0DA2" w:rsidRDefault="00720DA2" w:rsidP="001B30A9">
      <w:pPr>
        <w:spacing w:after="0" w:line="240" w:lineRule="auto"/>
      </w:pPr>
      <w:r>
        <w:separator/>
      </w:r>
    </w:p>
  </w:footnote>
  <w:footnote w:type="continuationSeparator" w:id="0">
    <w:p w:rsidR="00720DA2" w:rsidRDefault="00720DA2" w:rsidP="001B30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46791"/>
    <w:multiLevelType w:val="multilevel"/>
    <w:tmpl w:val="FBDEF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841CC2"/>
    <w:multiLevelType w:val="multilevel"/>
    <w:tmpl w:val="DB54A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EE76E12"/>
    <w:multiLevelType w:val="multilevel"/>
    <w:tmpl w:val="A1142298"/>
    <w:lvl w:ilvl="0">
      <w:start w:val="1"/>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nsid w:val="20C84404"/>
    <w:multiLevelType w:val="multilevel"/>
    <w:tmpl w:val="174C2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21915D0"/>
    <w:multiLevelType w:val="multilevel"/>
    <w:tmpl w:val="E8942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51A3EB1"/>
    <w:multiLevelType w:val="multilevel"/>
    <w:tmpl w:val="756E5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B512414"/>
    <w:multiLevelType w:val="multilevel"/>
    <w:tmpl w:val="A4443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F1F6A39"/>
    <w:multiLevelType w:val="multilevel"/>
    <w:tmpl w:val="A94E9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2517D14"/>
    <w:multiLevelType w:val="multilevel"/>
    <w:tmpl w:val="62142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C941D2E"/>
    <w:multiLevelType w:val="multilevel"/>
    <w:tmpl w:val="61940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6"/>
  </w:num>
  <w:num w:numId="4">
    <w:abstractNumId w:val="4"/>
  </w:num>
  <w:num w:numId="5">
    <w:abstractNumId w:val="1"/>
  </w:num>
  <w:num w:numId="6">
    <w:abstractNumId w:val="8"/>
  </w:num>
  <w:num w:numId="7">
    <w:abstractNumId w:val="5"/>
  </w:num>
  <w:num w:numId="8">
    <w:abstractNumId w:val="7"/>
  </w:num>
  <w:num w:numId="9">
    <w:abstractNumId w:val="9"/>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7815"/>
    <w:rsid w:val="00085092"/>
    <w:rsid w:val="0019293E"/>
    <w:rsid w:val="001B30A9"/>
    <w:rsid w:val="00273E76"/>
    <w:rsid w:val="00276B8D"/>
    <w:rsid w:val="00400344"/>
    <w:rsid w:val="00642D27"/>
    <w:rsid w:val="00720DA2"/>
    <w:rsid w:val="007B29DF"/>
    <w:rsid w:val="00837815"/>
    <w:rsid w:val="00A20EDF"/>
    <w:rsid w:val="00AB20D1"/>
    <w:rsid w:val="00C41F20"/>
    <w:rsid w:val="00CA3D66"/>
    <w:rsid w:val="00CA6E43"/>
    <w:rsid w:val="00CB083D"/>
    <w:rsid w:val="00D17A49"/>
    <w:rsid w:val="00ED7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DFAE38-023E-4394-A300-A4EE7E56B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815"/>
  </w:style>
  <w:style w:type="paragraph" w:styleId="Heading1">
    <w:name w:val="heading 1"/>
    <w:basedOn w:val="Normal"/>
    <w:next w:val="Normal"/>
    <w:link w:val="Heading1Char"/>
    <w:uiPriority w:val="9"/>
    <w:qFormat/>
    <w:rsid w:val="00AB20D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B20D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CA6E43"/>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19293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37815"/>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37815"/>
    <w:rPr>
      <w:i/>
      <w:iCs/>
    </w:rPr>
  </w:style>
  <w:style w:type="character" w:customStyle="1" w:styleId="Heading3Char">
    <w:name w:val="Heading 3 Char"/>
    <w:basedOn w:val="DefaultParagraphFont"/>
    <w:link w:val="Heading3"/>
    <w:uiPriority w:val="9"/>
    <w:rsid w:val="00CA6E43"/>
    <w:rPr>
      <w:rFonts w:ascii="Times New Roman" w:eastAsia="Times New Roman" w:hAnsi="Times New Roman" w:cs="Times New Roman"/>
      <w:b/>
      <w:bCs/>
      <w:sz w:val="27"/>
      <w:szCs w:val="27"/>
    </w:rPr>
  </w:style>
  <w:style w:type="character" w:styleId="Strong">
    <w:name w:val="Strong"/>
    <w:basedOn w:val="DefaultParagraphFont"/>
    <w:uiPriority w:val="22"/>
    <w:qFormat/>
    <w:rsid w:val="00CA6E43"/>
    <w:rPr>
      <w:b/>
      <w:bCs/>
    </w:rPr>
  </w:style>
  <w:style w:type="character" w:customStyle="1" w:styleId="Heading4Char">
    <w:name w:val="Heading 4 Char"/>
    <w:basedOn w:val="DefaultParagraphFont"/>
    <w:link w:val="Heading4"/>
    <w:uiPriority w:val="9"/>
    <w:semiHidden/>
    <w:rsid w:val="0019293E"/>
    <w:rPr>
      <w:rFonts w:asciiTheme="majorHAnsi" w:eastAsiaTheme="majorEastAsia" w:hAnsiTheme="majorHAnsi" w:cstheme="majorBidi"/>
      <w:i/>
      <w:iCs/>
      <w:color w:val="2E74B5" w:themeColor="accent1" w:themeShade="BF"/>
    </w:rPr>
  </w:style>
  <w:style w:type="paragraph" w:styleId="BalloonText">
    <w:name w:val="Balloon Text"/>
    <w:basedOn w:val="Normal"/>
    <w:link w:val="BalloonTextChar"/>
    <w:uiPriority w:val="99"/>
    <w:semiHidden/>
    <w:unhideWhenUsed/>
    <w:rsid w:val="00273E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3E76"/>
    <w:rPr>
      <w:rFonts w:ascii="Segoe UI" w:hAnsi="Segoe UI" w:cs="Segoe UI"/>
      <w:sz w:val="18"/>
      <w:szCs w:val="18"/>
    </w:rPr>
  </w:style>
  <w:style w:type="character" w:customStyle="1" w:styleId="Heading1Char">
    <w:name w:val="Heading 1 Char"/>
    <w:basedOn w:val="DefaultParagraphFont"/>
    <w:link w:val="Heading1"/>
    <w:uiPriority w:val="9"/>
    <w:rsid w:val="00AB20D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AB20D1"/>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39"/>
    <w:rsid w:val="00AB20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B20D1"/>
    <w:pPr>
      <w:widowControl w:val="0"/>
      <w:autoSpaceDE w:val="0"/>
      <w:autoSpaceDN w:val="0"/>
      <w:spacing w:after="0" w:line="240" w:lineRule="auto"/>
      <w:ind w:left="841" w:hanging="359"/>
      <w:jc w:val="both"/>
    </w:pPr>
    <w:rPr>
      <w:rFonts w:ascii="Times New Roman" w:eastAsia="Times New Roman" w:hAnsi="Times New Roman" w:cs="Times New Roman"/>
    </w:rPr>
  </w:style>
  <w:style w:type="paragraph" w:styleId="Header">
    <w:name w:val="header"/>
    <w:basedOn w:val="Normal"/>
    <w:link w:val="HeaderChar"/>
    <w:uiPriority w:val="99"/>
    <w:unhideWhenUsed/>
    <w:rsid w:val="001B30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30A9"/>
  </w:style>
  <w:style w:type="paragraph" w:styleId="Footer">
    <w:name w:val="footer"/>
    <w:basedOn w:val="Normal"/>
    <w:link w:val="FooterChar"/>
    <w:uiPriority w:val="99"/>
    <w:unhideWhenUsed/>
    <w:rsid w:val="001B30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30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959015">
      <w:bodyDiv w:val="1"/>
      <w:marLeft w:val="0"/>
      <w:marRight w:val="0"/>
      <w:marTop w:val="0"/>
      <w:marBottom w:val="0"/>
      <w:divBdr>
        <w:top w:val="none" w:sz="0" w:space="0" w:color="auto"/>
        <w:left w:val="none" w:sz="0" w:space="0" w:color="auto"/>
        <w:bottom w:val="none" w:sz="0" w:space="0" w:color="auto"/>
        <w:right w:val="none" w:sz="0" w:space="0" w:color="auto"/>
      </w:divBdr>
    </w:div>
    <w:div w:id="39869823">
      <w:bodyDiv w:val="1"/>
      <w:marLeft w:val="0"/>
      <w:marRight w:val="0"/>
      <w:marTop w:val="0"/>
      <w:marBottom w:val="0"/>
      <w:divBdr>
        <w:top w:val="none" w:sz="0" w:space="0" w:color="auto"/>
        <w:left w:val="none" w:sz="0" w:space="0" w:color="auto"/>
        <w:bottom w:val="none" w:sz="0" w:space="0" w:color="auto"/>
        <w:right w:val="none" w:sz="0" w:space="0" w:color="auto"/>
      </w:divBdr>
    </w:div>
    <w:div w:id="216473836">
      <w:bodyDiv w:val="1"/>
      <w:marLeft w:val="0"/>
      <w:marRight w:val="0"/>
      <w:marTop w:val="0"/>
      <w:marBottom w:val="0"/>
      <w:divBdr>
        <w:top w:val="none" w:sz="0" w:space="0" w:color="auto"/>
        <w:left w:val="none" w:sz="0" w:space="0" w:color="auto"/>
        <w:bottom w:val="none" w:sz="0" w:space="0" w:color="auto"/>
        <w:right w:val="none" w:sz="0" w:space="0" w:color="auto"/>
      </w:divBdr>
    </w:div>
    <w:div w:id="484316284">
      <w:bodyDiv w:val="1"/>
      <w:marLeft w:val="0"/>
      <w:marRight w:val="0"/>
      <w:marTop w:val="0"/>
      <w:marBottom w:val="0"/>
      <w:divBdr>
        <w:top w:val="none" w:sz="0" w:space="0" w:color="auto"/>
        <w:left w:val="none" w:sz="0" w:space="0" w:color="auto"/>
        <w:bottom w:val="none" w:sz="0" w:space="0" w:color="auto"/>
        <w:right w:val="none" w:sz="0" w:space="0" w:color="auto"/>
      </w:divBdr>
    </w:div>
    <w:div w:id="664749214">
      <w:bodyDiv w:val="1"/>
      <w:marLeft w:val="0"/>
      <w:marRight w:val="0"/>
      <w:marTop w:val="0"/>
      <w:marBottom w:val="0"/>
      <w:divBdr>
        <w:top w:val="none" w:sz="0" w:space="0" w:color="auto"/>
        <w:left w:val="none" w:sz="0" w:space="0" w:color="auto"/>
        <w:bottom w:val="none" w:sz="0" w:space="0" w:color="auto"/>
        <w:right w:val="none" w:sz="0" w:space="0" w:color="auto"/>
      </w:divBdr>
    </w:div>
    <w:div w:id="720981225">
      <w:bodyDiv w:val="1"/>
      <w:marLeft w:val="0"/>
      <w:marRight w:val="0"/>
      <w:marTop w:val="0"/>
      <w:marBottom w:val="0"/>
      <w:divBdr>
        <w:top w:val="none" w:sz="0" w:space="0" w:color="auto"/>
        <w:left w:val="none" w:sz="0" w:space="0" w:color="auto"/>
        <w:bottom w:val="none" w:sz="0" w:space="0" w:color="auto"/>
        <w:right w:val="none" w:sz="0" w:space="0" w:color="auto"/>
      </w:divBdr>
    </w:div>
    <w:div w:id="786198950">
      <w:bodyDiv w:val="1"/>
      <w:marLeft w:val="0"/>
      <w:marRight w:val="0"/>
      <w:marTop w:val="0"/>
      <w:marBottom w:val="0"/>
      <w:divBdr>
        <w:top w:val="none" w:sz="0" w:space="0" w:color="auto"/>
        <w:left w:val="none" w:sz="0" w:space="0" w:color="auto"/>
        <w:bottom w:val="none" w:sz="0" w:space="0" w:color="auto"/>
        <w:right w:val="none" w:sz="0" w:space="0" w:color="auto"/>
      </w:divBdr>
    </w:div>
    <w:div w:id="858618609">
      <w:bodyDiv w:val="1"/>
      <w:marLeft w:val="0"/>
      <w:marRight w:val="0"/>
      <w:marTop w:val="0"/>
      <w:marBottom w:val="0"/>
      <w:divBdr>
        <w:top w:val="none" w:sz="0" w:space="0" w:color="auto"/>
        <w:left w:val="none" w:sz="0" w:space="0" w:color="auto"/>
        <w:bottom w:val="none" w:sz="0" w:space="0" w:color="auto"/>
        <w:right w:val="none" w:sz="0" w:space="0" w:color="auto"/>
      </w:divBdr>
    </w:div>
    <w:div w:id="1103376225">
      <w:bodyDiv w:val="1"/>
      <w:marLeft w:val="0"/>
      <w:marRight w:val="0"/>
      <w:marTop w:val="0"/>
      <w:marBottom w:val="0"/>
      <w:divBdr>
        <w:top w:val="none" w:sz="0" w:space="0" w:color="auto"/>
        <w:left w:val="none" w:sz="0" w:space="0" w:color="auto"/>
        <w:bottom w:val="none" w:sz="0" w:space="0" w:color="auto"/>
        <w:right w:val="none" w:sz="0" w:space="0" w:color="auto"/>
      </w:divBdr>
    </w:div>
    <w:div w:id="1250846801">
      <w:bodyDiv w:val="1"/>
      <w:marLeft w:val="0"/>
      <w:marRight w:val="0"/>
      <w:marTop w:val="0"/>
      <w:marBottom w:val="0"/>
      <w:divBdr>
        <w:top w:val="none" w:sz="0" w:space="0" w:color="auto"/>
        <w:left w:val="none" w:sz="0" w:space="0" w:color="auto"/>
        <w:bottom w:val="none" w:sz="0" w:space="0" w:color="auto"/>
        <w:right w:val="none" w:sz="0" w:space="0" w:color="auto"/>
      </w:divBdr>
    </w:div>
    <w:div w:id="1376546397">
      <w:bodyDiv w:val="1"/>
      <w:marLeft w:val="0"/>
      <w:marRight w:val="0"/>
      <w:marTop w:val="0"/>
      <w:marBottom w:val="0"/>
      <w:divBdr>
        <w:top w:val="none" w:sz="0" w:space="0" w:color="auto"/>
        <w:left w:val="none" w:sz="0" w:space="0" w:color="auto"/>
        <w:bottom w:val="none" w:sz="0" w:space="0" w:color="auto"/>
        <w:right w:val="none" w:sz="0" w:space="0" w:color="auto"/>
      </w:divBdr>
    </w:div>
    <w:div w:id="1405493756">
      <w:bodyDiv w:val="1"/>
      <w:marLeft w:val="0"/>
      <w:marRight w:val="0"/>
      <w:marTop w:val="0"/>
      <w:marBottom w:val="0"/>
      <w:divBdr>
        <w:top w:val="none" w:sz="0" w:space="0" w:color="auto"/>
        <w:left w:val="none" w:sz="0" w:space="0" w:color="auto"/>
        <w:bottom w:val="none" w:sz="0" w:space="0" w:color="auto"/>
        <w:right w:val="none" w:sz="0" w:space="0" w:color="auto"/>
      </w:divBdr>
    </w:div>
    <w:div w:id="1583755323">
      <w:bodyDiv w:val="1"/>
      <w:marLeft w:val="0"/>
      <w:marRight w:val="0"/>
      <w:marTop w:val="0"/>
      <w:marBottom w:val="0"/>
      <w:divBdr>
        <w:top w:val="none" w:sz="0" w:space="0" w:color="auto"/>
        <w:left w:val="none" w:sz="0" w:space="0" w:color="auto"/>
        <w:bottom w:val="none" w:sz="0" w:space="0" w:color="auto"/>
        <w:right w:val="none" w:sz="0" w:space="0" w:color="auto"/>
      </w:divBdr>
    </w:div>
    <w:div w:id="1599631632">
      <w:bodyDiv w:val="1"/>
      <w:marLeft w:val="0"/>
      <w:marRight w:val="0"/>
      <w:marTop w:val="0"/>
      <w:marBottom w:val="0"/>
      <w:divBdr>
        <w:top w:val="none" w:sz="0" w:space="0" w:color="auto"/>
        <w:left w:val="none" w:sz="0" w:space="0" w:color="auto"/>
        <w:bottom w:val="none" w:sz="0" w:space="0" w:color="auto"/>
        <w:right w:val="none" w:sz="0" w:space="0" w:color="auto"/>
      </w:divBdr>
    </w:div>
    <w:div w:id="2058190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56</Pages>
  <Words>14908</Words>
  <Characters>84981</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Windows User</cp:lastModifiedBy>
  <cp:revision>6</cp:revision>
  <cp:lastPrinted>2025-04-23T11:25:00Z</cp:lastPrinted>
  <dcterms:created xsi:type="dcterms:W3CDTF">2025-04-22T11:51:00Z</dcterms:created>
  <dcterms:modified xsi:type="dcterms:W3CDTF">2025-09-22T06:26:00Z</dcterms:modified>
</cp:coreProperties>
</file>