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6A" w:rsidRDefault="006A616A" w:rsidP="00A656FD">
      <w:pPr>
        <w:rPr>
          <w:rFonts w:ascii="Times New Roman" w:hAnsi="Times New Roman" w:cs="Times New Roman"/>
          <w:sz w:val="24"/>
        </w:rPr>
      </w:pPr>
    </w:p>
    <w:p w:rsidR="006A616A" w:rsidRDefault="006A616A">
      <w:pPr>
        <w:rPr>
          <w:rFonts w:ascii="Times New Roman" w:hAnsi="Times New Roman" w:cs="Times New Roman"/>
          <w:sz w:val="24"/>
        </w:rPr>
      </w:pPr>
    </w:p>
    <w:p w:rsidR="006A616A" w:rsidRDefault="006A616A">
      <w:pPr>
        <w:rPr>
          <w:rFonts w:ascii="Times New Roman" w:hAnsi="Times New Roman" w:cs="Times New Roman"/>
          <w:b/>
          <w:sz w:val="24"/>
        </w:rPr>
      </w:pPr>
    </w:p>
    <w:p w:rsidR="006A616A" w:rsidRDefault="00B625DC" w:rsidP="00082DFE">
      <w:pPr>
        <w:spacing w:line="480" w:lineRule="auto"/>
        <w:jc w:val="center"/>
        <w:rPr>
          <w:rFonts w:ascii="Times New Roman" w:hAnsi="Times New Roman" w:cs="Times New Roman"/>
          <w:b/>
          <w:sz w:val="24"/>
        </w:rPr>
      </w:pPr>
      <w:r>
        <w:rPr>
          <w:rFonts w:ascii="Times New Roman" w:hAnsi="Times New Roman" w:cs="Times New Roman"/>
          <w:b/>
          <w:sz w:val="24"/>
        </w:rPr>
        <w:t xml:space="preserve">QUANTITATIVE DETERMINATION OF VITAMIN C CONTENT IN DIFFERENT ORANGE JUICES   </w:t>
      </w:r>
    </w:p>
    <w:p w:rsidR="006A616A" w:rsidRDefault="006A616A" w:rsidP="00082DFE">
      <w:pPr>
        <w:spacing w:line="480" w:lineRule="auto"/>
        <w:jc w:val="center"/>
        <w:rPr>
          <w:rFonts w:ascii="Times New Roman" w:hAnsi="Times New Roman" w:cs="Times New Roman"/>
          <w:b/>
          <w:sz w:val="24"/>
        </w:rPr>
      </w:pPr>
    </w:p>
    <w:p w:rsidR="006A616A" w:rsidRDefault="00B625DC" w:rsidP="00082DFE">
      <w:pPr>
        <w:spacing w:line="480" w:lineRule="auto"/>
        <w:jc w:val="center"/>
        <w:rPr>
          <w:rFonts w:ascii="Times New Roman" w:hAnsi="Times New Roman" w:cs="Times New Roman"/>
          <w:b/>
          <w:sz w:val="24"/>
        </w:rPr>
      </w:pPr>
      <w:r>
        <w:rPr>
          <w:rFonts w:ascii="Times New Roman" w:hAnsi="Times New Roman" w:cs="Times New Roman"/>
          <w:b/>
          <w:sz w:val="24"/>
        </w:rPr>
        <w:t>PRESENTED BY</w:t>
      </w:r>
    </w:p>
    <w:p w:rsidR="006A616A" w:rsidRDefault="006A616A" w:rsidP="00082DFE">
      <w:pPr>
        <w:spacing w:line="480" w:lineRule="auto"/>
        <w:jc w:val="center"/>
        <w:rPr>
          <w:rFonts w:ascii="Times New Roman" w:hAnsi="Times New Roman" w:cs="Times New Roman"/>
          <w:b/>
          <w:sz w:val="24"/>
        </w:rPr>
      </w:pPr>
    </w:p>
    <w:p w:rsidR="006A616A" w:rsidRDefault="001F10E7" w:rsidP="00082DFE">
      <w:pPr>
        <w:spacing w:line="480" w:lineRule="auto"/>
        <w:jc w:val="center"/>
        <w:rPr>
          <w:rFonts w:ascii="Times New Roman" w:hAnsi="Times New Roman" w:cs="Times New Roman"/>
          <w:b/>
          <w:sz w:val="24"/>
        </w:rPr>
      </w:pPr>
      <w:r>
        <w:rPr>
          <w:rFonts w:ascii="Times New Roman" w:hAnsi="Times New Roman" w:cs="Times New Roman"/>
          <w:b/>
          <w:sz w:val="24"/>
        </w:rPr>
        <w:t>JIMOH NAFISAT ENIOLA</w:t>
      </w:r>
    </w:p>
    <w:p w:rsidR="006A616A" w:rsidRDefault="00B625DC" w:rsidP="00082DFE">
      <w:pPr>
        <w:spacing w:line="480" w:lineRule="auto"/>
        <w:jc w:val="center"/>
        <w:rPr>
          <w:rFonts w:ascii="Times New Roman" w:hAnsi="Times New Roman" w:cs="Times New Roman"/>
          <w:sz w:val="24"/>
        </w:rPr>
      </w:pPr>
      <w:r>
        <w:rPr>
          <w:rFonts w:ascii="Times New Roman" w:hAnsi="Times New Roman" w:cs="Times New Roman"/>
          <w:sz w:val="24"/>
        </w:rPr>
        <w:t xml:space="preserve"> </w:t>
      </w:r>
    </w:p>
    <w:p w:rsidR="006A616A" w:rsidRDefault="001F10E7" w:rsidP="00082DFE">
      <w:pPr>
        <w:spacing w:line="480" w:lineRule="auto"/>
        <w:jc w:val="center"/>
        <w:rPr>
          <w:rFonts w:ascii="Times New Roman" w:hAnsi="Times New Roman" w:cs="Times New Roman"/>
          <w:b/>
          <w:sz w:val="24"/>
        </w:rPr>
      </w:pPr>
      <w:r>
        <w:rPr>
          <w:rFonts w:ascii="Times New Roman" w:hAnsi="Times New Roman" w:cs="Times New Roman"/>
          <w:b/>
          <w:sz w:val="24"/>
        </w:rPr>
        <w:t>ND/23/SLT/PT/0935</w:t>
      </w:r>
    </w:p>
    <w:p w:rsidR="006A616A" w:rsidRDefault="006A616A" w:rsidP="00082DFE">
      <w:pPr>
        <w:spacing w:line="480" w:lineRule="auto"/>
        <w:jc w:val="center"/>
        <w:rPr>
          <w:rFonts w:ascii="Times New Roman" w:hAnsi="Times New Roman" w:cs="Times New Roman"/>
          <w:b/>
          <w:sz w:val="24"/>
        </w:rPr>
      </w:pPr>
    </w:p>
    <w:p w:rsidR="006A616A" w:rsidRDefault="00B625DC" w:rsidP="00082DFE">
      <w:pPr>
        <w:spacing w:line="480" w:lineRule="auto"/>
        <w:jc w:val="center"/>
        <w:rPr>
          <w:rFonts w:ascii="Times New Roman" w:hAnsi="Times New Roman" w:cs="Times New Roman"/>
          <w:b/>
          <w:sz w:val="24"/>
        </w:rPr>
      </w:pPr>
      <w:r>
        <w:rPr>
          <w:rFonts w:ascii="Times New Roman" w:hAnsi="Times New Roman" w:cs="Times New Roman"/>
          <w:b/>
          <w:sz w:val="24"/>
        </w:rPr>
        <w:t>SUBMITTED TO:</w:t>
      </w:r>
    </w:p>
    <w:p w:rsidR="006A616A" w:rsidRDefault="006A616A" w:rsidP="00082DFE">
      <w:pPr>
        <w:spacing w:line="480" w:lineRule="auto"/>
        <w:rPr>
          <w:rFonts w:ascii="Times New Roman" w:hAnsi="Times New Roman" w:cs="Times New Roman"/>
          <w:sz w:val="24"/>
        </w:rPr>
      </w:pPr>
    </w:p>
    <w:p w:rsidR="006A616A" w:rsidRDefault="00B625DC" w:rsidP="00082DFE">
      <w:pPr>
        <w:spacing w:line="480" w:lineRule="auto"/>
        <w:jc w:val="center"/>
        <w:rPr>
          <w:rFonts w:ascii="Times New Roman" w:hAnsi="Times New Roman" w:cs="Times New Roman"/>
          <w:b/>
          <w:sz w:val="24"/>
        </w:rPr>
      </w:pPr>
      <w:r>
        <w:rPr>
          <w:rFonts w:ascii="Times New Roman" w:hAnsi="Times New Roman" w:cs="Times New Roman"/>
          <w:b/>
          <w:sz w:val="24"/>
        </w:rPr>
        <w:t>THE DEPARTMENT OF SCIENCE LABORATORY TECHNOLOGY INSTITUTE OF APPLIED SCIENCE (IAS), KWARA STATE POLYTECHNIC, ILORIN</w:t>
      </w:r>
    </w:p>
    <w:p w:rsidR="006A616A" w:rsidRDefault="00B625DC" w:rsidP="00082DFE">
      <w:pPr>
        <w:spacing w:line="480" w:lineRule="auto"/>
        <w:jc w:val="center"/>
        <w:rPr>
          <w:rFonts w:ascii="Times New Roman" w:hAnsi="Times New Roman" w:cs="Times New Roman"/>
          <w:b/>
          <w:sz w:val="24"/>
        </w:rPr>
      </w:pPr>
      <w:r>
        <w:rPr>
          <w:rFonts w:ascii="Times New Roman" w:hAnsi="Times New Roman" w:cs="Times New Roman"/>
          <w:b/>
          <w:sz w:val="24"/>
        </w:rPr>
        <w:t>IN PARTIAL FULFILMENT OF THE REQUIREMENTS FOR AWARD OF NATIONAL DIPLOMA (ND) IN SCIENCE LABORATORY TECHNOLOGY</w:t>
      </w:r>
    </w:p>
    <w:p w:rsidR="006A616A" w:rsidRDefault="006A616A" w:rsidP="00082DFE">
      <w:pPr>
        <w:spacing w:line="480" w:lineRule="auto"/>
        <w:jc w:val="center"/>
        <w:rPr>
          <w:rFonts w:ascii="Times New Roman" w:hAnsi="Times New Roman" w:cs="Times New Roman"/>
          <w:b/>
          <w:sz w:val="24"/>
        </w:rPr>
      </w:pPr>
    </w:p>
    <w:p w:rsidR="001E2DF8" w:rsidRDefault="001E2DF8" w:rsidP="00082DFE">
      <w:pPr>
        <w:spacing w:line="480" w:lineRule="auto"/>
        <w:rPr>
          <w:rFonts w:ascii="Times New Roman" w:hAnsi="Times New Roman" w:cs="Times New Roman"/>
          <w:b/>
          <w:sz w:val="24"/>
        </w:rPr>
      </w:pPr>
    </w:p>
    <w:p w:rsidR="006A616A" w:rsidRDefault="00B625DC" w:rsidP="00082DFE">
      <w:pPr>
        <w:spacing w:line="480" w:lineRule="auto"/>
        <w:rPr>
          <w:rFonts w:ascii="Times New Roman" w:hAnsi="Times New Roman" w:cs="Times New Roman"/>
          <w:sz w:val="24"/>
        </w:rPr>
      </w:pPr>
      <w:r>
        <w:rPr>
          <w:rFonts w:ascii="Times New Roman" w:hAnsi="Times New Roman" w:cs="Times New Roman"/>
          <w:sz w:val="24"/>
        </w:rPr>
        <w:t xml:space="preserve">        </w:t>
      </w:r>
    </w:p>
    <w:p w:rsidR="006A616A" w:rsidRDefault="00A656FD" w:rsidP="00082DFE">
      <w:pPr>
        <w:spacing w:line="480" w:lineRule="auto"/>
        <w:jc w:val="right"/>
        <w:rPr>
          <w:rFonts w:ascii="Times New Roman" w:hAnsi="Times New Roman" w:cs="Times New Roman"/>
          <w:b/>
          <w:sz w:val="24"/>
        </w:rPr>
      </w:pPr>
      <w:r>
        <w:rPr>
          <w:rFonts w:ascii="Times New Roman" w:hAnsi="Times New Roman" w:cs="Times New Roman"/>
          <w:b/>
          <w:sz w:val="24"/>
        </w:rPr>
        <w:t>AUG,  2025</w:t>
      </w:r>
    </w:p>
    <w:p w:rsidR="001E2DF8" w:rsidRDefault="001E2DF8">
      <w:pPr>
        <w:jc w:val="center"/>
        <w:rPr>
          <w:rFonts w:ascii="Times New Roman" w:hAnsi="Times New Roman" w:cs="Times New Roman"/>
          <w:b/>
          <w:bCs/>
          <w:sz w:val="24"/>
        </w:rPr>
      </w:pPr>
    </w:p>
    <w:p w:rsidR="006A616A" w:rsidRDefault="00B625DC">
      <w:pPr>
        <w:jc w:val="center"/>
        <w:rPr>
          <w:rFonts w:ascii="Times New Roman" w:hAnsi="Times New Roman" w:cs="Times New Roman"/>
          <w:b/>
          <w:bCs/>
          <w:sz w:val="24"/>
        </w:rPr>
      </w:pPr>
      <w:r>
        <w:rPr>
          <w:rFonts w:ascii="Times New Roman" w:hAnsi="Times New Roman" w:cs="Times New Roman"/>
          <w:b/>
          <w:bCs/>
          <w:sz w:val="24"/>
        </w:rPr>
        <w:lastRenderedPageBreak/>
        <w:t xml:space="preserve">  TABLE OF CONTENTS </w:t>
      </w:r>
    </w:p>
    <w:p w:rsidR="006A616A" w:rsidRDefault="006A616A">
      <w:pPr>
        <w:rPr>
          <w:rFonts w:ascii="Times New Roman" w:hAnsi="Times New Roman" w:cs="Times New Roman"/>
          <w:sz w:val="24"/>
        </w:rPr>
      </w:pPr>
    </w:p>
    <w:p w:rsidR="006A616A" w:rsidRDefault="00B625DC" w:rsidP="00082DFE">
      <w:pPr>
        <w:spacing w:line="360" w:lineRule="auto"/>
        <w:rPr>
          <w:rFonts w:ascii="Times New Roman" w:hAnsi="Times New Roman" w:cs="Times New Roman"/>
          <w:b/>
          <w:bCs/>
          <w:sz w:val="24"/>
        </w:rPr>
      </w:pPr>
      <w:r>
        <w:rPr>
          <w:rFonts w:ascii="Times New Roman" w:hAnsi="Times New Roman" w:cs="Times New Roman"/>
          <w:b/>
          <w:bCs/>
          <w:sz w:val="24"/>
        </w:rPr>
        <w:t>CHAPTER ONE</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1.0 Background to the study on vitamin C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1.1 Statement of problems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1.2 Justifications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1.3 Aims and objectives </w:t>
      </w:r>
    </w:p>
    <w:p w:rsidR="006A616A" w:rsidRDefault="00B625DC" w:rsidP="00082DFE">
      <w:pPr>
        <w:spacing w:line="360" w:lineRule="auto"/>
        <w:rPr>
          <w:rFonts w:ascii="Times New Roman" w:hAnsi="Times New Roman" w:cs="Times New Roman"/>
          <w:sz w:val="24"/>
        </w:rPr>
      </w:pPr>
      <w:r>
        <w:rPr>
          <w:rFonts w:ascii="Times New Roman" w:hAnsi="Times New Roman" w:cs="Times New Roman"/>
          <w:b/>
          <w:bCs/>
          <w:sz w:val="24"/>
        </w:rPr>
        <w:t xml:space="preserve">CHAPTER TWO : LITERATURE REVIEW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2.0 Overview of vitamin C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2.1 Chemical structure of vitamin C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2.2 Properties of vitamin C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2.3 Functions of vitamin C</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2.4 Methods of Vitamin C determination: Titration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2.5 Factors affecting Vitamin C content in orange juices</w:t>
      </w:r>
    </w:p>
    <w:p w:rsidR="006A616A" w:rsidRDefault="00B625DC" w:rsidP="00082DFE">
      <w:pPr>
        <w:spacing w:line="360" w:lineRule="auto"/>
        <w:rPr>
          <w:rFonts w:ascii="Times New Roman" w:hAnsi="Times New Roman" w:cs="Times New Roman"/>
          <w:b/>
          <w:bCs/>
          <w:sz w:val="24"/>
        </w:rPr>
      </w:pPr>
      <w:r>
        <w:rPr>
          <w:rFonts w:ascii="Times New Roman" w:hAnsi="Times New Roman" w:cs="Times New Roman"/>
          <w:b/>
          <w:bCs/>
          <w:sz w:val="24"/>
        </w:rPr>
        <w:t>CHAPTER THREE : MATERIALS AND METHOD</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3.0 Materials and method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3.1 Sample selection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3.2 Preparation of orange juice samples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3.3 Reagent used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3.4 iodine titration method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3.5 Calculation of vitamin C content </w:t>
      </w:r>
    </w:p>
    <w:p w:rsidR="006A616A" w:rsidRDefault="00B625DC" w:rsidP="00082DFE">
      <w:pPr>
        <w:spacing w:line="360" w:lineRule="auto"/>
        <w:rPr>
          <w:rFonts w:ascii="Times New Roman" w:hAnsi="Times New Roman" w:cs="Times New Roman"/>
          <w:b/>
          <w:bCs/>
          <w:sz w:val="24"/>
        </w:rPr>
      </w:pPr>
      <w:r>
        <w:rPr>
          <w:rFonts w:ascii="Times New Roman" w:hAnsi="Times New Roman" w:cs="Times New Roman"/>
          <w:b/>
          <w:bCs/>
          <w:sz w:val="24"/>
        </w:rPr>
        <w:t xml:space="preserve">CHAPTER FOUR: RESULTS AND DISCUSSION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4.1 Results and Discussion</w:t>
      </w:r>
    </w:p>
    <w:p w:rsidR="006A616A" w:rsidRDefault="00B625DC" w:rsidP="00082DFE">
      <w:pPr>
        <w:spacing w:line="360" w:lineRule="auto"/>
        <w:rPr>
          <w:rFonts w:ascii="Times New Roman" w:hAnsi="Times New Roman" w:cs="Times New Roman"/>
          <w:b/>
          <w:bCs/>
          <w:sz w:val="24"/>
        </w:rPr>
      </w:pPr>
      <w:r>
        <w:rPr>
          <w:rFonts w:ascii="Times New Roman" w:hAnsi="Times New Roman" w:cs="Times New Roman"/>
          <w:b/>
          <w:bCs/>
          <w:sz w:val="24"/>
        </w:rPr>
        <w:t xml:space="preserve">CHAPTER FIVE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5.0 SUMMARY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5.1 CONCLUSION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5.2 RECOMMENDATIONS FOR FUTURE RESEARCH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     REFERENCES </w:t>
      </w:r>
    </w:p>
    <w:p w:rsidR="006A616A" w:rsidRDefault="00B625DC" w:rsidP="00082DFE">
      <w:pPr>
        <w:spacing w:line="360" w:lineRule="auto"/>
        <w:rPr>
          <w:rFonts w:ascii="Times New Roman" w:hAnsi="Times New Roman" w:cs="Times New Roman"/>
          <w:sz w:val="24"/>
        </w:rPr>
      </w:pPr>
      <w:r>
        <w:rPr>
          <w:rFonts w:ascii="Times New Roman" w:hAnsi="Times New Roman" w:cs="Times New Roman"/>
          <w:sz w:val="24"/>
        </w:rPr>
        <w:t xml:space="preserve">     APPENDIX </w:t>
      </w:r>
    </w:p>
    <w:p w:rsidR="006A616A" w:rsidRDefault="006A616A" w:rsidP="00082DFE">
      <w:pPr>
        <w:spacing w:line="360" w:lineRule="auto"/>
        <w:rPr>
          <w:rFonts w:ascii="Times New Roman" w:hAnsi="Times New Roman" w:cs="Times New Roman"/>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jc w:val="center"/>
        <w:rPr>
          <w:rFonts w:ascii="NEW TIME ROMAS" w:hAnsi="NEW TIME ROMAS" w:cs="Times New Roman" w:hint="eastAsia"/>
          <w:b/>
          <w:bCs/>
          <w:sz w:val="24"/>
        </w:rPr>
      </w:pPr>
      <w:r w:rsidRPr="00D214A0">
        <w:rPr>
          <w:rFonts w:ascii="NEW TIME ROMAS" w:hAnsi="NEW TIME ROMAS" w:cs="Times New Roman"/>
          <w:b/>
          <w:bCs/>
          <w:sz w:val="24"/>
        </w:rPr>
        <w:t xml:space="preserve">CHAPTER ONE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t xml:space="preserve">1.0 BACKGROUND TO THE STUDY ON VITAMIN C </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   </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 quantitative determination of vitamin C content in orange juice is an important area of study that combines elements of nutrition, chemistry, and food science. Vitamin C, also known as ascorbic acid, is an essential nutrient that humans cannot synthesize and must obtain from dietary sources, with citrus fruits being one of the richest sources. Orange juice, in particular, is widely consumed and valued for its high vitamin C content, making it a significant focus in nutritional studies. Vitamin C is a water-soluble antioxidant that is sensitive to heat, light, and oxygen, which makes its content susceptible to degradation during pasteurization, prolonged storage, or exposure to air and light. These sensitivities highlight the importance of accurately measuring vitamin C levels to ensure that orange juice products meet nutritional labeling standards and maintain their health benefits.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1D3200" w:rsidP="00D214A0">
      <w:pPr>
        <w:spacing w:line="360" w:lineRule="auto"/>
        <w:rPr>
          <w:rFonts w:ascii="NEW TIME ROMAS" w:hAnsi="NEW TIME ROMAS" w:cs="Times New Roman" w:hint="eastAsia"/>
          <w:sz w:val="24"/>
        </w:rPr>
      </w:pPr>
      <w:r>
        <w:rPr>
          <w:rFonts w:ascii="NEW TIME ROMAS" w:hAnsi="NEW TIME ROMAS" w:cs="Times New Roman"/>
          <w:sz w:val="24"/>
        </w:rPr>
        <w:t xml:space="preserve">   </w:t>
      </w:r>
      <w:r w:rsidR="00B625DC" w:rsidRPr="00D214A0">
        <w:rPr>
          <w:rFonts w:ascii="NEW TIME ROMAS" w:hAnsi="NEW TIME ROMAS" w:cs="Times New Roman"/>
          <w:sz w:val="24"/>
        </w:rPr>
        <w:t>This area of study is significant for public health and the food industry. Vitamin C deficiency can lead to scurvy, a condition characterized by fatigue, bleeding gums, and impaired wound healing, while adequate intake supports immune function, skin health, and overall well-being. Research into the quantitative determination of vitamin C in orange juice also helps identify variations among different brands and product types, providing valuable information for consumers and regulatory bodies. It enables food scientists to develop better preservation techniques and fortified juice products to address nutritional gaps in populations. Additionally, studies on the bioavailability of vitamin C in orange juice contribute to understanding how the body absorbs and utilizes this nutrient, further informing dietary recommendations.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The degradation of vitamin C over time due to oxidation or improper storage can serve as an indicator of juice quality. For example, refrigeration and the use of airtight, opaque </w:t>
      </w:r>
      <w:r w:rsidRPr="00D214A0">
        <w:rPr>
          <w:rFonts w:ascii="NEW TIME ROMAS" w:hAnsi="NEW TIME ROMAS" w:cs="Times New Roman"/>
          <w:sz w:val="24"/>
        </w:rPr>
        <w:lastRenderedPageBreak/>
        <w:t>containers help preserve vitamin C content by minimizing exposure to oxygen and light. Comparative studies between fresh and commercial juices provide insights into the impact of industrial processing on nutrient retention. Quantitative analysis of vitamin C content is essential for verifying the authenticity of nutritional claims and detecting potential adulteration or misrepresentation in products. This research aligns with global efforts to combat malnutrition and supports the development of healthier food options.</w:t>
      </w: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sz w:val="24"/>
        </w:rPr>
        <w:t>1</w:t>
      </w:r>
      <w:r w:rsidRPr="00D214A0">
        <w:rPr>
          <w:rFonts w:ascii="NEW TIME ROMAS" w:hAnsi="NEW TIME ROMAS" w:cs="Times New Roman"/>
          <w:b/>
          <w:bCs/>
          <w:sz w:val="24"/>
        </w:rPr>
        <w:t xml:space="preserve">.1 STATEMENT OF PROBLEMS </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 determination of vitamin C content in orange juice is essential due to its vital role in human health, particularly as an antioxidant and immune system booster. However, a significant issue arises from the variability in vitamin C levels across different types and brands of orange juice, which often leads to discrepancies between the nutritional claims made by manufacturers and the actual content. This variability can be attributed to factors such as the species of oranges used, agricultural practices, and the processing methods employed during juice production. For instance, pasteurization and other heat treatments may degrade vitamin C, reducing its concentration in the final product. Furthermore, the addition of preservatives and other additives may also impact the stability and retention of vitamin C over time. Storage conditions, including temperature and exposure to light, are additional factors that contribute to the degradation of vitamin C, especially in commercial orange juices stored on shelves for extended periods.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Consumers are often unaware of the true vitamin C content in the orange juice they consume, and misleading or inaccurate labeling can result in them receiving less nutritional benefit than expected. Freshly squeezed orange juice is commonly perceived as a superior source of vitamin C compared to commercially processed options, but there is a need for scientific validation of this assumption. Additionally, organic orange juice is marketed as more nutritious than non-organic alternatives, yet limited data exists to substantiate this claim, particularly with regard to vitamin C content. The type of packaging material used, such as glass, plastic, or cartons, may also play a role in preserving or degrading the vitamin C content, which adds another layer of complexity </w:t>
      </w:r>
      <w:r w:rsidRPr="00D214A0">
        <w:rPr>
          <w:rFonts w:ascii="NEW TIME ROMAS" w:hAnsi="NEW TIME ROMAS" w:cs="Times New Roman"/>
          <w:sz w:val="24"/>
        </w:rPr>
        <w:lastRenderedPageBreak/>
        <w:t>to the problem.</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As vitamin C is sensitive to both processing and storage, the nutritional quality of orange juice diminishes over time, raising concerns about its shelf life and the health benefits it provides to consumers. This study aims to address these challenges by quantitatively determining the vitamin C content in different orange juice products, thereby providing valuable insights into their nutritional value and helping consumers make informed dietary choices.</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1.2 AIMS AND OBJECTIVE</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The aim of the study is to quantitatively determine the vitamin C content in different orange juice samples using iodimetric titration. This method provides an accurate and reliable way to assess the concentration of ascorbic acid in orange juice. </w:t>
      </w: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 Objective of the study is to:</w:t>
      </w:r>
    </w:p>
    <w:p w:rsidR="006A616A" w:rsidRPr="00D214A0" w:rsidRDefault="00B625DC" w:rsidP="00D214A0">
      <w:pPr>
        <w:pStyle w:val="ListParagraph"/>
        <w:numPr>
          <w:ilvl w:val="0"/>
          <w:numId w:val="1"/>
        </w:numPr>
        <w:spacing w:line="360" w:lineRule="auto"/>
        <w:rPr>
          <w:rFonts w:ascii="NEW TIME ROMAS" w:hAnsi="NEW TIME ROMAS" w:cs="Times New Roman" w:hint="eastAsia"/>
          <w:sz w:val="24"/>
        </w:rPr>
      </w:pPr>
      <w:r w:rsidRPr="00D214A0">
        <w:rPr>
          <w:rFonts w:ascii="NEW TIME ROMAS" w:hAnsi="NEW TIME ROMAS" w:cs="Times New Roman"/>
          <w:sz w:val="24"/>
        </w:rPr>
        <w:t>Is to compare vitamin C levels in freshly squeezed, commercially processed, and organic orange juices.</w:t>
      </w:r>
    </w:p>
    <w:p w:rsidR="006A616A" w:rsidRPr="00D214A0" w:rsidRDefault="006A616A" w:rsidP="00D214A0">
      <w:pPr>
        <w:pStyle w:val="ListParagraph"/>
        <w:spacing w:line="360" w:lineRule="auto"/>
        <w:rPr>
          <w:rFonts w:ascii="NEW TIME ROMAS" w:hAnsi="NEW TIME ROMAS" w:cs="Times New Roman" w:hint="eastAsia"/>
          <w:sz w:val="24"/>
        </w:rPr>
      </w:pPr>
    </w:p>
    <w:p w:rsidR="006A616A" w:rsidRPr="00D214A0" w:rsidRDefault="00B625DC" w:rsidP="00D214A0">
      <w:pPr>
        <w:pStyle w:val="ListParagraph"/>
        <w:numPr>
          <w:ilvl w:val="0"/>
          <w:numId w:val="1"/>
        </w:numPr>
        <w:spacing w:line="360" w:lineRule="auto"/>
        <w:rPr>
          <w:rFonts w:ascii="NEW TIME ROMAS" w:hAnsi="NEW TIME ROMAS" w:cs="Times New Roman" w:hint="eastAsia"/>
          <w:sz w:val="24"/>
        </w:rPr>
      </w:pPr>
      <w:r w:rsidRPr="00D214A0">
        <w:rPr>
          <w:rFonts w:ascii="NEW TIME ROMAS" w:hAnsi="NEW TIME ROMAS" w:cs="Times New Roman"/>
          <w:sz w:val="24"/>
        </w:rPr>
        <w:t xml:space="preserve"> To investigate how storage conditions, such as temperature and light exposure, affect the vitamin C content over time. Another objective is to assess whether packaging materials influence the retention of vitamin C in orange juice.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jc w:val="left"/>
        <w:rPr>
          <w:rFonts w:ascii="NEW TIME ROMAS" w:hAnsi="NEW TIME ROMAS" w:cs="Times New Roman" w:hint="eastAsia"/>
          <w:b/>
          <w:bCs/>
          <w:sz w:val="24"/>
        </w:rPr>
      </w:pPr>
    </w:p>
    <w:p w:rsidR="006A616A" w:rsidRPr="00D214A0" w:rsidRDefault="006A616A" w:rsidP="00D214A0">
      <w:pPr>
        <w:spacing w:line="360" w:lineRule="auto"/>
        <w:jc w:val="center"/>
        <w:rPr>
          <w:rFonts w:ascii="NEW TIME ROMAS" w:hAnsi="NEW TIME ROMAS" w:cs="Times New Roman" w:hint="eastAsia"/>
          <w:b/>
          <w:bCs/>
          <w:sz w:val="24"/>
        </w:rPr>
      </w:pPr>
    </w:p>
    <w:p w:rsidR="006A616A" w:rsidRPr="00D214A0" w:rsidRDefault="006A616A" w:rsidP="00D214A0">
      <w:pPr>
        <w:spacing w:line="360" w:lineRule="auto"/>
        <w:jc w:val="center"/>
        <w:rPr>
          <w:rFonts w:ascii="NEW TIME ROMAS" w:hAnsi="NEW TIME ROMAS" w:cs="Times New Roman" w:hint="eastAsia"/>
          <w:b/>
          <w:bCs/>
          <w:sz w:val="24"/>
        </w:rPr>
      </w:pPr>
    </w:p>
    <w:p w:rsidR="006A616A" w:rsidRDefault="006A616A" w:rsidP="00D214A0">
      <w:pPr>
        <w:spacing w:line="360" w:lineRule="auto"/>
        <w:jc w:val="center"/>
        <w:rPr>
          <w:rFonts w:ascii="NEW TIME ROMAS" w:hAnsi="NEW TIME ROMAS" w:cs="Times New Roman" w:hint="eastAsia"/>
          <w:b/>
          <w:bCs/>
          <w:sz w:val="24"/>
        </w:rPr>
      </w:pPr>
    </w:p>
    <w:p w:rsidR="00C1457C" w:rsidRPr="00D214A0" w:rsidRDefault="00C1457C" w:rsidP="00D214A0">
      <w:pPr>
        <w:spacing w:line="360" w:lineRule="auto"/>
        <w:jc w:val="center"/>
        <w:rPr>
          <w:rFonts w:ascii="NEW TIME ROMAS" w:hAnsi="NEW TIME ROMAS" w:cs="Times New Roman" w:hint="eastAsia"/>
          <w:b/>
          <w:bCs/>
          <w:sz w:val="24"/>
        </w:rPr>
      </w:pPr>
    </w:p>
    <w:p w:rsidR="006A616A" w:rsidRPr="00D214A0" w:rsidRDefault="006A616A" w:rsidP="00D214A0">
      <w:pPr>
        <w:spacing w:line="360" w:lineRule="auto"/>
        <w:jc w:val="center"/>
        <w:rPr>
          <w:rFonts w:ascii="NEW TIME ROMAS" w:hAnsi="NEW TIME ROMAS" w:cs="Times New Roman" w:hint="eastAsia"/>
          <w:b/>
          <w:bCs/>
          <w:sz w:val="24"/>
        </w:rPr>
      </w:pPr>
    </w:p>
    <w:p w:rsidR="006A616A" w:rsidRPr="00D214A0" w:rsidRDefault="006A616A" w:rsidP="00D214A0">
      <w:pPr>
        <w:spacing w:line="360" w:lineRule="auto"/>
        <w:jc w:val="center"/>
        <w:rPr>
          <w:rFonts w:ascii="NEW TIME ROMAS" w:hAnsi="NEW TIME ROMAS" w:cs="Times New Roman" w:hint="eastAsia"/>
          <w:b/>
          <w:bCs/>
          <w:sz w:val="24"/>
        </w:rPr>
      </w:pPr>
    </w:p>
    <w:p w:rsidR="006A616A" w:rsidRPr="00D214A0" w:rsidRDefault="006A616A" w:rsidP="00D214A0">
      <w:pPr>
        <w:spacing w:line="360" w:lineRule="auto"/>
        <w:jc w:val="center"/>
        <w:rPr>
          <w:rFonts w:ascii="NEW TIME ROMAS" w:hAnsi="NEW TIME ROMAS" w:cs="Times New Roman" w:hint="eastAsia"/>
          <w:b/>
          <w:bCs/>
          <w:sz w:val="24"/>
        </w:rPr>
      </w:pPr>
    </w:p>
    <w:p w:rsidR="006A616A" w:rsidRPr="00D214A0" w:rsidRDefault="00B625DC" w:rsidP="00D214A0">
      <w:pPr>
        <w:spacing w:line="360" w:lineRule="auto"/>
        <w:jc w:val="center"/>
        <w:rPr>
          <w:rFonts w:ascii="NEW TIME ROMAS" w:hAnsi="NEW TIME ROMAS" w:cs="Times New Roman" w:hint="eastAsia"/>
          <w:b/>
          <w:bCs/>
          <w:sz w:val="24"/>
        </w:rPr>
      </w:pPr>
      <w:r w:rsidRPr="00D214A0">
        <w:rPr>
          <w:rFonts w:ascii="NEW TIME ROMAS" w:hAnsi="NEW TIME ROMAS" w:cs="Times New Roman"/>
          <w:b/>
          <w:bCs/>
          <w:sz w:val="24"/>
        </w:rPr>
        <w:lastRenderedPageBreak/>
        <w:t>CHAPTER TWO</w:t>
      </w:r>
    </w:p>
    <w:p w:rsidR="006A616A" w:rsidRPr="00D214A0" w:rsidRDefault="006A616A" w:rsidP="00D214A0">
      <w:pPr>
        <w:spacing w:line="360" w:lineRule="auto"/>
        <w:rPr>
          <w:rFonts w:ascii="NEW TIME ROMAS" w:hAnsi="NEW TIME ROMAS" w:cs="Times New Roman" w:hint="eastAsia"/>
          <w:b/>
          <w:bCs/>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2.0 OVERVIEW ON VITAMIN C</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was first isolated from paprika in 1928 by Albert Szent-Gyorgyi. He discovered its crucial role in preventing scurvy, a disease caused by vitamin C deficiency. The compound was named "ascorbic acid," reflecting its importance in health. Further research in the 1930s led to its synthesis in the lab, and over time, its significance in nutrition became widely recognized, especially through public health initiatives promoting its consumption in fruits and vegetables (Vandamme and Revuelta, 2016).</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Vitamin C, also known as ascorbic acid, is a water-soluble vitamin that plays a crucial role in maintaining human health. It is an essential nutrient, meaning the body cannot produce it on its own, so it must be obtained through diet. Vitamin C is well-known for its powerful antioxidant properties, which help protect cells from damage caused by harmful molecules known as free radicals (Demir &amp; Yılmaz, 2023).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This vitamin is also vital for the proper functioning of the immune system, supporting the body’s ability to fight infections and illnesses. It is involved in the synthesis of collagen, a protein necessary for the health of skin, blood vessels, bones, and connective tissues (Medicine </w:t>
      </w:r>
      <w:r w:rsidRPr="00D214A0">
        <w:rPr>
          <w:rFonts w:ascii="NEW TIME ROMAS" w:hAnsi="NEW TIME ROMAS" w:cs="Times New Roman"/>
          <w:i/>
          <w:sz w:val="24"/>
        </w:rPr>
        <w:t xml:space="preserve">et al., </w:t>
      </w:r>
      <w:r w:rsidRPr="00D214A0">
        <w:rPr>
          <w:rFonts w:ascii="NEW TIME ROMAS" w:hAnsi="NEW TIME ROMAS" w:cs="Times New Roman"/>
          <w:sz w:val="24"/>
        </w:rPr>
        <w:t>2000).</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In addition to its role in collagen production, vitamin C is essential for the absorption of iron from plant-based sources, which helps prevent iron deficiency anemia. It also plays a role in the metabolism of cholesterol, converting it into bile acids, which can help regulate blood lipid levels (Barrita &amp; Del Socorro Santiago Snchez, 2013).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Furthermore, vitamin C supports the functioning of various enzymes in the body, contributing to the overall maintenance of health. It is also involved in the repair and </w:t>
      </w:r>
      <w:r w:rsidRPr="00D214A0">
        <w:rPr>
          <w:rFonts w:ascii="NEW TIME ROMAS" w:hAnsi="NEW TIME ROMAS" w:cs="Times New Roman"/>
          <w:sz w:val="24"/>
        </w:rPr>
        <w:lastRenderedPageBreak/>
        <w:t>maintenance of tissues and has been linked to improved wound healing, as it aids in the formation of scar tissue (“Ascorbic Acid - Biochemistry and Functions,” 2023b).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Humans cannot synthesize vitamin C, which is why dietary intake is necessary for maintaining optimal health. The most common sources of vitamin C are fruits and vegetables, with citrus fruits like oranges, lemons, and grapefruits being particularly rich in this nutrient. Other good sources include strawberries, kiwi, bell peppers, broccoli, and spinach. Due to its wide availability in fruits and vegetables, vitamin C deficiency is rare in developed countries, but it can still occur in individuals with poor dietary habits or those who have limited access to fresh produce (Barrita &amp; Del Snchez, 2013).</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 deficiency in vitamin C can lead to scurvy, a condition characterized by symptoms such as fatigue, gum disease, joint pain, and skin problems. Scurvy can be prevented and treated by increasing vitamin C intake, either through diet or supplementation. Although scurvy is rare today, low levels of vitamin C can still lead to other health problems, including weakened immune function, slower wound healing, and increased susceptibility to infections (McDowell, 2008).</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is also widely studied for its potential to prevent or treat a variety of conditions, including the common cold, cardiovascular disease, and certain types of cancer. Research has shown that vitamin C supplementation may reduce the duration and severity of cold symptoms, although its effectiveness in preventing colds is still debated. Additionally, the antioxidant properties of vitamin C have led to its inclusion in many skincare products, as it is believed to help protect the skin from damage caused by UV rays and pollution (Packer, 1997).</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In the context of food and nutrition, vitamin C is often a focus of study due to its instability. The vitamin is sensitive to heat, light, and oxygen, meaning that food processing, storage, and cooking can lead to significant losses in vitamin C content. For </w:t>
      </w:r>
      <w:r w:rsidRPr="00D214A0">
        <w:rPr>
          <w:rFonts w:ascii="NEW TIME ROMAS" w:hAnsi="NEW TIME ROMAS" w:cs="Times New Roman"/>
          <w:sz w:val="24"/>
        </w:rPr>
        <w:lastRenderedPageBreak/>
        <w:t>example, pasteurization, a common method of processing orange juice and other beverages, can cause a reduction in the vitamin C levels of the product. This has led to concerns about the nutritional value of processed foods and the importance of retaining vitamin C in its natural form (McDowell, 2008b).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The quantitative determination of vitamin C in food products, such as orange juice, is an important area of research. Accurate measurements of vitamin C content are necessary to ensure that consumers are getting the nutritional benefits they expect from these products (Dasgupta &amp; Klein, 2014).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Several methods are available for vitamin C quantification, including iodimetric titration, which is widely used due to its accuracy and simplicity. Iodimetric titration involves the use of iodine as a titrant to react with the vitamin C in a sample, allowing for the determination of its concentration based on the amount of iodine required for the reaction (Eitenmiller </w:t>
      </w:r>
      <w:r w:rsidRPr="00D214A0">
        <w:rPr>
          <w:rFonts w:ascii="NEW TIME ROMAS" w:hAnsi="NEW TIME ROMAS" w:cs="Times New Roman"/>
          <w:i/>
          <w:sz w:val="24"/>
        </w:rPr>
        <w:t>et al.,</w:t>
      </w:r>
      <w:r w:rsidRPr="00D214A0">
        <w:rPr>
          <w:rFonts w:ascii="NEW TIME ROMAS" w:hAnsi="NEW TIME ROMAS" w:cs="Times New Roman"/>
          <w:sz w:val="24"/>
        </w:rPr>
        <w:t xml:space="preserve"> 2016).</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Given the importance of vitamin C in human health and its widespread use in food products, it is essential to continue studying its levels in different foods. By doing so, researchers can provide accurate information to consumers, allowing them to make informed dietary choices and ensure they are getting the nutrients they need. Furthermore, understanding the factors that influence vitamin C stability, such as processing methods and storage conditions, can help improve food production and preservation practices, ensuring that the nutritional content of products is maintained over time (McDowell, 2008b).</w:t>
      </w:r>
    </w:p>
    <w:p w:rsidR="006A616A" w:rsidRPr="00D214A0" w:rsidRDefault="006A616A" w:rsidP="00D214A0">
      <w:pPr>
        <w:spacing w:line="360" w:lineRule="auto"/>
        <w:rPr>
          <w:rFonts w:ascii="NEW TIME ROMAS" w:hAnsi="NEW TIME ROMAS" w:cs="Times New Roman" w:hint="eastAsia"/>
          <w:b/>
          <w:bCs/>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t xml:space="preserve">2.1 CHEMICAL STRUCTURE OF VITAMIN C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also known as ascorbic acid, is a water-soluble vitamin with the chemical formula C</w:t>
      </w:r>
      <w:r w:rsidRPr="00D214A0">
        <w:rPr>
          <w:rFonts w:ascii="NEW TIME ROMAS" w:hAnsi="NEW TIME ROMAS" w:cs="Times New Roman"/>
          <w:sz w:val="24"/>
          <w:vertAlign w:val="subscript"/>
        </w:rPr>
        <w:t>6</w:t>
      </w:r>
      <w:r w:rsidRPr="00D214A0">
        <w:rPr>
          <w:rFonts w:ascii="NEW TIME ROMAS" w:hAnsi="NEW TIME ROMAS" w:cs="Times New Roman"/>
          <w:sz w:val="24"/>
        </w:rPr>
        <w:t>H</w:t>
      </w:r>
      <w:r w:rsidRPr="00D214A0">
        <w:rPr>
          <w:rFonts w:ascii="NEW TIME ROMAS" w:hAnsi="NEW TIME ROMAS" w:cs="Times New Roman"/>
          <w:sz w:val="24"/>
          <w:vertAlign w:val="subscript"/>
        </w:rPr>
        <w:t>8</w:t>
      </w:r>
      <w:r w:rsidRPr="00D214A0">
        <w:rPr>
          <w:rFonts w:ascii="NEW TIME ROMAS" w:hAnsi="NEW TIME ROMAS" w:cs="Times New Roman"/>
          <w:sz w:val="24"/>
        </w:rPr>
        <w:t>O</w:t>
      </w:r>
      <w:r w:rsidRPr="00D214A0">
        <w:rPr>
          <w:rFonts w:ascii="NEW TIME ROMAS" w:hAnsi="NEW TIME ROMAS" w:cs="Times New Roman"/>
          <w:sz w:val="24"/>
          <w:vertAlign w:val="subscript"/>
        </w:rPr>
        <w:t>6</w:t>
      </w:r>
      <w:r w:rsidRPr="00D214A0">
        <w:rPr>
          <w:rFonts w:ascii="NEW TIME ROMAS" w:hAnsi="NEW TIME ROMAS" w:cs="Times New Roman"/>
          <w:sz w:val="24"/>
        </w:rPr>
        <w:t xml:space="preserve">. Its structure consists of six carbon atoms, eight hydrogen atoms, and six oxygen atoms arranged in a specific configuration. The molecule contains two </w:t>
      </w:r>
      <w:r w:rsidRPr="00D214A0">
        <w:rPr>
          <w:rFonts w:ascii="NEW TIME ROMAS" w:hAnsi="NEW TIME ROMAS" w:cs="Times New Roman"/>
          <w:sz w:val="24"/>
        </w:rPr>
        <w:lastRenderedPageBreak/>
        <w:t>hydroxyl groups (-OH) attached to carbon atoms, which are key to its chemical reactivity and antioxidant properties. These hydroxyl groups are located on carbon atoms 3 and 5 of the molecule. The structure also includes a lactone ring, a cyclic ester formed by the linkage of carbon atoms 1 and 4, which is crucial for the stability and activity of vitamin C (“Ascorbic Acid - Biochemistry and Functions,” 2023).</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 ascorbic acid molecule is a derivative of glucose, and its structure can be described as a six-membered ring with a double bond between carbon 2 and carbon 3. The lactone ring plays an essential role in the molecule's ability to donate electrons, contributing to its antioxidant function. The presence of a double bond in the structure enables vitamin C to act as a reducing agent, scavenging free radicals and protecting cells from oxidative stress. The hydroxy group on carbon 3 is particularly important in the molecule's ability to participate in redox reactions, as it is able to donate a hydrogen atom to reduce other molecules (Fromm &amp; Hargrove, 2012).</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C's structure also enables it to stabilize iron in the ferrous (Fe</w:t>
      </w:r>
      <w:r w:rsidRPr="00D214A0">
        <w:rPr>
          <w:rFonts w:ascii="NEW TIME ROMAS" w:hAnsi="NEW TIME ROMAS" w:cs="Times New Roman"/>
          <w:sz w:val="24"/>
          <w:vertAlign w:val="superscript"/>
        </w:rPr>
        <w:t>2+</w:t>
      </w:r>
      <w:r w:rsidRPr="00D214A0">
        <w:rPr>
          <w:rFonts w:ascii="NEW TIME ROMAS" w:hAnsi="NEW TIME ROMAS" w:cs="Times New Roman"/>
          <w:sz w:val="24"/>
        </w:rPr>
        <w:t>) state, enhancing iron absorption from plant-based foods. This property is essential for preventing iron deficiency anemia. The chemical structure of vitamin C is also responsible for its role in the synthesis of collagen, a structural protein found in connective tissues. The hydroxylation of proline and lysine residues in collagen requires vitamin C as a cofactor, highlighting its importance in connective tissue formation (Organization &amp; Fao, 2004).</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As a relatively small molecule, vitamin C is highly soluble in water, allowing it to be readily absorbed and transported throughout the body. Its solubility is due to the polar nature of its functional groups, which interact favorably with water molecules. Vitamin C’s molecular stability is influenced by external factors such as temperature, light, and pH, which can lead to the breakdown of the molecule over time. The chemical structure of ascorbic acid is thus central to its biological functions, antioxidant properties, and its role in various metabolic processes (Organization &amp; Fao, 2004).</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t>2.2 PROPERTIES OF VITAMIN C</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or ascorbic acid, is a water-soluble vitamin with several distinct properties that make it crucial for human health. One of its primary properties is its role as a potent antioxidant, neutralizing free radicals and protecting cells from oxidative damage. This antioxidant property helps prevent cellular aging and reduces the risk of chronic diseases like cancer and heart disease. Vitamin C is also essential for the synthesis of collagen, a structural protein that supports skin, blood vessels, tendons, and bones. It acts as a cofactor for enzymes involved in collagen formation, promoting wound healing and tissue repair (Packer, 1997b).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Another key property of vitamin C is its ability to enhance the absorption of non-heme iron, the form of iron found in plant-based foods. This action helps prevent iron deficiency anemia, especially in individuals with limited access to animal products. Vitamin C is highly soluble in water, making it easily absorbed through the digestive tract and rapidly distributed throughout the body. However, its solubility also means that it is not stored in significant amounts, and excess vitamin C is excreted in the urine, which requires regular dietary intake (Organization &amp; Fao, 2004b).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Vitamin C is sensitive to heat, light, and oxygen, which can cause it to degrade over time, particularly in food processing and storage. This instability means that cooking and exposure to air can reduce the vitamin C content of foods. The vitamin is also known for its ability to act as a reducing agent, donating electrons in redox reactions, which is essential for various biochemical processes. It is involved in the conversion of cholesterol to bile acids, contributing to cholesterol metabolism (Organization &amp; Fao, 2004b).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In addition to its antioxidant and metabolic functions, vitamin C supports the immune system by stimulating the production and function of white blood cells. It also helps to </w:t>
      </w:r>
      <w:r w:rsidRPr="00D214A0">
        <w:rPr>
          <w:rFonts w:ascii="NEW TIME ROMAS" w:hAnsi="NEW TIME ROMAS" w:cs="Times New Roman"/>
          <w:sz w:val="24"/>
        </w:rPr>
        <w:lastRenderedPageBreak/>
        <w:t>reduce inflammation and plays a role in combating infections. Vitamin C's properties extend to its potential to reduce the severity and duration of the common cold, although its effectiveness in preventing colds is still debated. Furthermore, it plays a role in maintaining the health of the skin, gums, and teeth, and a deficiency can lead to scurvy, characterized by symptoms such as bleeding gums and joint pain (Organization &amp; Fao, 2004b).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is non-toxic, and its water-soluble nature helps reduce the risk of overdose, as excess amounts are excreted through urine. However, large doses can sometimes lead to gastrointestinal issues like diarrhea. Vitamin C is commonly included in skincare products for its ability to protect the skin from UV damage and promote collagen synthesis, helping to reduce wrinkles and improve skin elasticity. Overall, the diverse properties of vitamin C make it an indispensable nutrient for maintaining optimal health and preventing various deficiencies and diseases (Packer, 1997b).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t xml:space="preserve">2.3 FUNCTIONS OF VITAMIN C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Vitamin C, or ascorbic acid, plays a crucial role in maintaining overall health due to its wide range of functions in the body. One of the primary functions of vitamin C is its involvement in the synthesis of collagen, a protein that is essential for the formation and maintenance of connective tissues such as skin, cartilage, tendons, and ligaments. Collagen is also vital for the healing of wounds, and vitamin C helps promote faster recovery by supporting the regeneration of tissue. Additionally, vitamin C is integral to the formation of bones and teeth, contributing to their strength and structure (Carr &amp; Lykkesfeldt, 2018).</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Vitamin C also functions as a powerful antioxidant, helping to neutralize free radicals and reduce oxidative stress, which can damage cells and contribute to aging and chronic diseases like cancer and heart disease. By scavenging free radicals, vitamin C helps protect the body from the harmful effects of environmental pollutants, UV radiation, </w:t>
      </w:r>
      <w:r w:rsidRPr="00D214A0">
        <w:rPr>
          <w:rFonts w:ascii="NEW TIME ROMAS" w:hAnsi="NEW TIME ROMAS" w:cs="Times New Roman"/>
          <w:sz w:val="24"/>
        </w:rPr>
        <w:lastRenderedPageBreak/>
        <w:t>and toxins. It also plays a key role in enhancing the immune system by promoting the production and function of white blood cells, which are essential for fighting infections and illnesses (Carr &amp; Lykkesfeldt, 2018).</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Another important function of vitamin C is its role in the absorption of non-heme iron from plant-based foods. By reducing iron to a more absorbable form, vitamin C helps prevent iron deficiency anemia, especially in people who follow vegetarian or vegan diets. Vitamin C is also involved in the synthesis of neurotransmitters, such as serotonin, which regulate mood and mental health, and it can help alleviate symptoms of depression or anxiety (Carr &amp; Lykkesfeldt, 2018).</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Vitamin C aids in the metabolism of cholesterol and the conversion of cholesterol into bile acids, contributing to the regulation of blood lipid levels and supporting heart health. It also plays a role in reducing the severity and duration of cold symptoms, although its effectiveness in preventing colds remains debated. As a cofactor for several enzymatic reactions, vitamin C is involved in the metabolism of proteins and fats, ensuring the body’s proper functioning (Medicine </w:t>
      </w:r>
      <w:r w:rsidRPr="00D214A0">
        <w:rPr>
          <w:rFonts w:ascii="NEW TIME ROMAS" w:hAnsi="NEW TIME ROMAS" w:cs="Times New Roman"/>
          <w:i/>
          <w:sz w:val="24"/>
        </w:rPr>
        <w:t>et al.,</w:t>
      </w:r>
      <w:r w:rsidRPr="00D214A0">
        <w:rPr>
          <w:rFonts w:ascii="NEW TIME ROMAS" w:hAnsi="NEW TIME ROMAS" w:cs="Times New Roman"/>
          <w:sz w:val="24"/>
        </w:rPr>
        <w:t xml:space="preserve"> 2000b).</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Additionally, vitamin C helps maintain healthy skin by promoting collagen formation, which is essential for skin elasticity and wound healing. It also aids in the protection of the skin against damage from environmental factors like UV radiation and pollution. By supporting the body’s natural defense mechanisms, vitamin C helps reduce inflammation and promotes faster healing of damaged tissues. It can also improve the appearance of skin by reducing the effects of sun damage and promoting a youthful complexion (Carr &amp; Lykkesfeldt, 2018).</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sz w:val="24"/>
        </w:rPr>
        <w:t xml:space="preserve">Lastly, vitamin C contributes to the maintenance of healthy gums and teeth, preventing conditions like gum disease and tooth decay. It helps strengthen blood vessel walls, reducing the risk of bleeding and bruising. Overall, vitamin C plays an indispensable role in numerous physiological processes that are vital for health and well-being, </w:t>
      </w:r>
      <w:r w:rsidRPr="00D214A0">
        <w:rPr>
          <w:rFonts w:ascii="NEW TIME ROMAS" w:hAnsi="NEW TIME ROMAS" w:cs="Times New Roman"/>
          <w:sz w:val="24"/>
        </w:rPr>
        <w:lastRenderedPageBreak/>
        <w:t>underscoring its importance in the diet (Medicine et al., 2000b)</w:t>
      </w:r>
    </w:p>
    <w:p w:rsidR="006A616A" w:rsidRPr="00D214A0" w:rsidRDefault="006A616A" w:rsidP="00D214A0">
      <w:pPr>
        <w:spacing w:line="360" w:lineRule="auto"/>
        <w:rPr>
          <w:rFonts w:ascii="NEW TIME ROMAS" w:hAnsi="NEW TIME ROMAS" w:cs="Times New Roman" w:hint="eastAsia"/>
          <w:b/>
          <w:bCs/>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t xml:space="preserve">2.4 METHODS OF VITAMIN C DETERMINATION: TITRATION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Quantitative determination of vitamin C in various food products, including orange juice, is essential for accurate nutritional analysis. The common methods for this determination are: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1. Iodimetric Titration</w:t>
      </w:r>
      <w:r w:rsidRPr="00D214A0">
        <w:rPr>
          <w:rFonts w:ascii="NEW TIME ROMAS" w:hAnsi="NEW TIME ROMAS" w:cs="Times New Roman"/>
          <w:sz w:val="24"/>
        </w:rPr>
        <w:t>:  This is based on the redox reaction between vitamin C (ascorbic acid) and iodine. In this method, a known concentration of iodine solution is gradually added to the sample, where it reacts with the vitamin C in the sample. The iodine is reduced by the ascorbic acid, and the endpoint of the titration is reached when all the vitamin C has reacted, indicated by a color change due to the presence of starch as an indicator (Sharma et al., 2019).</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2. High-performance liquid chromatography (HPLC):</w:t>
      </w:r>
      <w:r w:rsidRPr="00D214A0">
        <w:rPr>
          <w:rFonts w:ascii="NEW TIME ROMAS" w:hAnsi="NEW TIME ROMAS" w:cs="Times New Roman"/>
          <w:sz w:val="24"/>
        </w:rPr>
        <w:t xml:space="preserve"> This separates and quantifies vitamin C by passing the sample through a column packed with material that interacts with the sample components. The vitamin C can then be detected and quantified based on its retention time and absorption characteristics (Ball, 2012).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3. Spectrophotometry:</w:t>
      </w:r>
      <w:r w:rsidRPr="00D214A0">
        <w:rPr>
          <w:rFonts w:ascii="NEW TIME ROMAS" w:hAnsi="NEW TIME ROMAS" w:cs="Times New Roman"/>
          <w:sz w:val="24"/>
        </w:rPr>
        <w:t xml:space="preserve"> Is another common technique, where the absorbance of a sample is measured at a specific wavelength, typically around 265-275 nm, where vitamin C absorbs light. The amount of light absorbed is proportional to the concentration of vitamin C in the sample (Ball, 2012).</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4. Titration using 2, 6-dichlorophenolindophenol (DCPIP):</w:t>
      </w:r>
      <w:r w:rsidRPr="00D214A0">
        <w:rPr>
          <w:rFonts w:ascii="NEW TIME ROMAS" w:hAnsi="NEW TIME ROMAS" w:cs="Times New Roman"/>
          <w:sz w:val="24"/>
        </w:rPr>
        <w:t xml:space="preserve"> Is another widely used method for quantifying vitamin C. In this method, DCPIP acts as an oxidizing agent and is reduced by ascorbic acid, resulting in a color change from blue to colorless. The amount of DCPIP required in achieving the color change correlates with the vitamin C content in the sample (Sharma </w:t>
      </w:r>
      <w:r w:rsidRPr="00D214A0">
        <w:rPr>
          <w:rFonts w:ascii="NEW TIME ROMAS" w:hAnsi="NEW TIME ROMAS" w:cs="Times New Roman"/>
          <w:i/>
          <w:sz w:val="24"/>
        </w:rPr>
        <w:t>et al.,</w:t>
      </w:r>
      <w:r w:rsidRPr="00D214A0">
        <w:rPr>
          <w:rFonts w:ascii="NEW TIME ROMAS" w:hAnsi="NEW TIME ROMAS" w:cs="Times New Roman"/>
          <w:sz w:val="24"/>
        </w:rPr>
        <w:t xml:space="preserve"> 2019).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5. Enzymatic assays:</w:t>
      </w:r>
      <w:r w:rsidRPr="00D214A0">
        <w:rPr>
          <w:rFonts w:ascii="NEW TIME ROMAS" w:hAnsi="NEW TIME ROMAS" w:cs="Times New Roman"/>
          <w:sz w:val="24"/>
        </w:rPr>
        <w:t xml:space="preserve"> Are also used for the quantitative determination of vitamin C, where enzymes that specifically catalyze reactions involving ascorbic acid are used to produce measurable end products (Marti </w:t>
      </w:r>
      <w:r w:rsidRPr="00D214A0">
        <w:rPr>
          <w:rFonts w:ascii="NEW TIME ROMAS" w:hAnsi="NEW TIME ROMAS" w:cs="Times New Roman"/>
          <w:i/>
          <w:sz w:val="24"/>
        </w:rPr>
        <w:t>et al.,</w:t>
      </w:r>
      <w:r w:rsidRPr="00D214A0">
        <w:rPr>
          <w:rFonts w:ascii="NEW TIME ROMAS" w:hAnsi="NEW TIME ROMAS" w:cs="Times New Roman"/>
          <w:sz w:val="24"/>
        </w:rPr>
        <w:t xml:space="preserve"> 2009c).</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6. The Folin-Ciocalteu method:</w:t>
      </w:r>
      <w:r w:rsidRPr="00D214A0">
        <w:rPr>
          <w:rFonts w:ascii="NEW TIME ROMAS" w:hAnsi="NEW TIME ROMAS" w:cs="Times New Roman"/>
          <w:sz w:val="24"/>
        </w:rPr>
        <w:t xml:space="preserve"> Is another technique where the sample is reacted with a reagent that produces a color change, and the intensity of the color is measured spectrophotometrically to determine the amount of vitamin C (Marti </w:t>
      </w:r>
      <w:r w:rsidRPr="00D214A0">
        <w:rPr>
          <w:rFonts w:ascii="NEW TIME ROMAS" w:hAnsi="NEW TIME ROMAS" w:cs="Times New Roman"/>
          <w:i/>
          <w:sz w:val="24"/>
        </w:rPr>
        <w:t>et al.,</w:t>
      </w:r>
      <w:r w:rsidRPr="00D214A0">
        <w:rPr>
          <w:rFonts w:ascii="NEW TIME ROMAS" w:hAnsi="NEW TIME ROMAS" w:cs="Times New Roman"/>
          <w:sz w:val="24"/>
        </w:rPr>
        <w:t xml:space="preserve"> 2009c)..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7. Electrochemical sensors:</w:t>
      </w:r>
      <w:r w:rsidRPr="00D214A0">
        <w:rPr>
          <w:rFonts w:ascii="NEW TIME ROMAS" w:hAnsi="NEW TIME ROMAS" w:cs="Times New Roman"/>
          <w:sz w:val="24"/>
        </w:rPr>
        <w:t xml:space="preserve"> Where the vitamin C content is determined based on its ability to reduce electrodes and produce measurable electrical signals (Marti </w:t>
      </w:r>
      <w:r w:rsidRPr="00D214A0">
        <w:rPr>
          <w:rFonts w:ascii="NEW TIME ROMAS" w:hAnsi="NEW TIME ROMAS" w:cs="Times New Roman"/>
          <w:i/>
          <w:sz w:val="24"/>
        </w:rPr>
        <w:t>et al.,</w:t>
      </w:r>
      <w:r w:rsidRPr="00D214A0">
        <w:rPr>
          <w:rFonts w:ascii="NEW TIME ROMAS" w:hAnsi="NEW TIME ROMAS" w:cs="Times New Roman"/>
          <w:sz w:val="24"/>
        </w:rPr>
        <w:t xml:space="preserve"> 2009c).</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The accuracy of these methods can be influenced by various factors, including the sample matrix, the presence of interfering substances, and the stability of vitamin C during the analysis. To minimize errors, it is essential to prepare the samples properly, maintain consistent experimental conditions, and calibrate instruments regularly. Additionally, proper storage and handling of samples are necessary to prevent vitamin C degradation, as it is sensitive to light, heat, and air. The method chosen for quantitative determination depends on factors such as sensitivity, accuracy, speed, and the specific characteristics of the sample being analyzed (Marti </w:t>
      </w:r>
      <w:r w:rsidRPr="00D214A0">
        <w:rPr>
          <w:rFonts w:ascii="NEW TIME ROMAS" w:hAnsi="NEW TIME ROMAS" w:cs="Times New Roman"/>
          <w:i/>
          <w:sz w:val="24"/>
        </w:rPr>
        <w:t>et al.,</w:t>
      </w:r>
      <w:r w:rsidRPr="00D214A0">
        <w:rPr>
          <w:rFonts w:ascii="NEW TIME ROMAS" w:hAnsi="NEW TIME ROMAS" w:cs="Times New Roman"/>
          <w:sz w:val="24"/>
        </w:rPr>
        <w:t xml:space="preserve"> 2009c).</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In conclusion, several methods are available for the quantitative determination of vitamin C, each with its advantages and limitations. The choice of method depends on the specific needs of the analysis and the type of sample being tested. These methods are essential for ensuring that the vitamin C content in food products is accurately determined, which is important for labeling, quality control, and ensuring that consumers receive the nutritional benefits they expect (Marti </w:t>
      </w:r>
      <w:r w:rsidRPr="00D214A0">
        <w:rPr>
          <w:rFonts w:ascii="NEW TIME ROMAS" w:hAnsi="NEW TIME ROMAS" w:cs="Times New Roman"/>
          <w:i/>
          <w:sz w:val="24"/>
        </w:rPr>
        <w:t>et al.,</w:t>
      </w:r>
      <w:r w:rsidRPr="00D214A0">
        <w:rPr>
          <w:rFonts w:ascii="NEW TIME ROMAS" w:hAnsi="NEW TIME ROMAS" w:cs="Times New Roman"/>
          <w:sz w:val="24"/>
        </w:rPr>
        <w:t>2009c).</w:t>
      </w:r>
    </w:p>
    <w:p w:rsidR="006A616A" w:rsidRPr="00D214A0" w:rsidRDefault="006A616A" w:rsidP="00D214A0">
      <w:pPr>
        <w:spacing w:line="360" w:lineRule="auto"/>
        <w:rPr>
          <w:rFonts w:ascii="NEW TIME ROMAS" w:hAnsi="NEW TIME ROMAS" w:cs="Times New Roman" w:hint="eastAsia"/>
          <w:sz w:val="24"/>
        </w:rPr>
      </w:pPr>
    </w:p>
    <w:p w:rsidR="00AC351C" w:rsidRDefault="00AC351C" w:rsidP="00D214A0">
      <w:pPr>
        <w:spacing w:line="360" w:lineRule="auto"/>
        <w:rPr>
          <w:rFonts w:ascii="NEW TIME ROMAS" w:hAnsi="NEW TIME ROMAS" w:cs="Times New Roman" w:hint="eastAsia"/>
          <w:b/>
          <w:bCs/>
          <w:sz w:val="24"/>
        </w:rPr>
      </w:pPr>
    </w:p>
    <w:p w:rsidR="006A616A" w:rsidRPr="00D214A0" w:rsidRDefault="00B625DC" w:rsidP="00D214A0">
      <w:pPr>
        <w:spacing w:line="360" w:lineRule="auto"/>
        <w:rPr>
          <w:rFonts w:ascii="NEW TIME ROMAS" w:hAnsi="NEW TIME ROMAS" w:cs="Times New Roman" w:hint="eastAsia"/>
          <w:b/>
          <w:bCs/>
          <w:sz w:val="24"/>
        </w:rPr>
      </w:pPr>
      <w:r w:rsidRPr="00D214A0">
        <w:rPr>
          <w:rFonts w:ascii="NEW TIME ROMAS" w:hAnsi="NEW TIME ROMAS" w:cs="Times New Roman"/>
          <w:b/>
          <w:bCs/>
          <w:sz w:val="24"/>
        </w:rPr>
        <w:lastRenderedPageBreak/>
        <w:t xml:space="preserve">2.5 FACTORS AFFECTING VITAMIN C CONTENT IN ORANGE JUICE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Several factors can influence the vitamin C content in different orange juice samples, making it essential to understand how each factor affects its concentration. The first major factor is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1. The type of orange used: A</w:t>
      </w:r>
      <w:r w:rsidRPr="00D214A0">
        <w:rPr>
          <w:rFonts w:ascii="NEW TIME ROMAS" w:hAnsi="NEW TIME ROMAS" w:cs="Times New Roman"/>
          <w:sz w:val="24"/>
        </w:rPr>
        <w:t>s different varieties of oranges naturally contain varying levels of vitamin C. The ripeness of the fruit also plays a role; oranges that are fully ripe tend to have higher concentrations of vitamin C compared to under-ripe ones. Additionally, the method of juice extraction can impact the vitamin C content, with mechanical pressing typically preserving more of the vitamin compared to squeezing or blending, which may introduce more air and heat that degrade vitamin C. The processing method, such as pasteurization, is another critical factor as heat destroys vitamin C, leading to significant losses during juice production (Rajauria and Tiwari, 2017).</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 xml:space="preserve">2. The storage conditions of orange juice: </w:t>
      </w:r>
      <w:r w:rsidRPr="00D214A0">
        <w:rPr>
          <w:rFonts w:ascii="NEW TIME ROMAS" w:hAnsi="NEW TIME ROMAS" w:cs="Times New Roman"/>
          <w:sz w:val="24"/>
        </w:rPr>
        <w:t>Also have a major effect on its vitamin C stability. Exposure to light, heat, and oxygen accelerates the degradation of vitamin C, which is why refrigeration and airtight containers are essential to preserving the nutrient. The packaging material plays a role as well; for instance, glass containers tend to preserve vitamin C better than plastic bottles or tetra packs, which allow more light and air to penetrate. The length of time the juice is stored is also crucial, as longer storage periods lead to a greater loss of vitamin C content (Rajauria and Tiwari, 2017).</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3. The pH of the juice</w:t>
      </w:r>
      <w:r w:rsidRPr="00D214A0">
        <w:rPr>
          <w:rFonts w:ascii="NEW TIME ROMAS" w:hAnsi="NEW TIME ROMAS" w:cs="Times New Roman"/>
          <w:sz w:val="24"/>
        </w:rPr>
        <w:t xml:space="preserve">: Can influence vitamin C stability, as more acidic environments tend to preserve the vitamin better. The inclusion of preservatives or additives in processed juices may also affect the retention of vitamin C; certain stabilizers might help protect the nutrient, while others may accelerate its breakdown. Additionally, the presence of other ingredients, like sugar or flavor enhancers, can have a minor impact on vitamin C stability, either protecting it or causing slight degradation. The method of </w:t>
      </w:r>
      <w:r w:rsidRPr="00D214A0">
        <w:rPr>
          <w:rFonts w:ascii="NEW TIME ROMAS" w:hAnsi="NEW TIME ROMAS" w:cs="Times New Roman"/>
          <w:sz w:val="24"/>
        </w:rPr>
        <w:lastRenderedPageBreak/>
        <w:t>juicing—whether it's freshly squeezed or commercially processed—also affects the vitamin C content, with freshly squeezed juice generally retaining more of the nutrient (Rajauria and Tiwari, 2017).</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4. The extraction time and temperature:</w:t>
      </w:r>
      <w:r w:rsidRPr="00D214A0">
        <w:rPr>
          <w:rFonts w:ascii="NEW TIME ROMAS" w:hAnsi="NEW TIME ROMAS" w:cs="Times New Roman"/>
          <w:sz w:val="24"/>
        </w:rPr>
        <w:t xml:space="preserve"> High temperatures used during processing, for example, during the pasteurization of commercial juices, lead to the breakdown of vitamin C. Similarly, the exposure of juice to air during the juicing and bottling process can result in oxidation, further reducing vitamin C levels. Furthermore, the storage vessel's size and exposure to air influence how much vitamin C is lost. The use of antioxidants or other vitamins like vitamin E in some commercial juices may also impact the retention of vitamin C, potentially slowing its degradation (Rajauria and Tiwari, 2017).</w:t>
      </w:r>
    </w:p>
    <w:p w:rsidR="006A616A" w:rsidRPr="00D214A0" w:rsidRDefault="006A616A" w:rsidP="00D214A0">
      <w:pPr>
        <w:spacing w:line="360" w:lineRule="auto"/>
        <w:rPr>
          <w:rFonts w:ascii="NEW TIME ROMAS" w:hAnsi="NEW TIME ROMAS" w:cs="Times New Roman" w:hint="eastAsia"/>
          <w:b/>
          <w:bCs/>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b/>
          <w:bCs/>
          <w:sz w:val="24"/>
        </w:rPr>
        <w:t>5. The geographical location where the oranges are grown: C</w:t>
      </w:r>
      <w:r w:rsidRPr="00D214A0">
        <w:rPr>
          <w:rFonts w:ascii="NEW TIME ROMAS" w:hAnsi="NEW TIME ROMAS" w:cs="Times New Roman"/>
          <w:sz w:val="24"/>
        </w:rPr>
        <w:t>an influence vitamin C levels, as environmental factors such as soil quality, climate, and farming practices affect the nutrient content of the fruit. Fertilizers and pesticides used in the farming process can also impact the final vitamin C concentration in the juice. Lastly, the nutritional content of orange juice can vary depending on how the juice is extracted and processed—whether it is strained or left with pulp, as the pulp may contain higher levels of vitamin C compared to the clear juice. Each of these factors contributes to the overall variability in vitamin C content across different brands and types of orange juice (Rajauria and Tiwari, 2017).</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Default="006A616A" w:rsidP="00D214A0">
      <w:pPr>
        <w:spacing w:line="360" w:lineRule="auto"/>
        <w:rPr>
          <w:rFonts w:ascii="NEW TIME ROMAS" w:hAnsi="NEW TIME ROMAS" w:cs="Times New Roman" w:hint="eastAsia"/>
          <w:sz w:val="24"/>
        </w:rPr>
      </w:pPr>
    </w:p>
    <w:p w:rsidR="000221F4" w:rsidRDefault="000221F4" w:rsidP="00D214A0">
      <w:pPr>
        <w:spacing w:line="360" w:lineRule="auto"/>
        <w:rPr>
          <w:rFonts w:ascii="NEW TIME ROMAS" w:hAnsi="NEW TIME ROMAS" w:cs="Times New Roman" w:hint="eastAsia"/>
          <w:sz w:val="24"/>
        </w:rPr>
      </w:pPr>
    </w:p>
    <w:p w:rsidR="000221F4" w:rsidRDefault="000221F4" w:rsidP="000221F4">
      <w:pPr>
        <w:spacing w:line="360" w:lineRule="auto"/>
        <w:rPr>
          <w:rFonts w:ascii="NEW TIME ROMAS" w:hAnsi="NEW TIME ROMAS" w:hint="eastAsia"/>
          <w:sz w:val="24"/>
        </w:rPr>
      </w:pPr>
    </w:p>
    <w:p w:rsidR="000221F4" w:rsidRPr="00607A64" w:rsidRDefault="000221F4" w:rsidP="000221F4">
      <w:pPr>
        <w:spacing w:line="360" w:lineRule="auto"/>
        <w:rPr>
          <w:rFonts w:ascii="NEW TIME ROMAS" w:hAnsi="NEW TIME ROMAS" w:hint="eastAsia"/>
          <w:b/>
          <w:sz w:val="24"/>
        </w:rPr>
      </w:pPr>
      <w:r>
        <w:rPr>
          <w:rFonts w:ascii="NEW TIME ROMAS" w:hAnsi="NEW TIME ROMAS"/>
          <w:sz w:val="24"/>
        </w:rPr>
        <w:t xml:space="preserve">                        </w:t>
      </w:r>
      <w:r w:rsidRPr="00607A64">
        <w:rPr>
          <w:rFonts w:ascii="NEW TIME ROMAS" w:hAnsi="NEW TIME ROMAS"/>
          <w:b/>
          <w:sz w:val="24"/>
        </w:rPr>
        <w:t>CHAPTER FOUR</w:t>
      </w:r>
    </w:p>
    <w:p w:rsidR="00616895" w:rsidRDefault="00616895" w:rsidP="00616895">
      <w:pPr>
        <w:jc w:val="center"/>
        <w:rPr>
          <w:rFonts w:ascii="Times New Roman" w:hAnsi="Times New Roman" w:cs="Times New Roman"/>
          <w:b/>
          <w:sz w:val="24"/>
        </w:rPr>
      </w:pPr>
      <w:r w:rsidRPr="00A8090F">
        <w:rPr>
          <w:rFonts w:ascii="Times New Roman" w:hAnsi="Times New Roman" w:cs="Times New Roman"/>
          <w:b/>
          <w:sz w:val="24"/>
        </w:rPr>
        <w:t>CHAPTER FOUR: RESULTS AND DISCUSSION</w:t>
      </w:r>
    </w:p>
    <w:p w:rsidR="00616895" w:rsidRDefault="00616895" w:rsidP="00616895">
      <w:pPr>
        <w:rPr>
          <w:rFonts w:ascii="Times New Roman" w:hAnsi="Times New Roman" w:cs="Times New Roman"/>
          <w:b/>
          <w:sz w:val="24"/>
        </w:rPr>
      </w:pPr>
    </w:p>
    <w:p w:rsidR="00616895" w:rsidRPr="00E06D10" w:rsidRDefault="00616895" w:rsidP="00616895">
      <w:pPr>
        <w:rPr>
          <w:rFonts w:ascii="Times New Roman" w:hAnsi="Times New Roman" w:cs="Times New Roman"/>
          <w:b/>
          <w:sz w:val="24"/>
        </w:rPr>
      </w:pPr>
      <w:r w:rsidRPr="00E06D10">
        <w:rPr>
          <w:rFonts w:ascii="Times New Roman" w:hAnsi="Times New Roman" w:cs="Times New Roman"/>
          <w:b/>
          <w:sz w:val="24"/>
        </w:rPr>
        <w:t>4.0 RESULTS</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F55396">
        <w:rPr>
          <w:rFonts w:ascii="Times New Roman" w:hAnsi="Times New Roman" w:cs="Times New Roman"/>
          <w:sz w:val="24"/>
        </w:rPr>
        <w:t>Redox</w:t>
      </w:r>
      <w:r>
        <w:rPr>
          <w:rFonts w:ascii="Times New Roman" w:hAnsi="Times New Roman" w:cs="Times New Roman"/>
          <w:sz w:val="24"/>
        </w:rPr>
        <w:t xml:space="preserve"> titration of</w:t>
      </w:r>
      <w:r w:rsidRPr="00F55396">
        <w:rPr>
          <w:rFonts w:ascii="Times New Roman" w:hAnsi="Times New Roman" w:cs="Times New Roman"/>
          <w:sz w:val="24"/>
        </w:rPr>
        <w:t xml:space="preserve"> </w:t>
      </w:r>
      <w:r>
        <w:rPr>
          <w:rFonts w:ascii="Times New Roman" w:hAnsi="Times New Roman" w:cs="Times New Roman"/>
          <w:sz w:val="24"/>
        </w:rPr>
        <w:t>different orange juices</w:t>
      </w:r>
      <w:r w:rsidRPr="00F55396">
        <w:rPr>
          <w:rFonts w:ascii="Times New Roman" w:hAnsi="Times New Roman" w:cs="Times New Roman"/>
          <w:sz w:val="24"/>
        </w:rPr>
        <w:t xml:space="preserve"> is done to determine vitamin C (ascorbic acid) concentration using an oxidizing agent like iodine or potassium iodate (KIO₃) and a starch indicator.</w:t>
      </w:r>
    </w:p>
    <w:p w:rsidR="00616895" w:rsidRPr="00F55396"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F55396">
        <w:rPr>
          <w:rFonts w:ascii="Times New Roman" w:hAnsi="Times New Roman" w:cs="Times New Roman"/>
          <w:sz w:val="24"/>
        </w:rPr>
        <w:t>In a redox titration involving ascorbic acid (vitamin C) and iodine, the stoichiometry is typically a 1:1 molar ratio because ascorbic acid is oxidized to dehydro</w:t>
      </w:r>
      <w:r>
        <w:rPr>
          <w:rFonts w:ascii="Times New Roman" w:hAnsi="Times New Roman" w:cs="Times New Roman"/>
          <w:sz w:val="24"/>
        </w:rPr>
        <w:t>-</w:t>
      </w:r>
      <w:r w:rsidRPr="00F55396">
        <w:rPr>
          <w:rFonts w:ascii="Times New Roman" w:hAnsi="Times New Roman" w:cs="Times New Roman"/>
          <w:sz w:val="24"/>
        </w:rPr>
        <w:t>ascorbic</w:t>
      </w:r>
      <w:r>
        <w:rPr>
          <w:rFonts w:ascii="Times New Roman" w:hAnsi="Times New Roman" w:cs="Times New Roman"/>
          <w:sz w:val="24"/>
        </w:rPr>
        <w:t xml:space="preserve"> </w:t>
      </w:r>
      <w:r w:rsidRPr="00F55396">
        <w:rPr>
          <w:rFonts w:ascii="Times New Roman" w:hAnsi="Times New Roman" w:cs="Times New Roman"/>
          <w:sz w:val="24"/>
        </w:rPr>
        <w:t>acid, while iodine is reduced to iodide (I⁻).</w:t>
      </w:r>
    </w:p>
    <w:p w:rsidR="00616895" w:rsidRPr="00F55396"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F55396">
        <w:rPr>
          <w:rFonts w:ascii="Times New Roman" w:hAnsi="Times New Roman" w:cs="Times New Roman"/>
          <w:sz w:val="24"/>
        </w:rPr>
        <w:t>Standard Redox Reaction:</w:t>
      </w:r>
    </w:p>
    <w:p w:rsidR="00616895" w:rsidRPr="00F55396" w:rsidRDefault="00616895" w:rsidP="00616895">
      <w:pPr>
        <w:rPr>
          <w:rFonts w:ascii="Times New Roman" w:hAnsi="Times New Roman" w:cs="Times New Roman"/>
          <w:sz w:val="24"/>
        </w:rPr>
      </w:pPr>
    </w:p>
    <w:p w:rsidR="00616895" w:rsidRPr="00A8090F" w:rsidRDefault="00616895" w:rsidP="00616895">
      <w:pPr>
        <w:rPr>
          <w:rFonts w:ascii="Times New Roman" w:hAnsi="Times New Roman" w:cs="Times New Roman"/>
          <w:b/>
          <w:sz w:val="24"/>
          <w:vertAlign w:val="superscript"/>
        </w:rPr>
      </w:pPr>
      <w:r w:rsidRPr="00A8090F">
        <w:rPr>
          <w:rFonts w:ascii="Times New Roman" w:hAnsi="Times New Roman" w:cs="Times New Roman"/>
          <w:b/>
          <w:sz w:val="24"/>
        </w:rPr>
        <w:t>C</w:t>
      </w:r>
      <w:r w:rsidRPr="00A8090F">
        <w:rPr>
          <w:rFonts w:ascii="Times New Roman" w:hAnsi="Times New Roman" w:cs="Times New Roman"/>
          <w:b/>
          <w:sz w:val="24"/>
          <w:vertAlign w:val="subscript"/>
        </w:rPr>
        <w:t>6</w:t>
      </w:r>
      <w:r w:rsidRPr="00A8090F">
        <w:rPr>
          <w:rFonts w:ascii="Times New Roman" w:hAnsi="Times New Roman" w:cs="Times New Roman"/>
          <w:b/>
          <w:sz w:val="24"/>
        </w:rPr>
        <w:t>H</w:t>
      </w:r>
      <w:r w:rsidRPr="00A8090F">
        <w:rPr>
          <w:rFonts w:ascii="Times New Roman" w:hAnsi="Times New Roman" w:cs="Times New Roman"/>
          <w:b/>
          <w:sz w:val="24"/>
          <w:vertAlign w:val="subscript"/>
        </w:rPr>
        <w:t>8</w:t>
      </w:r>
      <w:r w:rsidRPr="00A8090F">
        <w:rPr>
          <w:rFonts w:ascii="Times New Roman" w:hAnsi="Times New Roman" w:cs="Times New Roman"/>
          <w:b/>
          <w:sz w:val="24"/>
        </w:rPr>
        <w:t>O</w:t>
      </w:r>
      <w:r w:rsidRPr="00A8090F">
        <w:rPr>
          <w:rFonts w:ascii="Times New Roman" w:hAnsi="Times New Roman" w:cs="Times New Roman"/>
          <w:b/>
          <w:sz w:val="24"/>
          <w:vertAlign w:val="subscript"/>
        </w:rPr>
        <w:t xml:space="preserve">6 </w:t>
      </w:r>
      <w:r w:rsidRPr="00A8090F">
        <w:rPr>
          <w:rFonts w:ascii="Times New Roman" w:hAnsi="Times New Roman" w:cs="Times New Roman"/>
          <w:b/>
          <w:sz w:val="24"/>
        </w:rPr>
        <w:t>+ I</w:t>
      </w:r>
      <w:r w:rsidRPr="00A8090F">
        <w:rPr>
          <w:rFonts w:ascii="Times New Roman" w:hAnsi="Times New Roman" w:cs="Times New Roman"/>
          <w:b/>
          <w:sz w:val="24"/>
          <w:vertAlign w:val="subscript"/>
        </w:rPr>
        <w:t xml:space="preserve">2 </w:t>
      </w:r>
      <w:r w:rsidRPr="00F01415">
        <w:rPr>
          <w:rFonts w:ascii="Times New Roman" w:hAnsi="Times New Roman" w:cs="Times New Roman"/>
          <w:b/>
          <w:sz w:val="24"/>
        </w:rPr>
        <w:t>→</w:t>
      </w:r>
      <w:r w:rsidRPr="00A8090F">
        <w:rPr>
          <w:rFonts w:ascii="Times New Roman" w:hAnsi="Times New Roman" w:cs="Times New Roman"/>
          <w:b/>
          <w:sz w:val="24"/>
          <w:vertAlign w:val="subscript"/>
        </w:rPr>
        <w:t xml:space="preserve"> </w:t>
      </w:r>
      <w:r>
        <w:rPr>
          <w:rFonts w:ascii="Times New Roman" w:hAnsi="Times New Roman" w:cs="Times New Roman"/>
          <w:b/>
          <w:noProof/>
          <w:sz w:val="24"/>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48AE9F" id="_x0000_t32" coordsize="21600,21600" o:spt="32" o:oned="t" path="m,l21600,21600e" filled="f">
                <v:path arrowok="t" fillok="f" o:connecttype="none"/>
                <o:lock v:ext="edit" shapetype="t"/>
              </v:shapetype>
              <v:shape id="Straight Arrow Connector 1"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">
                <o:lock v:ext="edit" selection="t"/>
              </v:shape>
            </w:pict>
          </mc:Fallback>
        </mc:AlternateContent>
      </w:r>
      <w:r w:rsidRPr="00A8090F">
        <w:rPr>
          <w:rFonts w:ascii="Times New Roman" w:hAnsi="Times New Roman" w:cs="Times New Roman"/>
          <w:b/>
          <w:sz w:val="24"/>
        </w:rPr>
        <w:t>C</w:t>
      </w:r>
      <w:r w:rsidRPr="00A8090F">
        <w:rPr>
          <w:rFonts w:ascii="Times New Roman" w:hAnsi="Times New Roman" w:cs="Times New Roman"/>
          <w:b/>
          <w:sz w:val="24"/>
          <w:vertAlign w:val="subscript"/>
        </w:rPr>
        <w:t>6</w:t>
      </w:r>
      <w:r w:rsidRPr="00A8090F">
        <w:rPr>
          <w:rFonts w:ascii="Times New Roman" w:hAnsi="Times New Roman" w:cs="Times New Roman"/>
          <w:b/>
          <w:sz w:val="24"/>
        </w:rPr>
        <w:t>H</w:t>
      </w:r>
      <w:r w:rsidRPr="00A8090F">
        <w:rPr>
          <w:rFonts w:ascii="Times New Roman" w:hAnsi="Times New Roman" w:cs="Times New Roman"/>
          <w:b/>
          <w:sz w:val="24"/>
          <w:vertAlign w:val="subscript"/>
        </w:rPr>
        <w:t>6</w:t>
      </w:r>
      <w:r w:rsidRPr="00A8090F">
        <w:rPr>
          <w:rFonts w:ascii="Times New Roman" w:hAnsi="Times New Roman" w:cs="Times New Roman"/>
          <w:b/>
          <w:sz w:val="24"/>
        </w:rPr>
        <w:t>O</w:t>
      </w:r>
      <w:r w:rsidRPr="00A8090F">
        <w:rPr>
          <w:rFonts w:ascii="Times New Roman" w:hAnsi="Times New Roman" w:cs="Times New Roman"/>
          <w:b/>
          <w:sz w:val="24"/>
          <w:vertAlign w:val="subscript"/>
        </w:rPr>
        <w:t xml:space="preserve">6. </w:t>
      </w:r>
      <w:r w:rsidRPr="00A8090F">
        <w:rPr>
          <w:rFonts w:ascii="Times New Roman" w:hAnsi="Times New Roman" w:cs="Times New Roman"/>
          <w:b/>
          <w:sz w:val="24"/>
        </w:rPr>
        <w:t>+ 2I</w:t>
      </w:r>
      <w:r w:rsidRPr="00A8090F">
        <w:rPr>
          <w:rFonts w:ascii="Times New Roman" w:hAnsi="Times New Roman" w:cs="Times New Roman"/>
          <w:b/>
          <w:sz w:val="24"/>
          <w:vertAlign w:val="superscript"/>
        </w:rPr>
        <w:t>-</w:t>
      </w:r>
      <w:r w:rsidRPr="00A8090F">
        <w:rPr>
          <w:rFonts w:ascii="Times New Roman" w:hAnsi="Times New Roman" w:cs="Times New Roman"/>
          <w:b/>
          <w:sz w:val="24"/>
        </w:rPr>
        <w:t xml:space="preserve"> + 2H</w:t>
      </w:r>
      <w:r w:rsidRPr="00A8090F">
        <w:rPr>
          <w:rFonts w:ascii="Times New Roman" w:hAnsi="Times New Roman" w:cs="Times New Roman"/>
          <w:b/>
          <w:sz w:val="24"/>
          <w:vertAlign w:val="superscript"/>
        </w:rPr>
        <w:t>+</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F55396">
        <w:rPr>
          <w:rFonts w:ascii="Times New Roman" w:hAnsi="Times New Roman" w:cs="Times New Roman"/>
          <w:sz w:val="24"/>
        </w:rPr>
        <w:t>Redox Titration Value (Calculation):</w:t>
      </w:r>
    </w:p>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t>For a standard ascorbic acid solution:</w:t>
      </w:r>
    </w:p>
    <w:p w:rsidR="00616895"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sidRPr="00E06D10">
        <w:rPr>
          <w:rFonts w:ascii="Times New Roman" w:hAnsi="Times New Roman" w:cs="Times New Roman"/>
          <w:b/>
          <w:sz w:val="24"/>
        </w:rPr>
        <w:t>1. Molar mass of ascorbic acid</w:t>
      </w:r>
      <w:r w:rsidRPr="00F55396">
        <w:rPr>
          <w:rFonts w:ascii="Times New Roman" w:hAnsi="Times New Roman" w:cs="Times New Roman"/>
          <w:sz w:val="24"/>
        </w:rPr>
        <w:t xml:space="preserve"> = 176.12 g/mol</w:t>
      </w:r>
    </w:p>
    <w:p w:rsidR="00616895" w:rsidRDefault="00616895" w:rsidP="00616895">
      <w:pPr>
        <w:rPr>
          <w:rFonts w:ascii="Times New Roman" w:hAnsi="Times New Roman" w:cs="Times New Roman"/>
          <w:sz w:val="24"/>
        </w:rPr>
      </w:pPr>
    </w:p>
    <w:p w:rsidR="00616895" w:rsidRPr="00E06D10" w:rsidRDefault="00616895" w:rsidP="00616895">
      <w:pPr>
        <w:rPr>
          <w:rFonts w:ascii="Times New Roman" w:hAnsi="Times New Roman" w:cs="Times New Roman"/>
          <w:b/>
          <w:sz w:val="24"/>
        </w:rPr>
      </w:pPr>
      <w:r w:rsidRPr="00E06D10">
        <w:rPr>
          <w:rFonts w:ascii="Times New Roman" w:hAnsi="Times New Roman" w:cs="Times New Roman"/>
          <w:b/>
          <w:sz w:val="24"/>
        </w:rPr>
        <w:t>2. Titrating 100 mg (0.100 g) of ascorbic acid:</w:t>
      </w:r>
    </w:p>
    <w:p w:rsidR="00616895" w:rsidRPr="00E06D10" w:rsidRDefault="00616895" w:rsidP="00616895">
      <w:pPr>
        <w:rPr>
          <w:rFonts w:ascii="Times New Roman" w:hAnsi="Times New Roman" w:cs="Times New Roman"/>
          <w:b/>
          <w:sz w:val="24"/>
        </w:rPr>
      </w:pPr>
    </w:p>
    <w:p w:rsidR="00616895" w:rsidRPr="00E06D10" w:rsidRDefault="00616895" w:rsidP="00616895">
      <w:pPr>
        <w:rPr>
          <w:rFonts w:ascii="Times New Roman" w:hAnsi="Times New Roman" w:cs="Times New Roman"/>
          <w:b/>
          <w:sz w:val="24"/>
        </w:rPr>
      </w:pPr>
      <w:r w:rsidRPr="00E06D10">
        <w:rPr>
          <w:rFonts w:ascii="Times New Roman" w:hAnsi="Times New Roman" w:cs="Times New Roman"/>
          <w:b/>
          <w:sz w:val="24"/>
        </w:rPr>
        <w:t>Calculating the number of moles of ascorbic acid:</w:t>
      </w:r>
    </w:p>
    <w:p w:rsidR="00616895"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t>Moles = Mass</w:t>
      </w:r>
      <w:r>
        <w:rPr>
          <w:rFonts w:ascii="Times New Roman" w:hAnsi="Times New Roman" w:cs="Times New Roman"/>
          <w:sz w:val="24"/>
        </w:rPr>
        <w:t xml:space="preserve"> </w:t>
      </w:r>
      <w:r w:rsidRPr="00F55396">
        <w:rPr>
          <w:rFonts w:ascii="Times New Roman" w:hAnsi="Times New Roman" w:cs="Times New Roman"/>
          <w:sz w:val="24"/>
        </w:rPr>
        <w:t>/ Molar mass</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F55396">
        <w:rPr>
          <w:rFonts w:ascii="Times New Roman" w:hAnsi="Times New Roman" w:cs="Times New Roman"/>
          <w:sz w:val="24"/>
        </w:rPr>
        <w:t>= 0.100g/176.12</w:t>
      </w:r>
    </w:p>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t>= 0.000568 mol</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b/>
          <w:sz w:val="24"/>
        </w:rPr>
      </w:pPr>
      <w:r>
        <w:rPr>
          <w:rFonts w:ascii="Times New Roman" w:hAnsi="Times New Roman" w:cs="Times New Roman"/>
          <w:b/>
          <w:sz w:val="24"/>
        </w:rPr>
        <w:t>0.000567</w:t>
      </w:r>
      <w:r w:rsidRPr="00A8090F">
        <w:rPr>
          <w:rFonts w:ascii="Times New Roman" w:hAnsi="Times New Roman" w:cs="Times New Roman"/>
          <w:b/>
          <w:sz w:val="24"/>
        </w:rPr>
        <w:t>mo</w:t>
      </w:r>
      <w:r>
        <w:rPr>
          <w:rFonts w:ascii="Times New Roman" w:hAnsi="Times New Roman" w:cs="Times New Roman"/>
          <w:b/>
          <w:sz w:val="24"/>
        </w:rPr>
        <w:t>l IS THE AMOUNT OF IODINE USED</w:t>
      </w:r>
      <w:r w:rsidRPr="00A8090F">
        <w:rPr>
          <w:rFonts w:ascii="Times New Roman" w:hAnsi="Times New Roman" w:cs="Times New Roman"/>
          <w:b/>
          <w:sz w:val="24"/>
        </w:rPr>
        <w:t xml:space="preserve"> TO OXIDATE 0.100g OF ASCORBIC ACID </w:t>
      </w:r>
    </w:p>
    <w:p w:rsidR="00616895" w:rsidRPr="00A8090F" w:rsidRDefault="00616895" w:rsidP="00616895">
      <w:pPr>
        <w:rPr>
          <w:rFonts w:ascii="Times New Roman" w:hAnsi="Times New Roman" w:cs="Times New Roman"/>
          <w:b/>
          <w:sz w:val="24"/>
        </w:rPr>
      </w:pPr>
    </w:p>
    <w:p w:rsidR="00616895" w:rsidRPr="00E06D10" w:rsidRDefault="00616895" w:rsidP="00616895">
      <w:pPr>
        <w:rPr>
          <w:rFonts w:ascii="Times New Roman" w:hAnsi="Times New Roman" w:cs="Times New Roman"/>
          <w:b/>
          <w:sz w:val="24"/>
        </w:rPr>
      </w:pPr>
      <w:r w:rsidRPr="00E06D10">
        <w:rPr>
          <w:rFonts w:ascii="Times New Roman" w:hAnsi="Times New Roman" w:cs="Times New Roman"/>
          <w:b/>
          <w:sz w:val="24"/>
        </w:rPr>
        <w:t>3. Volume of iodine solution (0.01 M) required:</w:t>
      </w:r>
    </w:p>
    <w:p w:rsidR="00616895"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Pr>
          <w:rFonts w:ascii="Times New Roman" w:hAnsi="Times New Roman" w:cs="Times New Roman"/>
          <w:sz w:val="24"/>
        </w:rPr>
        <w:t>[Volume (L)]</w:t>
      </w:r>
      <w:r w:rsidRPr="00F55396">
        <w:rPr>
          <w:rFonts w:ascii="Times New Roman" w:hAnsi="Times New Roman" w:cs="Times New Roman"/>
          <w:sz w:val="24"/>
        </w:rPr>
        <w:t xml:space="preserve"> = Moles of iodine/Concentration of iodine</w:t>
      </w:r>
    </w:p>
    <w:p w:rsidR="00616895" w:rsidRDefault="00616895" w:rsidP="00616895">
      <w:pPr>
        <w:rPr>
          <w:rFonts w:ascii="Times New Roman" w:hAnsi="Times New Roman" w:cs="Times New Roman"/>
          <w:sz w:val="24"/>
        </w:rPr>
      </w:pPr>
      <w:r w:rsidRPr="00F55396">
        <w:rPr>
          <w:rFonts w:ascii="Times New Roman" w:hAnsi="Times New Roman" w:cs="Times New Roman"/>
          <w:sz w:val="24"/>
        </w:rPr>
        <w:t xml:space="preserve">   </w:t>
      </w: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t>= 0.000568</w:t>
      </w:r>
      <w:r>
        <w:rPr>
          <w:rFonts w:ascii="Times New Roman" w:hAnsi="Times New Roman" w:cs="Times New Roman"/>
          <w:sz w:val="24"/>
        </w:rPr>
        <w:t xml:space="preserve"> </w:t>
      </w:r>
      <w:r w:rsidRPr="00F55396">
        <w:rPr>
          <w:rFonts w:ascii="Times New Roman" w:hAnsi="Times New Roman" w:cs="Times New Roman"/>
          <w:sz w:val="24"/>
        </w:rPr>
        <w:t>/</w:t>
      </w:r>
      <w:r>
        <w:rPr>
          <w:rFonts w:ascii="Times New Roman" w:hAnsi="Times New Roman" w:cs="Times New Roman"/>
          <w:sz w:val="24"/>
        </w:rPr>
        <w:t xml:space="preserve"> </w:t>
      </w:r>
      <w:r w:rsidRPr="00F55396">
        <w:rPr>
          <w:rFonts w:ascii="Times New Roman" w:hAnsi="Times New Roman" w:cs="Times New Roman"/>
          <w:sz w:val="24"/>
        </w:rPr>
        <w:t>0.01</w:t>
      </w:r>
    </w:p>
    <w:p w:rsidR="00616895" w:rsidRDefault="00616895" w:rsidP="00616895">
      <w:pPr>
        <w:rPr>
          <w:rFonts w:ascii="Times New Roman" w:hAnsi="Times New Roman" w:cs="Times New Roman"/>
          <w:sz w:val="24"/>
        </w:rPr>
      </w:pPr>
      <w:r w:rsidRPr="00F55396">
        <w:rPr>
          <w:rFonts w:ascii="Times New Roman" w:hAnsi="Times New Roman" w:cs="Times New Roman"/>
          <w:sz w:val="24"/>
        </w:rPr>
        <w:t xml:space="preserve">   </w:t>
      </w: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lastRenderedPageBreak/>
        <w:t>= 0.0568 L</w:t>
      </w:r>
    </w:p>
    <w:p w:rsidR="00616895"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r w:rsidRPr="00F55396">
        <w:rPr>
          <w:rFonts w:ascii="Times New Roman" w:hAnsi="Times New Roman" w:cs="Times New Roman"/>
          <w:sz w:val="24"/>
        </w:rPr>
        <w:t>= 56.8ml</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Pr>
          <w:rFonts w:ascii="Times New Roman" w:hAnsi="Times New Roman" w:cs="Times New Roman"/>
          <w:sz w:val="24"/>
        </w:rPr>
        <w:t>Titrating</w:t>
      </w:r>
      <w:r w:rsidRPr="00F55396">
        <w:rPr>
          <w:rFonts w:ascii="Times New Roman" w:hAnsi="Times New Roman" w:cs="Times New Roman"/>
          <w:sz w:val="24"/>
        </w:rPr>
        <w:t xml:space="preserve"> 100 mg of standard ascorbic acid with 0.01 M iodine, the titration endp</w:t>
      </w:r>
      <w:r>
        <w:rPr>
          <w:rFonts w:ascii="Times New Roman" w:hAnsi="Times New Roman" w:cs="Times New Roman"/>
          <w:sz w:val="24"/>
        </w:rPr>
        <w:t>oint typically requires ~56.8 ml</w:t>
      </w:r>
      <w:r w:rsidRPr="00F55396">
        <w:rPr>
          <w:rFonts w:ascii="Times New Roman" w:hAnsi="Times New Roman" w:cs="Times New Roman"/>
          <w:sz w:val="24"/>
        </w:rPr>
        <w:t xml:space="preserve"> of iodine solution.</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Pr>
          <w:rFonts w:ascii="Times New Roman" w:hAnsi="Times New Roman" w:cs="Times New Roman"/>
          <w:sz w:val="24"/>
        </w:rPr>
        <w:t xml:space="preserve">Table 1.0 </w:t>
      </w:r>
      <w:r w:rsidRPr="00F55396">
        <w:rPr>
          <w:rFonts w:ascii="Times New Roman" w:hAnsi="Times New Roman" w:cs="Times New Roman"/>
          <w:sz w:val="24"/>
        </w:rPr>
        <w:t>Titration Values (Average Results)</w:t>
      </w:r>
    </w:p>
    <w:p w:rsidR="00616895" w:rsidRPr="00F55396" w:rsidRDefault="00616895" w:rsidP="00616895">
      <w:pPr>
        <w:rPr>
          <w:rFonts w:ascii="Times New Roman" w:hAnsi="Times New Roman" w:cs="Times New Roman"/>
          <w:sz w:val="24"/>
        </w:rPr>
      </w:pPr>
    </w:p>
    <w:tbl>
      <w:tblPr>
        <w:tblStyle w:val="TableGrid"/>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1"/>
        <w:gridCol w:w="2947"/>
        <w:gridCol w:w="2970"/>
      </w:tblGrid>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b/>
                <w:bCs/>
                <w:sz w:val="24"/>
              </w:rPr>
            </w:pPr>
            <w:r w:rsidRPr="00F01415">
              <w:rPr>
                <w:rFonts w:ascii="Times New Roman" w:hAnsi="Times New Roman" w:cs="Times New Roman"/>
                <w:b/>
                <w:bCs/>
                <w:sz w:val="24"/>
              </w:rPr>
              <w:t xml:space="preserve">SAMPLE </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b/>
                <w:bCs/>
                <w:sz w:val="24"/>
              </w:rPr>
            </w:pPr>
            <w:r w:rsidRPr="00F01415">
              <w:rPr>
                <w:rFonts w:ascii="Times New Roman" w:hAnsi="Times New Roman" w:cs="Times New Roman"/>
                <w:b/>
                <w:bCs/>
                <w:sz w:val="24"/>
              </w:rPr>
              <w:t>VOLUME OF TITRANT (VOLUME OF IODINE USED) (ml)</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b/>
                <w:bCs/>
                <w:sz w:val="24"/>
              </w:rPr>
            </w:pPr>
            <w:r w:rsidRPr="00F01415">
              <w:rPr>
                <w:rFonts w:ascii="Times New Roman" w:hAnsi="Times New Roman" w:cs="Times New Roman"/>
                <w:b/>
                <w:bCs/>
                <w:sz w:val="24"/>
              </w:rPr>
              <w:t>VITAMIN C CONTENT (mg/100ml)</w:t>
            </w:r>
          </w:p>
        </w:tc>
      </w:tr>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ORANGE JUICE (FRESH)</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10.5</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eastAsia="Times New Roman" w:hAnsi="Times New Roman" w:cs="Times New Roman"/>
                <w:sz w:val="24"/>
              </w:rPr>
              <w:t>56.04mg/100ml</w:t>
            </w:r>
          </w:p>
        </w:tc>
      </w:tr>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FIVE ALIVE ORANGE DRINK</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8.0</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eastAsia="Times New Roman" w:hAnsi="Times New Roman" w:cs="Times New Roman"/>
                <w:sz w:val="24"/>
              </w:rPr>
              <w:t>42.69mg/100ml</w:t>
            </w:r>
          </w:p>
        </w:tc>
      </w:tr>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BIGI ORANGE DRINK</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6.5</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spacing w:line="360" w:lineRule="auto"/>
              <w:rPr>
                <w:rFonts w:ascii="Times New Roman" w:eastAsia="Times New Roman" w:hAnsi="Times New Roman" w:cs="Times New Roman"/>
                <w:sz w:val="24"/>
              </w:rPr>
            </w:pPr>
            <w:r w:rsidRPr="00F01415">
              <w:rPr>
                <w:rFonts w:ascii="Times New Roman" w:eastAsia="Times New Roman" w:hAnsi="Times New Roman" w:cs="Times New Roman"/>
                <w:sz w:val="24"/>
              </w:rPr>
              <w:t>34.69mg/100ml</w:t>
            </w:r>
          </w:p>
        </w:tc>
      </w:tr>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 xml:space="preserve">CHIVITA ORANGE DRINK </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9.0</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spacing w:line="360" w:lineRule="auto"/>
              <w:rPr>
                <w:rFonts w:ascii="Times New Roman" w:eastAsia="Times New Roman" w:hAnsi="Times New Roman" w:cs="Times New Roman"/>
                <w:sz w:val="24"/>
              </w:rPr>
            </w:pPr>
            <w:r w:rsidRPr="00F01415">
              <w:rPr>
                <w:rFonts w:ascii="Times New Roman" w:eastAsia="Times New Roman" w:hAnsi="Times New Roman" w:cs="Times New Roman"/>
                <w:sz w:val="24"/>
              </w:rPr>
              <w:t>48.03mg/100ml</w:t>
            </w:r>
          </w:p>
        </w:tc>
      </w:tr>
      <w:tr w:rsidR="00616895" w:rsidRPr="00F01415" w:rsidTr="00043284">
        <w:tc>
          <w:tcPr>
            <w:tcW w:w="2921"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 xml:space="preserve">SOSA ORANGE DRINK </w:t>
            </w:r>
          </w:p>
        </w:tc>
        <w:tc>
          <w:tcPr>
            <w:tcW w:w="2947"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rPr>
                <w:rFonts w:ascii="Times New Roman" w:hAnsi="Times New Roman" w:cs="Times New Roman"/>
                <w:sz w:val="24"/>
              </w:rPr>
            </w:pPr>
            <w:r w:rsidRPr="00F01415">
              <w:rPr>
                <w:rFonts w:ascii="Times New Roman" w:hAnsi="Times New Roman" w:cs="Times New Roman"/>
                <w:sz w:val="24"/>
              </w:rPr>
              <w:t>5.0</w:t>
            </w:r>
          </w:p>
        </w:tc>
        <w:tc>
          <w:tcPr>
            <w:tcW w:w="2970" w:type="dxa"/>
            <w:tcBorders>
              <w:top w:val="single" w:sz="4" w:space="0" w:color="auto"/>
              <w:left w:val="single" w:sz="4" w:space="0" w:color="auto"/>
              <w:bottom w:val="single" w:sz="4" w:space="0" w:color="auto"/>
              <w:right w:val="single" w:sz="4" w:space="0" w:color="auto"/>
            </w:tcBorders>
          </w:tcPr>
          <w:p w:rsidR="00616895" w:rsidRPr="00F01415" w:rsidRDefault="00616895" w:rsidP="00043284">
            <w:pPr>
              <w:spacing w:line="360" w:lineRule="auto"/>
              <w:rPr>
                <w:rFonts w:ascii="Times New Roman" w:eastAsia="Times New Roman" w:hAnsi="Times New Roman" w:cs="Times New Roman"/>
                <w:sz w:val="24"/>
              </w:rPr>
            </w:pPr>
            <w:r w:rsidRPr="00F01415">
              <w:rPr>
                <w:rFonts w:ascii="Times New Roman" w:eastAsia="Times New Roman" w:hAnsi="Times New Roman" w:cs="Times New Roman"/>
                <w:sz w:val="24"/>
              </w:rPr>
              <w:t>26.68mg/100ml</w:t>
            </w:r>
          </w:p>
        </w:tc>
      </w:tr>
    </w:tbl>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b/>
          <w:bCs/>
          <w:sz w:val="24"/>
        </w:rPr>
      </w:pPr>
      <w:r w:rsidRPr="00F55396">
        <w:rPr>
          <w:rFonts w:ascii="Times New Roman" w:hAnsi="Times New Roman" w:cs="Times New Roman"/>
          <w:b/>
          <w:bCs/>
          <w:sz w:val="24"/>
        </w:rPr>
        <w:t xml:space="preserve"> </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b/>
          <w:bCs/>
          <w:sz w:val="24"/>
        </w:rPr>
        <w:t>4.1</w:t>
      </w:r>
      <w:r>
        <w:rPr>
          <w:rFonts w:ascii="Times New Roman" w:eastAsia="Times New Roman" w:hAnsi="Times New Roman" w:cs="Times New Roman"/>
          <w:sz w:val="24"/>
        </w:rPr>
        <w:t xml:space="preserve"> </w:t>
      </w:r>
      <w:r>
        <w:rPr>
          <w:rFonts w:ascii="Times New Roman" w:eastAsia="Times New Roman" w:hAnsi="Times New Roman" w:cs="Times New Roman"/>
          <w:b/>
          <w:bCs/>
          <w:sz w:val="24"/>
        </w:rPr>
        <w:t>CALCULATING THE VITAMIN C CONTENT</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To calculate the Vitamin C content: Molarity of iodine × Volume of iodine used (L) × Molar mass of ascorbic acid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Calculation:</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Molarity of iodine used (KIO</w:t>
      </w:r>
      <w:r w:rsidRPr="00E06D10">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 0.01 </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Volume of Iodine used</w:t>
      </w:r>
    </w:p>
    <w:p w:rsidR="00616895" w:rsidRPr="00F01415" w:rsidRDefault="00616895" w:rsidP="00616895">
      <w:pPr>
        <w:pStyle w:val="ListParagraph"/>
        <w:widowControl/>
        <w:numPr>
          <w:ilvl w:val="0"/>
          <w:numId w:val="10"/>
        </w:numPr>
        <w:spacing w:after="200" w:line="360" w:lineRule="auto"/>
        <w:jc w:val="left"/>
        <w:rPr>
          <w:rFonts w:ascii="Times New Roman" w:eastAsia="Times New Roman" w:hAnsi="Times New Roman" w:cs="Times New Roman"/>
          <w:b/>
          <w:bCs/>
          <w:sz w:val="24"/>
        </w:rPr>
      </w:pPr>
      <w:r w:rsidRPr="00F01415">
        <w:rPr>
          <w:rFonts w:ascii="Times New Roman" w:eastAsia="Times New Roman" w:hAnsi="Times New Roman" w:cs="Times New Roman"/>
          <w:b/>
          <w:bCs/>
          <w:sz w:val="24"/>
        </w:rPr>
        <w:t>Orange juice = 10.5</w:t>
      </w:r>
    </w:p>
    <w:p w:rsidR="00616895" w:rsidRDefault="00616895" w:rsidP="00616895">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0.01 × 10.5 × 176.12 / 33 × 100</w:t>
      </w:r>
    </w:p>
    <w:p w:rsidR="00616895" w:rsidRDefault="00616895" w:rsidP="00616895">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18.4926/33 × 100</w:t>
      </w:r>
    </w:p>
    <w:p w:rsidR="00616895" w:rsidRDefault="00616895" w:rsidP="00616895">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0.5604 × 100 </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56.04mg/100ml</w:t>
      </w:r>
    </w:p>
    <w:p w:rsidR="00616895" w:rsidRDefault="00616895" w:rsidP="00616895">
      <w:pPr>
        <w:spacing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     2.  Five Alive orange drink= 8.0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=0.01 × 8.0 × 176.12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14.0896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0.4269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42.69mg/100ml</w:t>
      </w:r>
    </w:p>
    <w:p w:rsidR="00616895" w:rsidRDefault="00616895" w:rsidP="00616895">
      <w:pPr>
        <w:spacing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      3. Bigi Orange drink= 6.5</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0.01 × 6.5 × 176.12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11.4478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0.3469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34.69mg/100ml</w:t>
      </w:r>
    </w:p>
    <w:p w:rsidR="00616895" w:rsidRDefault="00616895" w:rsidP="00616895">
      <w:pPr>
        <w:spacing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     4. Chivita Orange drink= 9.0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0.01× 9.0 × 176.12 / 33 × 100</w:t>
      </w:r>
    </w:p>
    <w:p w:rsidR="00616895" w:rsidRDefault="00616895" w:rsidP="0061689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15.8508 / 33 × 100</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4"/>
        </w:rPr>
        <w:t xml:space="preserve">          = 0.4803×100</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4"/>
        </w:rPr>
        <w:t xml:space="preserve">          = 48.03mg/100ml</w:t>
      </w:r>
    </w:p>
    <w:p w:rsidR="00616895" w:rsidRDefault="00616895" w:rsidP="00616895">
      <w:pPr>
        <w:spacing w:line="360" w:lineRule="auto"/>
        <w:rPr>
          <w:rFonts w:ascii="Times New Roman" w:eastAsia="Times New Roman" w:hAnsi="Times New Roman" w:cs="Times New Roman"/>
          <w:b/>
          <w:bCs/>
        </w:rPr>
      </w:pPr>
      <w:r>
        <w:rPr>
          <w:rFonts w:ascii="Times New Roman" w:eastAsia="Times New Roman" w:hAnsi="Times New Roman" w:cs="Times New Roman"/>
          <w:b/>
          <w:bCs/>
          <w:sz w:val="24"/>
        </w:rPr>
        <w:t xml:space="preserve">       5. Sosa Orange drink= 5.0</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           = 0.01 × 5.0 × 176.12 / 33 × 100</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           = 8.806 / 33 × 100</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           = 0.2668</w:t>
      </w:r>
    </w:p>
    <w:p w:rsidR="00616895" w:rsidRDefault="00616895" w:rsidP="00616895">
      <w:pPr>
        <w:spacing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           = 26.68mg/100ml</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b/>
          <w:sz w:val="24"/>
        </w:rPr>
      </w:pPr>
      <w:r w:rsidRPr="00E06D10">
        <w:rPr>
          <w:rFonts w:ascii="Times New Roman" w:hAnsi="Times New Roman" w:cs="Times New Roman"/>
          <w:b/>
          <w:sz w:val="24"/>
        </w:rPr>
        <w:t>4.2</w:t>
      </w:r>
      <w:r>
        <w:rPr>
          <w:rFonts w:ascii="Times New Roman" w:hAnsi="Times New Roman" w:cs="Times New Roman"/>
          <w:b/>
          <w:sz w:val="24"/>
        </w:rPr>
        <w:t xml:space="preserve"> DISSCUSSIONS AND</w:t>
      </w:r>
      <w:r w:rsidRPr="00E06D10">
        <w:rPr>
          <w:rFonts w:ascii="Times New Roman" w:hAnsi="Times New Roman" w:cs="Times New Roman"/>
          <w:b/>
          <w:sz w:val="24"/>
        </w:rPr>
        <w:t xml:space="preserve"> OBSERVATIONS</w:t>
      </w:r>
    </w:p>
    <w:p w:rsidR="00616895" w:rsidRDefault="00616895" w:rsidP="00616895">
      <w:pPr>
        <w:rPr>
          <w:rFonts w:ascii="Times New Roman" w:hAnsi="Times New Roman" w:cs="Times New Roman"/>
          <w:b/>
          <w:sz w:val="24"/>
        </w:rPr>
      </w:pPr>
    </w:p>
    <w:p w:rsidR="00616895" w:rsidRPr="006E4976" w:rsidRDefault="00616895" w:rsidP="00616895">
      <w:pPr>
        <w:rPr>
          <w:rFonts w:ascii="Times New Roman" w:hAnsi="Times New Roman" w:cs="Times New Roman"/>
          <w:sz w:val="24"/>
        </w:rPr>
      </w:pPr>
      <w:r w:rsidRPr="006E4976">
        <w:rPr>
          <w:rFonts w:ascii="Times New Roman" w:hAnsi="Times New Roman" w:cs="Times New Roman"/>
          <w:sz w:val="24"/>
        </w:rPr>
        <w:t>The objective of this study was to determine and compare the vitamin C content in different orange juices and orange drinks (Orange juice, Five Alive, Bigi, Chivita, and Sosa) using redox titration with potassium iodate (KIO₃). Vitamin C (ascorbic acid) is an essential nutrient with antioxidant properties, and its concentration varies depending on factors such as juice type, processing, and storage conditions.</w:t>
      </w: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6E4976">
        <w:rPr>
          <w:rFonts w:ascii="Times New Roman" w:hAnsi="Times New Roman" w:cs="Times New Roman"/>
          <w:sz w:val="24"/>
        </w:rPr>
        <w:t>The titration results showed that freshly squeezed orange juice had the highest vitamin C content, with an avera</w:t>
      </w:r>
      <w:r>
        <w:rPr>
          <w:rFonts w:ascii="Times New Roman" w:hAnsi="Times New Roman" w:cs="Times New Roman"/>
          <w:sz w:val="24"/>
        </w:rPr>
        <w:t>ge concentration of 56.04 mg/100 ml</w:t>
      </w:r>
      <w:r w:rsidRPr="006E4976">
        <w:rPr>
          <w:rFonts w:ascii="Times New Roman" w:hAnsi="Times New Roman" w:cs="Times New Roman"/>
          <w:sz w:val="24"/>
        </w:rPr>
        <w:t xml:space="preserve">. This is expected because fresh orange juice retains most of its natural vitamin C content. In contrast, the vitamin C content in processed drinks, such as Bigi and Sosa orange drinks was significantly lower, with concentrations </w:t>
      </w:r>
      <w:r>
        <w:rPr>
          <w:rFonts w:ascii="Times New Roman" w:hAnsi="Times New Roman" w:cs="Times New Roman"/>
          <w:sz w:val="24"/>
        </w:rPr>
        <w:t>of 34.69 mg/100 ml and 26.68 mg/100 ml</w:t>
      </w:r>
      <w:r w:rsidRPr="006E4976">
        <w:rPr>
          <w:rFonts w:ascii="Times New Roman" w:hAnsi="Times New Roman" w:cs="Times New Roman"/>
          <w:sz w:val="24"/>
        </w:rPr>
        <w:t>, respectively. This reduction could be attributed to pasteurization, exposure to air, and the addition of preservatives during processing.</w:t>
      </w:r>
    </w:p>
    <w:p w:rsidR="00616895" w:rsidRPr="006E4976"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6E4976">
        <w:rPr>
          <w:rFonts w:ascii="Times New Roman" w:hAnsi="Times New Roman" w:cs="Times New Roman"/>
          <w:sz w:val="24"/>
        </w:rPr>
        <w:t>Chivita and Five Alive orange drinks had moderate vitamin C concentratio</w:t>
      </w:r>
      <w:r>
        <w:rPr>
          <w:rFonts w:ascii="Times New Roman" w:hAnsi="Times New Roman" w:cs="Times New Roman"/>
          <w:sz w:val="24"/>
        </w:rPr>
        <w:t>ns of approximately 48.03 mg/100 ml and 42.69 mg/100 ml</w:t>
      </w:r>
      <w:r w:rsidRPr="006E4976">
        <w:rPr>
          <w:rFonts w:ascii="Times New Roman" w:hAnsi="Times New Roman" w:cs="Times New Roman"/>
          <w:sz w:val="24"/>
        </w:rPr>
        <w:t xml:space="preserve">, respectively. These values </w:t>
      </w:r>
      <w:r w:rsidRPr="006E4976">
        <w:rPr>
          <w:rFonts w:ascii="Times New Roman" w:hAnsi="Times New Roman" w:cs="Times New Roman"/>
          <w:sz w:val="24"/>
        </w:rPr>
        <w:lastRenderedPageBreak/>
        <w:t>indicate some loss of vitamin C due to processing but still reflect a higher content compared to carbonated orange drinks like Bigi.</w:t>
      </w:r>
    </w:p>
    <w:p w:rsidR="00616895" w:rsidRPr="006E4976"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r w:rsidRPr="006E4976">
        <w:rPr>
          <w:rFonts w:ascii="Times New Roman" w:hAnsi="Times New Roman" w:cs="Times New Roman"/>
          <w:sz w:val="24"/>
        </w:rPr>
        <w:t>According to the World Health Organization (WHO) guidelines, the recommended daily intake of vitamin C is 65-90 mg for adults. The vitamin C content in fresh orange juice could provide about 60</w:t>
      </w:r>
      <w:r>
        <w:rPr>
          <w:rFonts w:ascii="Times New Roman" w:hAnsi="Times New Roman" w:cs="Times New Roman"/>
          <w:sz w:val="24"/>
        </w:rPr>
        <w:t>% of this requirement per 100 ml</w:t>
      </w:r>
      <w:r w:rsidRPr="006E4976">
        <w:rPr>
          <w:rFonts w:ascii="Times New Roman" w:hAnsi="Times New Roman" w:cs="Times New Roman"/>
          <w:sz w:val="24"/>
        </w:rPr>
        <w:t xml:space="preserve"> serving, whereas processed drinks like Bigi and Sosa would provide less than 30%. The difference between the experimental and labeled values on packaged drinks may be due to vitamin C degradation over time, particularly during storage and transport.</w:t>
      </w:r>
    </w:p>
    <w:p w:rsidR="00616895" w:rsidRPr="006E4976" w:rsidRDefault="00616895" w:rsidP="00616895">
      <w:pPr>
        <w:rPr>
          <w:rFonts w:ascii="Times New Roman" w:hAnsi="Times New Roman" w:cs="Times New Roman"/>
          <w:sz w:val="24"/>
        </w:rPr>
      </w:pPr>
    </w:p>
    <w:p w:rsidR="00616895" w:rsidRPr="006E4976" w:rsidRDefault="00616895" w:rsidP="00616895">
      <w:pPr>
        <w:rPr>
          <w:rFonts w:ascii="Times New Roman" w:hAnsi="Times New Roman" w:cs="Times New Roman"/>
          <w:sz w:val="24"/>
        </w:rPr>
      </w:pPr>
      <w:r w:rsidRPr="006E4976">
        <w:rPr>
          <w:rFonts w:ascii="Times New Roman" w:hAnsi="Times New Roman" w:cs="Times New Roman"/>
          <w:sz w:val="24"/>
        </w:rPr>
        <w:t>Vitamin C is highly sensitive to oxygen, heat, and light. Therefore, the processing and storage of orange drinks play a crucial role in determining their vitamin C content. Pasteurization, which is used in most commercial orange drinks to extend shelf life, can lead to significant vitamin C loss. Moreover, the addition of artificial flavors and preservatives may contribute to variations in vitamin C content between different brands.</w:t>
      </w:r>
    </w:p>
    <w:p w:rsidR="00616895" w:rsidRPr="006E4976" w:rsidRDefault="00616895" w:rsidP="00616895">
      <w:pPr>
        <w:rPr>
          <w:rFonts w:ascii="Times New Roman" w:hAnsi="Times New Roman" w:cs="Times New Roman"/>
          <w:sz w:val="24"/>
        </w:rPr>
      </w:pPr>
    </w:p>
    <w:p w:rsidR="00616895" w:rsidRPr="006E4976" w:rsidRDefault="00616895" w:rsidP="00616895">
      <w:pPr>
        <w:rPr>
          <w:rFonts w:ascii="Times New Roman" w:hAnsi="Times New Roman" w:cs="Times New Roman"/>
          <w:sz w:val="24"/>
        </w:rPr>
      </w:pPr>
      <w:r w:rsidRPr="006E4976">
        <w:rPr>
          <w:rFonts w:ascii="Times New Roman" w:hAnsi="Times New Roman" w:cs="Times New Roman"/>
          <w:sz w:val="24"/>
        </w:rPr>
        <w:t>In conclusion, the titration results indicate that fresh orange juice contains the highest vitamin C concentration compared to processed drinks. To retain vitamin C content, consumers may prefer freshly squeezed juice or minimally processed products. Future studies could explore other methods, such as UV spectrophotometry or HPLC, to cross-check the accuracy of vitamin C measurements and examine the impact of long-term storage on vitamin C stability.</w:t>
      </w:r>
    </w:p>
    <w:p w:rsidR="00616895" w:rsidRPr="00E06D10"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p>
    <w:p w:rsidR="00616895" w:rsidRPr="00F55396"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616895" w:rsidRDefault="00616895" w:rsidP="00616895">
      <w:pPr>
        <w:rPr>
          <w:rFonts w:ascii="Times New Roman" w:hAnsi="Times New Roman" w:cs="Times New Roman"/>
          <w:sz w:val="24"/>
        </w:rPr>
      </w:pPr>
    </w:p>
    <w:p w:rsidR="00517D46" w:rsidRDefault="00517D46" w:rsidP="00C21D0B">
      <w:pPr>
        <w:spacing w:line="360" w:lineRule="auto"/>
        <w:rPr>
          <w:rFonts w:ascii="NEW TIME ROMAS" w:hAnsi="NEW TIME ROMAS" w:cs="Times New Roman" w:hint="eastAsia"/>
          <w:b/>
          <w:bCs/>
          <w:sz w:val="24"/>
        </w:rPr>
      </w:pPr>
      <w:bookmarkStart w:id="0" w:name="_GoBack"/>
      <w:bookmarkEnd w:id="0"/>
    </w:p>
    <w:p w:rsidR="00517D46" w:rsidRDefault="00517D46" w:rsidP="00D214A0">
      <w:pPr>
        <w:spacing w:line="360" w:lineRule="auto"/>
        <w:jc w:val="center"/>
        <w:rPr>
          <w:rFonts w:ascii="NEW TIME ROMAS" w:hAnsi="NEW TIME ROMAS" w:cs="Times New Roman" w:hint="eastAsia"/>
          <w:b/>
          <w:bCs/>
          <w:sz w:val="24"/>
        </w:rPr>
      </w:pPr>
    </w:p>
    <w:p w:rsidR="006A616A" w:rsidRPr="00D214A0" w:rsidRDefault="00B625DC" w:rsidP="00D214A0">
      <w:pPr>
        <w:spacing w:line="360" w:lineRule="auto"/>
        <w:jc w:val="center"/>
        <w:rPr>
          <w:rFonts w:ascii="NEW TIME ROMAS" w:hAnsi="NEW TIME ROMAS" w:cs="Times New Roman" w:hint="eastAsia"/>
          <w:b/>
          <w:bCs/>
          <w:sz w:val="24"/>
        </w:rPr>
      </w:pPr>
      <w:r w:rsidRPr="00D214A0">
        <w:rPr>
          <w:rFonts w:ascii="NEW TIME ROMAS" w:hAnsi="NEW TIME ROMAS" w:cs="Times New Roman"/>
          <w:b/>
          <w:bCs/>
          <w:sz w:val="24"/>
        </w:rPr>
        <w:t xml:space="preserve">CHAPTER FIVE </w:t>
      </w:r>
    </w:p>
    <w:p w:rsidR="006A616A" w:rsidRPr="00D214A0" w:rsidRDefault="006A616A" w:rsidP="00D214A0">
      <w:pPr>
        <w:spacing w:line="360" w:lineRule="auto"/>
        <w:rPr>
          <w:rFonts w:ascii="NEW TIME ROMAS" w:hAnsi="NEW TIME ROMAS" w:cs="Times New Roman" w:hint="eastAsia"/>
          <w:sz w:val="24"/>
        </w:rPr>
      </w:pPr>
    </w:p>
    <w:p w:rsidR="006A616A" w:rsidRPr="00FA2E84" w:rsidRDefault="00B625DC" w:rsidP="00D214A0">
      <w:pPr>
        <w:spacing w:line="360" w:lineRule="auto"/>
        <w:rPr>
          <w:rFonts w:ascii="NEW TIME ROMAS" w:hAnsi="NEW TIME ROMAS" w:cs="Times New Roman" w:hint="eastAsia"/>
          <w:b/>
          <w:sz w:val="24"/>
        </w:rPr>
      </w:pPr>
      <w:r w:rsidRPr="00FA2E84">
        <w:rPr>
          <w:rFonts w:ascii="NEW TIME ROMAS" w:hAnsi="NEW TIME ROMAS" w:cs="Times New Roman"/>
          <w:b/>
          <w:sz w:val="24"/>
        </w:rPr>
        <w:t xml:space="preserve">5.0 SUMMARY </w:t>
      </w:r>
    </w:p>
    <w:p w:rsidR="006A616A" w:rsidRPr="00D214A0" w:rsidRDefault="00B625DC" w:rsidP="00FA2E84">
      <w:pPr>
        <w:spacing w:line="360" w:lineRule="auto"/>
        <w:rPr>
          <w:rFonts w:ascii="NEW TIME ROMAS" w:hAnsi="NEW TIME ROMAS" w:cs="Times New Roman" w:hint="eastAsia"/>
          <w:sz w:val="24"/>
        </w:rPr>
      </w:pPr>
      <w:r w:rsidRPr="00D214A0">
        <w:rPr>
          <w:rFonts w:ascii="NEW TIME ROMAS" w:hAnsi="NEW TIME ROMAS" w:cs="Times New Roman"/>
          <w:sz w:val="24"/>
        </w:rPr>
        <w:t>"The quantitative determination of vitamin C content in orange juice using the iodine titration method successfully measured the concentration of vitamin C. The titration involved reacting iodine with the vitamin C until the endpoint was reached, indicated by a color change. The results showed that a specific volume of iodine solution was required, which was then used to calculate the total vitamin C content in the orange juice. This method highlights the nutritional significance of orange juice as a rich source of vitamin C."</w:t>
      </w:r>
    </w:p>
    <w:p w:rsidR="006A616A" w:rsidRPr="00D214A0" w:rsidRDefault="006A616A" w:rsidP="00D214A0">
      <w:pPr>
        <w:spacing w:line="360" w:lineRule="auto"/>
        <w:rPr>
          <w:rFonts w:ascii="NEW TIME ROMAS" w:hAnsi="NEW TIME ROMAS" w:cs="Times New Roman" w:hint="eastAsia"/>
          <w:sz w:val="24"/>
        </w:rPr>
      </w:pPr>
    </w:p>
    <w:p w:rsidR="006A616A" w:rsidRPr="00FA2E84" w:rsidRDefault="00B625DC" w:rsidP="00D214A0">
      <w:pPr>
        <w:spacing w:line="360" w:lineRule="auto"/>
        <w:rPr>
          <w:rFonts w:ascii="NEW TIME ROMAS" w:hAnsi="NEW TIME ROMAS" w:cs="Times New Roman" w:hint="eastAsia"/>
          <w:b/>
          <w:sz w:val="24"/>
        </w:rPr>
      </w:pPr>
      <w:r w:rsidRPr="00FA2E84">
        <w:rPr>
          <w:rFonts w:ascii="NEW TIME ROMAS" w:hAnsi="NEW TIME ROMAS" w:cs="Times New Roman"/>
          <w:b/>
          <w:sz w:val="24"/>
        </w:rPr>
        <w:t xml:space="preserve">5.1 CONCLUSION </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 iodine titration method effectively quantified the vitamin C content in orange juice, demonstrating its reliability as a testing method. The results indicate that orange juice is a rich source of vitamin C, which is essential for maintaining good health. This study highlights the nutritional benefits of consuming orange juice regularly, as it can significantly contribute to daily vitamin C intake. Future research could further explore variations in vitamin C levels across different brands or types of orange juice to enhance our understanding of its nutritional value."</w:t>
      </w:r>
    </w:p>
    <w:p w:rsidR="00FA2E84" w:rsidRDefault="00FA2E84" w:rsidP="00D214A0">
      <w:pPr>
        <w:spacing w:line="360" w:lineRule="auto"/>
        <w:rPr>
          <w:rFonts w:ascii="NEW TIME ROMAS" w:hAnsi="NEW TIME ROMAS" w:cs="Times New Roman" w:hint="eastAsia"/>
          <w:sz w:val="24"/>
        </w:rPr>
      </w:pPr>
    </w:p>
    <w:p w:rsidR="006A616A" w:rsidRPr="00FA2E84" w:rsidRDefault="00B625DC" w:rsidP="00D214A0">
      <w:pPr>
        <w:spacing w:line="360" w:lineRule="auto"/>
        <w:rPr>
          <w:rFonts w:ascii="NEW TIME ROMAS" w:hAnsi="NEW TIME ROMAS" w:cs="Times New Roman" w:hint="eastAsia"/>
          <w:b/>
          <w:sz w:val="24"/>
        </w:rPr>
      </w:pPr>
      <w:r w:rsidRPr="00FA2E84">
        <w:rPr>
          <w:rFonts w:ascii="NEW TIME ROMAS" w:hAnsi="NEW TIME ROMAS" w:cs="Times New Roman"/>
          <w:b/>
          <w:sz w:val="24"/>
        </w:rPr>
        <w:t>5.2 RECOMMENDATIONS FOR FUTURE RESEARCH</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For future research regarding the quantitative determination of vitamin C content in orange juice using the iodine titration method, you can consider the following recommendations: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 xml:space="preserve">1. Comparison of Different Brands: Investigate the vitamin C content across various brands and types of orange juice, including fresh, concentrated, and organic options, to </w:t>
      </w:r>
      <w:r w:rsidRPr="00D214A0">
        <w:rPr>
          <w:rFonts w:ascii="NEW TIME ROMAS" w:hAnsi="NEW TIME ROMAS" w:cs="Times New Roman"/>
          <w:sz w:val="24"/>
        </w:rPr>
        <w:lastRenderedPageBreak/>
        <w:t>assess differences in nutritional value.</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2. Impact of Processing: Study how different processing methods, such as pasteurization and storage conditions, affect the vitamin C levels in orange juice over time.</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3. Method Optimization: Explore the optimization of the iodine titration method for enhanced accuracy and precision, possibly by testing different concentrations of iodine solution or alternative indicators.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4. Broader Fruit Analysis: Expand the research to include other citrus fruits and juices to compare their vitamin C content with that of orange juice.</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5. Consumer Awareness: Conduct surveys or studies to understand consumer knowledge and perceptions about vitamin C in orange juice and its health benefits, potentially guiding educational campaigns.</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B625DC" w:rsidP="00D214A0">
      <w:pPr>
        <w:spacing w:line="360" w:lineRule="auto"/>
        <w:rPr>
          <w:rFonts w:ascii="NEW TIME ROMAS" w:hAnsi="NEW TIME ROMAS" w:cs="Times New Roman" w:hint="eastAsia"/>
          <w:sz w:val="24"/>
        </w:rPr>
      </w:pPr>
      <w:r w:rsidRPr="00D214A0">
        <w:rPr>
          <w:rFonts w:ascii="NEW TIME ROMAS" w:hAnsi="NEW TIME ROMAS" w:cs="Times New Roman"/>
          <w:sz w:val="24"/>
        </w:rPr>
        <w:t>These recommendations can help deepen the understanding of vitamin C content in orange juice and its implications for health and nutrition.</w:t>
      </w: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6A616A" w:rsidP="00D214A0">
      <w:pPr>
        <w:spacing w:line="360" w:lineRule="auto"/>
        <w:rPr>
          <w:rFonts w:ascii="NEW TIME ROMAS" w:hAnsi="NEW TIME ROMAS" w:cs="Times New Roman" w:hint="eastAsia"/>
          <w:sz w:val="24"/>
        </w:rPr>
      </w:pPr>
    </w:p>
    <w:p w:rsidR="006A616A" w:rsidRPr="00D214A0" w:rsidRDefault="00FA2E84" w:rsidP="00D214A0">
      <w:pPr>
        <w:spacing w:line="360" w:lineRule="auto"/>
        <w:jc w:val="left"/>
        <w:rPr>
          <w:rFonts w:ascii="NEW TIME ROMAS" w:hAnsi="NEW TIME ROMAS" w:cs="Times New Roman" w:hint="eastAsia"/>
          <w:sz w:val="24"/>
        </w:rPr>
      </w:pPr>
      <w:r>
        <w:rPr>
          <w:rFonts w:ascii="NEW TIME ROMAS" w:hAnsi="NEW TIME ROMAS" w:cs="Times New Roman"/>
          <w:sz w:val="24"/>
        </w:rPr>
        <w:t xml:space="preserve">                            </w:t>
      </w:r>
      <w:r w:rsidR="00B625DC" w:rsidRPr="00D214A0">
        <w:rPr>
          <w:rFonts w:ascii="NEW TIME ROMAS" w:hAnsi="NEW TIME ROMAS" w:cs="Times New Roman"/>
          <w:b/>
          <w:bCs/>
          <w:sz w:val="24"/>
        </w:rPr>
        <w:t>REFERENCES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 Ascorbicacid-Biochemistryandfunctions.(2023a).In</w:t>
      </w:r>
      <w:r w:rsidRPr="00D214A0">
        <w:rPr>
          <w:rFonts w:ascii="NEW TIME ROMAS" w:eastAsia="Times New Roman" w:hAnsi="NEW TIME ROMAS" w:cs="Times New Roman"/>
          <w:i/>
          <w:iCs/>
          <w:sz w:val="24"/>
          <w:lang w:eastAsia="en-GB"/>
        </w:rPr>
        <w:t>IntechOpeneBooks</w:t>
      </w:r>
      <w:r w:rsidRPr="00D214A0">
        <w:rPr>
          <w:rFonts w:ascii="NEW TIME ROMAS" w:eastAsia="Times New Roman" w:hAnsi="NEW TIME ROMAS" w:cs="Times New Roman"/>
          <w:sz w:val="24"/>
          <w:lang w:eastAsia="en-GB"/>
        </w:rPr>
        <w:t>. https://doi.org/10.5772/intechopen.105286</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2. Ascorbicacid-Biochemistryandfunctions.(2023b).In</w:t>
      </w:r>
      <w:r w:rsidRPr="00D214A0">
        <w:rPr>
          <w:rFonts w:ascii="NEW TIME ROMAS" w:eastAsia="Times New Roman" w:hAnsi="NEW TIME ROMAS" w:cs="Times New Roman"/>
          <w:i/>
          <w:iCs/>
          <w:sz w:val="24"/>
          <w:lang w:eastAsia="en-GB"/>
        </w:rPr>
        <w:t>IntechOpeneBooks</w:t>
      </w:r>
      <w:r w:rsidRPr="00D214A0">
        <w:rPr>
          <w:rFonts w:ascii="NEW TIME ROMAS" w:eastAsia="Times New Roman" w:hAnsi="NEW TIME ROMAS" w:cs="Times New Roman"/>
          <w:sz w:val="24"/>
          <w:lang w:eastAsia="en-GB"/>
        </w:rPr>
        <w:t>.https://doi.org/10.5772/intechopen.105286</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3. Ascorbicacid-Biochemistryandfunctions.(2023c).In</w:t>
      </w:r>
      <w:r w:rsidRPr="00D214A0">
        <w:rPr>
          <w:rFonts w:ascii="NEW TIME ROMAS" w:eastAsia="Times New Roman" w:hAnsi="NEW TIME ROMAS" w:cs="Times New Roman"/>
          <w:i/>
          <w:iCs/>
          <w:sz w:val="24"/>
          <w:lang w:eastAsia="en-GB"/>
        </w:rPr>
        <w:t>IntechOpeneBooks</w:t>
      </w:r>
      <w:r w:rsidRPr="00D214A0">
        <w:rPr>
          <w:rFonts w:ascii="NEW TIME ROMAS" w:eastAsia="Times New Roman" w:hAnsi="NEW TIME ROMAS" w:cs="Times New Roman"/>
          <w:sz w:val="24"/>
          <w:lang w:eastAsia="en-GB"/>
        </w:rPr>
        <w:t>.https://doi.org/10.5772/intechopen.105286</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4. Ball,G.(2012).</w:t>
      </w:r>
      <w:r w:rsidRPr="00D214A0">
        <w:rPr>
          <w:rFonts w:ascii="NEW TIME ROMAS" w:eastAsia="Times New Roman" w:hAnsi="NEW TIME ROMAS" w:cs="Times New Roman"/>
          <w:i/>
          <w:iCs/>
          <w:sz w:val="24"/>
          <w:lang w:eastAsia="en-GB"/>
        </w:rPr>
        <w:t>Water-solublevitaminassaysinhumannutrition</w:t>
      </w:r>
      <w:r w:rsidRPr="00D214A0">
        <w:rPr>
          <w:rFonts w:ascii="NEW TIME ROMAS" w:eastAsia="Times New Roman" w:hAnsi="NEW TIME ROMAS" w:cs="Times New Roman"/>
          <w:sz w:val="24"/>
          <w:lang w:eastAsia="en-GB"/>
        </w:rPr>
        <w:t>.Springer.</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5. Barrita,J.L.S.,&amp;DelSocorroSantiagoSnchez,M.(2013).Antioxidantroleofascorbicacidandhisprotectiveeffectsonchronicdiseases.In</w:t>
      </w:r>
      <w:r w:rsidRPr="00D214A0">
        <w:rPr>
          <w:rFonts w:ascii="NEW TIME ROMAS" w:eastAsia="Times New Roman" w:hAnsi="NEW TIME ROMAS" w:cs="Times New Roman"/>
          <w:i/>
          <w:iCs/>
          <w:sz w:val="24"/>
          <w:lang w:eastAsia="en-GB"/>
        </w:rPr>
        <w:t>InTecheBooks</w:t>
      </w:r>
      <w:r w:rsidRPr="00D214A0">
        <w:rPr>
          <w:rFonts w:ascii="NEW TIME ROMAS" w:eastAsia="Times New Roman" w:hAnsi="NEW TIME ROMAS" w:cs="Times New Roman"/>
          <w:sz w:val="24"/>
          <w:lang w:eastAsia="en-GB"/>
        </w:rPr>
        <w:t>.https://doi.org/10.5772/52181</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6. Carr,A.C.,&amp;Lykkesfeldt,J.(2018).</w:t>
      </w:r>
      <w:r w:rsidRPr="00D214A0">
        <w:rPr>
          <w:rFonts w:ascii="NEW TIME ROMAS" w:eastAsia="Times New Roman" w:hAnsi="NEW TIME ROMAS" w:cs="Times New Roman"/>
          <w:i/>
          <w:iCs/>
          <w:sz w:val="24"/>
          <w:lang w:eastAsia="en-GB"/>
        </w:rPr>
        <w:t>VitaminCinhealthanddisease</w:t>
      </w:r>
      <w:r w:rsidRPr="00D214A0">
        <w:rPr>
          <w:rFonts w:ascii="NEW TIME ROMAS" w:eastAsia="Times New Roman" w:hAnsi="NEW TIME ROMAS" w:cs="Times New Roman"/>
          <w:sz w:val="24"/>
          <w:lang w:eastAsia="en-GB"/>
        </w:rPr>
        <w:t>.MDPI.</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7. Dasgupta,A.,&amp;Klein,K.(2014).</w:t>
      </w:r>
      <w:r w:rsidRPr="00D214A0">
        <w:rPr>
          <w:rFonts w:ascii="NEW TIME ROMAS" w:eastAsia="Times New Roman" w:hAnsi="NEW TIME ROMAS" w:cs="Times New Roman"/>
          <w:i/>
          <w:iCs/>
          <w:sz w:val="24"/>
          <w:lang w:eastAsia="en-GB"/>
        </w:rPr>
        <w:t>Antioxidantsinfood,vitaminsandsupplements:PreventionandTreatmentofDisease</w:t>
      </w:r>
      <w:r w:rsidRPr="00D214A0">
        <w:rPr>
          <w:rFonts w:ascii="NEW TIME ROMAS" w:eastAsia="Times New Roman" w:hAnsi="NEW TIME ROMAS" w:cs="Times New Roman"/>
          <w:sz w:val="24"/>
          <w:lang w:eastAsia="en-GB"/>
        </w:rPr>
        <w:t>.AcademicPress.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8. Demir,H.,&amp;Yılmaz,M.İ.(2023).DeterminationofsomeantioxidantactivitiesinfoodsupplementmixturefruitcontainingNoni(Morindacitrifolia),VitaminB3,Zinc,VitaminB1,CoenzymeQ10andChromium.In</w:t>
      </w:r>
      <w:r w:rsidRPr="00D214A0">
        <w:rPr>
          <w:rFonts w:ascii="NEW TIME ROMAS" w:eastAsia="Times New Roman" w:hAnsi="NEW TIME ROMAS" w:cs="Times New Roman"/>
          <w:i/>
          <w:iCs/>
          <w:sz w:val="24"/>
          <w:lang w:eastAsia="en-GB"/>
        </w:rPr>
        <w:t>ÖzgürYayınlarıeBooks</w:t>
      </w:r>
      <w:r w:rsidRPr="00D214A0">
        <w:rPr>
          <w:rFonts w:ascii="NEW TIME ROMAS" w:eastAsia="Times New Roman" w:hAnsi="NEW TIME ROMAS" w:cs="Times New Roman"/>
          <w:sz w:val="24"/>
          <w:lang w:eastAsia="en-GB"/>
        </w:rPr>
        <w:t>.https://doi.org/10.58830/ozgur.pub387.c1599</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9. Eitenmiller,R.R.,Landen,W.O.,Jr,&amp;Ye,L.(2016).</w:t>
      </w:r>
      <w:r w:rsidRPr="00D214A0">
        <w:rPr>
          <w:rFonts w:ascii="NEW TIME ROMAS" w:eastAsia="Times New Roman" w:hAnsi="NEW TIME ROMAS" w:cs="Times New Roman"/>
          <w:i/>
          <w:iCs/>
          <w:sz w:val="24"/>
          <w:lang w:eastAsia="en-GB"/>
        </w:rPr>
        <w:t>Vitaminanalysisforthehealthandfoodsciences</w:t>
      </w:r>
      <w:r w:rsidRPr="00D214A0">
        <w:rPr>
          <w:rFonts w:ascii="NEW TIME ROMAS" w:eastAsia="Times New Roman" w:hAnsi="NEW TIME ROMAS" w:cs="Times New Roman"/>
          <w:sz w:val="24"/>
          <w:lang w:eastAsia="en-GB"/>
        </w:rPr>
        <w:t>.CRCPress.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10. Fromm,H.J.,&amp;Hargrove,M.(2012).</w:t>
      </w:r>
      <w:r w:rsidRPr="00D214A0">
        <w:rPr>
          <w:rFonts w:ascii="NEW TIME ROMAS" w:eastAsia="Times New Roman" w:hAnsi="NEW TIME ROMAS" w:cs="Times New Roman"/>
          <w:i/>
          <w:iCs/>
          <w:sz w:val="24"/>
          <w:lang w:eastAsia="en-GB"/>
        </w:rPr>
        <w:t>Essentialsofbiochemistry</w:t>
      </w:r>
      <w:r w:rsidRPr="00D214A0">
        <w:rPr>
          <w:rFonts w:ascii="NEW TIME ROMAS" w:eastAsia="Times New Roman" w:hAnsi="NEW TIME ROMAS" w:cs="Times New Roman"/>
          <w:sz w:val="24"/>
          <w:lang w:eastAsia="en-GB"/>
        </w:rPr>
        <w:t>.SpringerScience&amp;BusinessMedia.</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lastRenderedPageBreak/>
        <w:t>11. Martí,N.,Mena,P.,Cánovas,J.A.,Micol,V.,&amp;Saura,D.(2009).VitaminCandtheroleofcitrusjuicesasfunctionalfood.</w:t>
      </w:r>
      <w:r w:rsidRPr="00D214A0">
        <w:rPr>
          <w:rFonts w:ascii="NEW TIME ROMAS" w:eastAsia="Times New Roman" w:hAnsi="NEW TIME ROMAS" w:cs="Times New Roman"/>
          <w:i/>
          <w:iCs/>
          <w:sz w:val="24"/>
          <w:lang w:eastAsia="en-GB"/>
        </w:rPr>
        <w:t>NaturalProductCommunications</w:t>
      </w:r>
      <w:r w:rsidRPr="00D214A0">
        <w:rPr>
          <w:rFonts w:ascii="NEW TIME ROMAS" w:eastAsia="Times New Roman" w:hAnsi="NEW TIME ROMAS" w:cs="Times New Roman"/>
          <w:sz w:val="24"/>
          <w:lang w:eastAsia="en-GB"/>
        </w:rPr>
        <w:t>,</w:t>
      </w:r>
      <w:r w:rsidRPr="00D214A0">
        <w:rPr>
          <w:rFonts w:ascii="NEW TIME ROMAS" w:eastAsia="Times New Roman" w:hAnsi="NEW TIME ROMAS" w:cs="Times New Roman"/>
          <w:i/>
          <w:iCs/>
          <w:sz w:val="24"/>
          <w:lang w:eastAsia="en-GB"/>
        </w:rPr>
        <w:t>4</w:t>
      </w:r>
      <w:r w:rsidRPr="00D214A0">
        <w:rPr>
          <w:rFonts w:ascii="NEW TIME ROMAS" w:eastAsia="Times New Roman" w:hAnsi="NEW TIME ROMAS" w:cs="Times New Roman"/>
          <w:sz w:val="24"/>
          <w:lang w:eastAsia="en-GB"/>
        </w:rPr>
        <w:t>(5).https://doi.org/10.1177/1934578x0900400506</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12. McDowell,L.R.(2008a).</w:t>
      </w:r>
      <w:r w:rsidRPr="00D214A0">
        <w:rPr>
          <w:rFonts w:ascii="NEW TIME ROMAS" w:eastAsia="Times New Roman" w:hAnsi="NEW TIME ROMAS" w:cs="Times New Roman"/>
          <w:i/>
          <w:iCs/>
          <w:sz w:val="24"/>
          <w:lang w:eastAsia="en-GB"/>
        </w:rPr>
        <w:t>Vitaminsinanimalandhumannutrition</w:t>
      </w:r>
      <w:r w:rsidRPr="00D214A0">
        <w:rPr>
          <w:rFonts w:ascii="NEW TIME ROMAS" w:eastAsia="Times New Roman" w:hAnsi="NEW TIME ROMAS" w:cs="Times New Roman"/>
          <w:sz w:val="24"/>
          <w:lang w:eastAsia="en-GB"/>
        </w:rPr>
        <w:t>.JohnWiley&amp;Sons.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13. McDowell,L.R.(2008b).</w:t>
      </w:r>
      <w:r w:rsidRPr="00D214A0">
        <w:rPr>
          <w:rFonts w:ascii="NEW TIME ROMAS" w:eastAsia="Times New Roman" w:hAnsi="NEW TIME ROMAS" w:cs="Times New Roman"/>
          <w:i/>
          <w:iCs/>
          <w:sz w:val="24"/>
          <w:lang w:eastAsia="en-GB"/>
        </w:rPr>
        <w:t>Vitaminsinanimalandhumannutrition</w:t>
      </w:r>
      <w:r w:rsidRPr="00D214A0">
        <w:rPr>
          <w:rFonts w:ascii="NEW TIME ROMAS" w:eastAsia="Times New Roman" w:hAnsi="NEW TIME ROMAS" w:cs="Times New Roman"/>
          <w:sz w:val="24"/>
          <w:lang w:eastAsia="en-GB"/>
        </w:rPr>
        <w:t>.JohnWiley&amp;Sons.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14. Medicine,I.O.,Board,F.a.N.,Intakes,S.C.O.T.S.E.O.D.R.,Intakes,S.O.I.a.U.O.D.R.,Nutrients,S.O.U.R.L.O.,&amp;Compounds,P.O.D.a.a.R.(2000a).</w:t>
      </w:r>
      <w:r w:rsidRPr="00D214A0">
        <w:rPr>
          <w:rFonts w:ascii="NEW TIME ROMAS" w:eastAsia="Times New Roman" w:hAnsi="NEW TIME ROMAS" w:cs="Times New Roman"/>
          <w:i/>
          <w:iCs/>
          <w:sz w:val="24"/>
          <w:lang w:eastAsia="en-GB"/>
        </w:rPr>
        <w:t>DietaryreferenceintakesforvitaminC,vitaminE,selenium,andcarotenoids</w:t>
      </w:r>
      <w:r w:rsidRPr="00D214A0">
        <w:rPr>
          <w:rFonts w:ascii="NEW TIME ROMAS" w:eastAsia="Times New Roman" w:hAnsi="NEW TIME ROMAS" w:cs="Times New Roman"/>
          <w:sz w:val="24"/>
          <w:lang w:eastAsia="en-GB"/>
        </w:rPr>
        <w:t>.NationalAcademiesPress.</w:t>
      </w:r>
    </w:p>
    <w:p w:rsidR="006A616A" w:rsidRPr="00D214A0" w:rsidRDefault="00B625DC" w:rsidP="00D214A0">
      <w:pPr>
        <w:spacing w:line="360" w:lineRule="auto"/>
        <w:ind w:left="720" w:hanging="720"/>
        <w:jc w:val="left"/>
        <w:rPr>
          <w:rFonts w:ascii="NEW TIME ROMAS" w:hAnsi="NEW TIME ROMAS" w:cs="Times New Roman" w:hint="eastAsia"/>
          <w:sz w:val="24"/>
        </w:rPr>
      </w:pPr>
      <w:r w:rsidRPr="00D214A0">
        <w:rPr>
          <w:rFonts w:ascii="NEW TIME ROMAS" w:eastAsia="Times New Roman" w:hAnsi="NEW TIME ROMAS" w:cs="Times New Roman"/>
          <w:sz w:val="24"/>
          <w:lang w:eastAsia="en-GB"/>
        </w:rPr>
        <w:t>15. Medicine,I.O.,Board,F.a.N.,Intakes,S.C.O.T.S.E.O.D.R.,Intakes,S.O.I.a.U.O.D.R.,Nutrients,S.O.U.R.L.O.,&amp;Compounds,P.O.D.a.a.R.(2000b).</w:t>
      </w:r>
      <w:r w:rsidRPr="00D214A0">
        <w:rPr>
          <w:rFonts w:ascii="NEW TIME ROMAS" w:eastAsia="Times New Roman" w:hAnsi="NEW TIME ROMAS" w:cs="Times New Roman"/>
          <w:i/>
          <w:iCs/>
          <w:sz w:val="24"/>
          <w:lang w:eastAsia="en-GB"/>
        </w:rPr>
        <w:t>DietaryreferenceintakesforvitaminC,vitaminE,selenium,andcarotenoids</w:t>
      </w:r>
      <w:r w:rsidRPr="00D214A0">
        <w:rPr>
          <w:rFonts w:ascii="NEW TIME ROMAS" w:eastAsia="Times New Roman" w:hAnsi="NEW TIME ROMAS" w:cs="Times New Roman"/>
          <w:sz w:val="24"/>
          <w:lang w:eastAsia="en-GB"/>
        </w:rPr>
        <w:t>.NationalAcademiesPress.</w:t>
      </w:r>
    </w:p>
    <w:p w:rsidR="006A616A" w:rsidRPr="00D214A0" w:rsidRDefault="006A616A" w:rsidP="00D214A0">
      <w:pPr>
        <w:spacing w:line="360" w:lineRule="auto"/>
        <w:rPr>
          <w:rFonts w:ascii="NEW TIME ROMAS" w:hAnsi="NEW TIME ROMAS" w:cs="Times New Roman" w:hint="eastAsia"/>
          <w:sz w:val="24"/>
        </w:rPr>
      </w:pPr>
    </w:p>
    <w:sectPr w:rsidR="006A616A" w:rsidRPr="00D214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23" w:rsidRDefault="00746023">
      <w:r>
        <w:separator/>
      </w:r>
    </w:p>
  </w:endnote>
  <w:endnote w:type="continuationSeparator" w:id="0">
    <w:p w:rsidR="00746023" w:rsidRDefault="0074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TIME ROM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764056"/>
      <w:docPartObj>
        <w:docPartGallery w:val="Page Numbers (Bottom of Page)"/>
        <w:docPartUnique/>
      </w:docPartObj>
    </w:sdtPr>
    <w:sdtEndPr>
      <w:rPr>
        <w:noProof/>
      </w:rPr>
    </w:sdtEndPr>
    <w:sdtContent>
      <w:p w:rsidR="00E2482D" w:rsidRDefault="00E2482D">
        <w:pPr>
          <w:pStyle w:val="Footer"/>
        </w:pPr>
        <w:r>
          <w:fldChar w:fldCharType="begin"/>
        </w:r>
        <w:r>
          <w:instrText xml:space="preserve"> PAGE   \* MERGEFORMAT </w:instrText>
        </w:r>
        <w:r>
          <w:fldChar w:fldCharType="separate"/>
        </w:r>
        <w:r w:rsidR="00C21D0B">
          <w:rPr>
            <w:noProof/>
          </w:rPr>
          <w:t>24</w:t>
        </w:r>
        <w:r>
          <w:rPr>
            <w:noProof/>
          </w:rPr>
          <w:fldChar w:fldCharType="end"/>
        </w:r>
      </w:p>
    </w:sdtContent>
  </w:sdt>
  <w:p w:rsidR="00E2482D" w:rsidRDefault="00E24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23" w:rsidRDefault="00746023">
      <w:r>
        <w:separator/>
      </w:r>
    </w:p>
  </w:footnote>
  <w:footnote w:type="continuationSeparator" w:id="0">
    <w:p w:rsidR="00746023" w:rsidRDefault="0074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67702A0A"/>
    <w:lvl w:ilvl="0">
      <w:start w:val="4"/>
      <w:numFmt w:val="decimal"/>
      <w:lvlText w:val="%1."/>
      <w:lvlJc w:val="left"/>
    </w:lvl>
  </w:abstractNum>
  <w:abstractNum w:abstractNumId="1">
    <w:nsid w:val="00000002"/>
    <w:multiLevelType w:val="singleLevel"/>
    <w:tmpl w:val="6771240E"/>
    <w:lvl w:ilvl="0">
      <w:start w:val="3"/>
      <w:numFmt w:val="decimal"/>
      <w:lvlText w:val="%1."/>
      <w:lvlJc w:val="left"/>
    </w:lvl>
  </w:abstractNum>
  <w:abstractNum w:abstractNumId="2">
    <w:nsid w:val="00000003"/>
    <w:multiLevelType w:val="singleLevel"/>
    <w:tmpl w:val="67712B64"/>
    <w:lvl w:ilvl="0">
      <w:start w:val="5"/>
      <w:numFmt w:val="decimal"/>
      <w:lvlText w:val="%1."/>
      <w:lvlJc w:val="left"/>
    </w:lvl>
  </w:abstractNum>
  <w:abstractNum w:abstractNumId="3">
    <w:nsid w:val="00000004"/>
    <w:multiLevelType w:val="singleLevel"/>
    <w:tmpl w:val="6771370B"/>
    <w:lvl w:ilvl="0">
      <w:start w:val="1"/>
      <w:numFmt w:val="decimal"/>
      <w:lvlText w:val="%1."/>
      <w:lvlJc w:val="left"/>
    </w:lvl>
  </w:abstractNum>
  <w:abstractNum w:abstractNumId="4">
    <w:nsid w:val="00000005"/>
    <w:multiLevelType w:val="singleLevel"/>
    <w:tmpl w:val="67713C57"/>
    <w:lvl w:ilvl="0">
      <w:start w:val="4"/>
      <w:numFmt w:val="decimal"/>
      <w:lvlText w:val="%1."/>
      <w:lvlJc w:val="left"/>
    </w:lvl>
  </w:abstractNum>
  <w:abstractNum w:abstractNumId="5">
    <w:nsid w:val="00000006"/>
    <w:multiLevelType w:val="singleLevel"/>
    <w:tmpl w:val="678159BE"/>
    <w:lvl w:ilvl="0">
      <w:start w:val="4"/>
      <w:numFmt w:val="decimal"/>
      <w:lvlText w:val="%1."/>
      <w:lvlJc w:val="left"/>
    </w:lvl>
  </w:abstractNum>
  <w:abstractNum w:abstractNumId="6">
    <w:nsid w:val="00000007"/>
    <w:multiLevelType w:val="singleLevel"/>
    <w:tmpl w:val="678159E6"/>
    <w:lvl w:ilvl="0">
      <w:start w:val="2"/>
      <w:numFmt w:val="decimal"/>
      <w:lvlText w:val="%1."/>
      <w:lvlJc w:val="left"/>
    </w:lvl>
  </w:abstractNum>
  <w:abstractNum w:abstractNumId="7">
    <w:nsid w:val="00000008"/>
    <w:multiLevelType w:val="hybridMultilevel"/>
    <w:tmpl w:val="A13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C14B7"/>
    <w:multiLevelType w:val="hybridMultilevel"/>
    <w:tmpl w:val="3380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073A6"/>
    <w:multiLevelType w:val="singleLevel"/>
    <w:tmpl w:val="677026DA"/>
    <w:lvl w:ilvl="0">
      <w:start w:val="1"/>
      <w:numFmt w:val="decimal"/>
      <w:lvlText w:val="%1."/>
      <w:lvlJc w:val="left"/>
    </w:lvl>
  </w:abstractNum>
  <w:num w:numId="1">
    <w:abstractNumId w:val="7"/>
  </w:num>
  <w:num w:numId="2">
    <w:abstractNumId w:val="6"/>
  </w:num>
  <w:num w:numId="3">
    <w:abstractNumId w:val="4"/>
  </w:num>
  <w:num w:numId="4">
    <w:abstractNumId w:val="3"/>
  </w:num>
  <w:num w:numId="5">
    <w:abstractNumId w:val="1"/>
  </w:num>
  <w:num w:numId="6">
    <w:abstractNumId w:val="9"/>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6A"/>
    <w:rsid w:val="000221F4"/>
    <w:rsid w:val="00082DFE"/>
    <w:rsid w:val="001D3200"/>
    <w:rsid w:val="001E2DF8"/>
    <w:rsid w:val="001F10E7"/>
    <w:rsid w:val="00380CDE"/>
    <w:rsid w:val="00517D46"/>
    <w:rsid w:val="00607A64"/>
    <w:rsid w:val="00616895"/>
    <w:rsid w:val="00622136"/>
    <w:rsid w:val="006519F0"/>
    <w:rsid w:val="006A616A"/>
    <w:rsid w:val="00746023"/>
    <w:rsid w:val="008A3BC6"/>
    <w:rsid w:val="009E3B07"/>
    <w:rsid w:val="00A656FD"/>
    <w:rsid w:val="00AC351C"/>
    <w:rsid w:val="00B272A3"/>
    <w:rsid w:val="00B625DC"/>
    <w:rsid w:val="00B94735"/>
    <w:rsid w:val="00C1457C"/>
    <w:rsid w:val="00C21D0B"/>
    <w:rsid w:val="00C704CB"/>
    <w:rsid w:val="00D214A0"/>
    <w:rsid w:val="00E2482D"/>
    <w:rsid w:val="00FA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5B40F8-73AF-4D9F-9EEB-3FE20084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SimSun"/>
      <w:kern w:val="2"/>
      <w:sz w:val="21"/>
      <w:szCs w:val="24"/>
      <w:lang w:eastAsia="zh-CN"/>
    </w:rPr>
  </w:style>
  <w:style w:type="paragraph" w:styleId="Heading1">
    <w:name w:val="heading 1"/>
    <w:basedOn w:val="Normal"/>
    <w:qFormat/>
    <w:pPr>
      <w:spacing w:line="480" w:lineRule="auto"/>
      <w:jc w:val="center"/>
      <w:outlineLvl w:val="0"/>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6221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center"/>
    </w:pPr>
    <w:rPr>
      <w:sz w:val="18"/>
      <w:szCs w:val="18"/>
    </w:rPr>
  </w:style>
  <w:style w:type="paragraph" w:styleId="Header">
    <w:name w:val="header"/>
    <w:basedOn w:val="Normal"/>
    <w:qFormat/>
    <w:pPr>
      <w:tabs>
        <w:tab w:val="center" w:pos="4153"/>
        <w:tab w:val="right" w:pos="8306"/>
      </w:tabs>
      <w:snapToGrid w:val="0"/>
      <w:jc w:val="center"/>
    </w:pPr>
    <w:rPr>
      <w:sz w:val="18"/>
      <w:szCs w:val="18"/>
    </w:rPr>
  </w:style>
  <w:style w:type="paragraph" w:styleId="Bibliography">
    <w:name w:val="Bibliography"/>
    <w:basedOn w:val="Normal"/>
    <w:pPr>
      <w:spacing w:line="480" w:lineRule="auto"/>
      <w:ind w:left="720" w:hanging="720"/>
    </w:pPr>
    <w:rPr>
      <w:rFonts w:ascii="Times New Roman" w:eastAsia="Times New Roman" w:hAnsi="Times New Roman" w:cs="Times New Roman"/>
      <w:sz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lang w:eastAsia="zh-CN"/>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E2482D"/>
    <w:rPr>
      <w:rFonts w:ascii="Calibri" w:hAnsi="Calibri" w:cs="SimSun"/>
      <w:kern w:val="2"/>
      <w:sz w:val="18"/>
      <w:szCs w:val="18"/>
      <w:lang w:eastAsia="zh-CN"/>
    </w:rPr>
  </w:style>
  <w:style w:type="character" w:customStyle="1" w:styleId="Heading4Char">
    <w:name w:val="Heading 4 Char"/>
    <w:basedOn w:val="DefaultParagraphFont"/>
    <w:link w:val="Heading4"/>
    <w:uiPriority w:val="9"/>
    <w:semiHidden/>
    <w:rsid w:val="00622136"/>
    <w:rPr>
      <w:rFonts w:asciiTheme="majorHAnsi" w:eastAsiaTheme="majorEastAsia" w:hAnsiTheme="majorHAnsi" w:cstheme="majorBidi"/>
      <w:i/>
      <w:iCs/>
      <w:color w:val="365F91" w:themeColor="accent1" w:themeShade="BF"/>
      <w:kern w:val="2"/>
      <w:sz w:val="21"/>
      <w:szCs w:val="24"/>
      <w:lang w:eastAsia="zh-CN"/>
    </w:rPr>
  </w:style>
  <w:style w:type="table" w:styleId="TableGrid">
    <w:name w:val="Table Grid"/>
    <w:basedOn w:val="TableNormal"/>
    <w:uiPriority w:val="59"/>
    <w:rsid w:val="00616895"/>
    <w:rPr>
      <w:rFonts w:ascii="Calibri"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29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5621</Words>
  <Characters>32045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 khejjy❤️💕</dc:creator>
  <cp:lastModifiedBy>gat</cp:lastModifiedBy>
  <cp:revision>82</cp:revision>
  <dcterms:created xsi:type="dcterms:W3CDTF">2025-09-13T11:20:00Z</dcterms:created>
  <dcterms:modified xsi:type="dcterms:W3CDTF">2025-09-21T10:47:00Z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3c094c78b2ee41e68e51789a32ac06ea</vt:lpwstr>
  </property>
</Properties>
</file>