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48" w:rsidRDefault="00262848" w:rsidP="0026284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ASSESSMENT OF THE IMPACT OF SOCIAL MEDIA ON THE SPREAD OF INAPPROPRIATE WORDS AMONG KWARA STATE POLYTECHNIC STUDENTS</w:t>
      </w:r>
    </w:p>
    <w:p w:rsidR="00262848" w:rsidRDefault="00262848" w:rsidP="00262848">
      <w:pPr>
        <w:rPr>
          <w:rFonts w:ascii="Times New Roman" w:hAnsi="Times New Roman" w:cs="Times New Roman"/>
          <w:b/>
          <w:sz w:val="24"/>
          <w:szCs w:val="24"/>
        </w:rPr>
      </w:pPr>
    </w:p>
    <w:p w:rsidR="00262848" w:rsidRDefault="00262848" w:rsidP="00262848">
      <w:pPr>
        <w:rPr>
          <w:rFonts w:ascii="Times New Roman" w:hAnsi="Times New Roman" w:cs="Times New Roman"/>
          <w:b/>
          <w:sz w:val="24"/>
          <w:szCs w:val="24"/>
        </w:rPr>
      </w:pPr>
    </w:p>
    <w:p w:rsidR="00262848" w:rsidRDefault="00262848" w:rsidP="00262848">
      <w:pPr>
        <w:jc w:val="center"/>
        <w:rPr>
          <w:rFonts w:ascii="Times New Roman" w:hAnsi="Times New Roman" w:cs="Times New Roman"/>
          <w:b/>
          <w:sz w:val="28"/>
          <w:szCs w:val="28"/>
        </w:rPr>
      </w:pPr>
      <w:r>
        <w:rPr>
          <w:rFonts w:ascii="Times New Roman" w:hAnsi="Times New Roman" w:cs="Times New Roman"/>
          <w:b/>
          <w:sz w:val="28"/>
          <w:szCs w:val="28"/>
        </w:rPr>
        <w:t>BY</w:t>
      </w:r>
    </w:p>
    <w:p w:rsidR="00262848" w:rsidRDefault="00262848" w:rsidP="00262848">
      <w:pPr>
        <w:spacing w:after="0"/>
        <w:jc w:val="center"/>
        <w:rPr>
          <w:rFonts w:ascii="Times New Roman" w:hAnsi="Times New Roman" w:cs="Times New Roman"/>
          <w:b/>
          <w:sz w:val="28"/>
          <w:szCs w:val="28"/>
        </w:rPr>
      </w:pPr>
      <w:r>
        <w:rPr>
          <w:rFonts w:ascii="Times New Roman" w:hAnsi="Times New Roman" w:cs="Times New Roman"/>
          <w:b/>
          <w:sz w:val="28"/>
          <w:szCs w:val="28"/>
        </w:rPr>
        <w:t>MESIOYE BILIKI OYINKANSOLA</w:t>
      </w:r>
    </w:p>
    <w:p w:rsidR="00262848" w:rsidRDefault="00262848" w:rsidP="00262848">
      <w:pPr>
        <w:jc w:val="center"/>
        <w:rPr>
          <w:rFonts w:ascii="Times New Roman" w:hAnsi="Times New Roman" w:cs="Times New Roman"/>
          <w:b/>
          <w:sz w:val="28"/>
          <w:szCs w:val="28"/>
        </w:rPr>
      </w:pPr>
      <w:r>
        <w:rPr>
          <w:rFonts w:ascii="Times New Roman" w:hAnsi="Times New Roman" w:cs="Times New Roman"/>
          <w:b/>
          <w:sz w:val="28"/>
          <w:szCs w:val="28"/>
        </w:rPr>
        <w:t>ND/23/MAC/PT/0235</w:t>
      </w:r>
    </w:p>
    <w:p w:rsidR="00262848" w:rsidRDefault="00262848" w:rsidP="00262848">
      <w:pPr>
        <w:rPr>
          <w:rFonts w:ascii="Times New Roman" w:hAnsi="Times New Roman" w:cs="Times New Roman"/>
          <w:b/>
          <w:sz w:val="28"/>
          <w:szCs w:val="28"/>
        </w:rPr>
      </w:pPr>
    </w:p>
    <w:p w:rsidR="00262848" w:rsidRDefault="00262848" w:rsidP="00262848">
      <w:pPr>
        <w:rPr>
          <w:rFonts w:ascii="Times New Roman" w:hAnsi="Times New Roman" w:cs="Times New Roman"/>
          <w:b/>
          <w:sz w:val="28"/>
          <w:szCs w:val="28"/>
        </w:rPr>
      </w:pPr>
    </w:p>
    <w:p w:rsidR="00262848" w:rsidRDefault="00262848" w:rsidP="0026284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262848" w:rsidRDefault="00262848" w:rsidP="00262848">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262848" w:rsidRDefault="00262848" w:rsidP="00262848">
      <w:pPr>
        <w:rPr>
          <w:rFonts w:ascii="Times New Roman" w:hAnsi="Times New Roman" w:cs="Times New Roman"/>
          <w:b/>
          <w:sz w:val="28"/>
          <w:szCs w:val="28"/>
        </w:rPr>
      </w:pPr>
    </w:p>
    <w:p w:rsidR="00262848" w:rsidRDefault="00262848" w:rsidP="00262848">
      <w:pPr>
        <w:rPr>
          <w:rFonts w:ascii="Times New Roman" w:hAnsi="Times New Roman" w:cs="Times New Roman"/>
          <w:b/>
          <w:sz w:val="28"/>
          <w:szCs w:val="28"/>
        </w:rPr>
      </w:pPr>
    </w:p>
    <w:p w:rsidR="00262848" w:rsidRDefault="00262848" w:rsidP="00262848">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262848" w:rsidRDefault="00262848" w:rsidP="00262848">
      <w:pPr>
        <w:rPr>
          <w:rFonts w:ascii="Times New Roman" w:hAnsi="Times New Roman" w:cs="Times New Roman"/>
          <w:b/>
          <w:sz w:val="28"/>
          <w:szCs w:val="28"/>
        </w:rPr>
      </w:pPr>
    </w:p>
    <w:p w:rsidR="00262848" w:rsidRDefault="00262848" w:rsidP="00262848">
      <w:pPr>
        <w:rPr>
          <w:rFonts w:ascii="Times New Roman" w:hAnsi="Times New Roman" w:cs="Times New Roman"/>
          <w:b/>
          <w:sz w:val="28"/>
          <w:szCs w:val="28"/>
        </w:rPr>
      </w:pPr>
    </w:p>
    <w:p w:rsidR="00262848" w:rsidRDefault="00262848" w:rsidP="00262848">
      <w:pPr>
        <w:rPr>
          <w:rFonts w:ascii="Times New Roman" w:hAnsi="Times New Roman" w:cs="Times New Roman"/>
          <w:b/>
          <w:sz w:val="28"/>
          <w:szCs w:val="28"/>
        </w:rPr>
      </w:pPr>
    </w:p>
    <w:p w:rsidR="00262848" w:rsidRDefault="00262848" w:rsidP="00262848">
      <w:pPr>
        <w:jc w:val="center"/>
        <w:rPr>
          <w:rFonts w:ascii="Times New Roman" w:hAnsi="Times New Roman" w:cs="Times New Roman"/>
          <w:b/>
          <w:sz w:val="28"/>
          <w:szCs w:val="28"/>
        </w:rPr>
      </w:pPr>
      <w:r>
        <w:rPr>
          <w:rFonts w:ascii="Times New Roman" w:hAnsi="Times New Roman" w:cs="Times New Roman"/>
          <w:b/>
          <w:sz w:val="28"/>
          <w:szCs w:val="28"/>
        </w:rPr>
        <w:t>AUGUST, 2025</w:t>
      </w:r>
    </w:p>
    <w:p w:rsidR="00262848" w:rsidRDefault="00262848" w:rsidP="00262848">
      <w:pPr>
        <w:rPr>
          <w:rFonts w:ascii="Times New Roman" w:hAnsi="Times New Roman" w:cs="Times New Roman"/>
          <w:b/>
          <w:sz w:val="28"/>
          <w:szCs w:val="28"/>
        </w:rPr>
      </w:pPr>
    </w:p>
    <w:p w:rsidR="00262848" w:rsidRDefault="00262848" w:rsidP="00262848">
      <w:pPr>
        <w:rPr>
          <w:rFonts w:ascii="Times New Roman" w:hAnsi="Times New Roman" w:cs="Times New Roman"/>
          <w:b/>
          <w:sz w:val="24"/>
          <w:szCs w:val="24"/>
        </w:rPr>
      </w:pPr>
    </w:p>
    <w:p w:rsidR="00262848" w:rsidRDefault="00262848" w:rsidP="00262848">
      <w:pPr>
        <w:jc w:val="center"/>
        <w:rPr>
          <w:rFonts w:ascii="Times New Roman" w:hAnsi="Times New Roman" w:cs="Times New Roman"/>
          <w:b/>
          <w:sz w:val="24"/>
          <w:szCs w:val="24"/>
        </w:rPr>
      </w:pPr>
    </w:p>
    <w:p w:rsidR="00262848" w:rsidRDefault="00262848" w:rsidP="00262848">
      <w:pPr>
        <w:spacing w:after="160" w:line="278"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14EF0DF" wp14:editId="3C7B5754">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62DCFF7"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sz w:val="24"/>
          <w:szCs w:val="24"/>
        </w:rPr>
        <w:br w:type="page"/>
      </w:r>
    </w:p>
    <w:p w:rsidR="00262848" w:rsidRDefault="00262848" w:rsidP="0026284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CERTIFICATION </w:t>
      </w:r>
    </w:p>
    <w:p w:rsidR="00262848" w:rsidRPr="00CE3387" w:rsidRDefault="00262848" w:rsidP="00262848">
      <w:pPr>
        <w:spacing w:after="0" w:line="480" w:lineRule="auto"/>
        <w:ind w:firstLine="720"/>
        <w:jc w:val="both"/>
        <w:rPr>
          <w:rFonts w:ascii="Times New Roman" w:hAnsi="Times New Roman" w:cs="Times New Roman"/>
          <w:b/>
          <w:sz w:val="28"/>
          <w:szCs w:val="28"/>
        </w:rPr>
      </w:pPr>
      <w:r>
        <w:rPr>
          <w:rFonts w:ascii="Times New Roman" w:hAnsi="Times New Roman" w:cs="Times New Roman"/>
          <w:sz w:val="24"/>
          <w:szCs w:val="24"/>
        </w:rPr>
        <w:t>This is to certify that this project has been read and met the requirement for the Award of Mass Communication, Institute of Information and Communication, Kwara State Polytechnic Ilorin, Kwara State.</w:t>
      </w:r>
    </w:p>
    <w:p w:rsidR="00262848" w:rsidRDefault="00262848" w:rsidP="00262848">
      <w:pPr>
        <w:spacing w:line="360" w:lineRule="auto"/>
        <w:jc w:val="both"/>
        <w:rPr>
          <w:rFonts w:ascii="Times New Roman" w:hAnsi="Times New Roman" w:cs="Times New Roman"/>
          <w:sz w:val="24"/>
          <w:szCs w:val="24"/>
        </w:rPr>
      </w:pPr>
    </w:p>
    <w:p w:rsidR="00262848" w:rsidRDefault="00262848" w:rsidP="00262848">
      <w:pPr>
        <w:spacing w:line="360" w:lineRule="auto"/>
        <w:jc w:val="both"/>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262848" w:rsidRPr="00E906A8" w:rsidRDefault="00262848" w:rsidP="00262848">
      <w:pPr>
        <w:pStyle w:val="NoSpacing"/>
        <w:rPr>
          <w:rFonts w:ascii="Times New Roman" w:hAnsi="Times New Roman" w:cs="Times New Roman"/>
          <w:b/>
          <w:sz w:val="24"/>
          <w:szCs w:val="24"/>
        </w:rPr>
      </w:pPr>
      <w:r>
        <w:rPr>
          <w:rFonts w:ascii="Times New Roman" w:hAnsi="Times New Roman" w:cs="Times New Roman"/>
          <w:b/>
          <w:sz w:val="24"/>
          <w:szCs w:val="24"/>
        </w:rPr>
        <w:t>MR. LAWAL KEULERE</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262848" w:rsidRPr="00E906A8" w:rsidRDefault="00262848" w:rsidP="00262848">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262848" w:rsidRPr="00E906A8" w:rsidRDefault="00262848" w:rsidP="00262848">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262848" w:rsidRPr="00E906A8" w:rsidRDefault="00262848" w:rsidP="00262848">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262848" w:rsidRDefault="00262848" w:rsidP="00262848">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262848" w:rsidRPr="00E906A8" w:rsidRDefault="00262848" w:rsidP="00262848">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PT Coordinator</w:t>
      </w:r>
      <w:r w:rsidRPr="00E906A8">
        <w:rPr>
          <w:rFonts w:ascii="Times New Roman" w:hAnsi="Times New Roman" w:cs="Times New Roman"/>
          <w:b/>
          <w:i/>
          <w:sz w:val="24"/>
          <w:szCs w:val="24"/>
        </w:rPr>
        <w:t>)</w:t>
      </w: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pStyle w:val="NoSpacing"/>
        <w:rPr>
          <w:rFonts w:ascii="Times New Roman" w:hAnsi="Times New Roman" w:cs="Times New Roman"/>
          <w:sz w:val="24"/>
          <w:szCs w:val="24"/>
        </w:rPr>
      </w:pPr>
    </w:p>
    <w:p w:rsidR="00262848" w:rsidRDefault="00262848" w:rsidP="00262848">
      <w:pPr>
        <w:rPr>
          <w:rFonts w:ascii="Times New Roman" w:hAnsi="Times New Roman" w:cs="Times New Roman"/>
          <w:sz w:val="24"/>
          <w:szCs w:val="24"/>
        </w:rPr>
      </w:pPr>
    </w:p>
    <w:p w:rsidR="00262848" w:rsidRDefault="00262848" w:rsidP="00262848">
      <w:pPr>
        <w:rPr>
          <w:rFonts w:ascii="Times New Roman" w:hAnsi="Times New Roman" w:cs="Times New Roman"/>
          <w:sz w:val="24"/>
          <w:szCs w:val="24"/>
        </w:rPr>
      </w:pPr>
    </w:p>
    <w:p w:rsidR="00262848" w:rsidRDefault="00262848" w:rsidP="00262848">
      <w:pPr>
        <w:rPr>
          <w:rFonts w:ascii="Times New Roman" w:hAnsi="Times New Roman" w:cs="Times New Roman"/>
          <w:sz w:val="24"/>
          <w:szCs w:val="24"/>
        </w:rPr>
      </w:pPr>
    </w:p>
    <w:p w:rsidR="00262848" w:rsidRDefault="00262848" w:rsidP="00262848">
      <w:pPr>
        <w:rPr>
          <w:rFonts w:ascii="Times New Roman" w:hAnsi="Times New Roman" w:cs="Times New Roman"/>
          <w:b/>
          <w:sz w:val="24"/>
          <w:szCs w:val="24"/>
        </w:rPr>
      </w:pPr>
    </w:p>
    <w:p w:rsidR="00262848" w:rsidRDefault="00262848" w:rsidP="00262848">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rsidR="00262848" w:rsidRPr="009C1986" w:rsidRDefault="00262848" w:rsidP="00262848">
      <w:pPr>
        <w:pStyle w:val="Heading1"/>
        <w:spacing w:after="0" w:line="480" w:lineRule="auto"/>
        <w:ind w:left="18" w:right="6"/>
        <w:rPr>
          <w:color w:val="auto"/>
        </w:rPr>
      </w:pPr>
      <w:r w:rsidRPr="009C1986">
        <w:rPr>
          <w:b/>
          <w:color w:val="auto"/>
        </w:rPr>
        <w:lastRenderedPageBreak/>
        <w:t>DEDICATION</w:t>
      </w:r>
    </w:p>
    <w:p w:rsidR="00262848" w:rsidRPr="009C1986" w:rsidRDefault="00262848" w:rsidP="00262848">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This project work is dedicated to Almighty God for His infinite mercy, protection, and guidance throughout my life and academic pursuit. </w:t>
      </w:r>
    </w:p>
    <w:p w:rsidR="00262848" w:rsidRPr="009C1986" w:rsidRDefault="00262848" w:rsidP="00262848">
      <w:pPr>
        <w:spacing w:line="480" w:lineRule="auto"/>
        <w:ind w:left="-5" w:right="-11" w:firstLine="725"/>
        <w:jc w:val="both"/>
        <w:rPr>
          <w:rFonts w:ascii="Times New Roman" w:hAnsi="Times New Roman" w:cs="Times New Roman"/>
          <w:sz w:val="24"/>
          <w:szCs w:val="24"/>
        </w:rPr>
      </w:pPr>
    </w:p>
    <w:p w:rsidR="00262848" w:rsidRDefault="00262848" w:rsidP="00AC7772">
      <w:pPr>
        <w:pStyle w:val="Heading1"/>
        <w:spacing w:line="480" w:lineRule="auto"/>
        <w:ind w:left="18"/>
        <w:jc w:val="left"/>
        <w:rPr>
          <w:b/>
          <w:color w:val="auto"/>
        </w:rPr>
      </w:pPr>
      <w:r>
        <w:rPr>
          <w:b/>
          <w:color w:val="auto"/>
        </w:rPr>
        <w:br/>
      </w:r>
    </w:p>
    <w:p w:rsidR="00262848" w:rsidRDefault="00262848" w:rsidP="00262848">
      <w:pPr>
        <w:spacing w:after="160" w:line="480" w:lineRule="auto"/>
        <w:rPr>
          <w:rFonts w:ascii="Times New Roman" w:eastAsia="SimSun" w:hAnsi="Times New Roman" w:cs="Times New Roman"/>
          <w:b/>
          <w:kern w:val="2"/>
          <w:sz w:val="24"/>
          <w:szCs w:val="24"/>
          <w14:ligatures w14:val="standardContextual"/>
        </w:rPr>
      </w:pPr>
      <w:r>
        <w:rPr>
          <w:rFonts w:ascii="Times New Roman" w:hAnsi="Times New Roman" w:cs="Times New Roman"/>
          <w:b/>
          <w:sz w:val="24"/>
          <w:szCs w:val="24"/>
        </w:rPr>
        <w:br w:type="page"/>
      </w:r>
    </w:p>
    <w:p w:rsidR="00262848" w:rsidRPr="009C1986" w:rsidRDefault="00262848" w:rsidP="00262848">
      <w:pPr>
        <w:pStyle w:val="Heading1"/>
        <w:spacing w:after="0" w:line="480" w:lineRule="auto"/>
        <w:ind w:left="18"/>
        <w:rPr>
          <w:color w:val="auto"/>
        </w:rPr>
      </w:pPr>
      <w:r w:rsidRPr="009C1986">
        <w:rPr>
          <w:b/>
          <w:color w:val="auto"/>
        </w:rPr>
        <w:lastRenderedPageBreak/>
        <w:t>ACKNOWLEDGEMENT</w:t>
      </w:r>
    </w:p>
    <w:p w:rsidR="00697D36" w:rsidRPr="00697D36" w:rsidRDefault="00697D36" w:rsidP="00697D36">
      <w:pPr>
        <w:spacing w:after="270" w:line="480" w:lineRule="auto"/>
        <w:ind w:firstLine="720"/>
        <w:jc w:val="both"/>
        <w:rPr>
          <w:rFonts w:ascii="Times New Roman" w:hAnsi="Times New Roman" w:cs="Times New Roman"/>
          <w:sz w:val="24"/>
          <w:szCs w:val="24"/>
        </w:rPr>
      </w:pPr>
      <w:r w:rsidRPr="00697D36">
        <w:rPr>
          <w:rFonts w:ascii="Times New Roman" w:hAnsi="Times New Roman" w:cs="Times New Roman"/>
          <w:sz w:val="24"/>
          <w:szCs w:val="24"/>
        </w:rPr>
        <w:t>I thank God Almighty for His grace, guidance, and strength throughout the period of this project work.</w:t>
      </w:r>
    </w:p>
    <w:p w:rsidR="00697D36" w:rsidRPr="00697D36" w:rsidRDefault="00697D36" w:rsidP="00697D36">
      <w:pPr>
        <w:spacing w:after="270" w:line="480" w:lineRule="auto"/>
        <w:ind w:firstLine="720"/>
        <w:jc w:val="both"/>
        <w:rPr>
          <w:rFonts w:ascii="Times New Roman" w:hAnsi="Times New Roman" w:cs="Times New Roman"/>
          <w:sz w:val="24"/>
          <w:szCs w:val="24"/>
        </w:rPr>
      </w:pPr>
      <w:r w:rsidRPr="00697D36">
        <w:rPr>
          <w:rFonts w:ascii="Times New Roman" w:hAnsi="Times New Roman" w:cs="Times New Roman"/>
          <w:sz w:val="24"/>
          <w:szCs w:val="24"/>
        </w:rPr>
        <w:t>I extend my heartfelt gratitude to my supervisor, Mallam Lawal Kewulere, whose indefatigable effort, wise counsel, and encouragement made this project achievable.</w:t>
      </w:r>
    </w:p>
    <w:p w:rsidR="00697D36" w:rsidRPr="00697D36" w:rsidRDefault="00697D36" w:rsidP="00697D36">
      <w:pPr>
        <w:spacing w:after="270" w:line="480" w:lineRule="auto"/>
        <w:ind w:firstLine="720"/>
        <w:jc w:val="both"/>
        <w:rPr>
          <w:rFonts w:ascii="Times New Roman" w:hAnsi="Times New Roman" w:cs="Times New Roman"/>
          <w:sz w:val="24"/>
          <w:szCs w:val="24"/>
        </w:rPr>
      </w:pPr>
      <w:r w:rsidRPr="00697D36">
        <w:rPr>
          <w:rFonts w:ascii="Times New Roman" w:hAnsi="Times New Roman" w:cs="Times New Roman"/>
          <w:sz w:val="24"/>
          <w:szCs w:val="24"/>
        </w:rPr>
        <w:t>I also extend my sincerest appreciation to the Head of Department, lecturers, and staff members of the Department of Mass Communication, Kwara State Polytechnic, Ilorin, for their intellectual contributions, direction, and moral support throughout the study period.</w:t>
      </w:r>
    </w:p>
    <w:p w:rsidR="00697D36" w:rsidRPr="00697D36" w:rsidRDefault="00697D36" w:rsidP="00697D36">
      <w:pPr>
        <w:spacing w:after="270" w:line="480" w:lineRule="auto"/>
        <w:ind w:firstLine="720"/>
        <w:jc w:val="both"/>
        <w:rPr>
          <w:rFonts w:ascii="Times New Roman" w:hAnsi="Times New Roman" w:cs="Times New Roman"/>
          <w:sz w:val="24"/>
          <w:szCs w:val="24"/>
        </w:rPr>
      </w:pPr>
      <w:r w:rsidRPr="00697D36">
        <w:rPr>
          <w:rFonts w:ascii="Times New Roman" w:hAnsi="Times New Roman" w:cs="Times New Roman"/>
          <w:sz w:val="24"/>
          <w:szCs w:val="24"/>
        </w:rPr>
        <w:t>Special gratitude to my parents, family, and friends for their support, financial help, and prayers throughout this work and my whole academic life.</w:t>
      </w:r>
    </w:p>
    <w:p w:rsidR="00262848" w:rsidRPr="009C1986" w:rsidRDefault="00697D36" w:rsidP="00697D36">
      <w:pPr>
        <w:spacing w:after="270" w:line="480" w:lineRule="auto"/>
        <w:ind w:firstLine="720"/>
        <w:jc w:val="both"/>
        <w:rPr>
          <w:rFonts w:ascii="Times New Roman" w:hAnsi="Times New Roman" w:cs="Times New Roman"/>
          <w:sz w:val="24"/>
          <w:szCs w:val="24"/>
        </w:rPr>
      </w:pPr>
      <w:r w:rsidRPr="00697D36">
        <w:rPr>
          <w:rFonts w:ascii="Times New Roman" w:hAnsi="Times New Roman" w:cs="Times New Roman"/>
          <w:sz w:val="24"/>
          <w:szCs w:val="24"/>
        </w:rPr>
        <w:t>Finally, I would like</w:t>
      </w:r>
      <w:r w:rsidR="00DA7C29">
        <w:rPr>
          <w:rFonts w:ascii="Times New Roman" w:hAnsi="Times New Roman" w:cs="Times New Roman"/>
          <w:sz w:val="24"/>
          <w:szCs w:val="24"/>
        </w:rPr>
        <w:t xml:space="preserve"> to thank all my </w:t>
      </w:r>
      <w:r w:rsidRPr="00697D36">
        <w:rPr>
          <w:rFonts w:ascii="Times New Roman" w:hAnsi="Times New Roman" w:cs="Times New Roman"/>
          <w:sz w:val="24"/>
          <w:szCs w:val="24"/>
        </w:rPr>
        <w:t>colleagues whose assistance and support in some way or other influenced the completion of this work.</w:t>
      </w:r>
      <w:r w:rsidR="00262848" w:rsidRPr="009C1986">
        <w:rPr>
          <w:rFonts w:ascii="Times New Roman" w:hAnsi="Times New Roman" w:cs="Times New Roman"/>
          <w:sz w:val="24"/>
          <w:szCs w:val="24"/>
        </w:rPr>
        <w:t xml:space="preserve"> </w:t>
      </w:r>
    </w:p>
    <w:p w:rsidR="00262848" w:rsidRPr="009C1986" w:rsidRDefault="00262848" w:rsidP="00262848">
      <w:pPr>
        <w:spacing w:after="0" w:line="480" w:lineRule="auto"/>
        <w:rPr>
          <w:rFonts w:ascii="Times New Roman" w:hAnsi="Times New Roman" w:cs="Times New Roman"/>
          <w:sz w:val="24"/>
          <w:szCs w:val="24"/>
        </w:rPr>
      </w:pPr>
      <w:r w:rsidRPr="009C1986">
        <w:rPr>
          <w:rFonts w:ascii="Times New Roman" w:hAnsi="Times New Roman" w:cs="Times New Roman"/>
          <w:sz w:val="24"/>
          <w:szCs w:val="24"/>
        </w:rPr>
        <w:t xml:space="preserve"> </w:t>
      </w:r>
    </w:p>
    <w:p w:rsidR="00262848" w:rsidRPr="00587CF9" w:rsidRDefault="00262848" w:rsidP="00262848">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262848" w:rsidRPr="00587CF9" w:rsidRDefault="00262848" w:rsidP="00262848">
      <w:pPr>
        <w:jc w:val="both"/>
        <w:rPr>
          <w:rFonts w:ascii="Times New Roman" w:hAnsi="Times New Roman" w:cs="Times New Roman"/>
          <w:b/>
          <w:i/>
        </w:rPr>
      </w:pPr>
      <w:r w:rsidRPr="00587CF9">
        <w:rPr>
          <w:rFonts w:ascii="Times New Roman" w:hAnsi="Times New Roman" w:cs="Times New Roman"/>
          <w:b/>
          <w:i/>
        </w:rPr>
        <w:t>This study investigates the impact of social media on the spread of vulgar language among students at Kwara State Polytechnic, utilizing a survey method with a sample size of 100 students. Social media platforms, while offering various benefits, have increasingly become environments where inappropriate language and behaviors are propagated. This research aims to assess the extent to which social media usage influences the adoption and use of vulgar words among students. A structured questionnaire was administered to a randomly selected sample of 100 students. The survey collected data on demographic information, social media usage patterns, frequency of exposure to vulgar words, and personal use of such language. Additionally, the survey explored students' perceptions of the acceptability of vulgar language on social media and its impact on their communication habits. The results indicate a notable correlation between frequent social media use and the prevalence of vulgar language among the students. Platforms like Twitter, Instagram, and TikTok emerged as the primary venues where students encounter and sometimes adopt vulgar language. The survey revealed that 65% of the respondents frequently come across vulgar words on social media, and 40% admitted to using such language themselves. Peer influence and the perceived normalization of vulgar words in online communities were identified as significant factors contributing to this behavior. Furthermore, the findings suggest that students who spend more than three hours daily on social media are more likely to use vulgar language compared to those with less social media engagement. The study also highlights a gender difference, with male students reporting higher usage of vulgar words than female students. The research concludes that while social media platforms are essential for communication and information sharing, they also play a substantial role in spreading vulgar language among students. Recommendations include the development of digital literacy programs that promote respectful communication, the establishment of guidelines for online behavior within the institution, and further studies to examine the long-term effects of social media on language use and student conduct.</w:t>
      </w:r>
      <w:r w:rsidRPr="00587CF9">
        <w:rPr>
          <w:rFonts w:ascii="Times New Roman" w:hAnsi="Times New Roman" w:cs="Times New Roman"/>
          <w:b/>
          <w:i/>
        </w:rPr>
        <w:br w:type="page"/>
      </w:r>
    </w:p>
    <w:p w:rsidR="00262848" w:rsidRPr="00E95862" w:rsidRDefault="00262848" w:rsidP="00262848">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262848" w:rsidRDefault="00262848" w:rsidP="00262848">
      <w:pPr>
        <w:ind w:left="630" w:hanging="630"/>
        <w:jc w:val="both"/>
        <w:rPr>
          <w:rFonts w:ascii="Times New Roman" w:hAnsi="Times New Roman" w:cs="Times New Roman"/>
        </w:rPr>
      </w:pPr>
      <w:r>
        <w:rPr>
          <w:rFonts w:ascii="Times New Roman" w:hAnsi="Times New Roman" w:cs="Times New Roman"/>
        </w:rPr>
        <w:t>TITLE PAGE …………………………………………………………………………………..</w:t>
      </w:r>
      <w:r>
        <w:rPr>
          <w:rFonts w:ascii="Times New Roman" w:hAnsi="Times New Roman" w:cs="Times New Roman"/>
        </w:rPr>
        <w:tab/>
        <w:t>i</w:t>
      </w:r>
    </w:p>
    <w:p w:rsidR="00262848" w:rsidRDefault="00262848" w:rsidP="00262848">
      <w:pPr>
        <w:ind w:left="630" w:hanging="630"/>
        <w:jc w:val="both"/>
        <w:rPr>
          <w:rFonts w:ascii="Times New Roman" w:hAnsi="Times New Roman" w:cs="Times New Roman"/>
        </w:rPr>
      </w:pPr>
      <w:r>
        <w:rPr>
          <w:rFonts w:ascii="Times New Roman" w:hAnsi="Times New Roman" w:cs="Times New Roman"/>
        </w:rPr>
        <w:t>CERTIFICATION  …………………………………………………………………………….</w:t>
      </w:r>
      <w:r>
        <w:rPr>
          <w:rFonts w:ascii="Times New Roman" w:hAnsi="Times New Roman" w:cs="Times New Roman"/>
        </w:rPr>
        <w:tab/>
        <w:t>ii</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iv</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ABSTRACT .....................................................................................................................</w:t>
      </w:r>
      <w:r>
        <w:rPr>
          <w:rFonts w:ascii="Times New Roman" w:hAnsi="Times New Roman" w:cs="Times New Roman"/>
        </w:rPr>
        <w:t>...........</w:t>
      </w:r>
      <w:r w:rsidRPr="00E95862">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vi</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CHAPTER ONE – INTRODUCTION</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4</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1.5 The following questions were structured to guide this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6</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1.6 Scope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1.7 Operational Definition of Terms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2.1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9</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2.2 THEORETICAL FRAMEWORK</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Concept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3</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Classification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6</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Components of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7</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Societal Implications of Internet and Social Media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18</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Concept of Vulgar Language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0</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Effect of Social Media on Vulgar Language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3</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2.4 EMPIRICAL REVIEW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5</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2.5 APPRAISAL OF THE REVIEW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29</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lastRenderedPageBreak/>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3.3 Research Method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3.4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3.5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r>
      <w:r w:rsidRPr="00E95862">
        <w:rPr>
          <w:rFonts w:ascii="Times New Roman" w:hAnsi="Times New Roman" w:cs="Times New Roman"/>
        </w:rPr>
        <w:t>33</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3.6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3.7 Validity of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3.8 Reliability of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36</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3.9 Method of Administration of the Research Instrument</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6</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3.10 Method of Data Analysis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37</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CHAPTER FOUR</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4.2 FIELD PERFORMANCE OF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4.2.1 Analysis of Respondents’ Demographic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4.2.2 Analysis of Questions in the Research Instrument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4</w:t>
      </w:r>
      <w:r>
        <w:rPr>
          <w:rFonts w:ascii="Times New Roman" w:hAnsi="Times New Roman" w:cs="Times New Roman"/>
        </w:rPr>
        <w:t>1</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4.3 ANALYSIS OF RESEARCH QUESTIONS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50</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4.4 DISCUSSION OF FINDINGS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5</w:t>
      </w:r>
      <w:r>
        <w:rPr>
          <w:rFonts w:ascii="Times New Roman" w:hAnsi="Times New Roman" w:cs="Times New Roman"/>
        </w:rPr>
        <w:t>3</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CHAPTER FIVE</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57</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58</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59</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5.4 RECOMMENDATIONS FOR FURTHER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w:t>
      </w:r>
      <w:r>
        <w:rPr>
          <w:rFonts w:ascii="Times New Roman" w:hAnsi="Times New Roman" w:cs="Times New Roman"/>
        </w:rPr>
        <w:tab/>
        <w:t>59</w:t>
      </w:r>
    </w:p>
    <w:p w:rsidR="00262848" w:rsidRPr="00E95862" w:rsidRDefault="00262848" w:rsidP="00262848">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1</w:t>
      </w:r>
    </w:p>
    <w:p w:rsidR="00262848" w:rsidRDefault="00262848" w:rsidP="00262848">
      <w:pPr>
        <w:ind w:left="630" w:hanging="630"/>
        <w:jc w:val="both"/>
        <w:rPr>
          <w:rFonts w:ascii="Times New Roman" w:hAnsi="Times New Roman" w:cs="Times New Roman"/>
          <w:sz w:val="24"/>
          <w:szCs w:val="24"/>
        </w:rPr>
      </w:pPr>
      <w:r w:rsidRPr="00E95862">
        <w:rPr>
          <w:rFonts w:ascii="Times New Roman" w:hAnsi="Times New Roman" w:cs="Times New Roman"/>
        </w:rPr>
        <w:t xml:space="preserve">APPENDIX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5</w:t>
      </w:r>
    </w:p>
    <w:p w:rsidR="00262848" w:rsidRPr="002D1442" w:rsidRDefault="00262848" w:rsidP="00262848">
      <w:pPr>
        <w:rPr>
          <w:rFonts w:ascii="Times New Roman" w:hAnsi="Times New Roman" w:cs="Times New Roman"/>
          <w:sz w:val="24"/>
          <w:szCs w:val="24"/>
        </w:rPr>
      </w:pPr>
    </w:p>
    <w:p w:rsidR="00975422" w:rsidRDefault="00975422">
      <w:pPr>
        <w:spacing w:after="160" w:line="259" w:lineRule="auto"/>
      </w:pPr>
      <w:r>
        <w:br w:type="page"/>
      </w:r>
    </w:p>
    <w:p w:rsidR="00975422" w:rsidRPr="004930B0" w:rsidRDefault="00975422" w:rsidP="00975422">
      <w:pPr>
        <w:pStyle w:val="Heading1"/>
        <w:spacing w:line="480" w:lineRule="auto"/>
        <w:rPr>
          <w:color w:val="auto"/>
        </w:rPr>
      </w:pPr>
      <w:r w:rsidRPr="004930B0">
        <w:rPr>
          <w:color w:val="auto"/>
        </w:rPr>
        <w:lastRenderedPageBreak/>
        <w:t>CHAPTER ONE</w:t>
      </w:r>
    </w:p>
    <w:p w:rsidR="00975422" w:rsidRPr="004930B0" w:rsidRDefault="00975422" w:rsidP="00975422">
      <w:pPr>
        <w:pStyle w:val="Heading2"/>
        <w:spacing w:before="0" w:line="480" w:lineRule="auto"/>
        <w:jc w:val="center"/>
        <w:rPr>
          <w:rFonts w:ascii="Times New Roman" w:hAnsi="Times New Roman" w:cs="Times New Roman"/>
          <w:color w:val="auto"/>
          <w:sz w:val="24"/>
          <w:szCs w:val="24"/>
        </w:rPr>
      </w:pPr>
      <w:r w:rsidRPr="004930B0">
        <w:rPr>
          <w:rFonts w:ascii="Times New Roman" w:hAnsi="Times New Roman" w:cs="Times New Roman"/>
          <w:color w:val="auto"/>
          <w:sz w:val="24"/>
          <w:szCs w:val="24"/>
        </w:rPr>
        <w:t>INTRODUCTION</w:t>
      </w:r>
    </w:p>
    <w:p w:rsidR="00975422" w:rsidRPr="004930B0" w:rsidRDefault="00975422" w:rsidP="00975422">
      <w:pPr>
        <w:pStyle w:val="Heading2"/>
        <w:spacing w:before="0"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1.1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Background to the Study</w:t>
      </w:r>
    </w:p>
    <w:p w:rsidR="00975422"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Nowadays, the digital era has had a significant impact, especially on how we communicate. In the past, when we wanted to share with people far away, we had to write a letter so that the message we wanted to convey was directed to that person. Letters that have been sent take a long time to reach the recipient, depending on the distance and the type of stamps given. Therefore, letters are considered one of the slow communication intermediaries and cause less interest by the public in the digital era. The results show that the development of science and technology has made it easier for people to find information and communicate online through smartphones and other social media platforms. In addition, these technological developments threaten the existence of printed newspapers, which has resulted in many newspaper companies going bankrupt, with many online media emerging and offering more practical access for the public (Permana and Abdullah, 2020).</w:t>
      </w:r>
    </w:p>
    <w:p w:rsidR="00975422"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According to Junco and Herbert (2017), social media sites was launched in 2000. In 2001, Fotolog, Sky blog and Friendster were launched and in 2003, Muspace, LinkedIn, Lastin, Tribe.net and Hi5 came along. In 2004, Facebook Harvard, Dogster and Mixi evolved; and in 2005, Yahoo 260, YouTube, Cyworld and Black Planet emerged. Kaplan and Haelein 2010 in Umoru (2015) categorized social media into seven types each indicating the purpose for which it could be utilized: collaborative projects (Wikipedia); Blogs and micro blogs (Twitter); social news networking sites (Digg and Leakernet); content communities (Youtube and Daily motion); social networking sites (Facebook); virtual game world: (World of Warcraft); and virt</w:t>
      </w:r>
      <w:r>
        <w:rPr>
          <w:rFonts w:ascii="Times New Roman" w:hAnsi="Times New Roman" w:cs="Times New Roman"/>
          <w:sz w:val="24"/>
          <w:szCs w:val="24"/>
        </w:rPr>
        <w:t>ual social world (Second life).</w:t>
      </w:r>
    </w:p>
    <w:p w:rsidR="00975422"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lastRenderedPageBreak/>
        <w:t>Enang (2018) explained that social networking sites are applications that enable users to connect by creating personal information profiles allowing friends and colleagues to have access to those profiles, and sending e-mails and instant messages to each other. Giving examples of social media, Gupta (2014) in LinkedIn, Google+, Internet forums, chat rooms and message boards where people meet and discuss topics of interest, Flickr and Vimeo, Blogs, Wikis, and Social book marking.</w:t>
      </w:r>
    </w:p>
    <w:p w:rsidR="00975422"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Kaplan and Haelei (2010) defined social media as a group of internet-based applications built on the ideological and technological foundations of Web2.0 which allows the creation and exchange of user-generated content. Social media tools have been developed in order to maintain, manage and improve social interactions between people, enable people to access and comment on contents authored by others. These evolving learning environments will in doubt allow students to learn anytim</w:t>
      </w:r>
      <w:r>
        <w:rPr>
          <w:rFonts w:ascii="Times New Roman" w:hAnsi="Times New Roman" w:cs="Times New Roman"/>
          <w:sz w:val="24"/>
          <w:szCs w:val="24"/>
        </w:rPr>
        <w:t>e and anywhere (Wetzel, 2010).</w:t>
      </w:r>
    </w:p>
    <w:p w:rsidR="00975422"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networks may play an important role in raising awareness about the reliable sources of information among the students and society by providing alternative sources of knowledge (Battrawi &amp; Muhtaseb, 2013). Gross (2010) stated that social media are means that employ mobile and web technology to create highly integrative platform which individuals and community share, create, discuss and modify user generated content. Social media sometimes called social networking is a collaboratively produced and shared media content to network communities.</w:t>
      </w:r>
    </w:p>
    <w:p w:rsidR="00975422" w:rsidRDefault="00975422" w:rsidP="00975422">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There are various categories of social media sites used in education which are also useful in business education for enhancing students’ skill acquisition and academic performance. These include: Facebook, Myspace, YouTube, Flickr, Blogs, Twitter and Wiki. For the avoidance of doubt, Weber (2014) reported that in October 2012 alone, users of Facebook supposed one billion. Perhaps, this is the reason that teachers have started thinking </w:t>
      </w:r>
      <w:r w:rsidRPr="003D7000">
        <w:rPr>
          <w:rFonts w:ascii="Times New Roman" w:hAnsi="Times New Roman" w:cs="Times New Roman"/>
          <w:sz w:val="24"/>
          <w:szCs w:val="24"/>
        </w:rPr>
        <w:lastRenderedPageBreak/>
        <w:t>differently about the utilization of social media tools for education. This has accelerated the pace at which teachers incorporate social</w:t>
      </w:r>
      <w:r>
        <w:rPr>
          <w:rFonts w:ascii="Times New Roman" w:hAnsi="Times New Roman" w:cs="Times New Roman"/>
          <w:sz w:val="24"/>
          <w:szCs w:val="24"/>
        </w:rPr>
        <w:t xml:space="preserve"> media into academic curricula.</w:t>
      </w:r>
    </w:p>
    <w:p w:rsidR="00975422" w:rsidRDefault="00975422" w:rsidP="00975422">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In conveying ideas or thoughts in language, humans must always pay attention to the terms and conditions in which they are misuse of language or maybe a choice of words, can lead to misunderstandings that often lead to conflict in the community. For this reason, before communicating, a person must pay attention to the conditions and norms prevailing in certain societies. By paying attention to these norms, it is hoped that he can also pay attention to the choice of words he will use in communication. Because, certain words that do not violate the norms in one society, may cause misperceptions if used in one other society. For example, the word bunting would have a rough impression if it was used in Javanese society, to label a woman who is pregnant by an accident before married, but for Betawi people, the word is a term commonly used to r</w:t>
      </w:r>
      <w:r>
        <w:rPr>
          <w:rFonts w:ascii="Times New Roman" w:hAnsi="Times New Roman" w:cs="Times New Roman"/>
          <w:sz w:val="24"/>
          <w:szCs w:val="24"/>
        </w:rPr>
        <w:t>efer to women who are pregnant.</w:t>
      </w:r>
    </w:p>
    <w:p w:rsidR="00975422" w:rsidRDefault="00975422" w:rsidP="00975422">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Words or sentences, even some topics, have at the moment become so sensitive to talk that violate norms or provisions in certain societies are called taboo. Some taboo words are phrases have been used for so long that they at this point have become so frequent and widespread (Mouat, 2014). Because of taboo words are sometimes found in</w:t>
      </w:r>
      <w:r>
        <w:rPr>
          <w:rFonts w:ascii="Times New Roman" w:hAnsi="Times New Roman" w:cs="Times New Roman"/>
          <w:sz w:val="24"/>
          <w:szCs w:val="24"/>
        </w:rPr>
        <w:t xml:space="preserve"> </w:t>
      </w:r>
      <w:r w:rsidRPr="003D7000">
        <w:rPr>
          <w:rFonts w:ascii="Times New Roman" w:hAnsi="Times New Roman" w:cs="Times New Roman"/>
          <w:sz w:val="24"/>
          <w:szCs w:val="24"/>
        </w:rPr>
        <w:t>the communication activity in the society, taboo words are supposed to be avoided by members of the community, even though they can be used in certain situations, for example during religious ceremonies. Taboo exists not only in the terms of words but also in terms of gestures, pict</w:t>
      </w:r>
      <w:r>
        <w:rPr>
          <w:rFonts w:ascii="Times New Roman" w:hAnsi="Times New Roman" w:cs="Times New Roman"/>
          <w:sz w:val="24"/>
          <w:szCs w:val="24"/>
        </w:rPr>
        <w:t>ures, attitudes, behavior, etc.</w:t>
      </w:r>
    </w:p>
    <w:p w:rsidR="00975422" w:rsidRDefault="00975422" w:rsidP="00975422">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In addition, with easy access to social media applications, people, especially students, use gadgets more often every day, both to communicate, find information, and even for other digital businesses. According to a research study conducted by Edwin K. (2020), 80.7% of the total population in Nigeria uses the internet for an average of 9 hours per day. With the frequent </w:t>
      </w:r>
      <w:r w:rsidRPr="003D7000">
        <w:rPr>
          <w:rFonts w:ascii="Times New Roman" w:hAnsi="Times New Roman" w:cs="Times New Roman"/>
          <w:sz w:val="24"/>
          <w:szCs w:val="24"/>
        </w:rPr>
        <w:lastRenderedPageBreak/>
        <w:t xml:space="preserve">use of social media, there has been a significant change in everyday language, which has brought many new habits of communication, especially for students. So with changes in the form of language in touch, there is an ethical shift that affects the value of politeness between students and </w:t>
      </w:r>
      <w:r>
        <w:rPr>
          <w:rFonts w:ascii="Times New Roman" w:hAnsi="Times New Roman" w:cs="Times New Roman"/>
          <w:sz w:val="24"/>
          <w:szCs w:val="24"/>
        </w:rPr>
        <w:t>the surrounding community.</w:t>
      </w:r>
    </w:p>
    <w:p w:rsidR="00975422" w:rsidRDefault="00975422" w:rsidP="00975422">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The forms of language used by students on social media are non-formal language, sarcasm, slang, or harsh language with abbreviations mostly vulgar in concept. Because there are no boundaries for communicating on social media, the norms in communication are often ignored and offend each other. Therefore, communication ethics is essential to know and apply to minimize offense in social life. The forms of communication ethics in question include etiquette or politeness norms in communicating. In this all-digital era of globalization, it is essential to control politeness in social media. In lieu of this background, this study is inclined to investigate the impact of social media on the spread </w:t>
      </w:r>
      <w:r>
        <w:rPr>
          <w:rFonts w:ascii="Times New Roman" w:hAnsi="Times New Roman" w:cs="Times New Roman"/>
          <w:sz w:val="24"/>
          <w:szCs w:val="24"/>
        </w:rPr>
        <w:t>of vulgar words among students.</w:t>
      </w:r>
    </w:p>
    <w:p w:rsidR="00975422" w:rsidRPr="004930B0" w:rsidRDefault="00975422" w:rsidP="00975422">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1.2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Statement of the Problem</w:t>
      </w:r>
    </w:p>
    <w:p w:rsidR="00975422"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media has become one of the most important environments for communication among people. As user-generated content on social media increases significantly, so does the harmful content such as vulgar and offensive language. Aggressiveness in social media is a problem that especially affects vulnerabl</w:t>
      </w:r>
      <w:r>
        <w:rPr>
          <w:rFonts w:ascii="Times New Roman" w:hAnsi="Times New Roman" w:cs="Times New Roman"/>
          <w:sz w:val="24"/>
          <w:szCs w:val="24"/>
        </w:rPr>
        <w:t>e students (Hamm et al., 2015).</w:t>
      </w:r>
    </w:p>
    <w:p w:rsidR="00975422" w:rsidRPr="004930B0"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Broadly speaking, social media is as online media, where through the internet, users can share, participate and create content in the form of blogs, wikis, forums, social networks and virtual world space by technology multimedia increasingly sophisticated until now. Internet, social media and technology multimedia into one unit and which is difficult to separate and make the emergence of new things. (Cahyono, 2016) argues that the existence of communication carried out in a modern way social transformation. The effect of this change is quite broad. Social transformation is the changes that occur in the structure of society that can </w:t>
      </w:r>
      <w:r w:rsidRPr="004930B0">
        <w:rPr>
          <w:rFonts w:ascii="Times New Roman" w:hAnsi="Times New Roman" w:cs="Times New Roman"/>
          <w:sz w:val="24"/>
          <w:szCs w:val="24"/>
        </w:rPr>
        <w:lastRenderedPageBreak/>
        <w:t>affect the pattern of interaction in a character that can be character building humans get better or worse. As a social users, emotionally, that user wants to share feelings, hope, joy and sorrow for others. What’s more, there are also user’s social media that utilizes social media to provoke, spread negative issues, slander, fight sheep, defame and distant disputes from the value of politeness in communicating.</w:t>
      </w:r>
    </w:p>
    <w:p w:rsidR="00975422" w:rsidRDefault="00975422" w:rsidP="00975422">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1.3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Objectives of the Study</w:t>
      </w:r>
    </w:p>
    <w:p w:rsidR="00975422" w:rsidRPr="00DD1772" w:rsidRDefault="00975422" w:rsidP="00975422">
      <w:pPr>
        <w:spacing w:line="480" w:lineRule="auto"/>
        <w:jc w:val="both"/>
        <w:rPr>
          <w:rFonts w:ascii="Times New Roman" w:hAnsi="Times New Roman" w:cs="Times New Roman"/>
          <w:sz w:val="24"/>
          <w:szCs w:val="24"/>
        </w:rPr>
      </w:pPr>
      <w:r w:rsidRPr="00DD1772">
        <w:rPr>
          <w:rFonts w:ascii="Times New Roman" w:hAnsi="Times New Roman" w:cs="Times New Roman"/>
          <w:sz w:val="24"/>
          <w:szCs w:val="24"/>
        </w:rPr>
        <w:t>This study aims to provide insights to the impact of social media on the spread of vulgar words among Kwara State polytechnic students. However, the specific objectives of the study are:</w:t>
      </w:r>
    </w:p>
    <w:p w:rsidR="00975422" w:rsidRPr="004930B0" w:rsidRDefault="00975422" w:rsidP="00975422">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examine the influence of social media on the spread of vulgar language among Kwara State Polytechnic Student.</w:t>
      </w:r>
    </w:p>
    <w:p w:rsidR="00975422" w:rsidRPr="004930B0" w:rsidRDefault="00975422" w:rsidP="00975422">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determine the influence of vulgar words on social media on the communication skills of Kwara State Polytechnic students.</w:t>
      </w:r>
    </w:p>
    <w:p w:rsidR="00975422" w:rsidRPr="004930B0" w:rsidRDefault="00975422" w:rsidP="00975422">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investigate the motivations that drive Kwara State Polytechnic students to use vulgar language on social media.</w:t>
      </w:r>
    </w:p>
    <w:p w:rsidR="00975422" w:rsidRPr="004930B0" w:rsidRDefault="00975422" w:rsidP="00975422">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determine the impact of the use of vulgar words on social media on moral behaviour of students in Kwara State Polytechnic.</w:t>
      </w:r>
    </w:p>
    <w:p w:rsidR="00975422" w:rsidRPr="004930B0" w:rsidRDefault="00975422" w:rsidP="00975422">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assess how the usage of vulgar language on social media platforms affects interpersonal relationships among Kwara State Polytechnic students.</w:t>
      </w:r>
    </w:p>
    <w:p w:rsidR="00975422" w:rsidRPr="004930B0" w:rsidRDefault="00975422" w:rsidP="00975422">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1.4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Research Questions</w:t>
      </w:r>
    </w:p>
    <w:p w:rsidR="00975422" w:rsidRPr="004A58B3" w:rsidRDefault="00975422" w:rsidP="00975422">
      <w:pPr>
        <w:pStyle w:val="ListNumber"/>
        <w:numPr>
          <w:ilvl w:val="0"/>
          <w:numId w:val="10"/>
        </w:numPr>
        <w:spacing w:line="480" w:lineRule="auto"/>
        <w:jc w:val="both"/>
        <w:rPr>
          <w:rFonts w:ascii="Times New Roman" w:hAnsi="Times New Roman" w:cs="Times New Roman"/>
          <w:sz w:val="24"/>
          <w:szCs w:val="24"/>
        </w:rPr>
      </w:pPr>
      <w:r w:rsidRPr="004A58B3">
        <w:rPr>
          <w:rFonts w:ascii="Times New Roman" w:hAnsi="Times New Roman" w:cs="Times New Roman"/>
          <w:sz w:val="24"/>
          <w:szCs w:val="24"/>
        </w:rPr>
        <w:t>What is the influence of social media on the spread of vulgar language among Kwara State Polytechnic Students?</w:t>
      </w:r>
    </w:p>
    <w:p w:rsidR="00975422" w:rsidRPr="004930B0" w:rsidRDefault="00975422" w:rsidP="00975422">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What influence does the use of vulgar words on social media have on the communication skills of Kwara State Polytechnic students?</w:t>
      </w:r>
    </w:p>
    <w:p w:rsidR="00975422" w:rsidRPr="004930B0" w:rsidRDefault="00975422" w:rsidP="00975422">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lastRenderedPageBreak/>
        <w:t>What are the motivations driving Kwara State Polytechnic students to use vulgar language on social media?</w:t>
      </w:r>
    </w:p>
    <w:p w:rsidR="00975422" w:rsidRPr="004930B0" w:rsidRDefault="00975422" w:rsidP="00975422">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What are the impacts of the use of vulgar words on social media on moral behaviour of students in Kwara State Polytechnic?</w:t>
      </w:r>
    </w:p>
    <w:p w:rsidR="00975422" w:rsidRPr="004930B0" w:rsidRDefault="00975422" w:rsidP="00975422">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How does usage of vulgar language on social media platforms does affects interpersonal relationships among Kwara State Polytechnic students?</w:t>
      </w:r>
    </w:p>
    <w:p w:rsidR="00975422" w:rsidRPr="004930B0" w:rsidRDefault="00975422" w:rsidP="00975422">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1.5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Significance of the Study</w:t>
      </w:r>
    </w:p>
    <w:p w:rsidR="00975422"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The significance of studying the influence of social media on the spread of vulgar language among Kwara State Polytechnic students lies in its potential impact on various aspects of academic, social, and personal development. The study will shed light on potential distractions and disruptions in the learning environment that may arise from the use of inappropriate language on social media. Findings of the study will provide insights into the dynamics of interpersona</w:t>
      </w:r>
      <w:r>
        <w:rPr>
          <w:rFonts w:ascii="Times New Roman" w:hAnsi="Times New Roman" w:cs="Times New Roman"/>
          <w:sz w:val="24"/>
          <w:szCs w:val="24"/>
        </w:rPr>
        <w:t>l relationships among students.</w:t>
      </w:r>
    </w:p>
    <w:p w:rsidR="00975422" w:rsidRPr="004930B0"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More so, this study will contributes to the establishment and reinforcement of social media etiquette among students. By identifying factors influencing the use of vulgar language, the research will inform educational initiatives aimed at promoting responsible and respectful online communication. The study will also add to the body of academic literature on the impact of social media on language use, contributing valuable knowledge that can be referenced in future research endeavors.</w:t>
      </w:r>
    </w:p>
    <w:p w:rsidR="00975422" w:rsidRPr="004930B0" w:rsidRDefault="00975422" w:rsidP="00975422">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1.6 Scope of the Study</w:t>
      </w:r>
    </w:p>
    <w:p w:rsidR="00975422" w:rsidRPr="004930B0"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The study seeks to find out the influence of social media on the spread of vulgar language among students. While the study recognizes that social media have impacted greatly on the communication behaviour of students, it will limit itself to the use of vulgar words among students in Kwara State Polytechnic, Ilorin. The study will focus itself on five institutes </w:t>
      </w:r>
      <w:r w:rsidRPr="004930B0">
        <w:rPr>
          <w:rFonts w:ascii="Times New Roman" w:hAnsi="Times New Roman" w:cs="Times New Roman"/>
          <w:sz w:val="24"/>
          <w:szCs w:val="24"/>
        </w:rPr>
        <w:lastRenderedPageBreak/>
        <w:t>in the institution (Institute of Finance and Management Studies, Institute of Applied Sciences, Institute of Environmental Studies, Institute of Technology, and Institute of Information and Communication Technology).</w:t>
      </w:r>
    </w:p>
    <w:p w:rsidR="00975422" w:rsidRPr="004930B0" w:rsidRDefault="00975422" w:rsidP="00975422">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1.7 Operational Definition of Terms</w:t>
      </w:r>
    </w:p>
    <w:p w:rsidR="00975422" w:rsidRPr="004930B0" w:rsidRDefault="00975422" w:rsidP="00975422">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Media: For the purposes of this study, 'social media' refers to online platforms and websites where Kwara State Polytechnic students engage in digital communication and content-sharing, including but not limited to platforms such as Facebook, Twitter, Instagram, WhatsApp, and Snapchat.</w:t>
      </w:r>
    </w:p>
    <w:p w:rsidR="00975422" w:rsidRPr="004930B0" w:rsidRDefault="00975422" w:rsidP="00975422">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Vulgar language: Is operationally defined as the use of offensive, profane, or socially inappropriate language, including explicit terms, obscenities, and culturally insensitive expressions in written or verbal communication on social media platforms.</w:t>
      </w:r>
    </w:p>
    <w:p w:rsidR="00975422" w:rsidRPr="004930B0" w:rsidRDefault="00975422" w:rsidP="00975422">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Influence: Refers to the power or impact that social media has on the transmission, adoption, and perpetuation of vulgar language among Kwara State Polytechnic students, encompassing the ways in which online interactions shape language use.</w:t>
      </w:r>
    </w:p>
    <w:p w:rsidR="00975422" w:rsidRPr="004930B0" w:rsidRDefault="00975422" w:rsidP="00975422">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Spread: Is operationally defined as the dissemination and propagation of vulgar language through social media channels among Kwara State Polytechnic students, indicating the extent and velocity of the adoption of such language patterns.</w:t>
      </w:r>
    </w:p>
    <w:p w:rsidR="00975422" w:rsidRPr="004930B0" w:rsidRDefault="00975422" w:rsidP="00975422">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Kwara State Polytechnic Students: Specifically refers to individuals enrolled at Kwara State Polytechnic, irrespective of their academic discipline or level, who actively participate in social media platforms.</w:t>
      </w:r>
    </w:p>
    <w:p w:rsidR="00975422" w:rsidRDefault="00975422" w:rsidP="00975422">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Digital Literacy: Refers to the level of awareness, skills, and knowledge that Kwara State Polytechnic students possess in navigating and responsibly engaging with social media platforms, including an understanding of appropriate language use.</w:t>
      </w:r>
    </w:p>
    <w:p w:rsidR="00975422" w:rsidRDefault="00975422" w:rsidP="00975422">
      <w:pPr>
        <w:rPr>
          <w:rFonts w:ascii="Times New Roman" w:hAnsi="Times New Roman" w:cs="Times New Roman"/>
          <w:sz w:val="24"/>
          <w:szCs w:val="24"/>
        </w:rPr>
      </w:pPr>
      <w:r>
        <w:rPr>
          <w:rFonts w:ascii="Times New Roman" w:hAnsi="Times New Roman" w:cs="Times New Roman"/>
          <w:sz w:val="24"/>
          <w:szCs w:val="24"/>
        </w:rPr>
        <w:lastRenderedPageBreak/>
        <w:br w:type="page"/>
      </w:r>
    </w:p>
    <w:p w:rsidR="00975422" w:rsidRPr="006F3399" w:rsidRDefault="00975422" w:rsidP="00975422">
      <w:pPr>
        <w:spacing w:after="0" w:line="480" w:lineRule="auto"/>
        <w:jc w:val="center"/>
        <w:rPr>
          <w:rFonts w:ascii="Times New Roman" w:hAnsi="Times New Roman" w:cs="Times New Roman"/>
          <w:b/>
          <w:sz w:val="24"/>
          <w:szCs w:val="24"/>
        </w:rPr>
      </w:pPr>
      <w:r w:rsidRPr="006F3399">
        <w:rPr>
          <w:rFonts w:ascii="Times New Roman" w:hAnsi="Times New Roman" w:cs="Times New Roman"/>
          <w:b/>
          <w:sz w:val="24"/>
          <w:szCs w:val="24"/>
        </w:rPr>
        <w:lastRenderedPageBreak/>
        <w:t>CHAPTER TWO</w:t>
      </w:r>
    </w:p>
    <w:p w:rsidR="00975422" w:rsidRPr="006F3399" w:rsidRDefault="00975422" w:rsidP="00975422">
      <w:pPr>
        <w:spacing w:after="0" w:line="480" w:lineRule="auto"/>
        <w:jc w:val="center"/>
        <w:rPr>
          <w:rFonts w:ascii="Times New Roman" w:hAnsi="Times New Roman" w:cs="Times New Roman"/>
          <w:b/>
          <w:sz w:val="24"/>
          <w:szCs w:val="24"/>
        </w:rPr>
      </w:pPr>
      <w:r w:rsidRPr="006F3399">
        <w:rPr>
          <w:rFonts w:ascii="Times New Roman" w:hAnsi="Times New Roman" w:cs="Times New Roman"/>
          <w:b/>
          <w:sz w:val="24"/>
          <w:szCs w:val="24"/>
        </w:rPr>
        <w:t>LITERATURE REVIEW</w:t>
      </w:r>
    </w:p>
    <w:p w:rsidR="00975422" w:rsidRPr="002A2591" w:rsidRDefault="00975422" w:rsidP="00975422">
      <w:pPr>
        <w:spacing w:after="0" w:line="480" w:lineRule="auto"/>
        <w:jc w:val="both"/>
        <w:rPr>
          <w:rFonts w:ascii="Times New Roman" w:hAnsi="Times New Roman" w:cs="Times New Roman"/>
          <w:b/>
          <w:sz w:val="24"/>
          <w:szCs w:val="24"/>
        </w:rPr>
      </w:pPr>
      <w:r w:rsidRPr="002A2591">
        <w:rPr>
          <w:rFonts w:ascii="Times New Roman" w:hAnsi="Times New Roman" w:cs="Times New Roman"/>
          <w:b/>
          <w:sz w:val="24"/>
          <w:szCs w:val="24"/>
        </w:rPr>
        <w:t xml:space="preserve">2.1 </w:t>
      </w:r>
      <w:r w:rsidRPr="002A2591">
        <w:rPr>
          <w:rFonts w:ascii="Times New Roman" w:hAnsi="Times New Roman" w:cs="Times New Roman"/>
          <w:b/>
          <w:sz w:val="24"/>
          <w:szCs w:val="24"/>
        </w:rPr>
        <w:tab/>
        <w:t>INTRODUCTION</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chapter reviews relevant literature to the study. Akinwumiju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(Omopupa, 2016). Therefore, the literature review for this study will broadly focus on the following: (i) Conceptual framework, (ii) Theoretical framework, and (iii) Review of related studies.</w:t>
      </w:r>
    </w:p>
    <w:p w:rsidR="00975422" w:rsidRPr="00C42986" w:rsidRDefault="00975422" w:rsidP="00975422">
      <w:pPr>
        <w:spacing w:after="0" w:line="480" w:lineRule="auto"/>
        <w:jc w:val="both"/>
        <w:rPr>
          <w:rFonts w:ascii="Times New Roman" w:hAnsi="Times New Roman" w:cs="Times New Roman"/>
          <w:b/>
          <w:sz w:val="24"/>
          <w:szCs w:val="24"/>
        </w:rPr>
      </w:pPr>
      <w:r w:rsidRPr="00C42986">
        <w:rPr>
          <w:rFonts w:ascii="Times New Roman" w:hAnsi="Times New Roman" w:cs="Times New Roman"/>
          <w:b/>
          <w:sz w:val="24"/>
          <w:szCs w:val="24"/>
        </w:rPr>
        <w:t xml:space="preserve">2.2 </w:t>
      </w:r>
      <w:r w:rsidRPr="00C42986">
        <w:rPr>
          <w:rFonts w:ascii="Times New Roman" w:hAnsi="Times New Roman" w:cs="Times New Roman"/>
          <w:b/>
          <w:sz w:val="24"/>
          <w:szCs w:val="24"/>
        </w:rPr>
        <w:tab/>
        <w:t>THEORETICAL FRAMEWORK</w:t>
      </w:r>
    </w:p>
    <w:p w:rsidR="00975422" w:rsidRPr="00C42986" w:rsidRDefault="00975422" w:rsidP="00975422">
      <w:pPr>
        <w:spacing w:after="0" w:line="480" w:lineRule="auto"/>
        <w:jc w:val="both"/>
        <w:rPr>
          <w:rFonts w:ascii="Times New Roman" w:hAnsi="Times New Roman" w:cs="Times New Roman"/>
          <w:b/>
          <w:sz w:val="24"/>
          <w:szCs w:val="24"/>
        </w:rPr>
      </w:pPr>
      <w:r w:rsidRPr="00C42986">
        <w:rPr>
          <w:rFonts w:ascii="Times New Roman" w:hAnsi="Times New Roman" w:cs="Times New Roman"/>
          <w:b/>
          <w:sz w:val="24"/>
          <w:szCs w:val="24"/>
        </w:rPr>
        <w:t>Diffusion of Innovation Theory</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study was based on diffusion of innovations theory of communication by Rogers (1995) as its theoretical foundation. The theory was coined from the work of a 19th century French legal scholar and sociologist, Gabriel Tarde, titled “the Laws of Limitation” (1903).</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Applying this theory to the spread of vulgar words on social media among students at Kwara State Polytechnic offers valuable insights into the dynamics of this linguistic phenomenon.</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Firstly, the theory underscores the role of the innovation itself – in this case, the use of vulgar language on social media. Vulgar words may be perceived as a linguistic innovation that, for various reasons, gains traction within the student community. The theory suggests that certain attributes of the innovation, such as its perceived relative advantage or compatibility with existing norms, contribute to its acceptance and diffusion.</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Secondly, communication channels play a pivotal role in the spread of innovations. Social media platforms serve as the primary channels through which vulgar words are disseminated among students. The theory emphasizes the importance of these channels in facilitating the flow of information and shaping the diffusion process. The rapid and widespread nature of social media amplifies the reach and impact of vulgar language, influencing how students communicate and express themselves online.</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Time is another critical factor in the diffusion of innovations. The theory recognizes that the adoption of new ideas takes time, and the spread of vulgar words on social media is likely to follow a temporal pattern. Tracking the evolution of linguistic trends over time allows researchers to identify critical points of adoption and understand the factors contributing to the sustained use of vulgar language within the student community.</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 social system, comprising the interconnected network of students at Kwara State Polytechnic, is a central component of the diffusion of innovations theory. The theory suggests that individuals within a social system are connected through interpersonal relationships, and the adoption of innovations is influenced by these social ties. In the context of vulgar language, the theory allows researchers to explore how peer interactions and social networks contribute to the normalization and acceptance of such language on social media.</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Individual characteristics and behaviors are integral to the diffusion process. The theory posits that certain individuals, labeled as innovators or early adopters, play a crucial role in </w:t>
      </w:r>
      <w:r w:rsidRPr="006F3399">
        <w:rPr>
          <w:rFonts w:ascii="Times New Roman" w:hAnsi="Times New Roman" w:cs="Times New Roman"/>
          <w:sz w:val="24"/>
          <w:szCs w:val="24"/>
        </w:rPr>
        <w:lastRenderedPageBreak/>
        <w:t>influencing the wider population. Understanding the characteristics of students who actively engage in or resist the use of vulgar words on social media provides valuable insights into the factors driving linguistic innovation within the student body.</w:t>
      </w:r>
    </w:p>
    <w:p w:rsidR="00975422" w:rsidRPr="00FE6820" w:rsidRDefault="00975422" w:rsidP="00975422">
      <w:pPr>
        <w:spacing w:after="0" w:line="480" w:lineRule="auto"/>
        <w:jc w:val="both"/>
        <w:rPr>
          <w:rFonts w:ascii="Times New Roman" w:hAnsi="Times New Roman" w:cs="Times New Roman"/>
          <w:b/>
          <w:sz w:val="24"/>
          <w:szCs w:val="24"/>
        </w:rPr>
      </w:pPr>
      <w:r w:rsidRPr="00FE6820">
        <w:rPr>
          <w:rFonts w:ascii="Times New Roman" w:hAnsi="Times New Roman" w:cs="Times New Roman"/>
          <w:b/>
          <w:sz w:val="24"/>
          <w:szCs w:val="24"/>
        </w:rPr>
        <w:t>Social Learning Theory</w:t>
      </w:r>
    </w:p>
    <w:p w:rsidR="00975422" w:rsidRPr="006F3399" w:rsidRDefault="00975422" w:rsidP="00975422">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Learning Theory was propounded by the Canadian psychologist Albert Bandura. Bandura introduced this theory in the 1960s and expanded on it over the years. His work has had a significant impact on the fields of psychology, education, and communication. Social Learning Theory posits that individuals learn from observing others, imitating behaviors, and experiencing reinforcement or punishment based on those observed behaviors. Bandura’s research on social learning has influenced various areas, including cognitive psychology, behavioral psychology, and educational psychology.</w:t>
      </w:r>
    </w:p>
    <w:p w:rsidR="00975422" w:rsidRPr="00FE6820" w:rsidRDefault="00975422" w:rsidP="00975422">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Observational Learning on Social Media</w:t>
      </w:r>
    </w:p>
    <w:p w:rsidR="00975422" w:rsidRPr="006F3399" w:rsidRDefault="00975422" w:rsidP="00975422">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 vast landscape of social media serves as a virtual stage where Kwara State Polytechnic students actively engage in observational learning. Through textual posts, comments, images, and multimedia content, individuals have the opportunity to observe the behaviors and expressions of their peers. This observational learning process extends to language use, where the adoption of vulgar words can be influenced by what students encounter in their online interactions.</w:t>
      </w:r>
    </w:p>
    <w:p w:rsidR="00975422" w:rsidRPr="00FE6820" w:rsidRDefault="00975422" w:rsidP="00975422">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Modeling and Imitation</w:t>
      </w:r>
    </w:p>
    <w:p w:rsidR="00975422" w:rsidRPr="006F3399" w:rsidRDefault="00975422" w:rsidP="00975422">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 process of modeling, a key component of Social Learning Theory, involves observing and replicating the behaviors of others. On social media, this can manifest as students imitating the language choices of their peers or online influencers. The digital environment facilitates the ease of imitation, allowing linguistic trends, including the use of vulgar words, to rapidly spread within the student community.</w:t>
      </w:r>
    </w:p>
    <w:p w:rsidR="00975422" w:rsidRPr="00FE6820" w:rsidRDefault="00975422" w:rsidP="00975422">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lastRenderedPageBreak/>
        <w:t>Vicarious Reinforcement</w:t>
      </w:r>
    </w:p>
    <w:p w:rsidR="00975422" w:rsidRPr="006F3399" w:rsidRDefault="00975422" w:rsidP="00975422">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Vicarious reinforcement, another crucial element of Social Learning Theory, posits that individuals are motivated to adopt a behavior if they observe others being rewarded or positively reinforced for that behavior. On social media, the reinforcement comes in the form of likes, comments, shares, and other engagement metrics. If the use of vulgar language receives positive responses, individuals may be more inclined to incorporate similar language patterns into their own online communication.</w:t>
      </w:r>
    </w:p>
    <w:p w:rsidR="00975422" w:rsidRPr="00FE6820" w:rsidRDefault="00975422" w:rsidP="00975422">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The Impact on Language Norms</w:t>
      </w:r>
    </w:p>
    <w:p w:rsidR="00975422" w:rsidRPr="006F3399" w:rsidRDefault="00975422" w:rsidP="00975422">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As students consistently engage with social media, the observational learning process contributes to the establishment of linguistic norms within their online communities. Social Learning Theory suggests that individuals may conform to the language patterns prevalent in their social environment to gain acceptance, approval, or a sense of belonging. Consequently, the spread of vulgar words becomes intertwined with the evolving language norms of the Kwara State Polytechnic student body.</w:t>
      </w:r>
    </w:p>
    <w:p w:rsidR="00975422" w:rsidRPr="00AA411F" w:rsidRDefault="00975422" w:rsidP="00975422">
      <w:pPr>
        <w:spacing w:after="0" w:line="480" w:lineRule="auto"/>
        <w:jc w:val="both"/>
        <w:rPr>
          <w:rFonts w:ascii="Times New Roman" w:hAnsi="Times New Roman" w:cs="Times New Roman"/>
          <w:b/>
          <w:sz w:val="24"/>
          <w:szCs w:val="24"/>
        </w:rPr>
      </w:pPr>
      <w:r w:rsidRPr="00AA411F">
        <w:rPr>
          <w:rFonts w:ascii="Times New Roman" w:hAnsi="Times New Roman" w:cs="Times New Roman"/>
          <w:b/>
          <w:sz w:val="24"/>
          <w:szCs w:val="24"/>
        </w:rPr>
        <w:t xml:space="preserve">2.3 </w:t>
      </w:r>
      <w:r w:rsidRPr="00AA411F">
        <w:rPr>
          <w:rFonts w:ascii="Times New Roman" w:hAnsi="Times New Roman" w:cs="Times New Roman"/>
          <w:b/>
          <w:sz w:val="24"/>
          <w:szCs w:val="24"/>
        </w:rPr>
        <w:tab/>
        <w:t>CONCEPTUAL FRAMEWORK</w:t>
      </w:r>
    </w:p>
    <w:p w:rsidR="00975422" w:rsidRPr="00AA411F" w:rsidRDefault="00975422" w:rsidP="00975422">
      <w:pPr>
        <w:spacing w:after="0" w:line="480" w:lineRule="auto"/>
        <w:jc w:val="both"/>
        <w:rPr>
          <w:rFonts w:ascii="Times New Roman" w:hAnsi="Times New Roman" w:cs="Times New Roman"/>
          <w:b/>
          <w:sz w:val="24"/>
          <w:szCs w:val="24"/>
        </w:rPr>
      </w:pPr>
      <w:r w:rsidRPr="00AA411F">
        <w:rPr>
          <w:rFonts w:ascii="Times New Roman" w:hAnsi="Times New Roman" w:cs="Times New Roman"/>
          <w:b/>
          <w:sz w:val="24"/>
          <w:szCs w:val="24"/>
        </w:rPr>
        <w:t>Concept of Social Media</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Suess. Initially they envisioned a place where they could immediately contact their co-employees for announcement, that is, meetings, reports, and other affairs, rather than making multiple phone calls, distributing memos and the </w:t>
      </w:r>
      <w:r w:rsidRPr="006F3399">
        <w:rPr>
          <w:rFonts w:ascii="Times New Roman" w:hAnsi="Times New Roman" w:cs="Times New Roman"/>
          <w:sz w:val="24"/>
          <w:szCs w:val="24"/>
        </w:rPr>
        <w:lastRenderedPageBreak/>
        <w:t>like. They were looking into creating a computerized bulletin board, which is why they named the program CBBS (Computerized Bulletin Board System, 2019).</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Soon enough, more and more employees contributed their ideas and comments in the said online community. That event was a momentous episode in the history of computer and internet. It was the birth of online social networking. The CBBS platform was made known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service to people, many people rummaged to have themselves acquainted with the new technology.</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world. MySpace remained as the uncontested favorite among all social networking sites until 2005 when it met its competitor in the market. Facebook.com started as a local social network made for the students of Harvard University. It was developed by </w:t>
      </w:r>
      <w:r w:rsidRPr="006F3399">
        <w:rPr>
          <w:rFonts w:ascii="Times New Roman" w:hAnsi="Times New Roman" w:cs="Times New Roman"/>
          <w:sz w:val="24"/>
          <w:szCs w:val="24"/>
        </w:rPr>
        <w:lastRenderedPageBreak/>
        <w:t>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 Other social networking sites continue to appear in the scene such as BlackBerry Messenger, Twitter, Google+, Flickr, Badoo, Amazon and many others (Bruce and Douglas, 2008).</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Similarly, some refer to social media as social networks. However, the two terms are said to be the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techniques”.</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 internet-based applications that build on the ideological and technological foundations of web 2.0, which allows the creation and exchange of user-generated content”.</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“prosumers” (Ramanujam; 2008, p.243).</w:t>
      </w:r>
    </w:p>
    <w:p w:rsidR="00975422" w:rsidRPr="002C12CC" w:rsidRDefault="00975422" w:rsidP="00975422">
      <w:pPr>
        <w:spacing w:after="0" w:line="480" w:lineRule="auto"/>
        <w:jc w:val="both"/>
        <w:rPr>
          <w:rFonts w:ascii="Times New Roman" w:hAnsi="Times New Roman" w:cs="Times New Roman"/>
          <w:b/>
          <w:sz w:val="24"/>
          <w:szCs w:val="24"/>
        </w:rPr>
      </w:pPr>
      <w:r w:rsidRPr="002C12CC">
        <w:rPr>
          <w:rFonts w:ascii="Times New Roman" w:hAnsi="Times New Roman" w:cs="Times New Roman"/>
          <w:b/>
          <w:sz w:val="24"/>
          <w:szCs w:val="24"/>
        </w:rPr>
        <w:t>Classification of Social Media</w:t>
      </w:r>
    </w:p>
    <w:p w:rsidR="00975422" w:rsidRPr="006F3399" w:rsidRDefault="00975422" w:rsidP="0097542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Haenlein created a classification scheme in Business Horizons article (2010), with six different types of social media which include:</w:t>
      </w:r>
    </w:p>
    <w:p w:rsidR="00975422" w:rsidRPr="002C12CC" w:rsidRDefault="00975422" w:rsidP="00975422">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Collaborative projects: example Wikipedia</w:t>
      </w:r>
    </w:p>
    <w:p w:rsidR="00975422" w:rsidRPr="002C12CC" w:rsidRDefault="00975422" w:rsidP="00975422">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Blogs and microblogs: example Twitter</w:t>
      </w:r>
    </w:p>
    <w:p w:rsidR="00975422" w:rsidRPr="002C12CC" w:rsidRDefault="00975422" w:rsidP="00975422">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lastRenderedPageBreak/>
        <w:t>Content communities: example YouTube</w:t>
      </w:r>
    </w:p>
    <w:p w:rsidR="00975422" w:rsidRPr="002C12CC" w:rsidRDefault="00975422" w:rsidP="00975422">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Social networking sites: example Facebook</w:t>
      </w:r>
    </w:p>
    <w:p w:rsidR="00975422" w:rsidRPr="002C12CC" w:rsidRDefault="00975422" w:rsidP="00975422">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Virtual game world: example World of Warcraft</w:t>
      </w:r>
    </w:p>
    <w:p w:rsidR="00975422" w:rsidRPr="002C12CC" w:rsidRDefault="00975422" w:rsidP="00975422">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Virtual social worlds: example Second Life</w:t>
      </w:r>
    </w:p>
    <w:p w:rsidR="00975422" w:rsidRPr="006F3399" w:rsidRDefault="00975422" w:rsidP="00975422">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These social media services focus on some or all of the seven functional building blocks which are; identity, conversation, sharing, presence, relationship, reputation and groups. These building blocks help understand the engagement needs of the social media audience. For example, YouTube’s primary building blocks are sharing, conversations, groups, and reputation. Many companies build their own social containers that attempt to link the seven functional building blocks around their brands. These are private communities that engage people around a narrower theme, as in around a particular brand, vocation or hobby, than social media containers such as Google+, Facebook, and Twitter.</w:t>
      </w:r>
    </w:p>
    <w:p w:rsidR="00975422" w:rsidRPr="002C12CC" w:rsidRDefault="00975422" w:rsidP="00975422">
      <w:pPr>
        <w:spacing w:after="0" w:line="480" w:lineRule="auto"/>
        <w:jc w:val="both"/>
        <w:rPr>
          <w:rFonts w:ascii="Times New Roman" w:hAnsi="Times New Roman" w:cs="Times New Roman"/>
          <w:b/>
          <w:sz w:val="24"/>
          <w:szCs w:val="24"/>
        </w:rPr>
      </w:pPr>
      <w:r w:rsidRPr="002C12CC">
        <w:rPr>
          <w:rFonts w:ascii="Times New Roman" w:hAnsi="Times New Roman" w:cs="Times New Roman"/>
          <w:b/>
          <w:sz w:val="24"/>
          <w:szCs w:val="24"/>
        </w:rPr>
        <w:t>Components of Social Media</w:t>
      </w:r>
    </w:p>
    <w:p w:rsidR="00975422" w:rsidRPr="006F3399" w:rsidRDefault="00975422" w:rsidP="00975422">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media has three components namely:</w:t>
      </w:r>
    </w:p>
    <w:p w:rsidR="00975422" w:rsidRPr="00BD0C95" w:rsidRDefault="00975422" w:rsidP="00975422">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Concept (that is art, information, or meme)</w:t>
      </w:r>
    </w:p>
    <w:p w:rsidR="00975422" w:rsidRPr="00BD0C95" w:rsidRDefault="00975422" w:rsidP="00975422">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Media (physical, electronic, virtual or verbal)</w:t>
      </w:r>
    </w:p>
    <w:p w:rsidR="00975422" w:rsidRPr="00BD0C95" w:rsidRDefault="00975422" w:rsidP="00975422">
      <w:pPr>
        <w:pStyle w:val="ListParagraph"/>
        <w:numPr>
          <w:ilvl w:val="0"/>
          <w:numId w:val="12"/>
        </w:numPr>
        <w:spacing w:after="0" w:line="480" w:lineRule="auto"/>
        <w:jc w:val="both"/>
        <w:rPr>
          <w:rFonts w:ascii="Times New Roman" w:hAnsi="Times New Roman" w:cs="Times New Roman"/>
          <w:sz w:val="24"/>
          <w:szCs w:val="24"/>
        </w:rPr>
      </w:pPr>
      <w:r w:rsidRPr="00BD0C95">
        <w:rPr>
          <w:rFonts w:ascii="Times New Roman" w:hAnsi="Times New Roman" w:cs="Times New Roman"/>
          <w:sz w:val="24"/>
          <w:szCs w:val="24"/>
        </w:rPr>
        <w:t>Social interface (intimate direct, community engagement, physical media such as print)</w:t>
      </w:r>
    </w:p>
    <w:p w:rsidR="00975422" w:rsidRPr="006F3399" w:rsidRDefault="00975422" w:rsidP="0097542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The use of social media involves many people sharing information with one another. It is a direct form of media which enables people to share information such as pictures, articles, videos, audio, tweets, comments, like, votes, etc. The distinguishing thing about social media is that much of the information is provided by amateurs and can be used to generate conversation. Duarte observes that “social media depends on interactions between people as the discussion and integration of words, images, and sounds around a multitude of subjects and feelings built by shared meaning around topics and experiences”. Journalists therefore, use </w:t>
      </w:r>
      <w:r w:rsidRPr="006F3399">
        <w:rPr>
          <w:rFonts w:ascii="Times New Roman" w:hAnsi="Times New Roman" w:cs="Times New Roman"/>
          <w:sz w:val="24"/>
          <w:szCs w:val="24"/>
        </w:rPr>
        <w:lastRenderedPageBreak/>
        <w:t>these social media tools to disseminate information as well as gather news and evaluate people’s opinion on topical issues in the society.</w:t>
      </w:r>
    </w:p>
    <w:p w:rsidR="00975422" w:rsidRPr="00BD0C95" w:rsidRDefault="00975422" w:rsidP="00975422">
      <w:pPr>
        <w:spacing w:after="0" w:line="480" w:lineRule="auto"/>
        <w:jc w:val="both"/>
        <w:rPr>
          <w:rFonts w:ascii="Times New Roman" w:hAnsi="Times New Roman" w:cs="Times New Roman"/>
          <w:b/>
          <w:sz w:val="24"/>
          <w:szCs w:val="24"/>
        </w:rPr>
      </w:pPr>
      <w:r w:rsidRPr="00BD0C95">
        <w:rPr>
          <w:rFonts w:ascii="Times New Roman" w:hAnsi="Times New Roman" w:cs="Times New Roman"/>
          <w:b/>
          <w:sz w:val="24"/>
          <w:szCs w:val="24"/>
        </w:rPr>
        <w:t>Social Implications of Internet and Social Media</w:t>
      </w:r>
    </w:p>
    <w:p w:rsidR="00975422" w:rsidRPr="006F3399" w:rsidRDefault="00975422" w:rsidP="00975422">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w:t>
      </w:r>
    </w:p>
    <w:p w:rsidR="00975422" w:rsidRPr="006F3399" w:rsidRDefault="00975422" w:rsidP="00975422">
      <w:pPr>
        <w:spacing w:after="0" w:line="480" w:lineRule="auto"/>
        <w:ind w:left="450" w:hanging="450"/>
        <w:jc w:val="both"/>
        <w:rPr>
          <w:rFonts w:ascii="Times New Roman" w:hAnsi="Times New Roman" w:cs="Times New Roman"/>
          <w:sz w:val="24"/>
          <w:szCs w:val="24"/>
        </w:rPr>
      </w:pPr>
      <w:r w:rsidRPr="00BD0C95">
        <w:rPr>
          <w:rFonts w:ascii="Times New Roman" w:hAnsi="Times New Roman" w:cs="Times New Roman"/>
          <w:b/>
          <w:sz w:val="24"/>
          <w:szCs w:val="24"/>
        </w:rPr>
        <w:t xml:space="preserve">i. </w:t>
      </w:r>
      <w:r>
        <w:rPr>
          <w:rFonts w:ascii="Times New Roman" w:hAnsi="Times New Roman" w:cs="Times New Roman"/>
          <w:b/>
          <w:sz w:val="24"/>
          <w:szCs w:val="24"/>
        </w:rPr>
        <w:t xml:space="preserve">    </w:t>
      </w:r>
      <w:r w:rsidRPr="00BD0C95">
        <w:rPr>
          <w:rFonts w:ascii="Times New Roman" w:hAnsi="Times New Roman" w:cs="Times New Roman"/>
          <w:b/>
          <w:sz w:val="24"/>
          <w:szCs w:val="24"/>
        </w:rPr>
        <w:t>Lack of gatekeepers:</w:t>
      </w:r>
      <w:r w:rsidRPr="006F3399">
        <w:rPr>
          <w:rFonts w:ascii="Times New Roman" w:hAnsi="Times New Roman" w:cs="Times New Roman"/>
          <w:sz w:val="24"/>
          <w:szCs w:val="24"/>
        </w:rPr>
        <w:t xml:space="preserve"> there are gatekeepers in the mass media but social networks such as Facebook, Twitter, Yahoo, YouTube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w:t>
      </w:r>
    </w:p>
    <w:p w:rsidR="00975422" w:rsidRPr="006F3399" w:rsidRDefault="00975422" w:rsidP="00975422">
      <w:pPr>
        <w:spacing w:line="480" w:lineRule="auto"/>
        <w:ind w:left="450" w:hanging="360"/>
        <w:jc w:val="both"/>
        <w:rPr>
          <w:rFonts w:ascii="Times New Roman" w:hAnsi="Times New Roman" w:cs="Times New Roman"/>
          <w:sz w:val="24"/>
          <w:szCs w:val="24"/>
        </w:rPr>
      </w:pPr>
      <w:r w:rsidRPr="00BD0C95">
        <w:rPr>
          <w:rFonts w:ascii="Times New Roman" w:hAnsi="Times New Roman" w:cs="Times New Roman"/>
          <w:b/>
          <w:sz w:val="24"/>
          <w:szCs w:val="24"/>
        </w:rPr>
        <w:t xml:space="preserve">ii. </w:t>
      </w:r>
      <w:r>
        <w:rPr>
          <w:rFonts w:ascii="Times New Roman" w:hAnsi="Times New Roman" w:cs="Times New Roman"/>
          <w:b/>
          <w:sz w:val="24"/>
          <w:szCs w:val="24"/>
        </w:rPr>
        <w:t xml:space="preserve"> </w:t>
      </w:r>
      <w:r w:rsidRPr="00BD0C95">
        <w:rPr>
          <w:rFonts w:ascii="Times New Roman" w:hAnsi="Times New Roman" w:cs="Times New Roman"/>
          <w:b/>
          <w:sz w:val="24"/>
          <w:szCs w:val="24"/>
        </w:rPr>
        <w:t>Lack of interpretation:</w:t>
      </w:r>
      <w:r w:rsidRPr="006F3399">
        <w:rPr>
          <w:rFonts w:ascii="Times New Roman" w:hAnsi="Times New Roman" w:cs="Times New Roman"/>
          <w:sz w:val="24"/>
          <w:szCs w:val="24"/>
        </w:rPr>
        <w:t xml:space="preserve"> the internet may diminish the interpretation function of the media. Many computer bulletin boards and social media sites as we have seen exist for an impressive array of topics (Dominick, 2002 P. 318). Information from the internet is </w:t>
      </w:r>
      <w:r w:rsidRPr="006F3399">
        <w:rPr>
          <w:rFonts w:ascii="Times New Roman" w:hAnsi="Times New Roman" w:cs="Times New Roman"/>
          <w:sz w:val="24"/>
          <w:szCs w:val="24"/>
        </w:rPr>
        <w:lastRenderedPageBreak/>
        <w:t>mostly raw, and has no interpretation; readers are left to make their own interpretation thereby, generating different opinions on an issue or event.</w:t>
      </w:r>
    </w:p>
    <w:p w:rsidR="00975422" w:rsidRPr="006F3399" w:rsidRDefault="00975422" w:rsidP="00975422">
      <w:pPr>
        <w:spacing w:line="480" w:lineRule="auto"/>
        <w:ind w:left="360" w:hanging="360"/>
        <w:jc w:val="both"/>
        <w:rPr>
          <w:rFonts w:ascii="Times New Roman" w:hAnsi="Times New Roman" w:cs="Times New Roman"/>
          <w:sz w:val="24"/>
          <w:szCs w:val="24"/>
        </w:rPr>
      </w:pPr>
      <w:r w:rsidRPr="00BD0C95">
        <w:rPr>
          <w:rFonts w:ascii="Times New Roman" w:hAnsi="Times New Roman" w:cs="Times New Roman"/>
          <w:b/>
          <w:sz w:val="24"/>
          <w:szCs w:val="24"/>
        </w:rPr>
        <w:t>iii. Privacy concern:</w:t>
      </w:r>
      <w:r w:rsidRPr="006F3399">
        <w:rPr>
          <w:rFonts w:ascii="Times New Roman" w:hAnsi="Times New Roman" w:cs="Times New Roman"/>
          <w:sz w:val="24"/>
          <w:szCs w:val="24"/>
        </w:rPr>
        <w:t xml:space="preserve"> 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w:t>
      </w:r>
    </w:p>
    <w:p w:rsidR="00975422" w:rsidRPr="006F3399" w:rsidRDefault="00975422" w:rsidP="00975422">
      <w:pPr>
        <w:spacing w:line="480" w:lineRule="auto"/>
        <w:ind w:left="270" w:hanging="270"/>
        <w:jc w:val="both"/>
        <w:rPr>
          <w:rFonts w:ascii="Times New Roman" w:hAnsi="Times New Roman" w:cs="Times New Roman"/>
          <w:sz w:val="24"/>
          <w:szCs w:val="24"/>
        </w:rPr>
      </w:pPr>
      <w:r w:rsidRPr="00E702F2">
        <w:rPr>
          <w:rFonts w:ascii="Times New Roman" w:hAnsi="Times New Roman" w:cs="Times New Roman"/>
          <w:b/>
          <w:sz w:val="24"/>
          <w:szCs w:val="24"/>
        </w:rPr>
        <w:t>iv. Information Overload:</w:t>
      </w:r>
      <w:r w:rsidRPr="006F3399">
        <w:rPr>
          <w:rFonts w:ascii="Times New Roman" w:hAnsi="Times New Roman" w:cs="Times New Roman"/>
          <w:sz w:val="24"/>
          <w:szCs w:val="24"/>
        </w:rPr>
        <w:t xml:space="preserve"> The internet represents an information retrieval tool that is unparalleled. 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w:t>
      </w:r>
    </w:p>
    <w:p w:rsidR="00975422" w:rsidRPr="006F3399" w:rsidRDefault="00975422" w:rsidP="00975422">
      <w:pPr>
        <w:spacing w:after="0" w:line="480" w:lineRule="auto"/>
        <w:ind w:left="360" w:hanging="360"/>
        <w:jc w:val="both"/>
        <w:rPr>
          <w:rFonts w:ascii="Times New Roman" w:hAnsi="Times New Roman" w:cs="Times New Roman"/>
          <w:sz w:val="24"/>
          <w:szCs w:val="24"/>
        </w:rPr>
      </w:pPr>
      <w:r w:rsidRPr="00E702F2">
        <w:rPr>
          <w:rFonts w:ascii="Times New Roman" w:hAnsi="Times New Roman" w:cs="Times New Roman"/>
          <w:b/>
          <w:sz w:val="24"/>
          <w:szCs w:val="24"/>
        </w:rPr>
        <w:t>v. Need for Regulation:</w:t>
      </w:r>
      <w:r w:rsidRPr="006F3399">
        <w:rPr>
          <w:rFonts w:ascii="Times New Roman" w:hAnsi="Times New Roman" w:cs="Times New Roman"/>
          <w:sz w:val="24"/>
          <w:szCs w:val="24"/>
        </w:rPr>
        <w:t xml:space="preserve"> the whole notion of how to regulate the internet is a vexing problem. Technology has out-paced legislation. The overall legal implications of internet are still nebulous. Copyright law is a good example: a 1997 conference organized by the United </w:t>
      </w:r>
      <w:r w:rsidRPr="006F3399">
        <w:rPr>
          <w:rFonts w:ascii="Times New Roman" w:hAnsi="Times New Roman" w:cs="Times New Roman"/>
          <w:sz w:val="24"/>
          <w:szCs w:val="24"/>
        </w:rPr>
        <w:lastRenderedPageBreak/>
        <w:t>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w:t>
      </w:r>
    </w:p>
    <w:p w:rsidR="00975422" w:rsidRPr="006F3399" w:rsidRDefault="00975422" w:rsidP="00975422">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w:t>
      </w:r>
    </w:p>
    <w:p w:rsidR="00975422" w:rsidRPr="00BF129B" w:rsidRDefault="00975422" w:rsidP="00975422">
      <w:pPr>
        <w:spacing w:after="0" w:line="480" w:lineRule="auto"/>
        <w:jc w:val="both"/>
        <w:rPr>
          <w:rFonts w:ascii="Times New Roman" w:hAnsi="Times New Roman" w:cs="Times New Roman"/>
          <w:b/>
          <w:sz w:val="24"/>
          <w:szCs w:val="24"/>
        </w:rPr>
      </w:pPr>
      <w:r w:rsidRPr="00BF129B">
        <w:rPr>
          <w:rFonts w:ascii="Times New Roman" w:hAnsi="Times New Roman" w:cs="Times New Roman"/>
          <w:b/>
          <w:sz w:val="24"/>
          <w:szCs w:val="24"/>
        </w:rPr>
        <w:t>Concept of Vulgar Language</w:t>
      </w:r>
    </w:p>
    <w:p w:rsidR="00975422" w:rsidRPr="006F3399" w:rsidRDefault="00975422" w:rsidP="00975422">
      <w:pPr>
        <w:spacing w:after="0" w:line="480" w:lineRule="auto"/>
        <w:jc w:val="both"/>
        <w:rPr>
          <w:rFonts w:ascii="Times New Roman" w:hAnsi="Times New Roman" w:cs="Times New Roman"/>
          <w:sz w:val="24"/>
          <w:szCs w:val="24"/>
        </w:rPr>
      </w:pPr>
      <w:r w:rsidRPr="00BF129B">
        <w:rPr>
          <w:rFonts w:ascii="Times New Roman" w:hAnsi="Times New Roman" w:cs="Times New Roman"/>
          <w:b/>
          <w:sz w:val="24"/>
          <w:szCs w:val="24"/>
        </w:rPr>
        <w:t>Language</w:t>
      </w:r>
      <w:r w:rsidRPr="006F3399">
        <w:rPr>
          <w:rFonts w:ascii="Times New Roman" w:hAnsi="Times New Roman" w:cs="Times New Roman"/>
          <w:sz w:val="24"/>
          <w:szCs w:val="24"/>
        </w:rPr>
        <w:t>. Vulgarity, in the sense of vulgar speech, can refer to language which is offensive or obscene. The word most associated with the verbal form of vulgarity is “cursing.” However, there are many subsections of vulgar words.</w:t>
      </w:r>
    </w:p>
    <w:p w:rsidR="00975422" w:rsidRDefault="00975422" w:rsidP="00975422">
      <w:pPr>
        <w:spacing w:after="0" w:line="480" w:lineRule="auto"/>
        <w:jc w:val="both"/>
        <w:rPr>
          <w:rFonts w:ascii="Times New Roman" w:hAnsi="Times New Roman" w:cs="Times New Roman"/>
          <w:sz w:val="24"/>
          <w:szCs w:val="24"/>
        </w:rPr>
      </w:pPr>
      <w:r w:rsidRPr="00BF129B">
        <w:rPr>
          <w:rFonts w:ascii="Times New Roman" w:hAnsi="Times New Roman" w:cs="Times New Roman"/>
          <w:b/>
          <w:sz w:val="24"/>
          <w:szCs w:val="24"/>
        </w:rPr>
        <w:t>Vulgarity</w:t>
      </w:r>
      <w:r w:rsidRPr="006F3399">
        <w:rPr>
          <w:rFonts w:ascii="Times New Roman" w:hAnsi="Times New Roman" w:cs="Times New Roman"/>
          <w:sz w:val="24"/>
          <w:szCs w:val="24"/>
        </w:rPr>
        <w:t xml:space="preserve"> is the quality of being common, coarse, or unrefined. This judgement may refer to language, visual art, social class, or social climbers. John Bayley (2000) claims the term can never be self-referential, because to be aware of vulgarity is to display a degree of sophistication which thereby elevate</w:t>
      </w:r>
      <w:r>
        <w:rPr>
          <w:rFonts w:ascii="Times New Roman" w:hAnsi="Times New Roman" w:cs="Times New Roman"/>
          <w:sz w:val="24"/>
          <w:szCs w:val="24"/>
        </w:rPr>
        <w:t>s the subject above the vulgar</w:t>
      </w:r>
    </w:p>
    <w:p w:rsidR="00975422" w:rsidRPr="006F3399" w:rsidRDefault="00975422" w:rsidP="00975422">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Susan David (2009), “vulgar” simply described the common language or vernacular of a country. From the mid-seventeenth century onward, it began to take on a pejorative aspect: </w:t>
      </w:r>
      <w:r w:rsidRPr="006F3399">
        <w:rPr>
          <w:rFonts w:ascii="Times New Roman" w:hAnsi="Times New Roman" w:cs="Times New Roman"/>
          <w:sz w:val="24"/>
          <w:szCs w:val="24"/>
        </w:rPr>
        <w:lastRenderedPageBreak/>
        <w:t>“having a common and offensively mean character, coarsely commonplace; lacking in refinement or good taste; uncultured; ill bred”</w:t>
      </w:r>
    </w:p>
    <w:p w:rsidR="00975422" w:rsidRPr="006F3399" w:rsidRDefault="00975422" w:rsidP="00975422">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In the Victorian age, vulgarity broadly described many activities, such as wearing ostentatious clothing. In a George Eliot novel, one character could be vulgar for talking about money, a second because he criticizes the first for doing so, and a third for being fooled by the excessive refinement of the second. The effort to avoid vulgar phrasing could leave characters at a loss for words.</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 George Meredith’s Beauchamp’s Career, an heiress does not wish to make the commonplace statement that she is “engaged”, nor “betrothed”, “affianced”, or “plighted”. Though such words are not vulgarity in the vulgar sense, they nonetheless could stigmatize the user as a member of a socially inferior class. Even favored euphemisms such as toilet eventually become stigmatized like the words they replace (the so-called euphemism treadmill), and currently favored words serve as a sort of “cultural capital. Vulgarity, in the sense of vulgar speech, can refer to language which is offensive or obscene.</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 word most associated with the verbal form of vulgarity is “cursing.” However, there are many subsections of vulgar words. American psychologist Timothy Jay classifies “dirty words” because it “allows people interested in language to define the different types of reference or meaning that dirty words employ. One can see that what is considered taboo or obscene revolves around a few dimensions of human experience that there is a logic behind dirty word usage.” One of the most commonly used vulgar terms in the English language is fuck. Jay, Timothy (1992).</w:t>
      </w:r>
    </w:p>
    <w:p w:rsidR="00975422" w:rsidRDefault="00975422" w:rsidP="00975422">
      <w:pPr>
        <w:spacing w:before="240"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The use of social media is the most common trend among the activities of today’s people. Social networking sites offer today’s teenagers a platform for communication and entertainment. They use social media to collect more information from their friends and </w:t>
      </w:r>
      <w:r w:rsidRPr="006F3399">
        <w:rPr>
          <w:rFonts w:ascii="Times New Roman" w:hAnsi="Times New Roman" w:cs="Times New Roman"/>
          <w:sz w:val="24"/>
          <w:szCs w:val="24"/>
        </w:rPr>
        <w:lastRenderedPageBreak/>
        <w:t>followers. The vastness of social media sites ensures that not all of them provide a decent environment for children. In such cases, the impact of the negative influences of social media on teenage users increases with an increase in the use of offensive language in social conversations. This increase could lead to frustration, depression and a large change in their behaviour. Hence, we propose a novel approach to classify bad language usage in text conversations. We have considered the English and Marathi languages as the medium for 26 textual conversation. We have developed our system based on a foul language classification approach; it is based on an improved version of a decision tree that detects offensive language usage in a conversation. As per our evaluation, we found that teenage user conversation is not decent all the time. We trained 3651 observations for six context categories using a Naïve Bayes algorithm for context detection. Then, the system classifies the use of foul language in one of the trained context in the text conversation. In our testbed, we observed 38% of participants used foul language during their text conversation. Hence, our proposed approach can identify the impact of foul language in text conversations using a classification technique and emotion detection to identify the foul language usage.</w:t>
      </w:r>
    </w:p>
    <w:p w:rsidR="00975422" w:rsidRPr="006F3399" w:rsidRDefault="00975422" w:rsidP="00975422">
      <w:pPr>
        <w:spacing w:before="240" w:after="0" w:line="480" w:lineRule="auto"/>
        <w:jc w:val="both"/>
        <w:rPr>
          <w:rFonts w:ascii="Times New Roman" w:hAnsi="Times New Roman" w:cs="Times New Roman"/>
          <w:sz w:val="24"/>
          <w:szCs w:val="24"/>
        </w:rPr>
      </w:pPr>
      <w:r w:rsidRPr="00B605C5">
        <w:rPr>
          <w:rFonts w:ascii="Times New Roman" w:hAnsi="Times New Roman" w:cs="Times New Roman"/>
          <w:b/>
          <w:sz w:val="24"/>
          <w:szCs w:val="24"/>
        </w:rPr>
        <w:t>Effect of Social Media on Vulgar Language.</w:t>
      </w:r>
    </w:p>
    <w:p w:rsidR="00975422"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According to Dr. Thami Fadil, a Researcher in Political Science, Pennsylvania, United States says, Social media have been changing the individuals’ method for living in many ways especially in the objects linked to the communication domain, knowledge, and education. It means also suggest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In my opinion, social media have positive and negative effects on language.</w:t>
      </w:r>
    </w:p>
    <w:p w:rsidR="00975422"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There are many positive effects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 As consequently, many people using this kind of communication to try to create a short way to communicate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This method going to be help learning faster from mistakes and recorrected. Even though many people agree they understand other’s emotions since of the pictorial use of language, but some of them don’t understand it depend on the difference of the generation. For example, the generation of 21centry could use and understand the kind of language coming from the social media effect on language nor other generations could not. As a result, the positive effect of social media on the changing language could be given a value to more making easier the tongue and eve</w:t>
      </w:r>
      <w:r>
        <w:rPr>
          <w:rFonts w:ascii="Times New Roman" w:hAnsi="Times New Roman" w:cs="Times New Roman"/>
          <w:sz w:val="24"/>
          <w:szCs w:val="24"/>
        </w:rPr>
        <w:t>r to contribute to development.</w:t>
      </w:r>
    </w:p>
    <w:p w:rsidR="00975422"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Nevertheless, there are many negative effects that social media changing language when people need to communicate with each other’s such as people most of the time deformed words and deviation from the mother tongue. Moreover, speakers make mistakes when they use slang and acronyms, and they use shorten some words. Also, many people deformed words when they Use of incorrect grammar and expression, demonstrating thoughts more in pictures than in words or use any abbreviations. As consequently, we are living in a period in which people doing everything quickly. No one has the time to use language correctly with correct structure in this century. Then, we are living in a period in which people doing everything </w:t>
      </w:r>
      <w:r w:rsidRPr="006F3399">
        <w:rPr>
          <w:rFonts w:ascii="Times New Roman" w:hAnsi="Times New Roman" w:cs="Times New Roman"/>
          <w:sz w:val="24"/>
          <w:szCs w:val="24"/>
        </w:rPr>
        <w:lastRenderedPageBreak/>
        <w:t>quickly. Nobody has time to use language with complete thought and grammar since we are living in a period in which people trying to simplify things. For example, Instagram and Facebook users use to shorten words like #hashtags. There are no complete thoughts, meaning and not all people understand the word. As a result, the language will lose its roots, Elderly people cannot understand this kind of communication and users become lazy in the correct use of this kind of language.</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 my view, the negative effects that social media has on the language are more than the positive effects. This is means that language becomes to change grammatically, speaking changes in a rapid way and the social media domain is not a real world. For example, when people using a word becomes a trend on social media all users try to use that, but this does not help the language because not all trendy words are used in a correct way. Also, when new words are used on social media, the existing language is used less. As a result, the negative effects that social media changing language push to create obstacles to communicate, become poorer in vocabulary, and have a possibility to return to communication through symbols. In conclusion, social media has many positive and negative effects on language, but negative effects are more than positive since language has some structure and procedure that must be respected if we need to protect the language. I propose to link the language with the local culture to more understanding the roots of language and protect the tongue.</w:t>
      </w:r>
    </w:p>
    <w:p w:rsidR="00975422" w:rsidRPr="00F57B56" w:rsidRDefault="00975422" w:rsidP="00975422">
      <w:pPr>
        <w:spacing w:after="0" w:line="480" w:lineRule="auto"/>
        <w:jc w:val="both"/>
        <w:rPr>
          <w:rFonts w:ascii="Times New Roman" w:hAnsi="Times New Roman" w:cs="Times New Roman"/>
          <w:b/>
          <w:sz w:val="24"/>
          <w:szCs w:val="24"/>
        </w:rPr>
      </w:pPr>
      <w:r w:rsidRPr="00F57B56">
        <w:rPr>
          <w:rFonts w:ascii="Times New Roman" w:hAnsi="Times New Roman" w:cs="Times New Roman"/>
          <w:b/>
          <w:sz w:val="24"/>
          <w:szCs w:val="24"/>
        </w:rPr>
        <w:t>2.4 EMPIRICAL REVIEW</w:t>
      </w:r>
    </w:p>
    <w:p w:rsidR="00975422" w:rsidRPr="006F3399" w:rsidRDefault="00975422" w:rsidP="00975422">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chapter reviewed the concepts of social media, concept of vulgar language, and other relevant of the study. It also discussed some online writing tips, tools for online journalists, classification of social media, social implications of internet and social media as well as forms of languages.</w:t>
      </w:r>
    </w:p>
    <w:p w:rsidR="00975422" w:rsidRDefault="00975422" w:rsidP="00975422">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Tertiary students are expected to read and keep abreast of what is happening around them. However, that apparently does not happen anymore, thanks to the advent of the social </w:t>
      </w:r>
      <w:r w:rsidRPr="006F3399">
        <w:rPr>
          <w:rFonts w:ascii="Times New Roman" w:hAnsi="Times New Roman" w:cs="Times New Roman"/>
          <w:sz w:val="24"/>
          <w:szCs w:val="24"/>
        </w:rPr>
        <w:lastRenderedPageBreak/>
        <w:t>media. Many tertiary students now spend quality time surfing the internet on gossips and</w:t>
      </w:r>
      <w:r>
        <w:rPr>
          <w:rFonts w:ascii="Times New Roman" w:hAnsi="Times New Roman" w:cs="Times New Roman"/>
          <w:sz w:val="24"/>
          <w:szCs w:val="24"/>
        </w:rPr>
        <w:t xml:space="preserve"> </w:t>
      </w:r>
      <w:r w:rsidRPr="006F3399">
        <w:rPr>
          <w:rFonts w:ascii="Times New Roman" w:hAnsi="Times New Roman" w:cs="Times New Roman"/>
          <w:sz w:val="24"/>
          <w:szCs w:val="24"/>
        </w:rPr>
        <w:t>other immaterial issues. Different studies have revealed that most individuals never finish reading a fiction book from cover to cover after</w:t>
      </w:r>
      <w:r>
        <w:rPr>
          <w:rFonts w:ascii="Times New Roman" w:hAnsi="Times New Roman" w:cs="Times New Roman"/>
          <w:sz w:val="24"/>
          <w:szCs w:val="24"/>
        </w:rPr>
        <w:t xml:space="preserve"> leaving school (Brydolf 2007).</w:t>
      </w:r>
    </w:p>
    <w:p w:rsidR="00975422" w:rsidRPr="006F3399" w:rsidRDefault="00975422" w:rsidP="0097542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Also, there are distinct investigations which reveal that many students have graduated from institutions with inadequate reading abilities, attributing it to the weak culture developed during their university days (see Singh 2011). In most tertiary institutions, learners do not read, even the few who read, only do so as a means of passing their examinations (Paul et al. 2012). The libraries that are intended for reading have now been turned into browsing centres, points of reference and copying of lecture notes as only a few students are seen reading in the libraries most times.</w:t>
      </w:r>
    </w:p>
    <w:p w:rsidR="00975422" w:rsidRDefault="00975422" w:rsidP="0097542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As Shabo and Usofia (2009) pointed out, the reading culture of learners has been washed down the drain as a consequence of the evolution of technology and advent of social media. Reading is the fundamental factor that determines the foundation of prominence in people’s lives irrespective of status, gender, and age. It improves and develops an individual and is also essential when writing an examination. One of the principal cause for the dwindling speed at which students read is as a result of the invasion of socia</w:t>
      </w:r>
      <w:r>
        <w:rPr>
          <w:rFonts w:ascii="Times New Roman" w:hAnsi="Times New Roman" w:cs="Times New Roman"/>
          <w:sz w:val="24"/>
          <w:szCs w:val="24"/>
        </w:rPr>
        <w:t>l media as mentioned earlier.</w:t>
      </w:r>
    </w:p>
    <w:p w:rsidR="00975422" w:rsidRPr="006F3399" w:rsidRDefault="00975422" w:rsidP="0097542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Further, users around the world, whether teens or college students share personal information on social media. Most individuals disclose personal information on their profiles. Research on social media found a paradox, a discrepancy between privacy concerns and actual privacy settings (Barnes 2006).</w:t>
      </w:r>
    </w:p>
    <w:p w:rsidR="00975422" w:rsidRPr="006F3399" w:rsidRDefault="00975422" w:rsidP="0097542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Analyses of profiles have found that social media users, especially students provide a significant amount of personal information on public profiles.</w:t>
      </w:r>
    </w:p>
    <w:p w:rsidR="00975422" w:rsidRPr="006F3399" w:rsidRDefault="00975422" w:rsidP="0097542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Gross and Acquisti (2005) examined the Facebook profiles of more than 4000 tertiary students and discovered that only a little percentage had changed the default privacy settings </w:t>
      </w:r>
      <w:r w:rsidRPr="006F3399">
        <w:rPr>
          <w:rFonts w:ascii="Times New Roman" w:hAnsi="Times New Roman" w:cs="Times New Roman"/>
          <w:sz w:val="24"/>
          <w:szCs w:val="24"/>
        </w:rPr>
        <w:lastRenderedPageBreak/>
        <w:t>(Lukas 2006). The question that arises is it secured enough that students share their personal information since it has become a significant aspect of their live.</w:t>
      </w:r>
    </w:p>
    <w:p w:rsidR="00975422" w:rsidRPr="006F3399" w:rsidRDefault="00975422" w:rsidP="0097542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975422" w:rsidRPr="006F3399" w:rsidRDefault="00975422" w:rsidP="0097542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 internet-based applications that build on the ideological and technological foundations of web 2.0, which allows the creation and exchange of user generated content”.</w:t>
      </w:r>
    </w:p>
    <w:p w:rsidR="00975422" w:rsidRPr="006F3399" w:rsidRDefault="00975422" w:rsidP="0097542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w:t>
      </w:r>
    </w:p>
    <w:p w:rsidR="00975422" w:rsidRPr="006F3399" w:rsidRDefault="00975422" w:rsidP="0097542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lastRenderedPageBreak/>
        <w:t>Social media are computer-mediated technologies that allow the creating and sharing of information, ideas, career interests and other forms of expression via virtual communities and networks. The variety of stand-alone and built-in social media services currently available introduces challenges of definition. However, there are some common features.</w:t>
      </w:r>
    </w:p>
    <w:p w:rsidR="00975422" w:rsidRDefault="00975422" w:rsidP="00975422">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Social media are interactive Web 2.0 I</w:t>
      </w:r>
      <w:r>
        <w:rPr>
          <w:rFonts w:ascii="Times New Roman" w:hAnsi="Times New Roman" w:cs="Times New Roman"/>
          <w:sz w:val="24"/>
          <w:szCs w:val="24"/>
        </w:rPr>
        <w:t>nternet -based applications.</w:t>
      </w:r>
    </w:p>
    <w:p w:rsidR="00975422" w:rsidRDefault="00975422" w:rsidP="00975422">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User-generated content, such as text posts or comments, digital photos or videos, and data generated through all online interactions, are</w:t>
      </w:r>
      <w:r>
        <w:rPr>
          <w:rFonts w:ascii="Times New Roman" w:hAnsi="Times New Roman" w:cs="Times New Roman"/>
          <w:sz w:val="24"/>
          <w:szCs w:val="24"/>
        </w:rPr>
        <w:t xml:space="preserve"> the lifeblood of social media.</w:t>
      </w:r>
    </w:p>
    <w:p w:rsidR="00975422" w:rsidRDefault="00975422" w:rsidP="00975422">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Users create service-specific profiles for the website or app that are designed and maintained by</w:t>
      </w:r>
      <w:r>
        <w:rPr>
          <w:rFonts w:ascii="Times New Roman" w:hAnsi="Times New Roman" w:cs="Times New Roman"/>
          <w:sz w:val="24"/>
          <w:szCs w:val="24"/>
        </w:rPr>
        <w:t xml:space="preserve"> the social media organization.</w:t>
      </w:r>
    </w:p>
    <w:p w:rsidR="00975422" w:rsidRPr="00265E37" w:rsidRDefault="00975422" w:rsidP="00975422">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Social media facilitate the development of online social networks by connecting a user’s profile with those of other individuals and/or groups.</w:t>
      </w:r>
    </w:p>
    <w:p w:rsidR="00975422" w:rsidRPr="00A469CB" w:rsidRDefault="00975422" w:rsidP="00975422">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use web-based technologies, desktop computers and mobile technologies (e.g., smart phones and tablet computers ) to create highly interactive platforms through which individuals, communities and organizations can share, co-create, discuss, and modify user-generated content or pre-made content posted online. They introduce substantial and pervasive changes to communication between businesses, organizations, communities and individuals. Social media changes the way individuals and large organizations communicate. These changes are the focus of the emerging field of technoself studies. In America, a survey reported that 84 percent of adolescents in America have a Facebook account. Over 60% of 13 to 17-year-olds </w:t>
      </w:r>
      <w:r w:rsidRPr="00A469CB">
        <w:rPr>
          <w:rFonts w:ascii="Times New Roman" w:hAnsi="Times New Roman" w:cs="Times New Roman"/>
          <w:sz w:val="24"/>
          <w:szCs w:val="24"/>
        </w:rPr>
        <w:t xml:space="preserve">have at least one profile on social media, with many spending more than two hours a day on social networking sites. According to Nielsen, Internet users continue to spend more time on social media sites than on any other type of site. At the same time, the total time spent on social media sites in the U.S. across PCs as well as on mobile devices increased by 99 percent to 121 billion minutes in July 2012 compared to 66 billion minutes in July 2011. For </w:t>
      </w:r>
      <w:r w:rsidRPr="00A469CB">
        <w:rPr>
          <w:rFonts w:ascii="Times New Roman" w:hAnsi="Times New Roman" w:cs="Times New Roman"/>
          <w:sz w:val="24"/>
          <w:szCs w:val="24"/>
        </w:rPr>
        <w:lastRenderedPageBreak/>
        <w:t>content contributors, the benefits of participating in social media have gone beyond simply social sharing to building reputation and bringing in career opportunities and monetary income.</w:t>
      </w:r>
    </w:p>
    <w:p w:rsidR="00975422" w:rsidRPr="00A469CB" w:rsidRDefault="00975422" w:rsidP="00975422">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mass media perform their functions in every society. As they perform their functions in society, they do not work in isolation or in a vacuum, but in conjunction with other social institutions such as family and kinship, educational, economic, internal and cultural social function of the mass media.</w:t>
      </w:r>
    </w:p>
    <w:p w:rsidR="00975422" w:rsidRPr="00A469CB" w:rsidRDefault="00975422" w:rsidP="00975422">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According to Okunna (1999) “Mass Media as a socializing agency works closely with other socializing agencies like the family, the school, the church, and the peer group. Through the process of socialization, the individual is made aware of and internalizes the 38 values, norms and acceptable behavior patterns of the society. To internalize means to learn something so well that it becomes a part of you. The mass media as a socializing agency provides a common knowledge, the internalization of which enables people to operate as effective members of their society.</w:t>
      </w:r>
    </w:p>
    <w:p w:rsidR="00975422" w:rsidRPr="006A252A" w:rsidRDefault="00975422" w:rsidP="00975422">
      <w:pPr>
        <w:spacing w:after="0" w:line="480" w:lineRule="auto"/>
        <w:jc w:val="both"/>
        <w:rPr>
          <w:rFonts w:ascii="Times New Roman" w:hAnsi="Times New Roman" w:cs="Times New Roman"/>
          <w:b/>
          <w:sz w:val="24"/>
          <w:szCs w:val="24"/>
        </w:rPr>
      </w:pPr>
      <w:r w:rsidRPr="006A252A">
        <w:rPr>
          <w:rFonts w:ascii="Times New Roman" w:hAnsi="Times New Roman" w:cs="Times New Roman"/>
          <w:b/>
          <w:sz w:val="24"/>
          <w:szCs w:val="24"/>
        </w:rPr>
        <w:t>2.5 APPRAISAL OF THE REVIEW</w:t>
      </w:r>
    </w:p>
    <w:p w:rsidR="00975422" w:rsidRPr="00A469CB" w:rsidRDefault="00975422" w:rsidP="00975422">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review on "The Impact of Social Media on the Spread of Vulgar Words Among Kwara State Polytechnic Students" offers a comprehensive exploration of a pertinent issue within the academic context. Its strengths are evident in th</w:t>
      </w:r>
      <w:r>
        <w:rPr>
          <w:rFonts w:ascii="Times New Roman" w:hAnsi="Times New Roman" w:cs="Times New Roman"/>
          <w:sz w:val="24"/>
          <w:szCs w:val="24"/>
        </w:rPr>
        <w:t xml:space="preserve">e relevant research objectives, </w:t>
      </w:r>
      <w:r w:rsidRPr="00A469CB">
        <w:rPr>
          <w:rFonts w:ascii="Times New Roman" w:hAnsi="Times New Roman" w:cs="Times New Roman"/>
          <w:sz w:val="24"/>
          <w:szCs w:val="24"/>
        </w:rPr>
        <w:t>structured methodology, and consideration of demographic factors. The study's relevance is underscored by its timely exploration of the influence of social media on language use, reflecting the contemporary communication landscape. The incorporation of a Likert scale questionnaire provides a systematic and measurable approach, offering quantifiable data for analysis. Demographic considerations, including gender, age, and academic year, enrich the study by acknowledging potential variations in perceptions across diverse student groups.</w:t>
      </w:r>
    </w:p>
    <w:p w:rsidR="00975422" w:rsidRPr="00A469CB" w:rsidRDefault="00975422" w:rsidP="00975422">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lastRenderedPageBreak/>
        <w:t>However, certain limitations merit attention. The study's sample size appears limited, and a more extensive representation of the Kwara State Polytechnic student population would enhance the study's external validity. The subjective nature of the Likert scale might oversimplify the nuanced attitudes towards vulgar language, warranting a complementary qualitative component to capture the depth of student experiences. Furthermore, addressing potential response bias is crucial to ensure the reliability of the findings. Measures such as anonymity assurances and transparent communication regarding the research’s purpose could mitigate this bias.</w:t>
      </w:r>
    </w:p>
    <w:p w:rsidR="00975422" w:rsidRPr="006F3399" w:rsidRDefault="00975422" w:rsidP="00975422">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study's potential for practical recommendations is a commendable aspect. Depending on the findings, interventions and awareness programs can be designed to promote responsible online communication, contributing to a positive and respectful virtual environment among students. While the review provides valuable insights, addressing the mentioned limitations expanding the sample size, complementing quantitative data with qualitative insights, and mitigating potential biases would fortify the study's credibility and applicability within the broader context of Kwara State Polytechnic.</w:t>
      </w:r>
    </w:p>
    <w:p w:rsidR="00975422" w:rsidRDefault="00975422" w:rsidP="00975422">
      <w:pPr>
        <w:rPr>
          <w:rFonts w:ascii="Times New Roman" w:hAnsi="Times New Roman" w:cs="Times New Roman"/>
          <w:sz w:val="24"/>
          <w:szCs w:val="24"/>
        </w:rPr>
      </w:pPr>
      <w:r>
        <w:rPr>
          <w:rFonts w:ascii="Times New Roman" w:hAnsi="Times New Roman" w:cs="Times New Roman"/>
          <w:sz w:val="24"/>
          <w:szCs w:val="24"/>
        </w:rPr>
        <w:br w:type="page"/>
      </w:r>
    </w:p>
    <w:p w:rsidR="00975422" w:rsidRPr="008D04E5" w:rsidRDefault="00975422" w:rsidP="00975422">
      <w:pPr>
        <w:spacing w:after="0" w:line="480" w:lineRule="auto"/>
        <w:jc w:val="center"/>
        <w:rPr>
          <w:rFonts w:ascii="Times New Roman" w:hAnsi="Times New Roman" w:cs="Times New Roman"/>
          <w:b/>
          <w:sz w:val="24"/>
          <w:szCs w:val="24"/>
        </w:rPr>
      </w:pPr>
      <w:r w:rsidRPr="008D04E5">
        <w:rPr>
          <w:rFonts w:ascii="Times New Roman" w:hAnsi="Times New Roman" w:cs="Times New Roman"/>
          <w:b/>
          <w:sz w:val="24"/>
          <w:szCs w:val="24"/>
        </w:rPr>
        <w:lastRenderedPageBreak/>
        <w:t>CHAPTER THREE</w:t>
      </w:r>
    </w:p>
    <w:p w:rsidR="00975422" w:rsidRPr="008D04E5" w:rsidRDefault="00975422" w:rsidP="00975422">
      <w:pPr>
        <w:spacing w:after="0" w:line="480" w:lineRule="auto"/>
        <w:jc w:val="center"/>
        <w:rPr>
          <w:rFonts w:ascii="Times New Roman" w:hAnsi="Times New Roman" w:cs="Times New Roman"/>
          <w:sz w:val="24"/>
          <w:szCs w:val="24"/>
        </w:rPr>
      </w:pPr>
      <w:r w:rsidRPr="008D04E5">
        <w:rPr>
          <w:rFonts w:ascii="Times New Roman" w:hAnsi="Times New Roman" w:cs="Times New Roman"/>
          <w:b/>
          <w:sz w:val="24"/>
          <w:szCs w:val="24"/>
        </w:rPr>
        <w:t>RESEARCH METHODOLOGY</w:t>
      </w:r>
    </w:p>
    <w:p w:rsidR="00975422" w:rsidRPr="008D04E5" w:rsidRDefault="00975422" w:rsidP="00975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Introduction</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975422" w:rsidRPr="00620AA6" w:rsidRDefault="00975422" w:rsidP="00975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Research Design</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(McCombes, 2016).</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research focused on following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 descriptive and exploratory research design (Creswell J. W., 2013). It has been observed that explanatory research design enables the researcher to understand and follow a systematic discussion of theoretical ideas and its applications (Malhotra, 2011).</w:t>
      </w:r>
    </w:p>
    <w:p w:rsidR="00975422" w:rsidRPr="008D04E5" w:rsidRDefault="00975422" w:rsidP="0097542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are novel and have not been studied before. Hence, has been selected since it enables the researcher to comprehend the type of relationship that affects it. In addition, this research </w:t>
      </w:r>
      <w:r w:rsidRPr="008D04E5">
        <w:rPr>
          <w:rFonts w:ascii="Times New Roman" w:hAnsi="Times New Roman" w:cs="Times New Roman"/>
          <w:sz w:val="24"/>
          <w:szCs w:val="24"/>
        </w:rPr>
        <w:lastRenderedPageBreak/>
        <w:t>method is considered more valid and reliable since it involves the use of statistical analysis (De Vaus, 2015).</w:t>
      </w:r>
    </w:p>
    <w:p w:rsidR="00975422" w:rsidRPr="00D2552E" w:rsidRDefault="00975422" w:rsidP="00975422">
      <w:pPr>
        <w:spacing w:after="0" w:line="480" w:lineRule="auto"/>
        <w:jc w:val="both"/>
        <w:rPr>
          <w:rFonts w:ascii="Times New Roman" w:hAnsi="Times New Roman" w:cs="Times New Roman"/>
          <w:b/>
          <w:sz w:val="24"/>
          <w:szCs w:val="24"/>
        </w:rPr>
      </w:pPr>
      <w:r w:rsidRPr="00D2552E">
        <w:rPr>
          <w:rFonts w:ascii="Times New Roman" w:hAnsi="Times New Roman" w:cs="Times New Roman"/>
          <w:b/>
          <w:sz w:val="24"/>
          <w:szCs w:val="24"/>
        </w:rPr>
        <w:t xml:space="preserve">3.3 </w:t>
      </w:r>
      <w:r w:rsidRPr="00D2552E">
        <w:rPr>
          <w:rFonts w:ascii="Times New Roman" w:hAnsi="Times New Roman" w:cs="Times New Roman"/>
          <w:b/>
          <w:sz w:val="24"/>
          <w:szCs w:val="24"/>
        </w:rPr>
        <w:tab/>
        <w:t>Research Method</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An important factor that determines the research method to be used in any work is the nature of the problem under the study. Though there are many forms of research methodology but due to nature of this research work, the researcher has chosen to use survey research method (exploratory survey design) to carry-out the research work. This will enable the researcher to gather information combine with the purpose of observing the population for critical analysis and retrieving factual information from the respondents.</w:t>
      </w:r>
    </w:p>
    <w:p w:rsidR="00975422" w:rsidRPr="008D04E5" w:rsidRDefault="00975422" w:rsidP="0097542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It needs to be stated that this research work will be conducted to assess the use of social media as tools for bullying among polytechnic students. In essence, students in Kwara State Polytechnic will be the major respondents through which questionnaires will be administered and collated.</w:t>
      </w:r>
    </w:p>
    <w:p w:rsidR="00975422" w:rsidRPr="000A4553" w:rsidRDefault="00975422" w:rsidP="00975422">
      <w:pPr>
        <w:spacing w:after="0" w:line="480" w:lineRule="auto"/>
        <w:jc w:val="both"/>
        <w:rPr>
          <w:rFonts w:ascii="Times New Roman" w:hAnsi="Times New Roman" w:cs="Times New Roman"/>
          <w:b/>
          <w:sz w:val="24"/>
          <w:szCs w:val="24"/>
        </w:rPr>
      </w:pPr>
      <w:r w:rsidRPr="000A4553">
        <w:rPr>
          <w:rFonts w:ascii="Times New Roman" w:hAnsi="Times New Roman" w:cs="Times New Roman"/>
          <w:b/>
          <w:sz w:val="24"/>
          <w:szCs w:val="24"/>
        </w:rPr>
        <w:t xml:space="preserve">3.4 </w:t>
      </w:r>
      <w:r w:rsidRPr="000A4553">
        <w:rPr>
          <w:rFonts w:ascii="Times New Roman" w:hAnsi="Times New Roman" w:cs="Times New Roman"/>
          <w:b/>
          <w:sz w:val="24"/>
          <w:szCs w:val="24"/>
        </w:rPr>
        <w:tab/>
        <w:t>Population of the Study</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Population refers to a set of all possible cases of interest on a research report. In most cases it is the group to which the researcher plans to generalize his research. Population of the study refers to the total number of the people involved in the study. Adeagbo (2011). Babbie</w:t>
      </w:r>
      <w:r>
        <w:rPr>
          <w:rFonts w:ascii="Times New Roman" w:hAnsi="Times New Roman" w:cs="Times New Roman"/>
          <w:sz w:val="24"/>
          <w:szCs w:val="24"/>
        </w:rPr>
        <w:t xml:space="preserve"> </w:t>
      </w:r>
      <w:r w:rsidRPr="008D04E5">
        <w:rPr>
          <w:rFonts w:ascii="Times New Roman" w:hAnsi="Times New Roman" w:cs="Times New Roman"/>
          <w:sz w:val="24"/>
          <w:szCs w:val="24"/>
        </w:rPr>
        <w:t>(2010) defines population as the aggregation of elements from which a sample is actually selected. This affirms the population is the bigger group from which the sample which is usually smaller is drawn from.</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The population of this study covers students in Kwara State Polytechnic, Ilorin. According the Director of Students Affairs (2022) in the institution, the total population of students in Kwara State Polytechnic is 21,467. The institution has five (5) institutes (*Institute of Information and Communication Study-IITC, Institute of Finance and Management Studies-IFMS, Institute of Environmental Studies-IES, Institute of Applied Sciences-IAS, and Institute </w:t>
      </w:r>
      <w:r w:rsidRPr="008D04E5">
        <w:rPr>
          <w:rFonts w:ascii="Times New Roman" w:hAnsi="Times New Roman" w:cs="Times New Roman"/>
          <w:sz w:val="24"/>
          <w:szCs w:val="24"/>
        </w:rPr>
        <w:lastRenderedPageBreak/>
        <w:t>of Technology-IOT*) and thirty-three (33) departments. However, it is worthy to note that samples will be taken in each of the five (5) institutes in the institution.</w:t>
      </w:r>
    </w:p>
    <w:p w:rsidR="00975422" w:rsidRPr="000A6492" w:rsidRDefault="00975422" w:rsidP="00975422">
      <w:pPr>
        <w:spacing w:after="0" w:line="480" w:lineRule="auto"/>
        <w:jc w:val="both"/>
        <w:rPr>
          <w:rFonts w:ascii="Times New Roman" w:hAnsi="Times New Roman" w:cs="Times New Roman"/>
          <w:b/>
          <w:sz w:val="24"/>
          <w:szCs w:val="24"/>
        </w:rPr>
      </w:pPr>
      <w:r w:rsidRPr="000A6492">
        <w:rPr>
          <w:rFonts w:ascii="Times New Roman" w:hAnsi="Times New Roman" w:cs="Times New Roman"/>
          <w:b/>
          <w:sz w:val="24"/>
          <w:szCs w:val="24"/>
        </w:rPr>
        <w:t xml:space="preserve">3.5 </w:t>
      </w:r>
      <w:r>
        <w:rPr>
          <w:rFonts w:ascii="Times New Roman" w:hAnsi="Times New Roman" w:cs="Times New Roman"/>
          <w:b/>
          <w:sz w:val="24"/>
          <w:szCs w:val="24"/>
        </w:rPr>
        <w:tab/>
      </w:r>
      <w:r w:rsidRPr="000A6492">
        <w:rPr>
          <w:rFonts w:ascii="Times New Roman" w:hAnsi="Times New Roman" w:cs="Times New Roman"/>
          <w:b/>
          <w:sz w:val="24"/>
          <w:szCs w:val="24"/>
        </w:rPr>
        <w:t>Sa</w:t>
      </w:r>
      <w:r>
        <w:rPr>
          <w:rFonts w:ascii="Times New Roman" w:hAnsi="Times New Roman" w:cs="Times New Roman"/>
          <w:b/>
          <w:sz w:val="24"/>
          <w:szCs w:val="24"/>
        </w:rPr>
        <w:t>mple Size and Sample Technique</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(Maduene, 2010).</w:t>
      </w:r>
    </w:p>
    <w:p w:rsidR="00975422" w:rsidRPr="008D04E5" w:rsidRDefault="00975422" w:rsidP="00975422">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Taro Yamane method was used to determine the sample size of this study.</w:t>
      </w:r>
    </w:p>
    <w:p w:rsidR="00975422" w:rsidRPr="001D5B71" w:rsidRDefault="00975422" w:rsidP="00975422">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Taro Yamane Formula:</w:t>
      </w:r>
    </w:p>
    <w:p w:rsidR="00975422" w:rsidRPr="008D04E5" w:rsidRDefault="00975422" w:rsidP="00975422">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eastAsiaTheme="minorHAnsi"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sSup>
                <m:sSupPr>
                  <m:ctrlPr>
                    <w:rPr>
                      <w:rFonts w:ascii="Cambria Math" w:eastAsiaTheme="minorHAnsi"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up>
              </m:sSup>
              <m:r>
                <w:rPr>
                  <w:rFonts w:ascii="Cambria Math" w:hAnsi="Cambria Math" w:cs="Times New Roman"/>
                  <w:sz w:val="24"/>
                  <w:szCs w:val="24"/>
                </w:rPr>
                <m:t>2</m:t>
              </m:r>
            </m:den>
          </m:f>
        </m:oMath>
      </m:oMathPara>
    </w:p>
    <w:p w:rsidR="00975422" w:rsidRPr="008D04E5" w:rsidRDefault="00975422" w:rsidP="00975422">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 xml:space="preserve">n = </w:t>
      </w:r>
      <w:r>
        <w:rPr>
          <w:rFonts w:ascii="Times New Roman" w:hAnsi="Times New Roman" w:cs="Times New Roman"/>
          <w:sz w:val="24"/>
          <w:szCs w:val="24"/>
        </w:rPr>
        <w:t>sample size</w:t>
      </w:r>
    </w:p>
    <w:p w:rsidR="00975422" w:rsidRDefault="00975422" w:rsidP="00975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 = Population size</w:t>
      </w:r>
    </w:p>
    <w:p w:rsidR="00975422" w:rsidRDefault="00975422" w:rsidP="00975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 Sample error</w:t>
      </w:r>
    </w:p>
    <w:p w:rsidR="00975422" w:rsidRDefault="00975422" w:rsidP="00975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 Constant </w:t>
      </w:r>
    </w:p>
    <w:p w:rsidR="00975422" w:rsidRDefault="00975422" w:rsidP="00975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 Power of 2</w:t>
      </w:r>
    </w:p>
    <w:p w:rsidR="00975422" w:rsidRPr="008D04E5" w:rsidRDefault="00975422" w:rsidP="00975422">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eastAsiaTheme="minorHAnsi" w:hAnsi="Cambria Math" w:cs="Times New Roman"/>
                  <w:i/>
                  <w:sz w:val="24"/>
                  <w:szCs w:val="24"/>
                </w:rPr>
              </m:ctrlPr>
            </m:fPr>
            <m:num>
              <m:r>
                <w:rPr>
                  <w:rFonts w:ascii="Cambria Math" w:hAnsi="Cambria Math" w:cs="Times New Roman"/>
                  <w:sz w:val="24"/>
                  <w:szCs w:val="24"/>
                </w:rPr>
                <m:t>21,467</m:t>
              </m:r>
            </m:num>
            <m:den>
              <m:r>
                <w:rPr>
                  <w:rFonts w:ascii="Cambria Math" w:hAnsi="Cambria Math" w:cs="Times New Roman"/>
                  <w:sz w:val="24"/>
                  <w:szCs w:val="24"/>
                </w:rPr>
                <m:t xml:space="preserve">1+21,467 </m:t>
              </m:r>
              <m:sSup>
                <m:sSupPr>
                  <m:ctrlPr>
                    <w:rPr>
                      <w:rFonts w:ascii="Cambria Math" w:eastAsiaTheme="minorHAnsi"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m:t>
                  </m:r>
                </m:sup>
              </m:sSup>
              <m:r>
                <w:rPr>
                  <w:rFonts w:ascii="Cambria Math" w:hAnsi="Cambria Math" w:cs="Times New Roman"/>
                  <w:sz w:val="24"/>
                  <w:szCs w:val="24"/>
                </w:rPr>
                <m:t>2</m:t>
              </m:r>
            </m:den>
          </m:f>
        </m:oMath>
      </m:oMathPara>
    </w:p>
    <w:p w:rsidR="00975422" w:rsidRPr="008D04E5" w:rsidRDefault="00975422" w:rsidP="00975422">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Using the above formula, the sample size of this study is 99.99. Approx. 100. Hence, 100 respondents will be sampled within the population size of this study.</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According to Mugenda and Mugenda (2013),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(Denscombe, 2003).</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lastRenderedPageBreak/>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At stage one, systematic sampling technique will be used to select three (3) institutes from the list of five (5) institutes in Kwara State Polytechnic. Thus, every second term is</w:t>
      </w:r>
      <w:r>
        <w:rPr>
          <w:rFonts w:ascii="Times New Roman" w:hAnsi="Times New Roman" w:cs="Times New Roman"/>
          <w:sz w:val="24"/>
          <w:szCs w:val="24"/>
        </w:rPr>
        <w:t xml:space="preserve"> </w:t>
      </w:r>
      <w:r w:rsidRPr="008D04E5">
        <w:rPr>
          <w:rFonts w:ascii="Times New Roman" w:hAnsi="Times New Roman" w:cs="Times New Roman"/>
          <w:sz w:val="24"/>
          <w:szCs w:val="24"/>
        </w:rPr>
        <w:t>selected. This led to the selection of Institute of Information and Communication Technology, Institute of Finance and Management Studies and institute of Applied Sciences.</w:t>
      </w:r>
    </w:p>
    <w:p w:rsidR="00975422" w:rsidRPr="008D04E5" w:rsidRDefault="00975422" w:rsidP="0097542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At stage two, simple random sampling technique will be used to select two (2) departments from each of the three selected institutes in Kwara State Polytechnic. At stage three, convenient sampling technique will be used to select respondents from each of the two selected departments in the three institutes.</w:t>
      </w:r>
    </w:p>
    <w:p w:rsidR="00975422" w:rsidRPr="008D04E5" w:rsidRDefault="00975422" w:rsidP="0097542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The selection of the departments and number of respondents that will be sampled in each of the department are shown in the table below:</w:t>
      </w:r>
    </w:p>
    <w:tbl>
      <w:tblPr>
        <w:tblStyle w:val="TableGrid"/>
        <w:tblW w:w="9227" w:type="dxa"/>
        <w:tblLook w:val="04A0" w:firstRow="1" w:lastRow="0" w:firstColumn="1" w:lastColumn="0" w:noHBand="0" w:noVBand="1"/>
      </w:tblPr>
      <w:tblGrid>
        <w:gridCol w:w="2476"/>
        <w:gridCol w:w="2559"/>
        <w:gridCol w:w="1970"/>
        <w:gridCol w:w="2222"/>
      </w:tblGrid>
      <w:tr w:rsidR="00975422" w:rsidRPr="00626E74" w:rsidTr="00C31039">
        <w:trPr>
          <w:trHeight w:val="1029"/>
        </w:trPr>
        <w:tc>
          <w:tcPr>
            <w:tcW w:w="2476" w:type="dxa"/>
          </w:tcPr>
          <w:p w:rsidR="00975422" w:rsidRPr="00626E74" w:rsidRDefault="00975422" w:rsidP="00C31039">
            <w:pPr>
              <w:jc w:val="both"/>
              <w:rPr>
                <w:rFonts w:ascii="Times New Roman" w:hAnsi="Times New Roman" w:cs="Times New Roman"/>
                <w:b/>
              </w:rPr>
            </w:pPr>
            <w:r w:rsidRPr="00626E74">
              <w:rPr>
                <w:rFonts w:ascii="Times New Roman" w:hAnsi="Times New Roman" w:cs="Times New Roman"/>
                <w:b/>
              </w:rPr>
              <w:t>Institute</w:t>
            </w:r>
          </w:p>
        </w:tc>
        <w:tc>
          <w:tcPr>
            <w:tcW w:w="2559" w:type="dxa"/>
          </w:tcPr>
          <w:p w:rsidR="00975422" w:rsidRPr="00626E74" w:rsidRDefault="00975422" w:rsidP="00C31039">
            <w:pPr>
              <w:jc w:val="both"/>
              <w:rPr>
                <w:rFonts w:ascii="Times New Roman" w:hAnsi="Times New Roman" w:cs="Times New Roman"/>
                <w:b/>
              </w:rPr>
            </w:pPr>
            <w:r w:rsidRPr="00626E74">
              <w:rPr>
                <w:rFonts w:ascii="Times New Roman" w:hAnsi="Times New Roman" w:cs="Times New Roman"/>
                <w:b/>
              </w:rPr>
              <w:t xml:space="preserve">Select Department </w:t>
            </w:r>
          </w:p>
        </w:tc>
        <w:tc>
          <w:tcPr>
            <w:tcW w:w="1970" w:type="dxa"/>
          </w:tcPr>
          <w:p w:rsidR="00975422" w:rsidRPr="00626E74" w:rsidRDefault="00975422" w:rsidP="00C31039">
            <w:pPr>
              <w:jc w:val="both"/>
              <w:rPr>
                <w:rFonts w:ascii="Times New Roman" w:hAnsi="Times New Roman" w:cs="Times New Roman"/>
                <w:b/>
              </w:rPr>
            </w:pPr>
            <w:r w:rsidRPr="00626E74">
              <w:rPr>
                <w:rFonts w:ascii="Times New Roman" w:hAnsi="Times New Roman" w:cs="Times New Roman"/>
                <w:b/>
              </w:rPr>
              <w:t>Selected Respondents</w:t>
            </w:r>
          </w:p>
        </w:tc>
        <w:tc>
          <w:tcPr>
            <w:tcW w:w="2222" w:type="dxa"/>
          </w:tcPr>
          <w:p w:rsidR="00975422" w:rsidRPr="00626E74" w:rsidRDefault="00975422" w:rsidP="00C31039">
            <w:pPr>
              <w:jc w:val="both"/>
              <w:rPr>
                <w:rFonts w:ascii="Times New Roman" w:hAnsi="Times New Roman" w:cs="Times New Roman"/>
                <w:b/>
              </w:rPr>
            </w:pPr>
            <w:r w:rsidRPr="00626E74">
              <w:rPr>
                <w:rFonts w:ascii="Times New Roman" w:hAnsi="Times New Roman" w:cs="Times New Roman"/>
                <w:b/>
              </w:rPr>
              <w:t xml:space="preserve">Percentage in sample size </w:t>
            </w:r>
          </w:p>
        </w:tc>
      </w:tr>
      <w:tr w:rsidR="00975422" w:rsidRPr="00626E74" w:rsidTr="00C31039">
        <w:trPr>
          <w:trHeight w:val="827"/>
        </w:trPr>
        <w:tc>
          <w:tcPr>
            <w:tcW w:w="2476" w:type="dxa"/>
            <w:vMerge w:val="restart"/>
          </w:tcPr>
          <w:p w:rsidR="00975422" w:rsidRPr="00626E74" w:rsidRDefault="00975422" w:rsidP="00C31039">
            <w:pPr>
              <w:jc w:val="both"/>
              <w:rPr>
                <w:rFonts w:ascii="Times New Roman" w:hAnsi="Times New Roman" w:cs="Times New Roman"/>
                <w:b/>
              </w:rPr>
            </w:pPr>
            <w:r w:rsidRPr="00626E74">
              <w:rPr>
                <w:rFonts w:ascii="Times New Roman" w:hAnsi="Times New Roman" w:cs="Times New Roman"/>
              </w:rPr>
              <w:t>Institute of Information and Communication Technology (IICT)</w:t>
            </w:r>
          </w:p>
        </w:tc>
        <w:tc>
          <w:tcPr>
            <w:tcW w:w="2559" w:type="dxa"/>
          </w:tcPr>
          <w:p w:rsidR="00975422" w:rsidRPr="00626E74" w:rsidRDefault="00975422" w:rsidP="00C31039">
            <w:pPr>
              <w:jc w:val="both"/>
              <w:rPr>
                <w:rFonts w:ascii="Times New Roman" w:hAnsi="Times New Roman" w:cs="Times New Roman"/>
              </w:rPr>
            </w:pPr>
            <w:r w:rsidRPr="00626E74">
              <w:rPr>
                <w:rFonts w:ascii="Times New Roman" w:hAnsi="Times New Roman" w:cs="Times New Roman"/>
              </w:rPr>
              <w:t>Mass Communication Department</w:t>
            </w:r>
          </w:p>
        </w:tc>
        <w:tc>
          <w:tcPr>
            <w:tcW w:w="1970"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22</w:t>
            </w:r>
          </w:p>
        </w:tc>
        <w:tc>
          <w:tcPr>
            <w:tcW w:w="2222"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22%</w:t>
            </w:r>
          </w:p>
        </w:tc>
      </w:tr>
      <w:tr w:rsidR="00975422" w:rsidRPr="00626E74" w:rsidTr="00C31039">
        <w:trPr>
          <w:trHeight w:val="507"/>
        </w:trPr>
        <w:tc>
          <w:tcPr>
            <w:tcW w:w="2476" w:type="dxa"/>
            <w:vMerge/>
          </w:tcPr>
          <w:p w:rsidR="00975422" w:rsidRPr="00626E74" w:rsidRDefault="00975422" w:rsidP="00C31039">
            <w:pPr>
              <w:jc w:val="both"/>
              <w:rPr>
                <w:rFonts w:ascii="Times New Roman" w:hAnsi="Times New Roman" w:cs="Times New Roman"/>
                <w:b/>
              </w:rPr>
            </w:pPr>
          </w:p>
        </w:tc>
        <w:tc>
          <w:tcPr>
            <w:tcW w:w="2559" w:type="dxa"/>
          </w:tcPr>
          <w:p w:rsidR="00975422" w:rsidRPr="00626E74" w:rsidRDefault="00975422" w:rsidP="00C31039">
            <w:pPr>
              <w:jc w:val="both"/>
              <w:rPr>
                <w:rFonts w:ascii="Times New Roman" w:hAnsi="Times New Roman" w:cs="Times New Roman"/>
                <w:b/>
              </w:rPr>
            </w:pPr>
            <w:r w:rsidRPr="00626E74">
              <w:rPr>
                <w:rFonts w:ascii="Times New Roman" w:hAnsi="Times New Roman" w:cs="Times New Roman"/>
              </w:rPr>
              <w:t>Computer</w:t>
            </w:r>
            <w:r>
              <w:rPr>
                <w:rFonts w:ascii="Times New Roman" w:hAnsi="Times New Roman" w:cs="Times New Roman"/>
              </w:rPr>
              <w:t xml:space="preserve"> Science Department</w:t>
            </w:r>
          </w:p>
        </w:tc>
        <w:tc>
          <w:tcPr>
            <w:tcW w:w="1970"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20</w:t>
            </w:r>
          </w:p>
        </w:tc>
        <w:tc>
          <w:tcPr>
            <w:tcW w:w="2222"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20%</w:t>
            </w:r>
          </w:p>
        </w:tc>
      </w:tr>
      <w:tr w:rsidR="00975422" w:rsidRPr="00626E74" w:rsidTr="00C31039">
        <w:trPr>
          <w:trHeight w:val="521"/>
        </w:trPr>
        <w:tc>
          <w:tcPr>
            <w:tcW w:w="2476" w:type="dxa"/>
            <w:vMerge w:val="restart"/>
          </w:tcPr>
          <w:p w:rsidR="00975422" w:rsidRPr="00626E74" w:rsidRDefault="00975422" w:rsidP="00C31039">
            <w:pPr>
              <w:jc w:val="both"/>
              <w:rPr>
                <w:rFonts w:ascii="Times New Roman" w:hAnsi="Times New Roman" w:cs="Times New Roman"/>
              </w:rPr>
            </w:pPr>
            <w:r w:rsidRPr="00626E74">
              <w:rPr>
                <w:rFonts w:ascii="Times New Roman" w:hAnsi="Times New Roman" w:cs="Times New Roman"/>
              </w:rPr>
              <w:t>Institute of Finance and Management Studies (IFMS)</w:t>
            </w:r>
          </w:p>
        </w:tc>
        <w:tc>
          <w:tcPr>
            <w:tcW w:w="2559" w:type="dxa"/>
          </w:tcPr>
          <w:p w:rsidR="00975422" w:rsidRPr="00626E74" w:rsidRDefault="00975422" w:rsidP="00C31039">
            <w:pPr>
              <w:jc w:val="both"/>
              <w:rPr>
                <w:rFonts w:ascii="Times New Roman" w:hAnsi="Times New Roman" w:cs="Times New Roman"/>
              </w:rPr>
            </w:pPr>
            <w:r w:rsidRPr="00626E74">
              <w:rPr>
                <w:rFonts w:ascii="Times New Roman" w:hAnsi="Times New Roman" w:cs="Times New Roman"/>
              </w:rPr>
              <w:t xml:space="preserve">Market Department </w:t>
            </w:r>
          </w:p>
        </w:tc>
        <w:tc>
          <w:tcPr>
            <w:tcW w:w="1970"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17</w:t>
            </w:r>
          </w:p>
        </w:tc>
        <w:tc>
          <w:tcPr>
            <w:tcW w:w="2222"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17%</w:t>
            </w:r>
          </w:p>
        </w:tc>
      </w:tr>
      <w:tr w:rsidR="00975422" w:rsidRPr="00626E74" w:rsidTr="00C31039">
        <w:trPr>
          <w:trHeight w:val="507"/>
        </w:trPr>
        <w:tc>
          <w:tcPr>
            <w:tcW w:w="2476" w:type="dxa"/>
            <w:vMerge/>
          </w:tcPr>
          <w:p w:rsidR="00975422" w:rsidRPr="00626E74" w:rsidRDefault="00975422" w:rsidP="00C31039">
            <w:pPr>
              <w:jc w:val="both"/>
              <w:rPr>
                <w:rFonts w:ascii="Times New Roman" w:hAnsi="Times New Roman" w:cs="Times New Roman"/>
              </w:rPr>
            </w:pPr>
          </w:p>
        </w:tc>
        <w:tc>
          <w:tcPr>
            <w:tcW w:w="2559" w:type="dxa"/>
          </w:tcPr>
          <w:p w:rsidR="00975422" w:rsidRPr="00626E74" w:rsidRDefault="00975422" w:rsidP="00C31039">
            <w:pPr>
              <w:jc w:val="both"/>
              <w:rPr>
                <w:rFonts w:ascii="Times New Roman" w:hAnsi="Times New Roman" w:cs="Times New Roman"/>
              </w:rPr>
            </w:pPr>
            <w:r w:rsidRPr="00626E74">
              <w:rPr>
                <w:rFonts w:ascii="Times New Roman" w:hAnsi="Times New Roman" w:cs="Times New Roman"/>
              </w:rPr>
              <w:t xml:space="preserve">Public Administration Department </w:t>
            </w:r>
          </w:p>
        </w:tc>
        <w:tc>
          <w:tcPr>
            <w:tcW w:w="1970"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15</w:t>
            </w:r>
          </w:p>
        </w:tc>
        <w:tc>
          <w:tcPr>
            <w:tcW w:w="2222"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15%</w:t>
            </w:r>
          </w:p>
        </w:tc>
      </w:tr>
      <w:tr w:rsidR="00975422" w:rsidRPr="00626E74" w:rsidTr="00C31039">
        <w:trPr>
          <w:trHeight w:val="521"/>
        </w:trPr>
        <w:tc>
          <w:tcPr>
            <w:tcW w:w="2476" w:type="dxa"/>
            <w:vMerge w:val="restart"/>
          </w:tcPr>
          <w:p w:rsidR="00975422" w:rsidRPr="00626E74" w:rsidRDefault="00975422" w:rsidP="00C31039">
            <w:pPr>
              <w:jc w:val="both"/>
              <w:rPr>
                <w:rFonts w:ascii="Times New Roman" w:hAnsi="Times New Roman" w:cs="Times New Roman"/>
              </w:rPr>
            </w:pPr>
            <w:r w:rsidRPr="00626E74">
              <w:rPr>
                <w:rFonts w:ascii="Times New Roman" w:hAnsi="Times New Roman" w:cs="Times New Roman"/>
              </w:rPr>
              <w:lastRenderedPageBreak/>
              <w:t>Institute of Applied Science (IAS)</w:t>
            </w:r>
          </w:p>
        </w:tc>
        <w:tc>
          <w:tcPr>
            <w:tcW w:w="2559" w:type="dxa"/>
          </w:tcPr>
          <w:p w:rsidR="00975422" w:rsidRPr="00626E74" w:rsidRDefault="00975422" w:rsidP="00C31039">
            <w:pPr>
              <w:jc w:val="both"/>
              <w:rPr>
                <w:rFonts w:ascii="Times New Roman" w:hAnsi="Times New Roman" w:cs="Times New Roman"/>
              </w:rPr>
            </w:pPr>
            <w:r w:rsidRPr="00626E74">
              <w:rPr>
                <w:rFonts w:ascii="Times New Roman" w:hAnsi="Times New Roman" w:cs="Times New Roman"/>
              </w:rPr>
              <w:t xml:space="preserve">Science Laboratory Technology Department </w:t>
            </w:r>
          </w:p>
        </w:tc>
        <w:tc>
          <w:tcPr>
            <w:tcW w:w="1970"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16</w:t>
            </w:r>
          </w:p>
        </w:tc>
        <w:tc>
          <w:tcPr>
            <w:tcW w:w="2222"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16%</w:t>
            </w:r>
          </w:p>
        </w:tc>
      </w:tr>
      <w:tr w:rsidR="00975422" w:rsidRPr="00626E74" w:rsidTr="00C31039">
        <w:trPr>
          <w:trHeight w:val="507"/>
        </w:trPr>
        <w:tc>
          <w:tcPr>
            <w:tcW w:w="2476" w:type="dxa"/>
            <w:vMerge/>
          </w:tcPr>
          <w:p w:rsidR="00975422" w:rsidRPr="00626E74" w:rsidRDefault="00975422" w:rsidP="00C31039">
            <w:pPr>
              <w:jc w:val="both"/>
              <w:rPr>
                <w:rFonts w:ascii="Times New Roman" w:hAnsi="Times New Roman" w:cs="Times New Roman"/>
              </w:rPr>
            </w:pPr>
          </w:p>
        </w:tc>
        <w:tc>
          <w:tcPr>
            <w:tcW w:w="2559" w:type="dxa"/>
          </w:tcPr>
          <w:p w:rsidR="00975422" w:rsidRPr="00626E74" w:rsidRDefault="00975422" w:rsidP="00C31039">
            <w:pPr>
              <w:jc w:val="both"/>
              <w:rPr>
                <w:rFonts w:ascii="Times New Roman" w:hAnsi="Times New Roman" w:cs="Times New Roman"/>
              </w:rPr>
            </w:pPr>
            <w:r w:rsidRPr="00626E74">
              <w:rPr>
                <w:rFonts w:ascii="Times New Roman" w:hAnsi="Times New Roman" w:cs="Times New Roman"/>
              </w:rPr>
              <w:t xml:space="preserve">Hospitality Department </w:t>
            </w:r>
          </w:p>
        </w:tc>
        <w:tc>
          <w:tcPr>
            <w:tcW w:w="1970"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10</w:t>
            </w:r>
          </w:p>
        </w:tc>
        <w:tc>
          <w:tcPr>
            <w:tcW w:w="2222" w:type="dxa"/>
            <w:vAlign w:val="center"/>
          </w:tcPr>
          <w:p w:rsidR="00975422" w:rsidRPr="00626E74" w:rsidRDefault="00975422" w:rsidP="00C31039">
            <w:pPr>
              <w:jc w:val="center"/>
              <w:rPr>
                <w:rFonts w:ascii="Times New Roman" w:hAnsi="Times New Roman" w:cs="Times New Roman"/>
              </w:rPr>
            </w:pPr>
            <w:r w:rsidRPr="00626E74">
              <w:rPr>
                <w:rFonts w:ascii="Times New Roman" w:hAnsi="Times New Roman" w:cs="Times New Roman"/>
              </w:rPr>
              <w:t>10%</w:t>
            </w:r>
          </w:p>
        </w:tc>
      </w:tr>
      <w:tr w:rsidR="00975422" w:rsidRPr="00626E74" w:rsidTr="00C31039">
        <w:trPr>
          <w:trHeight w:val="507"/>
        </w:trPr>
        <w:tc>
          <w:tcPr>
            <w:tcW w:w="2476" w:type="dxa"/>
          </w:tcPr>
          <w:p w:rsidR="00975422" w:rsidRPr="00626E74" w:rsidRDefault="00975422" w:rsidP="00C31039">
            <w:pPr>
              <w:jc w:val="both"/>
              <w:rPr>
                <w:rFonts w:ascii="Times New Roman" w:hAnsi="Times New Roman" w:cs="Times New Roman"/>
                <w:b/>
              </w:rPr>
            </w:pPr>
            <w:r w:rsidRPr="00626E74">
              <w:rPr>
                <w:rFonts w:ascii="Times New Roman" w:hAnsi="Times New Roman" w:cs="Times New Roman"/>
                <w:b/>
              </w:rPr>
              <w:t xml:space="preserve">Total </w:t>
            </w:r>
          </w:p>
        </w:tc>
        <w:tc>
          <w:tcPr>
            <w:tcW w:w="2559" w:type="dxa"/>
          </w:tcPr>
          <w:p w:rsidR="00975422" w:rsidRPr="00626E74" w:rsidRDefault="00975422" w:rsidP="00C31039">
            <w:pPr>
              <w:jc w:val="center"/>
              <w:rPr>
                <w:rFonts w:ascii="Times New Roman" w:hAnsi="Times New Roman" w:cs="Times New Roman"/>
                <w:b/>
              </w:rPr>
            </w:pPr>
            <w:r w:rsidRPr="00626E74">
              <w:rPr>
                <w:rFonts w:ascii="Times New Roman" w:hAnsi="Times New Roman" w:cs="Times New Roman"/>
                <w:b/>
              </w:rPr>
              <w:t>6</w:t>
            </w:r>
          </w:p>
        </w:tc>
        <w:tc>
          <w:tcPr>
            <w:tcW w:w="1970" w:type="dxa"/>
          </w:tcPr>
          <w:p w:rsidR="00975422" w:rsidRPr="00626E74" w:rsidRDefault="00975422" w:rsidP="00C31039">
            <w:pPr>
              <w:jc w:val="center"/>
              <w:rPr>
                <w:rFonts w:ascii="Times New Roman" w:hAnsi="Times New Roman" w:cs="Times New Roman"/>
                <w:b/>
              </w:rPr>
            </w:pPr>
            <w:r w:rsidRPr="00626E74">
              <w:rPr>
                <w:rFonts w:ascii="Times New Roman" w:hAnsi="Times New Roman" w:cs="Times New Roman"/>
                <w:b/>
              </w:rPr>
              <w:t>100</w:t>
            </w:r>
          </w:p>
        </w:tc>
        <w:tc>
          <w:tcPr>
            <w:tcW w:w="2222" w:type="dxa"/>
          </w:tcPr>
          <w:p w:rsidR="00975422" w:rsidRPr="00626E74" w:rsidRDefault="00975422" w:rsidP="00C31039">
            <w:pPr>
              <w:jc w:val="center"/>
              <w:rPr>
                <w:rFonts w:ascii="Times New Roman" w:hAnsi="Times New Roman" w:cs="Times New Roman"/>
                <w:b/>
              </w:rPr>
            </w:pPr>
            <w:r w:rsidRPr="00626E74">
              <w:rPr>
                <w:rFonts w:ascii="Times New Roman" w:hAnsi="Times New Roman" w:cs="Times New Roman"/>
                <w:b/>
              </w:rPr>
              <w:t>100%</w:t>
            </w:r>
          </w:p>
        </w:tc>
      </w:tr>
    </w:tbl>
    <w:p w:rsidR="00975422" w:rsidRPr="002E1F0B" w:rsidRDefault="00975422" w:rsidP="00975422">
      <w:pPr>
        <w:spacing w:before="240" w:after="0" w:line="480" w:lineRule="auto"/>
        <w:jc w:val="both"/>
        <w:rPr>
          <w:rFonts w:ascii="Times New Roman" w:hAnsi="Times New Roman" w:cs="Times New Roman"/>
          <w:b/>
          <w:sz w:val="24"/>
          <w:szCs w:val="24"/>
        </w:rPr>
      </w:pPr>
      <w:r w:rsidRPr="002E1F0B">
        <w:rPr>
          <w:rFonts w:ascii="Times New Roman" w:hAnsi="Times New Roman" w:cs="Times New Roman"/>
          <w:b/>
          <w:sz w:val="24"/>
          <w:szCs w:val="24"/>
        </w:rPr>
        <w:t xml:space="preserve">3.6 </w:t>
      </w:r>
      <w:r w:rsidRPr="002E1F0B">
        <w:rPr>
          <w:rFonts w:ascii="Times New Roman" w:hAnsi="Times New Roman" w:cs="Times New Roman"/>
          <w:b/>
          <w:sz w:val="24"/>
          <w:szCs w:val="24"/>
        </w:rPr>
        <w:tab/>
        <w:t>Research Instrument</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Research instrument is the tool which a researcher used in eliciting required information from the sample selected (Oyewole &amp; Olorede, 2014). The type of instrument used for a research depends on the type of data to be collected and the method of research adopted.</w:t>
      </w:r>
    </w:p>
    <w:p w:rsidR="00975422" w:rsidRPr="008D04E5" w:rsidRDefault="00975422" w:rsidP="00975422">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The instrument that would be used in collecting data for this research work is Questionnaire. The researcher will use structured questionnaire i.e. close-ended questionnaire containing series of relevant questions to elicit information from the target population of the study. The questionnaire would be designed into two parts; Part A would provide answers on the demographic factors of the respondents while Part B would answer the research questions.</w:t>
      </w:r>
    </w:p>
    <w:p w:rsidR="00975422" w:rsidRPr="00E3644B" w:rsidRDefault="00975422" w:rsidP="00975422">
      <w:pPr>
        <w:spacing w:after="0" w:line="480" w:lineRule="auto"/>
        <w:jc w:val="both"/>
        <w:rPr>
          <w:rFonts w:ascii="Times New Roman" w:hAnsi="Times New Roman" w:cs="Times New Roman"/>
          <w:b/>
          <w:sz w:val="24"/>
          <w:szCs w:val="24"/>
        </w:rPr>
      </w:pPr>
      <w:r w:rsidRPr="00E3644B">
        <w:rPr>
          <w:rFonts w:ascii="Times New Roman" w:hAnsi="Times New Roman" w:cs="Times New Roman"/>
          <w:b/>
          <w:sz w:val="24"/>
          <w:szCs w:val="24"/>
        </w:rPr>
        <w:t xml:space="preserve">3.7 </w:t>
      </w:r>
      <w:r w:rsidRPr="00E3644B">
        <w:rPr>
          <w:rFonts w:ascii="Times New Roman" w:hAnsi="Times New Roman" w:cs="Times New Roman"/>
          <w:b/>
          <w:sz w:val="24"/>
          <w:szCs w:val="24"/>
        </w:rPr>
        <w:tab/>
        <w:t>Validity of Research Instrument</w:t>
      </w:r>
    </w:p>
    <w:p w:rsidR="00975422" w:rsidRPr="008D04E5" w:rsidRDefault="00975422" w:rsidP="0097542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 study is reliable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questionnaire will be tested for coherence, ability to elicit responses comprehensibility and consistency, suggestion and corrections affected by the supervisor made it valid.</w:t>
      </w:r>
    </w:p>
    <w:p w:rsidR="00975422" w:rsidRPr="009C3A25" w:rsidRDefault="00975422" w:rsidP="00975422">
      <w:pPr>
        <w:spacing w:after="0" w:line="480" w:lineRule="auto"/>
        <w:jc w:val="both"/>
        <w:rPr>
          <w:rFonts w:ascii="Times New Roman" w:hAnsi="Times New Roman" w:cs="Times New Roman"/>
          <w:b/>
          <w:sz w:val="24"/>
          <w:szCs w:val="24"/>
        </w:rPr>
      </w:pPr>
      <w:r w:rsidRPr="009C3A25">
        <w:rPr>
          <w:rFonts w:ascii="Times New Roman" w:hAnsi="Times New Roman" w:cs="Times New Roman"/>
          <w:b/>
          <w:sz w:val="24"/>
          <w:szCs w:val="24"/>
        </w:rPr>
        <w:t xml:space="preserve">3.8 </w:t>
      </w:r>
      <w:r w:rsidRPr="009C3A25">
        <w:rPr>
          <w:rFonts w:ascii="Times New Roman" w:hAnsi="Times New Roman" w:cs="Times New Roman"/>
          <w:b/>
          <w:sz w:val="24"/>
          <w:szCs w:val="24"/>
        </w:rPr>
        <w:tab/>
        <w:t>Reliabil</w:t>
      </w:r>
      <w:r>
        <w:rPr>
          <w:rFonts w:ascii="Times New Roman" w:hAnsi="Times New Roman" w:cs="Times New Roman"/>
          <w:b/>
          <w:sz w:val="24"/>
          <w:szCs w:val="24"/>
        </w:rPr>
        <w:t>ity of the Research Instrument</w:t>
      </w:r>
    </w:p>
    <w:p w:rsidR="00975422" w:rsidRPr="008D04E5" w:rsidRDefault="00975422" w:rsidP="0097542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An instrument is reliable when repeated measurement of the same material results in corresponding result and conclusion (Wimmer &amp; Dominick, 2003). Pilot study will be conducted in ascertaining the reliability of the instrument. A pre-test of 10 copies of the </w:t>
      </w:r>
      <w:r w:rsidRPr="008D04E5">
        <w:rPr>
          <w:rFonts w:ascii="Times New Roman" w:hAnsi="Times New Roman" w:cs="Times New Roman"/>
          <w:sz w:val="24"/>
          <w:szCs w:val="24"/>
        </w:rPr>
        <w:lastRenderedPageBreak/>
        <w:t>questionnaire will be designed and administered to sampled 10 respondents in a place outside the study area. A</w:t>
      </w:r>
      <w:r>
        <w:rPr>
          <w:rFonts w:ascii="Times New Roman" w:hAnsi="Times New Roman" w:cs="Times New Roman"/>
          <w:sz w:val="24"/>
          <w:szCs w:val="24"/>
        </w:rPr>
        <w:t xml:space="preserve"> </w:t>
      </w:r>
      <w:r w:rsidRPr="008D04E5">
        <w:rPr>
          <w:rFonts w:ascii="Times New Roman" w:hAnsi="Times New Roman" w:cs="Times New Roman"/>
          <w:sz w:val="24"/>
          <w:szCs w:val="24"/>
        </w:rPr>
        <w:t>trial testing will be carried out outside the area of study but has the same characteristics with the study area. Copies of the instrument will be administered on 10 respondents. Data collected will be analy</w:t>
      </w:r>
      <w:r>
        <w:rPr>
          <w:rFonts w:ascii="Times New Roman" w:hAnsi="Times New Roman" w:cs="Times New Roman"/>
          <w:sz w:val="24"/>
          <w:szCs w:val="24"/>
        </w:rPr>
        <w:t>zed using the ChronbachApha.</w:t>
      </w:r>
    </w:p>
    <w:p w:rsidR="00975422" w:rsidRDefault="00975422" w:rsidP="00975422">
      <w:pPr>
        <w:spacing w:after="0" w:line="480" w:lineRule="auto"/>
        <w:jc w:val="both"/>
        <w:rPr>
          <w:rFonts w:ascii="Times New Roman" w:hAnsi="Times New Roman" w:cs="Times New Roman"/>
          <w:b/>
          <w:sz w:val="24"/>
          <w:szCs w:val="24"/>
        </w:rPr>
      </w:pPr>
    </w:p>
    <w:p w:rsidR="00975422" w:rsidRPr="00BD2D5F" w:rsidRDefault="00975422" w:rsidP="00975422">
      <w:pPr>
        <w:spacing w:after="0" w:line="480" w:lineRule="auto"/>
        <w:jc w:val="both"/>
        <w:rPr>
          <w:rFonts w:ascii="Times New Roman" w:hAnsi="Times New Roman" w:cs="Times New Roman"/>
          <w:b/>
          <w:sz w:val="24"/>
          <w:szCs w:val="24"/>
        </w:rPr>
      </w:pPr>
      <w:r w:rsidRPr="00BD2D5F">
        <w:rPr>
          <w:rFonts w:ascii="Times New Roman" w:hAnsi="Times New Roman" w:cs="Times New Roman"/>
          <w:b/>
          <w:sz w:val="24"/>
          <w:szCs w:val="24"/>
        </w:rPr>
        <w:t xml:space="preserve">3.9 </w:t>
      </w:r>
      <w:r>
        <w:rPr>
          <w:rFonts w:ascii="Times New Roman" w:hAnsi="Times New Roman" w:cs="Times New Roman"/>
          <w:b/>
          <w:sz w:val="24"/>
          <w:szCs w:val="24"/>
        </w:rPr>
        <w:tab/>
      </w:r>
      <w:r w:rsidRPr="00BD2D5F">
        <w:rPr>
          <w:rFonts w:ascii="Times New Roman" w:hAnsi="Times New Roman" w:cs="Times New Roman"/>
          <w:b/>
          <w:sz w:val="24"/>
          <w:szCs w:val="24"/>
        </w:rPr>
        <w:t>Method of Administration of the Research</w:t>
      </w:r>
      <w:r>
        <w:rPr>
          <w:rFonts w:ascii="Times New Roman" w:hAnsi="Times New Roman" w:cs="Times New Roman"/>
          <w:b/>
          <w:sz w:val="24"/>
          <w:szCs w:val="24"/>
        </w:rPr>
        <w:t xml:space="preserve"> Instrument</w:t>
      </w:r>
    </w:p>
    <w:p w:rsidR="00975422" w:rsidRPr="008D04E5" w:rsidRDefault="00975422" w:rsidP="0097542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p>
    <w:p w:rsidR="00975422" w:rsidRPr="008D04E5" w:rsidRDefault="00975422" w:rsidP="0097542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In this study, the questionnaire will be administered by the researcher so that everything can be monitored and properly returned. The instrument will be retrieved within 24-hours after administration.</w:t>
      </w:r>
    </w:p>
    <w:p w:rsidR="00975422" w:rsidRPr="00C12746" w:rsidRDefault="00975422" w:rsidP="00975422">
      <w:pPr>
        <w:spacing w:after="0" w:line="480" w:lineRule="auto"/>
        <w:jc w:val="both"/>
        <w:rPr>
          <w:rFonts w:ascii="Times New Roman" w:hAnsi="Times New Roman" w:cs="Times New Roman"/>
          <w:b/>
          <w:sz w:val="24"/>
          <w:szCs w:val="24"/>
        </w:rPr>
      </w:pPr>
      <w:r w:rsidRPr="00C12746">
        <w:rPr>
          <w:rFonts w:ascii="Times New Roman" w:hAnsi="Times New Roman" w:cs="Times New Roman"/>
          <w:b/>
          <w:sz w:val="24"/>
          <w:szCs w:val="24"/>
        </w:rPr>
        <w:t xml:space="preserve">3.10 </w:t>
      </w:r>
      <w:r w:rsidRPr="00C12746">
        <w:rPr>
          <w:rFonts w:ascii="Times New Roman" w:hAnsi="Times New Roman" w:cs="Times New Roman"/>
          <w:b/>
          <w:sz w:val="24"/>
          <w:szCs w:val="24"/>
        </w:rPr>
        <w:tab/>
        <w:t>Method of Data Analysis</w:t>
      </w:r>
    </w:p>
    <w:p w:rsidR="00975422" w:rsidRDefault="00975422" w:rsidP="0097542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w:t>
      </w:r>
      <w:r>
        <w:rPr>
          <w:rFonts w:ascii="Times New Roman" w:hAnsi="Times New Roman" w:cs="Times New Roman"/>
          <w:sz w:val="24"/>
          <w:szCs w:val="24"/>
        </w:rPr>
        <w:t xml:space="preserve"> of the data and its comprehension unlike in research, which follows a qualitative research approach. </w:t>
      </w:r>
    </w:p>
    <w:p w:rsidR="00975422" w:rsidRPr="008D04E5" w:rsidRDefault="00975422" w:rsidP="009754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collected in this study were analyzed descriptively and inferentially using tables. The descriptive statistics that were displayed are frequency, percentage, mean and standard deviation. In order to answer the research questions, descriptive statistics showing the means and standard deviations of each item were presented and inferential statistics showing the correlations. </w:t>
      </w:r>
    </w:p>
    <w:p w:rsidR="00975422" w:rsidRDefault="00975422" w:rsidP="00975422">
      <w:pPr>
        <w:rPr>
          <w:rFonts w:ascii="Times New Roman" w:hAnsi="Times New Roman" w:cs="Times New Roman"/>
          <w:sz w:val="24"/>
          <w:szCs w:val="24"/>
        </w:rPr>
      </w:pPr>
      <w:r>
        <w:rPr>
          <w:rFonts w:ascii="Times New Roman" w:hAnsi="Times New Roman" w:cs="Times New Roman"/>
          <w:sz w:val="24"/>
          <w:szCs w:val="24"/>
        </w:rPr>
        <w:lastRenderedPageBreak/>
        <w:br w:type="page"/>
      </w:r>
    </w:p>
    <w:p w:rsidR="00975422" w:rsidRDefault="00975422" w:rsidP="00975422">
      <w:pPr>
        <w:spacing w:after="0" w:line="480" w:lineRule="auto"/>
        <w:jc w:val="center"/>
        <w:rPr>
          <w:rFonts w:ascii="Times New Roman" w:hAnsi="Times New Roman" w:cs="Times New Roman"/>
          <w:b/>
          <w:sz w:val="24"/>
          <w:szCs w:val="24"/>
        </w:rPr>
      </w:pPr>
      <w:r w:rsidRPr="00B71356">
        <w:rPr>
          <w:rFonts w:ascii="Times New Roman" w:hAnsi="Times New Roman" w:cs="Times New Roman"/>
          <w:b/>
          <w:sz w:val="24"/>
          <w:szCs w:val="24"/>
        </w:rPr>
        <w:lastRenderedPageBreak/>
        <w:t>CHAPTER FOUR</w:t>
      </w:r>
    </w:p>
    <w:p w:rsidR="00975422" w:rsidRDefault="00975422" w:rsidP="00975422">
      <w:pPr>
        <w:spacing w:after="0" w:line="480" w:lineRule="auto"/>
        <w:jc w:val="center"/>
        <w:rPr>
          <w:rFonts w:ascii="Times New Roman" w:hAnsi="Times New Roman" w:cs="Times New Roman"/>
          <w:sz w:val="24"/>
          <w:szCs w:val="24"/>
        </w:rPr>
      </w:pPr>
      <w:r w:rsidRPr="00B71356">
        <w:rPr>
          <w:rFonts w:ascii="Times New Roman" w:hAnsi="Times New Roman" w:cs="Times New Roman"/>
          <w:b/>
          <w:sz w:val="24"/>
          <w:szCs w:val="24"/>
        </w:rPr>
        <w:t>DATA PRESENTATION AND ANALYSIS</w:t>
      </w:r>
    </w:p>
    <w:p w:rsidR="00975422" w:rsidRPr="00B71356" w:rsidRDefault="00975422" w:rsidP="00975422">
      <w:pPr>
        <w:spacing w:after="0" w:line="480" w:lineRule="auto"/>
        <w:jc w:val="both"/>
        <w:rPr>
          <w:rFonts w:ascii="Times New Roman" w:hAnsi="Times New Roman" w:cs="Times New Roman"/>
          <w:b/>
          <w:sz w:val="24"/>
          <w:szCs w:val="24"/>
        </w:rPr>
      </w:pPr>
      <w:r w:rsidRPr="00B71356">
        <w:rPr>
          <w:rFonts w:ascii="Times New Roman" w:hAnsi="Times New Roman" w:cs="Times New Roman"/>
          <w:b/>
          <w:sz w:val="24"/>
          <w:szCs w:val="24"/>
        </w:rPr>
        <w:t xml:space="preserve">4.1 </w:t>
      </w:r>
      <w:r w:rsidRPr="00B71356">
        <w:rPr>
          <w:rFonts w:ascii="Times New Roman" w:hAnsi="Times New Roman" w:cs="Times New Roman"/>
          <w:b/>
          <w:sz w:val="24"/>
          <w:szCs w:val="24"/>
        </w:rPr>
        <w:tab/>
        <w:t>INTRODUCTION</w:t>
      </w:r>
    </w:p>
    <w:p w:rsidR="00975422" w:rsidRDefault="00975422" w:rsidP="00975422">
      <w:pPr>
        <w:spacing w:line="480" w:lineRule="auto"/>
        <w:ind w:firstLine="720"/>
        <w:jc w:val="both"/>
        <w:rPr>
          <w:rFonts w:ascii="Times New Roman" w:hAnsi="Times New Roman" w:cs="Times New Roman"/>
          <w:sz w:val="24"/>
          <w:szCs w:val="24"/>
        </w:rPr>
      </w:pPr>
      <w:r w:rsidRPr="00B71356">
        <w:rPr>
          <w:rFonts w:ascii="Times New Roman" w:hAnsi="Times New Roman" w:cs="Times New Roman"/>
          <w:sz w:val="24"/>
          <w:szCs w:val="24"/>
        </w:rPr>
        <w:t>This chapter focuses on the presentation of data and analysis of the result obtained from respondents during field survey. A total of one hundred (100) questionnaires were administered to respondents via online (e-questionnaire). All the questionnaires were also completed and submitted online. The data obtained in the field survey were presented and analyzed using chi-square (x²) method. Presentation and analysis of data collected are shown</w:t>
      </w:r>
      <w:r>
        <w:rPr>
          <w:rFonts w:ascii="Times New Roman" w:hAnsi="Times New Roman" w:cs="Times New Roman"/>
          <w:sz w:val="24"/>
          <w:szCs w:val="24"/>
        </w:rPr>
        <w:t xml:space="preserve"> below:</w:t>
      </w:r>
    </w:p>
    <w:p w:rsidR="00975422" w:rsidRPr="00B71356" w:rsidRDefault="00975422" w:rsidP="00975422">
      <w:pPr>
        <w:spacing w:after="0" w:line="480" w:lineRule="auto"/>
        <w:jc w:val="both"/>
        <w:rPr>
          <w:rFonts w:ascii="Times New Roman" w:hAnsi="Times New Roman" w:cs="Times New Roman"/>
          <w:b/>
          <w:sz w:val="24"/>
          <w:szCs w:val="24"/>
        </w:rPr>
      </w:pPr>
      <w:r w:rsidRPr="00B71356">
        <w:rPr>
          <w:rFonts w:ascii="Times New Roman" w:hAnsi="Times New Roman" w:cs="Times New Roman"/>
          <w:b/>
          <w:sz w:val="24"/>
          <w:szCs w:val="24"/>
        </w:rPr>
        <w:t>4.2 FIELD PERFORMANCE OF THE RESEARCH INSTRUMENT</w:t>
      </w:r>
    </w:p>
    <w:p w:rsidR="00975422" w:rsidRDefault="00975422" w:rsidP="00975422">
      <w:pPr>
        <w:spacing w:after="0" w:line="480" w:lineRule="auto"/>
        <w:jc w:val="both"/>
        <w:rPr>
          <w:rFonts w:ascii="Times New Roman" w:hAnsi="Times New Roman" w:cs="Times New Roman"/>
          <w:sz w:val="24"/>
          <w:szCs w:val="24"/>
        </w:rPr>
      </w:pPr>
      <w:r w:rsidRPr="00B71356">
        <w:rPr>
          <w:rFonts w:ascii="Times New Roman" w:hAnsi="Times New Roman" w:cs="Times New Roman"/>
          <w:b/>
          <w:sz w:val="24"/>
          <w:szCs w:val="24"/>
        </w:rPr>
        <w:t>4.2.1 Analysis of Respondents’ Demographic</w:t>
      </w:r>
    </w:p>
    <w:p w:rsidR="00975422" w:rsidRPr="00523239" w:rsidRDefault="00975422" w:rsidP="00975422">
      <w:pPr>
        <w:spacing w:after="0"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Table 1: Gender</w:t>
      </w:r>
    </w:p>
    <w:tbl>
      <w:tblPr>
        <w:tblStyle w:val="TableGrid"/>
        <w:tblW w:w="0" w:type="auto"/>
        <w:tblLook w:val="04A0" w:firstRow="1" w:lastRow="0" w:firstColumn="1" w:lastColumn="0" w:noHBand="0" w:noVBand="1"/>
      </w:tblPr>
      <w:tblGrid>
        <w:gridCol w:w="2880"/>
        <w:gridCol w:w="2880"/>
        <w:gridCol w:w="2880"/>
      </w:tblGrid>
      <w:tr w:rsidR="00975422" w:rsidRPr="00B71356" w:rsidTr="00C31039">
        <w:tc>
          <w:tcPr>
            <w:tcW w:w="2880" w:type="dxa"/>
          </w:tcPr>
          <w:p w:rsidR="00975422" w:rsidRPr="00523239" w:rsidRDefault="00975422"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Variable</w:t>
            </w:r>
          </w:p>
        </w:tc>
        <w:tc>
          <w:tcPr>
            <w:tcW w:w="2880" w:type="dxa"/>
          </w:tcPr>
          <w:p w:rsidR="00975422" w:rsidRPr="00523239" w:rsidRDefault="00975422"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Respondent</w:t>
            </w:r>
          </w:p>
        </w:tc>
        <w:tc>
          <w:tcPr>
            <w:tcW w:w="2880" w:type="dxa"/>
          </w:tcPr>
          <w:p w:rsidR="00975422" w:rsidRPr="00523239" w:rsidRDefault="00975422"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Percentage (%)</w:t>
            </w:r>
          </w:p>
        </w:tc>
      </w:tr>
      <w:tr w:rsidR="00975422" w:rsidRPr="00B71356" w:rsidTr="00C31039">
        <w:tc>
          <w:tcPr>
            <w:tcW w:w="2880" w:type="dxa"/>
          </w:tcPr>
          <w:p w:rsidR="00975422" w:rsidRPr="00B71356" w:rsidRDefault="00975422" w:rsidP="00C31039">
            <w:pPr>
              <w:spacing w:line="480" w:lineRule="auto"/>
              <w:jc w:val="both"/>
              <w:rPr>
                <w:rFonts w:ascii="Times New Roman" w:hAnsi="Times New Roman" w:cs="Times New Roman"/>
                <w:sz w:val="24"/>
                <w:szCs w:val="24"/>
              </w:rPr>
            </w:pPr>
            <w:r w:rsidRPr="00B71356">
              <w:rPr>
                <w:rFonts w:ascii="Times New Roman" w:hAnsi="Times New Roman" w:cs="Times New Roman"/>
                <w:sz w:val="24"/>
                <w:szCs w:val="24"/>
              </w:rPr>
              <w:t>Male</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46</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46%</w:t>
            </w:r>
          </w:p>
        </w:tc>
      </w:tr>
      <w:tr w:rsidR="00975422" w:rsidRPr="00B71356" w:rsidTr="00C31039">
        <w:tc>
          <w:tcPr>
            <w:tcW w:w="2880" w:type="dxa"/>
          </w:tcPr>
          <w:p w:rsidR="00975422" w:rsidRPr="00B71356" w:rsidRDefault="00975422" w:rsidP="00C31039">
            <w:pPr>
              <w:spacing w:line="480" w:lineRule="auto"/>
              <w:jc w:val="both"/>
              <w:rPr>
                <w:rFonts w:ascii="Times New Roman" w:hAnsi="Times New Roman" w:cs="Times New Roman"/>
                <w:sz w:val="24"/>
                <w:szCs w:val="24"/>
              </w:rPr>
            </w:pPr>
            <w:r w:rsidRPr="00B71356">
              <w:rPr>
                <w:rFonts w:ascii="Times New Roman" w:hAnsi="Times New Roman" w:cs="Times New Roman"/>
                <w:sz w:val="24"/>
                <w:szCs w:val="24"/>
              </w:rPr>
              <w:t>Female</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54</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54%</w:t>
            </w:r>
          </w:p>
        </w:tc>
      </w:tr>
      <w:tr w:rsidR="00975422" w:rsidRPr="00523239" w:rsidTr="00C31039">
        <w:tc>
          <w:tcPr>
            <w:tcW w:w="2880" w:type="dxa"/>
          </w:tcPr>
          <w:p w:rsidR="00975422" w:rsidRPr="00523239" w:rsidRDefault="00975422"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TOTAL</w:t>
            </w:r>
          </w:p>
        </w:tc>
        <w:tc>
          <w:tcPr>
            <w:tcW w:w="2880" w:type="dxa"/>
          </w:tcPr>
          <w:p w:rsidR="00975422" w:rsidRPr="00523239" w:rsidRDefault="00975422" w:rsidP="00C31039">
            <w:pPr>
              <w:spacing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100</w:t>
            </w:r>
          </w:p>
        </w:tc>
        <w:tc>
          <w:tcPr>
            <w:tcW w:w="2880" w:type="dxa"/>
          </w:tcPr>
          <w:p w:rsidR="00975422" w:rsidRPr="00523239" w:rsidRDefault="00975422" w:rsidP="00C31039">
            <w:pPr>
              <w:spacing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523239">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975422" w:rsidRDefault="00975422" w:rsidP="00975422">
      <w:pPr>
        <w:spacing w:line="480" w:lineRule="auto"/>
        <w:jc w:val="both"/>
        <w:rPr>
          <w:rFonts w:ascii="Times New Roman" w:hAnsi="Times New Roman" w:cs="Times New Roman"/>
          <w:sz w:val="24"/>
          <w:szCs w:val="24"/>
        </w:rPr>
      </w:pPr>
      <w:r w:rsidRPr="00B70894">
        <w:rPr>
          <w:rFonts w:ascii="Times New Roman" w:hAnsi="Times New Roman" w:cs="Times New Roman"/>
          <w:b/>
          <w:sz w:val="24"/>
          <w:szCs w:val="24"/>
        </w:rPr>
        <w:t>Analysis</w:t>
      </w:r>
      <w:r w:rsidRPr="00B71356">
        <w:rPr>
          <w:rFonts w:ascii="Times New Roman" w:hAnsi="Times New Roman" w:cs="Times New Roman"/>
          <w:sz w:val="24"/>
          <w:szCs w:val="24"/>
        </w:rPr>
        <w:t>: The above table shows that 46 respondents representing 46% of 100 respondents are male while 54% of the respondents are female. This represents an acceptable result of both gender groups with female having the highest participating respondents in this study.</w:t>
      </w:r>
    </w:p>
    <w:p w:rsidR="00975422" w:rsidRDefault="00975422" w:rsidP="00975422">
      <w:pPr>
        <w:spacing w:line="480" w:lineRule="auto"/>
        <w:jc w:val="center"/>
        <w:rPr>
          <w:rFonts w:ascii="Times New Roman" w:hAnsi="Times New Roman" w:cs="Times New Roman"/>
          <w:sz w:val="24"/>
          <w:szCs w:val="24"/>
        </w:rPr>
      </w:pPr>
    </w:p>
    <w:p w:rsidR="00975422" w:rsidRDefault="00975422" w:rsidP="00975422">
      <w:pPr>
        <w:spacing w:line="480" w:lineRule="auto"/>
        <w:jc w:val="center"/>
        <w:rPr>
          <w:rFonts w:ascii="Times New Roman" w:hAnsi="Times New Roman" w:cs="Times New Roman"/>
          <w:b/>
          <w:sz w:val="24"/>
          <w:szCs w:val="24"/>
        </w:rPr>
      </w:pPr>
    </w:p>
    <w:p w:rsidR="00975422" w:rsidRPr="00E636E4" w:rsidRDefault="00975422" w:rsidP="00975422">
      <w:pPr>
        <w:spacing w:line="480" w:lineRule="auto"/>
        <w:jc w:val="center"/>
        <w:rPr>
          <w:rFonts w:ascii="Times New Roman" w:hAnsi="Times New Roman" w:cs="Times New Roman"/>
          <w:b/>
          <w:sz w:val="24"/>
          <w:szCs w:val="24"/>
        </w:rPr>
      </w:pPr>
      <w:r w:rsidRPr="00E636E4">
        <w:rPr>
          <w:rFonts w:ascii="Times New Roman" w:hAnsi="Times New Roman" w:cs="Times New Roman"/>
          <w:b/>
          <w:sz w:val="24"/>
          <w:szCs w:val="24"/>
        </w:rPr>
        <w:t>Table 2: Age</w:t>
      </w:r>
    </w:p>
    <w:tbl>
      <w:tblPr>
        <w:tblStyle w:val="TableGrid"/>
        <w:tblW w:w="0" w:type="auto"/>
        <w:tblLook w:val="04A0" w:firstRow="1" w:lastRow="0" w:firstColumn="1" w:lastColumn="0" w:noHBand="0" w:noVBand="1"/>
      </w:tblPr>
      <w:tblGrid>
        <w:gridCol w:w="2880"/>
        <w:gridCol w:w="2880"/>
        <w:gridCol w:w="2880"/>
      </w:tblGrid>
      <w:tr w:rsidR="00975422" w:rsidRPr="00B71356" w:rsidTr="00C31039">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lastRenderedPageBreak/>
              <w:t>Variable</w:t>
            </w:r>
          </w:p>
        </w:tc>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975422" w:rsidRPr="00B71356" w:rsidTr="00C31039">
        <w:tc>
          <w:tcPr>
            <w:tcW w:w="2880" w:type="dxa"/>
          </w:tcPr>
          <w:p w:rsidR="00975422" w:rsidRPr="00B71356"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20 – 29</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67</w:t>
            </w:r>
            <w:r w:rsidRPr="00B71356">
              <w:rPr>
                <w:rFonts w:ascii="Times New Roman" w:hAnsi="Times New Roman" w:cs="Times New Roman"/>
                <w:sz w:val="24"/>
                <w:szCs w:val="24"/>
              </w:rPr>
              <w:t>%</w:t>
            </w:r>
          </w:p>
        </w:tc>
      </w:tr>
      <w:tr w:rsidR="00975422" w:rsidRPr="00B71356" w:rsidTr="00C31039">
        <w:tc>
          <w:tcPr>
            <w:tcW w:w="2880" w:type="dxa"/>
          </w:tcPr>
          <w:p w:rsidR="00975422" w:rsidRPr="00B71356"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 – 39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r w:rsidRPr="00B71356">
              <w:rPr>
                <w:rFonts w:ascii="Times New Roman" w:hAnsi="Times New Roman" w:cs="Times New Roman"/>
                <w:sz w:val="24"/>
                <w:szCs w:val="24"/>
              </w:rPr>
              <w:t>%</w:t>
            </w:r>
          </w:p>
        </w:tc>
      </w:tr>
      <w:tr w:rsidR="00975422" w:rsidRPr="00B71356" w:rsidTr="00C31039">
        <w:tc>
          <w:tcPr>
            <w:tcW w:w="2880"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 49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75422" w:rsidRPr="00B71356" w:rsidTr="00C31039">
        <w:tc>
          <w:tcPr>
            <w:tcW w:w="2880"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50 &amp; Above</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RPr="007C3554" w:rsidTr="00C31039">
        <w:tc>
          <w:tcPr>
            <w:tcW w:w="2880" w:type="dxa"/>
          </w:tcPr>
          <w:p w:rsidR="00975422" w:rsidRPr="007C3554" w:rsidRDefault="00975422"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975422" w:rsidRPr="007C3554" w:rsidRDefault="00975422"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975422" w:rsidRPr="007C3554" w:rsidRDefault="00975422"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975422" w:rsidRPr="003501E7" w:rsidRDefault="00975422" w:rsidP="00975422">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975422" w:rsidRPr="003501E7" w:rsidRDefault="00975422" w:rsidP="00975422">
      <w:pPr>
        <w:spacing w:line="480" w:lineRule="auto"/>
        <w:jc w:val="both"/>
        <w:rPr>
          <w:rFonts w:ascii="Times New Roman" w:hAnsi="Times New Roman" w:cs="Times New Roman"/>
          <w:sz w:val="24"/>
          <w:szCs w:val="24"/>
        </w:rPr>
      </w:pPr>
      <w:r w:rsidRPr="003501E7">
        <w:rPr>
          <w:rFonts w:ascii="Times New Roman" w:hAnsi="Times New Roman" w:cs="Times New Roman"/>
          <w:b/>
          <w:sz w:val="24"/>
          <w:szCs w:val="24"/>
        </w:rPr>
        <w:t>Analysis</w:t>
      </w:r>
      <w:r>
        <w:rPr>
          <w:rFonts w:ascii="Times New Roman" w:hAnsi="Times New Roman" w:cs="Times New Roman"/>
          <w:sz w:val="24"/>
          <w:szCs w:val="24"/>
        </w:rPr>
        <w:t>:</w:t>
      </w:r>
      <w:r w:rsidRPr="003501E7">
        <w:rPr>
          <w:rFonts w:ascii="Times New Roman" w:hAnsi="Times New Roman" w:cs="Times New Roman"/>
          <w:sz w:val="24"/>
          <w:szCs w:val="24"/>
        </w:rPr>
        <w:t xml:space="preserve"> The above table shows that 67% of 100 respondents are between the ages of 20–29, 30% are between the age of 30–39, 3% are between the age of 40–49 while age 50 &amp; above is 0%. This represents an acceptable result of the required age bracket for the purpose this research survey with the age bracket of 20–29 having the highest value of respondents.</w:t>
      </w:r>
    </w:p>
    <w:p w:rsidR="00975422" w:rsidRPr="00E636E4" w:rsidRDefault="00975422" w:rsidP="00975422">
      <w:pPr>
        <w:spacing w:line="480" w:lineRule="auto"/>
        <w:jc w:val="center"/>
        <w:rPr>
          <w:rFonts w:ascii="Times New Roman" w:hAnsi="Times New Roman" w:cs="Times New Roman"/>
          <w:b/>
          <w:sz w:val="24"/>
          <w:szCs w:val="24"/>
        </w:rPr>
      </w:pPr>
      <w:r w:rsidRPr="00E636E4">
        <w:rPr>
          <w:rFonts w:ascii="Times New Roman" w:hAnsi="Times New Roman" w:cs="Times New Roman"/>
          <w:b/>
          <w:sz w:val="24"/>
          <w:szCs w:val="24"/>
        </w:rPr>
        <w:t>Table 3: Marital Status</w:t>
      </w:r>
    </w:p>
    <w:tbl>
      <w:tblPr>
        <w:tblStyle w:val="TableGrid"/>
        <w:tblW w:w="0" w:type="auto"/>
        <w:tblLook w:val="04A0" w:firstRow="1" w:lastRow="0" w:firstColumn="1" w:lastColumn="0" w:noHBand="0" w:noVBand="1"/>
      </w:tblPr>
      <w:tblGrid>
        <w:gridCol w:w="2880"/>
        <w:gridCol w:w="2880"/>
        <w:gridCol w:w="2880"/>
      </w:tblGrid>
      <w:tr w:rsidR="00975422" w:rsidRPr="00B71356" w:rsidTr="00C31039">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975422" w:rsidRPr="00B71356" w:rsidTr="00C31039">
        <w:tc>
          <w:tcPr>
            <w:tcW w:w="2880" w:type="dxa"/>
          </w:tcPr>
          <w:p w:rsidR="00975422" w:rsidRPr="00B71356"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Pr="00B71356">
              <w:rPr>
                <w:rFonts w:ascii="Times New Roman" w:hAnsi="Times New Roman" w:cs="Times New Roman"/>
                <w:sz w:val="24"/>
                <w:szCs w:val="24"/>
              </w:rPr>
              <w:t>%</w:t>
            </w:r>
          </w:p>
        </w:tc>
      </w:tr>
      <w:tr w:rsidR="00975422" w:rsidRPr="00B71356" w:rsidTr="00C31039">
        <w:tc>
          <w:tcPr>
            <w:tcW w:w="2880" w:type="dxa"/>
          </w:tcPr>
          <w:p w:rsidR="00975422" w:rsidRPr="00B71356"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r w:rsidRPr="00B71356">
              <w:rPr>
                <w:rFonts w:ascii="Times New Roman" w:hAnsi="Times New Roman" w:cs="Times New Roman"/>
                <w:sz w:val="24"/>
                <w:szCs w:val="24"/>
              </w:rPr>
              <w:t>%</w:t>
            </w:r>
          </w:p>
        </w:tc>
      </w:tr>
      <w:tr w:rsidR="00975422" w:rsidRPr="00B71356" w:rsidTr="00C31039">
        <w:tc>
          <w:tcPr>
            <w:tcW w:w="2880"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RPr="007C3554" w:rsidTr="00C31039">
        <w:tc>
          <w:tcPr>
            <w:tcW w:w="2880" w:type="dxa"/>
          </w:tcPr>
          <w:p w:rsidR="00975422" w:rsidRPr="007C3554" w:rsidRDefault="00975422"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975422" w:rsidRPr="007C3554" w:rsidRDefault="00975422"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975422" w:rsidRPr="007C3554" w:rsidRDefault="00975422"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975422" w:rsidRPr="003501E7" w:rsidRDefault="00975422" w:rsidP="00975422">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975422" w:rsidRPr="003501E7" w:rsidRDefault="00975422" w:rsidP="00975422">
      <w:pPr>
        <w:spacing w:line="480" w:lineRule="auto"/>
        <w:jc w:val="both"/>
        <w:rPr>
          <w:rFonts w:ascii="Times New Roman" w:hAnsi="Times New Roman" w:cs="Times New Roman"/>
          <w:sz w:val="24"/>
          <w:szCs w:val="24"/>
        </w:rPr>
      </w:pPr>
      <w:r w:rsidRPr="003501E7">
        <w:rPr>
          <w:rFonts w:ascii="Times New Roman" w:hAnsi="Times New Roman" w:cs="Times New Roman"/>
          <w:b/>
          <w:sz w:val="24"/>
          <w:szCs w:val="24"/>
        </w:rPr>
        <w:t>Analysis</w:t>
      </w:r>
      <w:r w:rsidRPr="003501E7">
        <w:rPr>
          <w:rFonts w:ascii="Times New Roman" w:hAnsi="Times New Roman" w:cs="Times New Roman"/>
          <w:sz w:val="24"/>
          <w:szCs w:val="24"/>
        </w:rPr>
        <w:t xml:space="preserve">: The above table shows that 80 respondents representing 80% of 100 respondents are single, 20 respondents representing 20% are married while no divorced respondents attempt </w:t>
      </w:r>
      <w:r w:rsidRPr="003501E7">
        <w:rPr>
          <w:rFonts w:ascii="Times New Roman" w:hAnsi="Times New Roman" w:cs="Times New Roman"/>
          <w:sz w:val="24"/>
          <w:szCs w:val="24"/>
        </w:rPr>
        <w:lastRenderedPageBreak/>
        <w:t>any of the questionnaire. This represents an acceptable result of the required marital status with singles having the highest percentage of respondents.</w:t>
      </w:r>
    </w:p>
    <w:p w:rsidR="00975422" w:rsidRPr="006303B9" w:rsidRDefault="00975422" w:rsidP="00975422">
      <w:pPr>
        <w:spacing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Table 4: Religion</w:t>
      </w:r>
    </w:p>
    <w:tbl>
      <w:tblPr>
        <w:tblStyle w:val="TableGrid"/>
        <w:tblW w:w="0" w:type="auto"/>
        <w:tblLook w:val="04A0" w:firstRow="1" w:lastRow="0" w:firstColumn="1" w:lastColumn="0" w:noHBand="0" w:noVBand="1"/>
      </w:tblPr>
      <w:tblGrid>
        <w:gridCol w:w="2880"/>
        <w:gridCol w:w="2880"/>
        <w:gridCol w:w="2880"/>
      </w:tblGrid>
      <w:tr w:rsidR="00975422" w:rsidRPr="00B71356" w:rsidTr="00C31039">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975422" w:rsidRPr="00B71356" w:rsidTr="00C31039">
        <w:tc>
          <w:tcPr>
            <w:tcW w:w="2880" w:type="dxa"/>
          </w:tcPr>
          <w:p w:rsidR="00975422" w:rsidRPr="00B71356"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Muslim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r w:rsidRPr="00B71356">
              <w:rPr>
                <w:rFonts w:ascii="Times New Roman" w:hAnsi="Times New Roman" w:cs="Times New Roman"/>
                <w:sz w:val="24"/>
                <w:szCs w:val="24"/>
              </w:rPr>
              <w:t>%</w:t>
            </w:r>
          </w:p>
        </w:tc>
      </w:tr>
      <w:tr w:rsidR="00975422" w:rsidRPr="00B71356" w:rsidTr="00C31039">
        <w:tc>
          <w:tcPr>
            <w:tcW w:w="2880" w:type="dxa"/>
          </w:tcPr>
          <w:p w:rsidR="00975422" w:rsidRPr="00B71356"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Christian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r w:rsidRPr="00B71356">
              <w:rPr>
                <w:rFonts w:ascii="Times New Roman" w:hAnsi="Times New Roman" w:cs="Times New Roman"/>
                <w:sz w:val="24"/>
                <w:szCs w:val="24"/>
              </w:rPr>
              <w:t>%</w:t>
            </w:r>
          </w:p>
        </w:tc>
      </w:tr>
      <w:tr w:rsidR="00975422" w:rsidRPr="00B71356" w:rsidTr="00C31039">
        <w:tc>
          <w:tcPr>
            <w:tcW w:w="2880"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Traditional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75422" w:rsidRPr="007C3554" w:rsidTr="00C31039">
        <w:tc>
          <w:tcPr>
            <w:tcW w:w="2880" w:type="dxa"/>
          </w:tcPr>
          <w:p w:rsidR="00975422" w:rsidRPr="007C3554" w:rsidRDefault="00975422"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975422" w:rsidRPr="007C3554" w:rsidRDefault="00975422"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975422" w:rsidRPr="007C3554" w:rsidRDefault="00975422"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975422" w:rsidRPr="003501E7" w:rsidRDefault="00975422" w:rsidP="00975422">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975422" w:rsidRPr="003501E7" w:rsidRDefault="00975422" w:rsidP="00975422">
      <w:pPr>
        <w:spacing w:line="480" w:lineRule="auto"/>
        <w:jc w:val="both"/>
        <w:rPr>
          <w:rFonts w:ascii="Times New Roman" w:hAnsi="Times New Roman" w:cs="Times New Roman"/>
          <w:sz w:val="24"/>
          <w:szCs w:val="24"/>
        </w:rPr>
      </w:pPr>
      <w:r w:rsidRPr="006303B9">
        <w:rPr>
          <w:rFonts w:ascii="Times New Roman" w:hAnsi="Times New Roman" w:cs="Times New Roman"/>
          <w:b/>
          <w:sz w:val="24"/>
          <w:szCs w:val="24"/>
        </w:rPr>
        <w:t>Analysis</w:t>
      </w:r>
      <w:r>
        <w:rPr>
          <w:rFonts w:ascii="Times New Roman" w:hAnsi="Times New Roman" w:cs="Times New Roman"/>
          <w:sz w:val="24"/>
          <w:szCs w:val="24"/>
        </w:rPr>
        <w:t>:</w:t>
      </w:r>
      <w:r w:rsidRPr="003501E7">
        <w:rPr>
          <w:rFonts w:ascii="Times New Roman" w:hAnsi="Times New Roman" w:cs="Times New Roman"/>
          <w:sz w:val="24"/>
          <w:szCs w:val="24"/>
        </w:rPr>
        <w:t xml:space="preserve"> From the table above, 56 respondents representing 56% of 100 respondents are Muslims, 41 respondents representing 41% are Christians while 3 respondents representing 3% practice traditional religion. This represents a strictly acceptable result with Muslim respondents having the highest population.</w:t>
      </w:r>
    </w:p>
    <w:p w:rsidR="00975422" w:rsidRPr="006303B9" w:rsidRDefault="00975422" w:rsidP="00975422">
      <w:pPr>
        <w:spacing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Table 5: Academic Level</w:t>
      </w:r>
    </w:p>
    <w:tbl>
      <w:tblPr>
        <w:tblStyle w:val="TableGrid"/>
        <w:tblW w:w="0" w:type="auto"/>
        <w:tblLook w:val="04A0" w:firstRow="1" w:lastRow="0" w:firstColumn="1" w:lastColumn="0" w:noHBand="0" w:noVBand="1"/>
      </w:tblPr>
      <w:tblGrid>
        <w:gridCol w:w="2880"/>
        <w:gridCol w:w="2880"/>
        <w:gridCol w:w="2880"/>
      </w:tblGrid>
      <w:tr w:rsidR="00975422" w:rsidRPr="00B71356" w:rsidTr="00C31039">
        <w:tc>
          <w:tcPr>
            <w:tcW w:w="2880" w:type="dxa"/>
          </w:tcPr>
          <w:p w:rsidR="00975422" w:rsidRPr="007C3554" w:rsidRDefault="00975422"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975422" w:rsidRPr="007C3554" w:rsidRDefault="00975422"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975422" w:rsidRPr="007C3554" w:rsidRDefault="00975422"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975422" w:rsidRPr="00B71356" w:rsidTr="00C31039">
        <w:tc>
          <w:tcPr>
            <w:tcW w:w="2880" w:type="dxa"/>
          </w:tcPr>
          <w:p w:rsidR="00975422" w:rsidRPr="00B71356"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ND I</w:t>
            </w:r>
          </w:p>
        </w:tc>
        <w:tc>
          <w:tcPr>
            <w:tcW w:w="2880" w:type="dxa"/>
          </w:tcPr>
          <w:p w:rsidR="00975422" w:rsidRPr="00B71356"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80" w:type="dxa"/>
          </w:tcPr>
          <w:p w:rsidR="00975422" w:rsidRPr="00B71356"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B71356">
              <w:rPr>
                <w:rFonts w:ascii="Times New Roman" w:hAnsi="Times New Roman" w:cs="Times New Roman"/>
                <w:sz w:val="24"/>
                <w:szCs w:val="24"/>
              </w:rPr>
              <w:t>%</w:t>
            </w:r>
          </w:p>
        </w:tc>
      </w:tr>
      <w:tr w:rsidR="00975422" w:rsidRPr="00B71356" w:rsidTr="00C31039">
        <w:tc>
          <w:tcPr>
            <w:tcW w:w="2880" w:type="dxa"/>
          </w:tcPr>
          <w:p w:rsidR="00975422" w:rsidRPr="00B71356"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2880" w:type="dxa"/>
          </w:tcPr>
          <w:p w:rsidR="00975422" w:rsidRPr="00B71356"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880" w:type="dxa"/>
          </w:tcPr>
          <w:p w:rsidR="00975422" w:rsidRPr="00B71356"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r w:rsidRPr="00B71356">
              <w:rPr>
                <w:rFonts w:ascii="Times New Roman" w:hAnsi="Times New Roman" w:cs="Times New Roman"/>
                <w:sz w:val="24"/>
                <w:szCs w:val="24"/>
              </w:rPr>
              <w:t>%</w:t>
            </w:r>
          </w:p>
        </w:tc>
      </w:tr>
      <w:tr w:rsidR="00975422" w:rsidRPr="00B71356" w:rsidTr="00C31039">
        <w:tc>
          <w:tcPr>
            <w:tcW w:w="2880"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HND I </w:t>
            </w:r>
          </w:p>
        </w:tc>
        <w:tc>
          <w:tcPr>
            <w:tcW w:w="2880" w:type="dxa"/>
          </w:tcPr>
          <w:p w:rsidR="00975422" w:rsidRPr="00B71356"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880" w:type="dxa"/>
          </w:tcPr>
          <w:p w:rsidR="00975422" w:rsidRPr="00B71356"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975422" w:rsidRPr="00B71356" w:rsidTr="00C31039">
        <w:tc>
          <w:tcPr>
            <w:tcW w:w="2880"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HND II</w:t>
            </w:r>
          </w:p>
        </w:tc>
        <w:tc>
          <w:tcPr>
            <w:tcW w:w="2880" w:type="dxa"/>
          </w:tcPr>
          <w:p w:rsidR="00975422" w:rsidRPr="00B71356"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975422" w:rsidRPr="00B71356"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RPr="007C3554" w:rsidTr="00C31039">
        <w:tc>
          <w:tcPr>
            <w:tcW w:w="2880" w:type="dxa"/>
          </w:tcPr>
          <w:p w:rsidR="00975422" w:rsidRPr="007C3554" w:rsidRDefault="00975422" w:rsidP="00C31039">
            <w:pPr>
              <w:spacing w:line="36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975422" w:rsidRPr="007C3554" w:rsidRDefault="00975422" w:rsidP="00C31039">
            <w:pPr>
              <w:spacing w:line="36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975422" w:rsidRPr="007C3554" w:rsidRDefault="00975422" w:rsidP="00C31039">
            <w:pPr>
              <w:spacing w:line="36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975422" w:rsidRPr="003501E7" w:rsidRDefault="00975422" w:rsidP="00975422">
      <w:pPr>
        <w:spacing w:line="480" w:lineRule="auto"/>
        <w:jc w:val="both"/>
        <w:rPr>
          <w:rFonts w:ascii="Times New Roman" w:hAnsi="Times New Roman" w:cs="Times New Roman"/>
          <w:sz w:val="24"/>
          <w:szCs w:val="24"/>
        </w:rPr>
      </w:pPr>
      <w:r w:rsidRPr="006303B9">
        <w:rPr>
          <w:rFonts w:ascii="Times New Roman" w:hAnsi="Times New Roman" w:cs="Times New Roman"/>
          <w:b/>
          <w:sz w:val="24"/>
          <w:szCs w:val="24"/>
        </w:rPr>
        <w:lastRenderedPageBreak/>
        <w:t>Analysis</w:t>
      </w:r>
      <w:r>
        <w:rPr>
          <w:rFonts w:ascii="Times New Roman" w:hAnsi="Times New Roman" w:cs="Times New Roman"/>
          <w:sz w:val="24"/>
          <w:szCs w:val="24"/>
        </w:rPr>
        <w:t>:</w:t>
      </w:r>
      <w:r w:rsidRPr="003501E7">
        <w:rPr>
          <w:rFonts w:ascii="Times New Roman" w:hAnsi="Times New Roman" w:cs="Times New Roman"/>
          <w:sz w:val="24"/>
          <w:szCs w:val="24"/>
        </w:rPr>
        <w:t xml:space="preserve"> The table above shows that 5 respondents representing 5% of 100 respondents are new intake, 79 respondents representing 79% of the total respondents is ND II students, 16 respondents representing 16% of the total respondents are HND I and 0 respondents representing 0%.</w:t>
      </w:r>
    </w:p>
    <w:p w:rsidR="00975422" w:rsidRPr="006303B9" w:rsidRDefault="00975422" w:rsidP="00975422">
      <w:pPr>
        <w:spacing w:after="0"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4.2.2 Analysis of Questions in the Research Instrument</w:t>
      </w:r>
    </w:p>
    <w:p w:rsidR="00975422" w:rsidRPr="006303B9" w:rsidRDefault="00975422" w:rsidP="00975422">
      <w:pPr>
        <w:spacing w:line="480" w:lineRule="auto"/>
        <w:jc w:val="center"/>
        <w:rPr>
          <w:rFonts w:ascii="Times New Roman" w:hAnsi="Times New Roman" w:cs="Times New Roman"/>
          <w:b/>
          <w:sz w:val="24"/>
          <w:szCs w:val="24"/>
        </w:rPr>
      </w:pPr>
      <w:r w:rsidRPr="006303B9">
        <w:rPr>
          <w:rFonts w:ascii="Times New Roman" w:hAnsi="Times New Roman" w:cs="Times New Roman"/>
          <w:b/>
          <w:sz w:val="24"/>
          <w:szCs w:val="24"/>
        </w:rPr>
        <w:t>Table 6: How frequently do y</w:t>
      </w:r>
      <w:r>
        <w:rPr>
          <w:rFonts w:ascii="Times New Roman" w:hAnsi="Times New Roman" w:cs="Times New Roman"/>
          <w:b/>
          <w:sz w:val="24"/>
          <w:szCs w:val="24"/>
        </w:rPr>
        <w:t>ou use social media platforms?</w:t>
      </w:r>
    </w:p>
    <w:tbl>
      <w:tblPr>
        <w:tblStyle w:val="TableGrid"/>
        <w:tblW w:w="0" w:type="auto"/>
        <w:tblLook w:val="04A0" w:firstRow="1" w:lastRow="0" w:firstColumn="1" w:lastColumn="0" w:noHBand="0" w:noVBand="1"/>
      </w:tblPr>
      <w:tblGrid>
        <w:gridCol w:w="2880"/>
        <w:gridCol w:w="2880"/>
        <w:gridCol w:w="2880"/>
      </w:tblGrid>
      <w:tr w:rsidR="00975422" w:rsidRPr="00B71356" w:rsidTr="00C31039">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975422" w:rsidRPr="007C3554" w:rsidRDefault="00975422"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975422" w:rsidRPr="00B71356" w:rsidTr="00C31039">
        <w:tc>
          <w:tcPr>
            <w:tcW w:w="2880" w:type="dxa"/>
          </w:tcPr>
          <w:p w:rsidR="00975422" w:rsidRPr="00B71356"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Daily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975422" w:rsidRPr="00B71356" w:rsidTr="00C31039">
        <w:tc>
          <w:tcPr>
            <w:tcW w:w="2880" w:type="dxa"/>
          </w:tcPr>
          <w:p w:rsidR="00975422" w:rsidRPr="00B71356"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times a week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RPr="00B71356" w:rsidTr="00C31039">
        <w:tc>
          <w:tcPr>
            <w:tcW w:w="2880"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Once a week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RPr="00B71356" w:rsidTr="00C31039">
        <w:tc>
          <w:tcPr>
            <w:tcW w:w="2880"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975422" w:rsidRPr="00B71356"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RPr="00B71356" w:rsidTr="00C31039">
        <w:tc>
          <w:tcPr>
            <w:tcW w:w="2880"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880"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RPr="007C3554" w:rsidTr="00C31039">
        <w:tc>
          <w:tcPr>
            <w:tcW w:w="2880" w:type="dxa"/>
          </w:tcPr>
          <w:p w:rsidR="00975422" w:rsidRPr="007C3554" w:rsidRDefault="00975422"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975422" w:rsidRPr="007C3554" w:rsidRDefault="00975422"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975422" w:rsidRPr="007C3554" w:rsidRDefault="00975422"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975422" w:rsidRPr="003501E7" w:rsidRDefault="00975422" w:rsidP="00975422">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975422" w:rsidRPr="003501E7" w:rsidRDefault="00975422" w:rsidP="00975422">
      <w:pPr>
        <w:spacing w:line="480" w:lineRule="auto"/>
        <w:jc w:val="both"/>
        <w:rPr>
          <w:rFonts w:ascii="Times New Roman" w:hAnsi="Times New Roman" w:cs="Times New Roman"/>
          <w:sz w:val="24"/>
          <w:szCs w:val="24"/>
        </w:rPr>
      </w:pPr>
      <w:r w:rsidRPr="003501E7">
        <w:rPr>
          <w:rFonts w:ascii="Times New Roman" w:hAnsi="Times New Roman" w:cs="Times New Roman"/>
          <w:sz w:val="24"/>
          <w:szCs w:val="24"/>
        </w:rPr>
        <w:t>From the table presented above, the total respondents indicated that they use social media platforms every day. This portrays that data are collected from relevant respondents who have keen relationship with the concept and phenomenon understudy.</w:t>
      </w:r>
    </w:p>
    <w:p w:rsidR="00975422" w:rsidRPr="00B0184C" w:rsidRDefault="00975422" w:rsidP="00975422">
      <w:pPr>
        <w:spacing w:after="0" w:line="480" w:lineRule="auto"/>
        <w:jc w:val="both"/>
        <w:rPr>
          <w:rFonts w:ascii="Times New Roman" w:hAnsi="Times New Roman" w:cs="Times New Roman"/>
          <w:b/>
          <w:sz w:val="24"/>
          <w:szCs w:val="24"/>
        </w:rPr>
      </w:pPr>
      <w:r w:rsidRPr="00B0184C">
        <w:rPr>
          <w:rFonts w:ascii="Times New Roman" w:hAnsi="Times New Roman" w:cs="Times New Roman"/>
          <w:b/>
          <w:sz w:val="24"/>
          <w:szCs w:val="24"/>
        </w:rPr>
        <w:t>Table 7: Are you aware of the use of vulgar words on social media platform?</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75422" w:rsidRPr="00D8040C" w:rsidRDefault="00975422" w:rsidP="00975422">
      <w:pPr>
        <w:spacing w:line="480" w:lineRule="auto"/>
        <w:jc w:val="both"/>
        <w:rPr>
          <w:rFonts w:ascii="Times New Roman" w:hAnsi="Times New Roman" w:cs="Times New Roman"/>
          <w:b/>
          <w:sz w:val="24"/>
          <w:szCs w:val="24"/>
        </w:rPr>
      </w:pPr>
      <w:r w:rsidRPr="00D8040C">
        <w:rPr>
          <w:rFonts w:ascii="Times New Roman" w:hAnsi="Times New Roman" w:cs="Times New Roman"/>
          <w:b/>
          <w:sz w:val="24"/>
          <w:szCs w:val="24"/>
        </w:rPr>
        <w:t>Source: Field Survey, 2024</w:t>
      </w:r>
    </w:p>
    <w:p w:rsidR="00975422" w:rsidRDefault="00975422" w:rsidP="009754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93 of 100 respondents is aware of the use of social media platform on vulgar words while only 7% respondents is not aware of the use of social media platform on vulgar words. </w:t>
      </w:r>
    </w:p>
    <w:p w:rsidR="00975422" w:rsidRPr="00AF5F15" w:rsidRDefault="00975422" w:rsidP="00975422">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Table 8: How often do you come across vulgar words on social media?</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Often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975422" w:rsidTr="00C31039">
        <w:tc>
          <w:tcPr>
            <w:tcW w:w="2952" w:type="dxa"/>
          </w:tcPr>
          <w:p w:rsidR="00975422" w:rsidRPr="00AF5F15" w:rsidRDefault="00975422"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the responses of respondents based on how often they come across vulgar words on social media. 60 (60%) of 100 respondents indicated that social media serve them very often about the concept; 15 (15%) respondents that social media serve them occasionally about the concept; 14 (14%) respondents that social media rarely about the concept and 11 (11%) respondents have never come across vulgar words on social media. Hence, highest percentage of the respondents (60%) indicated that they receive more information about vulgar words through social media. </w:t>
      </w:r>
    </w:p>
    <w:p w:rsidR="00975422" w:rsidRPr="0046524E" w:rsidRDefault="00975422" w:rsidP="00975422">
      <w:pPr>
        <w:spacing w:line="480" w:lineRule="auto"/>
        <w:jc w:val="both"/>
        <w:rPr>
          <w:rFonts w:ascii="Times New Roman" w:hAnsi="Times New Roman" w:cs="Times New Roman"/>
          <w:b/>
          <w:sz w:val="24"/>
          <w:szCs w:val="24"/>
        </w:rPr>
      </w:pPr>
      <w:r w:rsidRPr="0046524E">
        <w:rPr>
          <w:rFonts w:ascii="Times New Roman" w:hAnsi="Times New Roman" w:cs="Times New Roman"/>
          <w:b/>
          <w:sz w:val="24"/>
          <w:szCs w:val="24"/>
        </w:rPr>
        <w:lastRenderedPageBreak/>
        <w:t>Table 9: From which social media platforms do you mostly observe the frequent use of vulgar words?</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Facebook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WhatsApp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Twitter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Instagram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75422" w:rsidTr="00C31039">
        <w:tc>
          <w:tcPr>
            <w:tcW w:w="2952" w:type="dxa"/>
          </w:tcPr>
          <w:p w:rsidR="00975422" w:rsidRPr="00AF5F15" w:rsidRDefault="00975422"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48 respondents indicated that they are mostly exposed to vulgar words on Facebook. 32 respondents admitted that WhatsApp is the social media platform they mostly observe vulgar words. 15 respondents chose Twitter platform while 5 respondents indicated that they are mostly exposed to vulgar words on Instagram.</w:t>
      </w:r>
    </w:p>
    <w:p w:rsidR="00975422" w:rsidRDefault="00975422" w:rsidP="00975422">
      <w:pPr>
        <w:spacing w:after="0" w:line="480" w:lineRule="auto"/>
        <w:jc w:val="both"/>
        <w:rPr>
          <w:rFonts w:ascii="Times New Roman" w:hAnsi="Times New Roman" w:cs="Times New Roman"/>
          <w:sz w:val="24"/>
          <w:szCs w:val="24"/>
        </w:rPr>
      </w:pPr>
      <w:r w:rsidRPr="0046524E">
        <w:rPr>
          <w:rFonts w:ascii="Times New Roman" w:hAnsi="Times New Roman" w:cs="Times New Roman"/>
          <w:b/>
          <w:sz w:val="24"/>
          <w:szCs w:val="24"/>
        </w:rPr>
        <w:t>Table 10: Has the use of social media influenced your language choice or the use of vulgar words in your communication?</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975422" w:rsidTr="00C31039">
        <w:tc>
          <w:tcPr>
            <w:tcW w:w="2952" w:type="dxa"/>
          </w:tcPr>
          <w:p w:rsidR="00975422" w:rsidRPr="00AF5F15" w:rsidRDefault="00975422"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after="0" w:line="480" w:lineRule="auto"/>
        <w:jc w:val="both"/>
        <w:rPr>
          <w:rFonts w:ascii="Times New Roman" w:hAnsi="Times New Roman" w:cs="Times New Roman"/>
          <w:sz w:val="24"/>
          <w:szCs w:val="24"/>
        </w:rPr>
      </w:pPr>
      <w:r w:rsidRPr="00CD5D52">
        <w:rPr>
          <w:rFonts w:ascii="Times New Roman" w:hAnsi="Times New Roman" w:cs="Times New Roman"/>
          <w:sz w:val="24"/>
          <w:szCs w:val="24"/>
        </w:rPr>
        <w:lastRenderedPageBreak/>
        <w:t>From the table presented above, 70 respondents representing 70% of the total respondents indicated that social media do not influence their choice of language or adoption of vulgar words in their communication while 30 respondents were influenced by social media in their choice of language and adoption of vulgar words during communication.</w:t>
      </w:r>
      <w:r w:rsidRPr="00CD5D52">
        <w:rPr>
          <w:rFonts w:ascii="Times New Roman" w:hAnsi="Times New Roman" w:cs="Times New Roman"/>
          <w:sz w:val="24"/>
          <w:szCs w:val="24"/>
        </w:rPr>
        <w:br/>
      </w:r>
      <w:r w:rsidRPr="00556430">
        <w:rPr>
          <w:rFonts w:ascii="Times New Roman" w:hAnsi="Times New Roman" w:cs="Times New Roman"/>
          <w:b/>
          <w:sz w:val="24"/>
          <w:szCs w:val="24"/>
        </w:rPr>
        <w:t>Table 11: Vulgar language has negatively impacted the peaceful coexistence among the students of Kwara State Polytechnic.</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Pr="00AF5F15" w:rsidRDefault="00975422"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above, 71 (71%) of 100 respondents strongly agreed that Vulgar language has negatively impacted the peaceful coexistence among the students of Kwara State Polytechnic. 27 (27%) respondents agreed with the statement; 2 (2%) were neutral while no respondent either disagree or strongly disagree with the statement. Thus, highest percentage of the respondents showed positive remark towards the statement that vulgar language has negatively impacted the peaceful coexistence among the students of Kwara State Polytechnic.</w:t>
      </w:r>
    </w:p>
    <w:p w:rsidR="00975422" w:rsidRDefault="00975422" w:rsidP="00975422">
      <w:pPr>
        <w:spacing w:line="480" w:lineRule="auto"/>
        <w:jc w:val="both"/>
        <w:rPr>
          <w:rFonts w:ascii="Times New Roman" w:hAnsi="Times New Roman" w:cs="Times New Roman"/>
          <w:sz w:val="24"/>
          <w:szCs w:val="24"/>
        </w:rPr>
      </w:pPr>
      <w:r w:rsidRPr="000F5472">
        <w:rPr>
          <w:rFonts w:ascii="Times New Roman" w:hAnsi="Times New Roman" w:cs="Times New Roman"/>
          <w:b/>
          <w:sz w:val="24"/>
          <w:szCs w:val="24"/>
        </w:rPr>
        <w:t>Table 12: The spread of vulgar language has caused increased tension and conflicts within the institute.</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Option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Pr="00AF5F15" w:rsidRDefault="00975422"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above, 51 (51%) of 100 respondents strongly agreed that the spread of vulgar language has caused increased tension and conflicts within the institute. 38 (38%) respondents agreed with the statement, 9 (9%) were neutral, 2 (2%) disagreed with the statement while there was no respondent that strongly disagreed with the statement. Hence, highest percentage (51%) of the respondent indicated that the spread of vulgar language has caused conflicts within the institute.</w:t>
      </w:r>
    </w:p>
    <w:p w:rsidR="00975422" w:rsidRDefault="00975422" w:rsidP="00975422">
      <w:pPr>
        <w:spacing w:line="480" w:lineRule="auto"/>
        <w:jc w:val="both"/>
        <w:rPr>
          <w:rFonts w:ascii="Times New Roman" w:hAnsi="Times New Roman" w:cs="Times New Roman"/>
          <w:sz w:val="24"/>
          <w:szCs w:val="24"/>
        </w:rPr>
      </w:pPr>
      <w:r w:rsidRPr="00B8297A">
        <w:rPr>
          <w:rFonts w:ascii="Times New Roman" w:hAnsi="Times New Roman" w:cs="Times New Roman"/>
          <w:b/>
          <w:sz w:val="24"/>
          <w:szCs w:val="24"/>
        </w:rPr>
        <w:t>Table 13: Vulgar language has led to misunderstandings and mistrust among the student of Kwara State Polytechnic.</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Disagree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Pr="00AF5F15" w:rsidRDefault="00975422"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45 (45%) of 100 respondents agreed that Vulgar language has led to misunderstandings and mistrust among the student of Kwara State Polytechnic. 29 (29%) respondents strongly agreed with the statement, 20 (20%) were neutral, 6 (6%) respondents disagreed while none of the respondents strongly disagreed with the statement. Hence, highest percentage of respondents that participated in the field su</w:t>
      </w:r>
      <w:r>
        <w:rPr>
          <w:rFonts w:ascii="Times New Roman" w:hAnsi="Times New Roman" w:cs="Times New Roman"/>
          <w:sz w:val="24"/>
          <w:szCs w:val="24"/>
        </w:rPr>
        <w:t>rvey agreed with the statement.</w:t>
      </w:r>
    </w:p>
    <w:p w:rsidR="00975422" w:rsidRDefault="00975422" w:rsidP="00975422">
      <w:pPr>
        <w:spacing w:line="480" w:lineRule="auto"/>
        <w:jc w:val="both"/>
        <w:rPr>
          <w:rFonts w:ascii="Times New Roman" w:hAnsi="Times New Roman" w:cs="Times New Roman"/>
          <w:sz w:val="24"/>
          <w:szCs w:val="24"/>
        </w:rPr>
      </w:pPr>
      <w:r w:rsidRPr="00B8297A">
        <w:rPr>
          <w:rFonts w:ascii="Times New Roman" w:hAnsi="Times New Roman" w:cs="Times New Roman"/>
          <w:b/>
          <w:sz w:val="24"/>
          <w:szCs w:val="24"/>
        </w:rPr>
        <w:t>Table 14: The spread of vulgar language has created divisions among the students.</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975422" w:rsidTr="00C31039">
        <w:tc>
          <w:tcPr>
            <w:tcW w:w="2952" w:type="dxa"/>
          </w:tcPr>
          <w:p w:rsidR="00975422" w:rsidRPr="00AF5F15" w:rsidRDefault="00975422"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b/>
          <w:sz w:val="24"/>
          <w:szCs w:val="24"/>
        </w:rPr>
      </w:pPr>
      <w:r w:rsidRPr="00CD5D52">
        <w:rPr>
          <w:rFonts w:ascii="Times New Roman" w:hAnsi="Times New Roman" w:cs="Times New Roman"/>
          <w:sz w:val="24"/>
          <w:szCs w:val="24"/>
        </w:rPr>
        <w:t xml:space="preserve">From the table presented above, 8 respondents strongly agreed that spread of vulgar language has created divisions among the students. 10 respondents agreed with the statement, 5 respondents were neutral, 37 respondents disagreed while 40 respondents strongly disagreed </w:t>
      </w:r>
      <w:r w:rsidRPr="00CD5D52">
        <w:rPr>
          <w:rFonts w:ascii="Times New Roman" w:hAnsi="Times New Roman" w:cs="Times New Roman"/>
          <w:sz w:val="24"/>
          <w:szCs w:val="24"/>
        </w:rPr>
        <w:lastRenderedPageBreak/>
        <w:t>that the spread of vulgar language has created divisions among the students.</w:t>
      </w:r>
      <w:r w:rsidRPr="00CD5D52">
        <w:rPr>
          <w:rFonts w:ascii="Times New Roman" w:hAnsi="Times New Roman" w:cs="Times New Roman"/>
          <w:sz w:val="24"/>
          <w:szCs w:val="24"/>
        </w:rPr>
        <w:br/>
      </w:r>
      <w:r w:rsidRPr="00355D15">
        <w:rPr>
          <w:rFonts w:ascii="Times New Roman" w:hAnsi="Times New Roman" w:cs="Times New Roman"/>
          <w:b/>
          <w:sz w:val="24"/>
          <w:szCs w:val="24"/>
        </w:rPr>
        <w:t>Table 15: Social media influences the spread of vulg</w:t>
      </w:r>
      <w:r>
        <w:rPr>
          <w:rFonts w:ascii="Times New Roman" w:hAnsi="Times New Roman" w:cs="Times New Roman"/>
          <w:b/>
          <w:sz w:val="24"/>
          <w:szCs w:val="24"/>
        </w:rPr>
        <w:t>ar language among the students.</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Pr="00AF5F15" w:rsidRDefault="00975422"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56 (56%) of 100 respondents strongly agreed social media influences the spread of Vulgar language among the students. 39 (39%) respondents agreed with the statement; 5 (5%) were neutral while no respondent either disagree or strongly disagree with the statement. Hence, highest percentage of the respondents (56%) strongly agrees with the statement.</w:t>
      </w:r>
    </w:p>
    <w:p w:rsidR="00975422" w:rsidRDefault="00975422" w:rsidP="00975422">
      <w:pPr>
        <w:spacing w:line="480" w:lineRule="auto"/>
        <w:jc w:val="both"/>
        <w:rPr>
          <w:rFonts w:ascii="Times New Roman" w:hAnsi="Times New Roman" w:cs="Times New Roman"/>
          <w:b/>
          <w:sz w:val="24"/>
          <w:szCs w:val="24"/>
        </w:rPr>
      </w:pPr>
    </w:p>
    <w:p w:rsidR="00975422" w:rsidRDefault="00975422" w:rsidP="00975422">
      <w:pPr>
        <w:spacing w:line="480" w:lineRule="auto"/>
        <w:jc w:val="both"/>
        <w:rPr>
          <w:rFonts w:ascii="Times New Roman" w:hAnsi="Times New Roman" w:cs="Times New Roman"/>
          <w:b/>
          <w:sz w:val="24"/>
          <w:szCs w:val="24"/>
        </w:rPr>
      </w:pPr>
    </w:p>
    <w:p w:rsidR="00975422" w:rsidRDefault="00975422" w:rsidP="00975422">
      <w:pPr>
        <w:spacing w:line="480" w:lineRule="auto"/>
        <w:jc w:val="both"/>
        <w:rPr>
          <w:rFonts w:ascii="Times New Roman" w:hAnsi="Times New Roman" w:cs="Times New Roman"/>
          <w:b/>
          <w:sz w:val="24"/>
          <w:szCs w:val="24"/>
        </w:rPr>
      </w:pPr>
      <w:r w:rsidRPr="0081550F">
        <w:rPr>
          <w:rFonts w:ascii="Times New Roman" w:hAnsi="Times New Roman" w:cs="Times New Roman"/>
          <w:b/>
          <w:sz w:val="24"/>
          <w:szCs w:val="24"/>
        </w:rPr>
        <w:t>Table 16: Social media platforms are frequently used to spread vul</w:t>
      </w:r>
      <w:r>
        <w:rPr>
          <w:rFonts w:ascii="Times New Roman" w:hAnsi="Times New Roman" w:cs="Times New Roman"/>
          <w:b/>
          <w:sz w:val="24"/>
          <w:szCs w:val="24"/>
        </w:rPr>
        <w:t>gar language within the campus.</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975422" w:rsidTr="00C31039">
        <w:tc>
          <w:tcPr>
            <w:tcW w:w="2952" w:type="dxa"/>
          </w:tcPr>
          <w:p w:rsidR="00975422" w:rsidRPr="00AF5F15" w:rsidRDefault="00975422"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40 respondents strongly agreed that social media platforms are frequently used to spread vulgar language within the campus. 53 respondents agreed with the statement. 5 respondents disagreed, 2 respondents strongly disagreed with the statement while no respondents was neutral.</w:t>
      </w:r>
    </w:p>
    <w:p w:rsidR="00975422" w:rsidRDefault="00975422" w:rsidP="00975422">
      <w:pPr>
        <w:spacing w:line="480" w:lineRule="auto"/>
        <w:jc w:val="both"/>
        <w:rPr>
          <w:rFonts w:ascii="Times New Roman" w:hAnsi="Times New Roman" w:cs="Times New Roman"/>
          <w:sz w:val="24"/>
          <w:szCs w:val="24"/>
        </w:rPr>
      </w:pPr>
      <w:r w:rsidRPr="008F31E1">
        <w:rPr>
          <w:rFonts w:ascii="Times New Roman" w:hAnsi="Times New Roman" w:cs="Times New Roman"/>
          <w:b/>
          <w:sz w:val="24"/>
          <w:szCs w:val="24"/>
        </w:rPr>
        <w:t>Table 17: The institution should implement awareness campaigns to educate the students about the dangers of vulgar language.</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75422" w:rsidTr="00C31039">
        <w:tc>
          <w:tcPr>
            <w:tcW w:w="2952" w:type="dxa"/>
          </w:tcPr>
          <w:p w:rsidR="00975422" w:rsidRPr="00AF5F15" w:rsidRDefault="00975422"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lastRenderedPageBreak/>
              <w:t xml:space="preserve">Total </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above shows that 70 (70%) of 100 respondents strongly agreed that the institution should implement awareness campaigns to educate the students about the dangers of Vulgar language. No respondents pose neutral to the claim, 15 (15%) agreed, 5 (5%) respondents disagreed while only 10 (10%) respondents strongly disagreed with the statement.</w:t>
      </w:r>
    </w:p>
    <w:p w:rsidR="00975422" w:rsidRDefault="00975422" w:rsidP="00975422">
      <w:pPr>
        <w:spacing w:line="480" w:lineRule="auto"/>
        <w:jc w:val="both"/>
        <w:rPr>
          <w:rFonts w:ascii="Times New Roman" w:hAnsi="Times New Roman" w:cs="Times New Roman"/>
          <w:b/>
          <w:sz w:val="24"/>
          <w:szCs w:val="24"/>
        </w:rPr>
      </w:pPr>
      <w:r w:rsidRPr="00AC1A64">
        <w:rPr>
          <w:rFonts w:ascii="Times New Roman" w:hAnsi="Times New Roman" w:cs="Times New Roman"/>
          <w:b/>
          <w:sz w:val="24"/>
          <w:szCs w:val="24"/>
        </w:rPr>
        <w:t xml:space="preserve">Table 18: Predominant users of social media greatly </w:t>
      </w:r>
      <w:r>
        <w:rPr>
          <w:rFonts w:ascii="Times New Roman" w:hAnsi="Times New Roman" w:cs="Times New Roman"/>
          <w:b/>
          <w:sz w:val="24"/>
          <w:szCs w:val="24"/>
        </w:rPr>
        <w:t>influences student’s lifestyles</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75422" w:rsidTr="00C31039">
        <w:tc>
          <w:tcPr>
            <w:tcW w:w="2952" w:type="dxa"/>
          </w:tcPr>
          <w:p w:rsidR="00975422" w:rsidRDefault="00975422"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Pr="00AF5F15" w:rsidRDefault="00975422"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shows that 44 (44%) of 100 respondents strongly agreed and agreed respectively that Predominant users of social media greatly influences student’s lifestyles.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975422" w:rsidRDefault="00975422" w:rsidP="00975422">
      <w:pPr>
        <w:spacing w:line="480" w:lineRule="auto"/>
        <w:jc w:val="both"/>
        <w:rPr>
          <w:rFonts w:ascii="Times New Roman" w:hAnsi="Times New Roman" w:cs="Times New Roman"/>
          <w:b/>
          <w:sz w:val="24"/>
          <w:szCs w:val="24"/>
        </w:rPr>
      </w:pPr>
    </w:p>
    <w:p w:rsidR="00975422" w:rsidRDefault="00975422" w:rsidP="00975422">
      <w:pPr>
        <w:spacing w:line="480" w:lineRule="auto"/>
        <w:jc w:val="both"/>
        <w:rPr>
          <w:rFonts w:ascii="Times New Roman" w:hAnsi="Times New Roman" w:cs="Times New Roman"/>
          <w:b/>
          <w:sz w:val="24"/>
          <w:szCs w:val="24"/>
        </w:rPr>
      </w:pPr>
    </w:p>
    <w:p w:rsidR="00975422" w:rsidRPr="00EE3274" w:rsidRDefault="00975422" w:rsidP="00975422">
      <w:pPr>
        <w:spacing w:line="480" w:lineRule="auto"/>
        <w:jc w:val="both"/>
        <w:rPr>
          <w:rFonts w:ascii="Times New Roman" w:hAnsi="Times New Roman" w:cs="Times New Roman"/>
          <w:b/>
          <w:sz w:val="24"/>
          <w:szCs w:val="24"/>
        </w:rPr>
      </w:pPr>
      <w:r w:rsidRPr="00EE3274">
        <w:rPr>
          <w:rFonts w:ascii="Times New Roman" w:hAnsi="Times New Roman" w:cs="Times New Roman"/>
          <w:b/>
          <w:sz w:val="24"/>
          <w:szCs w:val="24"/>
        </w:rPr>
        <w:t>Table 19: School management should enact stricter regulations to curb the spread of vulgar language among the students</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Pr="00AF5F15" w:rsidRDefault="00975422"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shows that 48 (48%) respondents agreed that School management should enact stricter regulations to curb the spread of vulgar language among the students. 34 (34%) respondents strongly agreed with the statement, 14 (14%) respondents were neutral, 4 (4%) disagreed while none of the respondents strongly disagreed with the statement. The highest percentage (48%) of respondents that participated in this study agreed with the statement.</w:t>
      </w:r>
    </w:p>
    <w:p w:rsidR="00975422" w:rsidRDefault="00975422" w:rsidP="00975422">
      <w:pPr>
        <w:spacing w:after="0" w:line="480" w:lineRule="auto"/>
        <w:jc w:val="both"/>
        <w:rPr>
          <w:rFonts w:ascii="Times New Roman" w:hAnsi="Times New Roman" w:cs="Times New Roman"/>
          <w:sz w:val="24"/>
          <w:szCs w:val="24"/>
        </w:rPr>
      </w:pPr>
      <w:r w:rsidRPr="003E239A">
        <w:rPr>
          <w:rFonts w:ascii="Times New Roman" w:hAnsi="Times New Roman" w:cs="Times New Roman"/>
          <w:b/>
          <w:sz w:val="24"/>
          <w:szCs w:val="24"/>
        </w:rPr>
        <w:t>Table 20: Educational institutions, including Kwara State Polytechnic, should integrate awareness programs addressing responsible social media use into their curricula.</w:t>
      </w:r>
    </w:p>
    <w:tbl>
      <w:tblPr>
        <w:tblStyle w:val="TableGrid"/>
        <w:tblW w:w="0" w:type="auto"/>
        <w:tblLook w:val="04A0" w:firstRow="1" w:lastRow="0" w:firstColumn="1" w:lastColumn="0" w:noHBand="0" w:noVBand="1"/>
      </w:tblPr>
      <w:tblGrid>
        <w:gridCol w:w="2952"/>
        <w:gridCol w:w="2952"/>
        <w:gridCol w:w="2952"/>
      </w:tblGrid>
      <w:tr w:rsidR="00975422" w:rsidTr="00C31039">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975422" w:rsidRPr="00640FB0" w:rsidRDefault="00975422"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Neutral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975422" w:rsidTr="00C31039">
        <w:tc>
          <w:tcPr>
            <w:tcW w:w="2952" w:type="dxa"/>
          </w:tcPr>
          <w:p w:rsidR="00975422" w:rsidRDefault="00975422"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975422" w:rsidRDefault="00975422"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75422" w:rsidTr="00C31039">
        <w:tc>
          <w:tcPr>
            <w:tcW w:w="2952" w:type="dxa"/>
          </w:tcPr>
          <w:p w:rsidR="00975422" w:rsidRPr="00AF5F15" w:rsidRDefault="00975422"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975422" w:rsidRPr="00AF5F15" w:rsidRDefault="00975422"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975422" w:rsidRPr="00AF5F15" w:rsidRDefault="00975422"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975422" w:rsidRDefault="00975422" w:rsidP="00975422">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94 (47%) respondents agreed that Educational institutions, including Kwara State Polytechnic, should integrate awareness programs addressing responsible social media use into their curricula. 59 (29.5%) respondents strongly agreed with the statement, 44 (22%) were neutral, 3 (1.5%) disagreed while none of the respondents strongly disagree with the statement. Highest percentage of respondents that participated in the field survey agreed that Educational institutions, including Kwara State Polytechnic, should integrate awareness programs addressing responsible social media use into their curricula.</w:t>
      </w:r>
    </w:p>
    <w:p w:rsidR="00975422" w:rsidRDefault="00975422" w:rsidP="00975422">
      <w:pPr>
        <w:spacing w:line="480" w:lineRule="auto"/>
        <w:jc w:val="both"/>
        <w:rPr>
          <w:rFonts w:ascii="Times New Roman" w:hAnsi="Times New Roman" w:cs="Times New Roman"/>
          <w:b/>
          <w:sz w:val="24"/>
          <w:szCs w:val="24"/>
        </w:rPr>
      </w:pPr>
      <w:r w:rsidRPr="00342BAD">
        <w:rPr>
          <w:rFonts w:ascii="Times New Roman" w:hAnsi="Times New Roman" w:cs="Times New Roman"/>
          <w:b/>
          <w:sz w:val="24"/>
          <w:szCs w:val="24"/>
        </w:rPr>
        <w:t xml:space="preserve">4.3 </w:t>
      </w:r>
      <w:r>
        <w:rPr>
          <w:rFonts w:ascii="Times New Roman" w:hAnsi="Times New Roman" w:cs="Times New Roman"/>
          <w:b/>
          <w:sz w:val="24"/>
          <w:szCs w:val="24"/>
        </w:rPr>
        <w:tab/>
      </w:r>
      <w:r w:rsidRPr="00342BAD">
        <w:rPr>
          <w:rFonts w:ascii="Times New Roman" w:hAnsi="Times New Roman" w:cs="Times New Roman"/>
          <w:b/>
          <w:sz w:val="24"/>
          <w:szCs w:val="24"/>
        </w:rPr>
        <w:t>ANALYSIS OF RESEARCH QUESTIONS</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analysis of research questions in this study address “the impact of social media on the spread of vulgar words among Kwara State Polytechnic students, Ilorin”. While clear and relevant, refining them for specificity and theoretical grounding would enhance the validity of this study.</w:t>
      </w:r>
    </w:p>
    <w:p w:rsidR="00975422" w:rsidRDefault="00975422" w:rsidP="00975422">
      <w:pPr>
        <w:spacing w:line="480" w:lineRule="auto"/>
        <w:jc w:val="both"/>
        <w:rPr>
          <w:rFonts w:ascii="Times New Roman" w:hAnsi="Times New Roman" w:cs="Times New Roman"/>
          <w:b/>
          <w:sz w:val="24"/>
          <w:szCs w:val="24"/>
        </w:rPr>
      </w:pPr>
      <w:r w:rsidRPr="00B9245A">
        <w:rPr>
          <w:rFonts w:ascii="Times New Roman" w:hAnsi="Times New Roman" w:cs="Times New Roman"/>
          <w:b/>
          <w:sz w:val="24"/>
          <w:szCs w:val="24"/>
        </w:rPr>
        <w:t>Research question one: What is the influence of social media on the spread of vulgar language among Kwara State Polytechnic Students?</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 xml:space="preserve">It can be seen that 50% of the respondents strongly agreed that there is influence of social media on the spread of vulgar language among Kwara State Polytechnic Students. 40% of the respondent also agree that social media has influence on the spread of vulgar language, also 10% of the respondent disagreed with the statement and according to the response of the </w:t>
      </w:r>
      <w:r w:rsidRPr="00CD5D52">
        <w:rPr>
          <w:rFonts w:ascii="Times New Roman" w:hAnsi="Times New Roman" w:cs="Times New Roman"/>
          <w:sz w:val="24"/>
          <w:szCs w:val="24"/>
        </w:rPr>
        <w:lastRenderedPageBreak/>
        <w:t>majority that strongly agree and agree with the question, it shows that social media has create the spread of vulgar language among Kw</w:t>
      </w:r>
      <w:r>
        <w:rPr>
          <w:rFonts w:ascii="Times New Roman" w:hAnsi="Times New Roman" w:cs="Times New Roman"/>
          <w:sz w:val="24"/>
          <w:szCs w:val="24"/>
        </w:rPr>
        <w:t>ara state polytechnic students.</w:t>
      </w:r>
    </w:p>
    <w:p w:rsidR="00975422" w:rsidRDefault="00975422" w:rsidP="00975422">
      <w:pPr>
        <w:spacing w:line="480" w:lineRule="auto"/>
        <w:jc w:val="both"/>
        <w:rPr>
          <w:rFonts w:ascii="Times New Roman" w:hAnsi="Times New Roman" w:cs="Times New Roman"/>
          <w:sz w:val="24"/>
          <w:szCs w:val="24"/>
        </w:rPr>
      </w:pPr>
      <w:r w:rsidRPr="00F04261">
        <w:rPr>
          <w:rFonts w:ascii="Times New Roman" w:hAnsi="Times New Roman" w:cs="Times New Roman"/>
          <w:b/>
          <w:sz w:val="24"/>
          <w:szCs w:val="24"/>
        </w:rPr>
        <w:t>Research question two: What influence does the use of vulgar words on social media have on the communication skills of Kwara State Polytechnic students?</w:t>
      </w:r>
      <w:r w:rsidRPr="00CD5D52">
        <w:rPr>
          <w:rFonts w:ascii="Times New Roman" w:hAnsi="Times New Roman" w:cs="Times New Roman"/>
          <w:sz w:val="24"/>
          <w:szCs w:val="24"/>
        </w:rPr>
        <w:br/>
        <w:t>The analysis shows that 40% of the respondents strongly agree that there is influence of social media use on communication skills among Kwara State Polytechnic. 50% of the respondents also agreed to the statement, and only 10% disagree among the overall 100 respondents. It shows that social media influence the use of communication skill among Kwara State Polytechnic student.</w:t>
      </w:r>
    </w:p>
    <w:p w:rsidR="00975422" w:rsidRDefault="00975422" w:rsidP="00975422">
      <w:pPr>
        <w:spacing w:line="480" w:lineRule="auto"/>
        <w:jc w:val="both"/>
        <w:rPr>
          <w:rFonts w:ascii="Times New Roman" w:hAnsi="Times New Roman" w:cs="Times New Roman"/>
          <w:b/>
          <w:sz w:val="24"/>
          <w:szCs w:val="24"/>
        </w:rPr>
      </w:pPr>
      <w:r w:rsidRPr="00F04261">
        <w:rPr>
          <w:rFonts w:ascii="Times New Roman" w:hAnsi="Times New Roman" w:cs="Times New Roman"/>
          <w:b/>
          <w:sz w:val="24"/>
          <w:szCs w:val="24"/>
        </w:rPr>
        <w:t>Research question three: How does usage of vulgar language on social media platforms does affects interpersonal relationships among Kwara State Polytechnic students?</w:t>
      </w:r>
    </w:p>
    <w:p w:rsidR="00975422" w:rsidRDefault="00975422" w:rsidP="00975422">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It can be shown that 50% of the respondents strongly agree that there is more extent in which the influence of social media on the spread of vulgar language among students of Kwara State Polytechnic. 50% of the respondents also agree and none of the respondents strongly disagree.</w:t>
      </w:r>
    </w:p>
    <w:p w:rsidR="00975422" w:rsidRPr="00716CE5" w:rsidRDefault="00975422" w:rsidP="00975422">
      <w:pPr>
        <w:spacing w:line="480" w:lineRule="auto"/>
        <w:jc w:val="both"/>
        <w:rPr>
          <w:rFonts w:ascii="Times New Roman" w:hAnsi="Times New Roman" w:cs="Times New Roman"/>
          <w:b/>
          <w:sz w:val="24"/>
          <w:szCs w:val="24"/>
        </w:rPr>
      </w:pPr>
      <w:r w:rsidRPr="00716CE5">
        <w:rPr>
          <w:rFonts w:ascii="Times New Roman" w:hAnsi="Times New Roman" w:cs="Times New Roman"/>
          <w:b/>
          <w:sz w:val="24"/>
          <w:szCs w:val="24"/>
        </w:rPr>
        <w:t>Research question four: What are the motivations driving Kwara State Polytechnic students to use vu</w:t>
      </w:r>
      <w:r>
        <w:rPr>
          <w:rFonts w:ascii="Times New Roman" w:hAnsi="Times New Roman" w:cs="Times New Roman"/>
          <w:b/>
          <w:sz w:val="24"/>
          <w:szCs w:val="24"/>
        </w:rPr>
        <w:t>lgar language on social media?</w:t>
      </w:r>
    </w:p>
    <w:p w:rsidR="00975422" w:rsidRPr="00716CE5"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From fifteen (15) questions asked in the questionnaire with 100 respondents, it has been found that from a range of values 1-5, more than 50% of students answered with a score of 5 regarding the importance of social media for them. Therefore, a value of 5 is the highest value to show that social media plays a vital role in supporting activities carried out by students. In the following question, 28% of respondents answered that they had used the word sarcasm when communicating on social media, 29% responded that they had spoken at will when sharing on social media, 38% answered that they were accustomed to using regional languages, 4% of </w:t>
      </w:r>
      <w:r w:rsidRPr="00716CE5">
        <w:rPr>
          <w:rFonts w:ascii="Times New Roman" w:hAnsi="Times New Roman" w:cs="Times New Roman"/>
          <w:sz w:val="24"/>
          <w:szCs w:val="24"/>
        </w:rPr>
        <w:lastRenderedPageBreak/>
        <w:t>respondents have done body shaming on social media, and 1% of respondents responded otherwise. It is known that out of 100 respondents who have participated in filling out the questionnaire, as many as 55% of respondents have answered that the reason they use vulgar words on social media is that they are angry or upset, 66% of other respondents responded that they use harsh words when joking, 19% answered that they use vulgar words when they are sad. Not only that, 10% of the total respondents said that when they were bored, they also used short words, 28% said they used vulgar words when they were disappointed, and the rest rarely or even did not use rude comments on social media.</w:t>
      </w:r>
    </w:p>
    <w:p w:rsidR="00975422" w:rsidRDefault="00975422" w:rsidP="00975422">
      <w:pPr>
        <w:spacing w:after="0" w:line="480" w:lineRule="auto"/>
        <w:jc w:val="both"/>
        <w:rPr>
          <w:rFonts w:ascii="Times New Roman" w:hAnsi="Times New Roman" w:cs="Times New Roman"/>
          <w:b/>
          <w:sz w:val="24"/>
          <w:szCs w:val="24"/>
        </w:rPr>
      </w:pPr>
      <w:r w:rsidRPr="00741787">
        <w:rPr>
          <w:rFonts w:ascii="Times New Roman" w:hAnsi="Times New Roman" w:cs="Times New Roman"/>
          <w:b/>
          <w:sz w:val="24"/>
          <w:szCs w:val="24"/>
        </w:rPr>
        <w:t>Research question five: What are the impacts of the use of vulgar words on social media on moral behaviour of students in Kwara State Poly</w:t>
      </w:r>
      <w:r>
        <w:rPr>
          <w:rFonts w:ascii="Times New Roman" w:hAnsi="Times New Roman" w:cs="Times New Roman"/>
          <w:b/>
          <w:sz w:val="24"/>
          <w:szCs w:val="24"/>
        </w:rPr>
        <w:t>technic?</w:t>
      </w:r>
    </w:p>
    <w:p w:rsidR="00975422" w:rsidRPr="004C2C85" w:rsidRDefault="00975422" w:rsidP="0097542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use of vulgar words on social media affects everyday life. It was obtained from 67% of student responses who said that the use of abusive language could affect reducing mutual respect, 44% said that it could minimize tolerance, 70% of respondents answered that the use of harsh words could increase arbitrary attitudes, 73% responded that abusive comments on social media could hurt other people’s feelings, 54% answered that using harsh words can cause conflict. others answered that the impact of using harsh words on social media on daily life depends on the person and the given context.  </w:t>
      </w:r>
    </w:p>
    <w:p w:rsidR="00975422" w:rsidRPr="00741787" w:rsidRDefault="00975422" w:rsidP="0097542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Pr>
          <w:rFonts w:ascii="Times New Roman" w:hAnsi="Times New Roman" w:cs="Times New Roman"/>
          <w:b/>
          <w:sz w:val="24"/>
          <w:szCs w:val="24"/>
        </w:rPr>
        <w:tab/>
        <w:t>DISCUSSION OF FINDINGS</w:t>
      </w:r>
    </w:p>
    <w:p w:rsidR="00975422" w:rsidRPr="00716CE5"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In the course of this study, this researcher was exposed to a lot of information that call for further discussion. Therefore, we shall endeavour to pay much attention to discussing information gathered through oral interview or discussing of data not contained in our data presentation section.</w:t>
      </w:r>
    </w:p>
    <w:p w:rsidR="00975422" w:rsidRPr="00716CE5"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The respondents added that Social media have been changing the individuals' method for living in many ways especially in the objects linked to the communication domain, knowledge, and </w:t>
      </w:r>
      <w:r w:rsidRPr="00716CE5">
        <w:rPr>
          <w:rFonts w:ascii="Times New Roman" w:hAnsi="Times New Roman" w:cs="Times New Roman"/>
          <w:sz w:val="24"/>
          <w:szCs w:val="24"/>
        </w:rPr>
        <w:lastRenderedPageBreak/>
        <w:t>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The respondents also added that, social media have positive and negative effects on language. There are many positive effects that social media changing language when people need to communicate with each other such as easy communication. So, social media often could be helpful, and give a positive value to language. For example, when we use a conversation in the tool’s soc</w:t>
      </w:r>
      <w:r>
        <w:rPr>
          <w:rFonts w:ascii="Times New Roman" w:hAnsi="Times New Roman" w:cs="Times New Roman"/>
          <w:sz w:val="24"/>
          <w:szCs w:val="24"/>
        </w:rPr>
        <w:t xml:space="preserve">ial media, we have had many new </w:t>
      </w:r>
      <w:r w:rsidRPr="00716CE5">
        <w:rPr>
          <w:rFonts w:ascii="Times New Roman" w:hAnsi="Times New Roman" w:cs="Times New Roman"/>
          <w:sz w:val="24"/>
          <w:szCs w:val="24"/>
        </w:rPr>
        <w:t>words added to the language dictionary for doing a well understanding and could identify a better quickly responding to get clear feedback.</w:t>
      </w:r>
    </w:p>
    <w:p w:rsidR="00975422" w:rsidRPr="00716CE5"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digital era today has a very significant impact, especially on how we communicate. Every year, the use of technology such as gadgets has increased rapidly. Devices become a benchmark for the progress of a country. It is noted that almost all people in Nigeria have used gadgets to communicate, seek information, and do business. In addition, many social media applications are intentionally created to meet the needs of socialization that can connect people from various parts of the world (Cholilah, 2021).</w:t>
      </w:r>
    </w:p>
    <w:p w:rsidR="00975422" w:rsidRPr="00716CE5"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Most social media users are students from the survey that we have shared. This shows that the use of social media among students in Kwara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(Putri, 2021). Many students begin to forget the importance of using polite language in social media, even though each individual must have the ability to control their activities (Rianto, 2019).</w:t>
      </w:r>
    </w:p>
    <w:p w:rsidR="00975422" w:rsidRPr="00716CE5"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lastRenderedPageBreak/>
        <w:t>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 Examples of abusive la</w:t>
      </w:r>
      <w:r>
        <w:rPr>
          <w:rFonts w:ascii="Times New Roman" w:hAnsi="Times New Roman" w:cs="Times New Roman"/>
          <w:sz w:val="24"/>
          <w:szCs w:val="24"/>
        </w:rPr>
        <w:t xml:space="preserve">nguage that they often use are </w:t>
      </w:r>
      <w:r w:rsidRPr="0004032D">
        <w:rPr>
          <w:rFonts w:ascii="Times New Roman" w:hAnsi="Times New Roman" w:cs="Times New Roman"/>
          <w:i/>
          <w:sz w:val="24"/>
          <w:szCs w:val="24"/>
        </w:rPr>
        <w:t>mother</w:t>
      </w:r>
      <w:r w:rsidRPr="00716CE5">
        <w:rPr>
          <w:rFonts w:ascii="Times New Roman" w:hAnsi="Times New Roman" w:cs="Times New Roman"/>
          <w:sz w:val="24"/>
          <w:szCs w:val="24"/>
        </w:rPr>
        <w:t xml:space="preserve"> </w:t>
      </w:r>
      <w:r w:rsidRPr="0004032D">
        <w:rPr>
          <w:rFonts w:ascii="Times New Roman" w:hAnsi="Times New Roman" w:cs="Times New Roman"/>
          <w:i/>
          <w:sz w:val="24"/>
          <w:szCs w:val="24"/>
        </w:rPr>
        <w:t>fucker</w:t>
      </w:r>
      <w:r>
        <w:rPr>
          <w:rFonts w:ascii="Times New Roman" w:hAnsi="Times New Roman" w:cs="Times New Roman"/>
          <w:sz w:val="24"/>
          <w:szCs w:val="24"/>
        </w:rPr>
        <w:t xml:space="preserve">, </w:t>
      </w:r>
      <w:r w:rsidRPr="0004032D">
        <w:rPr>
          <w:rFonts w:ascii="Times New Roman" w:hAnsi="Times New Roman" w:cs="Times New Roman"/>
          <w:i/>
          <w:sz w:val="24"/>
          <w:szCs w:val="24"/>
        </w:rPr>
        <w:t>ashole</w:t>
      </w:r>
      <w:r w:rsidRPr="00716CE5">
        <w:rPr>
          <w:rFonts w:ascii="Times New Roman" w:hAnsi="Times New Roman" w:cs="Times New Roman"/>
          <w:sz w:val="24"/>
          <w:szCs w:val="24"/>
        </w:rPr>
        <w:t xml:space="preserve"> </w:t>
      </w:r>
      <w:r w:rsidRPr="00537583">
        <w:rPr>
          <w:rFonts w:ascii="Times New Roman" w:hAnsi="Times New Roman" w:cs="Times New Roman"/>
          <w:i/>
          <w:sz w:val="24"/>
          <w:szCs w:val="24"/>
        </w:rPr>
        <w:t>etc</w:t>
      </w:r>
      <w:r w:rsidRPr="00716CE5">
        <w:rPr>
          <w:rFonts w:ascii="Times New Roman" w:hAnsi="Times New Roman" w:cs="Times New Roman"/>
          <w:sz w:val="24"/>
          <w:szCs w:val="24"/>
        </w:rPr>
        <w:t>. mixture of other regional languages with bad connotations. Students in different areas use these harsh languages. The word are coarse language that is often found in Jakarta. Meanwhile, most vulgar words are often used by students</w:t>
      </w:r>
      <w:r>
        <w:rPr>
          <w:rFonts w:ascii="Times New Roman" w:hAnsi="Times New Roman" w:cs="Times New Roman"/>
          <w:sz w:val="24"/>
          <w:szCs w:val="24"/>
        </w:rPr>
        <w:t xml:space="preserve"> </w:t>
      </w:r>
      <w:r w:rsidRPr="00716CE5">
        <w:rPr>
          <w:rFonts w:ascii="Times New Roman" w:hAnsi="Times New Roman" w:cs="Times New Roman"/>
          <w:sz w:val="24"/>
          <w:szCs w:val="24"/>
        </w:rPr>
        <w:t>Kwara State Polytechnic, Ilorin. The vulgar language, but some students also use sarcasm to make fun of other people.</w:t>
      </w:r>
    </w:p>
    <w:p w:rsidR="00975422" w:rsidRPr="00716CE5"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In the case of body shaming, they use expressions such as *dad bod*, *busty* to describe the person they are referring to. For young people such as students, using this language is natural to familiarize themselves with. However, according to the parents' view, this language is a form of sarcasm considered impolite, especially for the interlocutor. When viewed from their habit of using harsh language or slang, several supporting factors encourage students to use it. Slang, sarcasm, and other forms of impolite language are used because (1) the level of awareness in language politeness is lacking. Many students do not realize that politeness in the language is fundamental to apply. A weak understanding of language can make students wrong in expressing action and using language that is not polite and appropriate; (2) inappropriate family upbringing. Some families don’t care about their family members using good language. They rarely advise or give examples of politeness in communicating, so this habit continues into adulthood. (3) and the last is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sarcasm or informal slang. From these factors, </w:t>
      </w:r>
      <w:r w:rsidRPr="00716CE5">
        <w:rPr>
          <w:rFonts w:ascii="Times New Roman" w:hAnsi="Times New Roman" w:cs="Times New Roman"/>
          <w:sz w:val="24"/>
          <w:szCs w:val="24"/>
        </w:rPr>
        <w:lastRenderedPageBreak/>
        <w:t>students become accustomed to using sarcasm or slang with older people or people they do not know.</w:t>
      </w:r>
    </w:p>
    <w:p w:rsidR="00975422" w:rsidRPr="00716CE5"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According to research surveys, students use sarcasm in certain situations, such as angry or upset. Unstable and uncontrolled emotions can trigger harsh words when communicating with others. When angry or upset, someone can no longer prioritize politeness in communicating because</w:t>
      </w:r>
      <w:r>
        <w:rPr>
          <w:rFonts w:ascii="Times New Roman" w:hAnsi="Times New Roman" w:cs="Times New Roman"/>
          <w:sz w:val="24"/>
          <w:szCs w:val="24"/>
        </w:rPr>
        <w:t xml:space="preserve"> </w:t>
      </w:r>
      <w:r w:rsidRPr="00716CE5">
        <w:rPr>
          <w:rFonts w:ascii="Times New Roman" w:hAnsi="Times New Roman" w:cs="Times New Roman"/>
          <w:sz w:val="24"/>
          <w:szCs w:val="24"/>
        </w:rPr>
        <w:t>they will focus on venting their anger. So that on social media, we often find abusive language that mentions the names of animals aimed at certain accounts and other swear words. However, students often use sarcasm to indicate their joy through jokes with friends. This form of joke is self-expression that shows closeness with other friends. So t</w:t>
      </w:r>
      <w:r>
        <w:rPr>
          <w:rFonts w:ascii="Times New Roman" w:hAnsi="Times New Roman" w:cs="Times New Roman"/>
          <w:sz w:val="24"/>
          <w:szCs w:val="24"/>
        </w:rPr>
        <w:t xml:space="preserve">hat students often communicate </w:t>
      </w:r>
      <w:r w:rsidRPr="00716CE5">
        <w:rPr>
          <w:rFonts w:ascii="Times New Roman" w:hAnsi="Times New Roman" w:cs="Times New Roman"/>
          <w:sz w:val="24"/>
          <w:szCs w:val="24"/>
        </w:rPr>
        <w:t>with their friends using sarcastic language so that they don't seem stiff and can express that feeling of pleasure.</w:t>
      </w:r>
    </w:p>
    <w:p w:rsidR="00975422" w:rsidRPr="00716CE5"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According to the survey, many of them do not feel remorse after using this form of language because they do not know how badly it affects the value of politeness in society. No one rebuked them for stopping using such abusive language. However, once they regret it, they will keep repeating it. That's because they have used offensive language as a language of daily communication, and it has become a habit that is hard to break. If the application of good communication ethics is not carried out continuously, the morals of the younger generation will fade and can damage the nation's image.</w:t>
      </w:r>
    </w:p>
    <w:p w:rsidR="00975422" w:rsidRPr="00716CE5"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use of vulgar words on social media affects students' lives. They assume that slang, sarcasm, and other forms of disrespectful language can reduce mutual respect. This is because vulgar language indicates a lack of respect for others. In addition, abusive language is also considered inappropriate to communicate with friends, especially older people. In addition, the use of vulgar language in communicating also increases the sense of arbitrariness to others.</w:t>
      </w:r>
    </w:p>
    <w:p w:rsidR="00975422" w:rsidRPr="00CD5D52" w:rsidRDefault="00975422" w:rsidP="00975422">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lastRenderedPageBreak/>
        <w:t>Complex language makes us feel superior to others, so it is often considered an arbitrary act. Without students realizing it, the use of harsh language often hurts the feelings of others. Even though we use offensive language to friends with the intention of joking, sometimes the language spoken can make an impression on someone's heart. They never know what the other</w:t>
      </w:r>
      <w:r>
        <w:rPr>
          <w:rFonts w:ascii="Times New Roman" w:hAnsi="Times New Roman" w:cs="Times New Roman"/>
          <w:sz w:val="24"/>
          <w:szCs w:val="24"/>
        </w:rPr>
        <w:t xml:space="preserve"> person is thinking and feeling, so it could be that harsh words that are uttered can hurt them. As a result, heartache can lead to more significant problems such as conflict. </w:t>
      </w:r>
    </w:p>
    <w:p w:rsidR="00975422" w:rsidRPr="00B71356" w:rsidRDefault="00975422" w:rsidP="00975422">
      <w:pPr>
        <w:spacing w:line="480" w:lineRule="auto"/>
        <w:jc w:val="both"/>
        <w:rPr>
          <w:rFonts w:ascii="Times New Roman" w:hAnsi="Times New Roman" w:cs="Times New Roman"/>
          <w:sz w:val="24"/>
          <w:szCs w:val="24"/>
        </w:rPr>
      </w:pPr>
    </w:p>
    <w:p w:rsidR="00975422" w:rsidRDefault="00975422" w:rsidP="00975422">
      <w:pPr>
        <w:rPr>
          <w:rFonts w:ascii="Times New Roman" w:hAnsi="Times New Roman" w:cs="Times New Roman"/>
          <w:sz w:val="24"/>
          <w:szCs w:val="24"/>
        </w:rPr>
      </w:pPr>
      <w:r>
        <w:rPr>
          <w:rFonts w:ascii="Times New Roman" w:hAnsi="Times New Roman" w:cs="Times New Roman"/>
          <w:sz w:val="24"/>
          <w:szCs w:val="24"/>
        </w:rPr>
        <w:br w:type="page"/>
      </w:r>
    </w:p>
    <w:p w:rsidR="00975422" w:rsidRPr="001B73BC" w:rsidRDefault="00975422" w:rsidP="00975422">
      <w:pPr>
        <w:pStyle w:val="Heading1"/>
        <w:spacing w:line="480" w:lineRule="auto"/>
        <w:rPr>
          <w:color w:val="auto"/>
        </w:rPr>
      </w:pPr>
      <w:r w:rsidRPr="001B73BC">
        <w:rPr>
          <w:color w:val="auto"/>
        </w:rPr>
        <w:lastRenderedPageBreak/>
        <w:t>CHAPTER FIVE</w:t>
      </w:r>
    </w:p>
    <w:p w:rsidR="00975422" w:rsidRPr="001B73BC" w:rsidRDefault="00975422" w:rsidP="00975422">
      <w:pPr>
        <w:pStyle w:val="Heading2"/>
        <w:spacing w:before="0" w:line="480" w:lineRule="auto"/>
        <w:jc w:val="center"/>
        <w:rPr>
          <w:rFonts w:ascii="Times New Roman" w:hAnsi="Times New Roman" w:cs="Times New Roman"/>
          <w:color w:val="auto"/>
          <w:sz w:val="24"/>
          <w:szCs w:val="24"/>
        </w:rPr>
      </w:pPr>
      <w:r w:rsidRPr="001B73BC">
        <w:rPr>
          <w:rFonts w:ascii="Times New Roman" w:hAnsi="Times New Roman" w:cs="Times New Roman"/>
          <w:color w:val="auto"/>
          <w:sz w:val="24"/>
          <w:szCs w:val="24"/>
        </w:rPr>
        <w:t>SUMMARY, CONCLUSION AND RECOMMENDATIONS</w:t>
      </w:r>
    </w:p>
    <w:p w:rsidR="00975422" w:rsidRPr="001B73BC" w:rsidRDefault="00975422" w:rsidP="00975422">
      <w:pPr>
        <w:pStyle w:val="Heading3"/>
        <w:spacing w:before="0" w:line="480" w:lineRule="auto"/>
        <w:rPr>
          <w:rFonts w:ascii="Times New Roman" w:hAnsi="Times New Roman" w:cs="Times New Roman"/>
          <w:color w:val="auto"/>
          <w:sz w:val="24"/>
          <w:szCs w:val="24"/>
        </w:rPr>
      </w:pPr>
      <w:r w:rsidRPr="001B73BC">
        <w:rPr>
          <w:rFonts w:ascii="Times New Roman" w:hAnsi="Times New Roman" w:cs="Times New Roman"/>
          <w:color w:val="auto"/>
          <w:sz w:val="24"/>
          <w:szCs w:val="24"/>
        </w:rPr>
        <w:t>5.1 SUMMARY</w:t>
      </w:r>
    </w:p>
    <w:p w:rsidR="00975422" w:rsidRDefault="00975422" w:rsidP="00975422">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This study investigated the Influence of Social Media on the Spread of Vulgar Language among Kwara State Polytechnic Student.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its analysis while chapter five of the study entailed the summary,</w:t>
      </w:r>
      <w:r>
        <w:rPr>
          <w:rFonts w:ascii="Times New Roman" w:hAnsi="Times New Roman" w:cs="Times New Roman"/>
          <w:sz w:val="24"/>
          <w:szCs w:val="24"/>
        </w:rPr>
        <w:t xml:space="preserve"> conclusion and recommendation.</w:t>
      </w:r>
    </w:p>
    <w:p w:rsidR="00975422" w:rsidRDefault="00975422" w:rsidP="00975422">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However, the study found out the influence of social media on vulgar language among Kwara State Polytechnic, Ilorin, with the advent of social media and its usage among the students, their behavioral is enhanced and influenced. It also have effect on the academic achievement of students with manner at which they are addicted to using social media. The study also noticed that social media exposes students to meeting people of bad and good character.</w:t>
      </w:r>
    </w:p>
    <w:p w:rsidR="00975422" w:rsidRPr="001B73BC" w:rsidRDefault="00975422" w:rsidP="00975422">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This shows that the use of social media is high because social media plays a significant role in supporting academic and non-academic activities carried out by students. However, along with the development of social media users, it raises many problems and significant changes related to the value of politeness (Putri, 2021). Many students begin to forget the importance of using polite language. It also shows that students use vulgar language, which seems impolite. When viewed from their habit of using vulgar language, several supporting factors encourage students to use it.</w:t>
      </w:r>
    </w:p>
    <w:p w:rsidR="00975422" w:rsidRPr="001B73BC" w:rsidRDefault="00975422" w:rsidP="00975422">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lastRenderedPageBreak/>
        <w:t>5.2 CONCLUSION</w:t>
      </w:r>
    </w:p>
    <w:p w:rsidR="00975422" w:rsidRDefault="00975422" w:rsidP="00975422">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In conclusion, the result obtained from this study show that Social media influences the spread of Vulgar language among the students. Therefore, the population of the phenomenon influence of social media in the spread of vulgar language among the student was investigated. Base on this, it is instructive to note that the relevant government authorities, the parents, guardians and other sponsors of the students to take good measures to make the students be wary of how and why they use the vulgar language otherwise, many of the students might lavish their precious time and the sponsors’ might hard earned resources in institute and later end up as a school dropout. When viewed from their habit of using vulgar language, several supporting factors encourage students to use it and other forms of impolite language are used because</w:t>
      </w:r>
      <w:r>
        <w:rPr>
          <w:rFonts w:ascii="Times New Roman" w:hAnsi="Times New Roman" w:cs="Times New Roman"/>
          <w:sz w:val="24"/>
          <w:szCs w:val="24"/>
        </w:rPr>
        <w:t>.</w:t>
      </w:r>
    </w:p>
    <w:p w:rsidR="00975422" w:rsidRPr="001B73BC" w:rsidRDefault="00975422" w:rsidP="00975422">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The level of awareness in language politeness is lacking. Many students do not realize that politeness in the language is fundamental to apply. A weak understanding of language can make students wrong in expressing action and using language that is not polite and appropriate; Inappropriate family upbringing. Some families do not care about their family members using good language. They rarely advise or give examples of politeness in communicating, so this habit continues into adulthood.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vulgar language.</w:t>
      </w:r>
    </w:p>
    <w:p w:rsidR="00975422" w:rsidRPr="001B73BC" w:rsidRDefault="00975422" w:rsidP="00975422">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5.3 RECOMMENDATIONS</w:t>
      </w:r>
    </w:p>
    <w:p w:rsidR="00975422" w:rsidRDefault="00975422" w:rsidP="00975422">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At the end of this study, the following recommendations were made:</w:t>
      </w:r>
    </w:p>
    <w:p w:rsidR="00975422" w:rsidRDefault="00975422" w:rsidP="00975422">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should implement awareness campaigns to educate the students about th</w:t>
      </w:r>
      <w:r>
        <w:rPr>
          <w:rFonts w:ascii="Times New Roman" w:hAnsi="Times New Roman" w:cs="Times New Roman"/>
          <w:sz w:val="24"/>
          <w:szCs w:val="24"/>
        </w:rPr>
        <w:t>e dangers of vulgar language.</w:t>
      </w:r>
    </w:p>
    <w:p w:rsidR="00975422" w:rsidRDefault="00975422" w:rsidP="00975422">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lastRenderedPageBreak/>
        <w:t>Social media should play an important role in raising awareness about the reliable source of</w:t>
      </w:r>
      <w:r>
        <w:rPr>
          <w:rFonts w:ascii="Times New Roman" w:hAnsi="Times New Roman" w:cs="Times New Roman"/>
          <w:sz w:val="24"/>
          <w:szCs w:val="24"/>
        </w:rPr>
        <w:t xml:space="preserve"> information among the student.</w:t>
      </w:r>
    </w:p>
    <w:p w:rsidR="00975422" w:rsidRDefault="00975422" w:rsidP="00975422">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management should enact stricter regulations to curb the spread of Vul</w:t>
      </w:r>
      <w:r>
        <w:rPr>
          <w:rFonts w:ascii="Times New Roman" w:hAnsi="Times New Roman" w:cs="Times New Roman"/>
          <w:sz w:val="24"/>
          <w:szCs w:val="24"/>
        </w:rPr>
        <w:t>gar language among the students</w:t>
      </w:r>
    </w:p>
    <w:p w:rsidR="00975422" w:rsidRDefault="00975422" w:rsidP="00975422">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management should remind the students that even though they may hear (or be able to use) those words in other places. One strategy is to help the student identify replacement lan</w:t>
      </w:r>
      <w:r>
        <w:rPr>
          <w:rFonts w:ascii="Times New Roman" w:hAnsi="Times New Roman" w:cs="Times New Roman"/>
          <w:sz w:val="24"/>
          <w:szCs w:val="24"/>
        </w:rPr>
        <w:t>guage that can be used instead.</w:t>
      </w:r>
    </w:p>
    <w:p w:rsidR="00975422" w:rsidRPr="001B73BC" w:rsidRDefault="00975422" w:rsidP="00975422">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Students should also benefit from developing self-control skills that will help them consider the consequences of their actions and to think before they speak.</w:t>
      </w:r>
    </w:p>
    <w:p w:rsidR="00975422" w:rsidRPr="001B73BC" w:rsidRDefault="00975422" w:rsidP="00975422">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5.4 RECOMMENDATIONS FOR FURTHER STUDY</w:t>
      </w:r>
    </w:p>
    <w:p w:rsidR="00975422" w:rsidRDefault="00975422" w:rsidP="00975422">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Understanding the dynamics of social media and the spread of vulgar words among Kwara State Polytechnic students is a multifaceted issue that requires a comprehensive approach for further study. Below are recommen</w:t>
      </w:r>
      <w:r>
        <w:rPr>
          <w:rFonts w:ascii="Times New Roman" w:hAnsi="Times New Roman" w:cs="Times New Roman"/>
          <w:sz w:val="24"/>
          <w:szCs w:val="24"/>
        </w:rPr>
        <w:t>dations for future researchers:</w:t>
      </w:r>
    </w:p>
    <w:p w:rsidR="00975422" w:rsidRDefault="00975422" w:rsidP="00975422">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 xml:space="preserve">Conduct in-depth interviews and focus group discussions with Kwara State Polytechnic students to understand their patterns of social media usage, including platforms frequented, time spent online, and reasons for engaging in online </w:t>
      </w:r>
      <w:r>
        <w:rPr>
          <w:rFonts w:ascii="Times New Roman" w:hAnsi="Times New Roman" w:cs="Times New Roman"/>
          <w:sz w:val="24"/>
          <w:szCs w:val="24"/>
        </w:rPr>
        <w:t>communication.</w:t>
      </w:r>
    </w:p>
    <w:p w:rsidR="00975422" w:rsidRDefault="00975422" w:rsidP="00975422">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Investigate the broader impact of social media on language use and communication among Kwara State Polytechnic students. This could involve examining changes in linguistic norms, the blurring of online and offline communication styles, and the role of social me</w:t>
      </w:r>
      <w:r>
        <w:rPr>
          <w:rFonts w:ascii="Times New Roman" w:hAnsi="Times New Roman" w:cs="Times New Roman"/>
          <w:sz w:val="24"/>
          <w:szCs w:val="24"/>
        </w:rPr>
        <w:t>dia in shaping language trends.</w:t>
      </w:r>
    </w:p>
    <w:p w:rsidR="00975422" w:rsidRPr="002F4720" w:rsidRDefault="00975422" w:rsidP="00975422">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Conduct longitudinal studies to track changes in social media behavior and language use among students over time. This longitudinal approach can provide valuable insights into trends and patterns in online communication dynamics.</w:t>
      </w:r>
    </w:p>
    <w:p w:rsidR="00975422" w:rsidRDefault="00975422" w:rsidP="00975422">
      <w:pPr>
        <w:rPr>
          <w:rFonts w:ascii="Times New Roman" w:hAnsi="Times New Roman" w:cs="Times New Roman"/>
          <w:sz w:val="24"/>
          <w:szCs w:val="24"/>
        </w:rPr>
      </w:pPr>
      <w:r>
        <w:rPr>
          <w:rFonts w:ascii="Times New Roman" w:hAnsi="Times New Roman" w:cs="Times New Roman"/>
          <w:sz w:val="24"/>
          <w:szCs w:val="24"/>
        </w:rPr>
        <w:br w:type="page"/>
      </w:r>
    </w:p>
    <w:p w:rsidR="00975422" w:rsidRPr="005C7185" w:rsidRDefault="00975422" w:rsidP="00975422">
      <w:pPr>
        <w:spacing w:line="360" w:lineRule="auto"/>
        <w:ind w:left="630" w:hanging="630"/>
        <w:jc w:val="center"/>
        <w:rPr>
          <w:rFonts w:ascii="Times New Roman" w:hAnsi="Times New Roman" w:cs="Times New Roman"/>
          <w:sz w:val="24"/>
          <w:szCs w:val="24"/>
        </w:rPr>
      </w:pPr>
      <w:r w:rsidRPr="004E2A71">
        <w:rPr>
          <w:rFonts w:ascii="Times New Roman" w:hAnsi="Times New Roman" w:cs="Times New Roman"/>
          <w:b/>
          <w:sz w:val="24"/>
          <w:szCs w:val="24"/>
        </w:rPr>
        <w:lastRenderedPageBreak/>
        <w:t>REFERENCES</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Anim E (2007): The influence of geo-political affiliations on newspaper’s coverage of national issues. International journal of communication; an interdisciplinary journal of communication studies, No 6, pp1-12 Asholu, 2010.</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Anderson, N.S and Rainie, M.I (2012): “Social interaction and co-viewing with Youtube: Blending mass communication reception and social connec</w:t>
      </w:r>
      <w:r>
        <w:rPr>
          <w:rFonts w:ascii="Times New Roman" w:hAnsi="Times New Roman" w:cs="Times New Roman"/>
          <w:sz w:val="24"/>
          <w:szCs w:val="24"/>
        </w:rPr>
        <w:t xml:space="preserve">tion”. </w:t>
      </w:r>
      <w:r w:rsidRPr="005C7185">
        <w:rPr>
          <w:rFonts w:ascii="Times New Roman" w:hAnsi="Times New Roman" w:cs="Times New Roman"/>
          <w:sz w:val="24"/>
          <w:szCs w:val="24"/>
        </w:rPr>
        <w:t>Journal of broadcasting and electronic media, Pp 317-335</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Babalakin, J. (2012): New media literac</w:t>
      </w:r>
      <w:r>
        <w:rPr>
          <w:rFonts w:ascii="Times New Roman" w:hAnsi="Times New Roman" w:cs="Times New Roman"/>
          <w:sz w:val="24"/>
          <w:szCs w:val="24"/>
        </w:rPr>
        <w:t xml:space="preserve">y’s of Communication Students. </w:t>
      </w:r>
      <w:r w:rsidRPr="005C7185">
        <w:rPr>
          <w:rFonts w:ascii="Times New Roman" w:hAnsi="Times New Roman" w:cs="Times New Roman"/>
          <w:sz w:val="24"/>
          <w:szCs w:val="24"/>
        </w:rPr>
        <w:t>Co</w:t>
      </w:r>
      <w:r>
        <w:rPr>
          <w:rFonts w:ascii="Times New Roman" w:hAnsi="Times New Roman" w:cs="Times New Roman"/>
          <w:sz w:val="24"/>
          <w:szCs w:val="24"/>
        </w:rPr>
        <w:t>ntemporary Education Technology</w:t>
      </w:r>
      <w:r w:rsidRPr="005C7185">
        <w:rPr>
          <w:rFonts w:ascii="Times New Roman" w:hAnsi="Times New Roman" w:cs="Times New Roman"/>
          <w:sz w:val="24"/>
          <w:szCs w:val="24"/>
        </w:rPr>
        <w:t xml:space="preserve"> 3(4), 26.</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Baruch, Y., Prouska, R., Ollier-Malaterre, A. &amp; Bunk, J. (2017). Swearing at work: th</w:t>
      </w:r>
      <w:r>
        <w:rPr>
          <w:rFonts w:ascii="Times New Roman" w:hAnsi="Times New Roman" w:cs="Times New Roman"/>
          <w:sz w:val="24"/>
          <w:szCs w:val="24"/>
        </w:rPr>
        <w:t xml:space="preserve">e mixed outcomes of profanity. </w:t>
      </w:r>
      <w:r w:rsidRPr="005C7185">
        <w:rPr>
          <w:rFonts w:ascii="Times New Roman" w:hAnsi="Times New Roman" w:cs="Times New Roman"/>
          <w:sz w:val="24"/>
          <w:szCs w:val="24"/>
        </w:rPr>
        <w:t>J</w:t>
      </w:r>
      <w:r>
        <w:rPr>
          <w:rFonts w:ascii="Times New Roman" w:hAnsi="Times New Roman" w:cs="Times New Roman"/>
          <w:sz w:val="24"/>
          <w:szCs w:val="24"/>
        </w:rPr>
        <w:t>ournal of Managerial Psychology</w:t>
      </w:r>
      <w:r w:rsidRPr="005C7185">
        <w:rPr>
          <w:rFonts w:ascii="Times New Roman" w:hAnsi="Times New Roman" w:cs="Times New Roman"/>
          <w:sz w:val="24"/>
          <w:szCs w:val="24"/>
        </w:rPr>
        <w:t>, 32(2), 149-162. [https://doi.org/10.1108/JMP-04-2016-0102](https://doi.org/10.1108/JMP-04-2016-0102)</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Bosch, K.S (2009): Social Network Sites, definition of history and scholarship journal of computer meditated communication, 13(1), 11</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Byrne, E. (2017). Swearing is good for you: The amazing science of bad language. Profile Books. Code of Ukraine on Administrative Offenses, Article 173 (2011). Retrieved October 11, 2018,</w:t>
      </w:r>
      <w:r>
        <w:rPr>
          <w:rFonts w:ascii="Times New Roman" w:hAnsi="Times New Roman" w:cs="Times New Roman"/>
          <w:sz w:val="24"/>
          <w:szCs w:val="24"/>
        </w:rPr>
        <w:t xml:space="preserve"> from </w:t>
      </w:r>
      <w:r w:rsidRPr="005C7185">
        <w:rPr>
          <w:rFonts w:ascii="Times New Roman" w:hAnsi="Times New Roman" w:cs="Times New Roman"/>
          <w:sz w:val="24"/>
          <w:szCs w:val="24"/>
        </w:rPr>
        <w:t>[https://protocol.ua/ua/kodeks\_ukraini\_pro\_administrativni\_pravoporushennya\_stattya\_173\_4](https://protocol.ua/ua/kodeks_ukraini_pro_administrativni_pravoporushennya_stattya_173_4)</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Chen O.S and Sakamao (2013): Consumer and media (CGM) 101, Words of mouth in age of the web-worth body</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Cohen, L., Manion, L. &amp; Morrison, K. (2000). *Research methods in education* (5th ed.). London: Routledge Falmer.</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Eliason, N. (2018). How swearing leads to a shitty vocabulary. *Life*. R</w:t>
      </w:r>
      <w:r>
        <w:rPr>
          <w:rFonts w:ascii="Times New Roman" w:hAnsi="Times New Roman" w:cs="Times New Roman"/>
          <w:sz w:val="24"/>
          <w:szCs w:val="24"/>
        </w:rPr>
        <w:t xml:space="preserve">etrieved October 11, 2018, from </w:t>
      </w:r>
      <w:r w:rsidRPr="005C7185">
        <w:rPr>
          <w:rFonts w:ascii="Times New Roman" w:hAnsi="Times New Roman" w:cs="Times New Roman"/>
          <w:sz w:val="24"/>
          <w:szCs w:val="24"/>
        </w:rPr>
        <w:t>[https://www.nateliason.com/swearing]</w:t>
      </w:r>
      <w:r>
        <w:rPr>
          <w:rFonts w:ascii="Times New Roman" w:hAnsi="Times New Roman" w:cs="Times New Roman"/>
          <w:sz w:val="24"/>
          <w:szCs w:val="24"/>
        </w:rPr>
        <w:t xml:space="preserve"> </w:t>
      </w:r>
      <w:r w:rsidRPr="005C7185">
        <w:rPr>
          <w:rFonts w:ascii="Times New Roman" w:hAnsi="Times New Roman" w:cs="Times New Roman"/>
          <w:sz w:val="24"/>
          <w:szCs w:val="24"/>
        </w:rPr>
        <w:t>(https://www.nateliason.com/swearing)</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lastRenderedPageBreak/>
        <w:t>Fägersten, K.B. (2012). Who is swearing now?: The social aspects of conversational swearing. Newcastle. Cambridge Scholar Publishing.</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Federal Ministry of Information (2017): Regulation and Control of media usage among Nigeria students</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Finn, E. (2017). Swearing: The good, the bad &amp; the ugly. *ORTESOL Journal*, 34, 17–26. Retrieved October 13, 2018, from [https://files.eric.ed.gov/fulltext/EJ1152392.pdf](https://files.eric.ed.gov/fulltext/EJ1152392.pdf)</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Folarin, R.S (2012): A survey on facebook and Academic performance in Nigeria universities. International Journal of Engineering Re</w:t>
      </w:r>
      <w:r>
        <w:rPr>
          <w:rFonts w:ascii="Times New Roman" w:hAnsi="Times New Roman" w:cs="Times New Roman"/>
          <w:sz w:val="24"/>
          <w:szCs w:val="24"/>
        </w:rPr>
        <w:t>search and Applications (IJERA)</w:t>
      </w:r>
      <w:r w:rsidRPr="005C7185">
        <w:rPr>
          <w:rFonts w:ascii="Times New Roman" w:hAnsi="Times New Roman" w:cs="Times New Roman"/>
          <w:sz w:val="24"/>
          <w:szCs w:val="24"/>
        </w:rPr>
        <w:t xml:space="preserve"> ISSN: 2248 – 9622 [www.ijera.com2](http://www.ijera.com2) (4); 788-797</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Formanova, S. (2013). Invective in the Ukrainian language]. Thesis for Doctor of Philological Sciences, Odesa.</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Güvendir, E. (2015). Why are males inclined to use strong swear words more than females? An evolutionary explanation based on male intergroup aggressiveness. *Language Sciences*, 50, 133-139. [http://dx.doi.org/10.1016/j.langsci.2015.02.003](http://dx.doi.org/10.1016/j.langsci.2015.02.003)</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Hussain, S.S (2012): “Social interaction and co-viewing with youtube: blending mass communication reception and social connection” *Journal of broadcasting and electronic media*, pp 317 – 355</w:t>
      </w:r>
    </w:p>
    <w:p w:rsidR="00975422" w:rsidRPr="005C7185" w:rsidRDefault="00975422" w:rsidP="00975422">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Kaplan, J.D and Haenlein, S.R (2010): Academic use of social media: practices and problems of university students. *2009 International Conference on Education and Management Innovation*, 30.</w:t>
      </w:r>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Ma H.A (2014): Knowledge sharing and social media Altruis</w:t>
      </w:r>
      <w:r>
        <w:rPr>
          <w:rFonts w:ascii="Times New Roman" w:hAnsi="Times New Roman" w:cs="Times New Roman"/>
          <w:sz w:val="24"/>
          <w:szCs w:val="24"/>
        </w:rPr>
        <w:t xml:space="preserve">m, perceived online attachment </w:t>
      </w:r>
      <w:r w:rsidRPr="00627D01">
        <w:rPr>
          <w:rFonts w:ascii="Times New Roman" w:hAnsi="Times New Roman" w:cs="Times New Roman"/>
          <w:sz w:val="24"/>
          <w:szCs w:val="24"/>
        </w:rPr>
        <w:t>mitigation and perceived online relationship commitment, computer in Human Behavior 39, 51-58.</w:t>
      </w:r>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McQuail, J. (2010): McQuail’s Mass Communication Theory (6 th e</w:t>
      </w:r>
      <w:r>
        <w:rPr>
          <w:rFonts w:ascii="Times New Roman" w:hAnsi="Times New Roman" w:cs="Times New Roman"/>
          <w:sz w:val="24"/>
          <w:szCs w:val="24"/>
        </w:rPr>
        <w:t xml:space="preserve">d). London, Sage </w:t>
      </w:r>
      <w:r>
        <w:rPr>
          <w:rFonts w:ascii="Times New Roman" w:hAnsi="Times New Roman" w:cs="Times New Roman"/>
          <w:sz w:val="24"/>
          <w:szCs w:val="24"/>
        </w:rPr>
        <w:br/>
        <w:t>Publications.</w:t>
      </w:r>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lastRenderedPageBreak/>
        <w:t>Mehl, M.R. &amp; Pennebaker, J.W. (2003). The sounds of social li</w:t>
      </w:r>
      <w:r>
        <w:rPr>
          <w:rFonts w:ascii="Times New Roman" w:hAnsi="Times New Roman" w:cs="Times New Roman"/>
          <w:sz w:val="24"/>
          <w:szCs w:val="24"/>
        </w:rPr>
        <w:t xml:space="preserve">fe: a psychometric analysis of </w:t>
      </w:r>
      <w:r w:rsidRPr="00627D01">
        <w:rPr>
          <w:rFonts w:ascii="Times New Roman" w:hAnsi="Times New Roman" w:cs="Times New Roman"/>
          <w:sz w:val="24"/>
          <w:szCs w:val="24"/>
        </w:rPr>
        <w:t>students’ daily social environments and natural convers</w:t>
      </w:r>
      <w:r>
        <w:rPr>
          <w:rFonts w:ascii="Times New Roman" w:hAnsi="Times New Roman" w:cs="Times New Roman"/>
          <w:sz w:val="24"/>
          <w:szCs w:val="24"/>
        </w:rPr>
        <w:t xml:space="preserve">ations. Journal of Personality </w:t>
      </w:r>
      <w:r w:rsidRPr="00627D01">
        <w:rPr>
          <w:rFonts w:ascii="Times New Roman" w:hAnsi="Times New Roman" w:cs="Times New Roman"/>
          <w:sz w:val="24"/>
          <w:szCs w:val="24"/>
        </w:rPr>
        <w:t xml:space="preserve">Social Psychology, 84, 857–870. </w:t>
      </w:r>
      <w:hyperlink r:id="rId7" w:history="1">
        <w:r w:rsidRPr="00BB7783">
          <w:rPr>
            <w:rStyle w:val="Hyperlink"/>
            <w:rFonts w:ascii="Times New Roman" w:hAnsi="Times New Roman" w:cs="Times New Roman"/>
            <w:sz w:val="24"/>
            <w:szCs w:val="24"/>
          </w:rPr>
          <w:t>https://doi.org/10.1037/0022-3514.84.4.857</w:t>
        </w:r>
      </w:hyperlink>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Okolloh Essoungon (2010): Social media and changing communication patterns among </w:t>
      </w:r>
      <w:r w:rsidRPr="00627D01">
        <w:rPr>
          <w:rFonts w:ascii="Times New Roman" w:hAnsi="Times New Roman" w:cs="Times New Roman"/>
          <w:sz w:val="24"/>
          <w:szCs w:val="24"/>
        </w:rPr>
        <w:br/>
        <w:t>students. An analysis of Twitter use by university of Jo</w:t>
      </w:r>
      <w:r>
        <w:rPr>
          <w:rFonts w:ascii="Times New Roman" w:hAnsi="Times New Roman" w:cs="Times New Roman"/>
          <w:sz w:val="24"/>
          <w:szCs w:val="24"/>
        </w:rPr>
        <w:t xml:space="preserve">s students covenant journal of </w:t>
      </w:r>
      <w:r w:rsidRPr="00627D01">
        <w:rPr>
          <w:rFonts w:ascii="Times New Roman" w:hAnsi="Times New Roman" w:cs="Times New Roman"/>
          <w:sz w:val="24"/>
          <w:szCs w:val="24"/>
        </w:rPr>
        <w:t>communication (CJOC), 2(1), (40-60.8).</w:t>
      </w:r>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Olanira S.P (2014), Social Media and changing communicati</w:t>
      </w:r>
      <w:r>
        <w:rPr>
          <w:rFonts w:ascii="Times New Roman" w:hAnsi="Times New Roman" w:cs="Times New Roman"/>
          <w:sz w:val="24"/>
          <w:szCs w:val="24"/>
        </w:rPr>
        <w:t xml:space="preserve">on patterns among students. An </w:t>
      </w:r>
      <w:r w:rsidRPr="00627D01">
        <w:rPr>
          <w:rFonts w:ascii="Times New Roman" w:hAnsi="Times New Roman" w:cs="Times New Roman"/>
          <w:sz w:val="24"/>
          <w:szCs w:val="24"/>
        </w:rPr>
        <w:t xml:space="preserve">analysis of Twister use by the university of Jos student, </w:t>
      </w:r>
      <w:r>
        <w:rPr>
          <w:rFonts w:ascii="Times New Roman" w:hAnsi="Times New Roman" w:cs="Times New Roman"/>
          <w:sz w:val="24"/>
          <w:szCs w:val="24"/>
        </w:rPr>
        <w:t xml:space="preserve">communication (CJOC), 2(1), </w:t>
      </w:r>
      <w:r w:rsidRPr="00627D01">
        <w:rPr>
          <w:rFonts w:ascii="Times New Roman" w:hAnsi="Times New Roman" w:cs="Times New Roman"/>
          <w:sz w:val="24"/>
          <w:szCs w:val="24"/>
        </w:rPr>
        <w:t>40-60-8</w:t>
      </w:r>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Oshahuye K. (2012). The social media ch</w:t>
      </w:r>
      <w:r>
        <w:rPr>
          <w:rFonts w:ascii="Times New Roman" w:hAnsi="Times New Roman" w:cs="Times New Roman"/>
          <w:sz w:val="24"/>
          <w:szCs w:val="24"/>
        </w:rPr>
        <w:t>allenge. The guardian, Pp. 52.</w:t>
      </w:r>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Pempek, M.G (2010), College students’ social networking expe</w:t>
      </w:r>
      <w:r>
        <w:rPr>
          <w:rFonts w:ascii="Times New Roman" w:hAnsi="Times New Roman" w:cs="Times New Roman"/>
          <w:sz w:val="24"/>
          <w:szCs w:val="24"/>
        </w:rPr>
        <w:t xml:space="preserve">rience on facebook, journal of </w:t>
      </w:r>
      <w:r w:rsidRPr="00627D01">
        <w:rPr>
          <w:rFonts w:ascii="Times New Roman" w:hAnsi="Times New Roman" w:cs="Times New Roman"/>
          <w:sz w:val="24"/>
          <w:szCs w:val="24"/>
        </w:rPr>
        <w:t>Applied department, psychology, 30 (3), pp 227-238.</w:t>
      </w:r>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Pinker, S. (2007). The Stuff of Thought: Language as a Window into Human </w:t>
      </w:r>
      <w:r>
        <w:rPr>
          <w:rFonts w:ascii="Times New Roman" w:hAnsi="Times New Roman" w:cs="Times New Roman"/>
          <w:sz w:val="24"/>
          <w:szCs w:val="24"/>
        </w:rPr>
        <w:t>Nature. New York, NY: Viking.</w:t>
      </w:r>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Rassin, R. &amp; Murris, P. (2005). Why do women swear? An exploration of reasons for and </w:t>
      </w:r>
      <w:r w:rsidRPr="00627D01">
        <w:rPr>
          <w:rFonts w:ascii="Times New Roman" w:hAnsi="Times New Roman" w:cs="Times New Roman"/>
          <w:sz w:val="24"/>
          <w:szCs w:val="24"/>
        </w:rPr>
        <w:br/>
        <w:t xml:space="preserve">perceived efficacy of swearing in Dutch female students. Personal Individual </w:t>
      </w:r>
      <w:r w:rsidRPr="00627D01">
        <w:rPr>
          <w:rFonts w:ascii="Times New Roman" w:hAnsi="Times New Roman" w:cs="Times New Roman"/>
          <w:sz w:val="24"/>
          <w:szCs w:val="24"/>
        </w:rPr>
        <w:br/>
        <w:t xml:space="preserve">Differences, 38, 1669-1674. </w:t>
      </w:r>
      <w:hyperlink r:id="rId8" w:history="1">
        <w:r w:rsidRPr="00BB7783">
          <w:rPr>
            <w:rStyle w:val="Hyperlink"/>
            <w:rFonts w:ascii="Times New Roman" w:hAnsi="Times New Roman" w:cs="Times New Roman"/>
            <w:sz w:val="24"/>
            <w:szCs w:val="24"/>
          </w:rPr>
          <w:t>https://doi.org/10.1016/j.paid.2004.09.022</w:t>
        </w:r>
      </w:hyperlink>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Rostomova, L.M. (2012). [Profanity: to the Question of Culture</w:t>
      </w:r>
      <w:r>
        <w:rPr>
          <w:rFonts w:ascii="Times New Roman" w:hAnsi="Times New Roman" w:cs="Times New Roman"/>
          <w:sz w:val="24"/>
          <w:szCs w:val="24"/>
        </w:rPr>
        <w:t xml:space="preserve"> of Students’ Communication]., </w:t>
      </w:r>
      <w:r w:rsidRPr="00627D01">
        <w:rPr>
          <w:rFonts w:ascii="Times New Roman" w:hAnsi="Times New Roman" w:cs="Times New Roman"/>
          <w:sz w:val="24"/>
          <w:szCs w:val="24"/>
        </w:rPr>
        <w:t xml:space="preserve">12, 271-274. Retrieved October 13, 2018, from </w:t>
      </w:r>
      <w:r w:rsidRPr="00627D01">
        <w:rPr>
          <w:rFonts w:ascii="Times New Roman" w:hAnsi="Times New Roman" w:cs="Times New Roman"/>
          <w:sz w:val="24"/>
          <w:szCs w:val="24"/>
        </w:rPr>
        <w:br/>
      </w:r>
      <w:hyperlink r:id="rId9" w:history="1">
        <w:r w:rsidRPr="00BB7783">
          <w:rPr>
            <w:rStyle w:val="Hyperlink"/>
            <w:rFonts w:ascii="Times New Roman" w:hAnsi="Times New Roman" w:cs="Times New Roman"/>
            <w:sz w:val="24"/>
            <w:szCs w:val="24"/>
          </w:rPr>
          <w:t>http://nbuv.gov.ua/UJRN/0peddysk_2012_12_64</w:t>
        </w:r>
      </w:hyperlink>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Shevchenko, O. Y., &amp; Talko, O. (2017). Aspects of the Use of Profanity in the Youth </w:t>
      </w:r>
      <w:r w:rsidRPr="00627D01">
        <w:rPr>
          <w:rFonts w:ascii="Times New Roman" w:hAnsi="Times New Roman" w:cs="Times New Roman"/>
          <w:sz w:val="24"/>
          <w:szCs w:val="24"/>
        </w:rPr>
        <w:br/>
        <w:t xml:space="preserve">Environment]., 3(43), 280-283. Retrieved November 17, 2018, from </w:t>
      </w:r>
      <w:r w:rsidRPr="00627D01">
        <w:rPr>
          <w:rFonts w:ascii="Times New Roman" w:hAnsi="Times New Roman" w:cs="Times New Roman"/>
          <w:sz w:val="24"/>
          <w:szCs w:val="24"/>
        </w:rPr>
        <w:br/>
      </w:r>
      <w:hyperlink r:id="rId10" w:history="1">
        <w:r w:rsidRPr="00BB7783">
          <w:rPr>
            <w:rStyle w:val="Hyperlink"/>
            <w:rFonts w:ascii="Times New Roman" w:hAnsi="Times New Roman" w:cs="Times New Roman"/>
            <w:sz w:val="24"/>
            <w:szCs w:val="24"/>
          </w:rPr>
          <w:t>http://molodyvcheny.in.ua/files/journal/2017/3/65.pdf</w:t>
        </w:r>
      </w:hyperlink>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Shyrokradiuk, L.(2015). Phsycological aspect of uprising sch</w:t>
      </w:r>
      <w:r>
        <w:rPr>
          <w:rFonts w:ascii="Times New Roman" w:hAnsi="Times New Roman" w:cs="Times New Roman"/>
          <w:sz w:val="24"/>
          <w:szCs w:val="24"/>
        </w:rPr>
        <w:t xml:space="preserve">oolchildren language culture]. </w:t>
      </w:r>
      <w:r w:rsidRPr="00627D01">
        <w:rPr>
          <w:rFonts w:ascii="Times New Roman" w:hAnsi="Times New Roman" w:cs="Times New Roman"/>
          <w:sz w:val="24"/>
          <w:szCs w:val="24"/>
        </w:rPr>
        <w:t xml:space="preserve">20(2), 122-129. Retrieved November 17, 2018, from http://nbuv.gov.ua/ </w:t>
      </w:r>
      <w:r w:rsidRPr="00627D01">
        <w:rPr>
          <w:rFonts w:ascii="Times New Roman" w:hAnsi="Times New Roman" w:cs="Times New Roman"/>
          <w:sz w:val="24"/>
          <w:szCs w:val="24"/>
        </w:rPr>
        <w:br/>
        <w:t>UJRN/znpfsp_2015_20%282%29_20</w:t>
      </w:r>
    </w:p>
    <w:p w:rsidR="00975422" w:rsidRDefault="00975422" w:rsidP="00975422">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Vingerhoets, J.J.M., Bylsma, L.M., &amp;de Vlam, C. (2013), Swearing: a biopsychological </w:t>
      </w:r>
      <w:r w:rsidRPr="00627D01">
        <w:rPr>
          <w:rFonts w:ascii="Times New Roman" w:hAnsi="Times New Roman" w:cs="Times New Roman"/>
          <w:sz w:val="24"/>
          <w:szCs w:val="24"/>
        </w:rPr>
        <w:br/>
        <w:t xml:space="preserve">perspective. 287-304. Retrieved November 17, 2018, from </w:t>
      </w:r>
      <w:r w:rsidRPr="00627D01">
        <w:rPr>
          <w:rFonts w:ascii="Times New Roman" w:hAnsi="Times New Roman" w:cs="Times New Roman"/>
          <w:sz w:val="24"/>
          <w:szCs w:val="24"/>
        </w:rPr>
        <w:br/>
      </w:r>
      <w:hyperlink r:id="rId11" w:history="1">
        <w:r w:rsidRPr="00BB7783">
          <w:rPr>
            <w:rStyle w:val="Hyperlink"/>
            <w:rFonts w:ascii="Times New Roman" w:hAnsi="Times New Roman" w:cs="Times New Roman"/>
            <w:sz w:val="24"/>
            <w:szCs w:val="24"/>
          </w:rPr>
          <w:t>https://psycnet.apa.org/record/2013-35574-008</w:t>
        </w:r>
      </w:hyperlink>
    </w:p>
    <w:p w:rsidR="00975422" w:rsidRDefault="00975422" w:rsidP="00975422">
      <w:pPr>
        <w:rPr>
          <w:rFonts w:ascii="Times New Roman" w:hAnsi="Times New Roman" w:cs="Times New Roman"/>
          <w:sz w:val="24"/>
          <w:szCs w:val="24"/>
        </w:rPr>
      </w:pPr>
      <w:r>
        <w:rPr>
          <w:rFonts w:ascii="Times New Roman" w:hAnsi="Times New Roman" w:cs="Times New Roman"/>
          <w:sz w:val="24"/>
          <w:szCs w:val="24"/>
        </w:rPr>
        <w:lastRenderedPageBreak/>
        <w:br w:type="page"/>
      </w:r>
    </w:p>
    <w:p w:rsidR="00975422" w:rsidRPr="001819D2" w:rsidRDefault="00975422" w:rsidP="00975422">
      <w:pPr>
        <w:spacing w:after="0" w:line="480" w:lineRule="auto"/>
        <w:jc w:val="center"/>
        <w:rPr>
          <w:rFonts w:ascii="Times New Roman" w:hAnsi="Times New Roman" w:cs="Times New Roman"/>
        </w:rPr>
      </w:pPr>
      <w:r w:rsidRPr="001819D2">
        <w:rPr>
          <w:rFonts w:ascii="Times New Roman" w:hAnsi="Times New Roman" w:cs="Times New Roman"/>
          <w:b/>
        </w:rPr>
        <w:lastRenderedPageBreak/>
        <w:t>APPENDIX</w:t>
      </w:r>
    </w:p>
    <w:p w:rsidR="00975422" w:rsidRPr="001819D2" w:rsidRDefault="00975422" w:rsidP="00975422">
      <w:pPr>
        <w:spacing w:after="0" w:line="480" w:lineRule="auto"/>
        <w:jc w:val="center"/>
        <w:rPr>
          <w:rFonts w:ascii="Times New Roman" w:hAnsi="Times New Roman" w:cs="Times New Roman"/>
        </w:rPr>
      </w:pPr>
      <w:r w:rsidRPr="001819D2">
        <w:rPr>
          <w:rFonts w:ascii="Times New Roman" w:hAnsi="Times New Roman" w:cs="Times New Roman"/>
          <w:b/>
        </w:rPr>
        <w:t>QUESTIONNAIRE</w:t>
      </w:r>
    </w:p>
    <w:p w:rsidR="00975422" w:rsidRPr="001819D2" w:rsidRDefault="00975422" w:rsidP="00975422">
      <w:pPr>
        <w:spacing w:after="0" w:line="480" w:lineRule="auto"/>
        <w:jc w:val="center"/>
        <w:rPr>
          <w:rFonts w:ascii="Times New Roman" w:hAnsi="Times New Roman" w:cs="Times New Roman"/>
          <w:b/>
        </w:rPr>
      </w:pPr>
      <w:r w:rsidRPr="001819D2">
        <w:rPr>
          <w:rFonts w:ascii="Times New Roman" w:hAnsi="Times New Roman" w:cs="Times New Roman"/>
          <w:b/>
        </w:rPr>
        <w:t>SECTION</w:t>
      </w:r>
      <w:r w:rsidRPr="001819D2">
        <w:rPr>
          <w:rFonts w:ascii="Times New Roman" w:hAnsi="Times New Roman" w:cs="Times New Roman"/>
        </w:rPr>
        <w:t xml:space="preserve"> </w:t>
      </w:r>
      <w:r w:rsidRPr="001819D2">
        <w:rPr>
          <w:rFonts w:ascii="Times New Roman" w:hAnsi="Times New Roman" w:cs="Times New Roman"/>
          <w:b/>
        </w:rPr>
        <w:t>A</w:t>
      </w:r>
    </w:p>
    <w:p w:rsidR="00975422" w:rsidRPr="001819D2" w:rsidRDefault="00975422" w:rsidP="00975422">
      <w:pPr>
        <w:spacing w:line="360" w:lineRule="auto"/>
        <w:rPr>
          <w:rFonts w:ascii="Times New Roman" w:hAnsi="Times New Roman" w:cs="Times New Roman"/>
        </w:rPr>
      </w:pPr>
      <w:r w:rsidRPr="001819D2">
        <w:rPr>
          <w:rFonts w:ascii="Times New Roman" w:hAnsi="Times New Roman" w:cs="Times New Roman"/>
        </w:rPr>
        <w:t>Demographic Profile of Respondent</w:t>
      </w:r>
      <w:r w:rsidRPr="001819D2">
        <w:rPr>
          <w:rFonts w:ascii="Times New Roman" w:hAnsi="Times New Roman" w:cs="Times New Roman"/>
        </w:rPr>
        <w:br/>
        <w:t>1. Gender: (a) Male [ ] (b) Female [ ]</w:t>
      </w:r>
      <w:r w:rsidRPr="001819D2">
        <w:rPr>
          <w:rFonts w:ascii="Times New Roman" w:hAnsi="Times New Roman" w:cs="Times New Roman"/>
        </w:rPr>
        <w:br/>
        <w:t>2. Age: (a) 20-29 [ ] (b) 30-39 [ ] (c) 40-49 [ ] (d) 50 and above [ ]</w:t>
      </w:r>
      <w:r w:rsidRPr="001819D2">
        <w:rPr>
          <w:rFonts w:ascii="Times New Roman" w:hAnsi="Times New Roman" w:cs="Times New Roman"/>
        </w:rPr>
        <w:br/>
        <w:t>3. Level: (a) ND I [ ] (b) ND II [ ] (c) HND I [ ] (d) HND II [ ]</w:t>
      </w:r>
      <w:r w:rsidRPr="001819D2">
        <w:rPr>
          <w:rFonts w:ascii="Times New Roman" w:hAnsi="Times New Roman" w:cs="Times New Roman"/>
        </w:rPr>
        <w:br/>
        <w:t>4. Marital status: (a) Single [ ] (b) Married [ ] (c) Others [ ]</w:t>
      </w:r>
      <w:r w:rsidRPr="001819D2">
        <w:rPr>
          <w:rFonts w:ascii="Times New Roman" w:hAnsi="Times New Roman" w:cs="Times New Roman"/>
        </w:rPr>
        <w:br/>
        <w:t>5. Religion: (a) Christian [ ] (b) Islam [ ] (c) Others [ ]</w:t>
      </w:r>
      <w:r w:rsidRPr="001819D2">
        <w:rPr>
          <w:rFonts w:ascii="Times New Roman" w:hAnsi="Times New Roman" w:cs="Times New Roman"/>
        </w:rPr>
        <w:br/>
        <w:t>SECTION B</w:t>
      </w:r>
      <w:r w:rsidRPr="001819D2">
        <w:rPr>
          <w:rFonts w:ascii="Times New Roman" w:hAnsi="Times New Roman" w:cs="Times New Roman"/>
        </w:rPr>
        <w:br/>
        <w:t>Questions on the Research Study</w:t>
      </w:r>
      <w:r w:rsidRPr="001819D2">
        <w:rPr>
          <w:rFonts w:ascii="Times New Roman" w:hAnsi="Times New Roman" w:cs="Times New Roman"/>
        </w:rPr>
        <w:br/>
        <w:t>1. How frequently do you use social media platforms?</w:t>
      </w:r>
      <w:r w:rsidRPr="001819D2">
        <w:rPr>
          <w:rFonts w:ascii="Times New Roman" w:hAnsi="Times New Roman" w:cs="Times New Roman"/>
        </w:rPr>
        <w:br/>
        <w:t xml:space="preserve">   (a) Daily [ ] (b) Several times a week [ ] (c) Once a week [ ] (d) Rarely [ ] (e) Never [ ]</w:t>
      </w:r>
      <w:r w:rsidRPr="001819D2">
        <w:rPr>
          <w:rFonts w:ascii="Times New Roman" w:hAnsi="Times New Roman" w:cs="Times New Roman"/>
        </w:rPr>
        <w:br/>
        <w:t>2. Are you aware of the use of vulgar words on social media platforms?</w:t>
      </w:r>
      <w:r w:rsidRPr="001819D2">
        <w:rPr>
          <w:rFonts w:ascii="Times New Roman" w:hAnsi="Times New Roman" w:cs="Times New Roman"/>
        </w:rPr>
        <w:br/>
        <w:t xml:space="preserve">   (a) Yes [ ] (b) No [ ]</w:t>
      </w:r>
      <w:r w:rsidRPr="001819D2">
        <w:rPr>
          <w:rFonts w:ascii="Times New Roman" w:hAnsi="Times New Roman" w:cs="Times New Roman"/>
        </w:rPr>
        <w:br/>
        <w:t>3. How often do you come across vulgar words on social media?</w:t>
      </w:r>
      <w:r w:rsidRPr="001819D2">
        <w:rPr>
          <w:rFonts w:ascii="Times New Roman" w:hAnsi="Times New Roman" w:cs="Times New Roman"/>
        </w:rPr>
        <w:br/>
        <w:t xml:space="preserve">   (a) Very often [ ] (b) Occasionally [ ] (c) Rarely [ ] (d) Never [ ]</w:t>
      </w:r>
      <w:r w:rsidRPr="001819D2">
        <w:rPr>
          <w:rFonts w:ascii="Times New Roman" w:hAnsi="Times New Roman" w:cs="Times New Roman"/>
        </w:rPr>
        <w:br/>
        <w:t>4. From which social media platforms do you mostly observe the frequent use of vulgar words?</w:t>
      </w:r>
      <w:r w:rsidRPr="001819D2">
        <w:rPr>
          <w:rFonts w:ascii="Times New Roman" w:hAnsi="Times New Roman" w:cs="Times New Roman"/>
        </w:rPr>
        <w:br/>
        <w:t xml:space="preserve">   (a) Facebook [ ] (b) Twitter [ ] (c) Instagram [ ] (d) WhatsApp [ ]</w:t>
      </w:r>
      <w:r w:rsidRPr="001819D2">
        <w:rPr>
          <w:rFonts w:ascii="Times New Roman" w:hAnsi="Times New Roman" w:cs="Times New Roman"/>
        </w:rPr>
        <w:br/>
        <w:t>5. Has the use of social media influenced your language choice or the use of vulgar words in your communication?   (a) Yes [ ] (b) No [ ]</w:t>
      </w:r>
    </w:p>
    <w:p w:rsidR="00975422" w:rsidRPr="001819D2" w:rsidRDefault="00975422" w:rsidP="00975422">
      <w:pPr>
        <w:pBdr>
          <w:bottom w:val="single" w:sz="4" w:space="1" w:color="auto"/>
        </w:pBdr>
        <w:spacing w:after="0" w:line="360" w:lineRule="auto"/>
        <w:ind w:left="630" w:hanging="630"/>
        <w:jc w:val="center"/>
        <w:rPr>
          <w:rFonts w:ascii="Times New Roman" w:hAnsi="Times New Roman" w:cs="Times New Roman"/>
        </w:rPr>
      </w:pPr>
      <w:r w:rsidRPr="003272CB">
        <w:rPr>
          <w:rFonts w:ascii="Times New Roman" w:hAnsi="Times New Roman" w:cs="Times New Roman"/>
        </w:rPr>
        <w:t>SECTION C</w:t>
      </w:r>
    </w:p>
    <w:p w:rsidR="00975422" w:rsidRPr="001819D2" w:rsidRDefault="00975422" w:rsidP="00975422">
      <w:pPr>
        <w:spacing w:before="240" w:line="360" w:lineRule="auto"/>
        <w:jc w:val="center"/>
        <w:rPr>
          <w:rFonts w:ascii="Times New Roman" w:hAnsi="Times New Roman" w:cs="Times New Roman"/>
        </w:rPr>
      </w:pPr>
      <w:r>
        <w:rPr>
          <w:rFonts w:ascii="Times New Roman" w:hAnsi="Times New Roman" w:cs="Times New Roman"/>
        </w:rPr>
        <w:t xml:space="preserve">Strongly agree [SA] - Agree </w:t>
      </w:r>
      <w:r w:rsidRPr="001819D2">
        <w:rPr>
          <w:rFonts w:ascii="Times New Roman" w:hAnsi="Times New Roman" w:cs="Times New Roman"/>
        </w:rPr>
        <w:t>[A] – Neutral [N] - Disagree [D] - Strongly disagree [SD]</w:t>
      </w:r>
    </w:p>
    <w:tbl>
      <w:tblPr>
        <w:tblStyle w:val="TableGrid"/>
        <w:tblW w:w="9167" w:type="dxa"/>
        <w:tblInd w:w="288" w:type="dxa"/>
        <w:tblLayout w:type="fixed"/>
        <w:tblLook w:val="04A0" w:firstRow="1" w:lastRow="0" w:firstColumn="1" w:lastColumn="0" w:noHBand="0" w:noVBand="1"/>
      </w:tblPr>
      <w:tblGrid>
        <w:gridCol w:w="683"/>
        <w:gridCol w:w="5259"/>
        <w:gridCol w:w="634"/>
        <w:gridCol w:w="640"/>
        <w:gridCol w:w="683"/>
        <w:gridCol w:w="683"/>
        <w:gridCol w:w="585"/>
      </w:tblGrid>
      <w:tr w:rsidR="00975422" w:rsidRPr="001819D2" w:rsidTr="00C31039">
        <w:trPr>
          <w:trHeight w:val="422"/>
        </w:trPr>
        <w:tc>
          <w:tcPr>
            <w:tcW w:w="683" w:type="dxa"/>
            <w:vMerge w:val="restart"/>
          </w:tcPr>
          <w:p w:rsidR="00975422" w:rsidRPr="001819D2" w:rsidRDefault="00975422" w:rsidP="00C31039">
            <w:pPr>
              <w:jc w:val="both"/>
              <w:rPr>
                <w:rFonts w:ascii="Times New Roman" w:hAnsi="Times New Roman" w:cs="Times New Roman"/>
                <w:b/>
              </w:rPr>
            </w:pPr>
            <w:r w:rsidRPr="001819D2">
              <w:rPr>
                <w:rFonts w:ascii="Times New Roman" w:hAnsi="Times New Roman" w:cs="Times New Roman"/>
                <w:b/>
              </w:rPr>
              <w:t>S/N</w:t>
            </w:r>
          </w:p>
        </w:tc>
        <w:tc>
          <w:tcPr>
            <w:tcW w:w="5259" w:type="dxa"/>
            <w:vMerge w:val="restart"/>
          </w:tcPr>
          <w:p w:rsidR="00975422" w:rsidRPr="001819D2" w:rsidRDefault="00975422" w:rsidP="00C31039">
            <w:pPr>
              <w:jc w:val="both"/>
              <w:rPr>
                <w:rFonts w:ascii="Times New Roman" w:hAnsi="Times New Roman" w:cs="Times New Roman"/>
                <w:b/>
              </w:rPr>
            </w:pPr>
            <w:r w:rsidRPr="001819D2">
              <w:rPr>
                <w:rFonts w:ascii="Times New Roman" w:hAnsi="Times New Roman" w:cs="Times New Roman"/>
                <w:b/>
              </w:rPr>
              <w:t xml:space="preserve">STATEMENT </w:t>
            </w:r>
          </w:p>
        </w:tc>
        <w:tc>
          <w:tcPr>
            <w:tcW w:w="3224" w:type="dxa"/>
            <w:gridSpan w:val="5"/>
          </w:tcPr>
          <w:p w:rsidR="00975422" w:rsidRPr="001819D2" w:rsidRDefault="00975422" w:rsidP="00C31039">
            <w:pPr>
              <w:jc w:val="center"/>
              <w:rPr>
                <w:rFonts w:ascii="Times New Roman" w:hAnsi="Times New Roman" w:cs="Times New Roman"/>
                <w:b/>
              </w:rPr>
            </w:pPr>
            <w:r w:rsidRPr="001819D2">
              <w:rPr>
                <w:rFonts w:ascii="Times New Roman" w:hAnsi="Times New Roman" w:cs="Times New Roman"/>
                <w:b/>
              </w:rPr>
              <w:t>OPTION</w:t>
            </w:r>
          </w:p>
        </w:tc>
      </w:tr>
      <w:tr w:rsidR="00975422" w:rsidRPr="001819D2" w:rsidTr="00C31039">
        <w:trPr>
          <w:trHeight w:val="313"/>
        </w:trPr>
        <w:tc>
          <w:tcPr>
            <w:tcW w:w="683" w:type="dxa"/>
            <w:vMerge/>
          </w:tcPr>
          <w:p w:rsidR="00975422" w:rsidRPr="001819D2" w:rsidRDefault="00975422" w:rsidP="00C31039">
            <w:pPr>
              <w:jc w:val="both"/>
              <w:rPr>
                <w:rFonts w:ascii="Times New Roman" w:hAnsi="Times New Roman" w:cs="Times New Roman"/>
                <w:b/>
              </w:rPr>
            </w:pPr>
          </w:p>
        </w:tc>
        <w:tc>
          <w:tcPr>
            <w:tcW w:w="5259" w:type="dxa"/>
            <w:vMerge/>
          </w:tcPr>
          <w:p w:rsidR="00975422" w:rsidRPr="001819D2" w:rsidRDefault="00975422" w:rsidP="00C31039">
            <w:pPr>
              <w:jc w:val="both"/>
              <w:rPr>
                <w:rFonts w:ascii="Times New Roman" w:hAnsi="Times New Roman" w:cs="Times New Roman"/>
                <w:b/>
              </w:rPr>
            </w:pPr>
          </w:p>
        </w:tc>
        <w:tc>
          <w:tcPr>
            <w:tcW w:w="634" w:type="dxa"/>
          </w:tcPr>
          <w:p w:rsidR="00975422" w:rsidRPr="001819D2" w:rsidRDefault="00975422" w:rsidP="00C31039">
            <w:pPr>
              <w:jc w:val="center"/>
              <w:rPr>
                <w:rFonts w:ascii="Times New Roman" w:hAnsi="Times New Roman" w:cs="Times New Roman"/>
                <w:b/>
              </w:rPr>
            </w:pPr>
            <w:r w:rsidRPr="001819D2">
              <w:rPr>
                <w:rFonts w:ascii="Times New Roman" w:hAnsi="Times New Roman" w:cs="Times New Roman"/>
                <w:b/>
              </w:rPr>
              <w:t>SA</w:t>
            </w:r>
          </w:p>
        </w:tc>
        <w:tc>
          <w:tcPr>
            <w:tcW w:w="640" w:type="dxa"/>
          </w:tcPr>
          <w:p w:rsidR="00975422" w:rsidRPr="001819D2" w:rsidRDefault="00975422" w:rsidP="00C31039">
            <w:pPr>
              <w:jc w:val="center"/>
              <w:rPr>
                <w:rFonts w:ascii="Times New Roman" w:hAnsi="Times New Roman" w:cs="Times New Roman"/>
                <w:b/>
              </w:rPr>
            </w:pPr>
            <w:r w:rsidRPr="001819D2">
              <w:rPr>
                <w:rFonts w:ascii="Times New Roman" w:hAnsi="Times New Roman" w:cs="Times New Roman"/>
                <w:b/>
              </w:rPr>
              <w:t>A</w:t>
            </w:r>
          </w:p>
        </w:tc>
        <w:tc>
          <w:tcPr>
            <w:tcW w:w="683" w:type="dxa"/>
          </w:tcPr>
          <w:p w:rsidR="00975422" w:rsidRPr="001819D2" w:rsidRDefault="00975422" w:rsidP="00C31039">
            <w:pPr>
              <w:jc w:val="center"/>
              <w:rPr>
                <w:rFonts w:ascii="Times New Roman" w:hAnsi="Times New Roman" w:cs="Times New Roman"/>
                <w:b/>
              </w:rPr>
            </w:pPr>
            <w:r w:rsidRPr="001819D2">
              <w:rPr>
                <w:rFonts w:ascii="Times New Roman" w:hAnsi="Times New Roman" w:cs="Times New Roman"/>
                <w:b/>
              </w:rPr>
              <w:t>N</w:t>
            </w:r>
          </w:p>
        </w:tc>
        <w:tc>
          <w:tcPr>
            <w:tcW w:w="683" w:type="dxa"/>
          </w:tcPr>
          <w:p w:rsidR="00975422" w:rsidRPr="001819D2" w:rsidRDefault="00975422" w:rsidP="00C31039">
            <w:pPr>
              <w:jc w:val="center"/>
              <w:rPr>
                <w:rFonts w:ascii="Times New Roman" w:hAnsi="Times New Roman" w:cs="Times New Roman"/>
                <w:b/>
              </w:rPr>
            </w:pPr>
            <w:r w:rsidRPr="001819D2">
              <w:rPr>
                <w:rFonts w:ascii="Times New Roman" w:hAnsi="Times New Roman" w:cs="Times New Roman"/>
                <w:b/>
              </w:rPr>
              <w:t>D</w:t>
            </w:r>
          </w:p>
        </w:tc>
        <w:tc>
          <w:tcPr>
            <w:tcW w:w="585" w:type="dxa"/>
          </w:tcPr>
          <w:p w:rsidR="00975422" w:rsidRPr="001819D2" w:rsidRDefault="00975422" w:rsidP="00C31039">
            <w:pPr>
              <w:jc w:val="center"/>
              <w:rPr>
                <w:rFonts w:ascii="Times New Roman" w:hAnsi="Times New Roman" w:cs="Times New Roman"/>
                <w:b/>
              </w:rPr>
            </w:pPr>
            <w:r w:rsidRPr="001819D2">
              <w:rPr>
                <w:rFonts w:ascii="Times New Roman" w:hAnsi="Times New Roman" w:cs="Times New Roman"/>
                <w:b/>
              </w:rPr>
              <w:t>SD</w:t>
            </w:r>
          </w:p>
        </w:tc>
      </w:tr>
      <w:tr w:rsidR="00975422" w:rsidRPr="001819D2" w:rsidTr="00C31039">
        <w:trPr>
          <w:trHeight w:val="773"/>
        </w:trPr>
        <w:tc>
          <w:tcPr>
            <w:tcW w:w="683"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1.</w:t>
            </w:r>
          </w:p>
        </w:tc>
        <w:tc>
          <w:tcPr>
            <w:tcW w:w="5259"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Vulgar language has negatively impacted the peaceful coexistence among the students of Kwara State Polytechnic.</w:t>
            </w:r>
          </w:p>
        </w:tc>
        <w:tc>
          <w:tcPr>
            <w:tcW w:w="634" w:type="dxa"/>
          </w:tcPr>
          <w:p w:rsidR="00975422" w:rsidRPr="001819D2" w:rsidRDefault="00975422" w:rsidP="00C31039">
            <w:pPr>
              <w:jc w:val="both"/>
              <w:rPr>
                <w:rFonts w:ascii="Times New Roman" w:hAnsi="Times New Roman" w:cs="Times New Roman"/>
              </w:rPr>
            </w:pPr>
          </w:p>
        </w:tc>
        <w:tc>
          <w:tcPr>
            <w:tcW w:w="640"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585" w:type="dxa"/>
          </w:tcPr>
          <w:p w:rsidR="00975422" w:rsidRPr="001819D2" w:rsidRDefault="00975422" w:rsidP="00C31039">
            <w:pPr>
              <w:jc w:val="both"/>
              <w:rPr>
                <w:rFonts w:ascii="Times New Roman" w:hAnsi="Times New Roman" w:cs="Times New Roman"/>
              </w:rPr>
            </w:pPr>
          </w:p>
        </w:tc>
      </w:tr>
      <w:tr w:rsidR="00975422" w:rsidRPr="001819D2" w:rsidTr="00C31039">
        <w:trPr>
          <w:trHeight w:val="422"/>
        </w:trPr>
        <w:tc>
          <w:tcPr>
            <w:tcW w:w="683"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2.</w:t>
            </w:r>
          </w:p>
        </w:tc>
        <w:tc>
          <w:tcPr>
            <w:tcW w:w="5259"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The spread of Vulgar language has caused increased tension and conflicts within the institute.</w:t>
            </w:r>
          </w:p>
        </w:tc>
        <w:tc>
          <w:tcPr>
            <w:tcW w:w="634" w:type="dxa"/>
          </w:tcPr>
          <w:p w:rsidR="00975422" w:rsidRPr="001819D2" w:rsidRDefault="00975422" w:rsidP="00C31039">
            <w:pPr>
              <w:jc w:val="both"/>
              <w:rPr>
                <w:rFonts w:ascii="Times New Roman" w:hAnsi="Times New Roman" w:cs="Times New Roman"/>
              </w:rPr>
            </w:pPr>
          </w:p>
        </w:tc>
        <w:tc>
          <w:tcPr>
            <w:tcW w:w="640"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585" w:type="dxa"/>
          </w:tcPr>
          <w:p w:rsidR="00975422" w:rsidRPr="001819D2" w:rsidRDefault="00975422" w:rsidP="00C31039">
            <w:pPr>
              <w:jc w:val="both"/>
              <w:rPr>
                <w:rFonts w:ascii="Times New Roman" w:hAnsi="Times New Roman" w:cs="Times New Roman"/>
              </w:rPr>
            </w:pPr>
          </w:p>
        </w:tc>
      </w:tr>
      <w:tr w:rsidR="00975422" w:rsidRPr="001819D2" w:rsidTr="00C31039">
        <w:trPr>
          <w:trHeight w:val="548"/>
        </w:trPr>
        <w:tc>
          <w:tcPr>
            <w:tcW w:w="683"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3.</w:t>
            </w:r>
          </w:p>
        </w:tc>
        <w:tc>
          <w:tcPr>
            <w:tcW w:w="5259"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Vulgar language has led to misunderstandings and mistrust among the student of Kwara State Polytechnic.</w:t>
            </w:r>
          </w:p>
        </w:tc>
        <w:tc>
          <w:tcPr>
            <w:tcW w:w="634" w:type="dxa"/>
          </w:tcPr>
          <w:p w:rsidR="00975422" w:rsidRPr="001819D2" w:rsidRDefault="00975422" w:rsidP="00C31039">
            <w:pPr>
              <w:jc w:val="both"/>
              <w:rPr>
                <w:rFonts w:ascii="Times New Roman" w:hAnsi="Times New Roman" w:cs="Times New Roman"/>
              </w:rPr>
            </w:pPr>
          </w:p>
        </w:tc>
        <w:tc>
          <w:tcPr>
            <w:tcW w:w="640"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585" w:type="dxa"/>
          </w:tcPr>
          <w:p w:rsidR="00975422" w:rsidRPr="001819D2" w:rsidRDefault="00975422" w:rsidP="00C31039">
            <w:pPr>
              <w:jc w:val="both"/>
              <w:rPr>
                <w:rFonts w:ascii="Times New Roman" w:hAnsi="Times New Roman" w:cs="Times New Roman"/>
              </w:rPr>
            </w:pPr>
          </w:p>
        </w:tc>
      </w:tr>
      <w:tr w:rsidR="00975422" w:rsidRPr="001819D2" w:rsidTr="00C31039">
        <w:trPr>
          <w:trHeight w:val="440"/>
        </w:trPr>
        <w:tc>
          <w:tcPr>
            <w:tcW w:w="683"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lastRenderedPageBreak/>
              <w:t>4.</w:t>
            </w:r>
          </w:p>
        </w:tc>
        <w:tc>
          <w:tcPr>
            <w:tcW w:w="5259"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The spread of Vulgar language has created divisions among the students.</w:t>
            </w:r>
          </w:p>
        </w:tc>
        <w:tc>
          <w:tcPr>
            <w:tcW w:w="634" w:type="dxa"/>
          </w:tcPr>
          <w:p w:rsidR="00975422" w:rsidRPr="001819D2" w:rsidRDefault="00975422" w:rsidP="00C31039">
            <w:pPr>
              <w:jc w:val="both"/>
              <w:rPr>
                <w:rFonts w:ascii="Times New Roman" w:hAnsi="Times New Roman" w:cs="Times New Roman"/>
              </w:rPr>
            </w:pPr>
          </w:p>
        </w:tc>
        <w:tc>
          <w:tcPr>
            <w:tcW w:w="640"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585" w:type="dxa"/>
          </w:tcPr>
          <w:p w:rsidR="00975422" w:rsidRPr="001819D2" w:rsidRDefault="00975422" w:rsidP="00C31039">
            <w:pPr>
              <w:jc w:val="both"/>
              <w:rPr>
                <w:rFonts w:ascii="Times New Roman" w:hAnsi="Times New Roman" w:cs="Times New Roman"/>
              </w:rPr>
            </w:pPr>
          </w:p>
        </w:tc>
      </w:tr>
      <w:tr w:rsidR="00975422" w:rsidRPr="001819D2" w:rsidTr="00C31039">
        <w:trPr>
          <w:trHeight w:val="458"/>
        </w:trPr>
        <w:tc>
          <w:tcPr>
            <w:tcW w:w="683"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5.</w:t>
            </w:r>
          </w:p>
        </w:tc>
        <w:tc>
          <w:tcPr>
            <w:tcW w:w="5259"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Social media influences the spread of Vulgar language among the students.</w:t>
            </w:r>
          </w:p>
        </w:tc>
        <w:tc>
          <w:tcPr>
            <w:tcW w:w="634" w:type="dxa"/>
          </w:tcPr>
          <w:p w:rsidR="00975422" w:rsidRPr="001819D2" w:rsidRDefault="00975422" w:rsidP="00C31039">
            <w:pPr>
              <w:jc w:val="both"/>
              <w:rPr>
                <w:rFonts w:ascii="Times New Roman" w:hAnsi="Times New Roman" w:cs="Times New Roman"/>
              </w:rPr>
            </w:pPr>
          </w:p>
        </w:tc>
        <w:tc>
          <w:tcPr>
            <w:tcW w:w="640"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585" w:type="dxa"/>
          </w:tcPr>
          <w:p w:rsidR="00975422" w:rsidRPr="001819D2" w:rsidRDefault="00975422" w:rsidP="00C31039">
            <w:pPr>
              <w:jc w:val="both"/>
              <w:rPr>
                <w:rFonts w:ascii="Times New Roman" w:hAnsi="Times New Roman" w:cs="Times New Roman"/>
              </w:rPr>
            </w:pPr>
          </w:p>
        </w:tc>
      </w:tr>
      <w:tr w:rsidR="00975422" w:rsidRPr="001819D2" w:rsidTr="00C31039">
        <w:trPr>
          <w:trHeight w:val="485"/>
        </w:trPr>
        <w:tc>
          <w:tcPr>
            <w:tcW w:w="683"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6.</w:t>
            </w:r>
          </w:p>
        </w:tc>
        <w:tc>
          <w:tcPr>
            <w:tcW w:w="5259"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Social media platforms are frequently used to spread Vulgar language within the campus.</w:t>
            </w:r>
          </w:p>
        </w:tc>
        <w:tc>
          <w:tcPr>
            <w:tcW w:w="634" w:type="dxa"/>
          </w:tcPr>
          <w:p w:rsidR="00975422" w:rsidRPr="001819D2" w:rsidRDefault="00975422" w:rsidP="00C31039">
            <w:pPr>
              <w:jc w:val="both"/>
              <w:rPr>
                <w:rFonts w:ascii="Times New Roman" w:hAnsi="Times New Roman" w:cs="Times New Roman"/>
              </w:rPr>
            </w:pPr>
          </w:p>
        </w:tc>
        <w:tc>
          <w:tcPr>
            <w:tcW w:w="640"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585" w:type="dxa"/>
          </w:tcPr>
          <w:p w:rsidR="00975422" w:rsidRPr="001819D2" w:rsidRDefault="00975422" w:rsidP="00C31039">
            <w:pPr>
              <w:jc w:val="both"/>
              <w:rPr>
                <w:rFonts w:ascii="Times New Roman" w:hAnsi="Times New Roman" w:cs="Times New Roman"/>
              </w:rPr>
            </w:pPr>
          </w:p>
        </w:tc>
      </w:tr>
      <w:tr w:rsidR="00975422" w:rsidRPr="001819D2" w:rsidTr="00C31039">
        <w:trPr>
          <w:trHeight w:val="782"/>
        </w:trPr>
        <w:tc>
          <w:tcPr>
            <w:tcW w:w="683"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7.</w:t>
            </w:r>
          </w:p>
        </w:tc>
        <w:tc>
          <w:tcPr>
            <w:tcW w:w="5259"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The institution should implement awareness campaigns to educate the students about the dangers of Vulgar language.</w:t>
            </w:r>
          </w:p>
        </w:tc>
        <w:tc>
          <w:tcPr>
            <w:tcW w:w="634" w:type="dxa"/>
          </w:tcPr>
          <w:p w:rsidR="00975422" w:rsidRPr="001819D2" w:rsidRDefault="00975422" w:rsidP="00C31039">
            <w:pPr>
              <w:jc w:val="both"/>
              <w:rPr>
                <w:rFonts w:ascii="Times New Roman" w:hAnsi="Times New Roman" w:cs="Times New Roman"/>
              </w:rPr>
            </w:pPr>
          </w:p>
        </w:tc>
        <w:tc>
          <w:tcPr>
            <w:tcW w:w="640"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585" w:type="dxa"/>
          </w:tcPr>
          <w:p w:rsidR="00975422" w:rsidRPr="001819D2" w:rsidRDefault="00975422" w:rsidP="00C31039">
            <w:pPr>
              <w:jc w:val="both"/>
              <w:rPr>
                <w:rFonts w:ascii="Times New Roman" w:hAnsi="Times New Roman" w:cs="Times New Roman"/>
              </w:rPr>
            </w:pPr>
          </w:p>
        </w:tc>
      </w:tr>
      <w:tr w:rsidR="00975422" w:rsidRPr="001819D2" w:rsidTr="00C31039">
        <w:trPr>
          <w:trHeight w:val="440"/>
        </w:trPr>
        <w:tc>
          <w:tcPr>
            <w:tcW w:w="683"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8.</w:t>
            </w:r>
          </w:p>
        </w:tc>
        <w:tc>
          <w:tcPr>
            <w:tcW w:w="5259"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Predominant users of social media greatly influences student’s lifestyles.</w:t>
            </w:r>
          </w:p>
        </w:tc>
        <w:tc>
          <w:tcPr>
            <w:tcW w:w="634" w:type="dxa"/>
          </w:tcPr>
          <w:p w:rsidR="00975422" w:rsidRPr="001819D2" w:rsidRDefault="00975422" w:rsidP="00C31039">
            <w:pPr>
              <w:jc w:val="both"/>
              <w:rPr>
                <w:rFonts w:ascii="Times New Roman" w:hAnsi="Times New Roman" w:cs="Times New Roman"/>
              </w:rPr>
            </w:pPr>
          </w:p>
        </w:tc>
        <w:tc>
          <w:tcPr>
            <w:tcW w:w="640"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585" w:type="dxa"/>
          </w:tcPr>
          <w:p w:rsidR="00975422" w:rsidRPr="001819D2" w:rsidRDefault="00975422" w:rsidP="00C31039">
            <w:pPr>
              <w:jc w:val="both"/>
              <w:rPr>
                <w:rFonts w:ascii="Times New Roman" w:hAnsi="Times New Roman" w:cs="Times New Roman"/>
              </w:rPr>
            </w:pPr>
          </w:p>
        </w:tc>
      </w:tr>
      <w:tr w:rsidR="00975422" w:rsidRPr="001819D2" w:rsidTr="00C31039">
        <w:trPr>
          <w:trHeight w:val="548"/>
        </w:trPr>
        <w:tc>
          <w:tcPr>
            <w:tcW w:w="683"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9.</w:t>
            </w:r>
          </w:p>
        </w:tc>
        <w:tc>
          <w:tcPr>
            <w:tcW w:w="5259"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School management should enact stricter regulations to curb the spread of Vulgar language among the students</w:t>
            </w:r>
          </w:p>
        </w:tc>
        <w:tc>
          <w:tcPr>
            <w:tcW w:w="634" w:type="dxa"/>
          </w:tcPr>
          <w:p w:rsidR="00975422" w:rsidRPr="001819D2" w:rsidRDefault="00975422" w:rsidP="00C31039">
            <w:pPr>
              <w:jc w:val="both"/>
              <w:rPr>
                <w:rFonts w:ascii="Times New Roman" w:hAnsi="Times New Roman" w:cs="Times New Roman"/>
              </w:rPr>
            </w:pPr>
          </w:p>
        </w:tc>
        <w:tc>
          <w:tcPr>
            <w:tcW w:w="640"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585" w:type="dxa"/>
          </w:tcPr>
          <w:p w:rsidR="00975422" w:rsidRPr="001819D2" w:rsidRDefault="00975422" w:rsidP="00C31039">
            <w:pPr>
              <w:jc w:val="both"/>
              <w:rPr>
                <w:rFonts w:ascii="Times New Roman" w:hAnsi="Times New Roman" w:cs="Times New Roman"/>
              </w:rPr>
            </w:pPr>
          </w:p>
        </w:tc>
      </w:tr>
      <w:tr w:rsidR="00975422" w:rsidRPr="001819D2" w:rsidTr="00C31039">
        <w:trPr>
          <w:trHeight w:val="980"/>
        </w:trPr>
        <w:tc>
          <w:tcPr>
            <w:tcW w:w="683"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10.</w:t>
            </w:r>
          </w:p>
        </w:tc>
        <w:tc>
          <w:tcPr>
            <w:tcW w:w="5259" w:type="dxa"/>
          </w:tcPr>
          <w:p w:rsidR="00975422" w:rsidRPr="001819D2" w:rsidRDefault="00975422" w:rsidP="00C31039">
            <w:pPr>
              <w:jc w:val="both"/>
              <w:rPr>
                <w:rFonts w:ascii="Times New Roman" w:hAnsi="Times New Roman" w:cs="Times New Roman"/>
              </w:rPr>
            </w:pPr>
            <w:r w:rsidRPr="001819D2">
              <w:rPr>
                <w:rFonts w:ascii="Times New Roman" w:hAnsi="Times New Roman" w:cs="Times New Roman"/>
              </w:rPr>
              <w:t>Educational institutions, including Kwara State Polytechnic, should integrate awareness programs addressing responsible social media use into their curricula.</w:t>
            </w:r>
          </w:p>
        </w:tc>
        <w:tc>
          <w:tcPr>
            <w:tcW w:w="634" w:type="dxa"/>
          </w:tcPr>
          <w:p w:rsidR="00975422" w:rsidRPr="001819D2" w:rsidRDefault="00975422" w:rsidP="00C31039">
            <w:pPr>
              <w:jc w:val="both"/>
              <w:rPr>
                <w:rFonts w:ascii="Times New Roman" w:hAnsi="Times New Roman" w:cs="Times New Roman"/>
              </w:rPr>
            </w:pPr>
          </w:p>
        </w:tc>
        <w:tc>
          <w:tcPr>
            <w:tcW w:w="640"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683" w:type="dxa"/>
          </w:tcPr>
          <w:p w:rsidR="00975422" w:rsidRPr="001819D2" w:rsidRDefault="00975422" w:rsidP="00C31039">
            <w:pPr>
              <w:jc w:val="both"/>
              <w:rPr>
                <w:rFonts w:ascii="Times New Roman" w:hAnsi="Times New Roman" w:cs="Times New Roman"/>
              </w:rPr>
            </w:pPr>
          </w:p>
        </w:tc>
        <w:tc>
          <w:tcPr>
            <w:tcW w:w="585" w:type="dxa"/>
          </w:tcPr>
          <w:p w:rsidR="00975422" w:rsidRPr="001819D2" w:rsidRDefault="00975422" w:rsidP="00C31039">
            <w:pPr>
              <w:jc w:val="both"/>
              <w:rPr>
                <w:rFonts w:ascii="Times New Roman" w:hAnsi="Times New Roman" w:cs="Times New Roman"/>
              </w:rPr>
            </w:pPr>
          </w:p>
        </w:tc>
      </w:tr>
    </w:tbl>
    <w:p w:rsidR="00975422" w:rsidRPr="004930B0" w:rsidRDefault="00975422" w:rsidP="00975422">
      <w:pPr>
        <w:spacing w:line="360" w:lineRule="auto"/>
        <w:ind w:left="630" w:hanging="630"/>
        <w:rPr>
          <w:rFonts w:ascii="Times New Roman" w:hAnsi="Times New Roman" w:cs="Times New Roman"/>
          <w:sz w:val="24"/>
          <w:szCs w:val="24"/>
        </w:rPr>
      </w:pPr>
    </w:p>
    <w:p w:rsidR="00F07D51" w:rsidRDefault="00F07D51">
      <w:bookmarkStart w:id="0" w:name="_GoBack"/>
      <w:bookmarkEnd w:id="0"/>
    </w:p>
    <w:sectPr w:rsidR="00F07D51" w:rsidSect="00283AA9">
      <w:footerReference w:type="default" r:id="rId12"/>
      <w:pgSz w:w="11907" w:h="16839" w:code="9"/>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498" w:rsidRDefault="00404498">
      <w:pPr>
        <w:spacing w:after="0" w:line="240" w:lineRule="auto"/>
      </w:pPr>
      <w:r>
        <w:separator/>
      </w:r>
    </w:p>
  </w:endnote>
  <w:endnote w:type="continuationSeparator" w:id="0">
    <w:p w:rsidR="00404498" w:rsidRDefault="0040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00022FF" w:usb1="C000205B" w:usb2="00000009" w:usb3="00000000" w:csb0="000001D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72799537"/>
      <w:docPartObj>
        <w:docPartGallery w:val="Page Numbers (Bottom of Page)"/>
        <w:docPartUnique/>
      </w:docPartObj>
    </w:sdtPr>
    <w:sdtEndPr>
      <w:rPr>
        <w:noProof/>
      </w:rPr>
    </w:sdtEndPr>
    <w:sdtContent>
      <w:p w:rsidR="00283AA9" w:rsidRPr="00283AA9" w:rsidRDefault="00AC7772">
        <w:pPr>
          <w:pStyle w:val="Footer"/>
          <w:jc w:val="center"/>
          <w:rPr>
            <w:b/>
          </w:rPr>
        </w:pPr>
        <w:r w:rsidRPr="00283AA9">
          <w:rPr>
            <w:b/>
          </w:rPr>
          <w:fldChar w:fldCharType="begin"/>
        </w:r>
        <w:r w:rsidRPr="00283AA9">
          <w:rPr>
            <w:b/>
          </w:rPr>
          <w:instrText xml:space="preserve"> PAGE   \* MERGEFORMAT </w:instrText>
        </w:r>
        <w:r w:rsidRPr="00283AA9">
          <w:rPr>
            <w:b/>
          </w:rPr>
          <w:fldChar w:fldCharType="separate"/>
        </w:r>
        <w:r w:rsidR="00975422">
          <w:rPr>
            <w:b/>
            <w:noProof/>
          </w:rPr>
          <w:t>lxvi</w:t>
        </w:r>
        <w:r w:rsidRPr="00283AA9">
          <w:rPr>
            <w:b/>
            <w:noProof/>
          </w:rPr>
          <w:fldChar w:fldCharType="end"/>
        </w:r>
      </w:p>
    </w:sdtContent>
  </w:sdt>
  <w:p w:rsidR="00283AA9" w:rsidRPr="00283AA9" w:rsidRDefault="00404498">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498" w:rsidRDefault="00404498">
      <w:pPr>
        <w:spacing w:after="0" w:line="240" w:lineRule="auto"/>
      </w:pPr>
      <w:r>
        <w:separator/>
      </w:r>
    </w:p>
  </w:footnote>
  <w:footnote w:type="continuationSeparator" w:id="0">
    <w:p w:rsidR="00404498" w:rsidRDefault="004044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4A2F36E"/>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6474DC5"/>
    <w:multiLevelType w:val="hybridMultilevel"/>
    <w:tmpl w:val="A2704B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52D86"/>
    <w:multiLevelType w:val="hybridMultilevel"/>
    <w:tmpl w:val="2D3CD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94C58"/>
    <w:multiLevelType w:val="hybridMultilevel"/>
    <w:tmpl w:val="23000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92482"/>
    <w:multiLevelType w:val="hybridMultilevel"/>
    <w:tmpl w:val="90E8A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6C353A"/>
    <w:multiLevelType w:val="hybridMultilevel"/>
    <w:tmpl w:val="7E84F4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10"/>
  </w:num>
  <w:num w:numId="12">
    <w:abstractNumId w:val="13"/>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48"/>
    <w:rsid w:val="00010E8B"/>
    <w:rsid w:val="00262848"/>
    <w:rsid w:val="002F3572"/>
    <w:rsid w:val="00404498"/>
    <w:rsid w:val="00697D36"/>
    <w:rsid w:val="008B281D"/>
    <w:rsid w:val="00975422"/>
    <w:rsid w:val="00AC0125"/>
    <w:rsid w:val="00AC7772"/>
    <w:rsid w:val="00C200A6"/>
    <w:rsid w:val="00C93CD9"/>
    <w:rsid w:val="00C97822"/>
    <w:rsid w:val="00DA7C29"/>
    <w:rsid w:val="00EB7425"/>
    <w:rsid w:val="00F0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AA809-C9F4-423C-AEA0-264359F9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48"/>
    <w:pPr>
      <w:spacing w:after="200" w:line="276" w:lineRule="auto"/>
    </w:pPr>
    <w:rPr>
      <w:rFonts w:eastAsiaTheme="minorEastAsia"/>
    </w:rPr>
  </w:style>
  <w:style w:type="paragraph" w:styleId="Heading1">
    <w:name w:val="heading 1"/>
    <w:next w:val="Normal"/>
    <w:link w:val="Heading1Char"/>
    <w:uiPriority w:val="9"/>
    <w:qFormat/>
    <w:rsid w:val="00262848"/>
    <w:pPr>
      <w:keepNext/>
      <w:keepLines/>
      <w:spacing w:after="275"/>
      <w:ind w:left="12" w:hanging="10"/>
      <w:jc w:val="center"/>
      <w:outlineLvl w:val="0"/>
    </w:pPr>
    <w:rPr>
      <w:rFonts w:ascii="Times New Roman" w:eastAsia="Times New Roman" w:hAnsi="Times New Roman" w:cs="Times New Roman"/>
      <w:color w:val="000000"/>
      <w:kern w:val="2"/>
      <w:sz w:val="24"/>
      <w:szCs w:val="24"/>
      <w14:ligatures w14:val="standardContextual"/>
    </w:rPr>
  </w:style>
  <w:style w:type="paragraph" w:styleId="Heading2">
    <w:name w:val="heading 2"/>
    <w:basedOn w:val="Normal"/>
    <w:next w:val="Normal"/>
    <w:link w:val="Heading2Char"/>
    <w:uiPriority w:val="9"/>
    <w:unhideWhenUsed/>
    <w:qFormat/>
    <w:rsid w:val="009754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7542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7542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7542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7542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754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42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754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848"/>
    <w:rPr>
      <w:rFonts w:ascii="Times New Roman" w:eastAsia="Times New Roman" w:hAnsi="Times New Roman" w:cs="Times New Roman"/>
      <w:color w:val="000000"/>
      <w:kern w:val="2"/>
      <w:sz w:val="24"/>
      <w:szCs w:val="24"/>
      <w14:ligatures w14:val="standardContextual"/>
    </w:rPr>
  </w:style>
  <w:style w:type="paragraph" w:styleId="NoSpacing">
    <w:name w:val="No Spacing"/>
    <w:uiPriority w:val="1"/>
    <w:qFormat/>
    <w:rsid w:val="00262848"/>
    <w:pPr>
      <w:spacing w:after="0" w:line="240" w:lineRule="auto"/>
    </w:pPr>
    <w:rPr>
      <w:rFonts w:ascii="Calibri" w:eastAsia="Calibri" w:hAnsi="Calibri" w:cs="SimSun"/>
    </w:rPr>
  </w:style>
  <w:style w:type="paragraph" w:styleId="Footer">
    <w:name w:val="footer"/>
    <w:basedOn w:val="Normal"/>
    <w:link w:val="FooterChar"/>
    <w:uiPriority w:val="99"/>
    <w:unhideWhenUsed/>
    <w:rsid w:val="00262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48"/>
    <w:rPr>
      <w:rFonts w:eastAsiaTheme="minorEastAsia"/>
    </w:rPr>
  </w:style>
  <w:style w:type="paragraph" w:styleId="BalloonText">
    <w:name w:val="Balloon Text"/>
    <w:basedOn w:val="Normal"/>
    <w:link w:val="BalloonTextChar"/>
    <w:uiPriority w:val="99"/>
    <w:semiHidden/>
    <w:unhideWhenUsed/>
    <w:rsid w:val="00DA7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C29"/>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97542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7542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7542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7542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7542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754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42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754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75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422"/>
    <w:rPr>
      <w:rFonts w:eastAsiaTheme="minorEastAsia"/>
    </w:rPr>
  </w:style>
  <w:style w:type="paragraph" w:styleId="Title">
    <w:name w:val="Title"/>
    <w:basedOn w:val="Normal"/>
    <w:next w:val="Normal"/>
    <w:link w:val="TitleChar"/>
    <w:uiPriority w:val="10"/>
    <w:qFormat/>
    <w:rsid w:val="0097542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5422"/>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97542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75422"/>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975422"/>
    <w:pPr>
      <w:ind w:left="720"/>
      <w:contextualSpacing/>
    </w:pPr>
  </w:style>
  <w:style w:type="paragraph" w:styleId="BodyText">
    <w:name w:val="Body Text"/>
    <w:basedOn w:val="Normal"/>
    <w:link w:val="BodyTextChar"/>
    <w:uiPriority w:val="99"/>
    <w:unhideWhenUsed/>
    <w:rsid w:val="00975422"/>
    <w:pPr>
      <w:spacing w:after="120"/>
    </w:pPr>
  </w:style>
  <w:style w:type="character" w:customStyle="1" w:styleId="BodyTextChar">
    <w:name w:val="Body Text Char"/>
    <w:basedOn w:val="DefaultParagraphFont"/>
    <w:link w:val="BodyText"/>
    <w:uiPriority w:val="99"/>
    <w:rsid w:val="00975422"/>
    <w:rPr>
      <w:rFonts w:eastAsiaTheme="minorEastAsia"/>
    </w:rPr>
  </w:style>
  <w:style w:type="paragraph" w:styleId="BodyText2">
    <w:name w:val="Body Text 2"/>
    <w:basedOn w:val="Normal"/>
    <w:link w:val="BodyText2Char"/>
    <w:uiPriority w:val="99"/>
    <w:unhideWhenUsed/>
    <w:rsid w:val="00975422"/>
    <w:pPr>
      <w:spacing w:after="120" w:line="480" w:lineRule="auto"/>
    </w:pPr>
  </w:style>
  <w:style w:type="character" w:customStyle="1" w:styleId="BodyText2Char">
    <w:name w:val="Body Text 2 Char"/>
    <w:basedOn w:val="DefaultParagraphFont"/>
    <w:link w:val="BodyText2"/>
    <w:uiPriority w:val="99"/>
    <w:rsid w:val="00975422"/>
    <w:rPr>
      <w:rFonts w:eastAsiaTheme="minorEastAsia"/>
    </w:rPr>
  </w:style>
  <w:style w:type="paragraph" w:styleId="BodyText3">
    <w:name w:val="Body Text 3"/>
    <w:basedOn w:val="Normal"/>
    <w:link w:val="BodyText3Char"/>
    <w:uiPriority w:val="99"/>
    <w:unhideWhenUsed/>
    <w:rsid w:val="00975422"/>
    <w:pPr>
      <w:spacing w:after="120"/>
    </w:pPr>
    <w:rPr>
      <w:sz w:val="16"/>
      <w:szCs w:val="16"/>
    </w:rPr>
  </w:style>
  <w:style w:type="character" w:customStyle="1" w:styleId="BodyText3Char">
    <w:name w:val="Body Text 3 Char"/>
    <w:basedOn w:val="DefaultParagraphFont"/>
    <w:link w:val="BodyText3"/>
    <w:uiPriority w:val="99"/>
    <w:rsid w:val="00975422"/>
    <w:rPr>
      <w:rFonts w:eastAsiaTheme="minorEastAsia"/>
      <w:sz w:val="16"/>
      <w:szCs w:val="16"/>
    </w:rPr>
  </w:style>
  <w:style w:type="paragraph" w:styleId="List">
    <w:name w:val="List"/>
    <w:basedOn w:val="Normal"/>
    <w:uiPriority w:val="99"/>
    <w:unhideWhenUsed/>
    <w:rsid w:val="00975422"/>
    <w:pPr>
      <w:ind w:left="360" w:hanging="360"/>
      <w:contextualSpacing/>
    </w:pPr>
  </w:style>
  <w:style w:type="paragraph" w:styleId="List2">
    <w:name w:val="List 2"/>
    <w:basedOn w:val="Normal"/>
    <w:uiPriority w:val="99"/>
    <w:unhideWhenUsed/>
    <w:rsid w:val="00975422"/>
    <w:pPr>
      <w:ind w:left="720" w:hanging="360"/>
      <w:contextualSpacing/>
    </w:pPr>
  </w:style>
  <w:style w:type="paragraph" w:styleId="List3">
    <w:name w:val="List 3"/>
    <w:basedOn w:val="Normal"/>
    <w:uiPriority w:val="99"/>
    <w:unhideWhenUsed/>
    <w:rsid w:val="00975422"/>
    <w:pPr>
      <w:ind w:left="1080" w:hanging="360"/>
      <w:contextualSpacing/>
    </w:pPr>
  </w:style>
  <w:style w:type="paragraph" w:styleId="ListBullet">
    <w:name w:val="List Bullet"/>
    <w:basedOn w:val="Normal"/>
    <w:uiPriority w:val="99"/>
    <w:unhideWhenUsed/>
    <w:rsid w:val="00975422"/>
    <w:pPr>
      <w:numPr>
        <w:numId w:val="1"/>
      </w:numPr>
      <w:contextualSpacing/>
    </w:pPr>
  </w:style>
  <w:style w:type="paragraph" w:styleId="ListBullet2">
    <w:name w:val="List Bullet 2"/>
    <w:basedOn w:val="Normal"/>
    <w:uiPriority w:val="99"/>
    <w:unhideWhenUsed/>
    <w:rsid w:val="00975422"/>
    <w:pPr>
      <w:numPr>
        <w:numId w:val="2"/>
      </w:numPr>
      <w:contextualSpacing/>
    </w:pPr>
  </w:style>
  <w:style w:type="paragraph" w:styleId="ListBullet3">
    <w:name w:val="List Bullet 3"/>
    <w:basedOn w:val="Normal"/>
    <w:uiPriority w:val="99"/>
    <w:unhideWhenUsed/>
    <w:rsid w:val="00975422"/>
    <w:pPr>
      <w:numPr>
        <w:numId w:val="3"/>
      </w:numPr>
      <w:contextualSpacing/>
    </w:pPr>
  </w:style>
  <w:style w:type="paragraph" w:styleId="ListNumber">
    <w:name w:val="List Number"/>
    <w:basedOn w:val="Normal"/>
    <w:uiPriority w:val="99"/>
    <w:unhideWhenUsed/>
    <w:rsid w:val="00975422"/>
    <w:pPr>
      <w:numPr>
        <w:numId w:val="5"/>
      </w:numPr>
      <w:contextualSpacing/>
    </w:pPr>
  </w:style>
  <w:style w:type="paragraph" w:styleId="ListNumber2">
    <w:name w:val="List Number 2"/>
    <w:basedOn w:val="Normal"/>
    <w:uiPriority w:val="99"/>
    <w:unhideWhenUsed/>
    <w:rsid w:val="00975422"/>
    <w:pPr>
      <w:numPr>
        <w:numId w:val="6"/>
      </w:numPr>
      <w:contextualSpacing/>
    </w:pPr>
  </w:style>
  <w:style w:type="paragraph" w:styleId="ListNumber3">
    <w:name w:val="List Number 3"/>
    <w:basedOn w:val="Normal"/>
    <w:uiPriority w:val="99"/>
    <w:unhideWhenUsed/>
    <w:rsid w:val="00975422"/>
    <w:pPr>
      <w:numPr>
        <w:numId w:val="7"/>
      </w:numPr>
      <w:contextualSpacing/>
    </w:pPr>
  </w:style>
  <w:style w:type="paragraph" w:styleId="ListContinue">
    <w:name w:val="List Continue"/>
    <w:basedOn w:val="Normal"/>
    <w:uiPriority w:val="99"/>
    <w:unhideWhenUsed/>
    <w:rsid w:val="00975422"/>
    <w:pPr>
      <w:spacing w:after="120"/>
      <w:ind w:left="360"/>
      <w:contextualSpacing/>
    </w:pPr>
  </w:style>
  <w:style w:type="paragraph" w:styleId="ListContinue2">
    <w:name w:val="List Continue 2"/>
    <w:basedOn w:val="Normal"/>
    <w:uiPriority w:val="99"/>
    <w:unhideWhenUsed/>
    <w:rsid w:val="00975422"/>
    <w:pPr>
      <w:spacing w:after="120"/>
      <w:ind w:left="720"/>
      <w:contextualSpacing/>
    </w:pPr>
  </w:style>
  <w:style w:type="paragraph" w:styleId="ListContinue3">
    <w:name w:val="List Continue 3"/>
    <w:basedOn w:val="Normal"/>
    <w:uiPriority w:val="99"/>
    <w:unhideWhenUsed/>
    <w:rsid w:val="00975422"/>
    <w:pPr>
      <w:spacing w:after="120"/>
      <w:ind w:left="1080"/>
      <w:contextualSpacing/>
    </w:pPr>
  </w:style>
  <w:style w:type="paragraph" w:styleId="MacroText">
    <w:name w:val="macro"/>
    <w:link w:val="MacroTextChar"/>
    <w:uiPriority w:val="99"/>
    <w:unhideWhenUsed/>
    <w:rsid w:val="00975422"/>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975422"/>
    <w:rPr>
      <w:rFonts w:ascii="Courier" w:eastAsiaTheme="minorEastAsia" w:hAnsi="Courier"/>
      <w:sz w:val="20"/>
      <w:szCs w:val="20"/>
    </w:rPr>
  </w:style>
  <w:style w:type="paragraph" w:styleId="Quote">
    <w:name w:val="Quote"/>
    <w:basedOn w:val="Normal"/>
    <w:next w:val="Normal"/>
    <w:link w:val="QuoteChar"/>
    <w:uiPriority w:val="29"/>
    <w:qFormat/>
    <w:rsid w:val="00975422"/>
    <w:rPr>
      <w:i/>
      <w:iCs/>
      <w:color w:val="000000" w:themeColor="text1"/>
    </w:rPr>
  </w:style>
  <w:style w:type="character" w:customStyle="1" w:styleId="QuoteChar">
    <w:name w:val="Quote Char"/>
    <w:basedOn w:val="DefaultParagraphFont"/>
    <w:link w:val="Quote"/>
    <w:uiPriority w:val="29"/>
    <w:rsid w:val="00975422"/>
    <w:rPr>
      <w:rFonts w:eastAsiaTheme="minorEastAsia"/>
      <w:i/>
      <w:iCs/>
      <w:color w:val="000000" w:themeColor="text1"/>
    </w:rPr>
  </w:style>
  <w:style w:type="paragraph" w:styleId="Caption">
    <w:name w:val="caption"/>
    <w:basedOn w:val="Normal"/>
    <w:next w:val="Normal"/>
    <w:uiPriority w:val="35"/>
    <w:semiHidden/>
    <w:unhideWhenUsed/>
    <w:qFormat/>
    <w:rsid w:val="00975422"/>
    <w:pPr>
      <w:spacing w:line="240" w:lineRule="auto"/>
    </w:pPr>
    <w:rPr>
      <w:b/>
      <w:bCs/>
      <w:color w:val="5B9BD5" w:themeColor="accent1"/>
      <w:sz w:val="18"/>
      <w:szCs w:val="18"/>
    </w:rPr>
  </w:style>
  <w:style w:type="character" w:styleId="Strong">
    <w:name w:val="Strong"/>
    <w:basedOn w:val="DefaultParagraphFont"/>
    <w:uiPriority w:val="22"/>
    <w:qFormat/>
    <w:rsid w:val="00975422"/>
    <w:rPr>
      <w:b/>
      <w:bCs/>
    </w:rPr>
  </w:style>
  <w:style w:type="character" w:styleId="Emphasis">
    <w:name w:val="Emphasis"/>
    <w:basedOn w:val="DefaultParagraphFont"/>
    <w:uiPriority w:val="20"/>
    <w:qFormat/>
    <w:rsid w:val="00975422"/>
    <w:rPr>
      <w:i/>
      <w:iCs/>
    </w:rPr>
  </w:style>
  <w:style w:type="paragraph" w:styleId="IntenseQuote">
    <w:name w:val="Intense Quote"/>
    <w:basedOn w:val="Normal"/>
    <w:next w:val="Normal"/>
    <w:link w:val="IntenseQuoteChar"/>
    <w:uiPriority w:val="30"/>
    <w:qFormat/>
    <w:rsid w:val="0097542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75422"/>
    <w:rPr>
      <w:rFonts w:eastAsiaTheme="minorEastAsia"/>
      <w:b/>
      <w:bCs/>
      <w:i/>
      <w:iCs/>
      <w:color w:val="5B9BD5" w:themeColor="accent1"/>
    </w:rPr>
  </w:style>
  <w:style w:type="character" w:styleId="SubtleEmphasis">
    <w:name w:val="Subtle Emphasis"/>
    <w:basedOn w:val="DefaultParagraphFont"/>
    <w:uiPriority w:val="19"/>
    <w:qFormat/>
    <w:rsid w:val="00975422"/>
    <w:rPr>
      <w:i/>
      <w:iCs/>
      <w:color w:val="808080" w:themeColor="text1" w:themeTint="7F"/>
    </w:rPr>
  </w:style>
  <w:style w:type="character" w:styleId="IntenseEmphasis">
    <w:name w:val="Intense Emphasis"/>
    <w:basedOn w:val="DefaultParagraphFont"/>
    <w:uiPriority w:val="21"/>
    <w:qFormat/>
    <w:rsid w:val="00975422"/>
    <w:rPr>
      <w:b/>
      <w:bCs/>
      <w:i/>
      <w:iCs/>
      <w:color w:val="5B9BD5" w:themeColor="accent1"/>
    </w:rPr>
  </w:style>
  <w:style w:type="character" w:styleId="SubtleReference">
    <w:name w:val="Subtle Reference"/>
    <w:basedOn w:val="DefaultParagraphFont"/>
    <w:uiPriority w:val="31"/>
    <w:qFormat/>
    <w:rsid w:val="00975422"/>
    <w:rPr>
      <w:smallCaps/>
      <w:color w:val="ED7D31" w:themeColor="accent2"/>
      <w:u w:val="single"/>
    </w:rPr>
  </w:style>
  <w:style w:type="character" w:styleId="IntenseReference">
    <w:name w:val="Intense Reference"/>
    <w:basedOn w:val="DefaultParagraphFont"/>
    <w:uiPriority w:val="32"/>
    <w:qFormat/>
    <w:rsid w:val="00975422"/>
    <w:rPr>
      <w:b/>
      <w:bCs/>
      <w:smallCaps/>
      <w:color w:val="ED7D31" w:themeColor="accent2"/>
      <w:spacing w:val="5"/>
      <w:u w:val="single"/>
    </w:rPr>
  </w:style>
  <w:style w:type="character" w:styleId="BookTitle">
    <w:name w:val="Book Title"/>
    <w:basedOn w:val="DefaultParagraphFont"/>
    <w:uiPriority w:val="33"/>
    <w:qFormat/>
    <w:rsid w:val="00975422"/>
    <w:rPr>
      <w:b/>
      <w:bCs/>
      <w:smallCaps/>
      <w:spacing w:val="5"/>
    </w:rPr>
  </w:style>
  <w:style w:type="paragraph" w:styleId="TOCHeading">
    <w:name w:val="TOC Heading"/>
    <w:basedOn w:val="Heading1"/>
    <w:next w:val="Normal"/>
    <w:uiPriority w:val="39"/>
    <w:semiHidden/>
    <w:unhideWhenUsed/>
    <w:qFormat/>
    <w:rsid w:val="00975422"/>
    <w:pPr>
      <w:spacing w:before="480" w:after="0" w:line="276" w:lineRule="auto"/>
      <w:ind w:left="0" w:firstLine="0"/>
      <w:jc w:val="left"/>
      <w:outlineLvl w:val="9"/>
    </w:pPr>
    <w:rPr>
      <w:rFonts w:asciiTheme="majorHAnsi" w:eastAsiaTheme="majorEastAsia" w:hAnsiTheme="majorHAnsi" w:cstheme="majorBidi"/>
      <w:b/>
      <w:bCs/>
      <w:color w:val="2E74B5" w:themeColor="accent1" w:themeShade="BF"/>
      <w:kern w:val="0"/>
      <w:sz w:val="28"/>
      <w:szCs w:val="28"/>
      <w14:ligatures w14:val="none"/>
    </w:rPr>
  </w:style>
  <w:style w:type="table" w:styleId="TableGrid">
    <w:name w:val="Table Grid"/>
    <w:basedOn w:val="TableNormal"/>
    <w:uiPriority w:val="39"/>
    <w:rsid w:val="0097542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75422"/>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75422"/>
    <w:pPr>
      <w:spacing w:after="0" w:line="240" w:lineRule="auto"/>
    </w:pPr>
    <w:rPr>
      <w:rFonts w:eastAsiaTheme="minorEastAsia"/>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975422"/>
    <w:pPr>
      <w:spacing w:after="0" w:line="240" w:lineRule="auto"/>
    </w:pPr>
    <w:rPr>
      <w:rFonts w:eastAsiaTheme="minorEastAsia"/>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975422"/>
    <w:pPr>
      <w:spacing w:after="0" w:line="240" w:lineRule="auto"/>
    </w:pPr>
    <w:rPr>
      <w:rFonts w:eastAsiaTheme="minorEastAsia"/>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975422"/>
    <w:pPr>
      <w:spacing w:after="0" w:line="240" w:lineRule="auto"/>
    </w:pPr>
    <w:rPr>
      <w:rFonts w:eastAsiaTheme="minorEastAsia"/>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975422"/>
    <w:pPr>
      <w:spacing w:after="0" w:line="240" w:lineRule="auto"/>
    </w:pPr>
    <w:rPr>
      <w:rFonts w:eastAsiaTheme="minorEastAsia"/>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975422"/>
    <w:pPr>
      <w:spacing w:after="0" w:line="240" w:lineRule="auto"/>
    </w:pPr>
    <w:rPr>
      <w:rFonts w:eastAsiaTheme="minorEastAsia"/>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975422"/>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75422"/>
    <w:pPr>
      <w:spacing w:after="0" w:line="240" w:lineRule="auto"/>
    </w:pPr>
    <w:rPr>
      <w:rFonts w:eastAsiaTheme="minorEastAsi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975422"/>
    <w:pPr>
      <w:spacing w:after="0" w:line="240" w:lineRule="auto"/>
    </w:pPr>
    <w:rPr>
      <w:rFonts w:eastAsiaTheme="minorEastAsia"/>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975422"/>
    <w:pPr>
      <w:spacing w:after="0" w:line="240" w:lineRule="auto"/>
    </w:pPr>
    <w:rPr>
      <w:rFonts w:eastAsiaTheme="minorEastAsi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975422"/>
    <w:pPr>
      <w:spacing w:after="0" w:line="240" w:lineRule="auto"/>
    </w:pPr>
    <w:rPr>
      <w:rFonts w:eastAsiaTheme="minorEastAsia"/>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975422"/>
    <w:pPr>
      <w:spacing w:after="0" w:line="240" w:lineRule="auto"/>
    </w:pPr>
    <w:rPr>
      <w:rFonts w:eastAsiaTheme="minorEastAsia"/>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975422"/>
    <w:pPr>
      <w:spacing w:after="0" w:line="240" w:lineRule="auto"/>
    </w:pPr>
    <w:rPr>
      <w:rFonts w:eastAsiaTheme="minorEastAsia"/>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975422"/>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75422"/>
    <w:pPr>
      <w:spacing w:after="0" w:line="240" w:lineRule="auto"/>
    </w:pPr>
    <w:rPr>
      <w:rFonts w:eastAsiaTheme="minorEastAsi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975422"/>
    <w:pPr>
      <w:spacing w:after="0" w:line="240" w:lineRule="auto"/>
    </w:pPr>
    <w:rPr>
      <w:rFonts w:eastAsiaTheme="minorEastAsia"/>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975422"/>
    <w:pPr>
      <w:spacing w:after="0" w:line="240" w:lineRule="auto"/>
    </w:pPr>
    <w:rPr>
      <w:rFonts w:eastAsiaTheme="minorEastAsi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975422"/>
    <w:pPr>
      <w:spacing w:after="0" w:line="240" w:lineRule="auto"/>
    </w:pPr>
    <w:rPr>
      <w:rFonts w:eastAsiaTheme="minorEastAsia"/>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975422"/>
    <w:pPr>
      <w:spacing w:after="0" w:line="240" w:lineRule="auto"/>
    </w:pPr>
    <w:rPr>
      <w:rFonts w:eastAsiaTheme="minorEastAsia"/>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975422"/>
    <w:pPr>
      <w:spacing w:after="0" w:line="240" w:lineRule="auto"/>
    </w:pPr>
    <w:rPr>
      <w:rFonts w:eastAsiaTheme="minorEastAsia"/>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975422"/>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75422"/>
    <w:pPr>
      <w:spacing w:after="0" w:line="240" w:lineRule="auto"/>
    </w:pPr>
    <w:rPr>
      <w:rFonts w:eastAsiaTheme="minorEastAsia"/>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75422"/>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75422"/>
    <w:pPr>
      <w:spacing w:after="0" w:line="240" w:lineRule="auto"/>
    </w:pPr>
    <w:rPr>
      <w:rFonts w:eastAsiaTheme="minorEastAsia"/>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75422"/>
    <w:pPr>
      <w:spacing w:after="0" w:line="240" w:lineRule="auto"/>
    </w:pPr>
    <w:rPr>
      <w:rFonts w:eastAsiaTheme="minorEastAsia"/>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75422"/>
    <w:pPr>
      <w:spacing w:after="0" w:line="240" w:lineRule="auto"/>
    </w:pPr>
    <w:rPr>
      <w:rFonts w:eastAsiaTheme="minorEastAsia"/>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75422"/>
    <w:pPr>
      <w:spacing w:after="0" w:line="240" w:lineRule="auto"/>
    </w:pPr>
    <w:rPr>
      <w:rFonts w:eastAsiaTheme="minorEastAsia"/>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7542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7542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7542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7542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7542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7542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75422"/>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975422"/>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75422"/>
    <w:pPr>
      <w:spacing w:after="0" w:line="240" w:lineRule="auto"/>
    </w:pPr>
    <w:rPr>
      <w:rFonts w:eastAsiaTheme="minorEastAsia"/>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975422"/>
    <w:pPr>
      <w:spacing w:after="0" w:line="240" w:lineRule="auto"/>
    </w:pPr>
    <w:rPr>
      <w:rFonts w:eastAsiaTheme="minorEastAsia"/>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975422"/>
    <w:pPr>
      <w:spacing w:after="0" w:line="240" w:lineRule="auto"/>
    </w:pPr>
    <w:rPr>
      <w:rFonts w:eastAsiaTheme="minorEastAsia"/>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975422"/>
    <w:pPr>
      <w:spacing w:after="0" w:line="240" w:lineRule="auto"/>
    </w:pPr>
    <w:rPr>
      <w:rFonts w:eastAsiaTheme="minorEastAsia"/>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975422"/>
    <w:pPr>
      <w:spacing w:after="0" w:line="240" w:lineRule="auto"/>
    </w:pPr>
    <w:rPr>
      <w:rFonts w:eastAsiaTheme="minorEastAsia"/>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975422"/>
    <w:pPr>
      <w:spacing w:after="0" w:line="240" w:lineRule="auto"/>
    </w:pPr>
    <w:rPr>
      <w:rFonts w:eastAsiaTheme="minorEastAsia"/>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975422"/>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75422"/>
    <w:pPr>
      <w:spacing w:after="0" w:line="240" w:lineRule="auto"/>
    </w:pPr>
    <w:rPr>
      <w:rFonts w:eastAsiaTheme="minorEastAsia"/>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975422"/>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975422"/>
    <w:pPr>
      <w:spacing w:after="0" w:line="240" w:lineRule="auto"/>
    </w:pPr>
    <w:rPr>
      <w:rFonts w:eastAsiaTheme="minorEastAsia"/>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975422"/>
    <w:pPr>
      <w:spacing w:after="0" w:line="240" w:lineRule="auto"/>
    </w:pPr>
    <w:rPr>
      <w:rFonts w:eastAsiaTheme="minorEastAsia"/>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975422"/>
    <w:pPr>
      <w:spacing w:after="0" w:line="240" w:lineRule="auto"/>
    </w:pPr>
    <w:rPr>
      <w:rFonts w:eastAsiaTheme="minorEastAsia"/>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975422"/>
    <w:pPr>
      <w:spacing w:after="0" w:line="240" w:lineRule="auto"/>
    </w:pPr>
    <w:rPr>
      <w:rFonts w:eastAsiaTheme="minorEastAsia"/>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7542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75422"/>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75422"/>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975422"/>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975422"/>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975422"/>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975422"/>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975422"/>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975422"/>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75422"/>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975422"/>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975422"/>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975422"/>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975422"/>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975422"/>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975422"/>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75422"/>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75422"/>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75422"/>
    <w:pPr>
      <w:spacing w:after="0" w:line="240" w:lineRule="auto"/>
    </w:pPr>
    <w:rPr>
      <w:rFonts w:eastAsiaTheme="minorEastAsia"/>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975422"/>
    <w:pPr>
      <w:spacing w:after="0" w:line="240" w:lineRule="auto"/>
    </w:pPr>
    <w:rPr>
      <w:rFonts w:eastAsiaTheme="minorEastAsia"/>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75422"/>
    <w:pPr>
      <w:spacing w:after="0" w:line="240" w:lineRule="auto"/>
    </w:pPr>
    <w:rPr>
      <w:rFonts w:eastAsiaTheme="minorEastAsia"/>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75422"/>
    <w:pPr>
      <w:spacing w:after="0" w:line="240" w:lineRule="auto"/>
    </w:pPr>
    <w:rPr>
      <w:rFonts w:eastAsiaTheme="minorEastAsia"/>
      <w:color w:val="000000" w:themeColor="text1"/>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975422"/>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75422"/>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975422"/>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975422"/>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975422"/>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975422"/>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975422"/>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975422"/>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75422"/>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975422"/>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975422"/>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975422"/>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975422"/>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975422"/>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Hyperlink">
    <w:name w:val="Hyperlink"/>
    <w:basedOn w:val="DefaultParagraphFont"/>
    <w:uiPriority w:val="99"/>
    <w:unhideWhenUsed/>
    <w:rsid w:val="009754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aid.2004.09.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0022-3514.84.4.85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record/2013-35574-008" TargetMode="External"/><Relationship Id="rId5" Type="http://schemas.openxmlformats.org/officeDocument/2006/relationships/footnotes" Target="footnotes.xml"/><Relationship Id="rId10" Type="http://schemas.openxmlformats.org/officeDocument/2006/relationships/hyperlink" Target="http://molodyvcheny.in.ua/files/journal/2017/3/65.pdf" TargetMode="External"/><Relationship Id="rId4" Type="http://schemas.openxmlformats.org/officeDocument/2006/relationships/webSettings" Target="webSettings.xml"/><Relationship Id="rId9" Type="http://schemas.openxmlformats.org/officeDocument/2006/relationships/hyperlink" Target="http://nbuv.gov.ua/UJRN/0peddysk_2012_12_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71</Pages>
  <Words>16383</Words>
  <Characters>93384</Characters>
  <Application>Microsoft Office Word</Application>
  <DocSecurity>0</DocSecurity>
  <Lines>778</Lines>
  <Paragraphs>219</Paragraphs>
  <ScaleCrop>false</ScaleCrop>
  <Company/>
  <LinksUpToDate>false</LinksUpToDate>
  <CharactersWithSpaces>109548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6</cp:revision>
  <cp:lastPrinted>2025-09-06T00:33:00Z</cp:lastPrinted>
  <dcterms:created xsi:type="dcterms:W3CDTF">2025-09-06T11:13:00Z</dcterms:created>
  <dcterms:modified xsi:type="dcterms:W3CDTF">2025-09-21T05:47:00Z</dcterms:modified>
</cp:coreProperties>
</file>