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4A" w:rsidRDefault="00AA104A" w:rsidP="00AA104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AA104A" w:rsidRDefault="00AA104A" w:rsidP="00AA104A">
      <w:pPr>
        <w:rPr>
          <w:rFonts w:ascii="Times New Roman" w:hAnsi="Times New Roman" w:cs="Times New Roman"/>
          <w:b/>
          <w:sz w:val="24"/>
          <w:szCs w:val="24"/>
        </w:rPr>
      </w:pPr>
    </w:p>
    <w:p w:rsidR="00AA104A" w:rsidRDefault="00AA104A" w:rsidP="00AA104A">
      <w:pPr>
        <w:rPr>
          <w:rFonts w:ascii="Times New Roman" w:hAnsi="Times New Roman" w:cs="Times New Roman"/>
          <w:b/>
          <w:sz w:val="24"/>
          <w:szCs w:val="24"/>
        </w:rPr>
      </w:pP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BY</w:t>
      </w:r>
    </w:p>
    <w:p w:rsidR="00AA104A" w:rsidRDefault="00AA104A" w:rsidP="00AA104A">
      <w:pPr>
        <w:spacing w:after="0"/>
        <w:jc w:val="center"/>
        <w:rPr>
          <w:rFonts w:ascii="Times New Roman" w:hAnsi="Times New Roman" w:cs="Times New Roman"/>
          <w:b/>
          <w:sz w:val="28"/>
          <w:szCs w:val="28"/>
        </w:rPr>
      </w:pPr>
      <w:r>
        <w:rPr>
          <w:rFonts w:ascii="Times New Roman" w:hAnsi="Times New Roman" w:cs="Times New Roman"/>
          <w:b/>
          <w:sz w:val="28"/>
          <w:szCs w:val="28"/>
        </w:rPr>
        <w:t>JIMOH AMINAT OPEYEMI</w:t>
      </w: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ND/23/MAC/PT/0236</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AA104A" w:rsidRDefault="00AA104A" w:rsidP="00AA104A">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8"/>
          <w:szCs w:val="28"/>
        </w:rPr>
      </w:pPr>
    </w:p>
    <w:p w:rsidR="00AA104A" w:rsidRDefault="00AA104A" w:rsidP="00AA104A">
      <w:pPr>
        <w:jc w:val="center"/>
        <w:rPr>
          <w:rFonts w:ascii="Times New Roman" w:hAnsi="Times New Roman" w:cs="Times New Roman"/>
          <w:b/>
          <w:sz w:val="28"/>
          <w:szCs w:val="28"/>
        </w:rPr>
      </w:pPr>
      <w:r>
        <w:rPr>
          <w:rFonts w:ascii="Times New Roman" w:hAnsi="Times New Roman" w:cs="Times New Roman"/>
          <w:b/>
          <w:sz w:val="28"/>
          <w:szCs w:val="28"/>
        </w:rPr>
        <w:t>AUGUST, 2025</w:t>
      </w:r>
    </w:p>
    <w:p w:rsidR="00AA104A" w:rsidRDefault="00AA104A" w:rsidP="00AA104A">
      <w:pPr>
        <w:rPr>
          <w:rFonts w:ascii="Times New Roman" w:hAnsi="Times New Roman" w:cs="Times New Roman"/>
          <w:b/>
          <w:sz w:val="28"/>
          <w:szCs w:val="28"/>
        </w:rPr>
      </w:pPr>
    </w:p>
    <w:p w:rsidR="00AA104A" w:rsidRDefault="00AA104A" w:rsidP="00AA104A">
      <w:pPr>
        <w:rPr>
          <w:rFonts w:ascii="Times New Roman" w:hAnsi="Times New Roman" w:cs="Times New Roman"/>
          <w:b/>
          <w:sz w:val="24"/>
          <w:szCs w:val="24"/>
        </w:rPr>
      </w:pPr>
    </w:p>
    <w:p w:rsidR="00AA104A" w:rsidRDefault="00AA104A" w:rsidP="00AA104A">
      <w:pPr>
        <w:jc w:val="center"/>
        <w:rPr>
          <w:rFonts w:ascii="Times New Roman" w:hAnsi="Times New Roman" w:cs="Times New Roman"/>
          <w:b/>
          <w:sz w:val="24"/>
          <w:szCs w:val="24"/>
        </w:rPr>
      </w:pPr>
    </w:p>
    <w:p w:rsidR="00AA104A" w:rsidRDefault="00AA104A" w:rsidP="00AA104A">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14EF0DF" wp14:editId="3C7B5754">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23E3E8"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sz w:val="24"/>
          <w:szCs w:val="24"/>
        </w:rPr>
        <w:br w:type="page"/>
      </w:r>
    </w:p>
    <w:p w:rsidR="00AA104A" w:rsidRDefault="00AA104A" w:rsidP="00AA104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AA104A" w:rsidRPr="00CE3387" w:rsidRDefault="00AA104A" w:rsidP="00AA104A">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AA104A" w:rsidRDefault="00AA104A" w:rsidP="00AA104A">
      <w:pPr>
        <w:spacing w:line="360" w:lineRule="auto"/>
        <w:jc w:val="both"/>
        <w:rPr>
          <w:rFonts w:ascii="Times New Roman" w:hAnsi="Times New Roman" w:cs="Times New Roman"/>
          <w:sz w:val="24"/>
          <w:szCs w:val="24"/>
        </w:rPr>
      </w:pPr>
    </w:p>
    <w:p w:rsidR="00AA104A" w:rsidRDefault="00AA104A" w:rsidP="00AA104A">
      <w:pPr>
        <w:spacing w:line="360" w:lineRule="auto"/>
        <w:jc w:val="both"/>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AA104A" w:rsidRPr="00E906A8" w:rsidRDefault="00AA104A" w:rsidP="00AA104A">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AA104A" w:rsidRPr="00E906A8" w:rsidRDefault="00AA104A" w:rsidP="00AA104A">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AA104A" w:rsidRPr="00E906A8" w:rsidRDefault="00AA104A" w:rsidP="00AA104A">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AA104A" w:rsidRPr="00E906A8" w:rsidRDefault="00AA104A" w:rsidP="00AA104A">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AA104A" w:rsidRDefault="00AA104A" w:rsidP="00AA104A">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AA104A" w:rsidRPr="00E906A8" w:rsidRDefault="00AA104A" w:rsidP="00AA104A">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pStyle w:val="NoSpacing"/>
        <w:rPr>
          <w:rFonts w:ascii="Times New Roman" w:hAnsi="Times New Roman" w:cs="Times New Roman"/>
          <w:sz w:val="24"/>
          <w:szCs w:val="24"/>
        </w:rPr>
      </w:pPr>
    </w:p>
    <w:p w:rsidR="00AA104A" w:rsidRDefault="00AA104A" w:rsidP="00AA104A">
      <w:pPr>
        <w:rPr>
          <w:rFonts w:ascii="Times New Roman" w:hAnsi="Times New Roman" w:cs="Times New Roman"/>
          <w:sz w:val="24"/>
          <w:szCs w:val="24"/>
        </w:rPr>
      </w:pPr>
    </w:p>
    <w:p w:rsidR="00AA104A" w:rsidRDefault="00AA104A" w:rsidP="00AA104A">
      <w:pPr>
        <w:rPr>
          <w:rFonts w:ascii="Times New Roman" w:hAnsi="Times New Roman" w:cs="Times New Roman"/>
          <w:sz w:val="24"/>
          <w:szCs w:val="24"/>
        </w:rPr>
      </w:pPr>
    </w:p>
    <w:p w:rsidR="00AA104A" w:rsidRDefault="00AA104A" w:rsidP="00AA104A">
      <w:pPr>
        <w:rPr>
          <w:rFonts w:ascii="Times New Roman" w:hAnsi="Times New Roman" w:cs="Times New Roman"/>
          <w:sz w:val="24"/>
          <w:szCs w:val="24"/>
        </w:rPr>
      </w:pPr>
    </w:p>
    <w:p w:rsidR="00AA104A" w:rsidRDefault="00AA104A" w:rsidP="00AA104A">
      <w:pPr>
        <w:rPr>
          <w:rFonts w:ascii="Times New Roman" w:hAnsi="Times New Roman" w:cs="Times New Roman"/>
          <w:b/>
          <w:sz w:val="24"/>
          <w:szCs w:val="24"/>
        </w:rPr>
      </w:pPr>
    </w:p>
    <w:p w:rsidR="00AA104A" w:rsidRDefault="00AA104A" w:rsidP="00AA104A">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AA104A" w:rsidRPr="009C1986" w:rsidRDefault="00AA104A" w:rsidP="00AA104A">
      <w:pPr>
        <w:pStyle w:val="Heading1"/>
        <w:spacing w:after="0" w:line="480" w:lineRule="auto"/>
        <w:ind w:left="18" w:right="6"/>
        <w:rPr>
          <w:color w:val="auto"/>
        </w:rPr>
      </w:pPr>
      <w:r w:rsidRPr="009C1986">
        <w:rPr>
          <w:b/>
          <w:color w:val="auto"/>
        </w:rPr>
        <w:lastRenderedPageBreak/>
        <w:t>DEDICATION</w:t>
      </w:r>
    </w:p>
    <w:p w:rsidR="00AA104A" w:rsidRPr="009C1986" w:rsidRDefault="00AA104A" w:rsidP="00AA104A">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AA104A" w:rsidRPr="009C1986" w:rsidRDefault="00AA104A" w:rsidP="00A121BE">
      <w:pPr>
        <w:spacing w:line="480" w:lineRule="auto"/>
        <w:ind w:right="-11"/>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AA104A" w:rsidRDefault="00AA104A" w:rsidP="00AA104A">
      <w:pPr>
        <w:pStyle w:val="Heading1"/>
        <w:spacing w:line="480" w:lineRule="auto"/>
        <w:ind w:left="18"/>
        <w:rPr>
          <w:b/>
          <w:color w:val="auto"/>
        </w:rPr>
      </w:pPr>
      <w:bookmarkStart w:id="0" w:name="_GoBack"/>
      <w:bookmarkEnd w:id="0"/>
      <w:r>
        <w:rPr>
          <w:b/>
          <w:color w:val="auto"/>
        </w:rPr>
        <w:br/>
      </w:r>
    </w:p>
    <w:p w:rsidR="00AA104A" w:rsidRDefault="00AA104A" w:rsidP="00AA104A">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AA104A" w:rsidRPr="009C1986" w:rsidRDefault="00AA104A" w:rsidP="00AA104A">
      <w:pPr>
        <w:pStyle w:val="Heading1"/>
        <w:spacing w:after="0" w:line="480" w:lineRule="auto"/>
        <w:ind w:left="18"/>
        <w:rPr>
          <w:color w:val="auto"/>
        </w:rPr>
      </w:pPr>
      <w:r w:rsidRPr="009C1986">
        <w:rPr>
          <w:b/>
          <w:color w:val="auto"/>
        </w:rPr>
        <w:lastRenderedPageBreak/>
        <w:t>ACKNOWLEDGEMENT</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Above all, I thank God Almighty for His grace, direction, and power throughout the course of this project work.</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 xml:space="preserve">My deepest gratitude goes to my supervisor, </w:t>
      </w:r>
      <w:proofErr w:type="spellStart"/>
      <w:r w:rsidRPr="00A57D09">
        <w:rPr>
          <w:rFonts w:ascii="Times New Roman" w:hAnsi="Times New Roman" w:cs="Times New Roman"/>
          <w:sz w:val="24"/>
          <w:szCs w:val="24"/>
        </w:rPr>
        <w:t>Mallam</w:t>
      </w:r>
      <w:proofErr w:type="spellEnd"/>
      <w:r w:rsidRPr="00A57D09">
        <w:rPr>
          <w:rFonts w:ascii="Times New Roman" w:hAnsi="Times New Roman" w:cs="Times New Roman"/>
          <w:sz w:val="24"/>
          <w:szCs w:val="24"/>
        </w:rPr>
        <w:t xml:space="preserve"> </w:t>
      </w:r>
      <w:proofErr w:type="spellStart"/>
      <w:r w:rsidRPr="00A57D09">
        <w:rPr>
          <w:rFonts w:ascii="Times New Roman" w:hAnsi="Times New Roman" w:cs="Times New Roman"/>
          <w:sz w:val="24"/>
          <w:szCs w:val="24"/>
        </w:rPr>
        <w:t>Lawal</w:t>
      </w:r>
      <w:proofErr w:type="spellEnd"/>
      <w:r w:rsidRPr="00A57D09">
        <w:rPr>
          <w:rFonts w:ascii="Times New Roman" w:hAnsi="Times New Roman" w:cs="Times New Roman"/>
          <w:sz w:val="24"/>
          <w:szCs w:val="24"/>
        </w:rPr>
        <w:t xml:space="preserve"> </w:t>
      </w:r>
      <w:proofErr w:type="spellStart"/>
      <w:r w:rsidRPr="00A57D09">
        <w:rPr>
          <w:rFonts w:ascii="Times New Roman" w:hAnsi="Times New Roman" w:cs="Times New Roman"/>
          <w:sz w:val="24"/>
          <w:szCs w:val="24"/>
        </w:rPr>
        <w:t>Kewulere</w:t>
      </w:r>
      <w:proofErr w:type="spellEnd"/>
      <w:r w:rsidRPr="00A57D09">
        <w:rPr>
          <w:rFonts w:ascii="Times New Roman" w:hAnsi="Times New Roman" w:cs="Times New Roman"/>
          <w:sz w:val="24"/>
          <w:szCs w:val="24"/>
        </w:rPr>
        <w:t>, whose tireless effort, wise advice, and encouragement made it possible for this project to be completed.</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A57D09" w:rsidRPr="00A57D09"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Special thanks to my parents, relatives, and friends for their support, financial help, and prayers throughout this project and my whole academic life.</w:t>
      </w:r>
    </w:p>
    <w:p w:rsidR="00AA104A" w:rsidRPr="009C1986" w:rsidRDefault="00A57D09" w:rsidP="00A57D09">
      <w:pPr>
        <w:spacing w:line="480" w:lineRule="auto"/>
        <w:ind w:left="-5" w:right="-11" w:firstLine="725"/>
        <w:jc w:val="both"/>
        <w:rPr>
          <w:rFonts w:ascii="Times New Roman" w:hAnsi="Times New Roman" w:cs="Times New Roman"/>
          <w:sz w:val="24"/>
          <w:szCs w:val="24"/>
        </w:rPr>
      </w:pPr>
      <w:r w:rsidRPr="00A57D09">
        <w:rPr>
          <w:rFonts w:ascii="Times New Roman" w:hAnsi="Times New Roman" w:cs="Times New Roman"/>
          <w:sz w:val="24"/>
          <w:szCs w:val="24"/>
        </w:rPr>
        <w:t>Finally, I would like to ac</w:t>
      </w:r>
      <w:r>
        <w:rPr>
          <w:rFonts w:ascii="Times New Roman" w:hAnsi="Times New Roman" w:cs="Times New Roman"/>
          <w:sz w:val="24"/>
          <w:szCs w:val="24"/>
        </w:rPr>
        <w:t xml:space="preserve">knowledge all my </w:t>
      </w:r>
      <w:r w:rsidRPr="00A57D09">
        <w:rPr>
          <w:rFonts w:ascii="Times New Roman" w:hAnsi="Times New Roman" w:cs="Times New Roman"/>
          <w:sz w:val="24"/>
          <w:szCs w:val="24"/>
        </w:rPr>
        <w:t>colleagues whose assistance and support impacted in one manner or another on the success of this work.</w:t>
      </w:r>
    </w:p>
    <w:p w:rsidR="00AA104A" w:rsidRPr="009C1986" w:rsidRDefault="00AA104A" w:rsidP="00AA104A">
      <w:pPr>
        <w:spacing w:after="270" w:line="480" w:lineRule="auto"/>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AA104A" w:rsidRPr="009C1986" w:rsidRDefault="00AA104A" w:rsidP="00AA104A">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AA104A" w:rsidRPr="00587CF9" w:rsidRDefault="00AA104A" w:rsidP="00AA104A">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AA104A" w:rsidRPr="00587CF9" w:rsidRDefault="00AA104A" w:rsidP="00AA104A">
      <w:pPr>
        <w:jc w:val="both"/>
        <w:rPr>
          <w:rFonts w:ascii="Times New Roman" w:hAnsi="Times New Roman" w:cs="Times New Roman"/>
          <w:b/>
          <w:i/>
        </w:rPr>
      </w:pPr>
      <w:r w:rsidRPr="00587CF9">
        <w:rPr>
          <w:rFonts w:ascii="Times New Roman" w:hAnsi="Times New Roman" w:cs="Times New Roman"/>
          <w:b/>
          <w:i/>
        </w:rPr>
        <w:t xml:space="preserve">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w:t>
      </w:r>
      <w:proofErr w:type="spellStart"/>
      <w:r w:rsidRPr="00587CF9">
        <w:rPr>
          <w:rFonts w:ascii="Times New Roman" w:hAnsi="Times New Roman" w:cs="Times New Roman"/>
          <w:b/>
          <w:i/>
        </w:rPr>
        <w:t>Instagram</w:t>
      </w:r>
      <w:proofErr w:type="spellEnd"/>
      <w:r w:rsidRPr="00587CF9">
        <w:rPr>
          <w:rFonts w:ascii="Times New Roman" w:hAnsi="Times New Roman" w:cs="Times New Roman"/>
          <w:b/>
          <w:i/>
        </w:rPr>
        <w:t xml:space="preserve">, and </w:t>
      </w:r>
      <w:proofErr w:type="spellStart"/>
      <w:r w:rsidRPr="00587CF9">
        <w:rPr>
          <w:rFonts w:ascii="Times New Roman" w:hAnsi="Times New Roman" w:cs="Times New Roman"/>
          <w:b/>
          <w:i/>
        </w:rPr>
        <w:t>TikTok</w:t>
      </w:r>
      <w:proofErr w:type="spellEnd"/>
      <w:r w:rsidRPr="00587CF9">
        <w:rPr>
          <w:rFonts w:ascii="Times New Roman" w:hAnsi="Times New Roman" w:cs="Times New Roman"/>
          <w:b/>
          <w:i/>
        </w:rPr>
        <w:t xml:space="preserve">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Pr="00587CF9">
        <w:rPr>
          <w:rFonts w:ascii="Times New Roman" w:hAnsi="Times New Roman" w:cs="Times New Roman"/>
          <w:b/>
          <w:i/>
        </w:rPr>
        <w:br w:type="page"/>
      </w:r>
    </w:p>
    <w:p w:rsidR="00AA104A" w:rsidRPr="00E95862" w:rsidRDefault="00AA104A" w:rsidP="00AA104A">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AA104A" w:rsidRDefault="00AA104A" w:rsidP="00AA104A">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r>
      <w:proofErr w:type="spellStart"/>
      <w:proofErr w:type="gramStart"/>
      <w:r>
        <w:rPr>
          <w:rFonts w:ascii="Times New Roman" w:hAnsi="Times New Roman" w:cs="Times New Roman"/>
        </w:rPr>
        <w:t>i</w:t>
      </w:r>
      <w:proofErr w:type="spellEnd"/>
      <w:proofErr w:type="gramEnd"/>
    </w:p>
    <w:p w:rsidR="00AA104A" w:rsidRDefault="00AA104A" w:rsidP="00AA104A">
      <w:pPr>
        <w:ind w:left="630" w:hanging="630"/>
        <w:jc w:val="both"/>
        <w:rPr>
          <w:rFonts w:ascii="Times New Roman" w:hAnsi="Times New Roman" w:cs="Times New Roman"/>
        </w:rPr>
      </w:pPr>
      <w:proofErr w:type="gramStart"/>
      <w:r>
        <w:rPr>
          <w:rFonts w:ascii="Times New Roman" w:hAnsi="Times New Roman" w:cs="Times New Roman"/>
        </w:rPr>
        <w:t>CERTIFICATION  …</w:t>
      </w:r>
      <w:proofErr w:type="gramEnd"/>
      <w:r>
        <w:rPr>
          <w:rFonts w:ascii="Times New Roman" w:hAnsi="Times New Roman" w:cs="Times New Roman"/>
        </w:rPr>
        <w:t>………………………………………………………………………….</w:t>
      </w:r>
      <w:r>
        <w:rPr>
          <w:rFonts w:ascii="Times New Roman" w:hAnsi="Times New Roman" w:cs="Times New Roman"/>
        </w:rPr>
        <w:tab/>
        <w:t>ii</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proofErr w:type="gramStart"/>
      <w:r w:rsidRPr="00E95862">
        <w:rPr>
          <w:rFonts w:ascii="Times New Roman" w:hAnsi="Times New Roman" w:cs="Times New Roman"/>
        </w:rPr>
        <w:t>iv</w:t>
      </w:r>
      <w:proofErr w:type="gramEnd"/>
    </w:p>
    <w:p w:rsidR="00AA104A" w:rsidRPr="00E95862" w:rsidRDefault="00AA104A" w:rsidP="00AA104A">
      <w:pPr>
        <w:ind w:left="630" w:hanging="630"/>
        <w:jc w:val="both"/>
        <w:rPr>
          <w:rFonts w:ascii="Times New Roman" w:hAnsi="Times New Roman" w:cs="Times New Roman"/>
        </w:rPr>
      </w:pPr>
      <w:proofErr w:type="gramStart"/>
      <w:r w:rsidRPr="00E95862">
        <w:rPr>
          <w:rFonts w:ascii="Times New Roman" w:hAnsi="Times New Roman" w:cs="Times New Roman"/>
        </w:rPr>
        <w:t>ABSTRACT .....................................................................................................................</w:t>
      </w:r>
      <w:r>
        <w:rPr>
          <w:rFonts w:ascii="Times New Roman" w:hAnsi="Times New Roman" w:cs="Times New Roman"/>
        </w:rPr>
        <w:t>...........</w:t>
      </w:r>
      <w:proofErr w:type="gramEnd"/>
      <w:r w:rsidRPr="00E95862">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w:t>
      </w:r>
      <w:proofErr w:type="gramEnd"/>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vi</w:t>
      </w:r>
      <w:proofErr w:type="gramEnd"/>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ONE – INTRODUCTION</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4</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2.1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2.2 THEORETICAL FRAMEWORK</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FOUR</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50</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CHAPTER FIVE</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57</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58</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59</w:t>
      </w:r>
    </w:p>
    <w:p w:rsidR="00AA104A" w:rsidRPr="00E95862" w:rsidRDefault="00AA104A" w:rsidP="00AA104A">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AA104A" w:rsidRDefault="00AA104A" w:rsidP="00AA104A">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AA104A" w:rsidRPr="002D1442" w:rsidRDefault="00AA104A" w:rsidP="00AA104A">
      <w:pPr>
        <w:rPr>
          <w:rFonts w:ascii="Times New Roman" w:hAnsi="Times New Roman" w:cs="Times New Roman"/>
          <w:sz w:val="24"/>
          <w:szCs w:val="24"/>
        </w:rPr>
      </w:pPr>
    </w:p>
    <w:p w:rsidR="00F07D51" w:rsidRDefault="00F07D51"/>
    <w:sectPr w:rsidR="00F07D51" w:rsidSect="00A57D09">
      <w:footerReference w:type="default" r:id="rId6"/>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835" w:rsidRDefault="009A5835">
      <w:pPr>
        <w:spacing w:after="0" w:line="240" w:lineRule="auto"/>
      </w:pPr>
      <w:r>
        <w:separator/>
      </w:r>
    </w:p>
  </w:endnote>
  <w:endnote w:type="continuationSeparator" w:id="0">
    <w:p w:rsidR="009A5835" w:rsidRDefault="009A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A57D09" w:rsidRPr="00283AA9" w:rsidRDefault="00A57D09">
        <w:pPr>
          <w:pStyle w:val="Footer"/>
          <w:jc w:val="center"/>
          <w:rPr>
            <w:b/>
          </w:rPr>
        </w:pPr>
        <w:r w:rsidRPr="00283AA9">
          <w:rPr>
            <w:b/>
          </w:rPr>
          <w:fldChar w:fldCharType="begin"/>
        </w:r>
        <w:r w:rsidRPr="00283AA9">
          <w:rPr>
            <w:b/>
          </w:rPr>
          <w:instrText xml:space="preserve"> PAGE   \* MERGEFORMAT </w:instrText>
        </w:r>
        <w:r w:rsidRPr="00283AA9">
          <w:rPr>
            <w:b/>
          </w:rPr>
          <w:fldChar w:fldCharType="separate"/>
        </w:r>
        <w:r w:rsidR="00A44875">
          <w:rPr>
            <w:b/>
            <w:noProof/>
          </w:rPr>
          <w:t>vii</w:t>
        </w:r>
        <w:r w:rsidRPr="00283AA9">
          <w:rPr>
            <w:b/>
            <w:noProof/>
          </w:rPr>
          <w:fldChar w:fldCharType="end"/>
        </w:r>
      </w:p>
    </w:sdtContent>
  </w:sdt>
  <w:p w:rsidR="00A57D09" w:rsidRPr="00283AA9" w:rsidRDefault="00A57D09">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835" w:rsidRDefault="009A5835">
      <w:pPr>
        <w:spacing w:after="0" w:line="240" w:lineRule="auto"/>
      </w:pPr>
      <w:r>
        <w:separator/>
      </w:r>
    </w:p>
  </w:footnote>
  <w:footnote w:type="continuationSeparator" w:id="0">
    <w:p w:rsidR="009A5835" w:rsidRDefault="009A58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4A"/>
    <w:rsid w:val="008B281D"/>
    <w:rsid w:val="009A5835"/>
    <w:rsid w:val="00A121BE"/>
    <w:rsid w:val="00A44875"/>
    <w:rsid w:val="00A57D09"/>
    <w:rsid w:val="00AA104A"/>
    <w:rsid w:val="00AC0125"/>
    <w:rsid w:val="00C200A6"/>
    <w:rsid w:val="00C93CD9"/>
    <w:rsid w:val="00C97822"/>
    <w:rsid w:val="00EB7425"/>
    <w:rsid w:val="00F0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2F642-017C-4D29-A6AE-2B9BEE33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4A"/>
    <w:pPr>
      <w:spacing w:after="200" w:line="276" w:lineRule="auto"/>
    </w:pPr>
    <w:rPr>
      <w:rFonts w:eastAsiaTheme="minorEastAsia"/>
    </w:rPr>
  </w:style>
  <w:style w:type="paragraph" w:styleId="Heading1">
    <w:name w:val="heading 1"/>
    <w:next w:val="Normal"/>
    <w:link w:val="Heading1Char"/>
    <w:uiPriority w:val="9"/>
    <w:qFormat/>
    <w:rsid w:val="00AA104A"/>
    <w:pPr>
      <w:keepNext/>
      <w:keepLines/>
      <w:spacing w:after="275"/>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4A"/>
    <w:rPr>
      <w:rFonts w:ascii="Times New Roman" w:eastAsia="Times New Roman" w:hAnsi="Times New Roman" w:cs="Times New Roman"/>
      <w:color w:val="000000"/>
      <w:kern w:val="2"/>
      <w:sz w:val="24"/>
      <w:szCs w:val="24"/>
      <w14:ligatures w14:val="standardContextual"/>
    </w:rPr>
  </w:style>
  <w:style w:type="paragraph" w:styleId="NoSpacing">
    <w:name w:val="No Spacing"/>
    <w:uiPriority w:val="1"/>
    <w:qFormat/>
    <w:rsid w:val="00AA104A"/>
    <w:pPr>
      <w:spacing w:after="0" w:line="240" w:lineRule="auto"/>
    </w:pPr>
    <w:rPr>
      <w:rFonts w:ascii="Calibri" w:eastAsia="Calibri" w:hAnsi="Calibri" w:cs="SimSun"/>
    </w:rPr>
  </w:style>
  <w:style w:type="paragraph" w:styleId="Footer">
    <w:name w:val="footer"/>
    <w:basedOn w:val="Normal"/>
    <w:link w:val="FooterChar"/>
    <w:uiPriority w:val="99"/>
    <w:unhideWhenUsed/>
    <w:rsid w:val="00AA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4A"/>
    <w:rPr>
      <w:rFonts w:eastAsiaTheme="minorEastAsia"/>
    </w:rPr>
  </w:style>
  <w:style w:type="paragraph" w:styleId="BalloonText">
    <w:name w:val="Balloon Text"/>
    <w:basedOn w:val="Normal"/>
    <w:link w:val="BalloonTextChar"/>
    <w:uiPriority w:val="99"/>
    <w:semiHidden/>
    <w:unhideWhenUsed/>
    <w:rsid w:val="00A57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0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3</cp:revision>
  <cp:lastPrinted>2025-09-06T00:31:00Z</cp:lastPrinted>
  <dcterms:created xsi:type="dcterms:W3CDTF">2025-09-06T11:14:00Z</dcterms:created>
  <dcterms:modified xsi:type="dcterms:W3CDTF">2025-09-06T02:45:00Z</dcterms:modified>
</cp:coreProperties>
</file>