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F60" w:rsidRPr="00B66EB8" w:rsidRDefault="00464F60" w:rsidP="00464F60">
      <w:pPr>
        <w:pStyle w:val="Title"/>
        <w:spacing w:before="0" w:line="360" w:lineRule="auto"/>
        <w:ind w:left="0" w:right="40"/>
        <w:rPr>
          <w:sz w:val="36"/>
          <w:szCs w:val="28"/>
        </w:rPr>
      </w:pPr>
      <w:r w:rsidRPr="00B66EB8">
        <w:rPr>
          <w:sz w:val="36"/>
          <w:szCs w:val="28"/>
        </w:rPr>
        <w:t>EFFECTS OF INNOVATION ON CONSUMER BUYING BEHAVIOR</w:t>
      </w:r>
    </w:p>
    <w:p w:rsidR="00464F60" w:rsidRPr="00B66EB8" w:rsidRDefault="00464F60" w:rsidP="00464F60">
      <w:pPr>
        <w:pStyle w:val="Title"/>
        <w:spacing w:before="0" w:line="360" w:lineRule="auto"/>
        <w:ind w:left="0" w:right="40"/>
        <w:rPr>
          <w:sz w:val="26"/>
          <w:szCs w:val="24"/>
        </w:rPr>
      </w:pPr>
      <w:r w:rsidRPr="00B66EB8">
        <w:rPr>
          <w:sz w:val="26"/>
          <w:szCs w:val="24"/>
        </w:rPr>
        <w:t>(A CASE STUDY OF TUYIL PHARMACEUTICAL INDUSTRY, ILORIN)</w:t>
      </w:r>
    </w:p>
    <w:p w:rsidR="00464F60" w:rsidRPr="00B66EB8" w:rsidRDefault="00464F60" w:rsidP="00464F60">
      <w:pPr>
        <w:pStyle w:val="Title"/>
        <w:spacing w:before="0" w:line="360" w:lineRule="auto"/>
        <w:ind w:left="0" w:right="40"/>
        <w:rPr>
          <w:sz w:val="28"/>
          <w:szCs w:val="24"/>
        </w:rPr>
      </w:pPr>
    </w:p>
    <w:p w:rsidR="00464F60" w:rsidRPr="00B66EB8" w:rsidRDefault="00464F60" w:rsidP="00464F60">
      <w:pPr>
        <w:pStyle w:val="Title"/>
        <w:spacing w:before="0" w:line="360" w:lineRule="auto"/>
        <w:ind w:left="0" w:right="40"/>
        <w:rPr>
          <w:sz w:val="28"/>
          <w:szCs w:val="24"/>
        </w:rPr>
      </w:pPr>
    </w:p>
    <w:p w:rsidR="00464F60" w:rsidRPr="00B66EB8" w:rsidRDefault="00464F60" w:rsidP="00464F60">
      <w:pPr>
        <w:pStyle w:val="normal0"/>
        <w:spacing w:line="360" w:lineRule="auto"/>
        <w:jc w:val="center"/>
        <w:rPr>
          <w:rFonts w:ascii="Times New Roman" w:eastAsia="Times New Roman" w:hAnsi="Times New Roman" w:cs="Times New Roman"/>
          <w:b/>
          <w:sz w:val="38"/>
          <w:szCs w:val="24"/>
        </w:rPr>
      </w:pPr>
      <w:r w:rsidRPr="00B66EB8">
        <w:rPr>
          <w:rFonts w:ascii="Times New Roman" w:eastAsia="Times New Roman" w:hAnsi="Times New Roman" w:cs="Times New Roman"/>
          <w:b/>
          <w:sz w:val="38"/>
          <w:szCs w:val="24"/>
        </w:rPr>
        <w:t>BY</w:t>
      </w:r>
    </w:p>
    <w:p w:rsidR="00464F60" w:rsidRPr="00B66EB8" w:rsidRDefault="00464F60" w:rsidP="00B66EB8">
      <w:pPr>
        <w:pStyle w:val="normal0"/>
        <w:spacing w:line="240" w:lineRule="auto"/>
        <w:jc w:val="center"/>
        <w:rPr>
          <w:rFonts w:ascii="Times New Roman" w:eastAsia="Times New Roman" w:hAnsi="Times New Roman" w:cs="Times New Roman"/>
          <w:b/>
          <w:sz w:val="32"/>
          <w:szCs w:val="28"/>
        </w:rPr>
      </w:pPr>
      <w:r w:rsidRPr="00B66EB8">
        <w:rPr>
          <w:rFonts w:ascii="Times New Roman" w:eastAsia="Times New Roman" w:hAnsi="Times New Roman" w:cs="Times New Roman"/>
          <w:b/>
          <w:sz w:val="32"/>
          <w:szCs w:val="28"/>
        </w:rPr>
        <w:t>AKINSANYA ITUNU ESTHER</w:t>
      </w:r>
    </w:p>
    <w:p w:rsidR="00464F60" w:rsidRPr="00B66EB8" w:rsidRDefault="00464F60" w:rsidP="00B66EB8">
      <w:pPr>
        <w:pStyle w:val="normal0"/>
        <w:spacing w:line="240" w:lineRule="auto"/>
        <w:jc w:val="center"/>
        <w:rPr>
          <w:rFonts w:ascii="Times New Roman" w:eastAsia="Times New Roman" w:hAnsi="Times New Roman" w:cs="Times New Roman"/>
          <w:b/>
          <w:sz w:val="32"/>
          <w:szCs w:val="28"/>
        </w:rPr>
      </w:pPr>
      <w:r w:rsidRPr="00B66EB8">
        <w:rPr>
          <w:rFonts w:ascii="Times New Roman" w:eastAsia="Times New Roman" w:hAnsi="Times New Roman" w:cs="Times New Roman"/>
          <w:b/>
          <w:sz w:val="32"/>
          <w:szCs w:val="28"/>
        </w:rPr>
        <w:t>ND/23/BAM/PT/0149</w:t>
      </w:r>
    </w:p>
    <w:p w:rsidR="00464F60" w:rsidRPr="00B66EB8" w:rsidRDefault="00464F60" w:rsidP="00464F60">
      <w:pPr>
        <w:pStyle w:val="normal0"/>
        <w:spacing w:line="360" w:lineRule="auto"/>
        <w:jc w:val="center"/>
        <w:rPr>
          <w:rFonts w:ascii="Times New Roman" w:eastAsia="Times New Roman" w:hAnsi="Times New Roman" w:cs="Times New Roman"/>
          <w:b/>
          <w:sz w:val="32"/>
          <w:szCs w:val="28"/>
        </w:rPr>
      </w:pPr>
    </w:p>
    <w:p w:rsidR="00464F60" w:rsidRPr="00B66EB8" w:rsidRDefault="00464F60" w:rsidP="00464F60">
      <w:pPr>
        <w:pStyle w:val="normal0"/>
        <w:spacing w:line="360" w:lineRule="auto"/>
        <w:jc w:val="center"/>
        <w:rPr>
          <w:rFonts w:ascii="Times New Roman" w:eastAsia="Times New Roman" w:hAnsi="Times New Roman" w:cs="Times New Roman"/>
          <w:b/>
          <w:sz w:val="28"/>
          <w:szCs w:val="26"/>
        </w:rPr>
      </w:pPr>
      <w:r w:rsidRPr="00B66EB8">
        <w:rPr>
          <w:rFonts w:ascii="Times New Roman" w:eastAsia="Times New Roman" w:hAnsi="Times New Roman" w:cs="Times New Roman"/>
          <w:b/>
          <w:sz w:val="28"/>
          <w:szCs w:val="26"/>
        </w:rPr>
        <w:t xml:space="preserve">BEING A RESEARCH PROJECT SUBMITTED TO THE DEPARTMENT OF BUSINESS ADMINISTRATION, INSTITUTE OF FINANCE AND MANAGEMENT STUDIES (IFMS), KWARA STATE POLYTECHNIC, </w:t>
      </w:r>
      <w:proofErr w:type="gramStart"/>
      <w:r w:rsidRPr="00B66EB8">
        <w:rPr>
          <w:rFonts w:ascii="Times New Roman" w:eastAsia="Times New Roman" w:hAnsi="Times New Roman" w:cs="Times New Roman"/>
          <w:b/>
          <w:sz w:val="28"/>
          <w:szCs w:val="26"/>
        </w:rPr>
        <w:t>ILORIN</w:t>
      </w:r>
      <w:proofErr w:type="gramEnd"/>
      <w:r w:rsidRPr="00B66EB8">
        <w:rPr>
          <w:rFonts w:ascii="Times New Roman" w:eastAsia="Times New Roman" w:hAnsi="Times New Roman" w:cs="Times New Roman"/>
          <w:b/>
          <w:sz w:val="28"/>
          <w:szCs w:val="26"/>
        </w:rPr>
        <w:t xml:space="preserve"> KWARA STATE.</w:t>
      </w:r>
    </w:p>
    <w:p w:rsidR="00464F60" w:rsidRPr="00B66EB8" w:rsidRDefault="00464F60" w:rsidP="00464F60">
      <w:pPr>
        <w:pStyle w:val="normal0"/>
        <w:spacing w:line="360" w:lineRule="auto"/>
        <w:jc w:val="center"/>
        <w:rPr>
          <w:rFonts w:ascii="Times New Roman" w:eastAsia="Times New Roman" w:hAnsi="Times New Roman" w:cs="Times New Roman"/>
          <w:b/>
          <w:sz w:val="28"/>
          <w:szCs w:val="26"/>
        </w:rPr>
      </w:pPr>
      <w:proofErr w:type="gramStart"/>
      <w:r w:rsidRPr="00B66EB8">
        <w:rPr>
          <w:rFonts w:ascii="Times New Roman" w:eastAsia="Times New Roman" w:hAnsi="Times New Roman" w:cs="Times New Roman"/>
          <w:b/>
          <w:sz w:val="28"/>
          <w:szCs w:val="26"/>
        </w:rPr>
        <w:t>IN PARTIAL FULFILMENT OF THE REQUIREMENT FOR THE AWARD OF NATIONAL DIPLOMA (ND) BUSINESS ADMINISTRATION AND MANAGEMENT STUDIES.</w:t>
      </w:r>
      <w:proofErr w:type="gramEnd"/>
    </w:p>
    <w:p w:rsidR="00464F60" w:rsidRPr="00B66EB8" w:rsidRDefault="00464F60" w:rsidP="00464F60">
      <w:pPr>
        <w:pStyle w:val="normal0"/>
        <w:spacing w:line="360" w:lineRule="auto"/>
        <w:jc w:val="center"/>
        <w:rPr>
          <w:rFonts w:ascii="Times New Roman" w:eastAsia="Times New Roman" w:hAnsi="Times New Roman" w:cs="Times New Roman"/>
          <w:b/>
          <w:sz w:val="26"/>
          <w:szCs w:val="24"/>
        </w:rPr>
      </w:pPr>
    </w:p>
    <w:p w:rsidR="00464F60" w:rsidRPr="00B66EB8" w:rsidRDefault="00464F60" w:rsidP="00464F60">
      <w:pPr>
        <w:pStyle w:val="normal0"/>
        <w:spacing w:line="360" w:lineRule="auto"/>
        <w:jc w:val="center"/>
        <w:rPr>
          <w:rFonts w:ascii="Times New Roman" w:eastAsia="Times New Roman" w:hAnsi="Times New Roman" w:cs="Times New Roman"/>
          <w:b/>
          <w:sz w:val="28"/>
          <w:szCs w:val="24"/>
        </w:rPr>
      </w:pPr>
      <w:r w:rsidRPr="00B66EB8">
        <w:rPr>
          <w:rFonts w:ascii="Times New Roman" w:eastAsia="Times New Roman" w:hAnsi="Times New Roman" w:cs="Times New Roman"/>
          <w:b/>
          <w:sz w:val="28"/>
          <w:szCs w:val="24"/>
        </w:rPr>
        <w:tab/>
      </w:r>
      <w:r w:rsidRPr="00B66EB8">
        <w:rPr>
          <w:rFonts w:ascii="Times New Roman" w:eastAsia="Times New Roman" w:hAnsi="Times New Roman" w:cs="Times New Roman"/>
          <w:b/>
          <w:sz w:val="28"/>
          <w:szCs w:val="24"/>
        </w:rPr>
        <w:tab/>
      </w:r>
    </w:p>
    <w:p w:rsidR="00464F60" w:rsidRPr="00B66EB8" w:rsidRDefault="00464F60" w:rsidP="00464F60">
      <w:pPr>
        <w:pStyle w:val="normal0"/>
        <w:spacing w:line="360" w:lineRule="auto"/>
        <w:jc w:val="center"/>
        <w:rPr>
          <w:rFonts w:ascii="Times New Roman" w:eastAsia="Times New Roman" w:hAnsi="Times New Roman" w:cs="Times New Roman"/>
          <w:b/>
          <w:sz w:val="34"/>
          <w:szCs w:val="24"/>
        </w:rPr>
      </w:pPr>
      <w:r w:rsidRPr="00B66EB8">
        <w:rPr>
          <w:rFonts w:ascii="Times New Roman" w:eastAsia="Times New Roman" w:hAnsi="Times New Roman" w:cs="Times New Roman"/>
          <w:b/>
          <w:sz w:val="28"/>
          <w:szCs w:val="24"/>
        </w:rPr>
        <w:tab/>
      </w:r>
      <w:r w:rsidRPr="00B66EB8">
        <w:rPr>
          <w:rFonts w:ascii="Times New Roman" w:eastAsia="Times New Roman" w:hAnsi="Times New Roman" w:cs="Times New Roman"/>
          <w:b/>
          <w:sz w:val="28"/>
          <w:szCs w:val="24"/>
        </w:rPr>
        <w:tab/>
      </w:r>
      <w:r w:rsidRPr="00B66EB8">
        <w:rPr>
          <w:rFonts w:ascii="Times New Roman" w:eastAsia="Times New Roman" w:hAnsi="Times New Roman" w:cs="Times New Roman"/>
          <w:b/>
          <w:sz w:val="28"/>
          <w:szCs w:val="24"/>
        </w:rPr>
        <w:tab/>
      </w:r>
      <w:r w:rsidRPr="00B66EB8">
        <w:rPr>
          <w:rFonts w:ascii="Times New Roman" w:eastAsia="Times New Roman" w:hAnsi="Times New Roman" w:cs="Times New Roman"/>
          <w:b/>
          <w:sz w:val="28"/>
          <w:szCs w:val="24"/>
        </w:rPr>
        <w:tab/>
      </w:r>
      <w:r w:rsidRPr="00B66EB8">
        <w:rPr>
          <w:rFonts w:ascii="Times New Roman" w:eastAsia="Times New Roman" w:hAnsi="Times New Roman" w:cs="Times New Roman"/>
          <w:b/>
          <w:sz w:val="34"/>
          <w:szCs w:val="24"/>
        </w:rPr>
        <w:tab/>
      </w:r>
      <w:r w:rsidRPr="00B66EB8">
        <w:rPr>
          <w:rFonts w:ascii="Times New Roman" w:eastAsia="Times New Roman" w:hAnsi="Times New Roman" w:cs="Times New Roman"/>
          <w:b/>
          <w:sz w:val="36"/>
          <w:szCs w:val="26"/>
        </w:rPr>
        <w:t>JUNE, 2025</w:t>
      </w: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p w:rsidR="00464F60" w:rsidRDefault="00464F60" w:rsidP="00464F60">
      <w:pPr>
        <w:pStyle w:val="normal0"/>
        <w:spacing w:after="0" w:line="360" w:lineRule="auto"/>
        <w:rPr>
          <w:rFonts w:ascii="Times New Roman" w:eastAsia="Times New Roman" w:hAnsi="Times New Roman" w:cs="Times New Roman"/>
          <w:b/>
          <w:sz w:val="24"/>
          <w:szCs w:val="24"/>
        </w:rPr>
      </w:pP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SANUSI, S.I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Supervisor)</w:t>
      </w:r>
      <w:r>
        <w:rPr>
          <w:rFonts w:ascii="Times New Roman" w:eastAsia="Times New Roman" w:hAnsi="Times New Roman" w:cs="Times New Roman"/>
          <w:b/>
          <w:sz w:val="24"/>
          <w:szCs w:val="24"/>
        </w:rPr>
        <w:tab/>
      </w:r>
    </w:p>
    <w:p w:rsidR="00464F60" w:rsidRDefault="00464F60" w:rsidP="00464F60">
      <w:pPr>
        <w:pStyle w:val="normal0"/>
        <w:spacing w:after="0" w:line="360" w:lineRule="auto"/>
        <w:rPr>
          <w:rFonts w:ascii="Times New Roman" w:eastAsia="Times New Roman" w:hAnsi="Times New Roman" w:cs="Times New Roman"/>
          <w:b/>
          <w:sz w:val="24"/>
          <w:szCs w:val="24"/>
        </w:rPr>
      </w:pPr>
    </w:p>
    <w:p w:rsidR="00B66EB8" w:rsidRDefault="00B66EB8" w:rsidP="00464F60">
      <w:pPr>
        <w:pStyle w:val="normal0"/>
        <w:spacing w:after="0" w:line="360" w:lineRule="auto"/>
        <w:rPr>
          <w:rFonts w:ascii="Times New Roman" w:eastAsia="Times New Roman" w:hAnsi="Times New Roman" w:cs="Times New Roman"/>
          <w:b/>
          <w:sz w:val="24"/>
          <w:szCs w:val="24"/>
        </w:rPr>
      </w:pP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rsidR="00464F60" w:rsidRDefault="00464F60" w:rsidP="00464F60">
      <w:pPr>
        <w:pStyle w:val="normal0"/>
        <w:spacing w:after="0" w:line="360" w:lineRule="auto"/>
        <w:rPr>
          <w:rFonts w:ascii="Times New Roman" w:eastAsia="Times New Roman" w:hAnsi="Times New Roman" w:cs="Times New Roman"/>
          <w:b/>
          <w:sz w:val="24"/>
          <w:szCs w:val="24"/>
        </w:rPr>
      </w:pPr>
      <w:r w:rsidRPr="00A430CC">
        <w:rPr>
          <w:rFonts w:ascii="Times New Roman" w:hAnsi="Times New Roman" w:cs="Times New Roman"/>
          <w:b/>
          <w:color w:val="000000"/>
          <w:sz w:val="24"/>
          <w:szCs w:val="24"/>
        </w:rPr>
        <w:t>MR. KUDABO M. 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Coordinator)</w:t>
      </w:r>
      <w:r>
        <w:rPr>
          <w:rFonts w:ascii="Times New Roman" w:eastAsia="Times New Roman" w:hAnsi="Times New Roman" w:cs="Times New Roman"/>
          <w:b/>
          <w:sz w:val="24"/>
          <w:szCs w:val="24"/>
        </w:rPr>
        <w:tab/>
      </w:r>
    </w:p>
    <w:p w:rsidR="00464F60" w:rsidRDefault="00464F60" w:rsidP="00464F60">
      <w:pPr>
        <w:pStyle w:val="normal0"/>
        <w:spacing w:after="0" w:line="360" w:lineRule="auto"/>
        <w:rPr>
          <w:rFonts w:ascii="Times New Roman" w:eastAsia="Times New Roman" w:hAnsi="Times New Roman" w:cs="Times New Roman"/>
          <w:b/>
          <w:sz w:val="24"/>
          <w:szCs w:val="24"/>
        </w:rPr>
      </w:pPr>
    </w:p>
    <w:p w:rsidR="00B66EB8" w:rsidRDefault="00B66EB8" w:rsidP="00464F60">
      <w:pPr>
        <w:pStyle w:val="normal0"/>
        <w:spacing w:after="0" w:line="360" w:lineRule="auto"/>
        <w:rPr>
          <w:rFonts w:ascii="Times New Roman" w:eastAsia="Times New Roman" w:hAnsi="Times New Roman" w:cs="Times New Roman"/>
          <w:b/>
          <w:sz w:val="24"/>
          <w:szCs w:val="24"/>
        </w:rPr>
      </w:pP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ALAKOSO, I.K</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Head of Department (HOD)</w:t>
      </w:r>
    </w:p>
    <w:p w:rsidR="00464F60" w:rsidRDefault="00464F60" w:rsidP="00464F60">
      <w:pPr>
        <w:pStyle w:val="normal0"/>
        <w:spacing w:after="0" w:line="360" w:lineRule="auto"/>
        <w:rPr>
          <w:rFonts w:ascii="Times New Roman" w:eastAsia="Times New Roman" w:hAnsi="Times New Roman" w:cs="Times New Roman"/>
          <w:b/>
          <w:sz w:val="24"/>
          <w:szCs w:val="24"/>
        </w:rPr>
      </w:pPr>
    </w:p>
    <w:p w:rsidR="00B66EB8" w:rsidRDefault="00B66EB8" w:rsidP="00464F60">
      <w:pPr>
        <w:pStyle w:val="normal0"/>
        <w:spacing w:after="0" w:line="360" w:lineRule="auto"/>
        <w:rPr>
          <w:rFonts w:ascii="Times New Roman" w:eastAsia="Times New Roman" w:hAnsi="Times New Roman" w:cs="Times New Roman"/>
          <w:b/>
          <w:sz w:val="24"/>
          <w:szCs w:val="24"/>
        </w:rPr>
      </w:pPr>
    </w:p>
    <w:p w:rsidR="00B66EB8" w:rsidRDefault="00B66EB8" w:rsidP="00464F60">
      <w:pPr>
        <w:pStyle w:val="normal0"/>
        <w:spacing w:after="0" w:line="360" w:lineRule="auto"/>
        <w:rPr>
          <w:rFonts w:ascii="Times New Roman" w:eastAsia="Times New Roman" w:hAnsi="Times New Roman" w:cs="Times New Roman"/>
          <w:b/>
          <w:sz w:val="24"/>
          <w:szCs w:val="24"/>
        </w:rPr>
      </w:pP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464F60" w:rsidRDefault="00464F60" w:rsidP="00464F60">
      <w:pPr>
        <w:pStyle w:val="normal0"/>
        <w:spacing w:after="0" w:line="360" w:lineRule="auto"/>
        <w:jc w:val="center"/>
        <w:rPr>
          <w:rFonts w:ascii="Times New Roman" w:eastAsia="Times New Roman" w:hAnsi="Times New Roman" w:cs="Times New Roman"/>
          <w:b/>
          <w:sz w:val="24"/>
          <w:szCs w:val="24"/>
        </w:rPr>
      </w:pP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br w:type="page"/>
      </w:r>
    </w:p>
    <w:p w:rsidR="00464F60" w:rsidRDefault="00464F60" w:rsidP="00464F60">
      <w:pPr>
        <w:pStyle w:val="Title"/>
        <w:spacing w:before="0" w:line="360" w:lineRule="auto"/>
        <w:ind w:left="0" w:right="40"/>
        <w:rPr>
          <w:sz w:val="24"/>
          <w:szCs w:val="24"/>
        </w:rPr>
      </w:pPr>
      <w:r>
        <w:rPr>
          <w:sz w:val="24"/>
          <w:szCs w:val="24"/>
        </w:rPr>
        <w:lastRenderedPageBreak/>
        <w:t>DEDICATION</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b/>
          <w:sz w:val="24"/>
          <w:szCs w:val="24"/>
        </w:rPr>
        <w:tab/>
      </w:r>
      <w:r>
        <w:rPr>
          <w:rFonts w:ascii="Times New Roman" w:eastAsia="Times New Roman" w:hAnsi="Times New Roman" w:cs="Times New Roman"/>
          <w:sz w:val="24"/>
          <w:szCs w:val="24"/>
        </w:rPr>
        <w:t xml:space="preserve">This project is dedicated to Almighty </w:t>
      </w:r>
      <w:r w:rsidR="00330118">
        <w:rPr>
          <w:rFonts w:ascii="Times New Roman" w:eastAsia="Times New Roman" w:hAnsi="Times New Roman" w:cs="Times New Roman"/>
          <w:sz w:val="24"/>
          <w:szCs w:val="24"/>
        </w:rPr>
        <w:t>God</w:t>
      </w:r>
      <w:r>
        <w:rPr>
          <w:rFonts w:ascii="Times New Roman" w:eastAsia="Times New Roman" w:hAnsi="Times New Roman" w:cs="Times New Roman"/>
          <w:sz w:val="24"/>
          <w:szCs w:val="24"/>
        </w:rPr>
        <w:t xml:space="preserve">, the most beneficent, the most gracious; the most helpful who has been my help throughout my programmed and to my parents </w:t>
      </w:r>
      <w:r>
        <w:rPr>
          <w:rFonts w:ascii="Times New Roman" w:eastAsia="Times New Roman" w:hAnsi="Times New Roman" w:cs="Times New Roman"/>
          <w:b/>
          <w:sz w:val="24"/>
          <w:szCs w:val="24"/>
        </w:rPr>
        <w:t xml:space="preserve">Mr. and Mrs. </w:t>
      </w:r>
      <w:r w:rsidR="00330118">
        <w:rPr>
          <w:rFonts w:ascii="Times New Roman" w:eastAsia="Times New Roman" w:hAnsi="Times New Roman" w:cs="Times New Roman"/>
          <w:b/>
          <w:sz w:val="24"/>
          <w:szCs w:val="24"/>
        </w:rPr>
        <w:t xml:space="preserve">AKINSANYA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 their unstop prayers over me.</w:t>
      </w:r>
    </w:p>
    <w:p w:rsidR="00464F60" w:rsidRDefault="00464F60" w:rsidP="00464F60">
      <w:pPr>
        <w:pStyle w:val="normal0"/>
        <w:spacing w:line="360" w:lineRule="auto"/>
        <w:jc w:val="both"/>
        <w:rPr>
          <w:rFonts w:ascii="Times New Roman" w:eastAsia="Times New Roman" w:hAnsi="Times New Roman" w:cs="Times New Roman"/>
          <w:sz w:val="24"/>
          <w:szCs w:val="24"/>
        </w:rPr>
      </w:pPr>
    </w:p>
    <w:p w:rsidR="00464F60" w:rsidRDefault="00464F60" w:rsidP="00464F60">
      <w:pPr>
        <w:pStyle w:val="Title"/>
        <w:spacing w:before="0" w:line="360" w:lineRule="auto"/>
        <w:ind w:left="0" w:right="40"/>
        <w:jc w:val="left"/>
        <w:rPr>
          <w:sz w:val="24"/>
          <w:szCs w:val="24"/>
        </w:rPr>
      </w:pPr>
    </w:p>
    <w:p w:rsidR="00464F60" w:rsidRDefault="00464F60" w:rsidP="00464F60">
      <w:pPr>
        <w:pStyle w:val="normal0"/>
        <w:spacing w:line="360" w:lineRule="auto"/>
        <w:rPr>
          <w:rFonts w:ascii="Times New Roman" w:eastAsia="Times New Roman" w:hAnsi="Times New Roman" w:cs="Times New Roman"/>
          <w:b/>
          <w:sz w:val="24"/>
          <w:szCs w:val="24"/>
        </w:rPr>
      </w:pPr>
      <w:r>
        <w:br w:type="page"/>
      </w:r>
    </w:p>
    <w:p w:rsidR="00464F60" w:rsidRDefault="00464F60" w:rsidP="00464F60">
      <w:pPr>
        <w:pStyle w:val="Title"/>
        <w:spacing w:line="360" w:lineRule="auto"/>
        <w:ind w:right="40" w:firstLine="315"/>
        <w:rPr>
          <w:sz w:val="24"/>
          <w:szCs w:val="24"/>
        </w:rPr>
      </w:pPr>
      <w:r>
        <w:rPr>
          <w:sz w:val="24"/>
          <w:szCs w:val="24"/>
        </w:rPr>
        <w:lastRenderedPageBreak/>
        <w:t>ACKNOWLEDGEMENTS</w:t>
      </w:r>
    </w:p>
    <w:p w:rsidR="00464F60" w:rsidRDefault="00464F60" w:rsidP="00464F60">
      <w:pPr>
        <w:pStyle w:val="Title"/>
        <w:spacing w:line="360" w:lineRule="auto"/>
        <w:ind w:right="40" w:firstLine="405"/>
        <w:jc w:val="both"/>
        <w:rPr>
          <w:b w:val="0"/>
          <w:sz w:val="24"/>
          <w:szCs w:val="24"/>
        </w:rPr>
      </w:pPr>
      <w:r>
        <w:rPr>
          <w:b w:val="0"/>
          <w:sz w:val="24"/>
          <w:szCs w:val="24"/>
        </w:rPr>
        <w:t>I want to thank God for giving me the Grace to complete this project successfully and also giving me the privilege to f</w:t>
      </w:r>
      <w:r w:rsidR="00330118">
        <w:rPr>
          <w:b w:val="0"/>
          <w:sz w:val="24"/>
          <w:szCs w:val="24"/>
        </w:rPr>
        <w:t>inish National Diploma (</w:t>
      </w:r>
      <w:r>
        <w:rPr>
          <w:b w:val="0"/>
          <w:sz w:val="24"/>
          <w:szCs w:val="24"/>
        </w:rPr>
        <w:t>ND) successfully.</w:t>
      </w:r>
    </w:p>
    <w:p w:rsidR="00464F60" w:rsidRDefault="00464F60" w:rsidP="00464F60">
      <w:pPr>
        <w:pStyle w:val="Title"/>
        <w:spacing w:line="360" w:lineRule="auto"/>
        <w:ind w:right="40" w:firstLine="405"/>
        <w:jc w:val="both"/>
        <w:rPr>
          <w:b w:val="0"/>
          <w:sz w:val="24"/>
          <w:szCs w:val="24"/>
        </w:rPr>
      </w:pPr>
      <w:r>
        <w:rPr>
          <w:b w:val="0"/>
          <w:sz w:val="24"/>
          <w:szCs w:val="24"/>
        </w:rPr>
        <w:t>I also want to thank my parent (</w:t>
      </w:r>
      <w:r w:rsidR="00330118">
        <w:rPr>
          <w:sz w:val="24"/>
          <w:szCs w:val="24"/>
        </w:rPr>
        <w:t xml:space="preserve">Mr. and Mrs. </w:t>
      </w:r>
      <w:proofErr w:type="gramStart"/>
      <w:r w:rsidR="00330118" w:rsidRPr="00330118">
        <w:rPr>
          <w:sz w:val="24"/>
          <w:szCs w:val="24"/>
        </w:rPr>
        <w:t>AKINSANYA</w:t>
      </w:r>
      <w:r w:rsidR="00330118">
        <w:rPr>
          <w:b w:val="0"/>
          <w:sz w:val="24"/>
          <w:szCs w:val="24"/>
        </w:rPr>
        <w:t xml:space="preserve"> </w:t>
      </w:r>
      <w:r>
        <w:rPr>
          <w:b w:val="0"/>
          <w:sz w:val="24"/>
          <w:szCs w:val="24"/>
        </w:rPr>
        <w:t>)</w:t>
      </w:r>
      <w:proofErr w:type="gramEnd"/>
      <w:r>
        <w:rPr>
          <w:b w:val="0"/>
          <w:sz w:val="24"/>
          <w:szCs w:val="24"/>
        </w:rPr>
        <w:t xml:space="preserve"> for their supports financially, morally, physically, Emotionally, spiritually during the course of my </w:t>
      </w:r>
      <w:proofErr w:type="spellStart"/>
      <w:r>
        <w:rPr>
          <w:b w:val="0"/>
          <w:sz w:val="24"/>
          <w:szCs w:val="24"/>
        </w:rPr>
        <w:t>programme</w:t>
      </w:r>
      <w:proofErr w:type="spellEnd"/>
      <w:r>
        <w:rPr>
          <w:b w:val="0"/>
          <w:sz w:val="24"/>
          <w:szCs w:val="24"/>
        </w:rPr>
        <w:t xml:space="preserve"> thank you so much,</w:t>
      </w:r>
    </w:p>
    <w:p w:rsidR="00464F60" w:rsidRDefault="00464F60" w:rsidP="00464F60">
      <w:pPr>
        <w:pStyle w:val="Title"/>
        <w:spacing w:line="360" w:lineRule="auto"/>
        <w:ind w:right="40" w:firstLine="405"/>
        <w:jc w:val="both"/>
        <w:rPr>
          <w:b w:val="0"/>
          <w:sz w:val="24"/>
          <w:szCs w:val="24"/>
        </w:rPr>
      </w:pPr>
      <w:r>
        <w:rPr>
          <w:b w:val="0"/>
          <w:sz w:val="24"/>
          <w:szCs w:val="24"/>
        </w:rPr>
        <w:t xml:space="preserve">My special appreciation goes to my able, intelligent and dynamic project </w:t>
      </w:r>
      <w:r w:rsidR="00330118">
        <w:rPr>
          <w:b w:val="0"/>
          <w:sz w:val="24"/>
          <w:szCs w:val="24"/>
        </w:rPr>
        <w:t xml:space="preserve">supervisor </w:t>
      </w:r>
      <w:r w:rsidR="00330118" w:rsidRPr="00330118">
        <w:rPr>
          <w:sz w:val="24"/>
          <w:szCs w:val="24"/>
        </w:rPr>
        <w:t>MR.SANUSI S.I</w:t>
      </w:r>
      <w:r>
        <w:rPr>
          <w:b w:val="0"/>
          <w:sz w:val="24"/>
          <w:szCs w:val="24"/>
        </w:rPr>
        <w:t xml:space="preserve">   for his fatherly support and advice during the process of my project.</w:t>
      </w:r>
    </w:p>
    <w:p w:rsidR="00464F60" w:rsidRDefault="00464F60" w:rsidP="00464F60">
      <w:pPr>
        <w:pStyle w:val="Title"/>
        <w:spacing w:line="360" w:lineRule="auto"/>
        <w:ind w:right="40" w:firstLine="405"/>
        <w:jc w:val="both"/>
        <w:rPr>
          <w:b w:val="0"/>
          <w:sz w:val="24"/>
          <w:szCs w:val="24"/>
        </w:rPr>
      </w:pPr>
      <w:r>
        <w:rPr>
          <w:b w:val="0"/>
          <w:sz w:val="24"/>
          <w:szCs w:val="24"/>
        </w:rPr>
        <w:t xml:space="preserve">This acknowledgement is not complete if </w:t>
      </w:r>
      <w:proofErr w:type="spellStart"/>
      <w:r>
        <w:rPr>
          <w:b w:val="0"/>
          <w:sz w:val="24"/>
          <w:szCs w:val="24"/>
        </w:rPr>
        <w:t>i</w:t>
      </w:r>
      <w:proofErr w:type="spellEnd"/>
      <w:r>
        <w:rPr>
          <w:b w:val="0"/>
          <w:sz w:val="24"/>
          <w:szCs w:val="24"/>
        </w:rPr>
        <w:t xml:space="preserve"> fail to mention my </w:t>
      </w:r>
      <w:proofErr w:type="gramStart"/>
      <w:r>
        <w:rPr>
          <w:b w:val="0"/>
          <w:sz w:val="24"/>
          <w:szCs w:val="24"/>
        </w:rPr>
        <w:t>friends that comes</w:t>
      </w:r>
      <w:proofErr w:type="gramEnd"/>
      <w:r>
        <w:rPr>
          <w:b w:val="0"/>
          <w:sz w:val="24"/>
          <w:szCs w:val="24"/>
        </w:rPr>
        <w:t xml:space="preserve"> through urgently for me those love I won’t take for granted Thank you.</w:t>
      </w:r>
    </w:p>
    <w:p w:rsidR="00464F60" w:rsidRDefault="00464F60" w:rsidP="00464F60">
      <w:pPr>
        <w:pStyle w:val="normal0"/>
        <w:spacing w:line="360" w:lineRule="auto"/>
        <w:rPr>
          <w:rFonts w:ascii="Times New Roman" w:eastAsia="Times New Roman" w:hAnsi="Times New Roman" w:cs="Times New Roman"/>
          <w:b/>
          <w:sz w:val="24"/>
          <w:szCs w:val="24"/>
        </w:rPr>
      </w:pPr>
      <w:r>
        <w:br w:type="page"/>
      </w:r>
    </w:p>
    <w:p w:rsidR="00464F60" w:rsidRDefault="00464F60" w:rsidP="00464F60">
      <w:pPr>
        <w:pStyle w:val="Title"/>
        <w:spacing w:before="0" w:line="360" w:lineRule="auto"/>
        <w:ind w:left="0" w:right="40"/>
        <w:rPr>
          <w:sz w:val="24"/>
          <w:szCs w:val="24"/>
        </w:rPr>
      </w:pPr>
      <w:r>
        <w:rPr>
          <w:sz w:val="24"/>
          <w:szCs w:val="24"/>
        </w:rPr>
        <w:lastRenderedPageBreak/>
        <w:t>ABSTRACT</w:t>
      </w:r>
    </w:p>
    <w:p w:rsidR="00464F60" w:rsidRDefault="00464F60" w:rsidP="00464F60">
      <w:pPr>
        <w:pStyle w:val="normal0"/>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This project examined the effects of innovation on consumer buying behavior. The general objective of this study was to examine the effect of innovation on consumer buying behavior. The study adopted primary source of data collection which included the use of structured questionnaire. The study used a sample size of 218 and the SPSS version 23 was used to test the three hypotheses. The study found out that product innovation is positive and significantly related to consumer buying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i/>
          <w:sz w:val="24"/>
          <w:szCs w:val="24"/>
        </w:rPr>
        <w:t xml:space="preserve"> in Nigeria. The study concluded that motivation does not provide an additional boost to product innovation's effect on purchasing decisions. The study therefore recommended among others that </w:t>
      </w:r>
      <w:r>
        <w:rPr>
          <w:rFonts w:ascii="Times New Roman" w:eastAsia="Times New Roman" w:hAnsi="Times New Roman" w:cs="Times New Roman"/>
          <w:i/>
          <w:sz w:val="24"/>
          <w:szCs w:val="24"/>
          <w:highlight w:val="white"/>
        </w:rPr>
        <w:t>the company should start by analyzing the behavior of its consumers and designing the best marketing strategies that fits their needs.</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highlight w:val="white"/>
        </w:rPr>
        <w:t>The company should design a good customer relationship so as to build more confidence on their customers</w:t>
      </w:r>
      <w:r>
        <w:rPr>
          <w:rFonts w:ascii="Times New Roman" w:eastAsia="Times New Roman" w:hAnsi="Times New Roman" w:cs="Times New Roman"/>
          <w:i/>
          <w:sz w:val="24"/>
          <w:szCs w:val="24"/>
        </w:rPr>
        <w:t xml:space="preserve">. </w:t>
      </w:r>
    </w:p>
    <w:p w:rsidR="00464F60" w:rsidRDefault="00464F60" w:rsidP="00464F60">
      <w:pPr>
        <w:pStyle w:val="normal0"/>
        <w:spacing w:after="0" w:line="360" w:lineRule="auto"/>
        <w:ind w:right="4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Keywords: </w:t>
      </w:r>
      <w:r>
        <w:rPr>
          <w:rFonts w:ascii="Times New Roman" w:eastAsia="Times New Roman" w:hAnsi="Times New Roman" w:cs="Times New Roman"/>
          <w:i/>
          <w:sz w:val="24"/>
          <w:szCs w:val="24"/>
        </w:rPr>
        <w:t xml:space="preserve">Innovation, Consumer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i/>
          <w:sz w:val="24"/>
          <w:szCs w:val="24"/>
        </w:rPr>
        <w:t>, product innovation, process innovation.</w:t>
      </w:r>
    </w:p>
    <w:p w:rsidR="00464F60" w:rsidRDefault="00464F60" w:rsidP="00464F60">
      <w:pPr>
        <w:pStyle w:val="normal0"/>
        <w:spacing w:after="0" w:line="360" w:lineRule="auto"/>
        <w:rPr>
          <w:rFonts w:ascii="Times New Roman" w:eastAsia="Times New Roman" w:hAnsi="Times New Roman" w:cs="Times New Roman"/>
          <w:i/>
          <w:sz w:val="24"/>
          <w:szCs w:val="24"/>
        </w:rPr>
      </w:pPr>
      <w:r>
        <w:br w:type="page"/>
      </w: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p>
    <w:p w:rsidR="00464F60" w:rsidRDefault="00464F60" w:rsidP="00464F60">
      <w:pPr>
        <w:pStyle w:val="normal0"/>
        <w:numPr>
          <w:ilvl w:val="1"/>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464F60" w:rsidRDefault="00464F60" w:rsidP="00464F60">
      <w:pPr>
        <w:pStyle w:val="normal0"/>
        <w:numPr>
          <w:ilvl w:val="1"/>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464F60" w:rsidRDefault="00464F60" w:rsidP="00464F60">
      <w:pPr>
        <w:pStyle w:val="normal0"/>
        <w:numPr>
          <w:ilvl w:val="1"/>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questions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464F60" w:rsidRDefault="00464F60" w:rsidP="00464F60">
      <w:pPr>
        <w:pStyle w:val="normal0"/>
        <w:numPr>
          <w:ilvl w:val="1"/>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Objective of the study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464F60" w:rsidRDefault="00464F60" w:rsidP="00464F60">
      <w:pPr>
        <w:pStyle w:val="normal0"/>
        <w:numPr>
          <w:ilvl w:val="1"/>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hypothesis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464F60" w:rsidRDefault="00464F60" w:rsidP="00464F60">
      <w:pPr>
        <w:pStyle w:val="normal0"/>
        <w:numPr>
          <w:ilvl w:val="1"/>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464F60" w:rsidRDefault="00464F60" w:rsidP="00464F60">
      <w:pPr>
        <w:pStyle w:val="normal0"/>
        <w:numPr>
          <w:ilvl w:val="1"/>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464F60" w:rsidRDefault="00464F60" w:rsidP="00464F60">
      <w:pPr>
        <w:pStyle w:val="normal0"/>
        <w:numPr>
          <w:ilvl w:val="1"/>
          <w:numId w:val="5"/>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 RESEARCH METHODOLOGY</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Sample size and sampling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Methods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    Instrument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Methods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   Historical background of the case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DATA PRESENTATION ANALYSIS AND INTERPRETATION</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Data presentation and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Testing of hypothesis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    Discussion of finding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SUMMARY, CONCLUSION AND RECOMMENDATION</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56</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56</w:t>
      </w:r>
    </w:p>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57</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58</w:t>
      </w:r>
    </w:p>
    <w:p w:rsidR="00464F60" w:rsidRDefault="00464F60" w:rsidP="00464F60">
      <w:pPr>
        <w:pStyle w:val="normal0"/>
        <w:rPr>
          <w:rFonts w:ascii="Times New Roman" w:eastAsia="Times New Roman" w:hAnsi="Times New Roman" w:cs="Times New Roman"/>
          <w:sz w:val="24"/>
          <w:szCs w:val="24"/>
        </w:rPr>
      </w:pPr>
    </w:p>
    <w:p w:rsidR="00464F60" w:rsidRDefault="00464F60" w:rsidP="00464F60">
      <w:pPr>
        <w:pStyle w:val="normal0"/>
        <w:rPr>
          <w:rFonts w:ascii="Times New Roman" w:eastAsia="Times New Roman" w:hAnsi="Times New Roman" w:cs="Times New Roman"/>
          <w:sz w:val="24"/>
          <w:szCs w:val="24"/>
        </w:rPr>
        <w:sectPr w:rsidR="00464F60" w:rsidSect="003A4FE2">
          <w:headerReference w:type="even" r:id="rId5"/>
          <w:headerReference w:type="default" r:id="rId6"/>
          <w:footerReference w:type="even" r:id="rId7"/>
          <w:footerReference w:type="default" r:id="rId8"/>
          <w:pgSz w:w="11520" w:h="14400"/>
          <w:pgMar w:top="1440" w:right="1440" w:bottom="1440" w:left="1440" w:header="720" w:footer="720" w:gutter="0"/>
          <w:pgNumType w:fmt="lowerRoman" w:start="1"/>
          <w:cols w:space="720"/>
        </w:sectPr>
      </w:pP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BACKGROUND TO THE STUDY</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 innovation is becoming a competitive necessity for marketers, and it is having an important role on modern organizations; all the companies worldwide are promoting it on their business operations. In this paper I will explain what marketing strategy organizations use to make changes in order to survive in this high competitive environment. My intention on this topic is to see how a specific marketing strategy, like innovation, influences on consumers’ </w:t>
      </w:r>
      <w:proofErr w:type="spellStart"/>
      <w:r>
        <w:rPr>
          <w:rFonts w:ascii="Times New Roman" w:eastAsia="Times New Roman" w:hAnsi="Times New Roman" w:cs="Times New Roman"/>
          <w:sz w:val="24"/>
          <w:szCs w:val="24"/>
          <w:highlight w:val="white"/>
        </w:rPr>
        <w:t>behaviour</w:t>
      </w:r>
      <w:proofErr w:type="spellEnd"/>
      <w:r>
        <w:rPr>
          <w:rFonts w:ascii="Times New Roman" w:eastAsia="Times New Roman" w:hAnsi="Times New Roman" w:cs="Times New Roman"/>
          <w:sz w:val="24"/>
          <w:szCs w:val="24"/>
          <w:highlight w:val="white"/>
        </w:rPr>
        <w:t xml:space="preserve">. Innovation is one of the main tools that organizations use in order to positively influence consumers’ buying </w:t>
      </w:r>
      <w:proofErr w:type="spellStart"/>
      <w:r>
        <w:rPr>
          <w:rFonts w:ascii="Times New Roman" w:eastAsia="Times New Roman" w:hAnsi="Times New Roman" w:cs="Times New Roman"/>
          <w:sz w:val="24"/>
          <w:szCs w:val="24"/>
          <w:highlight w:val="white"/>
        </w:rPr>
        <w:t>behaviour</w:t>
      </w:r>
      <w:proofErr w:type="spellEnd"/>
      <w:r>
        <w:rPr>
          <w:rFonts w:ascii="Times New Roman" w:eastAsia="Times New Roman" w:hAnsi="Times New Roman" w:cs="Times New Roman"/>
          <w:sz w:val="24"/>
          <w:szCs w:val="24"/>
          <w:highlight w:val="white"/>
        </w:rPr>
        <w:t xml:space="preserve"> and attract more customers. To better understand innovation and the role that it has on a company I will first define it and then bring a real example from a well-known company and explain the ways that this company uses in order to promote innovation. The company I choose to analyze is Google since it is consider as being both a successful and innovative company in a short period of time. By many researches and surveys conducted the world’s most innovative companies today are considered to be Apple Computer, Google, Toyota Motor, and Microsoft with Apple the top leader. (James, 2006)</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Generally, in many studies accomplished to see the reasons why consumers are unwilling to adopt newness. For example, a number of researchers used consumer characteristics and innovation characteristics as the main predictors to evaluate the consumers’ behavior and their intentions to adopt the new product (</w:t>
      </w:r>
      <w:proofErr w:type="spellStart"/>
      <w:r>
        <w:rPr>
          <w:rFonts w:ascii="Times New Roman" w:eastAsia="Times New Roman" w:hAnsi="Times New Roman" w:cs="Times New Roman"/>
          <w:sz w:val="24"/>
          <w:szCs w:val="24"/>
        </w:rPr>
        <w:t>Mohtar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Abbas</w:t>
      </w:r>
      <w:proofErr w:type="spellEnd"/>
      <w:r>
        <w:rPr>
          <w:rFonts w:ascii="Times New Roman" w:eastAsia="Times New Roman" w:hAnsi="Times New Roman" w:cs="Times New Roman"/>
          <w:sz w:val="24"/>
          <w:szCs w:val="24"/>
        </w:rPr>
        <w:t>, </w:t>
      </w:r>
      <w:hyperlink r:id="rId9">
        <w:r>
          <w:rPr>
            <w:rFonts w:ascii="Times New Roman" w:eastAsia="Times New Roman" w:hAnsi="Times New Roman" w:cs="Times New Roman"/>
            <w:sz w:val="24"/>
            <w:szCs w:val="24"/>
          </w:rPr>
          <w:t>2015a</w:t>
        </w:r>
      </w:hyperlink>
      <w:r>
        <w:rPr>
          <w:rFonts w:ascii="Times New Roman" w:eastAsia="Times New Roman" w:hAnsi="Times New Roman" w:cs="Times New Roman"/>
          <w:sz w:val="24"/>
          <w:szCs w:val="24"/>
        </w:rPr>
        <w:t>; Ram, </w:t>
      </w:r>
      <w:hyperlink r:id="rId10">
        <w:r>
          <w:rPr>
            <w:rFonts w:ascii="Times New Roman" w:eastAsia="Times New Roman" w:hAnsi="Times New Roman" w:cs="Times New Roman"/>
            <w:sz w:val="24"/>
            <w:szCs w:val="24"/>
          </w:rPr>
          <w:t>1989</w:t>
        </w:r>
      </w:hyperlink>
      <w:r>
        <w:rPr>
          <w:rFonts w:ascii="Times New Roman" w:eastAsia="Times New Roman" w:hAnsi="Times New Roman" w:cs="Times New Roman"/>
          <w:sz w:val="24"/>
          <w:szCs w:val="24"/>
        </w:rPr>
        <w:t xml:space="preserve">). On the other hand, some researchers used the Ram model to evaluate the influence of “innovation attributes” (characteristics) toward innovative products particularly in customer point of view (Brown, </w:t>
      </w:r>
      <w:proofErr w:type="spellStart"/>
      <w:r>
        <w:rPr>
          <w:rFonts w:ascii="Times New Roman" w:eastAsia="Times New Roman" w:hAnsi="Times New Roman" w:cs="Times New Roman"/>
          <w:sz w:val="24"/>
          <w:szCs w:val="24"/>
        </w:rPr>
        <w:t>Cajee</w:t>
      </w:r>
      <w:proofErr w:type="spellEnd"/>
      <w:r>
        <w:rPr>
          <w:rFonts w:ascii="Times New Roman" w:eastAsia="Times New Roman" w:hAnsi="Times New Roman" w:cs="Times New Roman"/>
          <w:sz w:val="24"/>
          <w:szCs w:val="24"/>
        </w:rPr>
        <w:t xml:space="preserve">, Davies, &amp; </w:t>
      </w:r>
      <w:proofErr w:type="spellStart"/>
      <w:r>
        <w:rPr>
          <w:rFonts w:ascii="Times New Roman" w:eastAsia="Times New Roman" w:hAnsi="Times New Roman" w:cs="Times New Roman"/>
          <w:sz w:val="24"/>
          <w:szCs w:val="24"/>
        </w:rPr>
        <w:t>Stroebel</w:t>
      </w:r>
      <w:proofErr w:type="spellEnd"/>
      <w:r>
        <w:rPr>
          <w:rFonts w:ascii="Times New Roman" w:eastAsia="Times New Roman" w:hAnsi="Times New Roman" w:cs="Times New Roman"/>
          <w:sz w:val="24"/>
          <w:szCs w:val="24"/>
        </w:rPr>
        <w:t>, </w:t>
      </w:r>
      <w:hyperlink r:id="rId11">
        <w:r>
          <w:rPr>
            <w:rFonts w:ascii="Times New Roman" w:eastAsia="Times New Roman" w:hAnsi="Times New Roman" w:cs="Times New Roman"/>
            <w:sz w:val="24"/>
            <w:szCs w:val="24"/>
          </w:rPr>
          <w:t>2003</w:t>
        </w:r>
      </w:hyperlink>
      <w:r>
        <w:rPr>
          <w:rFonts w:ascii="Times New Roman" w:eastAsia="Times New Roman" w:hAnsi="Times New Roman" w:cs="Times New Roman"/>
          <w:sz w:val="24"/>
          <w:szCs w:val="24"/>
        </w:rPr>
        <w:t xml:space="preserve">; He, </w:t>
      </w:r>
      <w:proofErr w:type="spellStart"/>
      <w:r>
        <w:rPr>
          <w:rFonts w:ascii="Times New Roman" w:eastAsia="Times New Roman" w:hAnsi="Times New Roman" w:cs="Times New Roman"/>
          <w:sz w:val="24"/>
          <w:szCs w:val="24"/>
        </w:rPr>
        <w:t>Duan</w:t>
      </w:r>
      <w:proofErr w:type="spellEnd"/>
      <w:r>
        <w:rPr>
          <w:rFonts w:ascii="Times New Roman" w:eastAsia="Times New Roman" w:hAnsi="Times New Roman" w:cs="Times New Roman"/>
          <w:sz w:val="24"/>
          <w:szCs w:val="24"/>
        </w:rPr>
        <w:t>, Fu, &amp; Li, </w:t>
      </w:r>
      <w:hyperlink r:id="rId12">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Holak</w:t>
      </w:r>
      <w:proofErr w:type="spellEnd"/>
      <w:r>
        <w:rPr>
          <w:rFonts w:ascii="Times New Roman" w:eastAsia="Times New Roman" w:hAnsi="Times New Roman" w:cs="Times New Roman"/>
          <w:sz w:val="24"/>
          <w:szCs w:val="24"/>
        </w:rPr>
        <w:t xml:space="preserve"> &amp; Lehmann, </w:t>
      </w:r>
      <w:hyperlink r:id="rId13">
        <w:r>
          <w:rPr>
            <w:rFonts w:ascii="Times New Roman" w:eastAsia="Times New Roman" w:hAnsi="Times New Roman" w:cs="Times New Roman"/>
            <w:sz w:val="24"/>
            <w:szCs w:val="24"/>
          </w:rPr>
          <w:t>1990</w:t>
        </w:r>
      </w:hyperlink>
      <w:r>
        <w:rPr>
          <w:rFonts w:ascii="Times New Roman" w:eastAsia="Times New Roman" w:hAnsi="Times New Roman" w:cs="Times New Roman"/>
          <w:sz w:val="24"/>
          <w:szCs w:val="24"/>
        </w:rPr>
        <w:t>; Liao, Liu, &amp; Cheng, </w:t>
      </w:r>
      <w:hyperlink r:id="rId14">
        <w:r>
          <w:rPr>
            <w:rFonts w:ascii="Times New Roman" w:eastAsia="Times New Roman" w:hAnsi="Times New Roman" w:cs="Times New Roman"/>
            <w:sz w:val="24"/>
            <w:szCs w:val="24"/>
          </w:rPr>
          <w:t>2015</w:t>
        </w:r>
      </w:hyperlink>
      <w:r>
        <w:rPr>
          <w:rFonts w:ascii="Times New Roman" w:eastAsia="Times New Roman" w:hAnsi="Times New Roman" w:cs="Times New Roman"/>
          <w:sz w:val="24"/>
          <w:szCs w:val="24"/>
        </w:rPr>
        <w:t xml:space="preserve">; Tan &amp; </w:t>
      </w:r>
      <w:proofErr w:type="spellStart"/>
      <w:r>
        <w:rPr>
          <w:rFonts w:ascii="Times New Roman" w:eastAsia="Times New Roman" w:hAnsi="Times New Roman" w:cs="Times New Roman"/>
          <w:sz w:val="24"/>
          <w:szCs w:val="24"/>
        </w:rPr>
        <w:t>Teo</w:t>
      </w:r>
      <w:proofErr w:type="spellEnd"/>
      <w:r>
        <w:rPr>
          <w:rFonts w:ascii="Times New Roman" w:eastAsia="Times New Roman" w:hAnsi="Times New Roman" w:cs="Times New Roman"/>
          <w:sz w:val="24"/>
          <w:szCs w:val="24"/>
        </w:rPr>
        <w:t>, </w:t>
      </w:r>
      <w:hyperlink r:id="rId15">
        <w:r>
          <w:rPr>
            <w:rFonts w:ascii="Times New Roman" w:eastAsia="Times New Roman" w:hAnsi="Times New Roman" w:cs="Times New Roman"/>
            <w:sz w:val="24"/>
            <w:szCs w:val="24"/>
          </w:rPr>
          <w:t>2000</w:t>
        </w:r>
      </w:hyperlink>
      <w:r>
        <w:rPr>
          <w:rFonts w:ascii="Times New Roman" w:eastAsia="Times New Roman" w:hAnsi="Times New Roman" w:cs="Times New Roman"/>
          <w:sz w:val="24"/>
          <w:szCs w:val="24"/>
        </w:rPr>
        <w:t xml:space="preserve">). Other than that, a number of researchers investigated the impact of consumer characteristics toward intention to adopt new technology (e.g. Han, </w:t>
      </w:r>
      <w:proofErr w:type="spellStart"/>
      <w:r>
        <w:rPr>
          <w:rFonts w:ascii="Times New Roman" w:eastAsia="Times New Roman" w:hAnsi="Times New Roman" w:cs="Times New Roman"/>
          <w:sz w:val="24"/>
          <w:szCs w:val="24"/>
        </w:rPr>
        <w:t>Mustonen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Seppanen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Kallio</w:t>
      </w:r>
      <w:proofErr w:type="spellEnd"/>
      <w:r>
        <w:rPr>
          <w:rFonts w:ascii="Times New Roman" w:eastAsia="Times New Roman" w:hAnsi="Times New Roman" w:cs="Times New Roman"/>
          <w:sz w:val="24"/>
          <w:szCs w:val="24"/>
        </w:rPr>
        <w:t>, </w:t>
      </w:r>
      <w:hyperlink r:id="rId16">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Harkke</w:t>
      </w:r>
      <w:proofErr w:type="spellEnd"/>
      <w:r>
        <w:rPr>
          <w:rFonts w:ascii="Times New Roman" w:eastAsia="Times New Roman" w:hAnsi="Times New Roman" w:cs="Times New Roman"/>
          <w:sz w:val="24"/>
          <w:szCs w:val="24"/>
        </w:rPr>
        <w:t>, </w:t>
      </w:r>
      <w:hyperlink r:id="rId17">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Lu, Yu, Liu, &amp; Yao, </w:t>
      </w:r>
      <w:hyperlink r:id="rId18">
        <w:r>
          <w:rPr>
            <w:rFonts w:ascii="Times New Roman" w:eastAsia="Times New Roman" w:hAnsi="Times New Roman" w:cs="Times New Roman"/>
            <w:sz w:val="24"/>
            <w:szCs w:val="24"/>
          </w:rPr>
          <w:t>2003</w:t>
        </w:r>
      </w:hyperlink>
      <w:r>
        <w:rPr>
          <w:rFonts w:ascii="Times New Roman" w:eastAsia="Times New Roman" w:hAnsi="Times New Roman" w:cs="Times New Roman"/>
          <w:sz w:val="24"/>
          <w:szCs w:val="24"/>
        </w:rPr>
        <w:t xml:space="preserve">) and some of them use the </w:t>
      </w:r>
      <w:r>
        <w:rPr>
          <w:rFonts w:ascii="Times New Roman" w:eastAsia="Times New Roman" w:hAnsi="Times New Roman" w:cs="Times New Roman"/>
          <w:sz w:val="24"/>
          <w:szCs w:val="24"/>
        </w:rPr>
        <w:lastRenderedPageBreak/>
        <w:t xml:space="preserve">technological acceptance model by adding other variables (e.g. </w:t>
      </w:r>
      <w:proofErr w:type="spellStart"/>
      <w:r>
        <w:rPr>
          <w:rFonts w:ascii="Times New Roman" w:eastAsia="Times New Roman" w:hAnsi="Times New Roman" w:cs="Times New Roman"/>
          <w:sz w:val="24"/>
          <w:szCs w:val="24"/>
        </w:rPr>
        <w:t>Constantiou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Damsgaard</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Knutsen</w:t>
      </w:r>
      <w:proofErr w:type="spellEnd"/>
      <w:r>
        <w:rPr>
          <w:rFonts w:ascii="Times New Roman" w:eastAsia="Times New Roman" w:hAnsi="Times New Roman" w:cs="Times New Roman"/>
          <w:sz w:val="24"/>
          <w:szCs w:val="24"/>
        </w:rPr>
        <w:t>, </w:t>
      </w:r>
      <w:hyperlink r:id="rId19">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xml:space="preserve">; Fang, Chan, Brzezinski, &amp; </w:t>
      </w:r>
      <w:proofErr w:type="spellStart"/>
      <w:r>
        <w:rPr>
          <w:rFonts w:ascii="Times New Roman" w:eastAsia="Times New Roman" w:hAnsi="Times New Roman" w:cs="Times New Roman"/>
          <w:sz w:val="24"/>
          <w:szCs w:val="24"/>
        </w:rPr>
        <w:t>Xu</w:t>
      </w:r>
      <w:proofErr w:type="spellEnd"/>
      <w:r>
        <w:rPr>
          <w:rFonts w:ascii="Times New Roman" w:eastAsia="Times New Roman" w:hAnsi="Times New Roman" w:cs="Times New Roman"/>
          <w:sz w:val="24"/>
          <w:szCs w:val="24"/>
        </w:rPr>
        <w:t>, </w:t>
      </w:r>
      <w:hyperlink r:id="rId20">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Koivumaki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Ristola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Kesti</w:t>
      </w:r>
      <w:proofErr w:type="spellEnd"/>
      <w:r>
        <w:rPr>
          <w:rFonts w:ascii="Times New Roman" w:eastAsia="Times New Roman" w:hAnsi="Times New Roman" w:cs="Times New Roman"/>
          <w:sz w:val="24"/>
          <w:szCs w:val="24"/>
        </w:rPr>
        <w:t>, </w:t>
      </w:r>
      <w:hyperlink r:id="rId21">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Hence based on the above-discussed review, the literature shows that a number of researches focused on customer acceptance of innovation, but very little attention has been paid to see the reasons behind the consumer resistance to innovation. So there is a need to further explore the reason why consumers are unwilling to adopt newness. Resistance to innovation theory and consumer innovativeness is applied in this research paper in order to discuss the factors influencing consumer resistance to innovation. Consumer innovativeness has widely studied variables in the adoption of innovative products (Bartels &amp; </w:t>
      </w:r>
      <w:proofErr w:type="spellStart"/>
      <w:r>
        <w:rPr>
          <w:rFonts w:ascii="Times New Roman" w:eastAsia="Times New Roman" w:hAnsi="Times New Roman" w:cs="Times New Roman"/>
          <w:sz w:val="24"/>
          <w:szCs w:val="24"/>
        </w:rPr>
        <w:t>Reinders</w:t>
      </w:r>
      <w:proofErr w:type="spellEnd"/>
      <w:r>
        <w:rPr>
          <w:rFonts w:ascii="Times New Roman" w:eastAsia="Times New Roman" w:hAnsi="Times New Roman" w:cs="Times New Roman"/>
          <w:sz w:val="24"/>
          <w:szCs w:val="24"/>
        </w:rPr>
        <w:t>, </w:t>
      </w:r>
      <w:hyperlink r:id="rId22">
        <w:r>
          <w:rPr>
            <w:rFonts w:ascii="Times New Roman" w:eastAsia="Times New Roman" w:hAnsi="Times New Roman" w:cs="Times New Roman"/>
            <w:sz w:val="24"/>
            <w:szCs w:val="24"/>
          </w:rPr>
          <w:t>2011</w:t>
        </w:r>
      </w:hyperlink>
      <w:r>
        <w:rPr>
          <w:rFonts w:ascii="Times New Roman" w:eastAsia="Times New Roman" w:hAnsi="Times New Roman" w:cs="Times New Roman"/>
          <w:sz w:val="24"/>
          <w:szCs w:val="24"/>
        </w:rPr>
        <w:t xml:space="preserve">; Goldsmith &amp; </w:t>
      </w:r>
      <w:proofErr w:type="spellStart"/>
      <w:r>
        <w:rPr>
          <w:rFonts w:ascii="Times New Roman" w:eastAsia="Times New Roman" w:hAnsi="Times New Roman" w:cs="Times New Roman"/>
          <w:sz w:val="24"/>
          <w:szCs w:val="24"/>
        </w:rPr>
        <w:t>Reinecke</w:t>
      </w:r>
      <w:proofErr w:type="spellEnd"/>
      <w:r>
        <w:rPr>
          <w:rFonts w:ascii="Times New Roman" w:eastAsia="Times New Roman" w:hAnsi="Times New Roman" w:cs="Times New Roman"/>
          <w:sz w:val="24"/>
          <w:szCs w:val="24"/>
        </w:rPr>
        <w:t xml:space="preserve"> Flynn, </w:t>
      </w:r>
      <w:hyperlink r:id="rId23">
        <w:r>
          <w:rPr>
            <w:rFonts w:ascii="Times New Roman" w:eastAsia="Times New Roman" w:hAnsi="Times New Roman" w:cs="Times New Roman"/>
            <w:sz w:val="24"/>
            <w:szCs w:val="24"/>
          </w:rPr>
          <w:t>1992</w:t>
        </w:r>
      </w:hyperlink>
      <w:r>
        <w:rPr>
          <w:rFonts w:ascii="Times New Roman" w:eastAsia="Times New Roman" w:hAnsi="Times New Roman" w:cs="Times New Roman"/>
          <w:sz w:val="24"/>
          <w:szCs w:val="24"/>
        </w:rPr>
        <w:t>). Thus, this conceptual paper explores the interaction influencing of consumer innovativeness and its relationship between innovation, consumer characteristics, and consumer resistance to innovation.</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PROBLEM</w:t>
      </w:r>
    </w:p>
    <w:p w:rsidR="00464F60" w:rsidRDefault="00464F60" w:rsidP="00464F60">
      <w:pPr>
        <w:pStyle w:val="normal0"/>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the recent times, investigation has shown that many companies especially,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Company and a lot of others involved in all forms of aggressive sale promotion activities in other to meet up with the demand of customers and the existence of other competitors in this area of field. A sales promotion is done to bring the company to the pack area of sales where the customer could easily derive their satisfaction. This promotion is also directed to see how the company can deal with their time Lost-what do the consumers stand to gain.</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To achieve the above stated objectives, this research should be capable of answering the following research questions</w:t>
      </w:r>
    </w:p>
    <w:p w:rsidR="00464F60" w:rsidRDefault="00464F60" w:rsidP="00464F60">
      <w:pPr>
        <w:pStyle w:val="normal0"/>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there any impact of product innovation on consumer buying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w:t>
      </w:r>
    </w:p>
    <w:p w:rsidR="00464F60" w:rsidRDefault="00464F60" w:rsidP="00464F60">
      <w:pPr>
        <w:pStyle w:val="normal0"/>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process innovation impacts on consumer buying behavior?</w:t>
      </w:r>
    </w:p>
    <w:p w:rsidR="00464F60" w:rsidRDefault="00464F60" w:rsidP="00464F60">
      <w:pPr>
        <w:pStyle w:val="normal0"/>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Does marketing innovations have any impact on consumer buying behavior?</w:t>
      </w:r>
    </w:p>
    <w:p w:rsidR="00464F60" w:rsidRDefault="00464F60" w:rsidP="00464F60">
      <w:pPr>
        <w:pStyle w:val="normal0"/>
        <w:spacing w:after="0"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OBJECTIVES OF THE STUDY</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main objective of this study is to examine the effects of innovation on consumer buying behavior. Specific objectives are to:</w:t>
      </w:r>
    </w:p>
    <w:p w:rsidR="00464F60" w:rsidRDefault="00464F60" w:rsidP="00464F60">
      <w:pPr>
        <w:pStyle w:val="normal0"/>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Determine the impact of product innovation on consumer buying </w:t>
      </w:r>
      <w:proofErr w:type="spellStart"/>
      <w:r>
        <w:rPr>
          <w:rFonts w:ascii="Times New Roman" w:eastAsia="Times New Roman" w:hAnsi="Times New Roman" w:cs="Times New Roman"/>
          <w:sz w:val="24"/>
          <w:szCs w:val="24"/>
        </w:rPr>
        <w:t>behaviour</w:t>
      </w:r>
      <w:proofErr w:type="spellEnd"/>
    </w:p>
    <w:p w:rsidR="00464F60" w:rsidRDefault="00464F60" w:rsidP="00464F60">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 xml:space="preserve">Examine the impact of process innovation on Consumer buying </w:t>
      </w:r>
      <w:proofErr w:type="spellStart"/>
      <w:r>
        <w:rPr>
          <w:rFonts w:ascii="Times New Roman" w:eastAsia="Times New Roman" w:hAnsi="Times New Roman" w:cs="Times New Roman"/>
          <w:sz w:val="24"/>
          <w:szCs w:val="24"/>
        </w:rPr>
        <w:t>behaviour</w:t>
      </w:r>
      <w:proofErr w:type="spellEnd"/>
    </w:p>
    <w:p w:rsidR="00464F60" w:rsidRDefault="00464F60" w:rsidP="00464F60">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 xml:space="preserve">Investigate the impact of marketing innovation on consumer buying </w:t>
      </w:r>
      <w:proofErr w:type="spellStart"/>
      <w:r>
        <w:rPr>
          <w:rFonts w:ascii="Times New Roman" w:eastAsia="Times New Roman" w:hAnsi="Times New Roman" w:cs="Times New Roman"/>
          <w:sz w:val="24"/>
          <w:szCs w:val="24"/>
        </w:rPr>
        <w:t>behaviour</w:t>
      </w:r>
      <w:proofErr w:type="spellEnd"/>
    </w:p>
    <w:p w:rsidR="00464F60" w:rsidRDefault="00464F60" w:rsidP="00464F60">
      <w:pPr>
        <w:pStyle w:val="normal0"/>
        <w:widowControl w:val="0"/>
        <w:numPr>
          <w:ilvl w:val="1"/>
          <w:numId w:val="10"/>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HYPOTHESES</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Ho1:</w:t>
      </w:r>
      <w:r>
        <w:rPr>
          <w:rFonts w:ascii="Times New Roman" w:eastAsia="Times New Roman" w:hAnsi="Times New Roman" w:cs="Times New Roman"/>
          <w:sz w:val="24"/>
          <w:szCs w:val="24"/>
        </w:rPr>
        <w:tab/>
        <w:t>There is no any impact of product innovation on consumer buying behavior</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Ho2:</w:t>
      </w:r>
      <w:r>
        <w:rPr>
          <w:rFonts w:ascii="Times New Roman" w:eastAsia="Times New Roman" w:hAnsi="Times New Roman" w:cs="Times New Roman"/>
          <w:sz w:val="24"/>
          <w:szCs w:val="24"/>
        </w:rPr>
        <w:tab/>
        <w:t>Process innovation does not have impact on consumer buying behavior</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Ho3:</w:t>
      </w:r>
      <w:r>
        <w:rPr>
          <w:rFonts w:ascii="Times New Roman" w:eastAsia="Times New Roman" w:hAnsi="Times New Roman" w:cs="Times New Roman"/>
          <w:sz w:val="24"/>
          <w:szCs w:val="24"/>
        </w:rPr>
        <w:tab/>
        <w:t>Marketing innovations does not have any impact on consumer buying behavior</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SCOPE OF THE STUDY</w:t>
      </w:r>
    </w:p>
    <w:p w:rsidR="00464F60" w:rsidRDefault="00464F60" w:rsidP="00464F60">
      <w:pPr>
        <w:pStyle w:val="normal0"/>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study focused on manufacturing firms that were registered in Nigeria. It was limited to the effect of innovation on consumer buying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The study uses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Nigeria Limited as the case study.</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SIGNIFICANCE OF THE STUDY</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will be very useful and significant to various stakeholders in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Nigeria Limited. Some of the stakeholder to benefit from this research study includes:</w:t>
      </w:r>
    </w:p>
    <w:p w:rsidR="00464F60" w:rsidRDefault="00464F60" w:rsidP="00464F60">
      <w:pPr>
        <w:pStyle w:val="normal0"/>
        <w:numPr>
          <w:ilvl w:val="0"/>
          <w:numId w:val="7"/>
        </w:numPr>
        <w:pBdr>
          <w:top w:val="nil"/>
          <w:left w:val="nil"/>
          <w:bottom w:val="nil"/>
          <w:right w:val="nil"/>
          <w:between w:val="nil"/>
        </w:pBdr>
        <w:spacing w:after="0" w:line="360" w:lineRule="auto"/>
        <w:ind w:left="720" w:hanging="720"/>
        <w:jc w:val="both"/>
        <w:rPr>
          <w:color w:val="000000"/>
          <w:sz w:val="24"/>
          <w:szCs w:val="24"/>
        </w:rPr>
      </w:pPr>
      <w:r>
        <w:rPr>
          <w:rFonts w:ascii="Times New Roman" w:eastAsia="Times New Roman" w:hAnsi="Times New Roman" w:cs="Times New Roman"/>
          <w:color w:val="000000"/>
          <w:sz w:val="24"/>
          <w:szCs w:val="24"/>
        </w:rPr>
        <w:t>Manufacturing Industry: This research project is important to all manufacturing industry in Nigeria as it will vividly expose the effect of innovation on their companies.</w:t>
      </w:r>
    </w:p>
    <w:p w:rsidR="00464F60" w:rsidRDefault="00464F60" w:rsidP="00464F60">
      <w:pPr>
        <w:pStyle w:val="normal0"/>
        <w:numPr>
          <w:ilvl w:val="0"/>
          <w:numId w:val="7"/>
        </w:numPr>
        <w:pBdr>
          <w:top w:val="nil"/>
          <w:left w:val="nil"/>
          <w:bottom w:val="nil"/>
          <w:right w:val="nil"/>
          <w:between w:val="nil"/>
        </w:pBdr>
        <w:spacing w:after="0" w:line="360" w:lineRule="auto"/>
        <w:ind w:left="720" w:hanging="720"/>
        <w:jc w:val="both"/>
        <w:rPr>
          <w:color w:val="000000"/>
          <w:sz w:val="24"/>
          <w:szCs w:val="24"/>
        </w:rPr>
      </w:pPr>
      <w:r>
        <w:rPr>
          <w:rFonts w:ascii="Times New Roman" w:eastAsia="Times New Roman" w:hAnsi="Times New Roman" w:cs="Times New Roman"/>
          <w:color w:val="000000"/>
          <w:sz w:val="24"/>
          <w:szCs w:val="24"/>
        </w:rPr>
        <w:t>Student: The study will also be important to the researcher as a student because it adds value to the researcher’s knowledge on topic.</w:t>
      </w:r>
    </w:p>
    <w:p w:rsidR="00464F60" w:rsidRDefault="00464F60" w:rsidP="00464F60">
      <w:pPr>
        <w:pStyle w:val="normal0"/>
        <w:numPr>
          <w:ilvl w:val="0"/>
          <w:numId w:val="7"/>
        </w:numPr>
        <w:pBdr>
          <w:top w:val="nil"/>
          <w:left w:val="nil"/>
          <w:bottom w:val="nil"/>
          <w:right w:val="nil"/>
          <w:between w:val="nil"/>
        </w:pBdr>
        <w:spacing w:after="0" w:line="360" w:lineRule="auto"/>
        <w:ind w:left="720" w:hanging="720"/>
        <w:jc w:val="both"/>
        <w:rPr>
          <w:color w:val="000000"/>
          <w:sz w:val="24"/>
          <w:szCs w:val="24"/>
        </w:rPr>
      </w:pPr>
      <w:r>
        <w:rPr>
          <w:rFonts w:ascii="Times New Roman" w:eastAsia="Times New Roman" w:hAnsi="Times New Roman" w:cs="Times New Roman"/>
          <w:color w:val="000000"/>
          <w:sz w:val="24"/>
          <w:szCs w:val="24"/>
        </w:rPr>
        <w:t xml:space="preserve">Society: The research will help the society and the general populace by enlighten them on the various issues on the innovation on consumer buying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w:t>
      </w:r>
    </w:p>
    <w:p w:rsidR="00464F60" w:rsidRDefault="00464F60" w:rsidP="00464F60">
      <w:pPr>
        <w:pStyle w:val="normal0"/>
        <w:numPr>
          <w:ilvl w:val="0"/>
          <w:numId w:val="7"/>
        </w:numPr>
        <w:pBdr>
          <w:top w:val="nil"/>
          <w:left w:val="nil"/>
          <w:bottom w:val="nil"/>
          <w:right w:val="nil"/>
          <w:between w:val="nil"/>
        </w:pBdr>
        <w:spacing w:after="0" w:line="360" w:lineRule="auto"/>
        <w:ind w:left="720" w:hanging="720"/>
        <w:jc w:val="both"/>
        <w:rPr>
          <w:color w:val="000000"/>
          <w:sz w:val="24"/>
          <w:szCs w:val="24"/>
        </w:rPr>
      </w:pPr>
      <w:r>
        <w:rPr>
          <w:rFonts w:ascii="Times New Roman" w:eastAsia="Times New Roman" w:hAnsi="Times New Roman" w:cs="Times New Roman"/>
          <w:color w:val="000000"/>
          <w:sz w:val="24"/>
          <w:szCs w:val="24"/>
        </w:rPr>
        <w:lastRenderedPageBreak/>
        <w:t>Subsequent Researchers: the research will be very significant to subsequent researchers in the field as it serves as an eye opener for them to understand the fundamental knowledge and underlying principle of the research topic.</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t>DEFINITION OF TERMS</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 xml:space="preserve">Innovation: </w:t>
      </w:r>
      <w:r>
        <w:rPr>
          <w:rFonts w:ascii="Times New Roman" w:eastAsia="Times New Roman" w:hAnsi="Times New Roman" w:cs="Times New Roman"/>
          <w:sz w:val="24"/>
          <w:szCs w:val="24"/>
          <w:highlight w:val="white"/>
        </w:rPr>
        <w:t>This is the practical implementation of ideas that result in the introduction of new goods or services or improvement in offering goods or services.</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Promotion</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arrays of techniques that marketers use to stimulate immediate purchase (Account to </w:t>
      </w:r>
      <w:proofErr w:type="spellStart"/>
      <w:r>
        <w:rPr>
          <w:rFonts w:ascii="Times New Roman" w:eastAsia="Times New Roman" w:hAnsi="Times New Roman" w:cs="Times New Roman"/>
          <w:sz w:val="24"/>
          <w:szCs w:val="24"/>
        </w:rPr>
        <w:t>Nwolaye</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Nonyne</w:t>
      </w:r>
      <w:proofErr w:type="spellEnd"/>
      <w:r>
        <w:rPr>
          <w:rFonts w:ascii="Times New Roman" w:eastAsia="Times New Roman" w:hAnsi="Times New Roman" w:cs="Times New Roman"/>
          <w:sz w:val="24"/>
          <w:szCs w:val="24"/>
        </w:rPr>
        <w:t>).</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Advertisement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Any impersonal forms of communication about ideals, good or service that is paid for by and identified sponsor.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Agent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Nwokoye</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Nonyeh</w:t>
      </w:r>
      <w:proofErr w:type="spellEnd"/>
      <w:r>
        <w:rPr>
          <w:rFonts w:ascii="Times New Roman" w:eastAsia="Times New Roman" w:hAnsi="Times New Roman" w:cs="Times New Roman"/>
          <w:sz w:val="24"/>
          <w:szCs w:val="24"/>
        </w:rPr>
        <w:t xml:space="preserve"> (modern marketing in Nigeria </w:t>
      </w:r>
      <w:proofErr w:type="spellStart"/>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perscript"/>
        </w:rPr>
        <w:t>th</w:t>
      </w:r>
      <w:proofErr w:type="spellEnd"/>
      <w:r>
        <w:rPr>
          <w:rFonts w:ascii="Times New Roman" w:eastAsia="Times New Roman" w:hAnsi="Times New Roman" w:cs="Times New Roman"/>
          <w:sz w:val="24"/>
          <w:szCs w:val="24"/>
        </w:rPr>
        <w:t xml:space="preserve"> edition) define agent as “A hole salary intermediary that not take little to merchandize but serves primarily to bring buyer and sellers together and facilitate exchange.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Attitude: - </w:t>
      </w:r>
      <w:r>
        <w:rPr>
          <w:rFonts w:ascii="Times New Roman" w:eastAsia="Times New Roman" w:hAnsi="Times New Roman" w:cs="Times New Roman"/>
          <w:sz w:val="24"/>
          <w:szCs w:val="24"/>
        </w:rPr>
        <w:t xml:space="preserve">Feelings that expresses whether a person likes or dislikes object in his or her environment. (According to pride and </w:t>
      </w:r>
      <w:proofErr w:type="spellStart"/>
      <w:r>
        <w:rPr>
          <w:rFonts w:ascii="Times New Roman" w:eastAsia="Times New Roman" w:hAnsi="Times New Roman" w:cs="Times New Roman"/>
          <w:sz w:val="24"/>
          <w:szCs w:val="24"/>
        </w:rPr>
        <w:t>ferrel</w:t>
      </w:r>
      <w:proofErr w:type="spellEnd"/>
      <w:r>
        <w:rPr>
          <w:rFonts w:ascii="Times New Roman" w:eastAsia="Times New Roman" w:hAnsi="Times New Roman" w:cs="Times New Roman"/>
          <w:sz w:val="24"/>
          <w:szCs w:val="24"/>
        </w:rPr>
        <w:t xml:space="preserve"> marketing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Brand: - </w:t>
      </w:r>
      <w:r>
        <w:rPr>
          <w:rFonts w:ascii="Times New Roman" w:eastAsia="Times New Roman" w:hAnsi="Times New Roman" w:cs="Times New Roman"/>
          <w:sz w:val="24"/>
          <w:szCs w:val="24"/>
        </w:rPr>
        <w:t xml:space="preserve">Philip </w:t>
      </w:r>
      <w:proofErr w:type="spellStart"/>
      <w:r>
        <w:rPr>
          <w:rFonts w:ascii="Times New Roman" w:eastAsia="Times New Roman" w:hAnsi="Times New Roman" w:cs="Times New Roman"/>
          <w:sz w:val="24"/>
          <w:szCs w:val="24"/>
        </w:rPr>
        <w:t>kottle</w:t>
      </w:r>
      <w:proofErr w:type="spellEnd"/>
      <w:r>
        <w:rPr>
          <w:rFonts w:ascii="Times New Roman" w:eastAsia="Times New Roman" w:hAnsi="Times New Roman" w:cs="Times New Roman"/>
          <w:sz w:val="24"/>
          <w:szCs w:val="24"/>
        </w:rPr>
        <w:t xml:space="preserve"> define brand as “A name term, symbol of combination of these elements that is intended to </w:t>
      </w:r>
      <w:proofErr w:type="spellStart"/>
      <w:r>
        <w:rPr>
          <w:rFonts w:ascii="Times New Roman" w:eastAsia="Times New Roman" w:hAnsi="Times New Roman" w:cs="Times New Roman"/>
          <w:sz w:val="24"/>
          <w:szCs w:val="24"/>
        </w:rPr>
        <w:t>holentify</w:t>
      </w:r>
      <w:proofErr w:type="spellEnd"/>
      <w:r>
        <w:rPr>
          <w:rFonts w:ascii="Times New Roman" w:eastAsia="Times New Roman" w:hAnsi="Times New Roman" w:cs="Times New Roman"/>
          <w:sz w:val="24"/>
          <w:szCs w:val="24"/>
        </w:rPr>
        <w:t xml:space="preserve"> the goods and services and differentiate them from those of competitors.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Buyers: - </w:t>
      </w:r>
      <w:proofErr w:type="spellStart"/>
      <w:r>
        <w:rPr>
          <w:rFonts w:ascii="Times New Roman" w:eastAsia="Times New Roman" w:hAnsi="Times New Roman" w:cs="Times New Roman"/>
          <w:sz w:val="24"/>
          <w:szCs w:val="24"/>
        </w:rPr>
        <w:t>Jogn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Frain</w:t>
      </w:r>
      <w:proofErr w:type="spellEnd"/>
      <w:r>
        <w:rPr>
          <w:rFonts w:ascii="Times New Roman" w:eastAsia="Times New Roman" w:hAnsi="Times New Roman" w:cs="Times New Roman"/>
          <w:sz w:val="24"/>
          <w:szCs w:val="24"/>
        </w:rPr>
        <w:t>, in principles and practice of marketing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edition define this as “the purchase of a product in the exchange system”.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Communication: - </w:t>
      </w:r>
      <w:r>
        <w:rPr>
          <w:rFonts w:ascii="Times New Roman" w:eastAsia="Times New Roman" w:hAnsi="Times New Roman" w:cs="Times New Roman"/>
          <w:sz w:val="24"/>
          <w:szCs w:val="24"/>
        </w:rPr>
        <w:t xml:space="preserve">The process of which a seller transferring message regarding his product to the target market. (According to pride and </w:t>
      </w:r>
      <w:proofErr w:type="spellStart"/>
      <w:r>
        <w:rPr>
          <w:rFonts w:ascii="Times New Roman" w:eastAsia="Times New Roman" w:hAnsi="Times New Roman" w:cs="Times New Roman"/>
          <w:sz w:val="24"/>
          <w:szCs w:val="24"/>
        </w:rPr>
        <w:t>ferrel</w:t>
      </w:r>
      <w:proofErr w:type="spellEnd"/>
      <w:r>
        <w:rPr>
          <w:rFonts w:ascii="Times New Roman" w:eastAsia="Times New Roman" w:hAnsi="Times New Roman" w:cs="Times New Roman"/>
          <w:sz w:val="24"/>
          <w:szCs w:val="24"/>
        </w:rPr>
        <w:t xml:space="preserve"> marketing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Consumer: - </w:t>
      </w:r>
      <w:r>
        <w:rPr>
          <w:rFonts w:ascii="Times New Roman" w:eastAsia="Times New Roman" w:hAnsi="Times New Roman" w:cs="Times New Roman"/>
          <w:sz w:val="24"/>
          <w:szCs w:val="24"/>
        </w:rPr>
        <w:t xml:space="preserve">In the exchange process who uses a product.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Contest: - </w:t>
      </w:r>
      <w:r>
        <w:rPr>
          <w:rFonts w:ascii="Times New Roman" w:eastAsia="Times New Roman" w:hAnsi="Times New Roman" w:cs="Times New Roman"/>
          <w:sz w:val="24"/>
          <w:szCs w:val="24"/>
        </w:rPr>
        <w:t xml:space="preserve">A sales promotion techniques in which Consumer are offered </w:t>
      </w:r>
      <w:proofErr w:type="spellStart"/>
      <w:r>
        <w:rPr>
          <w:rFonts w:ascii="Times New Roman" w:eastAsia="Times New Roman" w:hAnsi="Times New Roman" w:cs="Times New Roman"/>
          <w:sz w:val="24"/>
          <w:szCs w:val="24"/>
        </w:rPr>
        <w:t>pridges</w:t>
      </w:r>
      <w:proofErr w:type="spellEnd"/>
      <w:r>
        <w:rPr>
          <w:rFonts w:ascii="Times New Roman" w:eastAsia="Times New Roman" w:hAnsi="Times New Roman" w:cs="Times New Roman"/>
          <w:sz w:val="24"/>
          <w:szCs w:val="24"/>
        </w:rPr>
        <w:t xml:space="preserve"> for performing a task such as making up a slogan (according to prides and </w:t>
      </w:r>
      <w:proofErr w:type="spellStart"/>
      <w:r>
        <w:rPr>
          <w:rFonts w:ascii="Times New Roman" w:eastAsia="Times New Roman" w:hAnsi="Times New Roman" w:cs="Times New Roman"/>
          <w:sz w:val="24"/>
          <w:szCs w:val="24"/>
        </w:rPr>
        <w:t>ferrel</w:t>
      </w:r>
      <w:proofErr w:type="spellEnd"/>
      <w:r>
        <w:rPr>
          <w:rFonts w:ascii="Times New Roman" w:eastAsia="Times New Roman" w:hAnsi="Times New Roman" w:cs="Times New Roman"/>
          <w:sz w:val="24"/>
          <w:szCs w:val="24"/>
        </w:rPr>
        <w:t xml:space="preserve"> marketing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Coupon: - </w:t>
      </w:r>
      <w:r>
        <w:rPr>
          <w:rFonts w:ascii="Times New Roman" w:eastAsia="Times New Roman" w:hAnsi="Times New Roman" w:cs="Times New Roman"/>
          <w:sz w:val="24"/>
          <w:szCs w:val="24"/>
        </w:rPr>
        <w:t xml:space="preserve">A certificate that entails a consumer on a price reduction or a cash refund.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Discount: - </w:t>
      </w:r>
      <w:r>
        <w:rPr>
          <w:rFonts w:ascii="Times New Roman" w:eastAsia="Times New Roman" w:hAnsi="Times New Roman" w:cs="Times New Roman"/>
          <w:sz w:val="24"/>
          <w:szCs w:val="24"/>
        </w:rPr>
        <w:t xml:space="preserve">A dedication from the list of price in the form of cash or something else of value.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Franchise: - </w:t>
      </w:r>
      <w:r>
        <w:rPr>
          <w:rFonts w:ascii="Times New Roman" w:eastAsia="Times New Roman" w:hAnsi="Times New Roman" w:cs="Times New Roman"/>
          <w:sz w:val="24"/>
          <w:szCs w:val="24"/>
        </w:rPr>
        <w:t xml:space="preserve">According to Philip </w:t>
      </w:r>
      <w:proofErr w:type="spellStart"/>
      <w:r>
        <w:rPr>
          <w:rFonts w:ascii="Times New Roman" w:eastAsia="Times New Roman" w:hAnsi="Times New Roman" w:cs="Times New Roman"/>
          <w:sz w:val="24"/>
          <w:szCs w:val="24"/>
        </w:rPr>
        <w:t>Kolter</w:t>
      </w:r>
      <w:proofErr w:type="spellEnd"/>
      <w:r>
        <w:rPr>
          <w:rFonts w:ascii="Times New Roman" w:eastAsia="Times New Roman" w:hAnsi="Times New Roman" w:cs="Times New Roman"/>
          <w:sz w:val="24"/>
          <w:szCs w:val="24"/>
        </w:rPr>
        <w:t xml:space="preserve"> “a legal contract relationship between a supplier and one or more independency retailer.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Government market: - </w:t>
      </w:r>
      <w:r>
        <w:rPr>
          <w:rFonts w:ascii="Times New Roman" w:eastAsia="Times New Roman" w:hAnsi="Times New Roman" w:cs="Times New Roman"/>
          <w:sz w:val="24"/>
          <w:szCs w:val="24"/>
        </w:rPr>
        <w:t xml:space="preserve">A set of federal, state country in local agencies that buy goods and services for use in meeting social needs.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Ideal Self-Image:- </w:t>
      </w:r>
      <w:r>
        <w:rPr>
          <w:rFonts w:ascii="Times New Roman" w:eastAsia="Times New Roman" w:hAnsi="Times New Roman" w:cs="Times New Roman"/>
          <w:sz w:val="24"/>
          <w:szCs w:val="24"/>
        </w:rPr>
        <w:t xml:space="preserve">Our mental picture of our services as we would like to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is according to john </w:t>
      </w:r>
      <w:proofErr w:type="spellStart"/>
      <w:r>
        <w:rPr>
          <w:rFonts w:ascii="Times New Roman" w:eastAsia="Times New Roman" w:hAnsi="Times New Roman" w:cs="Times New Roman"/>
          <w:sz w:val="24"/>
          <w:szCs w:val="24"/>
        </w:rPr>
        <w:t>frain</w:t>
      </w:r>
      <w:proofErr w:type="spellEnd"/>
      <w:r>
        <w:rPr>
          <w:rFonts w:ascii="Times New Roman" w:eastAsia="Times New Roman" w:hAnsi="Times New Roman" w:cs="Times New Roman"/>
          <w:sz w:val="24"/>
          <w:szCs w:val="24"/>
        </w:rPr>
        <w:t xml:space="preserve"> principle and practice of marketing.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Lead: - </w:t>
      </w:r>
      <w:proofErr w:type="spellStart"/>
      <w:r>
        <w:rPr>
          <w:rFonts w:ascii="Times New Roman" w:eastAsia="Times New Roman" w:hAnsi="Times New Roman" w:cs="Times New Roman"/>
          <w:sz w:val="24"/>
          <w:szCs w:val="24"/>
        </w:rPr>
        <w:t>Nwokoye</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Nonyne</w:t>
      </w:r>
      <w:proofErr w:type="spellEnd"/>
      <w:r>
        <w:rPr>
          <w:rFonts w:ascii="Times New Roman" w:eastAsia="Times New Roman" w:hAnsi="Times New Roman" w:cs="Times New Roman"/>
          <w:sz w:val="24"/>
          <w:szCs w:val="24"/>
        </w:rPr>
        <w:t xml:space="preserve"> defines this as “the name of any individual or that may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 potential consumer.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Marketing Mix: - </w:t>
      </w:r>
      <w:proofErr w:type="spellStart"/>
      <w:r>
        <w:rPr>
          <w:rFonts w:ascii="Times New Roman" w:eastAsia="Times New Roman" w:hAnsi="Times New Roman" w:cs="Times New Roman"/>
          <w:sz w:val="24"/>
          <w:szCs w:val="24"/>
        </w:rPr>
        <w:t>Nwokoye</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Nongen</w:t>
      </w:r>
      <w:proofErr w:type="spellEnd"/>
      <w:r>
        <w:rPr>
          <w:rFonts w:ascii="Times New Roman" w:eastAsia="Times New Roman" w:hAnsi="Times New Roman" w:cs="Times New Roman"/>
          <w:sz w:val="24"/>
          <w:szCs w:val="24"/>
        </w:rPr>
        <w:t xml:space="preserve"> (modern marketing in Nigeria) defines it as “the combination of activities involving product, price place and promotion that a firm undertakes in order to provide satisfaction to consumers in a </w:t>
      </w:r>
      <w:proofErr w:type="spellStart"/>
      <w:r>
        <w:rPr>
          <w:rFonts w:ascii="Times New Roman" w:eastAsia="Times New Roman" w:hAnsi="Times New Roman" w:cs="Times New Roman"/>
          <w:sz w:val="24"/>
          <w:szCs w:val="24"/>
        </w:rPr>
        <w:t>Jwen</w:t>
      </w:r>
      <w:proofErr w:type="spellEnd"/>
      <w:r>
        <w:rPr>
          <w:rFonts w:ascii="Times New Roman" w:eastAsia="Times New Roman" w:hAnsi="Times New Roman" w:cs="Times New Roman"/>
          <w:sz w:val="24"/>
          <w:szCs w:val="24"/>
        </w:rPr>
        <w:t xml:space="preserve"> market.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Need: - </w:t>
      </w:r>
      <w:r>
        <w:rPr>
          <w:rFonts w:ascii="Times New Roman" w:eastAsia="Times New Roman" w:hAnsi="Times New Roman" w:cs="Times New Roman"/>
          <w:sz w:val="24"/>
          <w:szCs w:val="24"/>
        </w:rPr>
        <w:t xml:space="preserve">Pride and </w:t>
      </w:r>
      <w:proofErr w:type="spellStart"/>
      <w:r>
        <w:rPr>
          <w:rFonts w:ascii="Times New Roman" w:eastAsia="Times New Roman" w:hAnsi="Times New Roman" w:cs="Times New Roman"/>
          <w:sz w:val="24"/>
          <w:szCs w:val="24"/>
        </w:rPr>
        <w:t>ferrel</w:t>
      </w:r>
      <w:proofErr w:type="spellEnd"/>
      <w:r>
        <w:rPr>
          <w:rFonts w:ascii="Times New Roman" w:eastAsia="Times New Roman" w:hAnsi="Times New Roman" w:cs="Times New Roman"/>
          <w:sz w:val="24"/>
          <w:szCs w:val="24"/>
        </w:rPr>
        <w:t xml:space="preserve"> define needs as “</w:t>
      </w:r>
      <w:proofErr w:type="spellStart"/>
      <w:r>
        <w:rPr>
          <w:rFonts w:ascii="Times New Roman" w:eastAsia="Times New Roman" w:hAnsi="Times New Roman" w:cs="Times New Roman"/>
          <w:sz w:val="24"/>
          <w:szCs w:val="24"/>
        </w:rPr>
        <w:t>some thing</w:t>
      </w:r>
      <w:proofErr w:type="spellEnd"/>
      <w:r>
        <w:rPr>
          <w:rFonts w:ascii="Times New Roman" w:eastAsia="Times New Roman" w:hAnsi="Times New Roman" w:cs="Times New Roman"/>
          <w:sz w:val="24"/>
          <w:szCs w:val="24"/>
        </w:rPr>
        <w:t xml:space="preserve"> that is lacking, that is necessary for a person’s physical or psychological well being.</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Perception: </w:t>
      </w:r>
      <w:r>
        <w:rPr>
          <w:rFonts w:ascii="Times New Roman" w:eastAsia="Times New Roman" w:hAnsi="Times New Roman" w:cs="Times New Roman"/>
          <w:sz w:val="24"/>
          <w:szCs w:val="24"/>
        </w:rPr>
        <w:t xml:space="preserve">the process by which a person attaches meaning of the various stimuli he or she senses. </w:t>
      </w:r>
      <w:r>
        <w:rPr>
          <w:rFonts w:ascii="Times New Roman" w:eastAsia="Times New Roman" w:hAnsi="Times New Roman" w:cs="Times New Roman"/>
          <w:b/>
          <w:sz w:val="24"/>
          <w:szCs w:val="24"/>
        </w:rPr>
        <w:t xml:space="preserve">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Point Off –Purchase: </w:t>
      </w:r>
      <w:r>
        <w:rPr>
          <w:rFonts w:ascii="Times New Roman" w:eastAsia="Times New Roman" w:hAnsi="Times New Roman" w:cs="Times New Roman"/>
          <w:sz w:val="24"/>
          <w:szCs w:val="24"/>
        </w:rPr>
        <w:t xml:space="preserve">A sales promotion techniques that consists of location an attention getting device at the place of actual purchase (According to Philip </w:t>
      </w:r>
      <w:proofErr w:type="spellStart"/>
      <w:r>
        <w:rPr>
          <w:rFonts w:ascii="Times New Roman" w:eastAsia="Times New Roman" w:hAnsi="Times New Roman" w:cs="Times New Roman"/>
          <w:sz w:val="24"/>
          <w:szCs w:val="24"/>
        </w:rPr>
        <w:t>Kolter</w:t>
      </w:r>
      <w:proofErr w:type="spellEnd"/>
      <w:r>
        <w:rPr>
          <w:rFonts w:ascii="Times New Roman" w:eastAsia="Times New Roman" w:hAnsi="Times New Roman" w:cs="Times New Roman"/>
          <w:sz w:val="24"/>
          <w:szCs w:val="24"/>
        </w:rPr>
        <w:t>.)</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Price-Off: - </w:t>
      </w:r>
      <w:r>
        <w:rPr>
          <w:rFonts w:ascii="Times New Roman" w:eastAsia="Times New Roman" w:hAnsi="Times New Roman" w:cs="Times New Roman"/>
          <w:sz w:val="24"/>
          <w:szCs w:val="24"/>
        </w:rPr>
        <w:t xml:space="preserve">A price reduction that is used to include trail or increase usage of a product.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 - </w:t>
      </w:r>
      <w:r>
        <w:rPr>
          <w:rFonts w:ascii="Times New Roman" w:eastAsia="Times New Roman" w:hAnsi="Times New Roman" w:cs="Times New Roman"/>
          <w:sz w:val="24"/>
          <w:szCs w:val="24"/>
        </w:rPr>
        <w:t xml:space="preserve">Something that occurs as a reaction to an aroused need.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Sample: - </w:t>
      </w:r>
      <w:r>
        <w:rPr>
          <w:rFonts w:ascii="Times New Roman" w:eastAsia="Times New Roman" w:hAnsi="Times New Roman" w:cs="Times New Roman"/>
          <w:sz w:val="24"/>
          <w:szCs w:val="24"/>
        </w:rPr>
        <w:t xml:space="preserve">A group of respondents who are representatives of the population being surveyed.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Sweepstakes: - </w:t>
      </w:r>
      <w:r>
        <w:rPr>
          <w:rFonts w:ascii="Times New Roman" w:eastAsia="Times New Roman" w:hAnsi="Times New Roman" w:cs="Times New Roman"/>
          <w:sz w:val="24"/>
          <w:szCs w:val="24"/>
        </w:rPr>
        <w:t xml:space="preserve">Pride and </w:t>
      </w:r>
      <w:proofErr w:type="spellStart"/>
      <w:r>
        <w:rPr>
          <w:rFonts w:ascii="Times New Roman" w:eastAsia="Times New Roman" w:hAnsi="Times New Roman" w:cs="Times New Roman"/>
          <w:sz w:val="24"/>
          <w:szCs w:val="24"/>
        </w:rPr>
        <w:t>ferrel</w:t>
      </w:r>
      <w:proofErr w:type="spellEnd"/>
      <w:r>
        <w:rPr>
          <w:rFonts w:ascii="Times New Roman" w:eastAsia="Times New Roman" w:hAnsi="Times New Roman" w:cs="Times New Roman"/>
          <w:sz w:val="24"/>
          <w:szCs w:val="24"/>
        </w:rPr>
        <w:t xml:space="preserve"> define this as “A sales promotion techniques in which prizes are tied to chance and consumers are encouraged to buy a product as part of the entry procedure.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Trade discount: - </w:t>
      </w:r>
      <w:r>
        <w:rPr>
          <w:rFonts w:ascii="Times New Roman" w:eastAsia="Times New Roman" w:hAnsi="Times New Roman" w:cs="Times New Roman"/>
          <w:sz w:val="24"/>
          <w:szCs w:val="24"/>
        </w:rPr>
        <w:t xml:space="preserve">A discount that is offered to intermediaries as compensation for carrying out various marketing activities. (According to pride and </w:t>
      </w:r>
      <w:proofErr w:type="spellStart"/>
      <w:r>
        <w:rPr>
          <w:rFonts w:ascii="Times New Roman" w:eastAsia="Times New Roman" w:hAnsi="Times New Roman" w:cs="Times New Roman"/>
          <w:sz w:val="24"/>
          <w:szCs w:val="24"/>
        </w:rPr>
        <w:t>ferrel</w:t>
      </w:r>
      <w:proofErr w:type="spellEnd"/>
      <w:r>
        <w:rPr>
          <w:rFonts w:ascii="Times New Roman" w:eastAsia="Times New Roman" w:hAnsi="Times New Roman" w:cs="Times New Roman"/>
          <w:sz w:val="24"/>
          <w:szCs w:val="24"/>
        </w:rPr>
        <w:t xml:space="preserve">).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Trail: - </w:t>
      </w:r>
      <w:r>
        <w:rPr>
          <w:rFonts w:ascii="Times New Roman" w:eastAsia="Times New Roman" w:hAnsi="Times New Roman" w:cs="Times New Roman"/>
          <w:sz w:val="24"/>
          <w:szCs w:val="24"/>
        </w:rPr>
        <w:t xml:space="preserve">The consumer initial purchase and use of product or brand (According to </w:t>
      </w:r>
      <w:proofErr w:type="spellStart"/>
      <w:r>
        <w:rPr>
          <w:rFonts w:ascii="Times New Roman" w:eastAsia="Times New Roman" w:hAnsi="Times New Roman" w:cs="Times New Roman"/>
          <w:sz w:val="24"/>
          <w:szCs w:val="24"/>
        </w:rPr>
        <w:t>Nonyeh</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Nwokoyeh</w:t>
      </w:r>
      <w:proofErr w:type="spellEnd"/>
      <w:r>
        <w:rPr>
          <w:rFonts w:ascii="Times New Roman" w:eastAsia="Times New Roman" w:hAnsi="Times New Roman" w:cs="Times New Roman"/>
          <w:sz w:val="24"/>
          <w:szCs w:val="24"/>
        </w:rPr>
        <w:t xml:space="preserve">). </w:t>
      </w:r>
    </w:p>
    <w:p w:rsidR="00464F60" w:rsidRDefault="00464F60" w:rsidP="00464F60">
      <w:pPr>
        <w:pStyle w:val="normal0"/>
        <w:numPr>
          <w:ilvl w:val="0"/>
          <w:numId w:val="8"/>
        </w:num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Want: - </w:t>
      </w:r>
      <w:r>
        <w:rPr>
          <w:rFonts w:ascii="Times New Roman" w:eastAsia="Times New Roman" w:hAnsi="Times New Roman" w:cs="Times New Roman"/>
          <w:sz w:val="24"/>
          <w:szCs w:val="24"/>
        </w:rPr>
        <w:t xml:space="preserve">Something that is lacking that is desirable or useful. It is formed by a person experiences, culture and personality (According to </w:t>
      </w:r>
      <w:proofErr w:type="spellStart"/>
      <w:r>
        <w:rPr>
          <w:rFonts w:ascii="Times New Roman" w:eastAsia="Times New Roman" w:hAnsi="Times New Roman" w:cs="Times New Roman"/>
          <w:sz w:val="24"/>
          <w:szCs w:val="24"/>
        </w:rPr>
        <w:t>Nenyeh</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Unwokoyeh</w:t>
      </w:r>
      <w:proofErr w:type="spellEnd"/>
      <w:r>
        <w:rPr>
          <w:rFonts w:ascii="Times New Roman" w:eastAsia="Times New Roman" w:hAnsi="Times New Roman" w:cs="Times New Roman"/>
          <w:sz w:val="24"/>
          <w:szCs w:val="24"/>
        </w:rPr>
        <w:t>).</w:t>
      </w:r>
    </w:p>
    <w:p w:rsidR="00464F60" w:rsidRDefault="00464F60" w:rsidP="00464F60">
      <w:pPr>
        <w:pStyle w:val="normal0"/>
        <w:spacing w:after="0" w:line="360" w:lineRule="auto"/>
        <w:rPr>
          <w:rFonts w:ascii="Times New Roman" w:eastAsia="Times New Roman" w:hAnsi="Times New Roman" w:cs="Times New Roman"/>
          <w:b/>
          <w:sz w:val="24"/>
          <w:szCs w:val="24"/>
        </w:rPr>
      </w:pPr>
      <w:r>
        <w:br w:type="page"/>
      </w: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INTRODUCTION</w:t>
      </w:r>
    </w:p>
    <w:p w:rsidR="00464F60" w:rsidRDefault="00464F60" w:rsidP="00464F60">
      <w:pPr>
        <w:pStyle w:val="normal0"/>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chapter is a review of existing literatures by other researchers which are relevant to the area of the research being conducted.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CONCEPTUAL FRAMEWORK</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Concept of Innovation</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generally believed that innovation refers to an enterprise’s effective utilization of resources and innovative production method to meet the needs of the market; it is the basic element that contributes to economic growth. </w:t>
      </w:r>
      <w:proofErr w:type="spellStart"/>
      <w:r>
        <w:rPr>
          <w:rFonts w:ascii="Times New Roman" w:eastAsia="Times New Roman" w:hAnsi="Times New Roman" w:cs="Times New Roman"/>
          <w:sz w:val="24"/>
          <w:szCs w:val="24"/>
        </w:rPr>
        <w:t>Drucker</w:t>
      </w:r>
      <w:proofErr w:type="spellEnd"/>
      <w:r>
        <w:rPr>
          <w:rFonts w:ascii="Times New Roman" w:eastAsia="Times New Roman" w:hAnsi="Times New Roman" w:cs="Times New Roman"/>
          <w:sz w:val="24"/>
          <w:szCs w:val="24"/>
        </w:rPr>
        <w:t xml:space="preserve"> (1985) defined innovation as: a variety of new, useful, and life quality-enhancing products or services, such as novelty products, new services, new processes, new technologies, new raw materials, and new business models. Bart and Christopher (1991) believed that as far as companies are concerned, novelty products are new products, while the term “new product” is a type of enterprise innovation. Also, new products and product innovation are two terms that can be interchangeably used. Davila et al. (2006) mentioned that innovation is like an entrepreneurial function; it is a management process that requires specific tools, rules, and disciplines. Hence, relative to a certain product, enterprise, industry, or nation, any conditions different from the original can be deemed as product innovation.</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p>
    <w:p w:rsidR="00464F60" w:rsidRDefault="00464F60" w:rsidP="00464F6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2.2.2</w:t>
      </w:r>
      <w:r>
        <w:rPr>
          <w:rFonts w:ascii="Times New Roman" w:eastAsia="Times New Roman" w:hAnsi="Times New Roman" w:cs="Times New Roman"/>
          <w:b/>
          <w:sz w:val="24"/>
          <w:szCs w:val="24"/>
        </w:rPr>
        <w:tab/>
        <w:t xml:space="preserve">Brand Image </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Dobni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Zinkhan</w:t>
      </w:r>
      <w:proofErr w:type="spellEnd"/>
      <w:r>
        <w:rPr>
          <w:rFonts w:ascii="Times New Roman" w:eastAsia="Times New Roman" w:hAnsi="Times New Roman" w:cs="Times New Roman"/>
          <w:sz w:val="24"/>
          <w:szCs w:val="24"/>
        </w:rPr>
        <w:t xml:space="preserve"> (1990) deemed brand image as the brand concept of consumers. Moreover, brand image is generally a subjective perception, which is interpreted either rationally or sensually by consumers. In addition, brand image does not exist in product technologies, functions, and entities; rather, it is affected and shaped by related marketing activities, propaganda contents, and recipients’ own characteristics. Park et al. (1986) believe that in the target market, brand image is based on corporate operation and sales activities, and brand image not only involves consumers’ subjective awareness, but also create value for customers and organizations. Keller (1993) believes that brand image is consumers’ brand awareness, which is reflected on the brand association in the memory of consumers. He further divided brand image into three types, namely, attributes, interests, and attitudes. In terms of interests, it is divided into: functional, symbolic, and experiential. Obviously, brand image is shaped by propaganda activities, marketing activities, and consumers’ own characteristics. It represents the appearance of products in the hearts of the consumers, the product character given by consumers, and information prompt. Consumers infer product quality through the brand image, thereby eliciting consumers’ buying behaviors.</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 xml:space="preserve">Behavior Intention </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Theory of Planned Behavior proposed by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(1991), behavior intention is believed to be determined by the subjective probability of a particular behavior adopted by an individual, and it reflects the individual’s willingness to implement a particular adopted behavior. This theory holds that behavior intention is the most direct factor that determines whether or not an individual will adopt a particular behavior. It is also believed that all the factors that possibly affect behaviors indirectly affect behavioral performances through behavior intention. On the other hand, under specific states, behavior intention is the best method to predict individual behaviors. </w:t>
      </w:r>
      <w:proofErr w:type="spellStart"/>
      <w:r>
        <w:rPr>
          <w:rFonts w:ascii="Times New Roman" w:eastAsia="Times New Roman" w:hAnsi="Times New Roman" w:cs="Times New Roman"/>
          <w:sz w:val="24"/>
          <w:szCs w:val="24"/>
        </w:rPr>
        <w:t>Kuo</w:t>
      </w:r>
      <w:proofErr w:type="spellEnd"/>
      <w:r>
        <w:rPr>
          <w:rFonts w:ascii="Times New Roman" w:eastAsia="Times New Roman" w:hAnsi="Times New Roman" w:cs="Times New Roman"/>
          <w:sz w:val="24"/>
          <w:szCs w:val="24"/>
        </w:rPr>
        <w:t xml:space="preserve"> et al. (2009) believe that behavior intention is a part of the buying behavior and that it is consumers’ degree of awareness for a product. Therefore, when the manufacturer </w:t>
      </w:r>
      <w:r>
        <w:rPr>
          <w:rFonts w:ascii="Times New Roman" w:eastAsia="Times New Roman" w:hAnsi="Times New Roman" w:cs="Times New Roman"/>
          <w:sz w:val="24"/>
          <w:szCs w:val="24"/>
        </w:rPr>
        <w:lastRenderedPageBreak/>
        <w:t xml:space="preserve">provides a product or service, the customer’s behavior intention produced for the product will be clearly reflected. </w:t>
      </w:r>
      <w:proofErr w:type="spellStart"/>
      <w:r>
        <w:rPr>
          <w:rFonts w:ascii="Times New Roman" w:eastAsia="Times New Roman" w:hAnsi="Times New Roman" w:cs="Times New Roman"/>
          <w:sz w:val="24"/>
          <w:szCs w:val="24"/>
        </w:rPr>
        <w:t>Hellier</w:t>
      </w:r>
      <w:proofErr w:type="spellEnd"/>
      <w:r>
        <w:rPr>
          <w:rFonts w:ascii="Times New Roman" w:eastAsia="Times New Roman" w:hAnsi="Times New Roman" w:cs="Times New Roman"/>
          <w:sz w:val="24"/>
          <w:szCs w:val="24"/>
        </w:rPr>
        <w:t xml:space="preserve"> et al. (2003) believe that behavior intention is the judgment or opinion about buying a particular product again from the same enterprise under the premise of the current and possible conditions of an individual. Hence, behavior intention is said to be a subjective tendency for consumers to produce purchase targets, which is also an important indicator for predicting consumer behaviors.</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2.2.4</w:t>
      </w:r>
      <w:r>
        <w:rPr>
          <w:rFonts w:ascii="Times New Roman" w:eastAsia="Times New Roman" w:hAnsi="Times New Roman" w:cs="Times New Roman"/>
          <w:b/>
          <w:sz w:val="24"/>
          <w:szCs w:val="24"/>
        </w:rPr>
        <w:tab/>
        <w:t>Consumer Buying Behavior</w:t>
      </w:r>
    </w:p>
    <w:p w:rsidR="00464F60" w:rsidRDefault="00464F60" w:rsidP="00464F60">
      <w:pPr>
        <w:pStyle w:val="normal0"/>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Buying behavior is all the processes and actions taken by a consumer when buying and consuming a product (</w:t>
      </w:r>
      <w:proofErr w:type="spellStart"/>
      <w:r>
        <w:rPr>
          <w:rFonts w:ascii="Times New Roman" w:eastAsia="Times New Roman" w:hAnsi="Times New Roman" w:cs="Times New Roman"/>
          <w:sz w:val="24"/>
          <w:szCs w:val="24"/>
        </w:rPr>
        <w:t>Stávková</w:t>
      </w:r>
      <w:proofErr w:type="spellEnd"/>
      <w:r>
        <w:rPr>
          <w:rFonts w:ascii="Times New Roman" w:eastAsia="Times New Roman" w:hAnsi="Times New Roman" w:cs="Times New Roman"/>
          <w:sz w:val="24"/>
          <w:szCs w:val="24"/>
        </w:rPr>
        <w:t xml:space="preserve"> et al., 2008). Buying behavior includes social and mental processes. Shih et al. (2015) stated that demographic factors such as age, gender, income, and such are one of the factors that influence consumer's buying behavior. According to </w:t>
      </w:r>
      <w:proofErr w:type="spellStart"/>
      <w:r>
        <w:rPr>
          <w:rFonts w:ascii="Times New Roman" w:eastAsia="Times New Roman" w:hAnsi="Times New Roman" w:cs="Times New Roman"/>
          <w:sz w:val="24"/>
          <w:szCs w:val="24"/>
        </w:rPr>
        <w:t>Khaniwale</w:t>
      </w:r>
      <w:proofErr w:type="spellEnd"/>
      <w:r>
        <w:rPr>
          <w:rFonts w:ascii="Times New Roman" w:eastAsia="Times New Roman" w:hAnsi="Times New Roman" w:cs="Times New Roman"/>
          <w:sz w:val="24"/>
          <w:szCs w:val="24"/>
        </w:rPr>
        <w:t xml:space="preserve"> (2015), some questions come to customers' minds while they try to buy a product. They ask what, where, why, when, and how to buy a product. They also ask whether to buy or not to buy the product. These all influence buyer behavior. </w:t>
      </w:r>
      <w:proofErr w:type="spellStart"/>
      <w:r>
        <w:rPr>
          <w:rFonts w:ascii="Times New Roman" w:eastAsia="Times New Roman" w:hAnsi="Times New Roman" w:cs="Times New Roman"/>
          <w:sz w:val="24"/>
          <w:szCs w:val="24"/>
        </w:rPr>
        <w:t>Yakup</w:t>
      </w:r>
      <w:proofErr w:type="spellEnd"/>
      <w:r>
        <w:rPr>
          <w:rFonts w:ascii="Times New Roman" w:eastAsia="Times New Roman" w:hAnsi="Times New Roman" w:cs="Times New Roman"/>
          <w:sz w:val="24"/>
          <w:szCs w:val="24"/>
        </w:rPr>
        <w:t xml:space="preserve"> et al. (2011) noticed that a marketer may influence a customer's buying behavior but cannot control the behavior. </w:t>
      </w:r>
      <w:proofErr w:type="gramStart"/>
      <w:r>
        <w:rPr>
          <w:rFonts w:ascii="Times New Roman" w:eastAsia="Times New Roman" w:hAnsi="Times New Roman" w:cs="Times New Roman"/>
          <w:sz w:val="24"/>
          <w:szCs w:val="24"/>
        </w:rPr>
        <w:t>Because consumer behavior might be affected by several individual and non-individual factors.</w:t>
      </w:r>
      <w:proofErr w:type="gramEnd"/>
      <w:r>
        <w:rPr>
          <w:rFonts w:ascii="Times New Roman" w:eastAsia="Times New Roman" w:hAnsi="Times New Roman" w:cs="Times New Roman"/>
          <w:sz w:val="24"/>
          <w:szCs w:val="24"/>
        </w:rPr>
        <w:t xml:space="preserve"> Individual factors include experiences, attitudes, motives, perceptions, self-concept, and values. Meanwhile, culture, profession, family, and reference groups are the forms of non-individual factors. Shih et al. (2015) thought that consumer buying behavior is how consumers select, purchase, use and dispose of products, services, ideas, or experiences to meet their demand. </w:t>
      </w:r>
      <w:proofErr w:type="spellStart"/>
      <w:r>
        <w:rPr>
          <w:rFonts w:ascii="Times New Roman" w:eastAsia="Times New Roman" w:hAnsi="Times New Roman" w:cs="Times New Roman"/>
          <w:sz w:val="24"/>
          <w:szCs w:val="24"/>
        </w:rPr>
        <w:t>Rani</w:t>
      </w:r>
      <w:proofErr w:type="spellEnd"/>
      <w:r>
        <w:rPr>
          <w:rFonts w:ascii="Times New Roman" w:eastAsia="Times New Roman" w:hAnsi="Times New Roman" w:cs="Times New Roman"/>
          <w:sz w:val="24"/>
          <w:szCs w:val="24"/>
        </w:rPr>
        <w:t xml:space="preserve"> (2014) also stated that cultural, social, personal, and psychological factors can influence consumer behavior.</w:t>
      </w:r>
    </w:p>
    <w:p w:rsidR="00464F60" w:rsidRDefault="00464F60" w:rsidP="00464F60">
      <w:pPr>
        <w:pStyle w:val="Heading1"/>
        <w:spacing w:before="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r>
        <w:rPr>
          <w:rFonts w:ascii="Times New Roman" w:eastAsia="Times New Roman" w:hAnsi="Times New Roman" w:cs="Times New Roman"/>
          <w:color w:val="000000"/>
          <w:sz w:val="24"/>
          <w:szCs w:val="24"/>
        </w:rPr>
        <w:tab/>
        <w:t>Product Innovation</w:t>
      </w:r>
    </w:p>
    <w:p w:rsidR="00464F60" w:rsidRDefault="00464F60" w:rsidP="00464F60">
      <w:pPr>
        <w:pStyle w:val="normal0"/>
        <w:widowControl w:val="0"/>
        <w:pBdr>
          <w:top w:val="nil"/>
          <w:left w:val="nil"/>
          <w:bottom w:val="nil"/>
          <w:right w:val="nil"/>
          <w:between w:val="nil"/>
        </w:pBdr>
        <w:spacing w:after="0" w:line="360" w:lineRule="auto"/>
        <w:ind w:left="100" w:right="114" w:firstLine="6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Product Innovation is the development of new products, making changes in current product design or using new techniques and means in the current production methods. In other word, product innovative focuses in existing markets for existing products, differentiating through features and functions that currently not offered </w:t>
      </w:r>
      <w:r>
        <w:rPr>
          <w:rFonts w:ascii="Times New Roman" w:eastAsia="Times New Roman" w:hAnsi="Times New Roman" w:cs="Times New Roman"/>
          <w:color w:val="000000"/>
          <w:sz w:val="24"/>
          <w:szCs w:val="24"/>
        </w:rPr>
        <w:lastRenderedPageBreak/>
        <w:t>(Rainey; 2006). Product innovative can be analyzed by looking into the internal side and external side of the product. Internal side, where it depends on knowledge, capacities, resources and the technologies used in the company while the external side would be the consumers’ needs and the owners’ expectations towards the company’s product.</w:t>
      </w:r>
    </w:p>
    <w:p w:rsidR="00464F60" w:rsidRDefault="00464F60" w:rsidP="00464F60">
      <w:pPr>
        <w:pStyle w:val="normal0"/>
        <w:widowControl w:val="0"/>
        <w:pBdr>
          <w:top w:val="nil"/>
          <w:left w:val="nil"/>
          <w:bottom w:val="nil"/>
          <w:right w:val="nil"/>
          <w:between w:val="nil"/>
        </w:pBdr>
        <w:spacing w:after="0" w:line="360" w:lineRule="auto"/>
        <w:ind w:left="100" w:right="114"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course not all product innovations prove to be successful. Often, researchers evoke famous product failures to show that marketing product innovations could be a lottery game: sometimes you win, other times you lose. Cooper (2019) conducted an extensive investigation of success and failure factors for industrial new products. Cooper identified 3 factors that able to describe the innovativeness of the venture: </w:t>
      </w:r>
      <w:r>
        <w:rPr>
          <w:rFonts w:ascii="Times New Roman" w:eastAsia="Times New Roman" w:hAnsi="Times New Roman" w:cs="Times New Roman"/>
          <w:i/>
          <w:color w:val="000000"/>
          <w:sz w:val="24"/>
          <w:szCs w:val="24"/>
        </w:rPr>
        <w:t>newness to the firm</w:t>
      </w:r>
      <w:r>
        <w:rPr>
          <w:rFonts w:ascii="Times New Roman" w:eastAsia="Times New Roman" w:hAnsi="Times New Roman" w:cs="Times New Roman"/>
          <w:color w:val="000000"/>
          <w:sz w:val="24"/>
          <w:szCs w:val="24"/>
        </w:rPr>
        <w:t xml:space="preserve">; a project that is totally new to the firm which takes the firm into new market and new technology (diversification), </w:t>
      </w:r>
      <w:r>
        <w:rPr>
          <w:rFonts w:ascii="Times New Roman" w:eastAsia="Times New Roman" w:hAnsi="Times New Roman" w:cs="Times New Roman"/>
          <w:i/>
          <w:color w:val="000000"/>
          <w:sz w:val="24"/>
          <w:szCs w:val="24"/>
        </w:rPr>
        <w:t>product uniqueness</w:t>
      </w:r>
      <w:r>
        <w:rPr>
          <w:rFonts w:ascii="Times New Roman" w:eastAsia="Times New Roman" w:hAnsi="Times New Roman" w:cs="Times New Roman"/>
          <w:color w:val="000000"/>
          <w:sz w:val="24"/>
          <w:szCs w:val="24"/>
        </w:rPr>
        <w:t xml:space="preserve">; a product which is truly unique which the firm introduces the existing market with a unique type of product, and </w:t>
      </w:r>
      <w:r>
        <w:rPr>
          <w:rFonts w:ascii="Times New Roman" w:eastAsia="Times New Roman" w:hAnsi="Times New Roman" w:cs="Times New Roman"/>
          <w:i/>
          <w:color w:val="000000"/>
          <w:sz w:val="24"/>
          <w:szCs w:val="24"/>
        </w:rPr>
        <w:t>product uniqueness / superiority</w:t>
      </w:r>
      <w:r>
        <w:rPr>
          <w:rFonts w:ascii="Times New Roman" w:eastAsia="Times New Roman" w:hAnsi="Times New Roman" w:cs="Times New Roman"/>
          <w:color w:val="000000"/>
          <w:sz w:val="24"/>
          <w:szCs w:val="24"/>
        </w:rPr>
        <w:t>; a product which has significant improvements over previous products making it unique and superior.</w:t>
      </w:r>
    </w:p>
    <w:p w:rsidR="00464F60" w:rsidRDefault="00464F60" w:rsidP="00464F60">
      <w:pPr>
        <w:pStyle w:val="normal0"/>
        <w:widowControl w:val="0"/>
        <w:pBdr>
          <w:top w:val="nil"/>
          <w:left w:val="nil"/>
          <w:bottom w:val="nil"/>
          <w:right w:val="nil"/>
          <w:between w:val="nil"/>
        </w:pBdr>
        <w:spacing w:after="0" w:line="360" w:lineRule="auto"/>
        <w:ind w:left="100" w:right="113"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Later on, </w:t>
      </w:r>
      <w:proofErr w:type="spellStart"/>
      <w:r>
        <w:rPr>
          <w:rFonts w:ascii="Times New Roman" w:eastAsia="Times New Roman" w:hAnsi="Times New Roman" w:cs="Times New Roman"/>
          <w:color w:val="000000"/>
          <w:sz w:val="24"/>
          <w:szCs w:val="24"/>
        </w:rPr>
        <w:t>Kleinschmidt</w:t>
      </w:r>
      <w:proofErr w:type="spellEnd"/>
      <w:r>
        <w:rPr>
          <w:rFonts w:ascii="Times New Roman" w:eastAsia="Times New Roman" w:hAnsi="Times New Roman" w:cs="Times New Roman"/>
          <w:color w:val="000000"/>
          <w:sz w:val="24"/>
          <w:szCs w:val="24"/>
        </w:rPr>
        <w:t xml:space="preserve"> and Cooper (1991) found the relationship between product innovativeness and commercial success is U-shaped, by meaning that both high and low innovativeness products are more likely to be more successful than those in-between. There are many ways to measure the successful of a product. Product innovation’s contribution to company output can be measured by sales and profits contributed by new products/ services, change in market share and also the degree of companies’ knowledge stock. Realizing customers’ needs and wants with new characteristics through creating new product pattern with determined measures and features which are not found and realizing the continuance of customers’ fidelity towards the brand would eventually increase the company’s profit. Realizing customers’ needs and wants or providing solutions to the production problems and creating new opportunities to use the new resources would develop the purchase intentions (decide, plan, intend) to purchase the product among consumers; a consumer </w:t>
      </w:r>
      <w:r>
        <w:rPr>
          <w:rFonts w:ascii="Times New Roman" w:eastAsia="Times New Roman" w:hAnsi="Times New Roman" w:cs="Times New Roman"/>
          <w:color w:val="000000"/>
          <w:sz w:val="24"/>
          <w:szCs w:val="24"/>
        </w:rPr>
        <w:lastRenderedPageBreak/>
        <w:t>decision making process.</w:t>
      </w:r>
    </w:p>
    <w:p w:rsidR="00464F60" w:rsidRDefault="00464F60" w:rsidP="00464F60">
      <w:pPr>
        <w:pStyle w:val="normal0"/>
        <w:widowControl w:val="0"/>
        <w:pBdr>
          <w:top w:val="nil"/>
          <w:left w:val="nil"/>
          <w:bottom w:val="nil"/>
          <w:right w:val="nil"/>
          <w:between w:val="nil"/>
        </w:pBdr>
        <w:spacing w:after="0" w:line="360" w:lineRule="auto"/>
        <w:ind w:left="100" w:right="113"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Booz, Allen, and Hamilton 1982; Olson et al. 1995 separated product innovation into three basic categories: </w:t>
      </w:r>
      <w:r>
        <w:rPr>
          <w:rFonts w:ascii="Times New Roman" w:eastAsia="Times New Roman" w:hAnsi="Times New Roman" w:cs="Times New Roman"/>
          <w:i/>
          <w:color w:val="000000"/>
          <w:sz w:val="24"/>
          <w:szCs w:val="24"/>
        </w:rPr>
        <w:t xml:space="preserve">line extensions </w:t>
      </w:r>
      <w:r>
        <w:rPr>
          <w:rFonts w:ascii="Times New Roman" w:eastAsia="Times New Roman" w:hAnsi="Times New Roman" w:cs="Times New Roman"/>
          <w:color w:val="000000"/>
          <w:sz w:val="24"/>
          <w:szCs w:val="24"/>
        </w:rPr>
        <w:t xml:space="preserve">(products still familiar to the business organization but new to the market), </w:t>
      </w:r>
      <w:r>
        <w:rPr>
          <w:rFonts w:ascii="Times New Roman" w:eastAsia="Times New Roman" w:hAnsi="Times New Roman" w:cs="Times New Roman"/>
          <w:i/>
          <w:color w:val="000000"/>
          <w:sz w:val="24"/>
          <w:szCs w:val="24"/>
        </w:rPr>
        <w:t xml:space="preserve">me-too products </w:t>
      </w:r>
      <w:r>
        <w:rPr>
          <w:rFonts w:ascii="Times New Roman" w:eastAsia="Times New Roman" w:hAnsi="Times New Roman" w:cs="Times New Roman"/>
          <w:color w:val="000000"/>
          <w:sz w:val="24"/>
          <w:szCs w:val="24"/>
        </w:rPr>
        <w:t xml:space="preserve">(products that are considered new to the business organization but familiar to the market; imitations of competitor’s products) and </w:t>
      </w:r>
      <w:r>
        <w:rPr>
          <w:rFonts w:ascii="Times New Roman" w:eastAsia="Times New Roman" w:hAnsi="Times New Roman" w:cs="Times New Roman"/>
          <w:i/>
          <w:color w:val="000000"/>
          <w:sz w:val="24"/>
          <w:szCs w:val="24"/>
        </w:rPr>
        <w:t xml:space="preserve">new-to-the-world products </w:t>
      </w:r>
      <w:r>
        <w:rPr>
          <w:rFonts w:ascii="Times New Roman" w:eastAsia="Times New Roman" w:hAnsi="Times New Roman" w:cs="Times New Roman"/>
          <w:color w:val="000000"/>
          <w:sz w:val="24"/>
          <w:szCs w:val="24"/>
        </w:rPr>
        <w:t xml:space="preserve">(products are considered new to both business organization and the market).These different categories of product innovation have lead </w:t>
      </w:r>
      <w:proofErr w:type="spellStart"/>
      <w:r>
        <w:rPr>
          <w:rFonts w:ascii="Times New Roman" w:eastAsia="Times New Roman" w:hAnsi="Times New Roman" w:cs="Times New Roman"/>
          <w:color w:val="000000"/>
          <w:sz w:val="24"/>
          <w:szCs w:val="24"/>
        </w:rPr>
        <w:t>Danneels</w:t>
      </w:r>
      <w:proofErr w:type="spellEnd"/>
      <w:r>
        <w:rPr>
          <w:rFonts w:ascii="Times New Roman" w:eastAsia="Times New Roman" w:hAnsi="Times New Roman" w:cs="Times New Roman"/>
          <w:color w:val="000000"/>
          <w:sz w:val="24"/>
          <w:szCs w:val="24"/>
        </w:rPr>
        <w:t xml:space="preserve"> et al. (1998) to conduct a research on product innovativeness from the firm’s perspective. He tried to clarify the product innovativeness construct and examine its underlying dimensions; to examine the relation product innovativeness with the dimensions; to examine the relation of product innovativeness with the decision to pursue or kill the project; and to examine the relationship between product innovativeness and product performance. Garcia and </w:t>
      </w:r>
      <w:proofErr w:type="spellStart"/>
      <w:r>
        <w:rPr>
          <w:rFonts w:ascii="Times New Roman" w:eastAsia="Times New Roman" w:hAnsi="Times New Roman" w:cs="Times New Roman"/>
          <w:color w:val="000000"/>
          <w:sz w:val="24"/>
          <w:szCs w:val="24"/>
        </w:rPr>
        <w:t>Calantone</w:t>
      </w:r>
      <w:proofErr w:type="spellEnd"/>
      <w:r>
        <w:rPr>
          <w:rFonts w:ascii="Times New Roman" w:eastAsia="Times New Roman" w:hAnsi="Times New Roman" w:cs="Times New Roman"/>
          <w:color w:val="000000"/>
          <w:sz w:val="24"/>
          <w:szCs w:val="24"/>
        </w:rPr>
        <w:t xml:space="preserve"> (2002) found five dimensions of product innovativeness to influence the decision to market the product and product performance: market familiarity, technological familiarity, marketing fit, technological fit and new marketing activities. Besides that, they also discover the list of newness factors which describe the product innovation as in figure </w:t>
      </w:r>
      <w:proofErr w:type="gramStart"/>
      <w:r>
        <w:rPr>
          <w:rFonts w:ascii="Times New Roman" w:eastAsia="Times New Roman" w:hAnsi="Times New Roman" w:cs="Times New Roman"/>
          <w:color w:val="000000"/>
          <w:sz w:val="24"/>
          <w:szCs w:val="24"/>
        </w:rPr>
        <w:t>1.:</w:t>
      </w:r>
      <w:proofErr w:type="gramEnd"/>
    </w:p>
    <w:p w:rsidR="00464F60" w:rsidRDefault="00464F60" w:rsidP="00464F60">
      <w:pPr>
        <w:pStyle w:val="Heading1"/>
        <w:spacing w:before="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w:t>
      </w:r>
      <w:r>
        <w:rPr>
          <w:rFonts w:ascii="Times New Roman" w:eastAsia="Times New Roman" w:hAnsi="Times New Roman" w:cs="Times New Roman"/>
          <w:color w:val="000000"/>
          <w:sz w:val="24"/>
          <w:szCs w:val="24"/>
        </w:rPr>
        <w:tab/>
        <w:t>Product Features Innovation</w:t>
      </w:r>
    </w:p>
    <w:p w:rsidR="00464F60" w:rsidRDefault="00464F60" w:rsidP="00464F60">
      <w:pPr>
        <w:pStyle w:val="normal0"/>
        <w:widowControl w:val="0"/>
        <w:pBdr>
          <w:top w:val="nil"/>
          <w:left w:val="nil"/>
          <w:bottom w:val="nil"/>
          <w:right w:val="nil"/>
          <w:between w:val="nil"/>
        </w:pBdr>
        <w:spacing w:after="0" w:line="360" w:lineRule="auto"/>
        <w:ind w:right="11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 and </w:t>
      </w:r>
      <w:proofErr w:type="spellStart"/>
      <w:r>
        <w:rPr>
          <w:rFonts w:ascii="Times New Roman" w:eastAsia="Times New Roman" w:hAnsi="Times New Roman" w:cs="Times New Roman"/>
          <w:color w:val="000000"/>
          <w:sz w:val="24"/>
          <w:szCs w:val="24"/>
        </w:rPr>
        <w:t>Wildt</w:t>
      </w:r>
      <w:proofErr w:type="spellEnd"/>
      <w:r>
        <w:rPr>
          <w:rFonts w:ascii="Times New Roman" w:eastAsia="Times New Roman" w:hAnsi="Times New Roman" w:cs="Times New Roman"/>
          <w:color w:val="000000"/>
          <w:sz w:val="24"/>
          <w:szCs w:val="24"/>
        </w:rPr>
        <w:t xml:space="preserve"> (1994) product features is major decision variables used by marketer to influence the product evaluations and purchase behaviors of potential customers. To effectively make decisions regarding these variables, marketers seek knowledge about how consumers use product attribute information in the evaluations of products. Besides that, many product features can be included in the communication message. Much research focusing on the diffusion of innovations has identified characteristic (e.g., relative advantage, compatibility) of innovations that affect the rate of their adoption (Rogers 1983). Hoyer (1984) mentioned when consumers are asked why they have recently purchased particular products, they typically mention price and </w:t>
      </w:r>
      <w:r>
        <w:rPr>
          <w:rFonts w:ascii="Times New Roman" w:eastAsia="Times New Roman" w:hAnsi="Times New Roman" w:cs="Times New Roman"/>
          <w:color w:val="000000"/>
          <w:sz w:val="24"/>
          <w:szCs w:val="24"/>
        </w:rPr>
        <w:lastRenderedPageBreak/>
        <w:t>performance (product features) as reasons, which are measures of overall value.</w:t>
      </w:r>
    </w:p>
    <w:p w:rsidR="00464F60" w:rsidRDefault="00464F60" w:rsidP="00464F60">
      <w:pPr>
        <w:pStyle w:val="normal0"/>
        <w:widowControl w:val="0"/>
        <w:pBdr>
          <w:top w:val="nil"/>
          <w:left w:val="nil"/>
          <w:bottom w:val="nil"/>
          <w:right w:val="nil"/>
          <w:between w:val="nil"/>
        </w:pBdr>
        <w:spacing w:after="0" w:line="360" w:lineRule="auto"/>
        <w:ind w:right="11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Prior research on consumer product adoption, </w:t>
      </w:r>
      <w:proofErr w:type="spellStart"/>
      <w:r>
        <w:rPr>
          <w:rFonts w:ascii="Times New Roman" w:eastAsia="Times New Roman" w:hAnsi="Times New Roman" w:cs="Times New Roman"/>
          <w:color w:val="000000"/>
          <w:sz w:val="24"/>
          <w:szCs w:val="24"/>
        </w:rPr>
        <w:t>Gatignon</w:t>
      </w:r>
      <w:proofErr w:type="spellEnd"/>
      <w:r>
        <w:rPr>
          <w:rFonts w:ascii="Times New Roman" w:eastAsia="Times New Roman" w:hAnsi="Times New Roman" w:cs="Times New Roman"/>
          <w:color w:val="000000"/>
          <w:sz w:val="24"/>
          <w:szCs w:val="24"/>
        </w:rPr>
        <w:t xml:space="preserve"> and Robertson 1993; </w:t>
      </w:r>
      <w:proofErr w:type="spellStart"/>
      <w:r>
        <w:rPr>
          <w:rFonts w:ascii="Times New Roman" w:eastAsia="Times New Roman" w:hAnsi="Times New Roman" w:cs="Times New Roman"/>
          <w:color w:val="000000"/>
          <w:sz w:val="24"/>
          <w:szCs w:val="24"/>
        </w:rPr>
        <w:t>McCardle</w:t>
      </w:r>
      <w:proofErr w:type="spellEnd"/>
      <w:r>
        <w:rPr>
          <w:rFonts w:ascii="Times New Roman" w:eastAsia="Times New Roman" w:hAnsi="Times New Roman" w:cs="Times New Roman"/>
          <w:color w:val="000000"/>
          <w:sz w:val="24"/>
          <w:szCs w:val="24"/>
        </w:rPr>
        <w:t xml:space="preserve"> 1985; Meyer and </w:t>
      </w:r>
      <w:proofErr w:type="spellStart"/>
      <w:r>
        <w:rPr>
          <w:rFonts w:ascii="Times New Roman" w:eastAsia="Times New Roman" w:hAnsi="Times New Roman" w:cs="Times New Roman"/>
          <w:color w:val="000000"/>
          <w:sz w:val="24"/>
          <w:szCs w:val="24"/>
        </w:rPr>
        <w:t>Sathi</w:t>
      </w:r>
      <w:proofErr w:type="spellEnd"/>
      <w:r>
        <w:rPr>
          <w:rFonts w:ascii="Times New Roman" w:eastAsia="Times New Roman" w:hAnsi="Times New Roman" w:cs="Times New Roman"/>
          <w:color w:val="000000"/>
          <w:sz w:val="24"/>
          <w:szCs w:val="24"/>
        </w:rPr>
        <w:t xml:space="preserve"> 1985; suggested that there are two related factors that must be considered in evaluating the impact of a new feature</w:t>
      </w:r>
    </w:p>
    <w:p w:rsidR="00464F60" w:rsidRDefault="00464F60" w:rsidP="00464F60">
      <w:pPr>
        <w:pStyle w:val="normal0"/>
        <w:widowControl w:val="0"/>
        <w:numPr>
          <w:ilvl w:val="0"/>
          <w:numId w:val="6"/>
        </w:numPr>
        <w:pBdr>
          <w:top w:val="nil"/>
          <w:left w:val="nil"/>
          <w:bottom w:val="nil"/>
          <w:right w:val="nil"/>
          <w:between w:val="nil"/>
        </w:pBdr>
        <w:tabs>
          <w:tab w:val="left" w:pos="358"/>
        </w:tabs>
        <w:spacing w:after="0" w:line="360" w:lineRule="auto"/>
        <w:ind w:hanging="258"/>
        <w:jc w:val="both"/>
        <w:rPr>
          <w:color w:val="000000"/>
        </w:rPr>
      </w:pPr>
      <w:r>
        <w:rPr>
          <w:rFonts w:ascii="Times New Roman" w:eastAsia="Times New Roman" w:hAnsi="Times New Roman" w:cs="Times New Roman"/>
          <w:color w:val="000000"/>
          <w:sz w:val="24"/>
          <w:szCs w:val="24"/>
        </w:rPr>
        <w:t>The value that the new feature or innovation contributes to enhanced product and</w:t>
      </w:r>
    </w:p>
    <w:p w:rsidR="00464F60" w:rsidRDefault="00464F60" w:rsidP="00464F60">
      <w:pPr>
        <w:pStyle w:val="normal0"/>
        <w:widowControl w:val="0"/>
        <w:numPr>
          <w:ilvl w:val="0"/>
          <w:numId w:val="6"/>
        </w:numPr>
        <w:pBdr>
          <w:top w:val="nil"/>
          <w:left w:val="nil"/>
          <w:bottom w:val="nil"/>
          <w:right w:val="nil"/>
          <w:between w:val="nil"/>
        </w:pBdr>
        <w:tabs>
          <w:tab w:val="left" w:pos="403"/>
        </w:tabs>
        <w:spacing w:after="0" w:line="360" w:lineRule="auto"/>
        <w:ind w:left="383" w:right="125" w:hanging="284"/>
        <w:jc w:val="both"/>
        <w:rPr>
          <w:color w:val="000000"/>
        </w:rPr>
      </w:pPr>
      <w:r>
        <w:rPr>
          <w:rFonts w:ascii="Times New Roman" w:eastAsia="Times New Roman" w:hAnsi="Times New Roman" w:cs="Times New Roman"/>
          <w:color w:val="000000"/>
          <w:sz w:val="24"/>
          <w:szCs w:val="24"/>
        </w:rPr>
        <w:t>The uncertainty associated with the performance of the feature when it is added to that product.</w:t>
      </w:r>
    </w:p>
    <w:p w:rsidR="00464F60" w:rsidRDefault="00464F60" w:rsidP="00464F60">
      <w:pPr>
        <w:pStyle w:val="normal0"/>
        <w:widowControl w:val="0"/>
        <w:pBdr>
          <w:top w:val="nil"/>
          <w:left w:val="nil"/>
          <w:bottom w:val="nil"/>
          <w:right w:val="nil"/>
          <w:between w:val="nil"/>
        </w:pBdr>
        <w:spacing w:after="0" w:line="360" w:lineRule="auto"/>
        <w:ind w:right="11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Although a buyer must consider the value of an innovation to determine whether to purchase it, buyers may or may not consider the implications of the enhanced product’s brand name or its existing level attributes regarding the likely performance of an added feature (</w:t>
      </w:r>
      <w:proofErr w:type="spellStart"/>
      <w:r>
        <w:rPr>
          <w:rFonts w:ascii="Times New Roman" w:eastAsia="Times New Roman" w:hAnsi="Times New Roman" w:cs="Times New Roman"/>
          <w:color w:val="000000"/>
          <w:sz w:val="24"/>
          <w:szCs w:val="24"/>
        </w:rPr>
        <w:t>Nowlis</w:t>
      </w:r>
      <w:proofErr w:type="spellEnd"/>
      <w:r>
        <w:rPr>
          <w:rFonts w:ascii="Times New Roman" w:eastAsia="Times New Roman" w:hAnsi="Times New Roman" w:cs="Times New Roman"/>
          <w:color w:val="000000"/>
          <w:sz w:val="24"/>
          <w:szCs w:val="24"/>
        </w:rPr>
        <w:t xml:space="preserve"> and Simonson 1996). Thus, a product with relatively inferior existing features and a brand associated with lower perceived quality are expected to gain more with new features added.</w:t>
      </w:r>
    </w:p>
    <w:p w:rsidR="00464F60" w:rsidRDefault="00464F60" w:rsidP="00464F60">
      <w:pPr>
        <w:pStyle w:val="Heading1"/>
        <w:spacing w:before="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w:t>
      </w:r>
      <w:r>
        <w:rPr>
          <w:rFonts w:ascii="Times New Roman" w:eastAsia="Times New Roman" w:hAnsi="Times New Roman" w:cs="Times New Roman"/>
          <w:color w:val="000000"/>
          <w:sz w:val="24"/>
          <w:szCs w:val="24"/>
        </w:rPr>
        <w:tab/>
        <w:t>Product Packaging Innovation</w:t>
      </w:r>
    </w:p>
    <w:p w:rsidR="00464F60" w:rsidRDefault="00464F60" w:rsidP="00464F60">
      <w:pPr>
        <w:pStyle w:val="normal0"/>
        <w:widowControl w:val="0"/>
        <w:pBdr>
          <w:top w:val="nil"/>
          <w:left w:val="nil"/>
          <w:bottom w:val="nil"/>
          <w:right w:val="nil"/>
          <w:between w:val="nil"/>
        </w:pBdr>
        <w:spacing w:after="0" w:line="360" w:lineRule="auto"/>
        <w:ind w:right="11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Packaging is often the last impression to consumer before the final purchase decision is made (</w:t>
      </w:r>
      <w:proofErr w:type="spellStart"/>
      <w:r>
        <w:rPr>
          <w:rFonts w:ascii="Times New Roman" w:eastAsia="Times New Roman" w:hAnsi="Times New Roman" w:cs="Times New Roman"/>
          <w:color w:val="000000"/>
          <w:sz w:val="24"/>
          <w:szCs w:val="24"/>
        </w:rPr>
        <w:t>Nawaz</w:t>
      </w:r>
      <w:proofErr w:type="spellEnd"/>
      <w:r>
        <w:rPr>
          <w:rFonts w:ascii="Times New Roman" w:eastAsia="Times New Roman" w:hAnsi="Times New Roman" w:cs="Times New Roman"/>
          <w:color w:val="000000"/>
          <w:sz w:val="24"/>
          <w:szCs w:val="24"/>
        </w:rPr>
        <w:t xml:space="preserve"> Ahmad; 2012). As the matter of fact, people are becoming more and more demanding; packaging has gradually shown its important role in serving consumers by providing information and delivering functions. With its different functionality to ease and to communicate with consumers, there is no doubt about increasingly important role of packaging as a strategic tool to attract consumers’ attention and their perception of the product quality. According to </w:t>
      </w:r>
      <w:proofErr w:type="spellStart"/>
      <w:r>
        <w:rPr>
          <w:rFonts w:ascii="Times New Roman" w:eastAsia="Times New Roman" w:hAnsi="Times New Roman" w:cs="Times New Roman"/>
          <w:color w:val="000000"/>
          <w:sz w:val="24"/>
          <w:szCs w:val="24"/>
        </w:rPr>
        <w:t>Nawaz</w:t>
      </w:r>
      <w:proofErr w:type="spellEnd"/>
      <w:r>
        <w:rPr>
          <w:rFonts w:ascii="Times New Roman" w:eastAsia="Times New Roman" w:hAnsi="Times New Roman" w:cs="Times New Roman"/>
          <w:color w:val="000000"/>
          <w:sz w:val="24"/>
          <w:szCs w:val="24"/>
        </w:rPr>
        <w:t xml:space="preserve"> Ahmad; 2012 packaging innovation can provide a number of business benefits which include:</w:t>
      </w:r>
    </w:p>
    <w:p w:rsidR="00464F60" w:rsidRDefault="00464F60" w:rsidP="00464F60">
      <w:pPr>
        <w:pStyle w:val="normal0"/>
        <w:widowControl w:val="0"/>
        <w:numPr>
          <w:ilvl w:val="0"/>
          <w:numId w:val="1"/>
        </w:numPr>
        <w:pBdr>
          <w:top w:val="nil"/>
          <w:left w:val="nil"/>
          <w:bottom w:val="nil"/>
          <w:right w:val="nil"/>
          <w:between w:val="nil"/>
        </w:pBdr>
        <w:tabs>
          <w:tab w:val="left" w:pos="358"/>
        </w:tabs>
        <w:spacing w:after="0" w:line="360" w:lineRule="auto"/>
        <w:ind w:hanging="258"/>
        <w:rPr>
          <w:color w:val="000000"/>
        </w:rPr>
      </w:pPr>
      <w:r>
        <w:rPr>
          <w:rFonts w:ascii="Times New Roman" w:eastAsia="Times New Roman" w:hAnsi="Times New Roman" w:cs="Times New Roman"/>
          <w:color w:val="000000"/>
          <w:sz w:val="24"/>
          <w:szCs w:val="24"/>
        </w:rPr>
        <w:t>Tangible representation of brand or company values,</w:t>
      </w:r>
    </w:p>
    <w:p w:rsidR="00464F60" w:rsidRDefault="00464F60" w:rsidP="00464F60">
      <w:pPr>
        <w:pStyle w:val="normal0"/>
        <w:widowControl w:val="0"/>
        <w:numPr>
          <w:ilvl w:val="0"/>
          <w:numId w:val="1"/>
        </w:numPr>
        <w:pBdr>
          <w:top w:val="nil"/>
          <w:left w:val="nil"/>
          <w:bottom w:val="nil"/>
          <w:right w:val="nil"/>
          <w:between w:val="nil"/>
        </w:pBdr>
        <w:tabs>
          <w:tab w:val="left" w:pos="360"/>
        </w:tabs>
        <w:spacing w:after="0" w:line="360" w:lineRule="auto"/>
        <w:ind w:left="359" w:hanging="260"/>
        <w:rPr>
          <w:color w:val="000000"/>
        </w:rPr>
      </w:pPr>
      <w:r>
        <w:rPr>
          <w:rFonts w:ascii="Times New Roman" w:eastAsia="Times New Roman" w:hAnsi="Times New Roman" w:cs="Times New Roman"/>
          <w:color w:val="000000"/>
          <w:sz w:val="24"/>
          <w:szCs w:val="24"/>
        </w:rPr>
        <w:t>Significantly enhancement of product delivery, experience or enjoyment,</w:t>
      </w:r>
    </w:p>
    <w:p w:rsidR="00464F60" w:rsidRDefault="00464F60" w:rsidP="00464F60">
      <w:pPr>
        <w:pStyle w:val="normal0"/>
        <w:widowControl w:val="0"/>
        <w:numPr>
          <w:ilvl w:val="0"/>
          <w:numId w:val="1"/>
        </w:numPr>
        <w:pBdr>
          <w:top w:val="nil"/>
          <w:left w:val="nil"/>
          <w:bottom w:val="nil"/>
          <w:right w:val="nil"/>
          <w:between w:val="nil"/>
        </w:pBdr>
        <w:tabs>
          <w:tab w:val="left" w:pos="358"/>
        </w:tabs>
        <w:spacing w:after="0" w:line="360" w:lineRule="auto"/>
        <w:ind w:hanging="258"/>
        <w:rPr>
          <w:color w:val="000000"/>
        </w:rPr>
      </w:pPr>
      <w:r>
        <w:rPr>
          <w:rFonts w:ascii="Times New Roman" w:eastAsia="Times New Roman" w:hAnsi="Times New Roman" w:cs="Times New Roman"/>
          <w:color w:val="000000"/>
          <w:sz w:val="24"/>
          <w:szCs w:val="24"/>
        </w:rPr>
        <w:t>Increase the impact at point of purchase and</w:t>
      </w:r>
    </w:p>
    <w:p w:rsidR="00464F60" w:rsidRDefault="00464F60" w:rsidP="00464F60">
      <w:pPr>
        <w:pStyle w:val="normal0"/>
        <w:widowControl w:val="0"/>
        <w:numPr>
          <w:ilvl w:val="0"/>
          <w:numId w:val="1"/>
        </w:numPr>
        <w:pBdr>
          <w:top w:val="nil"/>
          <w:left w:val="nil"/>
          <w:bottom w:val="nil"/>
          <w:right w:val="nil"/>
          <w:between w:val="nil"/>
        </w:pBdr>
        <w:tabs>
          <w:tab w:val="left" w:pos="360"/>
        </w:tabs>
        <w:spacing w:after="0" w:line="360" w:lineRule="auto"/>
        <w:ind w:left="359" w:hanging="260"/>
        <w:jc w:val="both"/>
        <w:rPr>
          <w:color w:val="000000"/>
        </w:rPr>
      </w:pPr>
      <w:r>
        <w:rPr>
          <w:rFonts w:ascii="Times New Roman" w:eastAsia="Times New Roman" w:hAnsi="Times New Roman" w:cs="Times New Roman"/>
          <w:color w:val="000000"/>
          <w:sz w:val="24"/>
          <w:szCs w:val="24"/>
        </w:rPr>
        <w:t>New distribution channels or opportunities.</w:t>
      </w:r>
    </w:p>
    <w:p w:rsidR="00464F60" w:rsidRDefault="00464F60" w:rsidP="00464F60">
      <w:pPr>
        <w:pStyle w:val="normal0"/>
        <w:widowControl w:val="0"/>
        <w:pBdr>
          <w:top w:val="nil"/>
          <w:left w:val="nil"/>
          <w:bottom w:val="nil"/>
          <w:right w:val="nil"/>
          <w:between w:val="nil"/>
        </w:pBdr>
        <w:spacing w:after="0" w:line="360" w:lineRule="auto"/>
        <w:ind w:right="11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Ulrich R </w:t>
      </w:r>
      <w:proofErr w:type="spellStart"/>
      <w:r>
        <w:rPr>
          <w:rFonts w:ascii="Times New Roman" w:eastAsia="Times New Roman" w:hAnsi="Times New Roman" w:cs="Times New Roman"/>
          <w:color w:val="000000"/>
          <w:sz w:val="24"/>
          <w:szCs w:val="24"/>
        </w:rPr>
        <w:t>Orth</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al</w:t>
      </w:r>
      <w:proofErr w:type="gramEnd"/>
      <w:r>
        <w:rPr>
          <w:rFonts w:ascii="Times New Roman" w:eastAsia="Times New Roman" w:hAnsi="Times New Roman" w:cs="Times New Roman"/>
          <w:color w:val="000000"/>
          <w:sz w:val="24"/>
          <w:szCs w:val="24"/>
        </w:rPr>
        <w:t xml:space="preserve"> (2010) mentioned that package design is an integral part of projecting a brand’s image, which is sometimes designed to convey images of high </w:t>
      </w:r>
      <w:r>
        <w:rPr>
          <w:rFonts w:ascii="Times New Roman" w:eastAsia="Times New Roman" w:hAnsi="Times New Roman" w:cs="Times New Roman"/>
          <w:color w:val="000000"/>
          <w:sz w:val="24"/>
          <w:szCs w:val="24"/>
        </w:rPr>
        <w:lastRenderedPageBreak/>
        <w:t xml:space="preserve">quality, while at other times signaling affordable price. Besides that, the most attractive or popular design is not necessarily the most effective one at the point of sale, because it may get lost in shelf clutter and/or fail to communicate key messages (point of differences) quickly and clearly (Young, 2008). Hill (2005) mentioned that as individual preferences become more complex and diverse, packaging become the major means of product branding. Packaging also provides a more permanent impression of product brand to the customer. Later on, </w:t>
      </w:r>
      <w:proofErr w:type="spellStart"/>
      <w:r>
        <w:rPr>
          <w:rFonts w:ascii="Times New Roman" w:eastAsia="Times New Roman" w:hAnsi="Times New Roman" w:cs="Times New Roman"/>
          <w:color w:val="000000"/>
          <w:sz w:val="24"/>
          <w:szCs w:val="24"/>
        </w:rPr>
        <w:t>Siloyai</w:t>
      </w:r>
      <w:proofErr w:type="spellEnd"/>
      <w:r>
        <w:rPr>
          <w:rFonts w:ascii="Times New Roman" w:eastAsia="Times New Roman" w:hAnsi="Times New Roman" w:cs="Times New Roman"/>
          <w:color w:val="000000"/>
          <w:sz w:val="24"/>
          <w:szCs w:val="24"/>
        </w:rPr>
        <w:t xml:space="preserve"> (2006) studied the impact of each different type of products packaging towards consumer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and found that consumer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with high involvement is less influenced by image and visual stimuli. In such cases, consumers need more information and take more time to make evaluations. Thus, packaging play an important role to market the product features to the consumers.</w:t>
      </w:r>
    </w:p>
    <w:p w:rsidR="00464F60" w:rsidRDefault="00464F60" w:rsidP="00464F60">
      <w:pPr>
        <w:pStyle w:val="normal0"/>
        <w:widowControl w:val="0"/>
        <w:pBdr>
          <w:top w:val="nil"/>
          <w:left w:val="nil"/>
          <w:bottom w:val="nil"/>
          <w:right w:val="nil"/>
          <w:between w:val="nil"/>
        </w:pBdr>
        <w:spacing w:after="0" w:line="360" w:lineRule="auto"/>
        <w:ind w:right="11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2.2.8</w:t>
      </w:r>
      <w:r>
        <w:rPr>
          <w:rFonts w:ascii="Times New Roman" w:eastAsia="Times New Roman" w:hAnsi="Times New Roman" w:cs="Times New Roman"/>
          <w:b/>
          <w:color w:val="000000"/>
          <w:sz w:val="24"/>
          <w:szCs w:val="24"/>
        </w:rPr>
        <w:tab/>
        <w:t>Product Uniqueness</w:t>
      </w:r>
    </w:p>
    <w:p w:rsidR="00464F60" w:rsidRDefault="00464F60" w:rsidP="00464F60">
      <w:pPr>
        <w:pStyle w:val="normal0"/>
        <w:widowControl w:val="0"/>
        <w:pBdr>
          <w:top w:val="nil"/>
          <w:left w:val="nil"/>
          <w:bottom w:val="nil"/>
          <w:right w:val="nil"/>
          <w:between w:val="nil"/>
        </w:pBdr>
        <w:spacing w:after="0" w:line="360" w:lineRule="auto"/>
        <w:ind w:left="100" w:right="116" w:firstLine="6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Consumers’ need for uniqueness is defined as an individual’s pursuit of differentness relative to others that is achieved through the acquisition, utilization, and disposition of consumer goods for the purpose of developing and enhancing one’s personal and social identity. The concept of consumers’ need for uniqueness derives from Snyder and </w:t>
      </w:r>
      <w:proofErr w:type="spellStart"/>
      <w:r>
        <w:rPr>
          <w:rFonts w:ascii="Times New Roman" w:eastAsia="Times New Roman" w:hAnsi="Times New Roman" w:cs="Times New Roman"/>
          <w:color w:val="000000"/>
          <w:sz w:val="24"/>
          <w:szCs w:val="24"/>
        </w:rPr>
        <w:t>Fromkin’s</w:t>
      </w:r>
      <w:proofErr w:type="spellEnd"/>
      <w:r>
        <w:rPr>
          <w:rFonts w:ascii="Times New Roman" w:eastAsia="Times New Roman" w:hAnsi="Times New Roman" w:cs="Times New Roman"/>
          <w:color w:val="000000"/>
          <w:sz w:val="24"/>
          <w:szCs w:val="24"/>
        </w:rPr>
        <w:t xml:space="preserve"> (1977) theory of uniqueness. According to this theory, the need to see one as being different from other persons is aroused and competes with other motives in situations that threaten the self-perception of uniqueness. Individuals attempt to reclaim their self-esteem and reduce negative affect through self-distinguishing behaviors.</w:t>
      </w:r>
    </w:p>
    <w:p w:rsidR="00464F60" w:rsidRDefault="00464F60" w:rsidP="00464F60">
      <w:pPr>
        <w:pStyle w:val="normal0"/>
        <w:widowControl w:val="0"/>
        <w:pBdr>
          <w:top w:val="nil"/>
          <w:left w:val="nil"/>
          <w:bottom w:val="nil"/>
          <w:right w:val="nil"/>
          <w:between w:val="nil"/>
        </w:pBdr>
        <w:spacing w:after="0" w:line="360" w:lineRule="auto"/>
        <w:ind w:left="100" w:right="114" w:firstLine="71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Synder</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Fromkin</w:t>
      </w:r>
      <w:proofErr w:type="spellEnd"/>
      <w:r>
        <w:rPr>
          <w:rFonts w:ascii="Times New Roman" w:eastAsia="Times New Roman" w:hAnsi="Times New Roman" w:cs="Times New Roman"/>
          <w:color w:val="000000"/>
          <w:sz w:val="24"/>
          <w:szCs w:val="24"/>
        </w:rPr>
        <w:t xml:space="preserve"> (1977) recognize that different individuals evidence varying degrees of uniqueness motivation. Individuals may fulfill their desire to be unique in a variety of ways (Belk, 1988), style of interpersonal interaction (</w:t>
      </w:r>
      <w:proofErr w:type="spellStart"/>
      <w:r>
        <w:rPr>
          <w:rFonts w:ascii="Times New Roman" w:eastAsia="Times New Roman" w:hAnsi="Times New Roman" w:cs="Times New Roman"/>
          <w:color w:val="000000"/>
          <w:sz w:val="24"/>
          <w:szCs w:val="24"/>
        </w:rPr>
        <w:t>Maslach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Stapp</w:t>
      </w:r>
      <w:proofErr w:type="spellEnd"/>
      <w:r>
        <w:rPr>
          <w:rFonts w:ascii="Times New Roman" w:eastAsia="Times New Roman" w:hAnsi="Times New Roman" w:cs="Times New Roman"/>
          <w:color w:val="000000"/>
          <w:sz w:val="24"/>
          <w:szCs w:val="24"/>
        </w:rPr>
        <w:t xml:space="preserve">, and Santee, 1985) or the domains of knowledge in which they establish expertise (Holt, 1995); they are likely to vary in their tendency to satisfy their uniqueness motivation through consumer behaviors and possessions. This trait of pursuing differentness relative to others through the acquisition, utilization, and </w:t>
      </w:r>
      <w:r>
        <w:rPr>
          <w:rFonts w:ascii="Times New Roman" w:eastAsia="Times New Roman" w:hAnsi="Times New Roman" w:cs="Times New Roman"/>
          <w:color w:val="000000"/>
          <w:sz w:val="24"/>
          <w:szCs w:val="24"/>
        </w:rPr>
        <w:lastRenderedPageBreak/>
        <w:t>disposition of consumer goods for the purpose of developing and enhancing one’s self-image and social image.</w:t>
      </w:r>
    </w:p>
    <w:p w:rsidR="00464F60" w:rsidRDefault="00464F60" w:rsidP="00464F60">
      <w:pPr>
        <w:pStyle w:val="normal0"/>
        <w:widowControl w:val="0"/>
        <w:pBdr>
          <w:top w:val="nil"/>
          <w:left w:val="nil"/>
          <w:bottom w:val="nil"/>
          <w:right w:val="nil"/>
          <w:between w:val="nil"/>
        </w:pBdr>
        <w:spacing w:after="0" w:line="360" w:lineRule="auto"/>
        <w:ind w:left="100" w:right="113"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Uniqueness theory and counter-conformity research suggest that, for individuals with a high consumer need for uniqueness, satisfaction with self-expressive products diminishes faster, resulting in changes in previously adopted styles or designs and a higher rate of replacement of self-expressive products. McAlister and </w:t>
      </w:r>
      <w:proofErr w:type="spellStart"/>
      <w:r>
        <w:rPr>
          <w:rFonts w:ascii="Times New Roman" w:eastAsia="Times New Roman" w:hAnsi="Times New Roman" w:cs="Times New Roman"/>
          <w:color w:val="000000"/>
          <w:sz w:val="24"/>
          <w:szCs w:val="24"/>
        </w:rPr>
        <w:t>Pessemier’s</w:t>
      </w:r>
      <w:proofErr w:type="spellEnd"/>
      <w:r>
        <w:rPr>
          <w:rFonts w:ascii="Times New Roman" w:eastAsia="Times New Roman" w:hAnsi="Times New Roman" w:cs="Times New Roman"/>
          <w:color w:val="000000"/>
          <w:sz w:val="24"/>
          <w:szCs w:val="24"/>
        </w:rPr>
        <w:t xml:space="preserve"> (1982) theoretical model of variety-seeking behavior suggests that individuals’ desire to be distinct from others influences variety seeking through its relationship with consumers’ ideal level of stimulation. In other word, consumer would be more likely to purchase unique innovated products and because of consumers’ need of uniqueness, companies would innovate their products to stay competitive in the market.</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2.2.9</w:t>
      </w:r>
      <w:r>
        <w:rPr>
          <w:rFonts w:ascii="Times New Roman" w:eastAsia="Times New Roman" w:hAnsi="Times New Roman" w:cs="Times New Roman"/>
          <w:b/>
          <w:sz w:val="24"/>
          <w:szCs w:val="24"/>
        </w:rPr>
        <w:tab/>
        <w:t>Process Innovation</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Alex (2018) opined that Process innovation is the application or introduction of a new technology or method for doing something that helps an organization remain competitive and meet customer demands. </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Process innovation happens when an organization solves an existing problem or performs an existing </w:t>
      </w:r>
      <w:hyperlink r:id="rId24">
        <w:r>
          <w:rPr>
            <w:rFonts w:ascii="Times New Roman" w:eastAsia="Times New Roman" w:hAnsi="Times New Roman" w:cs="Times New Roman"/>
            <w:color w:val="000000"/>
            <w:sz w:val="24"/>
            <w:szCs w:val="24"/>
          </w:rPr>
          <w:t>business process</w:t>
        </w:r>
      </w:hyperlink>
      <w:r>
        <w:rPr>
          <w:rFonts w:ascii="Times New Roman" w:eastAsia="Times New Roman" w:hAnsi="Times New Roman" w:cs="Times New Roman"/>
          <w:sz w:val="24"/>
          <w:szCs w:val="24"/>
        </w:rPr>
        <w:t> in a radically different way that generates something highly beneficial to those who perform the process, those who rely on the process or both. For example, the introduction of a completely new sequence to an existing production process that speeds production by 100%, thereby saving the </w:t>
      </w:r>
      <w:hyperlink r:id="rId25">
        <w:r>
          <w:rPr>
            <w:rFonts w:ascii="Times New Roman" w:eastAsia="Times New Roman" w:hAnsi="Times New Roman" w:cs="Times New Roman"/>
            <w:color w:val="000000"/>
            <w:sz w:val="24"/>
            <w:szCs w:val="24"/>
          </w:rPr>
          <w:t>organization</w:t>
        </w:r>
      </w:hyperlink>
      <w:r>
        <w:rPr>
          <w:rFonts w:ascii="Times New Roman" w:eastAsia="Times New Roman" w:hAnsi="Times New Roman" w:cs="Times New Roman"/>
          <w:sz w:val="24"/>
          <w:szCs w:val="24"/>
        </w:rPr>
        <w:t> money and time, could be considered a process innovation. Organizations today often bring in </w:t>
      </w:r>
      <w:hyperlink r:id="rId26">
        <w:r>
          <w:rPr>
            <w:rFonts w:ascii="Times New Roman" w:eastAsia="Times New Roman" w:hAnsi="Times New Roman" w:cs="Times New Roman"/>
            <w:color w:val="000000"/>
            <w:sz w:val="24"/>
            <w:szCs w:val="24"/>
          </w:rPr>
          <w:t>new information technology systems</w:t>
        </w:r>
      </w:hyperlink>
      <w:r>
        <w:rPr>
          <w:rFonts w:ascii="Times New Roman" w:eastAsia="Times New Roman" w:hAnsi="Times New Roman" w:cs="Times New Roman"/>
          <w:sz w:val="24"/>
          <w:szCs w:val="24"/>
        </w:rPr>
        <w:t> or find ways to use older in new ways at the forefront of their process </w:t>
      </w:r>
      <w:hyperlink r:id="rId27">
        <w:r>
          <w:rPr>
            <w:rFonts w:ascii="Times New Roman" w:eastAsia="Times New Roman" w:hAnsi="Times New Roman" w:cs="Times New Roman"/>
            <w:color w:val="000000"/>
            <w:sz w:val="24"/>
            <w:szCs w:val="24"/>
          </w:rPr>
          <w:t>innovation efforts</w:t>
        </w:r>
      </w:hyperlink>
      <w:r>
        <w:rPr>
          <w:rFonts w:ascii="Times New Roman" w:eastAsia="Times New Roman" w:hAnsi="Times New Roman" w:cs="Times New Roman"/>
          <w:sz w:val="24"/>
          <w:szCs w:val="24"/>
        </w:rPr>
        <w:t>.</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Process innovation is different from </w:t>
      </w:r>
      <w:hyperlink r:id="rId28">
        <w:r>
          <w:rPr>
            <w:rFonts w:ascii="Times New Roman" w:eastAsia="Times New Roman" w:hAnsi="Times New Roman" w:cs="Times New Roman"/>
            <w:color w:val="000000"/>
            <w:sz w:val="24"/>
            <w:szCs w:val="24"/>
          </w:rPr>
          <w:t>incremental innovation</w:t>
        </w:r>
      </w:hyperlink>
      <w:r>
        <w:rPr>
          <w:rFonts w:ascii="Times New Roman" w:eastAsia="Times New Roman" w:hAnsi="Times New Roman" w:cs="Times New Roman"/>
          <w:sz w:val="24"/>
          <w:szCs w:val="24"/>
        </w:rPr>
        <w:t> in both scope and size. Whereas incremental or continuous improvements generate limited value, innovation generates improvements that increase value by upward of 50%, 100% or even more. Some describe process innovation as creating radical or </w:t>
      </w:r>
      <w:hyperlink r:id="rId29">
        <w:r>
          <w:rPr>
            <w:rFonts w:ascii="Times New Roman" w:eastAsia="Times New Roman" w:hAnsi="Times New Roman" w:cs="Times New Roman"/>
            <w:color w:val="000000"/>
            <w:sz w:val="24"/>
            <w:szCs w:val="24"/>
          </w:rPr>
          <w:t>game-changing shifts</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2017). In addition to the introduction of a radically new approach or technology, process innovation generally requires a longer planning time and support from high-level management. It’s also riskier than incremental improvements and requires a higher level of </w:t>
      </w:r>
      <w:hyperlink r:id="rId30">
        <w:r>
          <w:rPr>
            <w:rFonts w:ascii="Times New Roman" w:eastAsia="Times New Roman" w:hAnsi="Times New Roman" w:cs="Times New Roman"/>
            <w:color w:val="000000"/>
            <w:sz w:val="24"/>
            <w:szCs w:val="24"/>
          </w:rPr>
          <w:t>cultural</w:t>
        </w:r>
      </w:hyperlink>
      <w:r>
        <w:rPr>
          <w:rFonts w:ascii="Times New Roman" w:eastAsia="Times New Roman" w:hAnsi="Times New Roman" w:cs="Times New Roman"/>
          <w:sz w:val="24"/>
          <w:szCs w:val="24"/>
        </w:rPr>
        <w:t> and structural change. Process innovation also typically impacts a broader portion of an organization than do incremental improvements.</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Alex (2018) further asserted that process innovation can generate value to either internal customers, including employees or the actual organization itself, or it can create value to external customers, including business partners, </w:t>
      </w:r>
      <w:hyperlink r:id="rId31">
        <w:r>
          <w:rPr>
            <w:rFonts w:ascii="Times New Roman" w:eastAsia="Times New Roman" w:hAnsi="Times New Roman" w:cs="Times New Roman"/>
            <w:color w:val="000000"/>
            <w:sz w:val="24"/>
            <w:szCs w:val="24"/>
          </w:rPr>
          <w:t>end users</w:t>
        </w:r>
      </w:hyperlink>
      <w:r>
        <w:rPr>
          <w:rFonts w:ascii="Times New Roman" w:eastAsia="Times New Roman" w:hAnsi="Times New Roman" w:cs="Times New Roman"/>
          <w:sz w:val="24"/>
          <w:szCs w:val="24"/>
        </w:rPr>
        <w:t> or actual consumers. </w:t>
      </w:r>
      <w:hyperlink r:id="rId32">
        <w:r>
          <w:rPr>
            <w:rFonts w:ascii="Times New Roman" w:eastAsia="Times New Roman" w:hAnsi="Times New Roman" w:cs="Times New Roman"/>
            <w:color w:val="000000"/>
            <w:sz w:val="24"/>
            <w:szCs w:val="24"/>
          </w:rPr>
          <w:t>Values</w:t>
        </w:r>
      </w:hyperlink>
      <w:r>
        <w:rPr>
          <w:rFonts w:ascii="Times New Roman" w:eastAsia="Times New Roman" w:hAnsi="Times New Roman" w:cs="Times New Roman"/>
          <w:sz w:val="24"/>
          <w:szCs w:val="24"/>
        </w:rPr>
        <w:t> stemming from process innovation include reducing the time it takes to produce a product or perform a service; increasing the number of products produced or services provided within a time frame; and reducing the costs per product produced or service provided. Additionally, process innovation can generate significant gains in product quality and service levels. Overall, an individual organization needs to see a significant increase in some of its </w:t>
      </w:r>
      <w:hyperlink r:id="rId33">
        <w:r>
          <w:rPr>
            <w:rFonts w:ascii="Times New Roman" w:eastAsia="Times New Roman" w:hAnsi="Times New Roman" w:cs="Times New Roman"/>
            <w:color w:val="000000"/>
            <w:sz w:val="24"/>
            <w:szCs w:val="24"/>
          </w:rPr>
          <w:t>key performance indicators</w:t>
        </w:r>
      </w:hyperlink>
      <w:r>
        <w:rPr>
          <w:rFonts w:ascii="Times New Roman" w:eastAsia="Times New Roman" w:hAnsi="Times New Roman" w:cs="Times New Roman"/>
          <w:sz w:val="24"/>
          <w:szCs w:val="24"/>
        </w:rPr>
        <w:t> (KPIs) to be a true process innovation.</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2.2.10</w:t>
      </w:r>
      <w:r>
        <w:rPr>
          <w:rFonts w:ascii="Times New Roman" w:eastAsia="Times New Roman" w:hAnsi="Times New Roman" w:cs="Times New Roman"/>
          <w:b/>
          <w:sz w:val="24"/>
          <w:szCs w:val="24"/>
        </w:rPr>
        <w:tab/>
        <w:t>Marketing Innovation</w:t>
      </w:r>
    </w:p>
    <w:p w:rsidR="00464F60" w:rsidRDefault="00464F60" w:rsidP="00464F60">
      <w:pPr>
        <w:pStyle w:val="normal0"/>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innovation has been considered from multiple perspectives in both policy and academic literature. Policy makers, such as international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and government agencies, include marketing innovation within their various reports (e.g. European Innovation Scoreboard (European Union, 2017); Global Innovation Index (Cornell University, INSEAD and WIPO, 2018); and Community Innovation Survey conducted by the European Commission). These various reports draw on definitions outlined in the Oslo Manual (OECD/</w:t>
      </w:r>
      <w:proofErr w:type="spellStart"/>
      <w:r>
        <w:rPr>
          <w:rFonts w:ascii="Times New Roman" w:eastAsia="Times New Roman" w:hAnsi="Times New Roman" w:cs="Times New Roman"/>
          <w:sz w:val="24"/>
          <w:szCs w:val="24"/>
        </w:rPr>
        <w:t>Eurostat</w:t>
      </w:r>
      <w:proofErr w:type="spellEnd"/>
      <w:r>
        <w:rPr>
          <w:rFonts w:ascii="Times New Roman" w:eastAsia="Times New Roman" w:hAnsi="Times New Roman" w:cs="Times New Roman"/>
          <w:sz w:val="24"/>
          <w:szCs w:val="24"/>
        </w:rPr>
        <w:t xml:space="preserve">, 2005, 2018) and consider marketing innovation as a single item or within an umbrella innovation concept. However, as shown in Table 1, there has been some variation in </w:t>
      </w:r>
      <w:proofErr w:type="spellStart"/>
      <w:r>
        <w:rPr>
          <w:rFonts w:ascii="Times New Roman" w:eastAsia="Times New Roman" w:hAnsi="Times New Roman" w:cs="Times New Roman"/>
          <w:sz w:val="24"/>
          <w:szCs w:val="24"/>
        </w:rPr>
        <w:t>conceptualising</w:t>
      </w:r>
      <w:proofErr w:type="spellEnd"/>
      <w:r>
        <w:rPr>
          <w:rFonts w:ascii="Times New Roman" w:eastAsia="Times New Roman" w:hAnsi="Times New Roman" w:cs="Times New Roman"/>
          <w:sz w:val="24"/>
          <w:szCs w:val="24"/>
        </w:rPr>
        <w:t xml:space="preserve"> marketing innovation in the academic literature. In Table 1, while direct quotations have been drawn from the literature, articles which use a similar or the same definition have also been included in the references. </w:t>
      </w:r>
    </w:p>
    <w:p w:rsidR="00464F60" w:rsidRDefault="00464F60" w:rsidP="00464F60">
      <w:pPr>
        <w:pStyle w:val="normal0"/>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Numerous definitions have been offered, encompassing either specific (e.g. customer management) or broader marketing practices. The majority of authors listed in Table 1 define marketing innovation as new marketing methods involving either the 4Ps of marketing or some combination thereof. For example, Gupta et al. (2016) incorporate the 4Ps plus marketing information systems and </w:t>
      </w:r>
      <w:proofErr w:type="spellStart"/>
      <w:r>
        <w:rPr>
          <w:rFonts w:ascii="Times New Roman" w:eastAsia="Times New Roman" w:hAnsi="Times New Roman" w:cs="Times New Roman"/>
          <w:sz w:val="24"/>
          <w:szCs w:val="24"/>
        </w:rPr>
        <w:t>Weerawardena</w:t>
      </w:r>
      <w:proofErr w:type="spellEnd"/>
      <w:r>
        <w:rPr>
          <w:rFonts w:ascii="Times New Roman" w:eastAsia="Times New Roman" w:hAnsi="Times New Roman" w:cs="Times New Roman"/>
          <w:sz w:val="24"/>
          <w:szCs w:val="24"/>
        </w:rPr>
        <w:t xml:space="preserve"> (2003) includes entering new markets. Nevertheless, the most commonly cited definition of marketing innovation follows the Oslo Manual (2005), namely the implementation of new marketing practices involving significant changes in the design, packaging, distribution, promotion or pricing of a product or service. This research aims to take a broad perspective at marketing innovation and to draw on a definition that will have the following attributes: used by both practitioner and academic audiences, widely </w:t>
      </w:r>
      <w:proofErr w:type="spellStart"/>
      <w:r>
        <w:rPr>
          <w:rFonts w:ascii="Times New Roman" w:eastAsia="Times New Roman" w:hAnsi="Times New Roman" w:cs="Times New Roman"/>
          <w:sz w:val="24"/>
          <w:szCs w:val="24"/>
        </w:rPr>
        <w:t>recognised</w:t>
      </w:r>
      <w:proofErr w:type="spellEnd"/>
      <w:r>
        <w:rPr>
          <w:rFonts w:ascii="Times New Roman" w:eastAsia="Times New Roman" w:hAnsi="Times New Roman" w:cs="Times New Roman"/>
          <w:sz w:val="24"/>
          <w:szCs w:val="24"/>
        </w:rPr>
        <w:t xml:space="preserve"> within the academic literature, encompass a broad range of articles focusing on marketing innovation, and used regularly to allow comparison of results. </w:t>
      </w:r>
    </w:p>
    <w:p w:rsidR="00464F60" w:rsidRDefault="00464F60" w:rsidP="00464F60">
      <w:pPr>
        <w:pStyle w:val="normal0"/>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broad definition will allow us to capture the nuances of marketing practices within the literature review. Given that the majority of articles incorporate aspects of the 4Ps within their definitions and that the OECD (2005) definition draws on the same aspects and is commonly cited both within academic and policy literature, this research will follow this definition. In addition, the OECD definition is the ‘most widely accepted’ (Medrano &amp; </w:t>
      </w:r>
      <w:proofErr w:type="spellStart"/>
      <w:r>
        <w:rPr>
          <w:rFonts w:ascii="Times New Roman" w:eastAsia="Times New Roman" w:hAnsi="Times New Roman" w:cs="Times New Roman"/>
          <w:sz w:val="24"/>
          <w:szCs w:val="24"/>
        </w:rPr>
        <w:t>OlartePascual</w:t>
      </w:r>
      <w:proofErr w:type="spellEnd"/>
      <w:r>
        <w:rPr>
          <w:rFonts w:ascii="Times New Roman" w:eastAsia="Times New Roman" w:hAnsi="Times New Roman" w:cs="Times New Roman"/>
          <w:sz w:val="24"/>
          <w:szCs w:val="24"/>
        </w:rPr>
        <w:t>, 2016, p. 405) and it has been adopted in a scholarly research (</w:t>
      </w:r>
      <w:proofErr w:type="spellStart"/>
      <w:r>
        <w:rPr>
          <w:rFonts w:ascii="Times New Roman" w:eastAsia="Times New Roman" w:hAnsi="Times New Roman" w:cs="Times New Roman"/>
          <w:sz w:val="24"/>
          <w:szCs w:val="24"/>
        </w:rPr>
        <w:t>Geldes</w:t>
      </w:r>
      <w:proofErr w:type="spellEnd"/>
      <w:r>
        <w:rPr>
          <w:rFonts w:ascii="Times New Roman" w:eastAsia="Times New Roman" w:hAnsi="Times New Roman" w:cs="Times New Roman"/>
          <w:sz w:val="24"/>
          <w:szCs w:val="24"/>
        </w:rPr>
        <w:t xml:space="preserve"> et al., 2017; Lee et al., 2019; </w:t>
      </w:r>
      <w:proofErr w:type="spellStart"/>
      <w:r>
        <w:rPr>
          <w:rFonts w:ascii="Times New Roman" w:eastAsia="Times New Roman" w:hAnsi="Times New Roman" w:cs="Times New Roman"/>
          <w:sz w:val="24"/>
          <w:szCs w:val="24"/>
        </w:rPr>
        <w:t>Mothe</w:t>
      </w:r>
      <w:proofErr w:type="spellEnd"/>
      <w:r>
        <w:rPr>
          <w:rFonts w:ascii="Times New Roman" w:eastAsia="Times New Roman" w:hAnsi="Times New Roman" w:cs="Times New Roman"/>
          <w:sz w:val="24"/>
          <w:szCs w:val="24"/>
        </w:rPr>
        <w:t xml:space="preserve"> &amp; Nguyen, 2012; </w:t>
      </w:r>
      <w:proofErr w:type="spellStart"/>
      <w:r>
        <w:rPr>
          <w:rFonts w:ascii="Times New Roman" w:eastAsia="Times New Roman" w:hAnsi="Times New Roman" w:cs="Times New Roman"/>
          <w:sz w:val="24"/>
          <w:szCs w:val="24"/>
        </w:rPr>
        <w:t>Pino</w:t>
      </w:r>
      <w:proofErr w:type="spellEnd"/>
      <w:r>
        <w:rPr>
          <w:rFonts w:ascii="Times New Roman" w:eastAsia="Times New Roman" w:hAnsi="Times New Roman" w:cs="Times New Roman"/>
          <w:sz w:val="24"/>
          <w:szCs w:val="24"/>
        </w:rPr>
        <w:t xml:space="preserve"> et al., 2016). This definition also aligns with the measurement used in the Community Innovation Survey which has been subjected to extensive testing across numerous countries. The Community Innovation Survey is a survey of innovation activity that is conducted by European Union countries and others. It is noted that the Oslo Manual (2018) was recently updated but these definitions are yet to be incorporated within academic and policy literatures.</w:t>
      </w:r>
    </w:p>
    <w:p w:rsidR="00464F60" w:rsidRDefault="00464F60" w:rsidP="00464F60">
      <w:pPr>
        <w:pStyle w:val="Heading2"/>
        <w:shd w:val="clear" w:color="auto" w:fill="FFFFFF"/>
        <w:spacing w:after="0" w:line="360" w:lineRule="auto"/>
        <w:jc w:val="both"/>
        <w:rPr>
          <w:sz w:val="24"/>
          <w:szCs w:val="24"/>
        </w:rPr>
      </w:pPr>
    </w:p>
    <w:p w:rsidR="00464F60" w:rsidRDefault="00464F60" w:rsidP="00464F60">
      <w:pPr>
        <w:pStyle w:val="Heading2"/>
        <w:shd w:val="clear" w:color="auto" w:fill="FFFFFF"/>
        <w:spacing w:after="0" w:line="360" w:lineRule="auto"/>
        <w:jc w:val="both"/>
        <w:rPr>
          <w:sz w:val="24"/>
          <w:szCs w:val="24"/>
        </w:rPr>
      </w:pPr>
    </w:p>
    <w:p w:rsidR="00464F60" w:rsidRDefault="00464F60" w:rsidP="00464F60">
      <w:pPr>
        <w:pStyle w:val="Heading2"/>
        <w:shd w:val="clear" w:color="auto" w:fill="FFFFFF"/>
        <w:spacing w:after="0" w:line="360" w:lineRule="auto"/>
        <w:jc w:val="both"/>
        <w:rPr>
          <w:sz w:val="24"/>
          <w:szCs w:val="24"/>
        </w:rPr>
      </w:pPr>
      <w:r>
        <w:rPr>
          <w:sz w:val="24"/>
          <w:szCs w:val="24"/>
        </w:rPr>
        <w:lastRenderedPageBreak/>
        <w:t>Importance of innovation marketing</w:t>
      </w:r>
    </w:p>
    <w:p w:rsidR="00464F60" w:rsidRDefault="00464F60" w:rsidP="00464F60">
      <w:pPr>
        <w:pStyle w:val="normal0"/>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mere description of the task and role of innovation marketing makes it clear how important the function in the innovation process is. Innovation marketing plays a role in all phases and thus ensures customer and market orientation, an important lever to avoid the failure of an innovation.</w:t>
      </w:r>
    </w:p>
    <w:p w:rsidR="00464F60" w:rsidRDefault="00464F60" w:rsidP="00464F60">
      <w:pPr>
        <w:pStyle w:val="normal0"/>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if innovation marketing is not enforced and pursued with priority, there are many risks and dangers that must be avoided in an innovation project.</w:t>
      </w:r>
    </w:p>
    <w:p w:rsidR="00464F60" w:rsidRDefault="00464F60" w:rsidP="00464F60">
      <w:pPr>
        <w:pStyle w:val="normal0"/>
        <w:numPr>
          <w:ilvl w:val="0"/>
          <w:numId w:val="2"/>
        </w:numPr>
        <w:shd w:val="clear" w:color="auto" w:fill="FFFFFF"/>
        <w:spacing w:after="0" w:line="360" w:lineRule="auto"/>
        <w:ind w:left="415"/>
        <w:jc w:val="both"/>
      </w:pPr>
      <w:r>
        <w:rPr>
          <w:rFonts w:ascii="Times New Roman" w:eastAsia="Times New Roman" w:hAnsi="Times New Roman" w:cs="Times New Roman"/>
          <w:sz w:val="24"/>
          <w:szCs w:val="24"/>
        </w:rPr>
        <w:t>If there is a lack of information about the market, customers, users and their needs or if they are inadequate (e. g. not representative or incomplete), wrong decisions are made with regard to the product or the target market, which can drive a project in the wrong direction and, as a result, drive it to the wall. For example, the product is misplaced, the wrong target market is chosen or irrelevant needs are addressed.</w:t>
      </w:r>
    </w:p>
    <w:p w:rsidR="00464F60" w:rsidRDefault="00464F60" w:rsidP="00464F60">
      <w:pPr>
        <w:pStyle w:val="normal0"/>
        <w:numPr>
          <w:ilvl w:val="0"/>
          <w:numId w:val="2"/>
        </w:numPr>
        <w:shd w:val="clear" w:color="auto" w:fill="FFFFFF"/>
        <w:spacing w:after="0" w:line="360" w:lineRule="auto"/>
        <w:ind w:left="415"/>
        <w:jc w:val="both"/>
      </w:pPr>
      <w:r>
        <w:rPr>
          <w:rFonts w:ascii="Times New Roman" w:eastAsia="Times New Roman" w:hAnsi="Times New Roman" w:cs="Times New Roman"/>
          <w:sz w:val="24"/>
          <w:szCs w:val="24"/>
        </w:rPr>
        <w:t>The product does not sell. This does not necessarily mean that the product is bad. There are mediocre products that are marketed perfectly and are therefore more successful than those that are top of the line but are badly marketed. Marketing is therefore an important success factor, both internally and externally.</w:t>
      </w:r>
    </w:p>
    <w:p w:rsidR="00464F60" w:rsidRDefault="00464F60" w:rsidP="00464F60">
      <w:pPr>
        <w:pStyle w:val="normal0"/>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two points make it clear that innovation marketing is an important lever for the success of innovation. Around 60 to 80 percent of new products fail and many of the reasons are based on a lack of customer orientation and marketing. That's why innovation managers and project managers have to deal with innovation marketing and work closely with marketing and sales.</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THEORETICAL FRAMEWORK</w:t>
      </w:r>
    </w:p>
    <w:p w:rsidR="00464F60" w:rsidRDefault="00464F60" w:rsidP="00464F60">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theoretical perspective in a research reflects the researcher’s theoretical orientation, which is crucial to interpreting the data in a qualitative study, irrespective of whether it is explicitly or implicitly stated. In other words, theoretical perspectives play a role for focusing and bounding the data to be collected. Several theories are considered to be undermining the study and this includes the porter’s five forces model of competition and the resource based view theory. </w:t>
      </w:r>
    </w:p>
    <w:p w:rsidR="00464F60" w:rsidRDefault="00464F60" w:rsidP="00464F60">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2.3.1 The Porter’s five forces perspective </w:t>
      </w:r>
    </w:p>
    <w:p w:rsidR="00464F60" w:rsidRDefault="00464F60" w:rsidP="00464F60">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theoretical perspective views competitive advantage as a position of superior performance that a firm achieves through offering cost advantages or benefit advantages (Porter, 1980). This model attributes competitive advantage to the external environmental factors that a firm must respond to such as erecting barriers of entry to competitors, product differentiation, capital requirements, and buyer switching costs (</w:t>
      </w:r>
      <w:proofErr w:type="spellStart"/>
      <w:r>
        <w:rPr>
          <w:rFonts w:ascii="Times New Roman" w:eastAsia="Times New Roman" w:hAnsi="Times New Roman" w:cs="Times New Roman"/>
          <w:color w:val="000000"/>
          <w:sz w:val="24"/>
          <w:szCs w:val="24"/>
        </w:rPr>
        <w:t>Lado</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2002). The theory says that competition within an industry is determined by five forces namely; rivalry of industry competitors, threat of new entrants, bargaining power of buyers, bargaining power of suppliers, and the threat of substitute products (Porter, 1980). The theory further says that basing on the strengths or weaknesses of industry players, the competitive position of individual firms is partly determined, the rest of the external threats notwithstanding. </w:t>
      </w:r>
    </w:p>
    <w:p w:rsidR="00464F60" w:rsidRDefault="00464F60" w:rsidP="00464F60">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Secondly, prospective new entrants to the industry, the bargaining power of buyers, the bargaining power of suppliers, and threat of substitute products, altogether have a potential of reducing considerably the competitiveness of organizations in the marketplace. </w:t>
      </w:r>
    </w:p>
    <w:p w:rsidR="00464F60" w:rsidRDefault="00464F60" w:rsidP="00464F60">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Industry structure determines who will capture the value, but a firm is not a complete prisoner of industry structure - firms can influence the five forces through their own strategies. The five forces framework highlights what is important, and directs managers toward those aspects most important to long-term advantage. In this framework, gaining competitive advantage is determined primarily by responding effectively to industry-specific requirements. The five forces model constitutes a very useful way of thinking about and analyzing the nature of competition within an industry. However, the model presents a static picture of competition which slights the role of innovation and de-emphasizes the significance of individual company differences while overemphasizing the importance of industry and strategic group structure as determinants of company profit rates (</w:t>
      </w:r>
      <w:proofErr w:type="spellStart"/>
      <w:r>
        <w:rPr>
          <w:rFonts w:ascii="Times New Roman" w:eastAsia="Times New Roman" w:hAnsi="Times New Roman" w:cs="Times New Roman"/>
          <w:color w:val="000000"/>
          <w:sz w:val="24"/>
          <w:szCs w:val="24"/>
        </w:rPr>
        <w:t>Ghemawat</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2009). </w:t>
      </w:r>
    </w:p>
    <w:p w:rsidR="00464F60" w:rsidRDefault="00464F60" w:rsidP="00464F60">
      <w:pPr>
        <w:pStyle w:val="normal0"/>
        <w:pBdr>
          <w:top w:val="nil"/>
          <w:left w:val="nil"/>
          <w:bottom w:val="nil"/>
          <w:right w:val="nil"/>
          <w:between w:val="nil"/>
        </w:pBdr>
        <w:spacing w:after="0" w:line="360" w:lineRule="auto"/>
        <w:jc w:val="both"/>
      </w:pPr>
      <w:r>
        <w:t xml:space="preserve"> </w:t>
      </w:r>
    </w:p>
    <w:p w:rsidR="00464F60" w:rsidRDefault="00464F60" w:rsidP="00464F60">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2.3.2 Resource-based theory </w:t>
      </w:r>
    </w:p>
    <w:p w:rsidR="00464F60" w:rsidRDefault="00464F60" w:rsidP="00464F60">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resource-based view stipulates that in strategic management, the fundamental sources and drivers to firms‟ competitive advantage and superior performance are mainly associated with the attributes of their resources and capabilities which are valuable and costly-to-copy (</w:t>
      </w:r>
      <w:proofErr w:type="spellStart"/>
      <w:r>
        <w:rPr>
          <w:rFonts w:ascii="Times New Roman" w:eastAsia="Times New Roman" w:hAnsi="Times New Roman" w:cs="Times New Roman"/>
          <w:color w:val="000000"/>
          <w:sz w:val="24"/>
          <w:szCs w:val="24"/>
        </w:rPr>
        <w:t>Peteraf</w:t>
      </w:r>
      <w:proofErr w:type="spellEnd"/>
      <w:r>
        <w:rPr>
          <w:rFonts w:ascii="Times New Roman" w:eastAsia="Times New Roman" w:hAnsi="Times New Roman" w:cs="Times New Roman"/>
          <w:color w:val="000000"/>
          <w:sz w:val="24"/>
          <w:szCs w:val="24"/>
        </w:rPr>
        <w:t xml:space="preserve"> &amp; Bergen, 2003). Building on the assumptions that strategic resources are heterogeneously distributed across firms and that these differences are stable overtime, </w:t>
      </w:r>
      <w:proofErr w:type="spellStart"/>
      <w:r>
        <w:rPr>
          <w:rFonts w:ascii="Times New Roman" w:eastAsia="Times New Roman" w:hAnsi="Times New Roman" w:cs="Times New Roman"/>
          <w:color w:val="000000"/>
          <w:sz w:val="24"/>
          <w:szCs w:val="24"/>
        </w:rPr>
        <w:t>Hoopes</w:t>
      </w:r>
      <w:proofErr w:type="spellEnd"/>
      <w:r>
        <w:rPr>
          <w:rFonts w:ascii="Times New Roman" w:eastAsia="Times New Roman" w:hAnsi="Times New Roman" w:cs="Times New Roman"/>
          <w:color w:val="000000"/>
          <w:sz w:val="24"/>
          <w:szCs w:val="24"/>
        </w:rPr>
        <w:t xml:space="preserve"> et al (2003) examined the link between firm resources and sustained competitive advantage. Four empirical indicators of the potential of firm resources to generate sustained competitive advantage can be value, rareness, inimitability, and non-substitutability. </w:t>
      </w:r>
      <w:proofErr w:type="spellStart"/>
      <w:r>
        <w:rPr>
          <w:rFonts w:ascii="Times New Roman" w:eastAsia="Times New Roman" w:hAnsi="Times New Roman" w:cs="Times New Roman"/>
          <w:color w:val="000000"/>
          <w:sz w:val="24"/>
          <w:szCs w:val="24"/>
        </w:rPr>
        <w:t>Rugman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Verbeke</w:t>
      </w:r>
      <w:proofErr w:type="spellEnd"/>
      <w:r>
        <w:rPr>
          <w:rFonts w:ascii="Times New Roman" w:eastAsia="Times New Roman" w:hAnsi="Times New Roman" w:cs="Times New Roman"/>
          <w:color w:val="000000"/>
          <w:sz w:val="24"/>
          <w:szCs w:val="24"/>
        </w:rPr>
        <w:t xml:space="preserve"> (2002) argued that to have the potential to generate competitive advantage, a firm resource must have four attributes: it must be valuable, in the sense that it exploits opportunities and/or neutralizes threats in a </w:t>
      </w:r>
      <w:proofErr w:type="spellStart"/>
      <w:r>
        <w:rPr>
          <w:rFonts w:ascii="Times New Roman" w:eastAsia="Times New Roman" w:hAnsi="Times New Roman" w:cs="Times New Roman"/>
          <w:color w:val="000000"/>
          <w:sz w:val="24"/>
          <w:szCs w:val="24"/>
        </w:rPr>
        <w:t>firm‟s</w:t>
      </w:r>
      <w:proofErr w:type="spellEnd"/>
      <w:r>
        <w:rPr>
          <w:rFonts w:ascii="Times New Roman" w:eastAsia="Times New Roman" w:hAnsi="Times New Roman" w:cs="Times New Roman"/>
          <w:color w:val="000000"/>
          <w:sz w:val="24"/>
          <w:szCs w:val="24"/>
        </w:rPr>
        <w:t xml:space="preserve"> environment; it must be rare among a </w:t>
      </w:r>
      <w:proofErr w:type="spellStart"/>
      <w:r>
        <w:rPr>
          <w:rFonts w:ascii="Times New Roman" w:eastAsia="Times New Roman" w:hAnsi="Times New Roman" w:cs="Times New Roman"/>
          <w:color w:val="000000"/>
          <w:sz w:val="24"/>
          <w:szCs w:val="24"/>
        </w:rPr>
        <w:t>firm‟s</w:t>
      </w:r>
      <w:proofErr w:type="spellEnd"/>
      <w:r>
        <w:rPr>
          <w:rFonts w:ascii="Times New Roman" w:eastAsia="Times New Roman" w:hAnsi="Times New Roman" w:cs="Times New Roman"/>
          <w:color w:val="000000"/>
          <w:sz w:val="24"/>
          <w:szCs w:val="24"/>
        </w:rPr>
        <w:t xml:space="preserve"> current and potential competition; it must be imperfectly imitable; and there cannot be strategically equivalent substitutes for this resource. </w:t>
      </w:r>
    </w:p>
    <w:p w:rsidR="00464F60" w:rsidRDefault="00464F60" w:rsidP="00464F60">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King (2007) states that building of capabilities derives from initial heavy and risky investments which allow firms to exploit the opportunities available for scale and scope. According to </w:t>
      </w:r>
      <w:proofErr w:type="spellStart"/>
      <w:r>
        <w:rPr>
          <w:rFonts w:ascii="Times New Roman" w:eastAsia="Times New Roman" w:hAnsi="Times New Roman" w:cs="Times New Roman"/>
          <w:color w:val="000000"/>
          <w:sz w:val="24"/>
          <w:szCs w:val="24"/>
        </w:rPr>
        <w:t>Rugman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Verbek</w:t>
      </w:r>
      <w:proofErr w:type="spellEnd"/>
      <w:r>
        <w:rPr>
          <w:rFonts w:ascii="Times New Roman" w:eastAsia="Times New Roman" w:hAnsi="Times New Roman" w:cs="Times New Roman"/>
          <w:color w:val="000000"/>
          <w:sz w:val="24"/>
          <w:szCs w:val="24"/>
        </w:rPr>
        <w:t xml:space="preserve"> (2002) the foundations of corporate success are distinctive capabilities i.e. architecture, innovation and reputation. Architecture is the network relationships that define a firm and </w:t>
      </w:r>
      <w:proofErr w:type="spellStart"/>
      <w:r>
        <w:rPr>
          <w:rFonts w:ascii="Times New Roman" w:eastAsia="Times New Roman" w:hAnsi="Times New Roman" w:cs="Times New Roman"/>
          <w:color w:val="000000"/>
          <w:sz w:val="24"/>
          <w:szCs w:val="24"/>
        </w:rPr>
        <w:t>it‟s</w:t>
      </w:r>
      <w:proofErr w:type="spellEnd"/>
      <w:r>
        <w:rPr>
          <w:rFonts w:ascii="Times New Roman" w:eastAsia="Times New Roman" w:hAnsi="Times New Roman" w:cs="Times New Roman"/>
          <w:color w:val="000000"/>
          <w:sz w:val="24"/>
          <w:szCs w:val="24"/>
        </w:rPr>
        <w:t xml:space="preserve"> the capacity of firms to one, create and store organizational knowledge and routines. Two, capacity of firms to promote more effective cooperation between member so of the firm, three, capacity to achieve an open and easy flow of information between members of the firm and to and from outsiders and lastly capacity to adapt rapidly and flexibly. Reputation is the commercial mechanism for conveying information to consumers about product quality. Investing in and selling on reputation is saying in effect; a firm has a lot to lose if it fails to satisfy. </w:t>
      </w:r>
      <w:proofErr w:type="spellStart"/>
      <w:r>
        <w:rPr>
          <w:rFonts w:ascii="Times New Roman" w:eastAsia="Times New Roman" w:hAnsi="Times New Roman" w:cs="Times New Roman"/>
          <w:color w:val="000000"/>
          <w:sz w:val="24"/>
          <w:szCs w:val="24"/>
        </w:rPr>
        <w:t>Eisenhardt</w:t>
      </w:r>
      <w:proofErr w:type="spellEnd"/>
      <w:r>
        <w:rPr>
          <w:rFonts w:ascii="Times New Roman" w:eastAsia="Times New Roman" w:hAnsi="Times New Roman" w:cs="Times New Roman"/>
          <w:color w:val="000000"/>
          <w:sz w:val="24"/>
          <w:szCs w:val="24"/>
        </w:rPr>
        <w:t xml:space="preserve"> and Martin (2001) addressed the issue of generalizing the findings of the RBV in the light of the </w:t>
      </w:r>
      <w:proofErr w:type="spellStart"/>
      <w:r>
        <w:rPr>
          <w:rFonts w:ascii="Times New Roman" w:eastAsia="Times New Roman" w:hAnsi="Times New Roman" w:cs="Times New Roman"/>
          <w:color w:val="000000"/>
          <w:sz w:val="24"/>
          <w:szCs w:val="24"/>
        </w:rPr>
        <w:t>theory‟s</w:t>
      </w:r>
      <w:proofErr w:type="spellEnd"/>
      <w:r>
        <w:rPr>
          <w:rFonts w:ascii="Times New Roman" w:eastAsia="Times New Roman" w:hAnsi="Times New Roman" w:cs="Times New Roman"/>
          <w:color w:val="000000"/>
          <w:sz w:val="24"/>
          <w:szCs w:val="24"/>
        </w:rPr>
        <w:t xml:space="preserve"> insistence on firm heterogeneity. They argued that since dynamic </w:t>
      </w:r>
      <w:r>
        <w:rPr>
          <w:rFonts w:ascii="Times New Roman" w:eastAsia="Times New Roman" w:hAnsi="Times New Roman" w:cs="Times New Roman"/>
          <w:color w:val="000000"/>
          <w:sz w:val="24"/>
          <w:szCs w:val="24"/>
        </w:rPr>
        <w:lastRenderedPageBreak/>
        <w:t>capabilities have commonalities across firms in terms of key features, they violate the RBV assumption of persistent heterogeneity across firms. It follows that while firms with more effective dynamic capabilities like superior product innovation are likely to have a competitive advantage over firms with less developed capabilities, dynamic capabilities in themselves cannot be a source of sustained competitive advantage.</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EMPIRICAL REVIEW</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Why there is a need to study consumer resistance to innovation because the innovation resistance is most significant problem. The innovation resistance comparatively neglected concept in innovative product management. The majority of the previous studies concentrated on innovation adoption and diffusion; as a result, innovation resistance used to be traditionally measured indirectly by looking at the individual innovativeness (</w:t>
      </w:r>
      <w:proofErr w:type="spellStart"/>
      <w:r>
        <w:rPr>
          <w:rFonts w:ascii="Times New Roman" w:eastAsia="Times New Roman" w:hAnsi="Times New Roman" w:cs="Times New Roman"/>
          <w:sz w:val="24"/>
          <w:szCs w:val="24"/>
        </w:rPr>
        <w:t>Tansuhaj</w:t>
      </w:r>
      <w:proofErr w:type="spellEnd"/>
      <w:r>
        <w:rPr>
          <w:rFonts w:ascii="Times New Roman" w:eastAsia="Times New Roman" w:hAnsi="Times New Roman" w:cs="Times New Roman"/>
          <w:sz w:val="24"/>
          <w:szCs w:val="24"/>
        </w:rPr>
        <w:t xml:space="preserve"> et al., </w:t>
      </w:r>
      <w:hyperlink r:id="rId34">
        <w:r>
          <w:rPr>
            <w:rFonts w:ascii="Times New Roman" w:eastAsia="Times New Roman" w:hAnsi="Times New Roman" w:cs="Times New Roman"/>
            <w:sz w:val="24"/>
            <w:szCs w:val="24"/>
          </w:rPr>
          <w:t>1993</w:t>
        </w:r>
      </w:hyperlink>
      <w:r>
        <w:rPr>
          <w:rFonts w:ascii="Times New Roman" w:eastAsia="Times New Roman" w:hAnsi="Times New Roman" w:cs="Times New Roman"/>
          <w:sz w:val="24"/>
          <w:szCs w:val="24"/>
        </w:rPr>
        <w:t>). Consistent with this view, adoption, and diffusion examines how an innovation spreads in the market from the time of innovation whereas innovation resistance focuses on why consumers have unwillingness to adopt newness (Ram, </w:t>
      </w:r>
      <w:hyperlink r:id="rId35">
        <w:r>
          <w:rPr>
            <w:rFonts w:ascii="Times New Roman" w:eastAsia="Times New Roman" w:hAnsi="Times New Roman" w:cs="Times New Roman"/>
            <w:sz w:val="24"/>
            <w:szCs w:val="24"/>
          </w:rPr>
          <w:t>1989</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Tansuhaj</w:t>
      </w:r>
      <w:proofErr w:type="spellEnd"/>
      <w:r>
        <w:rPr>
          <w:rFonts w:ascii="Times New Roman" w:eastAsia="Times New Roman" w:hAnsi="Times New Roman" w:cs="Times New Roman"/>
          <w:sz w:val="24"/>
          <w:szCs w:val="24"/>
        </w:rPr>
        <w:t xml:space="preserve"> et al., </w:t>
      </w:r>
      <w:hyperlink r:id="rId36">
        <w:r>
          <w:rPr>
            <w:rFonts w:ascii="Times New Roman" w:eastAsia="Times New Roman" w:hAnsi="Times New Roman" w:cs="Times New Roman"/>
            <w:sz w:val="24"/>
            <w:szCs w:val="24"/>
          </w:rPr>
          <w:t>1993</w:t>
        </w:r>
      </w:hyperlink>
      <w:r>
        <w:rPr>
          <w:rFonts w:ascii="Times New Roman" w:eastAsia="Times New Roman" w:hAnsi="Times New Roman" w:cs="Times New Roman"/>
          <w:sz w:val="24"/>
          <w:szCs w:val="24"/>
        </w:rPr>
        <w:t>). On the other hand, some researchers used the Ram model to evaluate the influence of “innovation attributes” (characteristics) toward innovative products particularly in customer point of view (Brown et al., </w:t>
      </w:r>
      <w:hyperlink r:id="rId37">
        <w:r>
          <w:rPr>
            <w:rFonts w:ascii="Times New Roman" w:eastAsia="Times New Roman" w:hAnsi="Times New Roman" w:cs="Times New Roman"/>
            <w:sz w:val="24"/>
            <w:szCs w:val="24"/>
          </w:rPr>
          <w:t>2003</w:t>
        </w:r>
      </w:hyperlink>
      <w:r>
        <w:rPr>
          <w:rFonts w:ascii="Times New Roman" w:eastAsia="Times New Roman" w:hAnsi="Times New Roman" w:cs="Times New Roman"/>
          <w:sz w:val="24"/>
          <w:szCs w:val="24"/>
        </w:rPr>
        <w:t>; He et al., </w:t>
      </w:r>
      <w:hyperlink r:id="rId38">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Holak</w:t>
      </w:r>
      <w:proofErr w:type="spellEnd"/>
      <w:r>
        <w:rPr>
          <w:rFonts w:ascii="Times New Roman" w:eastAsia="Times New Roman" w:hAnsi="Times New Roman" w:cs="Times New Roman"/>
          <w:sz w:val="24"/>
          <w:szCs w:val="24"/>
        </w:rPr>
        <w:t xml:space="preserve"> &amp; Lehmann, </w:t>
      </w:r>
      <w:hyperlink r:id="rId39">
        <w:r>
          <w:rPr>
            <w:rFonts w:ascii="Times New Roman" w:eastAsia="Times New Roman" w:hAnsi="Times New Roman" w:cs="Times New Roman"/>
            <w:sz w:val="24"/>
            <w:szCs w:val="24"/>
          </w:rPr>
          <w:t>1990</w:t>
        </w:r>
      </w:hyperlink>
      <w:r>
        <w:rPr>
          <w:rFonts w:ascii="Times New Roman" w:eastAsia="Times New Roman" w:hAnsi="Times New Roman" w:cs="Times New Roman"/>
          <w:sz w:val="24"/>
          <w:szCs w:val="24"/>
        </w:rPr>
        <w:t>; Liao et al., </w:t>
      </w:r>
      <w:hyperlink r:id="rId40">
        <w:r>
          <w:rPr>
            <w:rFonts w:ascii="Times New Roman" w:eastAsia="Times New Roman" w:hAnsi="Times New Roman" w:cs="Times New Roman"/>
            <w:sz w:val="24"/>
            <w:szCs w:val="24"/>
          </w:rPr>
          <w:t>2015</w:t>
        </w:r>
      </w:hyperlink>
      <w:r>
        <w:rPr>
          <w:rFonts w:ascii="Times New Roman" w:eastAsia="Times New Roman" w:hAnsi="Times New Roman" w:cs="Times New Roman"/>
          <w:sz w:val="24"/>
          <w:szCs w:val="24"/>
        </w:rPr>
        <w:t xml:space="preserve">; Tan &amp; </w:t>
      </w:r>
      <w:proofErr w:type="spellStart"/>
      <w:r>
        <w:rPr>
          <w:rFonts w:ascii="Times New Roman" w:eastAsia="Times New Roman" w:hAnsi="Times New Roman" w:cs="Times New Roman"/>
          <w:sz w:val="24"/>
          <w:szCs w:val="24"/>
        </w:rPr>
        <w:t>Teo</w:t>
      </w:r>
      <w:proofErr w:type="spellEnd"/>
      <w:r>
        <w:rPr>
          <w:rFonts w:ascii="Times New Roman" w:eastAsia="Times New Roman" w:hAnsi="Times New Roman" w:cs="Times New Roman"/>
          <w:sz w:val="24"/>
          <w:szCs w:val="24"/>
        </w:rPr>
        <w:t>, </w:t>
      </w:r>
      <w:hyperlink r:id="rId41">
        <w:r>
          <w:rPr>
            <w:rFonts w:ascii="Times New Roman" w:eastAsia="Times New Roman" w:hAnsi="Times New Roman" w:cs="Times New Roman"/>
            <w:sz w:val="24"/>
            <w:szCs w:val="24"/>
          </w:rPr>
          <w:t>2000</w:t>
        </w:r>
      </w:hyperlink>
      <w:r>
        <w:rPr>
          <w:rFonts w:ascii="Times New Roman" w:eastAsia="Times New Roman" w:hAnsi="Times New Roman" w:cs="Times New Roman"/>
          <w:sz w:val="24"/>
          <w:szCs w:val="24"/>
        </w:rPr>
        <w:t>).</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suggested Roger model (1987) is used to evaluate the impact of innovation characteristics on the adoption of innovation, where a number of characteristics like a relative advantage, complexity, and compatibility and trial ability found in the perspective of consumer resistance to innovation. He et al. (</w:t>
      </w:r>
      <w:hyperlink r:id="rId42">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xml:space="preserve">) used Rogers innovation attributes to investigate the variables that influence the consumer decision to adopt, for instance, relative advantage is positively associated and complexity is negatively associated toward consumer acceptance about online electronic payments. </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Im</w:t>
      </w:r>
      <w:proofErr w:type="spellEnd"/>
      <w:r>
        <w:rPr>
          <w:rFonts w:ascii="Times New Roman" w:eastAsia="Times New Roman" w:hAnsi="Times New Roman" w:cs="Times New Roman"/>
          <w:sz w:val="24"/>
          <w:szCs w:val="24"/>
        </w:rPr>
        <w:t xml:space="preserve"> et al. (</w:t>
      </w:r>
      <w:hyperlink r:id="rId43">
        <w:r>
          <w:rPr>
            <w:rFonts w:ascii="Times New Roman" w:eastAsia="Times New Roman" w:hAnsi="Times New Roman" w:cs="Times New Roman"/>
            <w:sz w:val="24"/>
            <w:szCs w:val="24"/>
          </w:rPr>
          <w:t>2003</w:t>
        </w:r>
      </w:hyperlink>
      <w:r>
        <w:rPr>
          <w:rFonts w:ascii="Times New Roman" w:eastAsia="Times New Roman" w:hAnsi="Times New Roman" w:cs="Times New Roman"/>
          <w:sz w:val="24"/>
          <w:szCs w:val="24"/>
        </w:rPr>
        <w:t>) used “consumer characteristics” and their impact on the acceptance of innovation. Fang et al. (</w:t>
      </w:r>
      <w:hyperlink r:id="rId44">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xml:space="preserve">) conducted a research to investigate the </w:t>
      </w:r>
      <w:r>
        <w:rPr>
          <w:rFonts w:ascii="Times New Roman" w:eastAsia="Times New Roman" w:hAnsi="Times New Roman" w:cs="Times New Roman"/>
          <w:sz w:val="24"/>
          <w:szCs w:val="24"/>
        </w:rPr>
        <w:lastRenderedPageBreak/>
        <w:t>consumer choices and the selection toward an online payment system. These choices of the consumers are a consequence of “innovation characteristics,” “consumer characteristics,” and TAM. On the other hand, a number of researcher investigate the impact of consumer characteristics toward intention to adopt new technology(e.g. Han et al., </w:t>
      </w:r>
      <w:hyperlink r:id="rId45">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Harkke</w:t>
      </w:r>
      <w:proofErr w:type="spellEnd"/>
      <w:r>
        <w:rPr>
          <w:rFonts w:ascii="Times New Roman" w:eastAsia="Times New Roman" w:hAnsi="Times New Roman" w:cs="Times New Roman"/>
          <w:sz w:val="24"/>
          <w:szCs w:val="24"/>
        </w:rPr>
        <w:t>, </w:t>
      </w:r>
      <w:hyperlink r:id="rId46">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Lu et al., </w:t>
      </w:r>
      <w:hyperlink r:id="rId47">
        <w:r>
          <w:rPr>
            <w:rFonts w:ascii="Times New Roman" w:eastAsia="Times New Roman" w:hAnsi="Times New Roman" w:cs="Times New Roman"/>
            <w:sz w:val="24"/>
            <w:szCs w:val="24"/>
          </w:rPr>
          <w:t>2003</w:t>
        </w:r>
      </w:hyperlink>
      <w:r>
        <w:rPr>
          <w:rFonts w:ascii="Times New Roman" w:eastAsia="Times New Roman" w:hAnsi="Times New Roman" w:cs="Times New Roman"/>
          <w:sz w:val="24"/>
          <w:szCs w:val="24"/>
        </w:rPr>
        <w:t xml:space="preserve">) and some of them using the technological acceptance model by adding other variables (e.g. </w:t>
      </w:r>
      <w:proofErr w:type="spellStart"/>
      <w:r>
        <w:rPr>
          <w:rFonts w:ascii="Times New Roman" w:eastAsia="Times New Roman" w:hAnsi="Times New Roman" w:cs="Times New Roman"/>
          <w:sz w:val="24"/>
          <w:szCs w:val="24"/>
        </w:rPr>
        <w:t>Constantiou</w:t>
      </w:r>
      <w:proofErr w:type="spellEnd"/>
      <w:r>
        <w:rPr>
          <w:rFonts w:ascii="Times New Roman" w:eastAsia="Times New Roman" w:hAnsi="Times New Roman" w:cs="Times New Roman"/>
          <w:sz w:val="24"/>
          <w:szCs w:val="24"/>
        </w:rPr>
        <w:t xml:space="preserve"> et al., </w:t>
      </w:r>
      <w:hyperlink r:id="rId48">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Fang et al., </w:t>
      </w:r>
      <w:hyperlink r:id="rId49">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Koivumaki</w:t>
      </w:r>
      <w:proofErr w:type="spellEnd"/>
      <w:r>
        <w:rPr>
          <w:rFonts w:ascii="Times New Roman" w:eastAsia="Times New Roman" w:hAnsi="Times New Roman" w:cs="Times New Roman"/>
          <w:sz w:val="24"/>
          <w:szCs w:val="24"/>
        </w:rPr>
        <w:t xml:space="preserve"> et al., </w:t>
      </w:r>
      <w:hyperlink r:id="rId50">
        <w:r>
          <w:rPr>
            <w:rFonts w:ascii="Times New Roman" w:eastAsia="Times New Roman" w:hAnsi="Times New Roman" w:cs="Times New Roman"/>
            <w:sz w:val="24"/>
            <w:szCs w:val="24"/>
          </w:rPr>
          <w:t>2006</w:t>
        </w:r>
      </w:hyperlink>
      <w:r>
        <w:rPr>
          <w:rFonts w:ascii="Times New Roman" w:eastAsia="Times New Roman" w:hAnsi="Times New Roman" w:cs="Times New Roman"/>
          <w:sz w:val="24"/>
          <w:szCs w:val="24"/>
        </w:rPr>
        <w:t xml:space="preserve">). Furthermore, </w:t>
      </w:r>
      <w:proofErr w:type="spellStart"/>
      <w:r>
        <w:rPr>
          <w:rFonts w:ascii="Times New Roman" w:eastAsia="Times New Roman" w:hAnsi="Times New Roman" w:cs="Times New Roman"/>
          <w:sz w:val="24"/>
          <w:szCs w:val="24"/>
        </w:rPr>
        <w:t>Ketkar</w:t>
      </w:r>
      <w:proofErr w:type="spellEnd"/>
      <w:r>
        <w:rPr>
          <w:rFonts w:ascii="Times New Roman" w:eastAsia="Times New Roman" w:hAnsi="Times New Roman" w:cs="Times New Roman"/>
          <w:sz w:val="24"/>
          <w:szCs w:val="24"/>
        </w:rPr>
        <w:t xml:space="preserve">, Shankar, and </w:t>
      </w:r>
      <w:proofErr w:type="spellStart"/>
      <w:r>
        <w:rPr>
          <w:rFonts w:ascii="Times New Roman" w:eastAsia="Times New Roman" w:hAnsi="Times New Roman" w:cs="Times New Roman"/>
          <w:sz w:val="24"/>
          <w:szCs w:val="24"/>
        </w:rPr>
        <w:t>Banwet</w:t>
      </w:r>
      <w:proofErr w:type="spellEnd"/>
      <w:r>
        <w:rPr>
          <w:rFonts w:ascii="Times New Roman" w:eastAsia="Times New Roman" w:hAnsi="Times New Roman" w:cs="Times New Roman"/>
          <w:sz w:val="24"/>
          <w:szCs w:val="24"/>
        </w:rPr>
        <w:t xml:space="preserve"> (</w:t>
      </w:r>
      <w:hyperlink r:id="rId51">
        <w:r>
          <w:rPr>
            <w:rFonts w:ascii="Times New Roman" w:eastAsia="Times New Roman" w:hAnsi="Times New Roman" w:cs="Times New Roman"/>
            <w:sz w:val="24"/>
            <w:szCs w:val="24"/>
          </w:rPr>
          <w:t>2012</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Yiu</w:t>
      </w:r>
      <w:proofErr w:type="spellEnd"/>
      <w:r>
        <w:rPr>
          <w:rFonts w:ascii="Times New Roman" w:eastAsia="Times New Roman" w:hAnsi="Times New Roman" w:cs="Times New Roman"/>
          <w:sz w:val="24"/>
          <w:szCs w:val="24"/>
        </w:rPr>
        <w:t xml:space="preserve"> Chi et al. (</w:t>
      </w:r>
      <w:hyperlink r:id="rId52">
        <w:r>
          <w:rPr>
            <w:rFonts w:ascii="Times New Roman" w:eastAsia="Times New Roman" w:hAnsi="Times New Roman" w:cs="Times New Roman"/>
            <w:sz w:val="24"/>
            <w:szCs w:val="24"/>
          </w:rPr>
          <w:t>2007</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Amin</w:t>
      </w:r>
      <w:proofErr w:type="spellEnd"/>
      <w:r>
        <w:rPr>
          <w:rFonts w:ascii="Times New Roman" w:eastAsia="Times New Roman" w:hAnsi="Times New Roman" w:cs="Times New Roman"/>
          <w:sz w:val="24"/>
          <w:szCs w:val="24"/>
        </w:rPr>
        <w:t xml:space="preserve"> (</w:t>
      </w:r>
      <w:hyperlink r:id="rId53">
        <w:r>
          <w:rPr>
            <w:rFonts w:ascii="Times New Roman" w:eastAsia="Times New Roman" w:hAnsi="Times New Roman" w:cs="Times New Roman"/>
            <w:sz w:val="24"/>
            <w:szCs w:val="24"/>
          </w:rPr>
          <w:t>2008</w:t>
        </w:r>
      </w:hyperlink>
      <w:r>
        <w:rPr>
          <w:rFonts w:ascii="Times New Roman" w:eastAsia="Times New Roman" w:hAnsi="Times New Roman" w:cs="Times New Roman"/>
          <w:sz w:val="24"/>
          <w:szCs w:val="24"/>
        </w:rPr>
        <w:t xml:space="preserve">) used technology acceptance model in the perspective of mobile commerce, online banking to investigate the influence of consumer characteristics on purchase behavior of consumers toward latest technologies. </w:t>
      </w:r>
      <w:proofErr w:type="spellStart"/>
      <w:r>
        <w:rPr>
          <w:rFonts w:ascii="Times New Roman" w:eastAsia="Times New Roman" w:hAnsi="Times New Roman" w:cs="Times New Roman"/>
          <w:sz w:val="24"/>
          <w:szCs w:val="24"/>
        </w:rPr>
        <w:t>Püschel</w:t>
      </w:r>
      <w:proofErr w:type="spellEnd"/>
      <w:r>
        <w:rPr>
          <w:rFonts w:ascii="Times New Roman" w:eastAsia="Times New Roman" w:hAnsi="Times New Roman" w:cs="Times New Roman"/>
          <w:sz w:val="24"/>
          <w:szCs w:val="24"/>
        </w:rPr>
        <w:t xml:space="preserve"> et al. (</w:t>
      </w:r>
      <w:hyperlink r:id="rId54">
        <w:r>
          <w:rPr>
            <w:rFonts w:ascii="Times New Roman" w:eastAsia="Times New Roman" w:hAnsi="Times New Roman" w:cs="Times New Roman"/>
            <w:sz w:val="24"/>
            <w:szCs w:val="24"/>
          </w:rPr>
          <w:t>2010</w:t>
        </w:r>
      </w:hyperlink>
      <w:r>
        <w:rPr>
          <w:rFonts w:ascii="Times New Roman" w:eastAsia="Times New Roman" w:hAnsi="Times New Roman" w:cs="Times New Roman"/>
          <w:sz w:val="24"/>
          <w:szCs w:val="24"/>
        </w:rPr>
        <w:t xml:space="preserve">) used technological acceptance model (TAM), TPB, and IDT to investigate “consumer’s characteristics” and their following influences on acceptance of the mobile banking adoption. The findings of the study revealed that relative advantage and self-efficacy significantly influences mobile banking adoption. Based on the TAM model, </w:t>
      </w:r>
      <w:proofErr w:type="spellStart"/>
      <w:r>
        <w:rPr>
          <w:rFonts w:ascii="Times New Roman" w:eastAsia="Times New Roman" w:hAnsi="Times New Roman" w:cs="Times New Roman"/>
          <w:sz w:val="24"/>
          <w:szCs w:val="24"/>
        </w:rPr>
        <w:t>Sripalawat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Thongmak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Ngramyarn</w:t>
      </w:r>
      <w:proofErr w:type="spellEnd"/>
      <w:r>
        <w:rPr>
          <w:rFonts w:ascii="Times New Roman" w:eastAsia="Times New Roman" w:hAnsi="Times New Roman" w:cs="Times New Roman"/>
          <w:sz w:val="24"/>
          <w:szCs w:val="24"/>
        </w:rPr>
        <w:t xml:space="preserve"> (</w:t>
      </w:r>
      <w:hyperlink r:id="rId55">
        <w:r>
          <w:rPr>
            <w:rFonts w:ascii="Times New Roman" w:eastAsia="Times New Roman" w:hAnsi="Times New Roman" w:cs="Times New Roman"/>
            <w:sz w:val="24"/>
            <w:szCs w:val="24"/>
          </w:rPr>
          <w:t>2011</w:t>
        </w:r>
      </w:hyperlink>
      <w:r>
        <w:rPr>
          <w:rFonts w:ascii="Times New Roman" w:eastAsia="Times New Roman" w:hAnsi="Times New Roman" w:cs="Times New Roman"/>
          <w:sz w:val="24"/>
          <w:szCs w:val="24"/>
        </w:rPr>
        <w:t>) were found that self-efficacy and perceived usefulness were most influential factors in mobile banking adoption.</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above discussed, the literature shows that a number of researches were focused on customer acceptance of innovation, but very little attention paid to see the reasons behind the consumer resistance to innovation (</w:t>
      </w:r>
      <w:proofErr w:type="spellStart"/>
      <w:r>
        <w:rPr>
          <w:rFonts w:ascii="Times New Roman" w:eastAsia="Times New Roman" w:hAnsi="Times New Roman" w:cs="Times New Roman"/>
          <w:sz w:val="24"/>
          <w:szCs w:val="24"/>
        </w:rPr>
        <w:t>Gatignon</w:t>
      </w:r>
      <w:proofErr w:type="spellEnd"/>
      <w:r>
        <w:rPr>
          <w:rFonts w:ascii="Times New Roman" w:eastAsia="Times New Roman" w:hAnsi="Times New Roman" w:cs="Times New Roman"/>
          <w:sz w:val="24"/>
          <w:szCs w:val="24"/>
        </w:rPr>
        <w:t xml:space="preserve"> &amp; Robertson, </w:t>
      </w:r>
      <w:hyperlink r:id="rId56">
        <w:r>
          <w:rPr>
            <w:rFonts w:ascii="Times New Roman" w:eastAsia="Times New Roman" w:hAnsi="Times New Roman" w:cs="Times New Roman"/>
            <w:sz w:val="24"/>
            <w:szCs w:val="24"/>
          </w:rPr>
          <w:t>1985</w:t>
        </w:r>
      </w:hyperlink>
      <w:r>
        <w:rPr>
          <w:rFonts w:ascii="Times New Roman" w:eastAsia="Times New Roman" w:hAnsi="Times New Roman" w:cs="Times New Roman"/>
          <w:sz w:val="24"/>
          <w:szCs w:val="24"/>
        </w:rPr>
        <w:t>; Ram, </w:t>
      </w:r>
      <w:hyperlink r:id="rId57">
        <w:r>
          <w:rPr>
            <w:rFonts w:ascii="Times New Roman" w:eastAsia="Times New Roman" w:hAnsi="Times New Roman" w:cs="Times New Roman"/>
            <w:sz w:val="24"/>
            <w:szCs w:val="24"/>
          </w:rPr>
          <w:t>1987</w:t>
        </w:r>
      </w:hyperlink>
      <w:r>
        <w:rPr>
          <w:rFonts w:ascii="Times New Roman" w:eastAsia="Times New Roman" w:hAnsi="Times New Roman" w:cs="Times New Roman"/>
          <w:sz w:val="24"/>
          <w:szCs w:val="24"/>
        </w:rPr>
        <w:t>). In addition, both adoption and diffusion theories do not support the procedure of consumer resistance to innovation.</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Influence, negative emotions, consumer innovativeness, and price are selected as consumer and innovation characteristics to investigate the influence on consumer resistance to innovation. As researcher has selected these factors from different models, same other variables are selected on the basis of different reasons because most of the studies have utilized perceived usefulness, perceived ease of use, compatibility, complexity, trial ability, adoptability as the antecedent of consumer resistance to innovation. Perceived ease of use and perceived usefulness, complexity, trial ability, and </w:t>
      </w:r>
      <w:r>
        <w:rPr>
          <w:rFonts w:ascii="Times New Roman" w:eastAsia="Times New Roman" w:hAnsi="Times New Roman" w:cs="Times New Roman"/>
          <w:sz w:val="24"/>
          <w:szCs w:val="24"/>
        </w:rPr>
        <w:lastRenderedPageBreak/>
        <w:t xml:space="preserve">adoptability are commonly used in determining the consumer resistance to innovation in previous studies (Morris &amp; </w:t>
      </w:r>
      <w:proofErr w:type="spellStart"/>
      <w:r>
        <w:rPr>
          <w:rFonts w:ascii="Times New Roman" w:eastAsia="Times New Roman" w:hAnsi="Times New Roman" w:cs="Times New Roman"/>
          <w:sz w:val="24"/>
          <w:szCs w:val="24"/>
        </w:rPr>
        <w:t>Venkatesh</w:t>
      </w:r>
      <w:proofErr w:type="spellEnd"/>
      <w:r>
        <w:rPr>
          <w:rFonts w:ascii="Times New Roman" w:eastAsia="Times New Roman" w:hAnsi="Times New Roman" w:cs="Times New Roman"/>
          <w:sz w:val="24"/>
          <w:szCs w:val="24"/>
        </w:rPr>
        <w:t>, </w:t>
      </w:r>
      <w:hyperlink r:id="rId58">
        <w:r>
          <w:rPr>
            <w:rFonts w:ascii="Times New Roman" w:eastAsia="Times New Roman" w:hAnsi="Times New Roman" w:cs="Times New Roman"/>
            <w:sz w:val="24"/>
            <w:szCs w:val="24"/>
          </w:rPr>
          <w:t>2000</w:t>
        </w:r>
      </w:hyperlink>
      <w:r>
        <w:rPr>
          <w:rFonts w:ascii="Times New Roman" w:eastAsia="Times New Roman" w:hAnsi="Times New Roman" w:cs="Times New Roman"/>
          <w:sz w:val="24"/>
          <w:szCs w:val="24"/>
        </w:rPr>
        <w:t>; Park &amp; Chen, </w:t>
      </w:r>
      <w:hyperlink r:id="rId59">
        <w:r>
          <w:rPr>
            <w:rFonts w:ascii="Times New Roman" w:eastAsia="Times New Roman" w:hAnsi="Times New Roman" w:cs="Times New Roman"/>
            <w:sz w:val="24"/>
            <w:szCs w:val="24"/>
          </w:rPr>
          <w:t>2007</w:t>
        </w:r>
      </w:hyperlink>
      <w:r>
        <w:rPr>
          <w:rFonts w:ascii="Times New Roman" w:eastAsia="Times New Roman" w:hAnsi="Times New Roman" w:cs="Times New Roman"/>
          <w:sz w:val="24"/>
          <w:szCs w:val="24"/>
        </w:rPr>
        <w:t>; Roberts &amp; Pick, </w:t>
      </w:r>
      <w:hyperlink r:id="rId60">
        <w:r>
          <w:rPr>
            <w:rFonts w:ascii="Times New Roman" w:eastAsia="Times New Roman" w:hAnsi="Times New Roman" w:cs="Times New Roman"/>
            <w:sz w:val="24"/>
            <w:szCs w:val="24"/>
          </w:rPr>
          <w:t>2004</w:t>
        </w:r>
      </w:hyperlink>
      <w:r>
        <w:rPr>
          <w:rFonts w:ascii="Times New Roman" w:eastAsia="Times New Roman" w:hAnsi="Times New Roman" w:cs="Times New Roman"/>
          <w:sz w:val="24"/>
          <w:szCs w:val="24"/>
        </w:rPr>
        <w:t>).</w:t>
      </w:r>
    </w:p>
    <w:p w:rsidR="00464F60" w:rsidRDefault="00464F60" w:rsidP="00464F60">
      <w:pPr>
        <w:pStyle w:val="normal0"/>
        <w:spacing w:after="0" w:line="360" w:lineRule="auto"/>
        <w:rPr>
          <w:rFonts w:ascii="Times New Roman" w:eastAsia="Times New Roman" w:hAnsi="Times New Roman" w:cs="Times New Roman"/>
          <w:sz w:val="24"/>
          <w:szCs w:val="24"/>
        </w:rPr>
      </w:pPr>
      <w:r>
        <w:br w:type="page"/>
      </w: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464F60" w:rsidRDefault="00464F60" w:rsidP="00464F60">
      <w:pPr>
        <w:pStyle w:val="norm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METHODOLOGY</w:t>
      </w:r>
    </w:p>
    <w:p w:rsidR="00464F60" w:rsidRDefault="00464F60" w:rsidP="00464F60">
      <w:pPr>
        <w:pStyle w:val="normal0"/>
        <w:widowControl w:val="0"/>
        <w:pBdr>
          <w:top w:val="nil"/>
          <w:left w:val="nil"/>
          <w:bottom w:val="nil"/>
          <w:right w:val="nil"/>
          <w:between w:val="nil"/>
        </w:pBdr>
        <w:spacing w:after="0" w:line="360" w:lineRule="auto"/>
        <w:ind w:right="11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r>
        <w:rPr>
          <w:rFonts w:ascii="Times New Roman" w:eastAsia="Times New Roman" w:hAnsi="Times New Roman" w:cs="Times New Roman"/>
          <w:b/>
          <w:color w:val="000000"/>
          <w:sz w:val="24"/>
          <w:szCs w:val="24"/>
        </w:rPr>
        <w:tab/>
        <w:t>INTRODUCTION</w:t>
      </w:r>
    </w:p>
    <w:p w:rsidR="00464F60" w:rsidRDefault="00464F60" w:rsidP="00464F60">
      <w:pPr>
        <w:pStyle w:val="normal0"/>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464F60" w:rsidRDefault="00464F60" w:rsidP="00464F60">
      <w:pPr>
        <w:pStyle w:val="normal0"/>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RESEARCH DESIGN</w:t>
      </w:r>
    </w:p>
    <w:p w:rsidR="00464F60" w:rsidRDefault="00464F60" w:rsidP="00464F60">
      <w:pPr>
        <w:pStyle w:val="normal0"/>
        <w:widowControl w:val="0"/>
        <w:pBdr>
          <w:top w:val="nil"/>
          <w:left w:val="nil"/>
          <w:bottom w:val="nil"/>
          <w:right w:val="nil"/>
          <w:between w:val="nil"/>
        </w:pBdr>
        <w:spacing w:after="0" w:line="360" w:lineRule="auto"/>
        <w:ind w:right="116" w:firstLine="58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design that was considered for the research was survey. The case study approach that was adopted took place at </w:t>
      </w:r>
      <w:proofErr w:type="spellStart"/>
      <w:r>
        <w:rPr>
          <w:rFonts w:ascii="Times New Roman" w:eastAsia="Times New Roman" w:hAnsi="Times New Roman" w:cs="Times New Roman"/>
          <w:color w:val="000000"/>
          <w:sz w:val="24"/>
          <w:szCs w:val="24"/>
        </w:rPr>
        <w:t>Tuyil</w:t>
      </w:r>
      <w:proofErr w:type="spellEnd"/>
      <w:r>
        <w:rPr>
          <w:rFonts w:ascii="Times New Roman" w:eastAsia="Times New Roman" w:hAnsi="Times New Roman" w:cs="Times New Roman"/>
          <w:color w:val="000000"/>
          <w:sz w:val="24"/>
          <w:szCs w:val="24"/>
        </w:rPr>
        <w:t xml:space="preserve"> Pharmaceutical Company.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w:t>
      </w:r>
      <w:proofErr w:type="spellStart"/>
      <w:r>
        <w:rPr>
          <w:rFonts w:ascii="Times New Roman" w:eastAsia="Times New Roman" w:hAnsi="Times New Roman" w:cs="Times New Roman"/>
          <w:color w:val="000000"/>
          <w:sz w:val="24"/>
          <w:szCs w:val="24"/>
        </w:rPr>
        <w:t>Tuyil</w:t>
      </w:r>
      <w:proofErr w:type="spellEnd"/>
      <w:r>
        <w:rPr>
          <w:rFonts w:ascii="Times New Roman" w:eastAsia="Times New Roman" w:hAnsi="Times New Roman" w:cs="Times New Roman"/>
          <w:color w:val="000000"/>
          <w:sz w:val="24"/>
          <w:szCs w:val="24"/>
        </w:rPr>
        <w:t xml:space="preserve"> Pharmaceutical Company have been using planned and systematic Training to motivate and improve the performance of its employees and therefore the choice of case study.</w:t>
      </w:r>
    </w:p>
    <w:p w:rsidR="00464F60" w:rsidRDefault="00464F60" w:rsidP="00464F60">
      <w:pPr>
        <w:pStyle w:val="Heading1"/>
        <w:tabs>
          <w:tab w:val="left" w:pos="580"/>
        </w:tabs>
        <w:spacing w:before="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t>POPULATION OF THE STUDY</w:t>
      </w:r>
    </w:p>
    <w:p w:rsidR="00464F60" w:rsidRDefault="00464F60" w:rsidP="00464F60">
      <w:pPr>
        <w:pStyle w:val="Heading1"/>
        <w:tabs>
          <w:tab w:val="left" w:pos="580"/>
        </w:tabs>
        <w:spacing w:before="0"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val="0"/>
          <w:color w:val="000000"/>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w:t>
      </w:r>
      <w:proofErr w:type="spellStart"/>
      <w:r>
        <w:rPr>
          <w:rFonts w:ascii="Times New Roman" w:eastAsia="Times New Roman" w:hAnsi="Times New Roman" w:cs="Times New Roman"/>
          <w:b w:val="0"/>
          <w:color w:val="000000"/>
          <w:sz w:val="24"/>
          <w:szCs w:val="24"/>
        </w:rPr>
        <w:t>Tuyil</w:t>
      </w:r>
      <w:proofErr w:type="spellEnd"/>
      <w:r>
        <w:rPr>
          <w:rFonts w:ascii="Times New Roman" w:eastAsia="Times New Roman" w:hAnsi="Times New Roman" w:cs="Times New Roman"/>
          <w:b w:val="0"/>
          <w:color w:val="000000"/>
          <w:sz w:val="24"/>
          <w:szCs w:val="24"/>
        </w:rPr>
        <w:t xml:space="preserve"> Pharmaceutical Company, implementing the policies of management and ensuring that work in the organization progresses smoothly. </w:t>
      </w:r>
    </w:p>
    <w:p w:rsidR="00464F60" w:rsidRDefault="00464F60" w:rsidP="00464F60">
      <w:pPr>
        <w:pStyle w:val="Heading1"/>
        <w:tabs>
          <w:tab w:val="left" w:pos="580"/>
        </w:tabs>
        <w:spacing w:before="0" w:line="36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t>The total population of the study is 480. Therefore the purposive sampling would eliminate from the population those who do not matter in the research.</w:t>
      </w:r>
    </w:p>
    <w:p w:rsidR="00464F60" w:rsidRDefault="00464F60" w:rsidP="00464F6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3.4</w:t>
      </w:r>
      <w:r>
        <w:rPr>
          <w:rFonts w:ascii="Times New Roman" w:eastAsia="Times New Roman" w:hAnsi="Times New Roman" w:cs="Times New Roman"/>
          <w:b/>
          <w:sz w:val="24"/>
          <w:szCs w:val="24"/>
        </w:rPr>
        <w:tab/>
        <w:t>SAMPLE SIZE AND SAMPLING TECHNIQUES</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sample size for this study is drawn from the entire population of the institution which comprises of (480) staff. The required sample size for this study shall be derived using the Taro Yamane (1967) Formula, as stated below;</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Formula n =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1+N(e</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den>
        </m:f>
      </m:oMath>
    </w:p>
    <w:p w:rsidR="00464F60" w:rsidRDefault="00464F60" w:rsidP="00464F60">
      <w:pPr>
        <w:pStyle w:val="normal0"/>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where</w:t>
      </w:r>
      <w:proofErr w:type="gramEnd"/>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desired sample size</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 = population size</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 = margin error</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research study, the margin of error is taken to be 5%. From the total population of N = 480, this implies the e = 0.05. Using the Yamane Formula, substituting into the Yamane’s Formula, hence the sample size for the research study is computed below as;</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 xml:space="preserve">        480</w:t>
      </w:r>
      <w:r>
        <w:rPr>
          <w:noProof/>
        </w:rPr>
        <w:drawing>
          <wp:anchor distT="0" distB="0" distL="114300" distR="114300" simplePos="0" relativeHeight="251659264" behindDoc="0" locked="0" layoutInCell="1" allowOverlap="1">
            <wp:simplePos x="0" y="0"/>
            <wp:positionH relativeFrom="column">
              <wp:posOffset>571500</wp:posOffset>
            </wp:positionH>
            <wp:positionV relativeFrom="paragraph">
              <wp:posOffset>152400</wp:posOffset>
            </wp:positionV>
            <wp:extent cx="923925" cy="12700"/>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1"/>
                    <a:srcRect/>
                    <a:stretch>
                      <a:fillRect/>
                    </a:stretch>
                  </pic:blipFill>
                  <pic:spPr>
                    <a:xfrm>
                      <a:off x="0" y="0"/>
                      <a:ext cx="923925" cy="12700"/>
                    </a:xfrm>
                    <a:prstGeom prst="rect">
                      <a:avLst/>
                    </a:prstGeom>
                    <a:ln/>
                  </pic:spPr>
                </pic:pic>
              </a:graphicData>
            </a:graphic>
          </wp:anchor>
        </w:drawing>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1+480(0.05)</w:t>
      </w:r>
      <w:r>
        <w:rPr>
          <w:rFonts w:ascii="Times New Roman" w:eastAsia="Times New Roman" w:hAnsi="Times New Roman" w:cs="Times New Roman"/>
          <w:sz w:val="24"/>
          <w:szCs w:val="24"/>
          <w:vertAlign w:val="superscript"/>
        </w:rPr>
        <w:t>2</w:t>
      </w:r>
    </w:p>
    <w:p w:rsidR="00464F60" w:rsidRDefault="00464F60" w:rsidP="00464F60">
      <w:pPr>
        <w:pStyle w:val="normal0"/>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n  </w:t>
      </w:r>
      <m:oMath>
        <w:proofErr w:type="gramEnd"/>
        <m:f>
          <m:fPr>
            <m:ctrlPr>
              <w:rPr>
                <w:rFonts w:ascii="Cambria Math" w:eastAsia="Cambria Math" w:hAnsi="Cambria Math" w:cs="Cambria Math"/>
                <w:sz w:val="24"/>
                <w:szCs w:val="24"/>
              </w:rPr>
            </m:ctrlPr>
          </m:fPr>
          <m:num>
            <m:r>
              <w:rPr>
                <w:rFonts w:ascii="Cambria Math" w:eastAsia="Cambria Math" w:hAnsi="Cambria Math" w:cs="Cambria Math"/>
                <w:sz w:val="24"/>
                <w:szCs w:val="24"/>
              </w:rPr>
              <m:t>853</m:t>
            </m:r>
          </m:num>
          <m:den>
            <m:r>
              <w:rPr>
                <w:rFonts w:ascii="Cambria Math" w:eastAsia="Cambria Math" w:hAnsi="Cambria Math" w:cs="Cambria Math"/>
                <w:sz w:val="24"/>
                <w:szCs w:val="24"/>
              </w:rPr>
              <m:t>1+853(0.05</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t>
                </m:r>
              </m:e>
              <m:sup>
                <m:r>
                  <w:rPr>
                    <w:rFonts w:ascii="Cambria Math" w:eastAsia="Cambria Math" w:hAnsi="Cambria Math" w:cs="Cambria Math"/>
                    <w:sz w:val="24"/>
                    <w:szCs w:val="24"/>
                  </w:rPr>
                  <m:t>2</m:t>
                </m:r>
              </m:sup>
            </m:sSup>
          </m:den>
        </m:f>
      </m:oMath>
      <w:r>
        <w:rPr>
          <w:rFonts w:ascii="Times New Roman" w:eastAsia="Times New Roman" w:hAnsi="Times New Roman" w:cs="Times New Roman"/>
          <w:sz w:val="24"/>
          <w:szCs w:val="24"/>
        </w:rPr>
        <w:t>= 218.18</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implies that a sample size of 218 will be required in this study to achieve a 95% precision from utilizing information and data collected from the sample.</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sampling technique employed in this research is the simple random sampling techniques. This is to enable the study to obtain reasonable conclusion from which generalization shall be ascertained from the Staff.</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METHOD OF DATA COLLECTION</w:t>
      </w:r>
      <w:r>
        <w:rPr>
          <w:rFonts w:ascii="Times New Roman" w:eastAsia="Times New Roman" w:hAnsi="Times New Roman" w:cs="Times New Roman"/>
          <w:sz w:val="24"/>
          <w:szCs w:val="24"/>
        </w:rPr>
        <w:t xml:space="preserve"> </w:t>
      </w:r>
    </w:p>
    <w:p w:rsidR="00464F60" w:rsidRDefault="00464F60" w:rsidP="00464F60">
      <w:pPr>
        <w:pStyle w:val="normal0"/>
        <w:widowControl w:val="0"/>
        <w:pBdr>
          <w:top w:val="nil"/>
          <w:left w:val="nil"/>
          <w:bottom w:val="nil"/>
          <w:right w:val="nil"/>
          <w:between w:val="nil"/>
        </w:pBdr>
        <w:spacing w:after="0" w:line="360" w:lineRule="auto"/>
        <w:ind w:right="1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w:t>
      </w:r>
      <w:r>
        <w:rPr>
          <w:rFonts w:ascii="Times New Roman" w:eastAsia="Times New Roman" w:hAnsi="Times New Roman" w:cs="Times New Roman"/>
          <w:color w:val="000000"/>
          <w:sz w:val="24"/>
          <w:szCs w:val="24"/>
        </w:rPr>
        <w:lastRenderedPageBreak/>
        <w:t xml:space="preserve">Additionally interviews were conducted with the selected executive members and heads of departments. </w:t>
      </w:r>
    </w:p>
    <w:p w:rsidR="00464F60" w:rsidRDefault="00464F60" w:rsidP="00464F60">
      <w:pPr>
        <w:pStyle w:val="normal0"/>
        <w:widowControl w:val="0"/>
        <w:pBdr>
          <w:top w:val="nil"/>
          <w:left w:val="nil"/>
          <w:bottom w:val="nil"/>
          <w:right w:val="nil"/>
          <w:between w:val="nil"/>
        </w:pBdr>
        <w:spacing w:after="0" w:line="360" w:lineRule="auto"/>
        <w:ind w:right="1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464F60" w:rsidRDefault="00464F60" w:rsidP="00464F60">
      <w:pPr>
        <w:pStyle w:val="normal0"/>
        <w:widowControl w:val="0"/>
        <w:pBdr>
          <w:top w:val="nil"/>
          <w:left w:val="nil"/>
          <w:bottom w:val="nil"/>
          <w:right w:val="nil"/>
          <w:between w:val="nil"/>
        </w:pBdr>
        <w:spacing w:after="0" w:line="360" w:lineRule="auto"/>
        <w:ind w:right="1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464F60" w:rsidRDefault="00464F60" w:rsidP="00464F60">
      <w:pPr>
        <w:pStyle w:val="normal0"/>
        <w:widowControl w:val="0"/>
        <w:pBdr>
          <w:top w:val="nil"/>
          <w:left w:val="nil"/>
          <w:bottom w:val="nil"/>
          <w:right w:val="nil"/>
          <w:between w:val="nil"/>
        </w:pBdr>
        <w:spacing w:after="0" w:line="360" w:lineRule="auto"/>
        <w:ind w:right="11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3.6</w:t>
      </w:r>
      <w:r>
        <w:rPr>
          <w:rFonts w:ascii="Times New Roman" w:eastAsia="Times New Roman" w:hAnsi="Times New Roman" w:cs="Times New Roman"/>
          <w:b/>
          <w:color w:val="000000"/>
          <w:sz w:val="24"/>
          <w:szCs w:val="24"/>
        </w:rPr>
        <w:tab/>
        <w:t>INSTRUMENT OF DATA COLLECTION</w:t>
      </w:r>
    </w:p>
    <w:p w:rsidR="00464F60" w:rsidRDefault="00464F60" w:rsidP="00464F60">
      <w:pPr>
        <w:pStyle w:val="normal0"/>
        <w:spacing w:after="0" w:line="36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data will be obtained from the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Company staffs, customers and general public. Using questionnaire constituting of closed ended questionnaire targeted to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Company, staffs customers and general public.</w:t>
      </w:r>
    </w:p>
    <w:p w:rsidR="00464F60" w:rsidRDefault="00464F60" w:rsidP="00464F60">
      <w:pPr>
        <w:pStyle w:val="normal0"/>
        <w:spacing w:after="0" w:line="360" w:lineRule="auto"/>
        <w:ind w:right="9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rsidR="00464F60" w:rsidRDefault="00464F60" w:rsidP="00464F60">
      <w:pPr>
        <w:pStyle w:val="normal0"/>
        <w:widowControl w:val="0"/>
        <w:pBdr>
          <w:top w:val="nil"/>
          <w:left w:val="nil"/>
          <w:bottom w:val="nil"/>
          <w:right w:val="nil"/>
          <w:between w:val="nil"/>
        </w:pBdr>
        <w:spacing w:after="0" w:line="360" w:lineRule="auto"/>
        <w:ind w:right="11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3.7</w:t>
      </w:r>
      <w:r>
        <w:rPr>
          <w:rFonts w:ascii="Times New Roman" w:eastAsia="Times New Roman" w:hAnsi="Times New Roman" w:cs="Times New Roman"/>
          <w:b/>
          <w:color w:val="000000"/>
          <w:sz w:val="24"/>
          <w:szCs w:val="24"/>
        </w:rPr>
        <w:tab/>
        <w:t>METHOD OF DATA ANALYSIS</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w:t>
      </w:r>
      <w:r>
        <w:rPr>
          <w:rFonts w:ascii="Times New Roman" w:eastAsia="Times New Roman" w:hAnsi="Times New Roman" w:cs="Times New Roman"/>
          <w:sz w:val="24"/>
          <w:szCs w:val="24"/>
        </w:rPr>
        <w:lastRenderedPageBreak/>
        <w:t>that does not only explore the relationship between two or more variables but also assessing the contribution of individual predictors in a given model.</w:t>
      </w:r>
    </w:p>
    <w:p w:rsidR="00464F60" w:rsidRDefault="00464F60" w:rsidP="00464F60">
      <w:pPr>
        <w:pStyle w:val="normal0"/>
        <w:widowControl w:val="0"/>
        <w:pBdr>
          <w:top w:val="nil"/>
          <w:left w:val="nil"/>
          <w:bottom w:val="nil"/>
          <w:right w:val="nil"/>
          <w:between w:val="nil"/>
        </w:pBdr>
        <w:spacing w:after="0" w:line="360" w:lineRule="auto"/>
        <w:ind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w:t>
      </w:r>
      <w:r>
        <w:rPr>
          <w:rFonts w:ascii="Times New Roman" w:eastAsia="Times New Roman" w:hAnsi="Times New Roman" w:cs="Times New Roman"/>
          <w:b/>
          <w:color w:val="000000"/>
          <w:sz w:val="24"/>
          <w:szCs w:val="24"/>
        </w:rPr>
        <w:tab/>
        <w:t>HISTORICAL BACKGROUND OF THE CASE STUDY</w:t>
      </w:r>
    </w:p>
    <w:p w:rsidR="00464F60" w:rsidRDefault="00464F60" w:rsidP="00464F60">
      <w:pPr>
        <w:pStyle w:val="normal0"/>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Nigeria Limited,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is a producer of drugs, the factory is situated at no 22, Stadium road Ilorin, it is a limited liability company under the chairmanship and managing directorship of Mr. J.O. </w:t>
      </w:r>
      <w:proofErr w:type="spellStart"/>
      <w:r>
        <w:rPr>
          <w:rFonts w:ascii="Times New Roman" w:eastAsia="Times New Roman" w:hAnsi="Times New Roman" w:cs="Times New Roman"/>
          <w:sz w:val="24"/>
          <w:szCs w:val="24"/>
        </w:rPr>
        <w:t>Awoluyi</w:t>
      </w:r>
      <w:proofErr w:type="spellEnd"/>
      <w:r>
        <w:rPr>
          <w:rFonts w:ascii="Times New Roman" w:eastAsia="Times New Roman" w:hAnsi="Times New Roman" w:cs="Times New Roman"/>
          <w:sz w:val="24"/>
          <w:szCs w:val="24"/>
        </w:rPr>
        <w:t>.</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Company started early and its build early in 1996, the company started with few workers in 1996 with two </w:t>
      </w:r>
      <w:proofErr w:type="spellStart"/>
      <w:r>
        <w:rPr>
          <w:rFonts w:ascii="Times New Roman" w:eastAsia="Times New Roman" w:hAnsi="Times New Roman" w:cs="Times New Roman"/>
          <w:sz w:val="24"/>
          <w:szCs w:val="24"/>
        </w:rPr>
        <w:t>pharmces</w:t>
      </w:r>
      <w:proofErr w:type="spellEnd"/>
      <w:r>
        <w:rPr>
          <w:rFonts w:ascii="Times New Roman" w:eastAsia="Times New Roman" w:hAnsi="Times New Roman" w:cs="Times New Roman"/>
          <w:sz w:val="24"/>
          <w:szCs w:val="24"/>
        </w:rPr>
        <w:t xml:space="preserve"> there are named are Mr. </w:t>
      </w:r>
      <w:proofErr w:type="spellStart"/>
      <w:r>
        <w:rPr>
          <w:rFonts w:ascii="Times New Roman" w:eastAsia="Times New Roman" w:hAnsi="Times New Roman" w:cs="Times New Roman"/>
          <w:sz w:val="24"/>
          <w:szCs w:val="24"/>
        </w:rPr>
        <w:t>Banbe</w:t>
      </w:r>
      <w:proofErr w:type="spellEnd"/>
      <w:r>
        <w:rPr>
          <w:rFonts w:ascii="Times New Roman" w:eastAsia="Times New Roman" w:hAnsi="Times New Roman" w:cs="Times New Roman"/>
          <w:sz w:val="24"/>
          <w:szCs w:val="24"/>
        </w:rPr>
        <w:t xml:space="preserve"> and Mr. </w:t>
      </w:r>
      <w:proofErr w:type="spellStart"/>
      <w:r>
        <w:rPr>
          <w:rFonts w:ascii="Times New Roman" w:eastAsia="Times New Roman" w:hAnsi="Times New Roman" w:cs="Times New Roman"/>
          <w:sz w:val="24"/>
          <w:szCs w:val="24"/>
        </w:rPr>
        <w:t>Fashamu</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they have three department consist of raw material store compress in section circulation section.</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Maintenance department consist of electrical and mechanical sections. Quality control and assurance department consist section cashier/auditing section. The company product e.g. </w:t>
      </w:r>
      <w:proofErr w:type="spellStart"/>
      <w:r>
        <w:rPr>
          <w:rFonts w:ascii="Times New Roman" w:eastAsia="Times New Roman" w:hAnsi="Times New Roman" w:cs="Times New Roman"/>
          <w:sz w:val="24"/>
          <w:szCs w:val="24"/>
        </w:rPr>
        <w:t>Bunto</w:t>
      </w:r>
      <w:proofErr w:type="spellEnd"/>
      <w:r>
        <w:rPr>
          <w:rFonts w:ascii="Times New Roman" w:eastAsia="Times New Roman" w:hAnsi="Times New Roman" w:cs="Times New Roman"/>
          <w:sz w:val="24"/>
          <w:szCs w:val="24"/>
        </w:rPr>
        <w:t xml:space="preserve"> Syrup, </w:t>
      </w:r>
      <w:proofErr w:type="spellStart"/>
      <w:r>
        <w:rPr>
          <w:rFonts w:ascii="Times New Roman" w:eastAsia="Times New Roman" w:hAnsi="Times New Roman" w:cs="Times New Roman"/>
          <w:sz w:val="24"/>
          <w:szCs w:val="24"/>
        </w:rPr>
        <w:t>paracetamol</w:t>
      </w:r>
      <w:proofErr w:type="spellEnd"/>
      <w:r>
        <w:rPr>
          <w:rFonts w:ascii="Times New Roman" w:eastAsia="Times New Roman" w:hAnsi="Times New Roman" w:cs="Times New Roman"/>
          <w:sz w:val="24"/>
          <w:szCs w:val="24"/>
        </w:rPr>
        <w:t xml:space="preserve">, veterinary drugs e.g. </w:t>
      </w:r>
      <w:proofErr w:type="spellStart"/>
      <w:r>
        <w:rPr>
          <w:rFonts w:ascii="Times New Roman" w:eastAsia="Times New Roman" w:hAnsi="Times New Roman" w:cs="Times New Roman"/>
          <w:sz w:val="24"/>
          <w:szCs w:val="24"/>
        </w:rPr>
        <w:t>tubezove</w:t>
      </w:r>
      <w:proofErr w:type="spellEnd"/>
      <w:r>
        <w:rPr>
          <w:rFonts w:ascii="Times New Roman" w:eastAsia="Times New Roman" w:hAnsi="Times New Roman" w:cs="Times New Roman"/>
          <w:sz w:val="24"/>
          <w:szCs w:val="24"/>
        </w:rPr>
        <w:t xml:space="preserve"> syrup drugs e.g.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Expectorant, </w:t>
      </w:r>
      <w:proofErr w:type="spellStart"/>
      <w:r>
        <w:rPr>
          <w:rFonts w:ascii="Times New Roman" w:eastAsia="Times New Roman" w:hAnsi="Times New Roman" w:cs="Times New Roman"/>
          <w:sz w:val="24"/>
          <w:szCs w:val="24"/>
        </w:rPr>
        <w:t>Tutolin</w:t>
      </w:r>
      <w:proofErr w:type="spellEnd"/>
      <w:r>
        <w:rPr>
          <w:rFonts w:ascii="Times New Roman" w:eastAsia="Times New Roman" w:hAnsi="Times New Roman" w:cs="Times New Roman"/>
          <w:sz w:val="24"/>
          <w:szCs w:val="24"/>
        </w:rPr>
        <w:t>, cough syrup, buster etc.</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quality control assurance department controls all the activities of the whole company from raw materials to intermediary stage finished production and market </w:t>
      </w:r>
      <w:proofErr w:type="spellStart"/>
      <w:r>
        <w:rPr>
          <w:rFonts w:ascii="Times New Roman" w:eastAsia="Times New Roman" w:hAnsi="Times New Roman" w:cs="Times New Roman"/>
          <w:sz w:val="24"/>
          <w:szCs w:val="24"/>
        </w:rPr>
        <w:t>Smavollics</w:t>
      </w:r>
      <w:proofErr w:type="spellEnd"/>
      <w:r>
        <w:rPr>
          <w:rFonts w:ascii="Times New Roman" w:eastAsia="Times New Roman" w:hAnsi="Times New Roman" w:cs="Times New Roman"/>
          <w:sz w:val="24"/>
          <w:szCs w:val="24"/>
        </w:rPr>
        <w:t xml:space="preserve">. But then they produces 26 products and then have representatively in 5 state which are </w:t>
      </w:r>
      <w:proofErr w:type="spellStart"/>
      <w:r>
        <w:rPr>
          <w:rFonts w:ascii="Times New Roman" w:eastAsia="Times New Roman" w:hAnsi="Times New Roman" w:cs="Times New Roman"/>
          <w:sz w:val="24"/>
          <w:szCs w:val="24"/>
        </w:rPr>
        <w:t>Akure</w:t>
      </w:r>
      <w:proofErr w:type="spellEnd"/>
      <w:r>
        <w:rPr>
          <w:rFonts w:ascii="Times New Roman" w:eastAsia="Times New Roman" w:hAnsi="Times New Roman" w:cs="Times New Roman"/>
          <w:sz w:val="24"/>
          <w:szCs w:val="24"/>
        </w:rPr>
        <w:t xml:space="preserve">, Ibadan, Oshogbo, Lagos and </w:t>
      </w:r>
      <w:proofErr w:type="spellStart"/>
      <w:r>
        <w:rPr>
          <w:rFonts w:ascii="Times New Roman" w:eastAsia="Times New Roman" w:hAnsi="Times New Roman" w:cs="Times New Roman"/>
          <w:sz w:val="24"/>
          <w:szCs w:val="24"/>
        </w:rPr>
        <w:t>Minna</w:t>
      </w:r>
      <w:proofErr w:type="spellEnd"/>
      <w:r>
        <w:rPr>
          <w:rFonts w:ascii="Times New Roman" w:eastAsia="Times New Roman" w:hAnsi="Times New Roman" w:cs="Times New Roman"/>
          <w:sz w:val="24"/>
          <w:szCs w:val="24"/>
        </w:rPr>
        <w:t>, but in year 2005 the company has become a big limited liability throughout the whole state. But now their product is over 72 different products and this company made up of two plants.</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Syrup production</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Tablet production</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company is the first indigent producer with about 3000, three thousand including casual workers and senior staffs.</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Pharmceutical</w:t>
      </w:r>
      <w:proofErr w:type="spellEnd"/>
      <w:r>
        <w:rPr>
          <w:rFonts w:ascii="Times New Roman" w:eastAsia="Times New Roman" w:hAnsi="Times New Roman" w:cs="Times New Roman"/>
          <w:sz w:val="24"/>
          <w:szCs w:val="24"/>
        </w:rPr>
        <w:t xml:space="preserve"> Industrial Limited Products are:</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Bunto</w:t>
      </w:r>
      <w:proofErr w:type="spellEnd"/>
      <w:r>
        <w:rPr>
          <w:rFonts w:ascii="Times New Roman" w:eastAsia="Times New Roman" w:hAnsi="Times New Roman" w:cs="Times New Roman"/>
          <w:sz w:val="24"/>
          <w:szCs w:val="24"/>
        </w:rPr>
        <w:t xml:space="preserve"> Blood Tonic</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Vamaretic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Aniloride</w:t>
      </w:r>
      <w:proofErr w:type="spellEnd"/>
      <w:r>
        <w:rPr>
          <w:rFonts w:ascii="Times New Roman" w:eastAsia="Times New Roman" w:hAnsi="Times New Roman" w:cs="Times New Roman"/>
          <w:sz w:val="24"/>
          <w:szCs w:val="24"/>
        </w:rPr>
        <w:t xml:space="preserve"> hydrochloride 5mg and </w:t>
      </w:r>
      <w:proofErr w:type="spellStart"/>
      <w:r>
        <w:rPr>
          <w:rFonts w:ascii="Times New Roman" w:eastAsia="Times New Roman" w:hAnsi="Times New Roman" w:cs="Times New Roman"/>
          <w:sz w:val="24"/>
          <w:szCs w:val="24"/>
        </w:rPr>
        <w:t>hydrochlrothlazide</w:t>
      </w:r>
      <w:proofErr w:type="spellEnd"/>
      <w:r>
        <w:rPr>
          <w:rFonts w:ascii="Times New Roman" w:eastAsia="Times New Roman" w:hAnsi="Times New Roman" w:cs="Times New Roman"/>
          <w:sz w:val="24"/>
          <w:szCs w:val="24"/>
        </w:rPr>
        <w:t xml:space="preserve"> 50mg</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Tumol</w:t>
      </w:r>
      <w:proofErr w:type="spellEnd"/>
      <w:r>
        <w:rPr>
          <w:rFonts w:ascii="Times New Roman" w:eastAsia="Times New Roman" w:hAnsi="Times New Roman" w:cs="Times New Roman"/>
          <w:sz w:val="24"/>
          <w:szCs w:val="24"/>
        </w:rPr>
        <w:t xml:space="preserve"> extra </w:t>
      </w:r>
      <w:proofErr w:type="spellStart"/>
      <w:r>
        <w:rPr>
          <w:rFonts w:ascii="Times New Roman" w:eastAsia="Times New Roman" w:hAnsi="Times New Roman" w:cs="Times New Roman"/>
          <w:sz w:val="24"/>
          <w:szCs w:val="24"/>
        </w:rPr>
        <w:t>paracetamol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caffenine</w:t>
      </w:r>
      <w:proofErr w:type="spellEnd"/>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Vami-Vite</w:t>
      </w:r>
      <w:proofErr w:type="spellEnd"/>
      <w:r>
        <w:rPr>
          <w:rFonts w:ascii="Times New Roman" w:eastAsia="Times New Roman" w:hAnsi="Times New Roman" w:cs="Times New Roman"/>
          <w:sz w:val="24"/>
          <w:szCs w:val="24"/>
        </w:rPr>
        <w:t>, Multivitamin syrup</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Vamis</w:t>
      </w:r>
      <w:proofErr w:type="spellEnd"/>
      <w:r>
        <w:rPr>
          <w:rFonts w:ascii="Times New Roman" w:eastAsia="Times New Roman" w:hAnsi="Times New Roman" w:cs="Times New Roman"/>
          <w:sz w:val="24"/>
          <w:szCs w:val="24"/>
        </w:rPr>
        <w:t>, Vitamin B- complex syrup</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Tramavam</w:t>
      </w:r>
      <w:proofErr w:type="spellEnd"/>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Tutolin</w:t>
      </w:r>
      <w:proofErr w:type="spellEnd"/>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codeline</w:t>
      </w:r>
      <w:proofErr w:type="spellEnd"/>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p>
    <w:p w:rsidR="00464F60" w:rsidRDefault="00464F60" w:rsidP="00464F60">
      <w:pPr>
        <w:pStyle w:val="normal0"/>
        <w:spacing w:after="0" w:line="360" w:lineRule="auto"/>
        <w:rPr>
          <w:rFonts w:ascii="Times New Roman" w:eastAsia="Times New Roman" w:hAnsi="Times New Roman" w:cs="Times New Roman"/>
          <w:sz w:val="24"/>
          <w:szCs w:val="24"/>
        </w:rPr>
      </w:pPr>
      <w:r>
        <w:br w:type="page"/>
      </w:r>
    </w:p>
    <w:p w:rsidR="00464F60" w:rsidRDefault="00464F60" w:rsidP="00464F60">
      <w:pPr>
        <w:pStyle w:val="normal0"/>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FOUR</w:t>
      </w: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INTRODUCTION</w:t>
      </w:r>
    </w:p>
    <w:p w:rsidR="00464F60" w:rsidRDefault="00464F60" w:rsidP="00464F60">
      <w:pPr>
        <w:pStyle w:val="normal0"/>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DATA PRESENTATION AND ANALYSIS</w:t>
      </w: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 data of Respondents</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8"/>
        <w:gridCol w:w="924"/>
        <w:gridCol w:w="1153"/>
        <w:gridCol w:w="1015"/>
        <w:gridCol w:w="1384"/>
        <w:gridCol w:w="1476"/>
      </w:tblGrid>
      <w:tr w:rsidR="00464F60" w:rsidTr="000F0957">
        <w:trPr>
          <w:cantSplit/>
          <w:tblHeader/>
        </w:trPr>
        <w:tc>
          <w:tcPr>
            <w:tcW w:w="669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Distribution of respondents by Gender</w:t>
            </w:r>
          </w:p>
        </w:tc>
      </w:tr>
      <w:tr w:rsidR="00464F60" w:rsidTr="000F0957">
        <w:trPr>
          <w:cantSplit/>
          <w:tblHeader/>
        </w:trPr>
        <w:tc>
          <w:tcPr>
            <w:tcW w:w="1662"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6"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924"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153"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015"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384"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476"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r>
      <w:tr w:rsidR="00464F60" w:rsidTr="000F0957">
        <w:trPr>
          <w:cantSplit/>
          <w:tblHeader/>
        </w:trPr>
        <w:tc>
          <w:tcPr>
            <w:tcW w:w="738"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24"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153"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015"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c>
          <w:tcPr>
            <w:tcW w:w="1384"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c>
          <w:tcPr>
            <w:tcW w:w="1476"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8"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24"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5"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6"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1 show that 110 respondents representing 50.5% of the population are males, while 108 respondents representing 49.5% of the population are females.</w:t>
      </w:r>
    </w:p>
    <w:p w:rsidR="00464F60" w:rsidRDefault="00464F60" w:rsidP="00464F60">
      <w:pPr>
        <w:pStyle w:val="normal0"/>
        <w:spacing w:after="0" w:line="360" w:lineRule="auto"/>
        <w:jc w:val="both"/>
        <w:rPr>
          <w:rFonts w:ascii="Times New Roman" w:eastAsia="Times New Roman" w:hAnsi="Times New Roman" w:cs="Times New Roman"/>
          <w:sz w:val="24"/>
          <w:szCs w:val="24"/>
        </w:rPr>
      </w:pP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8"/>
        <w:gridCol w:w="924"/>
        <w:gridCol w:w="1153"/>
        <w:gridCol w:w="1015"/>
        <w:gridCol w:w="1384"/>
        <w:gridCol w:w="1476"/>
      </w:tblGrid>
      <w:tr w:rsidR="00464F60" w:rsidTr="000F0957">
        <w:trPr>
          <w:cantSplit/>
          <w:tblHeader/>
        </w:trPr>
        <w:tc>
          <w:tcPr>
            <w:tcW w:w="669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Distribution of respondents by Marital Status</w:t>
            </w:r>
          </w:p>
        </w:tc>
      </w:tr>
      <w:tr w:rsidR="00464F60" w:rsidTr="000F0957">
        <w:trPr>
          <w:cantSplit/>
          <w:tblHeader/>
        </w:trPr>
        <w:tc>
          <w:tcPr>
            <w:tcW w:w="1662"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6"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924"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1153"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015"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68.8</w:t>
            </w:r>
          </w:p>
        </w:tc>
        <w:tc>
          <w:tcPr>
            <w:tcW w:w="1384"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68.8</w:t>
            </w:r>
          </w:p>
        </w:tc>
        <w:tc>
          <w:tcPr>
            <w:tcW w:w="1476"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68.8</w:t>
            </w:r>
          </w:p>
        </w:tc>
      </w:tr>
      <w:tr w:rsidR="00464F60" w:rsidTr="000F0957">
        <w:trPr>
          <w:cantSplit/>
          <w:tblHeader/>
        </w:trPr>
        <w:tc>
          <w:tcPr>
            <w:tcW w:w="738"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24"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tc>
        <w:tc>
          <w:tcPr>
            <w:tcW w:w="1153"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015"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1384"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1476"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8"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24"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5"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6"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Table 2 show that 150 respondents representing 68.8% of the population are singles, while 68 respondents representing 31.2% of the population are married.</w:t>
      </w:r>
      <w:proofErr w:type="gramEnd"/>
    </w:p>
    <w:tbl>
      <w:tblPr>
        <w:tblW w:w="7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5"/>
        <w:gridCol w:w="1565"/>
        <w:gridCol w:w="1151"/>
        <w:gridCol w:w="1013"/>
        <w:gridCol w:w="1382"/>
        <w:gridCol w:w="1474"/>
      </w:tblGrid>
      <w:tr w:rsidR="00464F60" w:rsidTr="000F0957">
        <w:trPr>
          <w:cantSplit/>
          <w:tblHeader/>
        </w:trPr>
        <w:tc>
          <w:tcPr>
            <w:tcW w:w="732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3: Distribution of respondents by Age</w:t>
            </w:r>
          </w:p>
        </w:tc>
      </w:tr>
      <w:tr w:rsidR="00464F60" w:rsidTr="000F0957">
        <w:trPr>
          <w:cantSplit/>
          <w:tblHeader/>
        </w:trPr>
        <w:tc>
          <w:tcPr>
            <w:tcW w:w="2300"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2"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565"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18 – 29 years</w:t>
            </w:r>
          </w:p>
        </w:tc>
        <w:tc>
          <w:tcPr>
            <w:tcW w:w="1151"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013"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1382"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1474"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r>
      <w:tr w:rsidR="00464F60" w:rsidTr="000F0957">
        <w:trPr>
          <w:cantSplit/>
          <w:tblHeader/>
        </w:trPr>
        <w:tc>
          <w:tcPr>
            <w:tcW w:w="735"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65"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30-39 years</w:t>
            </w:r>
          </w:p>
        </w:tc>
        <w:tc>
          <w:tcPr>
            <w:tcW w:w="1151"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013"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63.3</w:t>
            </w:r>
          </w:p>
        </w:tc>
        <w:tc>
          <w:tcPr>
            <w:tcW w:w="138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63.3</w:t>
            </w:r>
          </w:p>
        </w:tc>
        <w:tc>
          <w:tcPr>
            <w:tcW w:w="1474"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94.5</w:t>
            </w:r>
          </w:p>
        </w:tc>
      </w:tr>
      <w:tr w:rsidR="00464F60" w:rsidTr="000F0957">
        <w:trPr>
          <w:cantSplit/>
          <w:tblHeader/>
        </w:trPr>
        <w:tc>
          <w:tcPr>
            <w:tcW w:w="735"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65" w:type="dxa"/>
            <w:tcBorders>
              <w:top w:val="nil"/>
              <w:left w:val="nil"/>
              <w:bottom w:val="nil"/>
              <w:right w:val="single" w:sz="18" w:space="0" w:color="000000"/>
            </w:tcBorders>
            <w:shd w:val="clear" w:color="auto" w:fill="FFFFFF"/>
            <w:vAlign w:val="center"/>
          </w:tcPr>
          <w:p w:rsidR="00464F60" w:rsidRDefault="00464F60" w:rsidP="000F0957">
            <w:pPr>
              <w:pStyle w:val="norm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40-49 years</w:t>
            </w:r>
          </w:p>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50 years and above</w:t>
            </w:r>
          </w:p>
        </w:tc>
        <w:tc>
          <w:tcPr>
            <w:tcW w:w="1151"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3"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74"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p>
        </w:tc>
      </w:tr>
      <w:tr w:rsidR="00464F60" w:rsidTr="000F0957">
        <w:trPr>
          <w:cantSplit/>
          <w:tblHeader/>
        </w:trPr>
        <w:tc>
          <w:tcPr>
            <w:tcW w:w="735"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65"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3"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2"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3 shows that 68 respondents representing 31.2% of the population are between the age of 18-29 years, 138 respondents representing 63.3% of the population are between the </w:t>
      </w:r>
      <w:proofErr w:type="gramStart"/>
      <w:r>
        <w:rPr>
          <w:rFonts w:ascii="Times New Roman" w:eastAsia="Times New Roman" w:hAnsi="Times New Roman" w:cs="Times New Roman"/>
          <w:sz w:val="24"/>
          <w:szCs w:val="24"/>
        </w:rPr>
        <w:t>age</w:t>
      </w:r>
      <w:proofErr w:type="gramEnd"/>
      <w:r>
        <w:rPr>
          <w:rFonts w:ascii="Times New Roman" w:eastAsia="Times New Roman" w:hAnsi="Times New Roman" w:cs="Times New Roman"/>
          <w:sz w:val="24"/>
          <w:szCs w:val="24"/>
        </w:rPr>
        <w:t xml:space="preserve"> of 30-39 years, while 12 respondents representing 5.5% of the population are 40-49 years of age.</w:t>
      </w:r>
    </w:p>
    <w:tbl>
      <w:tblPr>
        <w:tblW w:w="6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8"/>
        <w:gridCol w:w="1153"/>
        <w:gridCol w:w="1061"/>
        <w:gridCol w:w="1014"/>
        <w:gridCol w:w="1383"/>
        <w:gridCol w:w="1476"/>
      </w:tblGrid>
      <w:tr w:rsidR="00464F60" w:rsidTr="000F0957">
        <w:trPr>
          <w:cantSplit/>
          <w:tblHeader/>
        </w:trPr>
        <w:tc>
          <w:tcPr>
            <w:tcW w:w="6825"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 Distribution of respondents by Educational Qualification</w:t>
            </w:r>
          </w:p>
        </w:tc>
      </w:tr>
      <w:tr w:rsidR="00464F60" w:rsidTr="000F0957">
        <w:trPr>
          <w:cantSplit/>
          <w:tblHeader/>
        </w:trPr>
        <w:tc>
          <w:tcPr>
            <w:tcW w:w="1891"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061"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6"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153"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WAEC</w:t>
            </w:r>
          </w:p>
        </w:tc>
        <w:tc>
          <w:tcPr>
            <w:tcW w:w="1061"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014"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383"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476"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r>
      <w:tr w:rsidR="00464F60" w:rsidTr="000F0957">
        <w:trPr>
          <w:cantSplit/>
          <w:tblHeader/>
        </w:trPr>
        <w:tc>
          <w:tcPr>
            <w:tcW w:w="738"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53"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ND/NCE</w:t>
            </w:r>
          </w:p>
        </w:tc>
        <w:tc>
          <w:tcPr>
            <w:tcW w:w="1061"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014"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1383"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1476"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73.4</w:t>
            </w:r>
          </w:p>
        </w:tc>
      </w:tr>
      <w:tr w:rsidR="00464F60" w:rsidTr="000F0957">
        <w:trPr>
          <w:cantSplit/>
          <w:tblHeader/>
        </w:trPr>
        <w:tc>
          <w:tcPr>
            <w:tcW w:w="738"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53"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HND/</w:t>
            </w:r>
            <w:proofErr w:type="spellStart"/>
            <w:r>
              <w:rPr>
                <w:rFonts w:ascii="Times New Roman" w:eastAsia="Times New Roman" w:hAnsi="Times New Roman" w:cs="Times New Roman"/>
                <w:sz w:val="24"/>
                <w:szCs w:val="24"/>
              </w:rPr>
              <w:t>Bsc</w:t>
            </w:r>
            <w:proofErr w:type="spellEnd"/>
          </w:p>
        </w:tc>
        <w:tc>
          <w:tcPr>
            <w:tcW w:w="1061"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14"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1383"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1476"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96.3</w:t>
            </w:r>
          </w:p>
        </w:tc>
      </w:tr>
      <w:tr w:rsidR="00464F60" w:rsidTr="000F0957">
        <w:trPr>
          <w:cantSplit/>
          <w:tblHeader/>
        </w:trPr>
        <w:tc>
          <w:tcPr>
            <w:tcW w:w="738"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53" w:type="dxa"/>
            <w:tcBorders>
              <w:top w:val="nil"/>
              <w:left w:val="nil"/>
              <w:bottom w:val="nil"/>
              <w:right w:val="single" w:sz="18" w:space="0" w:color="000000"/>
            </w:tcBorders>
            <w:shd w:val="clear" w:color="auto" w:fill="FFFFFF"/>
            <w:vAlign w:val="center"/>
          </w:tcPr>
          <w:p w:rsidR="00464F60" w:rsidRDefault="00464F60" w:rsidP="000F0957">
            <w:pPr>
              <w:pStyle w:val="norm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Postgraduate </w:t>
            </w:r>
          </w:p>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061"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4"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83"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76"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p>
        </w:tc>
      </w:tr>
      <w:tr w:rsidR="00464F60" w:rsidTr="000F0957">
        <w:trPr>
          <w:cantSplit/>
          <w:tblHeader/>
        </w:trPr>
        <w:tc>
          <w:tcPr>
            <w:tcW w:w="738"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53"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061"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4"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6"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4 shows that 62 respondents representing 28.4% of the population are WAEC Certificate holders, 98 respondents representing 45% of the population are ND/NCE Certificate holders, 50 respondents representing 22.9% of the population are HND/</w:t>
      </w:r>
      <w:proofErr w:type="spellStart"/>
      <w:r>
        <w:rPr>
          <w:rFonts w:ascii="Times New Roman" w:eastAsia="Times New Roman" w:hAnsi="Times New Roman" w:cs="Times New Roman"/>
          <w:sz w:val="24"/>
          <w:szCs w:val="24"/>
        </w:rPr>
        <w:t>Bsc</w:t>
      </w:r>
      <w:proofErr w:type="spellEnd"/>
      <w:r>
        <w:rPr>
          <w:rFonts w:ascii="Times New Roman" w:eastAsia="Times New Roman" w:hAnsi="Times New Roman" w:cs="Times New Roman"/>
          <w:sz w:val="24"/>
          <w:szCs w:val="24"/>
        </w:rPr>
        <w:t xml:space="preserve"> Certificate holders, while 8 respondents representing 3.7% of the population are with Postgraduate certificate.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7"/>
        <w:gridCol w:w="1963"/>
        <w:gridCol w:w="1530"/>
        <w:gridCol w:w="1170"/>
        <w:gridCol w:w="1170"/>
        <w:gridCol w:w="1980"/>
      </w:tblGrid>
      <w:tr w:rsidR="00464F60" w:rsidTr="000F0957">
        <w:trPr>
          <w:cantSplit/>
          <w:tblHeader/>
        </w:trPr>
        <w:tc>
          <w:tcPr>
            <w:tcW w:w="855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b/>
                <w:sz w:val="24"/>
                <w:szCs w:val="24"/>
              </w:rPr>
            </w:pPr>
          </w:p>
          <w:p w:rsidR="00464F60" w:rsidRDefault="00464F60" w:rsidP="000F0957">
            <w:pPr>
              <w:pStyle w:val="normal0"/>
              <w:widowControl w:val="0"/>
              <w:spacing w:after="0" w:line="240" w:lineRule="auto"/>
              <w:ind w:left="60" w:right="60"/>
              <w:rPr>
                <w:rFonts w:ascii="Times New Roman" w:eastAsia="Times New Roman" w:hAnsi="Times New Roman" w:cs="Times New Roman"/>
                <w:b/>
                <w:sz w:val="24"/>
                <w:szCs w:val="24"/>
              </w:rPr>
            </w:pPr>
          </w:p>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 Distribution of respondents by Department</w:t>
            </w:r>
          </w:p>
        </w:tc>
      </w:tr>
      <w:tr w:rsidR="00464F60" w:rsidTr="000F0957">
        <w:trPr>
          <w:cantSplit/>
          <w:tblHeader/>
        </w:trPr>
        <w:tc>
          <w:tcPr>
            <w:tcW w:w="2700"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980"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963"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Bursary </w:t>
            </w:r>
          </w:p>
        </w:tc>
        <w:tc>
          <w:tcPr>
            <w:tcW w:w="1530"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980"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r>
      <w:tr w:rsidR="00464F60" w:rsidTr="000F0957">
        <w:trPr>
          <w:cantSplit/>
          <w:tblHeader/>
        </w:trPr>
        <w:tc>
          <w:tcPr>
            <w:tcW w:w="737"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963"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Health</w:t>
            </w:r>
          </w:p>
        </w:tc>
        <w:tc>
          <w:tcPr>
            <w:tcW w:w="153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17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117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1980"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56.4</w:t>
            </w:r>
          </w:p>
        </w:tc>
      </w:tr>
      <w:tr w:rsidR="00464F60" w:rsidTr="000F0957">
        <w:trPr>
          <w:cantSplit/>
          <w:tblHeader/>
        </w:trPr>
        <w:tc>
          <w:tcPr>
            <w:tcW w:w="737"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963"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tc>
        <w:tc>
          <w:tcPr>
            <w:tcW w:w="153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17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117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c>
          <w:tcPr>
            <w:tcW w:w="1980"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78.9</w:t>
            </w:r>
          </w:p>
        </w:tc>
      </w:tr>
      <w:tr w:rsidR="00464F60" w:rsidTr="000F0957">
        <w:trPr>
          <w:cantSplit/>
          <w:tblHeader/>
        </w:trPr>
        <w:tc>
          <w:tcPr>
            <w:tcW w:w="737"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963"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Support Unit</w:t>
            </w:r>
          </w:p>
        </w:tc>
        <w:tc>
          <w:tcPr>
            <w:tcW w:w="153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7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17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980"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97.7</w:t>
            </w:r>
          </w:p>
        </w:tc>
      </w:tr>
      <w:tr w:rsidR="00464F60" w:rsidTr="000F0957">
        <w:trPr>
          <w:cantSplit/>
          <w:tblHeader/>
        </w:trPr>
        <w:tc>
          <w:tcPr>
            <w:tcW w:w="737"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963" w:type="dxa"/>
            <w:tcBorders>
              <w:top w:val="nil"/>
              <w:left w:val="nil"/>
              <w:bottom w:val="nil"/>
              <w:right w:val="single" w:sz="18" w:space="0" w:color="000000"/>
            </w:tcBorders>
            <w:shd w:val="clear" w:color="auto" w:fill="FFFFFF"/>
            <w:vAlign w:val="center"/>
          </w:tcPr>
          <w:p w:rsidR="00464F60" w:rsidRDefault="00464F60" w:rsidP="000F0957">
            <w:pPr>
              <w:pStyle w:val="norm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Department</w:t>
            </w:r>
          </w:p>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53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7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7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80"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p>
        </w:tc>
      </w:tr>
      <w:tr w:rsidR="00464F60" w:rsidTr="000F0957">
        <w:trPr>
          <w:cantSplit/>
          <w:tblHeader/>
        </w:trPr>
        <w:tc>
          <w:tcPr>
            <w:tcW w:w="737"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963"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30"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980"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779"/>
        <w:gridCol w:w="1150"/>
        <w:gridCol w:w="1012"/>
        <w:gridCol w:w="1380"/>
        <w:gridCol w:w="1473"/>
      </w:tblGrid>
      <w:tr w:rsidR="00464F60" w:rsidTr="000F0957">
        <w:trPr>
          <w:cantSplit/>
          <w:tblHeader/>
        </w:trPr>
        <w:tc>
          <w:tcPr>
            <w:tcW w:w="753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6: </w:t>
            </w:r>
            <w:proofErr w:type="spellStart"/>
            <w:r>
              <w:rPr>
                <w:rFonts w:ascii="Times New Roman" w:eastAsia="Times New Roman" w:hAnsi="Times New Roman" w:cs="Times New Roman"/>
                <w:b/>
                <w:sz w:val="24"/>
                <w:szCs w:val="24"/>
              </w:rPr>
              <w:t>Tuyil</w:t>
            </w:r>
            <w:proofErr w:type="spellEnd"/>
            <w:r>
              <w:rPr>
                <w:rFonts w:ascii="Times New Roman" w:eastAsia="Times New Roman" w:hAnsi="Times New Roman" w:cs="Times New Roman"/>
                <w:b/>
                <w:sz w:val="24"/>
                <w:szCs w:val="24"/>
              </w:rPr>
              <w:t xml:space="preserve"> brand has created a distinct image in my mind</w:t>
            </w:r>
          </w:p>
        </w:tc>
      </w:tr>
      <w:tr w:rsidR="00464F60" w:rsidTr="000F0957">
        <w:trPr>
          <w:cantSplit/>
          <w:tblHeader/>
        </w:trPr>
        <w:tc>
          <w:tcPr>
            <w:tcW w:w="2515"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012"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138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147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67.9</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96.3</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6 shows that 54 respondents representing 24.8% of the population strongly agreed with the statement, 94 respondents representing 43.1% of the population agreed </w:t>
      </w:r>
      <w:r>
        <w:rPr>
          <w:rFonts w:ascii="Times New Roman" w:eastAsia="Times New Roman" w:hAnsi="Times New Roman" w:cs="Times New Roman"/>
          <w:sz w:val="24"/>
          <w:szCs w:val="24"/>
        </w:rPr>
        <w:lastRenderedPageBreak/>
        <w:t>with the statement, 62 respondents representing 28.4% of the population strongly disagreed with the statement, 8 respondents representing 3.7%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779"/>
        <w:gridCol w:w="1150"/>
        <w:gridCol w:w="1012"/>
        <w:gridCol w:w="1380"/>
        <w:gridCol w:w="1473"/>
      </w:tblGrid>
      <w:tr w:rsidR="00464F60" w:rsidTr="000F0957">
        <w:trPr>
          <w:cantSplit/>
          <w:tblHeader/>
        </w:trPr>
        <w:tc>
          <w:tcPr>
            <w:tcW w:w="753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7: The staff of the company brand can build a strong brand relationship with me</w:t>
            </w:r>
          </w:p>
        </w:tc>
      </w:tr>
      <w:tr w:rsidR="00464F60" w:rsidTr="000F0957">
        <w:trPr>
          <w:cantSplit/>
          <w:tblHeader/>
        </w:trPr>
        <w:tc>
          <w:tcPr>
            <w:tcW w:w="2515"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012"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138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147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45.4</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45.4</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98.2</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779"/>
        <w:gridCol w:w="1150"/>
        <w:gridCol w:w="1012"/>
        <w:gridCol w:w="1380"/>
        <w:gridCol w:w="1473"/>
      </w:tblGrid>
      <w:tr w:rsidR="00464F60" w:rsidTr="000F0957">
        <w:trPr>
          <w:cantSplit/>
          <w:tblHeader/>
        </w:trPr>
        <w:tc>
          <w:tcPr>
            <w:tcW w:w="753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8: Purchase the product based on brand name</w:t>
            </w:r>
          </w:p>
        </w:tc>
      </w:tr>
      <w:tr w:rsidR="00464F60" w:rsidTr="000F0957">
        <w:trPr>
          <w:cantSplit/>
          <w:tblHeader/>
        </w:trPr>
        <w:tc>
          <w:tcPr>
            <w:tcW w:w="2515"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012"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138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147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45.4</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45.4</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96.3</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8 shows that 56 respondents representing 25.7% of the population strongly agreed with the statement, 99 respondents representing 45.4% of the population agreed with the statement, 55 respondents representing 25.2% of the population strongly </w:t>
      </w:r>
      <w:r>
        <w:rPr>
          <w:rFonts w:ascii="Times New Roman" w:eastAsia="Times New Roman" w:hAnsi="Times New Roman" w:cs="Times New Roman"/>
          <w:sz w:val="24"/>
          <w:szCs w:val="24"/>
        </w:rPr>
        <w:lastRenderedPageBreak/>
        <w:t>disagreed with the statement, while 8 respondents representing 3.7%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779"/>
        <w:gridCol w:w="1150"/>
        <w:gridCol w:w="1012"/>
        <w:gridCol w:w="1380"/>
        <w:gridCol w:w="1473"/>
      </w:tblGrid>
      <w:tr w:rsidR="00464F60" w:rsidTr="000F0957">
        <w:trPr>
          <w:cantSplit/>
          <w:tblHeader/>
        </w:trPr>
        <w:tc>
          <w:tcPr>
            <w:tcW w:w="753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right="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9: The quality of the drugs material is important during the buying process</w:t>
            </w:r>
          </w:p>
        </w:tc>
      </w:tr>
      <w:tr w:rsidR="00464F60" w:rsidTr="000F0957">
        <w:trPr>
          <w:cantSplit/>
          <w:tblHeader/>
        </w:trPr>
        <w:tc>
          <w:tcPr>
            <w:tcW w:w="2515"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012"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138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147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40.4</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40.4</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70.6</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98.2</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779"/>
        <w:gridCol w:w="1150"/>
        <w:gridCol w:w="1012"/>
        <w:gridCol w:w="1380"/>
        <w:gridCol w:w="1473"/>
      </w:tblGrid>
      <w:tr w:rsidR="00464F60" w:rsidTr="000F0957">
        <w:trPr>
          <w:cantSplit/>
          <w:tblHeader/>
        </w:trPr>
        <w:tc>
          <w:tcPr>
            <w:tcW w:w="753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10: The products design has an impact on product selection during the buying process</w:t>
            </w:r>
          </w:p>
        </w:tc>
      </w:tr>
      <w:tr w:rsidR="00464F60" w:rsidTr="000F0957">
        <w:trPr>
          <w:cantSplit/>
          <w:tblHeader/>
        </w:trPr>
        <w:tc>
          <w:tcPr>
            <w:tcW w:w="2515"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012"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38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47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57.8</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57.8</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74.3</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96.3</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10 shows that 36 respondents representing 16.5% of the population strongly agreed with the statement, 126 respondents representing 57.8% of the population agreed with the statement, 48 respondents representing 22.0% of the population strongly </w:t>
      </w:r>
      <w:r>
        <w:rPr>
          <w:rFonts w:ascii="Times New Roman" w:eastAsia="Times New Roman" w:hAnsi="Times New Roman" w:cs="Times New Roman"/>
          <w:sz w:val="24"/>
          <w:szCs w:val="24"/>
        </w:rPr>
        <w:lastRenderedPageBreak/>
        <w:t>disagreed with the statement, while 8 respondents representing 3.7%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779"/>
        <w:gridCol w:w="1150"/>
        <w:gridCol w:w="1012"/>
        <w:gridCol w:w="1380"/>
        <w:gridCol w:w="1473"/>
      </w:tblGrid>
      <w:tr w:rsidR="00464F60" w:rsidTr="000F0957">
        <w:trPr>
          <w:cantSplit/>
          <w:tblHeader/>
        </w:trPr>
        <w:tc>
          <w:tcPr>
            <w:tcW w:w="753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11: The quality of </w:t>
            </w:r>
            <w:proofErr w:type="spellStart"/>
            <w:r>
              <w:rPr>
                <w:rFonts w:ascii="Times New Roman" w:eastAsia="Times New Roman" w:hAnsi="Times New Roman" w:cs="Times New Roman"/>
                <w:b/>
                <w:sz w:val="24"/>
                <w:szCs w:val="24"/>
              </w:rPr>
              <w:t>Tuyil’s</w:t>
            </w:r>
            <w:proofErr w:type="spellEnd"/>
            <w:r>
              <w:rPr>
                <w:rFonts w:ascii="Times New Roman" w:eastAsia="Times New Roman" w:hAnsi="Times New Roman" w:cs="Times New Roman"/>
                <w:b/>
                <w:sz w:val="24"/>
                <w:szCs w:val="24"/>
              </w:rPr>
              <w:t xml:space="preserve"> products is related to the price of the product</w:t>
            </w:r>
          </w:p>
        </w:tc>
      </w:tr>
      <w:tr w:rsidR="00464F60" w:rsidTr="000F0957">
        <w:trPr>
          <w:cantSplit/>
          <w:tblHeader/>
        </w:trPr>
        <w:tc>
          <w:tcPr>
            <w:tcW w:w="2515"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012"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138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147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73.4</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96.3</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779"/>
        <w:gridCol w:w="1150"/>
        <w:gridCol w:w="1012"/>
        <w:gridCol w:w="1380"/>
        <w:gridCol w:w="1473"/>
      </w:tblGrid>
      <w:tr w:rsidR="00464F60" w:rsidTr="000F0957">
        <w:trPr>
          <w:cantSplit/>
          <w:tblHeader/>
        </w:trPr>
        <w:tc>
          <w:tcPr>
            <w:tcW w:w="753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12: Suitability to my culture, belief, tradition, and custom is the most important factor on the drugs that I will take</w:t>
            </w:r>
          </w:p>
        </w:tc>
      </w:tr>
      <w:tr w:rsidR="00464F60" w:rsidTr="000F0957">
        <w:trPr>
          <w:cantSplit/>
          <w:tblHeader/>
        </w:trPr>
        <w:tc>
          <w:tcPr>
            <w:tcW w:w="2515"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12"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138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147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29.4</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29.4</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96.3</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12 shows that 50 respondents representing 22.9% of the population strongly agreed with the statement, 96 respondents representing 44.0% of the population agreed with the statement, 64 respondents representing 29.4% of the population strongly </w:t>
      </w:r>
      <w:r>
        <w:rPr>
          <w:rFonts w:ascii="Times New Roman" w:eastAsia="Times New Roman" w:hAnsi="Times New Roman" w:cs="Times New Roman"/>
          <w:sz w:val="24"/>
          <w:szCs w:val="24"/>
        </w:rPr>
        <w:lastRenderedPageBreak/>
        <w:t>disagreed with the statement, while 8 respondents representing 3.7%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779"/>
        <w:gridCol w:w="1150"/>
        <w:gridCol w:w="1012"/>
        <w:gridCol w:w="1380"/>
        <w:gridCol w:w="1473"/>
      </w:tblGrid>
      <w:tr w:rsidR="00464F60" w:rsidTr="000F0957">
        <w:trPr>
          <w:cantSplit/>
          <w:tblHeader/>
        </w:trPr>
        <w:tc>
          <w:tcPr>
            <w:tcW w:w="753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13: The </w:t>
            </w:r>
            <w:proofErr w:type="spellStart"/>
            <w:r>
              <w:rPr>
                <w:rFonts w:ascii="Times New Roman" w:eastAsia="Times New Roman" w:hAnsi="Times New Roman" w:cs="Times New Roman"/>
                <w:b/>
                <w:sz w:val="24"/>
                <w:szCs w:val="24"/>
              </w:rPr>
              <w:t>Tuyil’s</w:t>
            </w:r>
            <w:proofErr w:type="spellEnd"/>
            <w:r>
              <w:rPr>
                <w:rFonts w:ascii="Times New Roman" w:eastAsia="Times New Roman" w:hAnsi="Times New Roman" w:cs="Times New Roman"/>
                <w:b/>
                <w:sz w:val="24"/>
                <w:szCs w:val="24"/>
              </w:rPr>
              <w:t xml:space="preserve"> products innovation maintains its quality</w:t>
            </w:r>
          </w:p>
        </w:tc>
      </w:tr>
      <w:tr w:rsidR="00464F60" w:rsidTr="000F0957">
        <w:trPr>
          <w:cantSplit/>
          <w:tblHeader/>
        </w:trPr>
        <w:tc>
          <w:tcPr>
            <w:tcW w:w="2515"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012"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c>
          <w:tcPr>
            <w:tcW w:w="138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c>
          <w:tcPr>
            <w:tcW w:w="147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47.2</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47.2</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71.6</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96.3</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779"/>
        <w:gridCol w:w="1150"/>
        <w:gridCol w:w="1012"/>
        <w:gridCol w:w="1380"/>
        <w:gridCol w:w="1473"/>
      </w:tblGrid>
      <w:tr w:rsidR="00464F60" w:rsidTr="000F0957">
        <w:trPr>
          <w:cantSplit/>
          <w:tblHeader/>
        </w:trPr>
        <w:tc>
          <w:tcPr>
            <w:tcW w:w="753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14: The </w:t>
            </w:r>
            <w:proofErr w:type="spellStart"/>
            <w:r>
              <w:rPr>
                <w:rFonts w:ascii="Times New Roman" w:eastAsia="Times New Roman" w:hAnsi="Times New Roman" w:cs="Times New Roman"/>
                <w:b/>
                <w:sz w:val="24"/>
                <w:szCs w:val="24"/>
              </w:rPr>
              <w:t>Tuyil’s</w:t>
            </w:r>
            <w:proofErr w:type="spellEnd"/>
            <w:r>
              <w:rPr>
                <w:rFonts w:ascii="Times New Roman" w:eastAsia="Times New Roman" w:hAnsi="Times New Roman" w:cs="Times New Roman"/>
                <w:b/>
                <w:sz w:val="24"/>
                <w:szCs w:val="24"/>
              </w:rPr>
              <w:t xml:space="preserve"> product innovation is a modification of an existing product.</w:t>
            </w:r>
          </w:p>
        </w:tc>
      </w:tr>
      <w:tr w:rsidR="00464F60" w:rsidTr="000F0957">
        <w:trPr>
          <w:cantSplit/>
          <w:tblHeader/>
        </w:trPr>
        <w:tc>
          <w:tcPr>
            <w:tcW w:w="2515"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012"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c>
          <w:tcPr>
            <w:tcW w:w="138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c>
          <w:tcPr>
            <w:tcW w:w="147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76.1</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96.3</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Table 14 shows that 57 respondents representing 26.1% of the population strongly agreed with the statement, 109 respondents representing 50.0% of the population agreed with the statement, 44 respondents representing 20.2% of the population strongly </w:t>
      </w:r>
      <w:r>
        <w:rPr>
          <w:rFonts w:ascii="Times New Roman" w:eastAsia="Times New Roman" w:hAnsi="Times New Roman" w:cs="Times New Roman"/>
          <w:sz w:val="24"/>
          <w:szCs w:val="24"/>
        </w:rPr>
        <w:lastRenderedPageBreak/>
        <w:t>disagreed with the statement, while 8 respondents representing 3.7%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779"/>
        <w:gridCol w:w="1150"/>
        <w:gridCol w:w="1012"/>
        <w:gridCol w:w="1380"/>
        <w:gridCol w:w="1473"/>
      </w:tblGrid>
      <w:tr w:rsidR="00464F60" w:rsidTr="000F0957">
        <w:trPr>
          <w:cantSplit/>
          <w:tblHeader/>
        </w:trPr>
        <w:tc>
          <w:tcPr>
            <w:tcW w:w="7530" w:type="dxa"/>
            <w:gridSpan w:val="6"/>
            <w:tcBorders>
              <w:top w:val="nil"/>
              <w:left w:val="nil"/>
              <w:bottom w:val="nil"/>
              <w:right w:val="nil"/>
            </w:tcBorders>
            <w:shd w:val="clear" w:color="auto" w:fill="FFFFFF"/>
          </w:tcPr>
          <w:p w:rsidR="00464F60" w:rsidRDefault="00464F60" w:rsidP="000F0957">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15: Product innovation has impact on consumer buying behavior</w:t>
            </w:r>
          </w:p>
        </w:tc>
      </w:tr>
      <w:tr w:rsidR="00464F60" w:rsidTr="000F0957">
        <w:trPr>
          <w:cantSplit/>
          <w:tblHeader/>
        </w:trPr>
        <w:tc>
          <w:tcPr>
            <w:tcW w:w="2515"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012"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c>
          <w:tcPr>
            <w:tcW w:w="138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c>
          <w:tcPr>
            <w:tcW w:w="147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45.4</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45.4</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70.6</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96.3</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779"/>
        <w:gridCol w:w="1150"/>
        <w:gridCol w:w="1012"/>
        <w:gridCol w:w="1380"/>
        <w:gridCol w:w="1473"/>
      </w:tblGrid>
      <w:tr w:rsidR="00464F60" w:rsidTr="000F0957">
        <w:trPr>
          <w:cantSplit/>
          <w:tblHeader/>
        </w:trPr>
        <w:tc>
          <w:tcPr>
            <w:tcW w:w="7530" w:type="dxa"/>
            <w:gridSpan w:val="6"/>
            <w:tcBorders>
              <w:top w:val="nil"/>
              <w:left w:val="nil"/>
              <w:bottom w:val="nil"/>
              <w:right w:val="nil"/>
            </w:tcBorders>
            <w:shd w:val="clear" w:color="auto" w:fill="FFFFFF"/>
          </w:tcPr>
          <w:p w:rsidR="00464F60" w:rsidRDefault="00464F60" w:rsidP="000F0957">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16: Process innovation has impact on consumer buying behavior</w:t>
            </w:r>
          </w:p>
        </w:tc>
      </w:tr>
      <w:tr w:rsidR="00464F60" w:rsidTr="000F0957">
        <w:trPr>
          <w:cantSplit/>
          <w:tblHeader/>
        </w:trPr>
        <w:tc>
          <w:tcPr>
            <w:tcW w:w="2515"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012"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c>
          <w:tcPr>
            <w:tcW w:w="138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c>
          <w:tcPr>
            <w:tcW w:w="147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84.9</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Pr>
          <w:rFonts w:ascii="Times New Roman" w:eastAsia="Times New Roman" w:hAnsi="Times New Roman" w:cs="Times New Roman"/>
          <w:sz w:val="24"/>
          <w:szCs w:val="24"/>
        </w:rPr>
        <w:tab/>
        <w:t>Researcher’s Field Survey, 2022</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p w:rsidR="00464F60" w:rsidRDefault="00464F60" w:rsidP="00464F60">
      <w:pPr>
        <w:pStyle w:val="normal0"/>
        <w:spacing w:after="0" w:line="360" w:lineRule="auto"/>
        <w:jc w:val="both"/>
        <w:rPr>
          <w:rFonts w:ascii="Times New Roman" w:eastAsia="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779"/>
        <w:gridCol w:w="1150"/>
        <w:gridCol w:w="1012"/>
        <w:gridCol w:w="1380"/>
        <w:gridCol w:w="1473"/>
      </w:tblGrid>
      <w:tr w:rsidR="00464F60" w:rsidTr="000F0957">
        <w:trPr>
          <w:cantSplit/>
          <w:tblHeader/>
        </w:trPr>
        <w:tc>
          <w:tcPr>
            <w:tcW w:w="7530"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17: Marketing innovations has any impact on consumer buying behavior</w:t>
            </w:r>
          </w:p>
        </w:tc>
      </w:tr>
      <w:tr w:rsidR="00464F60" w:rsidTr="000F0957">
        <w:trPr>
          <w:cantSplit/>
          <w:tblHeader/>
        </w:trPr>
        <w:tc>
          <w:tcPr>
            <w:tcW w:w="2515"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464F60" w:rsidTr="000F0957">
        <w:trPr>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012"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1380"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147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56.9</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56.9</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76.6</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94.5</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12"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380"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473" w:type="dxa"/>
            <w:tcBorders>
              <w:top w:val="nil"/>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79"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ab/>
        <w:t>Researcher’s Field Survey, 2025</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TESTING OF HYPOTHESES</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Ho1:</w:t>
      </w:r>
      <w:r>
        <w:rPr>
          <w:rFonts w:ascii="Times New Roman" w:eastAsia="Times New Roman" w:hAnsi="Times New Roman" w:cs="Times New Roman"/>
          <w:b/>
          <w:sz w:val="24"/>
          <w:szCs w:val="24"/>
        </w:rPr>
        <w:tab/>
        <w:t>There is no any impact of product innovation on consumer buying behavior</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84"/>
        <w:gridCol w:w="1016"/>
        <w:gridCol w:w="1077"/>
        <w:gridCol w:w="1479"/>
        <w:gridCol w:w="1479"/>
      </w:tblGrid>
      <w:tr w:rsidR="00464F60" w:rsidTr="000F0957">
        <w:trPr>
          <w:cantSplit/>
          <w:tblHeader/>
        </w:trPr>
        <w:tc>
          <w:tcPr>
            <w:tcW w:w="5835" w:type="dxa"/>
            <w:gridSpan w:val="5"/>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Summary</w:t>
            </w:r>
          </w:p>
        </w:tc>
      </w:tr>
      <w:tr w:rsidR="00464F60" w:rsidTr="000F0957">
        <w:trPr>
          <w:cantSplit/>
          <w:tblHeader/>
        </w:trPr>
        <w:tc>
          <w:tcPr>
            <w:tcW w:w="784" w:type="dxa"/>
            <w:tcBorders>
              <w:top w:val="single" w:sz="18" w:space="0" w:color="000000"/>
              <w:left w:val="single" w:sz="1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464F60" w:rsidTr="000F0957">
        <w:trPr>
          <w:cantSplit/>
          <w:tblHeader/>
        </w:trPr>
        <w:tc>
          <w:tcPr>
            <w:tcW w:w="784"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r>
              <w:rPr>
                <w:rFonts w:ascii="Times New Roman" w:eastAsia="Times New Roman" w:hAnsi="Times New Roman" w:cs="Times New Roman"/>
                <w:sz w:val="24"/>
                <w:szCs w:val="24"/>
                <w:vertAlign w:val="superscript"/>
              </w:rPr>
              <w:t>a</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.459</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.457</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.60325</w:t>
            </w:r>
          </w:p>
        </w:tc>
      </w:tr>
    </w:tbl>
    <w:p w:rsidR="00464F60" w:rsidRDefault="00464F60" w:rsidP="00464F60">
      <w:pPr>
        <w:pStyle w:val="normal0"/>
        <w:spacing w:after="0" w:line="360" w:lineRule="auto"/>
        <w:rPr>
          <w:rFonts w:ascii="Times New Roman" w:eastAsia="Times New Roman" w:hAnsi="Times New Roman" w:cs="Times New Roman"/>
          <w:sz w:val="24"/>
          <w:szCs w:val="24"/>
        </w:rPr>
      </w:pPr>
    </w:p>
    <w:tbl>
      <w:tblPr>
        <w:tblW w:w="5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5840"/>
      </w:tblGrid>
      <w:tr w:rsidR="00464F60" w:rsidTr="004D2840">
        <w:trPr>
          <w:cantSplit/>
          <w:tblHeader/>
        </w:trPr>
        <w:tc>
          <w:tcPr>
            <w:tcW w:w="5840" w:type="dxa"/>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PI</w:t>
            </w:r>
          </w:p>
        </w:tc>
      </w:tr>
    </w:tbl>
    <w:p w:rsidR="004D2840" w:rsidRDefault="004D2840">
      <w:r>
        <w:br w:type="page"/>
      </w:r>
    </w:p>
    <w:tbl>
      <w:tblPr>
        <w:tblW w:w="79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7"/>
        <w:gridCol w:w="1274"/>
        <w:gridCol w:w="1473"/>
        <w:gridCol w:w="1013"/>
        <w:gridCol w:w="1396"/>
        <w:gridCol w:w="1013"/>
        <w:gridCol w:w="1013"/>
      </w:tblGrid>
      <w:tr w:rsidR="00464F60" w:rsidTr="004D2840">
        <w:trPr>
          <w:cantSplit/>
          <w:tblHeader/>
        </w:trPr>
        <w:tc>
          <w:tcPr>
            <w:tcW w:w="7919" w:type="dxa"/>
            <w:gridSpan w:val="7"/>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ANOVA</w:t>
            </w:r>
            <w:r>
              <w:rPr>
                <w:rFonts w:ascii="Times New Roman" w:eastAsia="Times New Roman" w:hAnsi="Times New Roman" w:cs="Times New Roman"/>
                <w:b/>
                <w:sz w:val="24"/>
                <w:szCs w:val="24"/>
                <w:vertAlign w:val="superscript"/>
              </w:rPr>
              <w:t>a</w:t>
            </w:r>
            <w:proofErr w:type="spellEnd"/>
          </w:p>
        </w:tc>
      </w:tr>
      <w:tr w:rsidR="00464F60" w:rsidTr="004D2840">
        <w:trPr>
          <w:cantSplit/>
          <w:tblHeader/>
        </w:trPr>
        <w:tc>
          <w:tcPr>
            <w:tcW w:w="2011"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73"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396"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1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464F60" w:rsidTr="004D2840">
        <w:trPr>
          <w:cantSplit/>
          <w:tblHeader/>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4"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73"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66.753</w:t>
            </w:r>
          </w:p>
        </w:tc>
        <w:tc>
          <w:tcPr>
            <w:tcW w:w="1013"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96"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66.753</w:t>
            </w:r>
          </w:p>
        </w:tc>
        <w:tc>
          <w:tcPr>
            <w:tcW w:w="1013"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183.431</w:t>
            </w:r>
          </w:p>
        </w:tc>
        <w:tc>
          <w:tcPr>
            <w:tcW w:w="101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464F60" w:rsidTr="004D2840">
        <w:trPr>
          <w:cantSplit/>
          <w:tblHeader/>
        </w:trPr>
        <w:tc>
          <w:tcPr>
            <w:tcW w:w="737"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74"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73"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78.605</w:t>
            </w:r>
          </w:p>
        </w:tc>
        <w:tc>
          <w:tcPr>
            <w:tcW w:w="1013"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396"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.364</w:t>
            </w:r>
          </w:p>
        </w:tc>
        <w:tc>
          <w:tcPr>
            <w:tcW w:w="1013" w:type="dxa"/>
            <w:tcBorders>
              <w:top w:val="nil"/>
              <w:left w:val="single" w:sz="8" w:space="0" w:color="000000"/>
              <w:bottom w:val="nil"/>
              <w:right w:val="single" w:sz="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c>
          <w:tcPr>
            <w:tcW w:w="1013" w:type="dxa"/>
            <w:tcBorders>
              <w:top w:val="nil"/>
              <w:left w:val="single" w:sz="8" w:space="0" w:color="000000"/>
              <w:bottom w:val="nil"/>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r w:rsidR="00464F60" w:rsidTr="004D2840">
        <w:trPr>
          <w:cantSplit/>
          <w:tblHeader/>
        </w:trPr>
        <w:tc>
          <w:tcPr>
            <w:tcW w:w="737"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74"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73"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145.358</w:t>
            </w:r>
          </w:p>
        </w:tc>
        <w:tc>
          <w:tcPr>
            <w:tcW w:w="1013"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1396" w:type="dxa"/>
            <w:tcBorders>
              <w:top w:val="nil"/>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c>
          <w:tcPr>
            <w:tcW w:w="1013" w:type="dxa"/>
            <w:tcBorders>
              <w:top w:val="nil"/>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c>
          <w:tcPr>
            <w:tcW w:w="101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sz w:val="24"/>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662"/>
        <w:gridCol w:w="2131"/>
        <w:gridCol w:w="1174"/>
        <w:gridCol w:w="1174"/>
        <w:gridCol w:w="1293"/>
        <w:gridCol w:w="526"/>
        <w:gridCol w:w="373"/>
        <w:gridCol w:w="587"/>
      </w:tblGrid>
      <w:tr w:rsidR="00464F60" w:rsidTr="000F0957">
        <w:trPr>
          <w:gridAfter w:val="2"/>
          <w:wAfter w:w="1110" w:type="dxa"/>
          <w:cantSplit/>
          <w:tblHeader/>
        </w:trPr>
        <w:tc>
          <w:tcPr>
            <w:tcW w:w="7920" w:type="dxa"/>
            <w:gridSpan w:val="6"/>
            <w:tcBorders>
              <w:top w:val="nil"/>
              <w:left w:val="nil"/>
              <w:bottom w:val="nil"/>
              <w:right w:val="nil"/>
            </w:tcBorders>
            <w:shd w:val="clear" w:color="auto" w:fill="FFFFFF"/>
          </w:tcPr>
          <w:p w:rsidR="00464F60" w:rsidRDefault="00464F60" w:rsidP="000F0957">
            <w:pPr>
              <w:pStyle w:val="normal0"/>
              <w:widowControl w:val="0"/>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CBB</w:t>
            </w:r>
          </w:p>
        </w:tc>
      </w:tr>
      <w:tr w:rsidR="00464F60" w:rsidTr="000F0957">
        <w:trPr>
          <w:gridAfter w:val="2"/>
          <w:wAfter w:w="1110" w:type="dxa"/>
          <w:cantSplit/>
          <w:tblHeader/>
        </w:trPr>
        <w:tc>
          <w:tcPr>
            <w:tcW w:w="7920" w:type="dxa"/>
            <w:gridSpan w:val="6"/>
            <w:tcBorders>
              <w:top w:val="nil"/>
              <w:left w:val="nil"/>
              <w:bottom w:val="nil"/>
              <w:right w:val="nil"/>
            </w:tcBorders>
            <w:shd w:val="clear" w:color="auto" w:fill="FFFFFF"/>
          </w:tcPr>
          <w:p w:rsidR="00464F60" w:rsidRDefault="00464F60" w:rsidP="000F0957">
            <w:pPr>
              <w:pStyle w:val="normal0"/>
              <w:widowControl w:val="0"/>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PI</w:t>
            </w:r>
          </w:p>
        </w:tc>
      </w:tr>
      <w:tr w:rsidR="00464F60" w:rsidTr="000F0957">
        <w:trPr>
          <w:gridAfter w:val="1"/>
          <w:wAfter w:w="686" w:type="dxa"/>
          <w:cantSplit/>
          <w:tblHeader/>
        </w:trPr>
        <w:tc>
          <w:tcPr>
            <w:tcW w:w="8344" w:type="dxa"/>
            <w:gridSpan w:val="7"/>
            <w:tcBorders>
              <w:top w:val="nil"/>
              <w:left w:val="nil"/>
              <w:bottom w:val="nil"/>
              <w:right w:val="nil"/>
            </w:tcBorders>
            <w:shd w:val="clear" w:color="auto" w:fill="FFFFFF"/>
          </w:tcPr>
          <w:p w:rsidR="00464F60" w:rsidRDefault="00464F60" w:rsidP="000F0957">
            <w:pPr>
              <w:pStyle w:val="normal0"/>
              <w:widowControl w:val="0"/>
              <w:spacing w:after="0" w:line="240" w:lineRule="auto"/>
              <w:ind w:right="6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p>
        </w:tc>
      </w:tr>
      <w:tr w:rsidR="00464F60" w:rsidTr="000F0957">
        <w:trPr>
          <w:gridAfter w:val="1"/>
          <w:wAfter w:w="686" w:type="dxa"/>
          <w:cantSplit/>
          <w:tblHeader/>
        </w:trPr>
        <w:tc>
          <w:tcPr>
            <w:tcW w:w="3191" w:type="dxa"/>
            <w:gridSpan w:val="2"/>
            <w:vMerge w:val="restart"/>
            <w:tcBorders>
              <w:top w:val="single" w:sz="18" w:space="0" w:color="000000"/>
              <w:left w:val="single" w:sz="18" w:space="0" w:color="000000"/>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668"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Unstandardized</w:t>
            </w:r>
            <w:proofErr w:type="spellEnd"/>
            <w:r>
              <w:rPr>
                <w:rFonts w:ascii="Times New Roman" w:eastAsia="Times New Roman" w:hAnsi="Times New Roman" w:cs="Times New Roman"/>
                <w:sz w:val="24"/>
                <w:szCs w:val="24"/>
              </w:rPr>
              <w:t xml:space="preserve"> Coefficients</w:t>
            </w:r>
          </w:p>
        </w:tc>
        <w:tc>
          <w:tcPr>
            <w:tcW w:w="1473" w:type="dxa"/>
            <w:tcBorders>
              <w:top w:val="single" w:sz="18" w:space="0" w:color="000000"/>
              <w:left w:val="single" w:sz="8" w:space="0" w:color="000000"/>
              <w:bottom w:val="single" w:sz="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12"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r>
      <w:tr w:rsidR="00464F60" w:rsidTr="000F0957">
        <w:trPr>
          <w:gridAfter w:val="1"/>
          <w:wAfter w:w="686" w:type="dxa"/>
          <w:cantSplit/>
          <w:tblHeader/>
        </w:trPr>
        <w:tc>
          <w:tcPr>
            <w:tcW w:w="3191" w:type="dxa"/>
            <w:gridSpan w:val="2"/>
            <w:vMerge/>
            <w:tcBorders>
              <w:top w:val="single" w:sz="18" w:space="0" w:color="000000"/>
              <w:left w:val="single" w:sz="18" w:space="0" w:color="000000"/>
              <w:bottom w:val="nil"/>
              <w:right w:val="nil"/>
            </w:tcBorders>
            <w:shd w:val="clear" w:color="auto" w:fill="FFFFFF"/>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34" w:type="dxa"/>
            <w:tcBorders>
              <w:top w:val="single" w:sz="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34" w:type="dxa"/>
            <w:tcBorders>
              <w:top w:val="single" w:sz="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73" w:type="dxa"/>
            <w:tcBorders>
              <w:top w:val="single" w:sz="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12" w:type="dxa"/>
            <w:gridSpan w:val="2"/>
            <w:vMerge/>
            <w:tcBorders>
              <w:top w:val="single" w:sz="18" w:space="0" w:color="000000"/>
              <w:left w:val="single" w:sz="8" w:space="0" w:color="000000"/>
              <w:bottom w:val="single" w:sz="8" w:space="0" w:color="000000"/>
              <w:right w:val="single" w:sz="18" w:space="0" w:color="000000"/>
            </w:tcBorders>
            <w:shd w:val="clear" w:color="auto" w:fill="FFFFFF"/>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4F60" w:rsidTr="000F0957">
        <w:trPr>
          <w:gridAfter w:val="1"/>
          <w:wAfter w:w="686" w:type="dxa"/>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55"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34"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.691</w:t>
            </w:r>
          </w:p>
        </w:tc>
        <w:tc>
          <w:tcPr>
            <w:tcW w:w="1334"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473" w:type="dxa"/>
            <w:tcBorders>
              <w:top w:val="single" w:sz="18" w:space="0" w:color="000000"/>
              <w:left w:val="single" w:sz="8" w:space="0" w:color="000000"/>
              <w:bottom w:val="nil"/>
              <w:right w:val="single" w:sz="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c>
          <w:tcPr>
            <w:tcW w:w="1012" w:type="dxa"/>
            <w:gridSpan w:val="2"/>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6.150</w:t>
            </w:r>
          </w:p>
        </w:tc>
      </w:tr>
      <w:tr w:rsidR="00464F60" w:rsidTr="000F0957">
        <w:trPr>
          <w:gridAfter w:val="1"/>
          <w:wAfter w:w="686" w:type="dxa"/>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55"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PI</w:t>
            </w:r>
          </w:p>
        </w:tc>
        <w:tc>
          <w:tcPr>
            <w:tcW w:w="1334"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.686</w:t>
            </w:r>
          </w:p>
        </w:tc>
        <w:tc>
          <w:tcPr>
            <w:tcW w:w="1334"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.051</w:t>
            </w:r>
          </w:p>
        </w:tc>
        <w:tc>
          <w:tcPr>
            <w:tcW w:w="1473"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012" w:type="dxa"/>
            <w:gridSpan w:val="2"/>
            <w:tcBorders>
              <w:top w:val="nil"/>
              <w:left w:val="single" w:sz="8" w:space="0" w:color="000000"/>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13.544</w:t>
            </w:r>
          </w:p>
        </w:tc>
      </w:tr>
      <w:tr w:rsidR="00464F60" w:rsidTr="000F0957">
        <w:trPr>
          <w:cantSplit/>
          <w:tblHeader/>
        </w:trPr>
        <w:tc>
          <w:tcPr>
            <w:tcW w:w="9030" w:type="dxa"/>
            <w:gridSpan w:val="8"/>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CBB</w:t>
            </w: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Ho2:</w:t>
      </w:r>
      <w:r>
        <w:rPr>
          <w:rFonts w:ascii="Times New Roman" w:eastAsia="Times New Roman" w:hAnsi="Times New Roman" w:cs="Times New Roman"/>
          <w:b/>
          <w:sz w:val="24"/>
          <w:szCs w:val="24"/>
        </w:rPr>
        <w:tab/>
        <w:t>Process innovation does not have impact on consumer buying behavior</w:t>
      </w:r>
    </w:p>
    <w:tbl>
      <w:tblPr>
        <w:tblW w:w="5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83"/>
        <w:gridCol w:w="1016"/>
        <w:gridCol w:w="1077"/>
        <w:gridCol w:w="1479"/>
        <w:gridCol w:w="1479"/>
      </w:tblGrid>
      <w:tr w:rsidR="00464F60" w:rsidTr="004D2840">
        <w:trPr>
          <w:cantSplit/>
          <w:tblHeader/>
        </w:trPr>
        <w:tc>
          <w:tcPr>
            <w:tcW w:w="5834" w:type="dxa"/>
            <w:gridSpan w:val="5"/>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Summary</w:t>
            </w:r>
          </w:p>
        </w:tc>
      </w:tr>
      <w:tr w:rsidR="00464F60" w:rsidTr="004D2840">
        <w:trPr>
          <w:cantSplit/>
          <w:tblHeader/>
        </w:trPr>
        <w:tc>
          <w:tcPr>
            <w:tcW w:w="783" w:type="dxa"/>
            <w:tcBorders>
              <w:top w:val="single" w:sz="18" w:space="0" w:color="000000"/>
              <w:left w:val="single" w:sz="1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464F60" w:rsidTr="004D2840">
        <w:trPr>
          <w:cantSplit/>
          <w:tblHeader/>
        </w:trPr>
        <w:tc>
          <w:tcPr>
            <w:tcW w:w="783"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r>
              <w:rPr>
                <w:rFonts w:ascii="Times New Roman" w:eastAsia="Times New Roman" w:hAnsi="Times New Roman" w:cs="Times New Roman"/>
                <w:sz w:val="24"/>
                <w:szCs w:val="24"/>
                <w:vertAlign w:val="superscript"/>
              </w:rPr>
              <w:t>a</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.073</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.79681</w:t>
            </w:r>
          </w:p>
        </w:tc>
      </w:tr>
      <w:tr w:rsidR="00464F60" w:rsidTr="004D2840">
        <w:trPr>
          <w:cantSplit/>
          <w:tblHeader/>
        </w:trPr>
        <w:tc>
          <w:tcPr>
            <w:tcW w:w="5834" w:type="dxa"/>
            <w:gridSpan w:val="5"/>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Process innovation</w:t>
            </w:r>
          </w:p>
        </w:tc>
      </w:tr>
    </w:tbl>
    <w:p w:rsidR="004D2840" w:rsidRDefault="004D2840">
      <w:r>
        <w:br w:type="page"/>
      </w:r>
    </w:p>
    <w:tbl>
      <w:tblPr>
        <w:tblW w:w="79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1273"/>
        <w:gridCol w:w="1474"/>
        <w:gridCol w:w="1013"/>
        <w:gridCol w:w="1397"/>
        <w:gridCol w:w="1013"/>
        <w:gridCol w:w="1013"/>
      </w:tblGrid>
      <w:tr w:rsidR="00464F60" w:rsidTr="000F0957">
        <w:trPr>
          <w:cantSplit/>
          <w:tblHeader/>
        </w:trPr>
        <w:tc>
          <w:tcPr>
            <w:tcW w:w="7919" w:type="dxa"/>
            <w:gridSpan w:val="7"/>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ANOVA</w:t>
            </w:r>
            <w:r>
              <w:rPr>
                <w:rFonts w:ascii="Times New Roman" w:eastAsia="Times New Roman" w:hAnsi="Times New Roman" w:cs="Times New Roman"/>
                <w:b/>
                <w:sz w:val="24"/>
                <w:szCs w:val="24"/>
                <w:vertAlign w:val="superscript"/>
              </w:rPr>
              <w:t>a</w:t>
            </w:r>
            <w:proofErr w:type="spellEnd"/>
          </w:p>
        </w:tc>
      </w:tr>
      <w:tr w:rsidR="00464F60" w:rsidTr="000F0957">
        <w:trPr>
          <w:cantSplit/>
          <w:tblHeader/>
        </w:trPr>
        <w:tc>
          <w:tcPr>
            <w:tcW w:w="2009"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74"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397"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1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464F60" w:rsidTr="000F0957">
        <w:trPr>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3"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74"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10.861</w:t>
            </w:r>
          </w:p>
        </w:tc>
        <w:tc>
          <w:tcPr>
            <w:tcW w:w="1013"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97"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10.861</w:t>
            </w:r>
          </w:p>
        </w:tc>
        <w:tc>
          <w:tcPr>
            <w:tcW w:w="1013"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17.106</w:t>
            </w:r>
          </w:p>
        </w:tc>
        <w:tc>
          <w:tcPr>
            <w:tcW w:w="101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73"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74"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137.139</w:t>
            </w:r>
          </w:p>
        </w:tc>
        <w:tc>
          <w:tcPr>
            <w:tcW w:w="1013"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397"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.635</w:t>
            </w:r>
          </w:p>
        </w:tc>
        <w:tc>
          <w:tcPr>
            <w:tcW w:w="1013" w:type="dxa"/>
            <w:tcBorders>
              <w:top w:val="nil"/>
              <w:left w:val="single" w:sz="8" w:space="0" w:color="000000"/>
              <w:bottom w:val="nil"/>
              <w:right w:val="single" w:sz="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c>
          <w:tcPr>
            <w:tcW w:w="1013" w:type="dxa"/>
            <w:tcBorders>
              <w:top w:val="nil"/>
              <w:left w:val="single" w:sz="8" w:space="0" w:color="000000"/>
              <w:bottom w:val="nil"/>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r w:rsidR="00464F60" w:rsidTr="000F0957">
        <w:trPr>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73"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74"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148.000</w:t>
            </w:r>
          </w:p>
        </w:tc>
        <w:tc>
          <w:tcPr>
            <w:tcW w:w="1013"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1397" w:type="dxa"/>
            <w:tcBorders>
              <w:top w:val="nil"/>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c>
          <w:tcPr>
            <w:tcW w:w="1013" w:type="dxa"/>
            <w:tcBorders>
              <w:top w:val="nil"/>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c>
          <w:tcPr>
            <w:tcW w:w="101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r w:rsidR="00464F60" w:rsidTr="000F0957">
        <w:trPr>
          <w:cantSplit/>
          <w:tblHeader/>
        </w:trPr>
        <w:tc>
          <w:tcPr>
            <w:tcW w:w="7919" w:type="dxa"/>
            <w:gridSpan w:val="7"/>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CBB</w:t>
            </w:r>
          </w:p>
        </w:tc>
      </w:tr>
    </w:tbl>
    <w:p w:rsidR="00464F60" w:rsidRDefault="00464F60" w:rsidP="00464F60"/>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6"/>
        <w:gridCol w:w="2455"/>
        <w:gridCol w:w="1334"/>
        <w:gridCol w:w="1334"/>
        <w:gridCol w:w="1473"/>
        <w:gridCol w:w="587"/>
        <w:gridCol w:w="425"/>
        <w:gridCol w:w="686"/>
      </w:tblGrid>
      <w:tr w:rsidR="00464F60" w:rsidTr="000F0957">
        <w:trPr>
          <w:gridAfter w:val="2"/>
          <w:wAfter w:w="1111" w:type="dxa"/>
          <w:cantSplit/>
          <w:tblHeader/>
        </w:trPr>
        <w:tc>
          <w:tcPr>
            <w:tcW w:w="7919"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Process innovation</w:t>
            </w:r>
          </w:p>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p>
        </w:tc>
      </w:tr>
      <w:tr w:rsidR="00464F60" w:rsidTr="000F0957">
        <w:trPr>
          <w:gridAfter w:val="1"/>
          <w:wAfter w:w="686" w:type="dxa"/>
          <w:cantSplit/>
          <w:tblHeader/>
        </w:trPr>
        <w:tc>
          <w:tcPr>
            <w:tcW w:w="8344" w:type="dxa"/>
            <w:gridSpan w:val="7"/>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p>
        </w:tc>
      </w:tr>
      <w:tr w:rsidR="00464F60" w:rsidTr="000F0957">
        <w:trPr>
          <w:gridAfter w:val="1"/>
          <w:wAfter w:w="686" w:type="dxa"/>
          <w:cantSplit/>
          <w:tblHeader/>
        </w:trPr>
        <w:tc>
          <w:tcPr>
            <w:tcW w:w="3191" w:type="dxa"/>
            <w:gridSpan w:val="2"/>
            <w:vMerge w:val="restart"/>
            <w:tcBorders>
              <w:top w:val="single" w:sz="18" w:space="0" w:color="000000"/>
              <w:left w:val="single" w:sz="18" w:space="0" w:color="000000"/>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668"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Unstandardized</w:t>
            </w:r>
            <w:proofErr w:type="spellEnd"/>
            <w:r>
              <w:rPr>
                <w:rFonts w:ascii="Times New Roman" w:eastAsia="Times New Roman" w:hAnsi="Times New Roman" w:cs="Times New Roman"/>
                <w:sz w:val="24"/>
                <w:szCs w:val="24"/>
              </w:rPr>
              <w:t xml:space="preserve"> Coefficients</w:t>
            </w:r>
          </w:p>
        </w:tc>
        <w:tc>
          <w:tcPr>
            <w:tcW w:w="1473" w:type="dxa"/>
            <w:tcBorders>
              <w:top w:val="single" w:sz="18" w:space="0" w:color="000000"/>
              <w:left w:val="single" w:sz="8" w:space="0" w:color="000000"/>
              <w:bottom w:val="single" w:sz="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12"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r>
      <w:tr w:rsidR="00464F60" w:rsidTr="000F0957">
        <w:trPr>
          <w:gridAfter w:val="1"/>
          <w:wAfter w:w="686" w:type="dxa"/>
          <w:cantSplit/>
          <w:tblHeader/>
        </w:trPr>
        <w:tc>
          <w:tcPr>
            <w:tcW w:w="3191" w:type="dxa"/>
            <w:gridSpan w:val="2"/>
            <w:vMerge/>
            <w:tcBorders>
              <w:top w:val="single" w:sz="18" w:space="0" w:color="000000"/>
              <w:left w:val="single" w:sz="18" w:space="0" w:color="000000"/>
              <w:bottom w:val="nil"/>
              <w:right w:val="nil"/>
            </w:tcBorders>
            <w:shd w:val="clear" w:color="auto" w:fill="FFFFFF"/>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34" w:type="dxa"/>
            <w:tcBorders>
              <w:top w:val="single" w:sz="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34" w:type="dxa"/>
            <w:tcBorders>
              <w:top w:val="single" w:sz="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73" w:type="dxa"/>
            <w:tcBorders>
              <w:top w:val="single" w:sz="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12" w:type="dxa"/>
            <w:gridSpan w:val="2"/>
            <w:vMerge/>
            <w:tcBorders>
              <w:top w:val="single" w:sz="18" w:space="0" w:color="000000"/>
              <w:left w:val="single" w:sz="8" w:space="0" w:color="000000"/>
              <w:bottom w:val="single" w:sz="8" w:space="0" w:color="000000"/>
              <w:right w:val="single" w:sz="18" w:space="0" w:color="000000"/>
            </w:tcBorders>
            <w:shd w:val="clear" w:color="auto" w:fill="FFFFFF"/>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4F60" w:rsidTr="000F0957">
        <w:trPr>
          <w:gridAfter w:val="1"/>
          <w:wAfter w:w="686" w:type="dxa"/>
          <w:cantSplit/>
          <w:tblHeader/>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55"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34"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1.424</w:t>
            </w:r>
          </w:p>
        </w:tc>
        <w:tc>
          <w:tcPr>
            <w:tcW w:w="1334"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473" w:type="dxa"/>
            <w:tcBorders>
              <w:top w:val="single" w:sz="18" w:space="0" w:color="000000"/>
              <w:left w:val="single" w:sz="8" w:space="0" w:color="000000"/>
              <w:bottom w:val="nil"/>
              <w:right w:val="single" w:sz="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c>
          <w:tcPr>
            <w:tcW w:w="1012" w:type="dxa"/>
            <w:gridSpan w:val="2"/>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9.544</w:t>
            </w:r>
          </w:p>
        </w:tc>
      </w:tr>
      <w:tr w:rsidR="00464F60" w:rsidTr="000F0957">
        <w:trPr>
          <w:gridAfter w:val="1"/>
          <w:wAfter w:w="686" w:type="dxa"/>
          <w:cantSplit/>
          <w:tblHeader/>
        </w:trPr>
        <w:tc>
          <w:tcPr>
            <w:tcW w:w="736"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55"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Process innovation</w:t>
            </w:r>
          </w:p>
        </w:tc>
        <w:tc>
          <w:tcPr>
            <w:tcW w:w="1334"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c>
          <w:tcPr>
            <w:tcW w:w="1334"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1473"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1012" w:type="dxa"/>
            <w:gridSpan w:val="2"/>
            <w:tcBorders>
              <w:top w:val="nil"/>
              <w:left w:val="single" w:sz="8" w:space="0" w:color="000000"/>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4.136</w:t>
            </w:r>
          </w:p>
        </w:tc>
      </w:tr>
      <w:tr w:rsidR="00464F60" w:rsidTr="000F0957">
        <w:trPr>
          <w:cantSplit/>
          <w:tblHeader/>
        </w:trPr>
        <w:tc>
          <w:tcPr>
            <w:tcW w:w="9030" w:type="dxa"/>
            <w:gridSpan w:val="8"/>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CBB</w:t>
            </w:r>
          </w:p>
        </w:tc>
      </w:tr>
    </w:tbl>
    <w:p w:rsidR="00464F60" w:rsidRDefault="00464F60" w:rsidP="00464F60">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Three</w:t>
      </w:r>
    </w:p>
    <w:p w:rsidR="00464F60" w:rsidRDefault="00464F60" w:rsidP="00464F60">
      <w:pPr>
        <w:pStyle w:val="normal0"/>
        <w:tabs>
          <w:tab w:val="left" w:pos="86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Ho3:</w:t>
      </w:r>
      <w:r>
        <w:rPr>
          <w:rFonts w:ascii="Times New Roman" w:eastAsia="Times New Roman" w:hAnsi="Times New Roman" w:cs="Times New Roman"/>
          <w:b/>
          <w:sz w:val="24"/>
          <w:szCs w:val="24"/>
        </w:rPr>
        <w:tab/>
        <w:t>Marketing innovations does not have any impact on consumer buying behavior</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84"/>
        <w:gridCol w:w="1016"/>
        <w:gridCol w:w="1077"/>
        <w:gridCol w:w="1479"/>
        <w:gridCol w:w="1479"/>
      </w:tblGrid>
      <w:tr w:rsidR="00464F60" w:rsidTr="000F0957">
        <w:trPr>
          <w:cantSplit/>
          <w:tblHeader/>
        </w:trPr>
        <w:tc>
          <w:tcPr>
            <w:tcW w:w="5835" w:type="dxa"/>
            <w:gridSpan w:val="5"/>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Summary</w:t>
            </w:r>
          </w:p>
        </w:tc>
      </w:tr>
      <w:tr w:rsidR="00464F60" w:rsidTr="000F0957">
        <w:trPr>
          <w:cantSplit/>
          <w:tblHeader/>
        </w:trPr>
        <w:tc>
          <w:tcPr>
            <w:tcW w:w="784" w:type="dxa"/>
            <w:tcBorders>
              <w:top w:val="single" w:sz="18" w:space="0" w:color="000000"/>
              <w:left w:val="single" w:sz="1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464F60" w:rsidTr="000F0957">
        <w:trPr>
          <w:cantSplit/>
          <w:tblHeader/>
        </w:trPr>
        <w:tc>
          <w:tcPr>
            <w:tcW w:w="784"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r>
              <w:rPr>
                <w:rFonts w:ascii="Times New Roman" w:eastAsia="Times New Roman" w:hAnsi="Times New Roman" w:cs="Times New Roman"/>
                <w:sz w:val="24"/>
                <w:szCs w:val="24"/>
                <w:vertAlign w:val="superscript"/>
              </w:rPr>
              <w:t>a</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.71166</w:t>
            </w:r>
          </w:p>
        </w:tc>
      </w:tr>
    </w:tbl>
    <w:p w:rsidR="00464F60" w:rsidRDefault="00464F60" w:rsidP="00464F60">
      <w:pPr>
        <w:pStyle w:val="normal0"/>
        <w:spacing w:after="0" w:line="360" w:lineRule="auto"/>
        <w:rPr>
          <w:rFonts w:ascii="Times New Roman" w:eastAsia="Times New Roman" w:hAnsi="Times New Roman" w:cs="Times New Roman"/>
          <w:sz w:val="24"/>
          <w:szCs w:val="24"/>
        </w:rPr>
      </w:pPr>
    </w:p>
    <w:p w:rsidR="004D2840" w:rsidRDefault="004D2840">
      <w:r>
        <w:br w:type="page"/>
      </w:r>
    </w:p>
    <w:tbl>
      <w:tblPr>
        <w:tblW w:w="79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7"/>
        <w:gridCol w:w="1274"/>
        <w:gridCol w:w="1473"/>
        <w:gridCol w:w="1013"/>
        <w:gridCol w:w="1343"/>
        <w:gridCol w:w="53"/>
        <w:gridCol w:w="1013"/>
        <w:gridCol w:w="1013"/>
      </w:tblGrid>
      <w:tr w:rsidR="00464F60" w:rsidTr="004D2840">
        <w:trPr>
          <w:gridAfter w:val="3"/>
          <w:wAfter w:w="2079" w:type="dxa"/>
          <w:cantSplit/>
          <w:tblHeader/>
        </w:trPr>
        <w:tc>
          <w:tcPr>
            <w:tcW w:w="5840" w:type="dxa"/>
            <w:gridSpan w:val="5"/>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Predictors: (Constant), Marketing innovation</w:t>
            </w:r>
          </w:p>
        </w:tc>
      </w:tr>
      <w:tr w:rsidR="00464F60" w:rsidTr="004D2840">
        <w:trPr>
          <w:cantSplit/>
          <w:tblHeader/>
        </w:trPr>
        <w:tc>
          <w:tcPr>
            <w:tcW w:w="7919" w:type="dxa"/>
            <w:gridSpan w:val="8"/>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ANOVA</w:t>
            </w:r>
            <w:r>
              <w:rPr>
                <w:rFonts w:ascii="Times New Roman" w:eastAsia="Times New Roman" w:hAnsi="Times New Roman" w:cs="Times New Roman"/>
                <w:b/>
                <w:sz w:val="24"/>
                <w:szCs w:val="24"/>
                <w:vertAlign w:val="superscript"/>
              </w:rPr>
              <w:t>a</w:t>
            </w:r>
            <w:proofErr w:type="spellEnd"/>
          </w:p>
        </w:tc>
      </w:tr>
      <w:tr w:rsidR="00464F60" w:rsidTr="004D2840">
        <w:trPr>
          <w:cantSplit/>
          <w:tblHeader/>
        </w:trPr>
        <w:tc>
          <w:tcPr>
            <w:tcW w:w="2011" w:type="dxa"/>
            <w:gridSpan w:val="2"/>
            <w:tcBorders>
              <w:top w:val="single" w:sz="18" w:space="0" w:color="000000"/>
              <w:left w:val="single" w:sz="18" w:space="0" w:color="000000"/>
              <w:bottom w:val="single" w:sz="18" w:space="0" w:color="000000"/>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73" w:type="dxa"/>
            <w:tcBorders>
              <w:top w:val="single" w:sz="1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396" w:type="dxa"/>
            <w:gridSpan w:val="2"/>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13" w:type="dxa"/>
            <w:tcBorders>
              <w:top w:val="single" w:sz="18" w:space="0" w:color="000000"/>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464F60" w:rsidTr="004D2840">
        <w:trPr>
          <w:cantSplit/>
          <w:tblHeader/>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4"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73"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18.769</w:t>
            </w:r>
          </w:p>
        </w:tc>
        <w:tc>
          <w:tcPr>
            <w:tcW w:w="1013"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96" w:type="dxa"/>
            <w:gridSpan w:val="2"/>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18.769</w:t>
            </w:r>
          </w:p>
        </w:tc>
        <w:tc>
          <w:tcPr>
            <w:tcW w:w="1013"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37.060</w:t>
            </w:r>
          </w:p>
        </w:tc>
        <w:tc>
          <w:tcPr>
            <w:tcW w:w="1013" w:type="dxa"/>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464F60" w:rsidTr="004D2840">
        <w:trPr>
          <w:cantSplit/>
          <w:tblHeader/>
        </w:trPr>
        <w:tc>
          <w:tcPr>
            <w:tcW w:w="737"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74" w:type="dxa"/>
            <w:tcBorders>
              <w:top w:val="nil"/>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73" w:type="dxa"/>
            <w:tcBorders>
              <w:top w:val="nil"/>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109.396</w:t>
            </w:r>
          </w:p>
        </w:tc>
        <w:tc>
          <w:tcPr>
            <w:tcW w:w="1013" w:type="dxa"/>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396" w:type="dxa"/>
            <w:gridSpan w:val="2"/>
            <w:tcBorders>
              <w:top w:val="nil"/>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.506</w:t>
            </w:r>
          </w:p>
        </w:tc>
        <w:tc>
          <w:tcPr>
            <w:tcW w:w="1013" w:type="dxa"/>
            <w:tcBorders>
              <w:top w:val="nil"/>
              <w:left w:val="single" w:sz="8" w:space="0" w:color="000000"/>
              <w:bottom w:val="nil"/>
              <w:right w:val="single" w:sz="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c>
          <w:tcPr>
            <w:tcW w:w="1013" w:type="dxa"/>
            <w:tcBorders>
              <w:top w:val="nil"/>
              <w:left w:val="single" w:sz="8" w:space="0" w:color="000000"/>
              <w:bottom w:val="nil"/>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r w:rsidR="00464F60" w:rsidTr="004D2840">
        <w:trPr>
          <w:cantSplit/>
          <w:tblHeader/>
        </w:trPr>
        <w:tc>
          <w:tcPr>
            <w:tcW w:w="737"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74"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73"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128.165</w:t>
            </w:r>
          </w:p>
        </w:tc>
        <w:tc>
          <w:tcPr>
            <w:tcW w:w="1013"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1396" w:type="dxa"/>
            <w:gridSpan w:val="2"/>
            <w:tcBorders>
              <w:top w:val="nil"/>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c>
          <w:tcPr>
            <w:tcW w:w="1013" w:type="dxa"/>
            <w:tcBorders>
              <w:top w:val="nil"/>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c>
          <w:tcPr>
            <w:tcW w:w="1013" w:type="dxa"/>
            <w:tcBorders>
              <w:top w:val="nil"/>
              <w:left w:val="single" w:sz="8" w:space="0" w:color="000000"/>
              <w:bottom w:val="single" w:sz="18" w:space="0" w:color="000000"/>
              <w:right w:val="single" w:sz="1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r>
    </w:tbl>
    <w:p w:rsidR="00464F60" w:rsidRDefault="00464F60" w:rsidP="00464F60">
      <w:pPr>
        <w:pStyle w:val="normal0"/>
        <w:spacing w:after="0" w:line="360" w:lineRule="auto"/>
        <w:rPr>
          <w:rFonts w:ascii="Times New Roman" w:eastAsia="Times New Roman" w:hAnsi="Times New Roman" w:cs="Times New Roman"/>
          <w:sz w:val="24"/>
          <w:szCs w:val="24"/>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7"/>
        <w:gridCol w:w="2455"/>
        <w:gridCol w:w="1334"/>
        <w:gridCol w:w="1334"/>
        <w:gridCol w:w="1473"/>
        <w:gridCol w:w="586"/>
        <w:gridCol w:w="425"/>
        <w:gridCol w:w="686"/>
      </w:tblGrid>
      <w:tr w:rsidR="00464F60" w:rsidTr="000F0957">
        <w:trPr>
          <w:gridAfter w:val="2"/>
          <w:wAfter w:w="1111" w:type="dxa"/>
          <w:cantSplit/>
          <w:tblHeader/>
        </w:trPr>
        <w:tc>
          <w:tcPr>
            <w:tcW w:w="7919"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CBB</w:t>
            </w:r>
          </w:p>
        </w:tc>
      </w:tr>
      <w:tr w:rsidR="00464F60" w:rsidTr="000F0957">
        <w:trPr>
          <w:gridAfter w:val="2"/>
          <w:wAfter w:w="1111" w:type="dxa"/>
          <w:cantSplit/>
          <w:tblHeader/>
        </w:trPr>
        <w:tc>
          <w:tcPr>
            <w:tcW w:w="7919" w:type="dxa"/>
            <w:gridSpan w:val="6"/>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Marketing innovation</w:t>
            </w:r>
          </w:p>
        </w:tc>
      </w:tr>
      <w:tr w:rsidR="00464F60" w:rsidTr="000F0957">
        <w:trPr>
          <w:gridAfter w:val="1"/>
          <w:wAfter w:w="686" w:type="dxa"/>
          <w:cantSplit/>
          <w:tblHeader/>
        </w:trPr>
        <w:tc>
          <w:tcPr>
            <w:tcW w:w="8344" w:type="dxa"/>
            <w:gridSpan w:val="7"/>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p>
        </w:tc>
      </w:tr>
      <w:tr w:rsidR="00464F60" w:rsidTr="000F0957">
        <w:trPr>
          <w:gridAfter w:val="1"/>
          <w:wAfter w:w="686" w:type="dxa"/>
          <w:cantSplit/>
          <w:tblHeader/>
        </w:trPr>
        <w:tc>
          <w:tcPr>
            <w:tcW w:w="3192" w:type="dxa"/>
            <w:gridSpan w:val="2"/>
            <w:vMerge w:val="restart"/>
            <w:tcBorders>
              <w:top w:val="single" w:sz="18" w:space="0" w:color="000000"/>
              <w:left w:val="single" w:sz="18" w:space="0" w:color="000000"/>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668"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Unstandardized</w:t>
            </w:r>
            <w:proofErr w:type="spellEnd"/>
            <w:r>
              <w:rPr>
                <w:rFonts w:ascii="Times New Roman" w:eastAsia="Times New Roman" w:hAnsi="Times New Roman" w:cs="Times New Roman"/>
                <w:sz w:val="24"/>
                <w:szCs w:val="24"/>
              </w:rPr>
              <w:t xml:space="preserve"> Coefficients</w:t>
            </w:r>
          </w:p>
        </w:tc>
        <w:tc>
          <w:tcPr>
            <w:tcW w:w="1473" w:type="dxa"/>
            <w:tcBorders>
              <w:top w:val="single" w:sz="18" w:space="0" w:color="000000"/>
              <w:left w:val="single" w:sz="8" w:space="0" w:color="000000"/>
              <w:bottom w:val="single" w:sz="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11"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r>
      <w:tr w:rsidR="00464F60" w:rsidTr="000F0957">
        <w:trPr>
          <w:gridAfter w:val="1"/>
          <w:wAfter w:w="686" w:type="dxa"/>
          <w:cantSplit/>
          <w:tblHeader/>
        </w:trPr>
        <w:tc>
          <w:tcPr>
            <w:tcW w:w="3192" w:type="dxa"/>
            <w:gridSpan w:val="2"/>
            <w:vMerge/>
            <w:tcBorders>
              <w:top w:val="single" w:sz="18" w:space="0" w:color="000000"/>
              <w:left w:val="single" w:sz="18" w:space="0" w:color="000000"/>
              <w:bottom w:val="nil"/>
              <w:right w:val="nil"/>
            </w:tcBorders>
            <w:shd w:val="clear" w:color="auto" w:fill="FFFFFF"/>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34" w:type="dxa"/>
            <w:tcBorders>
              <w:top w:val="single" w:sz="8" w:space="0" w:color="000000"/>
              <w:left w:val="single" w:sz="1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34" w:type="dxa"/>
            <w:tcBorders>
              <w:top w:val="single" w:sz="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73" w:type="dxa"/>
            <w:tcBorders>
              <w:top w:val="single" w:sz="8" w:space="0" w:color="000000"/>
              <w:left w:val="single" w:sz="8" w:space="0" w:color="000000"/>
              <w:bottom w:val="single" w:sz="18" w:space="0" w:color="000000"/>
              <w:right w:val="single" w:sz="8" w:space="0" w:color="000000"/>
            </w:tcBorders>
            <w:shd w:val="clear" w:color="auto" w:fill="FFFFFF"/>
          </w:tcPr>
          <w:p w:rsidR="00464F60" w:rsidRDefault="00464F60" w:rsidP="000F0957">
            <w:pPr>
              <w:pStyle w:val="normal0"/>
              <w:widowControl w:val="0"/>
              <w:spacing w:after="0" w:line="240"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11" w:type="dxa"/>
            <w:gridSpan w:val="2"/>
            <w:vMerge/>
            <w:tcBorders>
              <w:top w:val="single" w:sz="18" w:space="0" w:color="000000"/>
              <w:left w:val="single" w:sz="8" w:space="0" w:color="000000"/>
              <w:bottom w:val="single" w:sz="8" w:space="0" w:color="000000"/>
              <w:right w:val="single" w:sz="18" w:space="0" w:color="000000"/>
            </w:tcBorders>
            <w:shd w:val="clear" w:color="auto" w:fill="FFFFFF"/>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464F60" w:rsidTr="000F0957">
        <w:trPr>
          <w:gridAfter w:val="1"/>
          <w:wAfter w:w="686" w:type="dxa"/>
          <w:cantSplit/>
          <w:tblHeader/>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55" w:type="dxa"/>
            <w:tcBorders>
              <w:top w:val="single" w:sz="18" w:space="0" w:color="000000"/>
              <w:left w:val="nil"/>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34" w:type="dxa"/>
            <w:tcBorders>
              <w:top w:val="single" w:sz="18" w:space="0" w:color="000000"/>
              <w:left w:val="single" w:sz="1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1.578</w:t>
            </w:r>
          </w:p>
        </w:tc>
        <w:tc>
          <w:tcPr>
            <w:tcW w:w="1334" w:type="dxa"/>
            <w:tcBorders>
              <w:top w:val="single" w:sz="18" w:space="0" w:color="000000"/>
              <w:left w:val="single" w:sz="8" w:space="0" w:color="000000"/>
              <w:bottom w:val="nil"/>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.097</w:t>
            </w:r>
          </w:p>
        </w:tc>
        <w:tc>
          <w:tcPr>
            <w:tcW w:w="1473" w:type="dxa"/>
            <w:tcBorders>
              <w:top w:val="single" w:sz="18" w:space="0" w:color="000000"/>
              <w:left w:val="single" w:sz="8" w:space="0" w:color="000000"/>
              <w:bottom w:val="nil"/>
              <w:right w:val="single" w:sz="8" w:space="0" w:color="000000"/>
            </w:tcBorders>
            <w:shd w:val="clear" w:color="auto" w:fill="FFFFFF"/>
          </w:tcPr>
          <w:p w:rsidR="00464F60" w:rsidRDefault="00464F60" w:rsidP="000F0957">
            <w:pPr>
              <w:pStyle w:val="normal0"/>
              <w:widowControl w:val="0"/>
              <w:spacing w:after="0" w:line="240" w:lineRule="auto"/>
              <w:rPr>
                <w:rFonts w:ascii="Times New Roman" w:eastAsia="Times New Roman" w:hAnsi="Times New Roman" w:cs="Times New Roman"/>
                <w:sz w:val="24"/>
                <w:szCs w:val="24"/>
              </w:rPr>
            </w:pPr>
          </w:p>
        </w:tc>
        <w:tc>
          <w:tcPr>
            <w:tcW w:w="1011" w:type="dxa"/>
            <w:gridSpan w:val="2"/>
            <w:tcBorders>
              <w:top w:val="single" w:sz="18" w:space="0" w:color="000000"/>
              <w:left w:val="single" w:sz="8" w:space="0" w:color="000000"/>
              <w:bottom w:val="nil"/>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16.248</w:t>
            </w:r>
          </w:p>
        </w:tc>
      </w:tr>
      <w:tr w:rsidR="00464F60" w:rsidTr="000F0957">
        <w:trPr>
          <w:gridAfter w:val="1"/>
          <w:wAfter w:w="686" w:type="dxa"/>
          <w:cantSplit/>
          <w:tblHeader/>
        </w:trPr>
        <w:tc>
          <w:tcPr>
            <w:tcW w:w="737" w:type="dxa"/>
            <w:vMerge/>
            <w:tcBorders>
              <w:top w:val="single" w:sz="18" w:space="0" w:color="000000"/>
              <w:left w:val="single" w:sz="18" w:space="0" w:color="000000"/>
              <w:bottom w:val="single" w:sz="18" w:space="0" w:color="000000"/>
              <w:right w:val="nil"/>
            </w:tcBorders>
            <w:shd w:val="clear" w:color="auto" w:fill="FFFFFF"/>
            <w:vAlign w:val="center"/>
          </w:tcPr>
          <w:p w:rsidR="00464F60" w:rsidRDefault="00464F60" w:rsidP="000F0957">
            <w:pPr>
              <w:pStyle w:val="normal0"/>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55" w:type="dxa"/>
            <w:tcBorders>
              <w:top w:val="nil"/>
              <w:left w:val="nil"/>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141"/>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innovation</w:t>
            </w:r>
          </w:p>
        </w:tc>
        <w:tc>
          <w:tcPr>
            <w:tcW w:w="1334" w:type="dxa"/>
            <w:tcBorders>
              <w:top w:val="nil"/>
              <w:left w:val="single" w:sz="1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1334"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.043</w:t>
            </w:r>
          </w:p>
        </w:tc>
        <w:tc>
          <w:tcPr>
            <w:tcW w:w="1473" w:type="dxa"/>
            <w:tcBorders>
              <w:top w:val="nil"/>
              <w:left w:val="single" w:sz="8" w:space="0" w:color="000000"/>
              <w:bottom w:val="single" w:sz="18" w:space="0" w:color="000000"/>
              <w:right w:val="single" w:sz="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p>
        </w:tc>
        <w:tc>
          <w:tcPr>
            <w:tcW w:w="1011" w:type="dxa"/>
            <w:gridSpan w:val="2"/>
            <w:tcBorders>
              <w:top w:val="nil"/>
              <w:left w:val="single" w:sz="8" w:space="0" w:color="000000"/>
              <w:bottom w:val="single" w:sz="18" w:space="0" w:color="000000"/>
              <w:right w:val="single" w:sz="18" w:space="0" w:color="000000"/>
            </w:tcBorders>
            <w:shd w:val="clear" w:color="auto" w:fill="FFFFFF"/>
            <w:vAlign w:val="center"/>
          </w:tcPr>
          <w:p w:rsidR="00464F60" w:rsidRDefault="00464F60" w:rsidP="000F0957">
            <w:pPr>
              <w:pStyle w:val="normal0"/>
              <w:widowControl w:val="0"/>
              <w:spacing w:after="0" w:line="240" w:lineRule="auto"/>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6.088</w:t>
            </w:r>
          </w:p>
        </w:tc>
      </w:tr>
      <w:tr w:rsidR="00464F60" w:rsidTr="000F0957">
        <w:trPr>
          <w:cantSplit/>
          <w:tblHeader/>
        </w:trPr>
        <w:tc>
          <w:tcPr>
            <w:tcW w:w="9030" w:type="dxa"/>
            <w:gridSpan w:val="8"/>
            <w:tcBorders>
              <w:top w:val="nil"/>
              <w:left w:val="nil"/>
              <w:bottom w:val="nil"/>
              <w:right w:val="nil"/>
            </w:tcBorders>
            <w:shd w:val="clear" w:color="auto" w:fill="FFFFFF"/>
          </w:tcPr>
          <w:p w:rsidR="00464F60" w:rsidRDefault="00464F60" w:rsidP="000F0957">
            <w:pPr>
              <w:pStyle w:val="normal0"/>
              <w:widowControl w:val="0"/>
              <w:spacing w:after="0" w:line="24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CBB</w:t>
            </w:r>
          </w:p>
        </w:tc>
      </w:tr>
    </w:tbl>
    <w:p w:rsidR="00464F60" w:rsidRDefault="00464F60" w:rsidP="00464F60">
      <w:pPr>
        <w:pStyle w:val="Heading1"/>
        <w:spacing w:before="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DISCUSSION OF FINDINGS</w:t>
      </w:r>
    </w:p>
    <w:p w:rsidR="00464F60" w:rsidRDefault="00464F60" w:rsidP="00464F60">
      <w:pPr>
        <w:pStyle w:val="normal0"/>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examined the effect of innovations on consumer buying </w:t>
      </w:r>
      <w:proofErr w:type="spellStart"/>
      <w:r>
        <w:rPr>
          <w:rFonts w:ascii="Times New Roman" w:eastAsia="Times New Roman" w:hAnsi="Times New Roman" w:cs="Times New Roman"/>
          <w:color w:val="000000"/>
          <w:sz w:val="24"/>
          <w:szCs w:val="24"/>
        </w:rPr>
        <w:t>behaviours</w:t>
      </w:r>
      <w:proofErr w:type="spellEnd"/>
      <w:r>
        <w:rPr>
          <w:rFonts w:ascii="Times New Roman" w:eastAsia="Times New Roman" w:hAnsi="Times New Roman" w:cs="Times New Roman"/>
          <w:color w:val="000000"/>
          <w:sz w:val="24"/>
          <w:szCs w:val="24"/>
        </w:rPr>
        <w:t xml:space="preserve">. The long-run results are relied upon for the discussion of findings. The results showed that product innovation is positive and significantly related to consumer buying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in Nigeria. Therefore, the Hypotheses that product innovation does not affect the consumer buying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cannot be rejected. The results of the hypothesis tested showed that Process innovation has impact on consumer buying behavior. This is supported by a research conducted by Adams (2010) which concluded that process innovation has impact on consumer buying behavior.</w:t>
      </w:r>
    </w:p>
    <w:p w:rsidR="00464F60" w:rsidRDefault="00464F60" w:rsidP="00464F60">
      <w:pPr>
        <w:pStyle w:val="normal0"/>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the third hypothesis tested showed that</w:t>
      </w:r>
      <w:r>
        <w:rPr>
          <w:rFonts w:ascii="Times New Roman" w:eastAsia="Times New Roman" w:hAnsi="Times New Roman" w:cs="Times New Roman"/>
          <w:color w:val="000000"/>
          <w:sz w:val="24"/>
          <w:szCs w:val="24"/>
        </w:rPr>
        <w:tab/>
        <w:t xml:space="preserve">marketing innovations has any impact on consumer buying behavior. This can be attested to by a research made by </w:t>
      </w:r>
      <w:proofErr w:type="spellStart"/>
      <w:r>
        <w:rPr>
          <w:rFonts w:ascii="Times New Roman" w:eastAsia="Times New Roman" w:hAnsi="Times New Roman" w:cs="Times New Roman"/>
          <w:color w:val="000000"/>
          <w:sz w:val="24"/>
          <w:szCs w:val="24"/>
        </w:rPr>
        <w:t>Alesh</w:t>
      </w:r>
      <w:proofErr w:type="spellEnd"/>
      <w:r>
        <w:rPr>
          <w:rFonts w:ascii="Times New Roman" w:eastAsia="Times New Roman" w:hAnsi="Times New Roman" w:cs="Times New Roman"/>
          <w:color w:val="000000"/>
          <w:sz w:val="24"/>
          <w:szCs w:val="24"/>
        </w:rPr>
        <w:t xml:space="preserve"> (2015) which showed that marketing innovations has significant impact on consumer buying behavior.</w:t>
      </w:r>
    </w:p>
    <w:p w:rsidR="00464F60" w:rsidRDefault="00464F60" w:rsidP="00464F60">
      <w:pPr>
        <w:pStyle w:val="normal0"/>
        <w:spacing w:after="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464F60" w:rsidRDefault="00464F60" w:rsidP="00464F60">
      <w:pPr>
        <w:pStyle w:val="normal0"/>
        <w:spacing w:after="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464F60" w:rsidRDefault="00464F60" w:rsidP="00464F60">
      <w:pPr>
        <w:pStyle w:val="normal0"/>
        <w:spacing w:after="0" w:line="36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This study examined the effects of innovation on consumer buying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using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Company as the case study. Three hypotheses were formulated and tested and the results of the findings showed that product innovation has significant impact on consumer buying behavior. The second hypothesis showed that process innovation has significant impact on consumer buying behavior, while the third hypothesis tested showed that marketing innovations has significant impact on consumer buying behavior.</w:t>
      </w:r>
    </w:p>
    <w:p w:rsidR="00464F60" w:rsidRDefault="00464F60" w:rsidP="00464F60">
      <w:pPr>
        <w:pStyle w:val="normal0"/>
        <w:spacing w:after="0" w:line="36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CONCLUSION</w:t>
      </w:r>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9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this study, it was found that motivation does not provide an additional boost to product innovation's effect on purchasing decisions. Therefore,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Company should hold campaigns more incessantly about their new products through innovations for consumers to patronize their company. The consumer and innovation paradigm states that there are four types of innovation decisions that are carried out by themselves, based on mutual agreement, influenced by certain authorities, and finally, depending on previous decisions. It indicates the academic implications of the need for broader and in-depth research on strategies and effective communication channels to persuade consumers so that product innovation can be well received. This study shows the effects of innovation on consumer buying behavior. Therefore, the results cannot be used to generalize the consumers </w:t>
      </w:r>
      <w:proofErr w:type="spellStart"/>
      <w:r>
        <w:rPr>
          <w:rFonts w:ascii="Times New Roman" w:eastAsia="Times New Roman" w:hAnsi="Times New Roman" w:cs="Times New Roman"/>
          <w:sz w:val="24"/>
          <w:szCs w:val="24"/>
        </w:rPr>
        <w:t>Tuyil’s</w:t>
      </w:r>
      <w:proofErr w:type="spellEnd"/>
      <w:r>
        <w:rPr>
          <w:rFonts w:ascii="Times New Roman" w:eastAsia="Times New Roman" w:hAnsi="Times New Roman" w:cs="Times New Roman"/>
          <w:sz w:val="24"/>
          <w:szCs w:val="24"/>
        </w:rPr>
        <w:t xml:space="preserve"> certain products as a whole.</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464F60" w:rsidRDefault="00464F60" w:rsidP="00464F6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Based on the findings of this study, the following recommendations were made:</w:t>
      </w:r>
    </w:p>
    <w:p w:rsidR="00464F60" w:rsidRDefault="00464F60" w:rsidP="00464F60">
      <w:pPr>
        <w:pStyle w:val="normal0"/>
        <w:widowControl w:val="0"/>
        <w:numPr>
          <w:ilvl w:val="0"/>
          <w:numId w:val="3"/>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highlight w:val="white"/>
        </w:rPr>
        <w:t>The company should start by analyzing the behavior of its consumers and designing the best marketing strategies that fits their needs.</w:t>
      </w:r>
    </w:p>
    <w:p w:rsidR="00464F60" w:rsidRDefault="00464F60" w:rsidP="00464F60">
      <w:pPr>
        <w:pStyle w:val="normal0"/>
        <w:widowControl w:val="0"/>
        <w:numPr>
          <w:ilvl w:val="0"/>
          <w:numId w:val="3"/>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highlight w:val="white"/>
        </w:rPr>
        <w:t xml:space="preserve">The company should design a good customer relationship so as to build more </w:t>
      </w:r>
      <w:r>
        <w:rPr>
          <w:rFonts w:ascii="Times New Roman" w:eastAsia="Times New Roman" w:hAnsi="Times New Roman" w:cs="Times New Roman"/>
          <w:color w:val="000000"/>
          <w:sz w:val="24"/>
          <w:szCs w:val="24"/>
          <w:highlight w:val="white"/>
        </w:rPr>
        <w:lastRenderedPageBreak/>
        <w:t>confidence on their customers</w:t>
      </w:r>
    </w:p>
    <w:p w:rsidR="00464F60" w:rsidRDefault="00464F60" w:rsidP="00464F60">
      <w:pPr>
        <w:pStyle w:val="normal0"/>
        <w:widowControl w:val="0"/>
        <w:numPr>
          <w:ilvl w:val="0"/>
          <w:numId w:val="3"/>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highlight w:val="white"/>
        </w:rPr>
        <w:t xml:space="preserve">The company should </w:t>
      </w:r>
      <w:proofErr w:type="spellStart"/>
      <w:r>
        <w:rPr>
          <w:rFonts w:ascii="Times New Roman" w:eastAsia="Times New Roman" w:hAnsi="Times New Roman" w:cs="Times New Roman"/>
          <w:color w:val="000000"/>
          <w:sz w:val="24"/>
          <w:szCs w:val="24"/>
          <w:highlight w:val="white"/>
        </w:rPr>
        <w:t>endeavour</w:t>
      </w:r>
      <w:proofErr w:type="spellEnd"/>
      <w:r>
        <w:rPr>
          <w:rFonts w:ascii="Times New Roman" w:eastAsia="Times New Roman" w:hAnsi="Times New Roman" w:cs="Times New Roman"/>
          <w:color w:val="000000"/>
          <w:sz w:val="24"/>
          <w:szCs w:val="24"/>
          <w:highlight w:val="white"/>
        </w:rPr>
        <w:t xml:space="preserve"> to design a formidable and acceptable innovation that will increase the consumer buying habit</w:t>
      </w:r>
    </w:p>
    <w:p w:rsidR="00464F60" w:rsidRDefault="00464F60" w:rsidP="00464F60">
      <w:pPr>
        <w:pStyle w:val="normal0"/>
        <w:widowControl w:val="0"/>
        <w:numPr>
          <w:ilvl w:val="0"/>
          <w:numId w:val="3"/>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highlight w:val="white"/>
        </w:rPr>
        <w:t>The company should embark on quality products so as not to tarnish the image of the company.</w:t>
      </w:r>
    </w:p>
    <w:p w:rsidR="00464F60" w:rsidRDefault="00464F60" w:rsidP="00464F60">
      <w:pPr>
        <w:pStyle w:val="normal0"/>
        <w:spacing w:after="0" w:line="360" w:lineRule="auto"/>
        <w:jc w:val="both"/>
        <w:rPr>
          <w:rFonts w:ascii="Times New Roman" w:eastAsia="Times New Roman" w:hAnsi="Times New Roman" w:cs="Times New Roman"/>
          <w:b/>
          <w:sz w:val="24"/>
          <w:szCs w:val="24"/>
        </w:rPr>
      </w:pPr>
    </w:p>
    <w:p w:rsidR="00464F60" w:rsidRDefault="00464F60" w:rsidP="00464F60">
      <w:pPr>
        <w:pStyle w:val="normal0"/>
        <w:spacing w:after="0" w:line="360" w:lineRule="auto"/>
        <w:rPr>
          <w:rFonts w:ascii="Times New Roman" w:eastAsia="Times New Roman" w:hAnsi="Times New Roman" w:cs="Times New Roman"/>
          <w:b/>
          <w:sz w:val="24"/>
          <w:szCs w:val="24"/>
        </w:rPr>
      </w:pPr>
      <w:r>
        <w:br w:type="page"/>
      </w:r>
    </w:p>
    <w:p w:rsidR="00464F60" w:rsidRDefault="00464F60" w:rsidP="00464F60">
      <w:pPr>
        <w:pStyle w:val="normal0"/>
        <w:spacing w:after="0" w:line="360" w:lineRule="auto"/>
        <w:ind w:left="1440" w:hanging="14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Agarwal</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Karahanna</w:t>
      </w:r>
      <w:proofErr w:type="spellEnd"/>
      <w:r>
        <w:rPr>
          <w:rFonts w:ascii="Times New Roman" w:eastAsia="Times New Roman" w:hAnsi="Times New Roman" w:cs="Times New Roman"/>
          <w:sz w:val="24"/>
          <w:szCs w:val="24"/>
        </w:rPr>
        <w:t>, E. (2000).</w:t>
      </w:r>
      <w:proofErr w:type="gramEnd"/>
      <w:r>
        <w:rPr>
          <w:rFonts w:ascii="Times New Roman" w:eastAsia="Times New Roman" w:hAnsi="Times New Roman" w:cs="Times New Roman"/>
          <w:sz w:val="24"/>
          <w:szCs w:val="24"/>
        </w:rPr>
        <w:t xml:space="preserve"> Time flies when you're having fun: Cognitive absorption and beliefs about information technology usage. </w:t>
      </w:r>
      <w:proofErr w:type="gramStart"/>
      <w:r>
        <w:rPr>
          <w:rFonts w:ascii="Times New Roman" w:eastAsia="Times New Roman" w:hAnsi="Times New Roman" w:cs="Times New Roman"/>
          <w:sz w:val="24"/>
          <w:szCs w:val="24"/>
        </w:rPr>
        <w:t>MIS quarterly, 665–694.</w:t>
      </w:r>
      <w:proofErr w:type="gramEnd"/>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Aggarwal</w:t>
      </w:r>
      <w:proofErr w:type="spellEnd"/>
      <w:r>
        <w:rPr>
          <w:rFonts w:ascii="Times New Roman" w:eastAsia="Times New Roman" w:hAnsi="Times New Roman" w:cs="Times New Roman"/>
          <w:sz w:val="24"/>
          <w:szCs w:val="24"/>
        </w:rPr>
        <w:t xml:space="preserve">, P., Cha, T., &amp; </w:t>
      </w:r>
      <w:proofErr w:type="spellStart"/>
      <w:r>
        <w:rPr>
          <w:rFonts w:ascii="Times New Roman" w:eastAsia="Times New Roman" w:hAnsi="Times New Roman" w:cs="Times New Roman"/>
          <w:sz w:val="24"/>
          <w:szCs w:val="24"/>
        </w:rPr>
        <w:t>Wilemon</w:t>
      </w:r>
      <w:proofErr w:type="spellEnd"/>
      <w:r>
        <w:rPr>
          <w:rFonts w:ascii="Times New Roman" w:eastAsia="Times New Roman" w:hAnsi="Times New Roman" w:cs="Times New Roman"/>
          <w:sz w:val="24"/>
          <w:szCs w:val="24"/>
        </w:rPr>
        <w:t>, D. (1998).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Barriers to the adoption of really-new products and the role of surrogate buyers.</w:t>
      </w:r>
      <w:proofErr w:type="gramEnd"/>
      <w:r>
        <w:rPr>
          <w:rFonts w:ascii="Times New Roman" w:eastAsia="Times New Roman" w:hAnsi="Times New Roman" w:cs="Times New Roman"/>
          <w:sz w:val="24"/>
          <w:szCs w:val="24"/>
        </w:rPr>
        <w:t xml:space="preserve"> Journal of Consumer Marketing, 15, 358–371. </w:t>
      </w:r>
      <w:hyperlink r:id="rId62">
        <w:r>
          <w:rPr>
            <w:rFonts w:ascii="Times New Roman" w:eastAsia="Times New Roman" w:hAnsi="Times New Roman" w:cs="Times New Roman"/>
            <w:color w:val="000000"/>
            <w:sz w:val="24"/>
            <w:szCs w:val="24"/>
          </w:rPr>
          <w:t>https://doi.org/10.1108/07363769810226000</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Aldás-Manzano</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Lassala-Navarré</w:t>
      </w:r>
      <w:proofErr w:type="spellEnd"/>
      <w:r>
        <w:rPr>
          <w:rFonts w:ascii="Times New Roman" w:eastAsia="Times New Roman" w:hAnsi="Times New Roman" w:cs="Times New Roman"/>
          <w:sz w:val="24"/>
          <w:szCs w:val="24"/>
        </w:rPr>
        <w:t>, C., Ruiz-</w:t>
      </w:r>
      <w:proofErr w:type="spellStart"/>
      <w:r>
        <w:rPr>
          <w:rFonts w:ascii="Times New Roman" w:eastAsia="Times New Roman" w:hAnsi="Times New Roman" w:cs="Times New Roman"/>
          <w:sz w:val="24"/>
          <w:szCs w:val="24"/>
        </w:rPr>
        <w:t>Mafé</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SanzBlas</w:t>
      </w:r>
      <w:proofErr w:type="spellEnd"/>
      <w:r>
        <w:rPr>
          <w:rFonts w:ascii="Times New Roman" w:eastAsia="Times New Roman" w:hAnsi="Times New Roman" w:cs="Times New Roman"/>
          <w:sz w:val="24"/>
          <w:szCs w:val="24"/>
        </w:rPr>
        <w:t xml:space="preserve">, S. (2009). </w:t>
      </w:r>
      <w:proofErr w:type="gramStart"/>
      <w:r>
        <w:rPr>
          <w:rFonts w:ascii="Times New Roman" w:eastAsia="Times New Roman" w:hAnsi="Times New Roman" w:cs="Times New Roman"/>
          <w:sz w:val="24"/>
          <w:szCs w:val="24"/>
        </w:rPr>
        <w:t>The role of consumer innovativeness and perceived risk in online banking usage.</w:t>
      </w:r>
      <w:proofErr w:type="gramEnd"/>
      <w:r>
        <w:rPr>
          <w:rFonts w:ascii="Times New Roman" w:eastAsia="Times New Roman" w:hAnsi="Times New Roman" w:cs="Times New Roman"/>
          <w:sz w:val="24"/>
          <w:szCs w:val="24"/>
        </w:rPr>
        <w:t xml:space="preserve"> International Journal of Bank Marketing, 27, 53–75. </w:t>
      </w:r>
      <w:hyperlink r:id="rId63">
        <w:r>
          <w:rPr>
            <w:rFonts w:ascii="Times New Roman" w:eastAsia="Times New Roman" w:hAnsi="Times New Roman" w:cs="Times New Roman"/>
            <w:color w:val="000000"/>
            <w:sz w:val="24"/>
            <w:szCs w:val="24"/>
          </w:rPr>
          <w:t>https://doi.org/10.1108/02652320910928245</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w:t>
      </w:r>
      <w:proofErr w:type="spellStart"/>
      <w:r>
        <w:rPr>
          <w:rFonts w:ascii="Times New Roman" w:eastAsia="Times New Roman" w:hAnsi="Times New Roman" w:cs="Times New Roman"/>
          <w:sz w:val="24"/>
          <w:szCs w:val="24"/>
        </w:rPr>
        <w:t>Gahtani</w:t>
      </w:r>
      <w:proofErr w:type="spellEnd"/>
      <w:r>
        <w:rPr>
          <w:rFonts w:ascii="Times New Roman" w:eastAsia="Times New Roman" w:hAnsi="Times New Roman" w:cs="Times New Roman"/>
          <w:sz w:val="24"/>
          <w:szCs w:val="24"/>
        </w:rPr>
        <w:t xml:space="preserve">, S. S. (2003). Computer technology adoption in Saudi Arabia: Correlates of perceived innovation attributes. Information Technology for Development, 10, 57–69. </w:t>
      </w:r>
      <w:hyperlink r:id="rId64">
        <w:r>
          <w:rPr>
            <w:rFonts w:ascii="Times New Roman" w:eastAsia="Times New Roman" w:hAnsi="Times New Roman" w:cs="Times New Roman"/>
            <w:color w:val="000000"/>
            <w:sz w:val="24"/>
            <w:szCs w:val="24"/>
          </w:rPr>
          <w:t>https://doi.org/10.1002/itdj.1590100106</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w:t>
      </w:r>
      <w:proofErr w:type="spellStart"/>
      <w:r>
        <w:rPr>
          <w:rFonts w:ascii="Times New Roman" w:eastAsia="Times New Roman" w:hAnsi="Times New Roman" w:cs="Times New Roman"/>
          <w:sz w:val="24"/>
          <w:szCs w:val="24"/>
        </w:rPr>
        <w:t>Jabri</w:t>
      </w:r>
      <w:proofErr w:type="spellEnd"/>
      <w:r>
        <w:rPr>
          <w:rFonts w:ascii="Times New Roman" w:eastAsia="Times New Roman" w:hAnsi="Times New Roman" w:cs="Times New Roman"/>
          <w:sz w:val="24"/>
          <w:szCs w:val="24"/>
        </w:rPr>
        <w:t xml:space="preserve">, I. M., &amp; </w:t>
      </w:r>
      <w:proofErr w:type="spellStart"/>
      <w:r>
        <w:rPr>
          <w:rFonts w:ascii="Times New Roman" w:eastAsia="Times New Roman" w:hAnsi="Times New Roman" w:cs="Times New Roman"/>
          <w:sz w:val="24"/>
          <w:szCs w:val="24"/>
        </w:rPr>
        <w:t>Sohail</w:t>
      </w:r>
      <w:proofErr w:type="spellEnd"/>
      <w:r>
        <w:rPr>
          <w:rFonts w:ascii="Times New Roman" w:eastAsia="Times New Roman" w:hAnsi="Times New Roman" w:cs="Times New Roman"/>
          <w:sz w:val="24"/>
          <w:szCs w:val="24"/>
        </w:rPr>
        <w:t>, M. S. (2012).</w:t>
      </w:r>
      <w:proofErr w:type="gramEnd"/>
      <w:r>
        <w:rPr>
          <w:rFonts w:ascii="Times New Roman" w:eastAsia="Times New Roman" w:hAnsi="Times New Roman" w:cs="Times New Roman"/>
          <w:sz w:val="24"/>
          <w:szCs w:val="24"/>
        </w:rPr>
        <w:t xml:space="preserve"> Mobile banking adoption: Application of diffusion of innovation theory. Journal of Electronic Commerce Research, 13, 379–391.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Amin</w:t>
      </w:r>
      <w:proofErr w:type="spellEnd"/>
      <w:r>
        <w:rPr>
          <w:rFonts w:ascii="Times New Roman" w:eastAsia="Times New Roman" w:hAnsi="Times New Roman" w:cs="Times New Roman"/>
          <w:sz w:val="24"/>
          <w:szCs w:val="24"/>
        </w:rPr>
        <w:t xml:space="preserve">, H. (2008). Factors affecting the intentions of customers in Malaysia to use mobile phone credit cards. Management Research News, 31, 493–503. </w:t>
      </w:r>
      <w:hyperlink r:id="rId65">
        <w:r>
          <w:rPr>
            <w:rFonts w:ascii="Times New Roman" w:eastAsia="Times New Roman" w:hAnsi="Times New Roman" w:cs="Times New Roman"/>
            <w:color w:val="000000"/>
            <w:sz w:val="24"/>
            <w:szCs w:val="24"/>
          </w:rPr>
          <w:t>https://doi.org/10.1108/01409170810876062</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Anderson, N. &amp; King, N. (1993).</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Innovatlon</w:t>
      </w:r>
      <w:proofErr w:type="spellEnd"/>
      <w:r>
        <w:rPr>
          <w:rFonts w:ascii="Times New Roman" w:eastAsia="Times New Roman" w:hAnsi="Times New Roman" w:cs="Times New Roman"/>
          <w:sz w:val="24"/>
          <w:szCs w:val="24"/>
        </w:rPr>
        <w:t xml:space="preserve"> in organizations.</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lnternational</w:t>
      </w:r>
      <w:proofErr w:type="spellEnd"/>
      <w:proofErr w:type="gramEnd"/>
      <w:r>
        <w:rPr>
          <w:rFonts w:ascii="Times New Roman" w:eastAsia="Times New Roman" w:hAnsi="Times New Roman" w:cs="Times New Roman"/>
          <w:sz w:val="24"/>
          <w:szCs w:val="24"/>
        </w:rPr>
        <w:t xml:space="preserve"> Review of </w:t>
      </w:r>
      <w:proofErr w:type="spellStart"/>
      <w:r>
        <w:rPr>
          <w:rFonts w:ascii="Times New Roman" w:eastAsia="Times New Roman" w:hAnsi="Times New Roman" w:cs="Times New Roman"/>
          <w:sz w:val="24"/>
          <w:szCs w:val="24"/>
        </w:rPr>
        <w:t>lndustrial</w:t>
      </w:r>
      <w:proofErr w:type="spellEnd"/>
      <w:r>
        <w:rPr>
          <w:rFonts w:ascii="Times New Roman" w:eastAsia="Times New Roman" w:hAnsi="Times New Roman" w:cs="Times New Roman"/>
          <w:sz w:val="24"/>
          <w:szCs w:val="24"/>
        </w:rPr>
        <w:t xml:space="preserve"> and Organizational Psychology, 8, 1–34.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Apfelbaum</w:t>
      </w:r>
      <w:proofErr w:type="spellEnd"/>
      <w:r>
        <w:rPr>
          <w:rFonts w:ascii="Times New Roman" w:eastAsia="Times New Roman" w:hAnsi="Times New Roman" w:cs="Times New Roman"/>
          <w:sz w:val="24"/>
          <w:szCs w:val="24"/>
        </w:rPr>
        <w:t xml:space="preserve">, E. P., </w:t>
      </w:r>
      <w:proofErr w:type="spellStart"/>
      <w:r>
        <w:rPr>
          <w:rFonts w:ascii="Times New Roman" w:eastAsia="Times New Roman" w:hAnsi="Times New Roman" w:cs="Times New Roman"/>
          <w:sz w:val="24"/>
          <w:szCs w:val="24"/>
        </w:rPr>
        <w:t>Sommers</w:t>
      </w:r>
      <w:proofErr w:type="spellEnd"/>
      <w:r>
        <w:rPr>
          <w:rFonts w:ascii="Times New Roman" w:eastAsia="Times New Roman" w:hAnsi="Times New Roman" w:cs="Times New Roman"/>
          <w:sz w:val="24"/>
          <w:szCs w:val="24"/>
        </w:rPr>
        <w:t>, S. R., &amp; Norton, M. I. (2008).</w:t>
      </w:r>
      <w:proofErr w:type="gramEnd"/>
      <w:r>
        <w:rPr>
          <w:rFonts w:ascii="Times New Roman" w:eastAsia="Times New Roman" w:hAnsi="Times New Roman" w:cs="Times New Roman"/>
          <w:sz w:val="24"/>
          <w:szCs w:val="24"/>
        </w:rPr>
        <w:t xml:space="preserve"> Seeing race and seeming racist? </w:t>
      </w:r>
      <w:proofErr w:type="gramStart"/>
      <w:r>
        <w:rPr>
          <w:rFonts w:ascii="Times New Roman" w:eastAsia="Times New Roman" w:hAnsi="Times New Roman" w:cs="Times New Roman"/>
          <w:sz w:val="24"/>
          <w:szCs w:val="24"/>
        </w:rPr>
        <w:t>Evaluating strategic colorblindness in social interaction.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Journal of Personality and Social Psychology, 95, 918.</w:t>
      </w:r>
      <w:proofErr w:type="gramEnd"/>
      <w:r>
        <w:rPr>
          <w:rFonts w:ascii="Times New Roman" w:eastAsia="Times New Roman" w:hAnsi="Times New Roman" w:cs="Times New Roman"/>
          <w:sz w:val="24"/>
          <w:szCs w:val="24"/>
        </w:rPr>
        <w:t xml:space="preserve"> </w:t>
      </w:r>
      <w:hyperlink r:id="rId66">
        <w:r>
          <w:rPr>
            <w:rFonts w:ascii="Times New Roman" w:eastAsia="Times New Roman" w:hAnsi="Times New Roman" w:cs="Times New Roman"/>
            <w:color w:val="000000"/>
            <w:sz w:val="24"/>
            <w:szCs w:val="24"/>
          </w:rPr>
          <w:t>https://doi.org/10.1037/a0011990</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Azmi</w:t>
      </w:r>
      <w:proofErr w:type="spellEnd"/>
      <w:r>
        <w:rPr>
          <w:rFonts w:ascii="Times New Roman" w:eastAsia="Times New Roman" w:hAnsi="Times New Roman" w:cs="Times New Roman"/>
          <w:sz w:val="24"/>
          <w:szCs w:val="24"/>
        </w:rPr>
        <w:t>, C. A., &amp; Bee, N. L. (2010).</w:t>
      </w:r>
      <w:proofErr w:type="gramEnd"/>
      <w:r>
        <w:rPr>
          <w:rFonts w:ascii="Times New Roman" w:eastAsia="Times New Roman" w:hAnsi="Times New Roman" w:cs="Times New Roman"/>
          <w:sz w:val="24"/>
          <w:szCs w:val="24"/>
        </w:rPr>
        <w:t xml:space="preserve"> The acceptance of the e-Filing system by Malaysian taxpayers: A simplified model. Electronic Journal of e-Government, 8, 13–22.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Bagozzi</w:t>
      </w:r>
      <w:proofErr w:type="spellEnd"/>
      <w:r>
        <w:rPr>
          <w:rFonts w:ascii="Times New Roman" w:eastAsia="Times New Roman" w:hAnsi="Times New Roman" w:cs="Times New Roman"/>
          <w:sz w:val="24"/>
          <w:szCs w:val="24"/>
        </w:rPr>
        <w:t>, R. P., &amp; Lee, K. H. (1999).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Consumer resistance to, and acceptance of, innovations.</w:t>
      </w:r>
      <w:proofErr w:type="gramEnd"/>
      <w:r>
        <w:rPr>
          <w:rFonts w:ascii="Times New Roman" w:eastAsia="Times New Roman" w:hAnsi="Times New Roman" w:cs="Times New Roman"/>
          <w:sz w:val="24"/>
          <w:szCs w:val="24"/>
        </w:rPr>
        <w:t xml:space="preserve"> NA-Advances in Consumer Research, 26, 218–225.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Bandura</w:t>
      </w:r>
      <w:proofErr w:type="spellEnd"/>
      <w:r>
        <w:rPr>
          <w:rFonts w:ascii="Times New Roman" w:eastAsia="Times New Roman" w:hAnsi="Times New Roman" w:cs="Times New Roman"/>
          <w:sz w:val="24"/>
          <w:szCs w:val="24"/>
        </w:rPr>
        <w:t xml:space="preserve">, A. (1977). Self-efficacy: Toward a unifying theory of behavioral change. Psychological Review, 84, 191–255. </w:t>
      </w:r>
      <w:hyperlink r:id="rId67">
        <w:r>
          <w:rPr>
            <w:rFonts w:ascii="Times New Roman" w:eastAsia="Times New Roman" w:hAnsi="Times New Roman" w:cs="Times New Roman"/>
            <w:color w:val="000000"/>
            <w:sz w:val="24"/>
            <w:szCs w:val="24"/>
          </w:rPr>
          <w:t>https://doi.org/10.1037/0033-295X.84.2.191</w:t>
        </w:r>
      </w:hyperlink>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Bandura</w:t>
      </w:r>
      <w:proofErr w:type="spellEnd"/>
      <w:r>
        <w:rPr>
          <w:rFonts w:ascii="Times New Roman" w:eastAsia="Times New Roman" w:hAnsi="Times New Roman" w:cs="Times New Roman"/>
          <w:sz w:val="24"/>
          <w:szCs w:val="24"/>
        </w:rPr>
        <w:t xml:space="preserve">, A. (1982). </w:t>
      </w:r>
      <w:proofErr w:type="gramStart"/>
      <w:r>
        <w:rPr>
          <w:rFonts w:ascii="Times New Roman" w:eastAsia="Times New Roman" w:hAnsi="Times New Roman" w:cs="Times New Roman"/>
          <w:sz w:val="24"/>
          <w:szCs w:val="24"/>
        </w:rPr>
        <w:t>Self-efficacy mechanism in human agency.</w:t>
      </w:r>
      <w:proofErr w:type="gramEnd"/>
      <w:r>
        <w:rPr>
          <w:rFonts w:ascii="Times New Roman" w:eastAsia="Times New Roman" w:hAnsi="Times New Roman" w:cs="Times New Roman"/>
          <w:sz w:val="24"/>
          <w:szCs w:val="24"/>
        </w:rPr>
        <w:t xml:space="preserve"> American Psychologist, 37, 122–147. </w:t>
      </w:r>
      <w:hyperlink r:id="rId68">
        <w:r>
          <w:rPr>
            <w:rFonts w:ascii="Times New Roman" w:eastAsia="Times New Roman" w:hAnsi="Times New Roman" w:cs="Times New Roman"/>
            <w:color w:val="000000"/>
            <w:sz w:val="24"/>
            <w:szCs w:val="24"/>
          </w:rPr>
          <w:t>https://doi.org/10.1037/0003-066X.37.2.122</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Barsky</w:t>
      </w:r>
      <w:proofErr w:type="spellEnd"/>
      <w:r>
        <w:rPr>
          <w:rFonts w:ascii="Times New Roman" w:eastAsia="Times New Roman" w:hAnsi="Times New Roman" w:cs="Times New Roman"/>
          <w:sz w:val="24"/>
          <w:szCs w:val="24"/>
        </w:rPr>
        <w:t>, J., &amp; Nash, L. (2002).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Evoking emotion; affective keys to hotel loyalty.</w:t>
      </w:r>
      <w:proofErr w:type="gramEnd"/>
      <w:r>
        <w:rPr>
          <w:rFonts w:ascii="Times New Roman" w:eastAsia="Times New Roman" w:hAnsi="Times New Roman" w:cs="Times New Roman"/>
          <w:sz w:val="24"/>
          <w:szCs w:val="24"/>
        </w:rPr>
        <w:t xml:space="preserve"> The Cornell Hotel and Restaurant Administration Quarterly, 43, 39–46. </w:t>
      </w:r>
      <w:hyperlink r:id="rId69">
        <w:r>
          <w:rPr>
            <w:rFonts w:ascii="Times New Roman" w:eastAsia="Times New Roman" w:hAnsi="Times New Roman" w:cs="Times New Roman"/>
            <w:color w:val="000000"/>
            <w:sz w:val="24"/>
            <w:szCs w:val="24"/>
          </w:rPr>
          <w:t>https://doi.org/10.1016/S0010-8804(02)80007-6</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Bartels, J. &amp; </w:t>
      </w:r>
      <w:proofErr w:type="spellStart"/>
      <w:r>
        <w:rPr>
          <w:rFonts w:ascii="Times New Roman" w:eastAsia="Times New Roman" w:hAnsi="Times New Roman" w:cs="Times New Roman"/>
          <w:sz w:val="24"/>
          <w:szCs w:val="24"/>
        </w:rPr>
        <w:t>Reinders</w:t>
      </w:r>
      <w:proofErr w:type="spellEnd"/>
      <w:r>
        <w:rPr>
          <w:rFonts w:ascii="Times New Roman" w:eastAsia="Times New Roman" w:hAnsi="Times New Roman" w:cs="Times New Roman"/>
          <w:sz w:val="24"/>
          <w:szCs w:val="24"/>
        </w:rPr>
        <w:t>, M. J. (2010).</w:t>
      </w:r>
      <w:proofErr w:type="gramEnd"/>
      <w:r>
        <w:rPr>
          <w:rFonts w:ascii="Times New Roman" w:eastAsia="Times New Roman" w:hAnsi="Times New Roman" w:cs="Times New Roman"/>
          <w:sz w:val="24"/>
          <w:szCs w:val="24"/>
        </w:rPr>
        <w:t xml:space="preserve"> Social identification, social representations, and consumer innovativeness in an organic food context: A cross-national comparison. </w:t>
      </w:r>
      <w:proofErr w:type="gramStart"/>
      <w:r>
        <w:rPr>
          <w:rFonts w:ascii="Times New Roman" w:eastAsia="Times New Roman" w:hAnsi="Times New Roman" w:cs="Times New Roman"/>
          <w:sz w:val="24"/>
          <w:szCs w:val="24"/>
        </w:rPr>
        <w:t>Food quality and preference, 21, 347–352.</w:t>
      </w:r>
      <w:proofErr w:type="gramEnd"/>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Bartels, J., &amp; </w:t>
      </w:r>
      <w:proofErr w:type="spellStart"/>
      <w:r>
        <w:rPr>
          <w:rFonts w:ascii="Times New Roman" w:eastAsia="Times New Roman" w:hAnsi="Times New Roman" w:cs="Times New Roman"/>
          <w:sz w:val="24"/>
          <w:szCs w:val="24"/>
        </w:rPr>
        <w:t>Reinders</w:t>
      </w:r>
      <w:proofErr w:type="spellEnd"/>
      <w:r>
        <w:rPr>
          <w:rFonts w:ascii="Times New Roman" w:eastAsia="Times New Roman" w:hAnsi="Times New Roman" w:cs="Times New Roman"/>
          <w:sz w:val="24"/>
          <w:szCs w:val="24"/>
        </w:rPr>
        <w:t>, M. J. (2011).</w:t>
      </w:r>
      <w:proofErr w:type="gramEnd"/>
      <w:r>
        <w:rPr>
          <w:rFonts w:ascii="Times New Roman" w:eastAsia="Times New Roman" w:hAnsi="Times New Roman" w:cs="Times New Roman"/>
          <w:sz w:val="24"/>
          <w:szCs w:val="24"/>
        </w:rPr>
        <w:t xml:space="preserve"> Consumer innovativeness and its correlates: A propositional inventory for future research. Journal of Business Research, 64, 601–609. </w:t>
      </w:r>
      <w:hyperlink r:id="rId70">
        <w:r>
          <w:rPr>
            <w:rFonts w:ascii="Times New Roman" w:eastAsia="Times New Roman" w:hAnsi="Times New Roman" w:cs="Times New Roman"/>
            <w:color w:val="000000"/>
            <w:sz w:val="24"/>
            <w:szCs w:val="24"/>
          </w:rPr>
          <w:t>https://doi.org/10.1016/j.jbusres.2010.05.002</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Belkhamza</w:t>
      </w:r>
      <w:proofErr w:type="spellEnd"/>
      <w:r>
        <w:rPr>
          <w:rFonts w:ascii="Times New Roman" w:eastAsia="Times New Roman" w:hAnsi="Times New Roman" w:cs="Times New Roman"/>
          <w:sz w:val="24"/>
          <w:szCs w:val="24"/>
        </w:rPr>
        <w:t xml:space="preserve">, Z., &amp; </w:t>
      </w:r>
      <w:proofErr w:type="spellStart"/>
      <w:r>
        <w:rPr>
          <w:rFonts w:ascii="Times New Roman" w:eastAsia="Times New Roman" w:hAnsi="Times New Roman" w:cs="Times New Roman"/>
          <w:sz w:val="24"/>
          <w:szCs w:val="24"/>
        </w:rPr>
        <w:t>Syed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Azizi</w:t>
      </w:r>
      <w:proofErr w:type="spellEnd"/>
      <w:r>
        <w:rPr>
          <w:rFonts w:ascii="Times New Roman" w:eastAsia="Times New Roman" w:hAnsi="Times New Roman" w:cs="Times New Roman"/>
          <w:sz w:val="24"/>
          <w:szCs w:val="24"/>
        </w:rPr>
        <w:t>, W. (2009).</w:t>
      </w:r>
      <w:proofErr w:type="gramEnd"/>
      <w:r>
        <w:rPr>
          <w:rFonts w:ascii="Times New Roman" w:eastAsia="Times New Roman" w:hAnsi="Times New Roman" w:cs="Times New Roman"/>
          <w:sz w:val="24"/>
          <w:szCs w:val="24"/>
        </w:rPr>
        <w:t xml:space="preserve"> The effect of perceived risk on the intention to use E- commerce: The case of Algeria. Journal of Internet Banking and Commerce, 14(1), 1–10.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Berger, J., &amp; Heath, C. (2007).</w:t>
      </w:r>
      <w:proofErr w:type="gramEnd"/>
      <w:r>
        <w:rPr>
          <w:rFonts w:ascii="Times New Roman" w:eastAsia="Times New Roman" w:hAnsi="Times New Roman" w:cs="Times New Roman"/>
          <w:sz w:val="24"/>
          <w:szCs w:val="24"/>
        </w:rPr>
        <w:t xml:space="preserve"> Where consumers diverge from others: Identity signaling and product domains. Journal of Consumer Research, 34, 121–134. </w:t>
      </w:r>
      <w:hyperlink r:id="rId71">
        <w:r>
          <w:rPr>
            <w:rFonts w:ascii="Times New Roman" w:eastAsia="Times New Roman" w:hAnsi="Times New Roman" w:cs="Times New Roman"/>
            <w:color w:val="000000"/>
            <w:sz w:val="24"/>
            <w:szCs w:val="24"/>
          </w:rPr>
          <w:t>https://doi.org/10.1086/519142</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Boomsma</w:t>
      </w:r>
      <w:proofErr w:type="spellEnd"/>
      <w:r>
        <w:rPr>
          <w:rFonts w:ascii="Times New Roman" w:eastAsia="Times New Roman" w:hAnsi="Times New Roman" w:cs="Times New Roman"/>
          <w:sz w:val="24"/>
          <w:szCs w:val="24"/>
        </w:rPr>
        <w:t xml:space="preserve">, A. (1983). </w:t>
      </w:r>
      <w:proofErr w:type="gramStart"/>
      <w:r>
        <w:rPr>
          <w:rFonts w:ascii="Times New Roman" w:eastAsia="Times New Roman" w:hAnsi="Times New Roman" w:cs="Times New Roman"/>
          <w:sz w:val="24"/>
          <w:szCs w:val="24"/>
        </w:rPr>
        <w:t xml:space="preserve">On the robustness of LISREL (maximum likelihood estimation) against small sample size and </w:t>
      </w:r>
      <w:proofErr w:type="spellStart"/>
      <w:r>
        <w:rPr>
          <w:rFonts w:ascii="Times New Roman" w:eastAsia="Times New Roman" w:hAnsi="Times New Roman" w:cs="Times New Roman"/>
          <w:sz w:val="24"/>
          <w:szCs w:val="24"/>
        </w:rPr>
        <w:t>nonnormality</w:t>
      </w:r>
      <w:proofErr w:type="spellEnd"/>
      <w:r>
        <w:rPr>
          <w:rFonts w:ascii="Times New Roman" w:eastAsia="Times New Roman" w:hAnsi="Times New Roman" w:cs="Times New Roman"/>
          <w:sz w:val="24"/>
          <w:szCs w:val="24"/>
        </w:rPr>
        <w:t xml:space="preserve"> (Doctoral dissertation).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University of Groningen, Groningen.</w:t>
      </w:r>
      <w:proofErr w:type="gramEnd"/>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Brahim</w:t>
      </w:r>
      <w:proofErr w:type="spellEnd"/>
      <w:r>
        <w:rPr>
          <w:rFonts w:ascii="Times New Roman" w:eastAsia="Times New Roman" w:hAnsi="Times New Roman" w:cs="Times New Roman"/>
          <w:sz w:val="24"/>
          <w:szCs w:val="24"/>
        </w:rPr>
        <w:t xml:space="preserve">, S. B. (2015). </w:t>
      </w:r>
      <w:proofErr w:type="gramStart"/>
      <w:r>
        <w:rPr>
          <w:rFonts w:ascii="Times New Roman" w:eastAsia="Times New Roman" w:hAnsi="Times New Roman" w:cs="Times New Roman"/>
          <w:sz w:val="24"/>
          <w:szCs w:val="24"/>
        </w:rPr>
        <w:t>Typology of resistance to e-Banking adoption by Tunisian.</w:t>
      </w:r>
      <w:proofErr w:type="gramEnd"/>
      <w:r>
        <w:rPr>
          <w:rFonts w:ascii="Times New Roman" w:eastAsia="Times New Roman" w:hAnsi="Times New Roman" w:cs="Times New Roman"/>
          <w:sz w:val="24"/>
          <w:szCs w:val="24"/>
        </w:rPr>
        <w:t xml:space="preserve"> Journal of Electronic Banking Systems, 2015, 1–8. </w:t>
      </w:r>
      <w:hyperlink r:id="rId72">
        <w:r>
          <w:rPr>
            <w:rFonts w:ascii="Times New Roman" w:eastAsia="Times New Roman" w:hAnsi="Times New Roman" w:cs="Times New Roman"/>
            <w:color w:val="000000"/>
            <w:sz w:val="24"/>
            <w:szCs w:val="24"/>
          </w:rPr>
          <w:t>https://doi.org/10.5171/2015.801654</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I., </w:t>
      </w:r>
      <w:proofErr w:type="spellStart"/>
      <w:r>
        <w:rPr>
          <w:rFonts w:ascii="Times New Roman" w:eastAsia="Times New Roman" w:hAnsi="Times New Roman" w:cs="Times New Roman"/>
          <w:sz w:val="24"/>
          <w:szCs w:val="24"/>
        </w:rPr>
        <w:t>Cajee</w:t>
      </w:r>
      <w:proofErr w:type="spellEnd"/>
      <w:r>
        <w:rPr>
          <w:rFonts w:ascii="Times New Roman" w:eastAsia="Times New Roman" w:hAnsi="Times New Roman" w:cs="Times New Roman"/>
          <w:sz w:val="24"/>
          <w:szCs w:val="24"/>
        </w:rPr>
        <w:t xml:space="preserve">, Z., Davies, D., &amp; </w:t>
      </w:r>
      <w:proofErr w:type="spellStart"/>
      <w:r>
        <w:rPr>
          <w:rFonts w:ascii="Times New Roman" w:eastAsia="Times New Roman" w:hAnsi="Times New Roman" w:cs="Times New Roman"/>
          <w:sz w:val="24"/>
          <w:szCs w:val="24"/>
        </w:rPr>
        <w:t>Stroebel</w:t>
      </w:r>
      <w:proofErr w:type="spellEnd"/>
      <w:r>
        <w:rPr>
          <w:rFonts w:ascii="Times New Roman" w:eastAsia="Times New Roman" w:hAnsi="Times New Roman" w:cs="Times New Roman"/>
          <w:sz w:val="24"/>
          <w:szCs w:val="24"/>
        </w:rPr>
        <w:t xml:space="preserve">, S. (2003). Cell phone banking: predictors of adoption in South Africa—an exploratory study. International Journal of Information Management, 23, 381–394. </w:t>
      </w:r>
      <w:hyperlink r:id="rId73">
        <w:r>
          <w:rPr>
            <w:rFonts w:ascii="Times New Roman" w:eastAsia="Times New Roman" w:hAnsi="Times New Roman" w:cs="Times New Roman"/>
            <w:color w:val="000000"/>
            <w:sz w:val="24"/>
            <w:szCs w:val="24"/>
          </w:rPr>
          <w:t>https://doi.org/10.1016/S0268-4012(03)00065-3</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Bunce</w:t>
      </w:r>
      <w:proofErr w:type="spellEnd"/>
      <w:r>
        <w:rPr>
          <w:rFonts w:ascii="Times New Roman" w:eastAsia="Times New Roman" w:hAnsi="Times New Roman" w:cs="Times New Roman"/>
          <w:sz w:val="24"/>
          <w:szCs w:val="24"/>
        </w:rPr>
        <w:t>, D., &amp; West, M. A. (1995).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Self perceptions and perceptions of group climate as predictors of individual innovation at work.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Applied Psychology, 44, 199–215.</w:t>
      </w:r>
      <w:proofErr w:type="gramEnd"/>
      <w:r>
        <w:rPr>
          <w:rFonts w:ascii="Times New Roman" w:eastAsia="Times New Roman" w:hAnsi="Times New Roman" w:cs="Times New Roman"/>
          <w:sz w:val="24"/>
          <w:szCs w:val="24"/>
        </w:rPr>
        <w:t xml:space="preserve"> </w:t>
      </w:r>
      <w:hyperlink r:id="rId74">
        <w:r>
          <w:rPr>
            <w:rFonts w:ascii="Times New Roman" w:eastAsia="Times New Roman" w:hAnsi="Times New Roman" w:cs="Times New Roman"/>
            <w:color w:val="000000"/>
            <w:sz w:val="24"/>
            <w:szCs w:val="24"/>
          </w:rPr>
          <w:t>https://doi.org/10.1111/apps.1995.44.issue-3</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Carter, R. E., &amp; Curry, D. J. (2013).</w:t>
      </w:r>
      <w:proofErr w:type="gramEnd"/>
      <w:r>
        <w:rPr>
          <w:rFonts w:ascii="Times New Roman" w:eastAsia="Times New Roman" w:hAnsi="Times New Roman" w:cs="Times New Roman"/>
          <w:sz w:val="24"/>
          <w:szCs w:val="24"/>
        </w:rPr>
        <w:t xml:space="preserve"> Perceptions versus performance when managing extensions: new evidence about the role of fit between a parent brand and an extension. Journal of the Academy of Marketing Science, 41, 253–269. </w:t>
      </w:r>
      <w:hyperlink r:id="rId75">
        <w:r>
          <w:rPr>
            <w:rFonts w:ascii="Times New Roman" w:eastAsia="Times New Roman" w:hAnsi="Times New Roman" w:cs="Times New Roman"/>
            <w:color w:val="000000"/>
            <w:sz w:val="24"/>
            <w:szCs w:val="24"/>
          </w:rPr>
          <w:t>https://doi.org/10.1007/s11747-011-0292-z</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Chen, C. C., Greene, P. G., &amp; Crick, A. (1998).</w:t>
      </w:r>
      <w:proofErr w:type="gramEnd"/>
      <w:r>
        <w:rPr>
          <w:rFonts w:ascii="Times New Roman" w:eastAsia="Times New Roman" w:hAnsi="Times New Roman" w:cs="Times New Roman"/>
          <w:sz w:val="24"/>
          <w:szCs w:val="24"/>
        </w:rPr>
        <w:t xml:space="preserve"> Does entrepreneurial self-efficacy distinguish entrepreneurs from managers? </w:t>
      </w:r>
      <w:proofErr w:type="gramStart"/>
      <w:r>
        <w:rPr>
          <w:rFonts w:ascii="Times New Roman" w:eastAsia="Times New Roman" w:hAnsi="Times New Roman" w:cs="Times New Roman"/>
          <w:sz w:val="24"/>
          <w:szCs w:val="24"/>
        </w:rPr>
        <w:t>Journal of Business Venturing, 13, 295– 316.</w:t>
      </w:r>
      <w:proofErr w:type="gramEnd"/>
      <w:r>
        <w:rPr>
          <w:rFonts w:ascii="Times New Roman" w:eastAsia="Times New Roman" w:hAnsi="Times New Roman" w:cs="Times New Roman"/>
          <w:sz w:val="24"/>
          <w:szCs w:val="24"/>
        </w:rPr>
        <w:t xml:space="preserve"> </w:t>
      </w:r>
      <w:hyperlink r:id="rId76">
        <w:r>
          <w:rPr>
            <w:rFonts w:ascii="Times New Roman" w:eastAsia="Times New Roman" w:hAnsi="Times New Roman" w:cs="Times New Roman"/>
            <w:color w:val="000000"/>
            <w:sz w:val="24"/>
            <w:szCs w:val="24"/>
          </w:rPr>
          <w:t>https://doi.org/10.1016/S0883-9026(97)00029-3</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Q. (2012). </w:t>
      </w:r>
      <w:proofErr w:type="gramStart"/>
      <w:r>
        <w:rPr>
          <w:rFonts w:ascii="Times New Roman" w:eastAsia="Times New Roman" w:hAnsi="Times New Roman" w:cs="Times New Roman"/>
          <w:sz w:val="24"/>
          <w:szCs w:val="24"/>
        </w:rPr>
        <w:t>Measuring consumer resistance to innovation in meat packaging: Evidence from choice experiments (Master Thesis).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Department of Resource Economics and Environmental Sociology, University of Alberta, Ottawa.</w:t>
      </w:r>
      <w:proofErr w:type="gramEnd"/>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Cheung, W., Chang, M. K., &amp; Lai, V. S. (2000).</w:t>
      </w:r>
      <w:proofErr w:type="gramEnd"/>
      <w:r>
        <w:rPr>
          <w:rFonts w:ascii="Times New Roman" w:eastAsia="Times New Roman" w:hAnsi="Times New Roman" w:cs="Times New Roman"/>
          <w:sz w:val="24"/>
          <w:szCs w:val="24"/>
        </w:rPr>
        <w:t xml:space="preserve"> Prediction of internet and </w:t>
      </w:r>
      <w:proofErr w:type="gramStart"/>
      <w:r>
        <w:rPr>
          <w:rFonts w:ascii="Times New Roman" w:eastAsia="Times New Roman" w:hAnsi="Times New Roman" w:cs="Times New Roman"/>
          <w:sz w:val="24"/>
          <w:szCs w:val="24"/>
        </w:rPr>
        <w:t>world wide web</w:t>
      </w:r>
      <w:proofErr w:type="gramEnd"/>
      <w:r>
        <w:rPr>
          <w:rFonts w:ascii="Times New Roman" w:eastAsia="Times New Roman" w:hAnsi="Times New Roman" w:cs="Times New Roman"/>
          <w:sz w:val="24"/>
          <w:szCs w:val="24"/>
        </w:rPr>
        <w:t xml:space="preserve"> usage at work: A test of an extended </w:t>
      </w:r>
      <w:proofErr w:type="spellStart"/>
      <w:r>
        <w:rPr>
          <w:rFonts w:ascii="Times New Roman" w:eastAsia="Times New Roman" w:hAnsi="Times New Roman" w:cs="Times New Roman"/>
          <w:sz w:val="24"/>
          <w:szCs w:val="24"/>
        </w:rPr>
        <w:t>Triandis</w:t>
      </w:r>
      <w:proofErr w:type="spellEnd"/>
      <w:r>
        <w:rPr>
          <w:rFonts w:ascii="Times New Roman" w:eastAsia="Times New Roman" w:hAnsi="Times New Roman" w:cs="Times New Roman"/>
          <w:sz w:val="24"/>
          <w:szCs w:val="24"/>
        </w:rPr>
        <w:t xml:space="preserve"> model. Decision Support Systems, 30, 83–100. </w:t>
      </w:r>
      <w:hyperlink r:id="rId77">
        <w:r>
          <w:rPr>
            <w:rFonts w:ascii="Times New Roman" w:eastAsia="Times New Roman" w:hAnsi="Times New Roman" w:cs="Times New Roman"/>
            <w:color w:val="000000"/>
            <w:sz w:val="24"/>
            <w:szCs w:val="24"/>
          </w:rPr>
          <w:t>https://doi.org/10.1016/S0167-9236(00)00125-1</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Chin, W. W. (1998). The partial least squares approach to structural equation modeling. Modern methods for business research, 295, 295–336.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Chomeya</w:t>
      </w:r>
      <w:proofErr w:type="spellEnd"/>
      <w:r>
        <w:rPr>
          <w:rFonts w:ascii="Times New Roman" w:eastAsia="Times New Roman" w:hAnsi="Times New Roman" w:cs="Times New Roman"/>
          <w:sz w:val="24"/>
          <w:szCs w:val="24"/>
        </w:rPr>
        <w:t xml:space="preserve">, R. (2010). Quality of psychology test between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5 and 6 points. Journal of Social Sciences, 6, 399–403.</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 R. (2007). </w:t>
      </w:r>
      <w:proofErr w:type="gramStart"/>
      <w:r>
        <w:rPr>
          <w:rFonts w:ascii="Times New Roman" w:eastAsia="Times New Roman" w:hAnsi="Times New Roman" w:cs="Times New Roman"/>
          <w:sz w:val="24"/>
          <w:szCs w:val="24"/>
        </w:rPr>
        <w:t>Innovation, upheaval rule red hot Smartphone market.</w:t>
      </w:r>
      <w:proofErr w:type="gramEnd"/>
      <w:r>
        <w:rPr>
          <w:rFonts w:ascii="Times New Roman" w:eastAsia="Times New Roman" w:hAnsi="Times New Roman" w:cs="Times New Roman"/>
          <w:sz w:val="24"/>
          <w:szCs w:val="24"/>
        </w:rPr>
        <w:t xml:space="preserve"> InformationWeek, 32–33.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Mauro, C., Hernandez, J., &amp; </w:t>
      </w:r>
      <w:proofErr w:type="spellStart"/>
      <w:r>
        <w:rPr>
          <w:rFonts w:ascii="Times New Roman" w:eastAsia="Times New Roman" w:hAnsi="Times New Roman" w:cs="Times New Roman"/>
          <w:sz w:val="24"/>
          <w:szCs w:val="24"/>
        </w:rPr>
        <w:t>Afonso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Mazzon</w:t>
      </w:r>
      <w:proofErr w:type="spellEnd"/>
      <w:r>
        <w:rPr>
          <w:rFonts w:ascii="Times New Roman" w:eastAsia="Times New Roman" w:hAnsi="Times New Roman" w:cs="Times New Roman"/>
          <w:sz w:val="24"/>
          <w:szCs w:val="24"/>
        </w:rPr>
        <w:t>, J. (2007).</w:t>
      </w:r>
      <w:proofErr w:type="gramEnd"/>
      <w:r>
        <w:rPr>
          <w:rFonts w:ascii="Times New Roman" w:eastAsia="Times New Roman" w:hAnsi="Times New Roman" w:cs="Times New Roman"/>
          <w:sz w:val="24"/>
          <w:szCs w:val="24"/>
        </w:rPr>
        <w:t xml:space="preserve"> Adoption of internet banking: proposition and implementation of an integrated methodology approach. International Journal of Bank Marketing, 25, 72–88.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McTaggart</w:t>
      </w:r>
      <w:proofErr w:type="spellEnd"/>
      <w:r>
        <w:rPr>
          <w:rFonts w:ascii="Times New Roman" w:eastAsia="Times New Roman" w:hAnsi="Times New Roman" w:cs="Times New Roman"/>
          <w:sz w:val="24"/>
          <w:szCs w:val="24"/>
        </w:rPr>
        <w:t>, T. (2012).</w:t>
      </w:r>
      <w:proofErr w:type="gramEnd"/>
      <w:r>
        <w:rPr>
          <w:rFonts w:ascii="Times New Roman" w:eastAsia="Times New Roman" w:hAnsi="Times New Roman" w:cs="Times New Roman"/>
          <w:sz w:val="24"/>
          <w:szCs w:val="24"/>
        </w:rPr>
        <w:t xml:space="preserve"> Why professional athletic organizations face elevated levels of resistance to pricing increases versus other entertainment and leisure organizations. Journal of Revenue &amp; Pricing Management, 11, 253–257. https://doi.org/10.1057/rpm.2012.12</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Ouellet</w:t>
      </w:r>
      <w:proofErr w:type="spellEnd"/>
      <w:r>
        <w:rPr>
          <w:rFonts w:ascii="Times New Roman" w:eastAsia="Times New Roman" w:hAnsi="Times New Roman" w:cs="Times New Roman"/>
          <w:sz w:val="24"/>
          <w:szCs w:val="24"/>
        </w:rPr>
        <w:t xml:space="preserve">, J. F. (2006). </w:t>
      </w:r>
      <w:proofErr w:type="gramStart"/>
      <w:r>
        <w:rPr>
          <w:rFonts w:ascii="Times New Roman" w:eastAsia="Times New Roman" w:hAnsi="Times New Roman" w:cs="Times New Roman"/>
          <w:sz w:val="24"/>
          <w:szCs w:val="24"/>
        </w:rPr>
        <w:t>The mixed effects of brand innovativeness and consumer innovativeness on attitude towards the brand.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Proceedings if the Annual Conference of the Administrative Sciences Association of Canada, 27, 310–324.</w:t>
      </w:r>
      <w:proofErr w:type="gramEnd"/>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Ozdemir</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Trott</w:t>
      </w:r>
      <w:proofErr w:type="spellEnd"/>
      <w:r>
        <w:rPr>
          <w:rFonts w:ascii="Times New Roman" w:eastAsia="Times New Roman" w:hAnsi="Times New Roman" w:cs="Times New Roman"/>
          <w:sz w:val="24"/>
          <w:szCs w:val="24"/>
        </w:rPr>
        <w:t>, P. (2009).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Exploring the adoption of a service innovation: A study of Internet banking adopters and non-adopters.</w:t>
      </w:r>
      <w:proofErr w:type="gramEnd"/>
      <w:r>
        <w:rPr>
          <w:rFonts w:ascii="Times New Roman" w:eastAsia="Times New Roman" w:hAnsi="Times New Roman" w:cs="Times New Roman"/>
          <w:sz w:val="24"/>
          <w:szCs w:val="24"/>
        </w:rPr>
        <w:t xml:space="preserve"> Journal of Financial Services Marketing, 13, 284–299. </w:t>
      </w:r>
      <w:hyperlink r:id="rId78">
        <w:r>
          <w:rPr>
            <w:rFonts w:ascii="Times New Roman" w:eastAsia="Times New Roman" w:hAnsi="Times New Roman" w:cs="Times New Roman"/>
            <w:color w:val="000000"/>
            <w:sz w:val="24"/>
            <w:szCs w:val="24"/>
          </w:rPr>
          <w:t>https://doi.org/10.1057/fsm.2008.25</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Park, C., &amp; Jun, J.-K.</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(2003). A cross‐cultural comparison of Internet buying behavior.</w:t>
      </w:r>
      <w:proofErr w:type="gramEnd"/>
      <w:r>
        <w:rPr>
          <w:rFonts w:ascii="Times New Roman" w:eastAsia="Times New Roman" w:hAnsi="Times New Roman" w:cs="Times New Roman"/>
          <w:sz w:val="24"/>
          <w:szCs w:val="24"/>
        </w:rPr>
        <w:t xml:space="preserve"> International Marketing Review, 20, 534–553. </w:t>
      </w:r>
      <w:hyperlink r:id="rId79">
        <w:r>
          <w:rPr>
            <w:rFonts w:ascii="Times New Roman" w:eastAsia="Times New Roman" w:hAnsi="Times New Roman" w:cs="Times New Roman"/>
            <w:color w:val="000000"/>
            <w:sz w:val="24"/>
            <w:szCs w:val="24"/>
          </w:rPr>
          <w:t>https://doi.org/10.1108/02651330310498771</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Park, Y., &amp; Chen, J. V. (2007).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Acceptance and adoption of the innovative use of </w:t>
      </w:r>
      <w:proofErr w:type="spellStart"/>
      <w:r>
        <w:rPr>
          <w:rFonts w:ascii="Times New Roman" w:eastAsia="Times New Roman" w:hAnsi="Times New Roman" w:cs="Times New Roman"/>
          <w:sz w:val="24"/>
          <w:szCs w:val="24"/>
        </w:rPr>
        <w:t>smartphone</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Industrial Management &amp; Data Systems, 107, 1349–1365. </w:t>
      </w:r>
      <w:hyperlink r:id="rId80">
        <w:r>
          <w:rPr>
            <w:rFonts w:ascii="Times New Roman" w:eastAsia="Times New Roman" w:hAnsi="Times New Roman" w:cs="Times New Roman"/>
            <w:color w:val="000000"/>
            <w:sz w:val="24"/>
            <w:szCs w:val="24"/>
          </w:rPr>
          <w:t>https://doi.org/10.1108/02635570710834009</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Patsiotis</w:t>
      </w:r>
      <w:proofErr w:type="spellEnd"/>
      <w:r>
        <w:rPr>
          <w:rFonts w:ascii="Times New Roman" w:eastAsia="Times New Roman" w:hAnsi="Times New Roman" w:cs="Times New Roman"/>
          <w:sz w:val="24"/>
          <w:szCs w:val="24"/>
        </w:rPr>
        <w:t>, A. G., Hughes, T., &amp; Webber, D. J. (2013).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 examination of consumers’ resistance to computer-based technologies.</w:t>
      </w:r>
      <w:proofErr w:type="gramEnd"/>
      <w:r>
        <w:rPr>
          <w:rFonts w:ascii="Times New Roman" w:eastAsia="Times New Roman" w:hAnsi="Times New Roman" w:cs="Times New Roman"/>
          <w:sz w:val="24"/>
          <w:szCs w:val="24"/>
        </w:rPr>
        <w:t xml:space="preserve"> Journal of Services Marketing, 27, 294–311. </w:t>
      </w:r>
      <w:hyperlink r:id="rId81">
        <w:r>
          <w:rPr>
            <w:rFonts w:ascii="Times New Roman" w:eastAsia="Times New Roman" w:hAnsi="Times New Roman" w:cs="Times New Roman"/>
            <w:color w:val="000000"/>
            <w:sz w:val="24"/>
            <w:szCs w:val="24"/>
          </w:rPr>
          <w:t>https://doi.org/10.1108/08876041311330771</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sz w:val="24"/>
          <w:szCs w:val="24"/>
        </w:rPr>
        <w:lastRenderedPageBreak/>
        <w:t>Poon</w:t>
      </w:r>
      <w:proofErr w:type="spellEnd"/>
      <w:r>
        <w:rPr>
          <w:rFonts w:ascii="Times New Roman" w:eastAsia="Times New Roman" w:hAnsi="Times New Roman" w:cs="Times New Roman"/>
          <w:sz w:val="24"/>
          <w:szCs w:val="24"/>
        </w:rPr>
        <w:t>, W. C. (2008).</w:t>
      </w:r>
      <w:proofErr w:type="gramEnd"/>
      <w:r>
        <w:rPr>
          <w:rFonts w:ascii="Times New Roman" w:eastAsia="Times New Roman" w:hAnsi="Times New Roman" w:cs="Times New Roman"/>
          <w:sz w:val="24"/>
          <w:szCs w:val="24"/>
        </w:rPr>
        <w:t xml:space="preserve"> Users’ adoption of e-banking services: The Malaysian perspective. Journal of Business &amp; Industrial Marketing, 23, 59–69</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Tidd</w:t>
      </w:r>
      <w:proofErr w:type="spellEnd"/>
      <w:r>
        <w:rPr>
          <w:rFonts w:ascii="Times New Roman" w:eastAsia="Times New Roman" w:hAnsi="Times New Roman" w:cs="Times New Roman"/>
          <w:sz w:val="24"/>
          <w:szCs w:val="24"/>
        </w:rPr>
        <w:t xml:space="preserve">, J. (2010). Gaining momentum: Managing the diffusion of innovations (Vol. 15). Singapore: World Scientific. </w:t>
      </w:r>
      <w:hyperlink r:id="rId82">
        <w:r>
          <w:rPr>
            <w:rFonts w:ascii="Times New Roman" w:eastAsia="Times New Roman" w:hAnsi="Times New Roman" w:cs="Times New Roman"/>
            <w:color w:val="000000"/>
            <w:sz w:val="24"/>
            <w:szCs w:val="24"/>
          </w:rPr>
          <w:t>https://doi.org/10.1142/STM</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Tomaseti</w:t>
      </w:r>
      <w:proofErr w:type="spellEnd"/>
      <w:r>
        <w:rPr>
          <w:rFonts w:ascii="Times New Roman" w:eastAsia="Times New Roman" w:hAnsi="Times New Roman" w:cs="Times New Roman"/>
          <w:sz w:val="24"/>
          <w:szCs w:val="24"/>
        </w:rPr>
        <w:t xml:space="preserve">, E., Sicilia, M., &amp; Ruiz, S. (2004). </w:t>
      </w:r>
      <w:proofErr w:type="gramStart"/>
      <w:r>
        <w:rPr>
          <w:rFonts w:ascii="Times New Roman" w:eastAsia="Times New Roman" w:hAnsi="Times New Roman" w:cs="Times New Roman"/>
          <w:sz w:val="24"/>
          <w:szCs w:val="24"/>
        </w:rPr>
        <w:t>The moderating effect of innate innovativeness on consumer response to symbolic and functional innovations (pp. 1–9).</w:t>
      </w:r>
      <w:proofErr w:type="gramEnd"/>
      <w:r>
        <w:rPr>
          <w:rFonts w:ascii="Times New Roman" w:eastAsia="Times New Roman" w:hAnsi="Times New Roman" w:cs="Times New Roman"/>
          <w:sz w:val="24"/>
          <w:szCs w:val="24"/>
        </w:rPr>
        <w:t xml:space="preserve"> Australian and New Zealand Marketing Academy Conference, Wellington.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Tornatzky</w:t>
      </w:r>
      <w:proofErr w:type="spellEnd"/>
      <w:r>
        <w:rPr>
          <w:rFonts w:ascii="Times New Roman" w:eastAsia="Times New Roman" w:hAnsi="Times New Roman" w:cs="Times New Roman"/>
          <w:sz w:val="24"/>
          <w:szCs w:val="24"/>
        </w:rPr>
        <w:t>, L. G., &amp; Klein, K. J. (1982).</w:t>
      </w:r>
      <w:proofErr w:type="gramEnd"/>
      <w:r>
        <w:rPr>
          <w:rFonts w:ascii="Times New Roman" w:eastAsia="Times New Roman" w:hAnsi="Times New Roman" w:cs="Times New Roman"/>
          <w:sz w:val="24"/>
          <w:szCs w:val="24"/>
        </w:rPr>
        <w:t xml:space="preserve"> Innovation characteristics and innovation adoption-implementation: A </w:t>
      </w:r>
      <w:proofErr w:type="spellStart"/>
      <w:r>
        <w:rPr>
          <w:rFonts w:ascii="Times New Roman" w:eastAsia="Times New Roman" w:hAnsi="Times New Roman" w:cs="Times New Roman"/>
          <w:sz w:val="24"/>
          <w:szCs w:val="24"/>
        </w:rPr>
        <w:t>metaanalysis</w:t>
      </w:r>
      <w:proofErr w:type="spellEnd"/>
      <w:r>
        <w:rPr>
          <w:rFonts w:ascii="Times New Roman" w:eastAsia="Times New Roman" w:hAnsi="Times New Roman" w:cs="Times New Roman"/>
          <w:sz w:val="24"/>
          <w:szCs w:val="24"/>
        </w:rPr>
        <w:t xml:space="preserve"> of findings. IEEE Transactions on Engineering Management, EM-29, 28–45. </w:t>
      </w:r>
      <w:hyperlink r:id="rId83">
        <w:r>
          <w:rPr>
            <w:rFonts w:ascii="Times New Roman" w:eastAsia="Times New Roman" w:hAnsi="Times New Roman" w:cs="Times New Roman"/>
            <w:color w:val="000000"/>
            <w:sz w:val="24"/>
            <w:szCs w:val="24"/>
          </w:rPr>
          <w:t>https://doi.org/10.1109/TEM.1982.6447463</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Van den </w:t>
      </w:r>
      <w:proofErr w:type="spellStart"/>
      <w:r>
        <w:rPr>
          <w:rFonts w:ascii="Times New Roman" w:eastAsia="Times New Roman" w:hAnsi="Times New Roman" w:cs="Times New Roman"/>
          <w:sz w:val="24"/>
          <w:szCs w:val="24"/>
        </w:rPr>
        <w:t>Bulte</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Stremersch</w:t>
      </w:r>
      <w:proofErr w:type="spellEnd"/>
      <w:r>
        <w:rPr>
          <w:rFonts w:ascii="Times New Roman" w:eastAsia="Times New Roman" w:hAnsi="Times New Roman" w:cs="Times New Roman"/>
          <w:sz w:val="24"/>
          <w:szCs w:val="24"/>
        </w:rPr>
        <w:t>, S. (2004).</w:t>
      </w:r>
      <w:proofErr w:type="gramEnd"/>
      <w:r>
        <w:rPr>
          <w:rFonts w:ascii="Times New Roman" w:eastAsia="Times New Roman" w:hAnsi="Times New Roman" w:cs="Times New Roman"/>
          <w:sz w:val="24"/>
          <w:szCs w:val="24"/>
        </w:rPr>
        <w:t xml:space="preserve"> Social contagion and income heterogeneity in new product diffusion: A meta-analytic test. </w:t>
      </w:r>
      <w:proofErr w:type="gramStart"/>
      <w:r>
        <w:rPr>
          <w:rFonts w:ascii="Times New Roman" w:eastAsia="Times New Roman" w:hAnsi="Times New Roman" w:cs="Times New Roman"/>
          <w:sz w:val="24"/>
          <w:szCs w:val="24"/>
        </w:rPr>
        <w:t>Marketing Science, 23, 530–544.</w:t>
      </w:r>
      <w:proofErr w:type="gramEnd"/>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Vandecasteele</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Geuens</w:t>
      </w:r>
      <w:proofErr w:type="spellEnd"/>
      <w:r>
        <w:rPr>
          <w:rFonts w:ascii="Times New Roman" w:eastAsia="Times New Roman" w:hAnsi="Times New Roman" w:cs="Times New Roman"/>
          <w:sz w:val="24"/>
          <w:szCs w:val="24"/>
        </w:rPr>
        <w:t>, M. (2010).</w:t>
      </w:r>
      <w:proofErr w:type="gramEnd"/>
      <w:r>
        <w:rPr>
          <w:rFonts w:ascii="Times New Roman" w:eastAsia="Times New Roman" w:hAnsi="Times New Roman" w:cs="Times New Roman"/>
          <w:sz w:val="24"/>
          <w:szCs w:val="24"/>
        </w:rPr>
        <w:t xml:space="preserve"> Motivated consumer innovativeness: Concept, measurement, and validation. </w:t>
      </w:r>
      <w:proofErr w:type="gramStart"/>
      <w:r>
        <w:rPr>
          <w:rFonts w:ascii="Times New Roman" w:eastAsia="Times New Roman" w:hAnsi="Times New Roman" w:cs="Times New Roman"/>
          <w:sz w:val="24"/>
          <w:szCs w:val="24"/>
        </w:rPr>
        <w:t>International Journal of Research in Marketing, 27, 308– 318.</w:t>
      </w:r>
      <w:proofErr w:type="gramEnd"/>
      <w:r>
        <w:rPr>
          <w:rFonts w:ascii="Times New Roman" w:eastAsia="Times New Roman" w:hAnsi="Times New Roman" w:cs="Times New Roman"/>
          <w:sz w:val="24"/>
          <w:szCs w:val="24"/>
        </w:rPr>
        <w:t xml:space="preserve"> </w:t>
      </w:r>
      <w:hyperlink r:id="rId84">
        <w:r>
          <w:rPr>
            <w:rFonts w:ascii="Times New Roman" w:eastAsia="Times New Roman" w:hAnsi="Times New Roman" w:cs="Times New Roman"/>
            <w:color w:val="000000"/>
            <w:sz w:val="24"/>
            <w:szCs w:val="24"/>
          </w:rPr>
          <w:t>https://doi.org/10.1016/j.ijresmar.2010.08.004</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Venkatesh</w:t>
      </w:r>
      <w:proofErr w:type="spellEnd"/>
      <w:r>
        <w:rPr>
          <w:rFonts w:ascii="Times New Roman" w:eastAsia="Times New Roman" w:hAnsi="Times New Roman" w:cs="Times New Roman"/>
          <w:sz w:val="24"/>
          <w:szCs w:val="24"/>
        </w:rPr>
        <w:t>, V., &amp; Davis, F. D. (2000).</w:t>
      </w:r>
      <w:proofErr w:type="gramEnd"/>
      <w:r>
        <w:rPr>
          <w:rFonts w:ascii="Times New Roman" w:eastAsia="Times New Roman" w:hAnsi="Times New Roman" w:cs="Times New Roman"/>
          <w:sz w:val="24"/>
          <w:szCs w:val="24"/>
        </w:rPr>
        <w:t xml:space="preserve"> A theoretical extension of the technology acceptance model: Four longitudinal field studies. Management Science, 46, 186–204. </w:t>
      </w:r>
      <w:hyperlink r:id="rId85">
        <w:r>
          <w:rPr>
            <w:rFonts w:ascii="Times New Roman" w:eastAsia="Times New Roman" w:hAnsi="Times New Roman" w:cs="Times New Roman"/>
            <w:color w:val="000000"/>
            <w:sz w:val="24"/>
            <w:szCs w:val="24"/>
          </w:rPr>
          <w:t>https://doi.org/10.1287/mnsc.46.2.186.11926</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Wakefield, R. L. (2015). </w:t>
      </w:r>
      <w:proofErr w:type="gramStart"/>
      <w:r>
        <w:rPr>
          <w:rFonts w:ascii="Times New Roman" w:eastAsia="Times New Roman" w:hAnsi="Times New Roman" w:cs="Times New Roman"/>
          <w:sz w:val="24"/>
          <w:szCs w:val="24"/>
        </w:rPr>
        <w:t>The acceptance and use of innovative technology ACM SIGMIS Database, 46, 48–67.</w:t>
      </w:r>
      <w:proofErr w:type="gramEnd"/>
      <w:r>
        <w:rPr>
          <w:rFonts w:ascii="Times New Roman" w:eastAsia="Times New Roman" w:hAnsi="Times New Roman" w:cs="Times New Roman"/>
          <w:sz w:val="24"/>
          <w:szCs w:val="24"/>
        </w:rPr>
        <w:t xml:space="preserve"> </w:t>
      </w:r>
      <w:hyperlink r:id="rId86">
        <w:r>
          <w:rPr>
            <w:rFonts w:ascii="Times New Roman" w:eastAsia="Times New Roman" w:hAnsi="Times New Roman" w:cs="Times New Roman"/>
            <w:color w:val="000000"/>
            <w:sz w:val="24"/>
            <w:szCs w:val="24"/>
          </w:rPr>
          <w:t>https://doi.org/10.1145/2843824</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Wang, G., Dou, W., &amp; Zhou, N. (2008).</w:t>
      </w:r>
      <w:proofErr w:type="gramEnd"/>
      <w:r>
        <w:rPr>
          <w:rFonts w:ascii="Times New Roman" w:eastAsia="Times New Roman" w:hAnsi="Times New Roman" w:cs="Times New Roman"/>
          <w:sz w:val="24"/>
          <w:szCs w:val="24"/>
        </w:rPr>
        <w:t xml:space="preserve"> Consumption attitudes and adoption of new consumer products: a contingency approach. European Journal of Marketing, 42, 238–254. </w:t>
      </w:r>
      <w:hyperlink r:id="rId87">
        <w:r>
          <w:rPr>
            <w:rFonts w:ascii="Times New Roman" w:eastAsia="Times New Roman" w:hAnsi="Times New Roman" w:cs="Times New Roman"/>
            <w:color w:val="000000"/>
            <w:sz w:val="24"/>
            <w:szCs w:val="24"/>
          </w:rPr>
          <w:t>https://doi.org/10.1108/03090560810840998</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Wang, Y. S., Wang, Y. M., Lin, H. H., &amp; Tang, T. I. (2003).</w:t>
      </w:r>
      <w:proofErr w:type="gramEnd"/>
      <w:r>
        <w:rPr>
          <w:rFonts w:ascii="Times New Roman" w:eastAsia="Times New Roman" w:hAnsi="Times New Roman" w:cs="Times New Roman"/>
          <w:sz w:val="24"/>
          <w:szCs w:val="24"/>
        </w:rPr>
        <w:t xml:space="preserve"> Determinants of user acceptance of Internet banking: An empirical study. International Journal </w:t>
      </w:r>
      <w:r>
        <w:rPr>
          <w:rFonts w:ascii="Times New Roman" w:eastAsia="Times New Roman" w:hAnsi="Times New Roman" w:cs="Times New Roman"/>
          <w:sz w:val="24"/>
          <w:szCs w:val="24"/>
        </w:rPr>
        <w:lastRenderedPageBreak/>
        <w:t xml:space="preserve">of Service Industry Management, 14, 501–519. </w:t>
      </w:r>
      <w:hyperlink r:id="rId88">
        <w:r>
          <w:rPr>
            <w:rFonts w:ascii="Times New Roman" w:eastAsia="Times New Roman" w:hAnsi="Times New Roman" w:cs="Times New Roman"/>
            <w:color w:val="000000"/>
            <w:sz w:val="24"/>
            <w:szCs w:val="24"/>
          </w:rPr>
          <w:t>https://doi.org/10.1108/09564230310500192</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Wood, S. L., &amp; Moreau, C. P. (2006).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From fear to loathing?</w:t>
      </w:r>
      <w:proofErr w:type="gramEnd"/>
      <w:r>
        <w:rPr>
          <w:rFonts w:ascii="Times New Roman" w:eastAsia="Times New Roman" w:hAnsi="Times New Roman" w:cs="Times New Roman"/>
          <w:sz w:val="24"/>
          <w:szCs w:val="24"/>
        </w:rPr>
        <w:t xml:space="preserve"> How emotion influences the evaluation and early use of innovations. Journal of Marketing, 70, 44–57. </w:t>
      </w:r>
      <w:hyperlink r:id="rId89">
        <w:r>
          <w:rPr>
            <w:rFonts w:ascii="Times New Roman" w:eastAsia="Times New Roman" w:hAnsi="Times New Roman" w:cs="Times New Roman"/>
            <w:color w:val="000000"/>
            <w:sz w:val="24"/>
            <w:szCs w:val="24"/>
          </w:rPr>
          <w:t>https://doi.org/10.1509/jmkg.70.3.44</w:t>
        </w:r>
      </w:hyperlink>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Yiu</w:t>
      </w:r>
      <w:proofErr w:type="spellEnd"/>
      <w:r>
        <w:rPr>
          <w:rFonts w:ascii="Times New Roman" w:eastAsia="Times New Roman" w:hAnsi="Times New Roman" w:cs="Times New Roman"/>
          <w:sz w:val="24"/>
          <w:szCs w:val="24"/>
        </w:rPr>
        <w:t xml:space="preserve"> Chi, S., Grant, K., &amp; Edgar, D. (2007).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Factors affecting the adoption of Internet Banking in Hong Kong-implications for the banking sector.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International Journal of Information Management, 27, 336–336.</w:t>
      </w:r>
      <w:proofErr w:type="gramEnd"/>
      <w:r>
        <w:rPr>
          <w:rFonts w:ascii="Times New Roman" w:eastAsia="Times New Roman" w:hAnsi="Times New Roman" w:cs="Times New Roman"/>
          <w:sz w:val="24"/>
          <w:szCs w:val="24"/>
        </w:rPr>
        <w:t xml:space="preserve"> </w:t>
      </w:r>
    </w:p>
    <w:p w:rsidR="00464F60" w:rsidRDefault="00464F60" w:rsidP="00464F60">
      <w:pPr>
        <w:pStyle w:val="normal0"/>
        <w:spacing w:after="0" w:line="360" w:lineRule="auto"/>
        <w:ind w:left="1440" w:hanging="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Yu, C. S., Li, C. K., &amp; </w:t>
      </w:r>
      <w:proofErr w:type="spellStart"/>
      <w:r>
        <w:rPr>
          <w:rFonts w:ascii="Times New Roman" w:eastAsia="Times New Roman" w:hAnsi="Times New Roman" w:cs="Times New Roman"/>
          <w:sz w:val="24"/>
          <w:szCs w:val="24"/>
        </w:rPr>
        <w:t>Chantatub</w:t>
      </w:r>
      <w:proofErr w:type="spellEnd"/>
      <w:r>
        <w:rPr>
          <w:rFonts w:ascii="Times New Roman" w:eastAsia="Times New Roman" w:hAnsi="Times New Roman" w:cs="Times New Roman"/>
          <w:sz w:val="24"/>
          <w:szCs w:val="24"/>
        </w:rPr>
        <w:t>, W. (2015).</w:t>
      </w:r>
      <w:proofErr w:type="gramEnd"/>
      <w:r>
        <w:rPr>
          <w:rFonts w:ascii="Times New Roman" w:eastAsia="Times New Roman" w:hAnsi="Times New Roman" w:cs="Times New Roman"/>
          <w:sz w:val="24"/>
          <w:szCs w:val="24"/>
        </w:rPr>
        <w:t xml:space="preserve"> Analysis of consumer e-lifestyles and their effects on consumer resistance to using mobile banking: Empirical surveys in Thailand and Taiwan. International Journal of Business and Information, 10, 17–41.</w:t>
      </w:r>
    </w:p>
    <w:p w:rsidR="00464F60" w:rsidRDefault="00464F60" w:rsidP="00464F60">
      <w:pPr>
        <w:pStyle w:val="normal0"/>
        <w:spacing w:after="0" w:line="360" w:lineRule="auto"/>
        <w:rPr>
          <w:rFonts w:ascii="Times New Roman" w:eastAsia="Times New Roman" w:hAnsi="Times New Roman" w:cs="Times New Roman"/>
          <w:sz w:val="24"/>
          <w:szCs w:val="24"/>
        </w:rPr>
      </w:pPr>
      <w:r>
        <w:br w:type="page"/>
      </w:r>
    </w:p>
    <w:p w:rsidR="00464F60" w:rsidRDefault="00464F60" w:rsidP="00464F60">
      <w:pPr>
        <w:pStyle w:val="normal0"/>
        <w:spacing w:after="0" w:line="360" w:lineRule="auto"/>
        <w:ind w:left="1440" w:hanging="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APPENDIX </w:t>
      </w:r>
    </w:p>
    <w:p w:rsidR="00464F60" w:rsidRDefault="00464F60" w:rsidP="00464F60">
      <w:pPr>
        <w:pStyle w:val="normal0"/>
        <w:spacing w:after="0" w:line="360" w:lineRule="auto"/>
        <w:ind w:left="1440" w:hanging="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464F60" w:rsidRDefault="00464F60" w:rsidP="00464F60">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 DATA OF RESPONDENTS</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tab/>
        <w:t>Male (    ) Female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Single (    ) Married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Age:18 – 29 years (    ) 30 – 39 years (    ) 40 – 49 years (    ) 50 and above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Qualification: WAEC (  ) NCE/OND (  ) HND/BSC (    ) Postgraduate (    )  Other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Bursary(    ) Health (    ) Security (    ) Housing (    ) Academic support (    ) Administrative officers (     )  Others (     )</w:t>
      </w:r>
    </w:p>
    <w:p w:rsidR="00464F60" w:rsidRDefault="00464F60" w:rsidP="00464F60">
      <w:pPr>
        <w:pStyle w:val="normal0"/>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B</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brand has created a distinct image in my mind. Strongly Disagree (     ) Neutral (     ) Disagree (     ) Agree (     ) Strongly Agree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staff of the company brand can build a strong brand relationship with me. Strongly Disagree (     ) Neutral (     ) Disagree (     ) Agree (     ) Strongly Agree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Purchase the product based on brand name. Strongly Disagree (     ) Neutral (     ) Disagree (     ) Agree (     ) Strongly Agree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quality of the drugs material is important during the buying process. Strongly Disagree (     ) Neutral (     ) Disagree (     ) Agree (     ) Strongly Agree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products design has an impact on product selection during the buying process. Strongly Disagree (     ) Neutral (     ) Disagree (     ) Agree (     ) Strongly Agree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quality of </w:t>
      </w:r>
      <w:proofErr w:type="spellStart"/>
      <w:r>
        <w:rPr>
          <w:rFonts w:ascii="Times New Roman" w:eastAsia="Times New Roman" w:hAnsi="Times New Roman" w:cs="Times New Roman"/>
          <w:sz w:val="24"/>
          <w:szCs w:val="24"/>
        </w:rPr>
        <w:t>Tuyil’s</w:t>
      </w:r>
      <w:proofErr w:type="spellEnd"/>
      <w:r>
        <w:rPr>
          <w:rFonts w:ascii="Times New Roman" w:eastAsia="Times New Roman" w:hAnsi="Times New Roman" w:cs="Times New Roman"/>
          <w:sz w:val="24"/>
          <w:szCs w:val="24"/>
        </w:rPr>
        <w:t xml:space="preserve"> products is related to the price of the product. Strongly Disagree (     ) Neutral (     ) Disagree (     ) Agree (     ) Strongly Agree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Suitability to my culture, belief, tradition, and custom is the most important factor on the drugs that I will take. Strongly Disagree (     ) Neutral (     ) Disagree (     ) Agree (     ) Strongly Agree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Tuyil’s</w:t>
      </w:r>
      <w:proofErr w:type="spellEnd"/>
      <w:r>
        <w:rPr>
          <w:rFonts w:ascii="Times New Roman" w:eastAsia="Times New Roman" w:hAnsi="Times New Roman" w:cs="Times New Roman"/>
          <w:sz w:val="24"/>
          <w:szCs w:val="24"/>
        </w:rPr>
        <w:t xml:space="preserve"> products innovation maintains its quality. Strongly Disagree (     ) Neutral </w:t>
      </w:r>
      <w:r>
        <w:rPr>
          <w:rFonts w:ascii="Times New Roman" w:eastAsia="Times New Roman" w:hAnsi="Times New Roman" w:cs="Times New Roman"/>
          <w:sz w:val="24"/>
          <w:szCs w:val="24"/>
        </w:rPr>
        <w:lastRenderedPageBreak/>
        <w:t>(     ) Disagree (     ) Agree (     ) Strongly Agree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Tuyil’s</w:t>
      </w:r>
      <w:proofErr w:type="spellEnd"/>
      <w:r>
        <w:rPr>
          <w:rFonts w:ascii="Times New Roman" w:eastAsia="Times New Roman" w:hAnsi="Times New Roman" w:cs="Times New Roman"/>
          <w:sz w:val="24"/>
          <w:szCs w:val="24"/>
        </w:rPr>
        <w:t xml:space="preserve"> product innovation is a modification of an existing product. Strongly Disagree (     ) Neutral (     ) Disagree (     ) Agree (     ) Strongly Agree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 innovation has impact on consumer buying behavior. Strongly Disagree (     ) Neutral (     ) Disagree (     ) Agree (     ) Strongly Agree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Process innovation has impact on consumer buying behavior. Strongly Disagree (     ) Neutral (     ) Disagree (     ) Agree (     ) Strongly Agree (     )</w:t>
      </w:r>
    </w:p>
    <w:p w:rsidR="00464F60" w:rsidRDefault="00464F60" w:rsidP="00464F60">
      <w:pPr>
        <w:pStyle w:val="normal0"/>
        <w:widowControl w:val="0"/>
        <w:numPr>
          <w:ilvl w:val="0"/>
          <w:numId w:val="4"/>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innovations has any impact on consumer buying behavior. Strongly Disagree (     ) Neutral (     ) Disagree (     ) Agree (     ) Strongly Agree (     )</w:t>
      </w:r>
    </w:p>
    <w:p w:rsidR="00B402CE" w:rsidRDefault="00B402CE"/>
    <w:sectPr w:rsidR="00B402CE" w:rsidSect="00CD7E32">
      <w:pgSz w:w="11520" w:h="1440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Quattrocento San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D4" w:rsidRDefault="004D2840" w:rsidP="002D39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39D4" w:rsidRDefault="004D2840">
    <w:pPr>
      <w:pStyle w:val="normal0"/>
      <w:widowControl w:val="0"/>
      <w:pBdr>
        <w:top w:val="nil"/>
        <w:left w:val="nil"/>
        <w:bottom w:val="nil"/>
        <w:right w:val="nil"/>
        <w:between w:val="nil"/>
      </w:pBdr>
      <w:spacing w:after="0" w:line="14" w:lineRule="auto"/>
      <w:rPr>
        <w:rFonts w:ascii="Arial" w:eastAsia="Arial" w:hAnsi="Arial" w:cs="Arial"/>
        <w:color w:val="000000"/>
        <w:sz w:val="20"/>
        <w:szCs w:val="20"/>
      </w:rPr>
    </w:pPr>
    <w:r>
      <w:rPr>
        <w:noProof/>
      </w:rPr>
      <w:drawing>
        <wp:anchor distT="0" distB="0" distL="114300" distR="114300" simplePos="0" relativeHeight="251660288" behindDoc="1" locked="0" layoutInCell="1" allowOverlap="1">
          <wp:simplePos x="0" y="0"/>
          <wp:positionH relativeFrom="column">
            <wp:posOffset>5384800</wp:posOffset>
          </wp:positionH>
          <wp:positionV relativeFrom="paragraph">
            <wp:posOffset>9715500</wp:posOffset>
          </wp:positionV>
          <wp:extent cx="603250" cy="176530"/>
          <wp:effectExtent l="0" t="0" r="0" b="0"/>
          <wp:wrapNone/>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03250" cy="176530"/>
                  </a:xfrm>
                  <a:prstGeom prst="rect">
                    <a:avLst/>
                  </a:prstGeom>
                  <a:ln/>
                </pic:spPr>
              </pic:pic>
            </a:graphicData>
          </a:graphic>
        </wp:anchor>
      </w:drawing>
    </w:r>
    <w:r>
      <w:rPr>
        <w:noProof/>
      </w:rPr>
      <w:drawing>
        <wp:anchor distT="0" distB="0" distL="114300" distR="114300" simplePos="0" relativeHeight="251661312" behindDoc="1" locked="0" layoutInCell="1" allowOverlap="1">
          <wp:simplePos x="0" y="0"/>
          <wp:positionH relativeFrom="column">
            <wp:posOffset>190500</wp:posOffset>
          </wp:positionH>
          <wp:positionV relativeFrom="paragraph">
            <wp:posOffset>9715500</wp:posOffset>
          </wp:positionV>
          <wp:extent cx="1963420" cy="176530"/>
          <wp:effectExtent l="0" t="0" r="0" b="0"/>
          <wp:wrapNone/>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963420" cy="176530"/>
                  </a:xfrm>
                  <a:prstGeom prst="rect">
                    <a:avLst/>
                  </a:prstGeom>
                  <a:ln/>
                </pic:spPr>
              </pic:pic>
            </a:graphicData>
          </a:graphic>
        </wp:anchor>
      </w:drawing>
    </w:r>
    <w:r>
      <w:rPr>
        <w:noProof/>
      </w:rPr>
      <w:drawing>
        <wp:anchor distT="0" distB="0" distL="0" distR="0" simplePos="0" relativeHeight="251662336" behindDoc="1" locked="0" layoutInCell="1" allowOverlap="1">
          <wp:simplePos x="0" y="0"/>
          <wp:positionH relativeFrom="column">
            <wp:posOffset>2052826</wp:posOffset>
          </wp:positionH>
          <wp:positionV relativeFrom="paragraph">
            <wp:posOffset>0</wp:posOffset>
          </wp:positionV>
          <wp:extent cx="722376" cy="205739"/>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22376" cy="205739"/>
                  </a:xfrm>
                  <a:prstGeom prst="rect">
                    <a:avLst/>
                  </a:prstGeom>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D4" w:rsidRDefault="004D2840" w:rsidP="002D39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2D39D4" w:rsidRDefault="004D2840">
    <w:pPr>
      <w:pStyle w:val="normal0"/>
      <w:pBdr>
        <w:top w:val="nil"/>
        <w:left w:val="nil"/>
        <w:bottom w:val="nil"/>
        <w:right w:val="nil"/>
        <w:between w:val="nil"/>
      </w:pBdr>
      <w:tabs>
        <w:tab w:val="center" w:pos="4680"/>
        <w:tab w:val="right" w:pos="9360"/>
      </w:tabs>
      <w:spacing w:after="0" w:line="240" w:lineRule="auto"/>
      <w:jc w:val="center"/>
      <w:rPr>
        <w:color w:val="000000"/>
      </w:rPr>
    </w:pPr>
  </w:p>
  <w:p w:rsidR="002D39D4" w:rsidRDefault="004D2840">
    <w:pPr>
      <w:pStyle w:val="normal0"/>
      <w:widowControl w:val="0"/>
      <w:pBdr>
        <w:top w:val="nil"/>
        <w:left w:val="nil"/>
        <w:bottom w:val="nil"/>
        <w:right w:val="nil"/>
        <w:between w:val="nil"/>
      </w:pBdr>
      <w:spacing w:after="0" w:line="14" w:lineRule="auto"/>
      <w:rPr>
        <w:rFonts w:ascii="Arial" w:eastAsia="Arial" w:hAnsi="Arial" w:cs="Arial"/>
        <w:color w:val="000000"/>
        <w:sz w:val="20"/>
        <w:szCs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D4" w:rsidRDefault="004D2840">
    <w:pPr>
      <w:pStyle w:val="normal0"/>
      <w:widowControl w:val="0"/>
      <w:pBdr>
        <w:top w:val="nil"/>
        <w:left w:val="nil"/>
        <w:bottom w:val="nil"/>
        <w:right w:val="nil"/>
        <w:between w:val="nil"/>
      </w:pBdr>
      <w:spacing w:after="0" w:line="14" w:lineRule="auto"/>
      <w:rPr>
        <w:rFonts w:ascii="Arial" w:eastAsia="Arial" w:hAnsi="Arial" w:cs="Arial"/>
        <w:color w:val="000000"/>
        <w:sz w:val="20"/>
        <w:szCs w:val="20"/>
      </w:rPr>
    </w:pPr>
    <w:r>
      <w:rPr>
        <w:rFonts w:ascii="Arial" w:eastAsia="Arial" w:hAnsi="Arial" w:cs="Arial"/>
        <w:noProof/>
        <w:color w:val="000000"/>
      </w:rPr>
      <w:drawing>
        <wp:anchor distT="0" distB="0" distL="114300" distR="114300" simplePos="0" relativeHeight="251659264" behindDoc="1" locked="0" layoutInCell="1" allowOverlap="1">
          <wp:simplePos x="0" y="0"/>
          <wp:positionH relativeFrom="page">
            <wp:posOffset>6140768</wp:posOffset>
          </wp:positionH>
          <wp:positionV relativeFrom="page">
            <wp:posOffset>382588</wp:posOffset>
          </wp:positionV>
          <wp:extent cx="737235" cy="149225"/>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37235" cy="149225"/>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D4" w:rsidRDefault="004D2840">
    <w:pPr>
      <w:pStyle w:val="normal0"/>
      <w:widowControl w:val="0"/>
      <w:pBdr>
        <w:top w:val="nil"/>
        <w:left w:val="nil"/>
        <w:bottom w:val="nil"/>
        <w:right w:val="nil"/>
        <w:between w:val="nil"/>
      </w:pBdr>
      <w:spacing w:after="0" w:line="14" w:lineRule="auto"/>
      <w:rPr>
        <w:rFonts w:ascii="Arial" w:eastAsia="Arial" w:hAnsi="Arial" w:cs="Arial"/>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0394F"/>
    <w:multiLevelType w:val="multilevel"/>
    <w:tmpl w:val="B9C2B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7813FB"/>
    <w:multiLevelType w:val="multilevel"/>
    <w:tmpl w:val="84D20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BF4255"/>
    <w:multiLevelType w:val="multilevel"/>
    <w:tmpl w:val="EC20293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FC3B55"/>
    <w:multiLevelType w:val="multilevel"/>
    <w:tmpl w:val="FD02E75C"/>
    <w:lvl w:ilvl="0">
      <w:start w:val="1"/>
      <w:numFmt w:val="decimal"/>
      <w:lvlText w:val="%1)"/>
      <w:lvlJc w:val="left"/>
      <w:pPr>
        <w:ind w:left="357" w:hanging="257"/>
      </w:pPr>
      <w:rPr>
        <w:rFonts w:ascii="Arial" w:eastAsia="Arial" w:hAnsi="Arial" w:cs="Arial"/>
        <w:sz w:val="22"/>
        <w:szCs w:val="22"/>
      </w:rPr>
    </w:lvl>
    <w:lvl w:ilvl="1">
      <w:numFmt w:val="bullet"/>
      <w:lvlText w:val="•"/>
      <w:lvlJc w:val="left"/>
      <w:pPr>
        <w:ind w:left="1282" w:hanging="257"/>
      </w:pPr>
    </w:lvl>
    <w:lvl w:ilvl="2">
      <w:numFmt w:val="bullet"/>
      <w:lvlText w:val="•"/>
      <w:lvlJc w:val="left"/>
      <w:pPr>
        <w:ind w:left="2204" w:hanging="256"/>
      </w:pPr>
    </w:lvl>
    <w:lvl w:ilvl="3">
      <w:numFmt w:val="bullet"/>
      <w:lvlText w:val="•"/>
      <w:lvlJc w:val="left"/>
      <w:pPr>
        <w:ind w:left="3126" w:hanging="256"/>
      </w:pPr>
    </w:lvl>
    <w:lvl w:ilvl="4">
      <w:numFmt w:val="bullet"/>
      <w:lvlText w:val="•"/>
      <w:lvlJc w:val="left"/>
      <w:pPr>
        <w:ind w:left="4048" w:hanging="257"/>
      </w:pPr>
    </w:lvl>
    <w:lvl w:ilvl="5">
      <w:numFmt w:val="bullet"/>
      <w:lvlText w:val="•"/>
      <w:lvlJc w:val="left"/>
      <w:pPr>
        <w:ind w:left="4970" w:hanging="257"/>
      </w:pPr>
    </w:lvl>
    <w:lvl w:ilvl="6">
      <w:numFmt w:val="bullet"/>
      <w:lvlText w:val="•"/>
      <w:lvlJc w:val="left"/>
      <w:pPr>
        <w:ind w:left="5892" w:hanging="257"/>
      </w:pPr>
    </w:lvl>
    <w:lvl w:ilvl="7">
      <w:numFmt w:val="bullet"/>
      <w:lvlText w:val="•"/>
      <w:lvlJc w:val="left"/>
      <w:pPr>
        <w:ind w:left="6814" w:hanging="257"/>
      </w:pPr>
    </w:lvl>
    <w:lvl w:ilvl="8">
      <w:numFmt w:val="bullet"/>
      <w:lvlText w:val="•"/>
      <w:lvlJc w:val="left"/>
      <w:pPr>
        <w:ind w:left="7736" w:hanging="257"/>
      </w:pPr>
    </w:lvl>
  </w:abstractNum>
  <w:abstractNum w:abstractNumId="4">
    <w:nsid w:val="207A2436"/>
    <w:multiLevelType w:val="multilevel"/>
    <w:tmpl w:val="D62AB4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36F45AD8"/>
    <w:multiLevelType w:val="multilevel"/>
    <w:tmpl w:val="A02407BC"/>
    <w:lvl w:ilvl="0">
      <w:start w:val="1"/>
      <w:numFmt w:val="lowerRoman"/>
      <w:lvlText w:val="%1."/>
      <w:lvlJc w:val="left"/>
      <w:pPr>
        <w:ind w:left="1080" w:hanging="720"/>
      </w:pPr>
      <w:rPr>
        <w:rFonts w:ascii="Quattrocento Sans" w:eastAsia="Quattrocento Sans" w:hAnsi="Quattrocento Sans" w:cs="Quattrocento Sans"/>
        <w:b w:val="0"/>
        <w:color w:val="212529"/>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29B71CD"/>
    <w:multiLevelType w:val="multilevel"/>
    <w:tmpl w:val="1C9608EE"/>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E424655"/>
    <w:multiLevelType w:val="multilevel"/>
    <w:tmpl w:val="C57491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nsid w:val="5FA44E80"/>
    <w:multiLevelType w:val="multilevel"/>
    <w:tmpl w:val="9A984392"/>
    <w:lvl w:ilvl="0">
      <w:start w:val="1"/>
      <w:numFmt w:val="decimal"/>
      <w:lvlText w:val="%1)"/>
      <w:lvlJc w:val="left"/>
      <w:pPr>
        <w:ind w:left="357" w:hanging="257"/>
      </w:pPr>
      <w:rPr>
        <w:rFonts w:ascii="Arial" w:eastAsia="Arial" w:hAnsi="Arial" w:cs="Arial"/>
        <w:sz w:val="22"/>
        <w:szCs w:val="22"/>
      </w:rPr>
    </w:lvl>
    <w:lvl w:ilvl="1">
      <w:numFmt w:val="bullet"/>
      <w:lvlText w:val="•"/>
      <w:lvlJc w:val="left"/>
      <w:pPr>
        <w:ind w:left="1282" w:hanging="257"/>
      </w:pPr>
    </w:lvl>
    <w:lvl w:ilvl="2">
      <w:numFmt w:val="bullet"/>
      <w:lvlText w:val="•"/>
      <w:lvlJc w:val="left"/>
      <w:pPr>
        <w:ind w:left="2204" w:hanging="256"/>
      </w:pPr>
    </w:lvl>
    <w:lvl w:ilvl="3">
      <w:numFmt w:val="bullet"/>
      <w:lvlText w:val="•"/>
      <w:lvlJc w:val="left"/>
      <w:pPr>
        <w:ind w:left="3126" w:hanging="256"/>
      </w:pPr>
    </w:lvl>
    <w:lvl w:ilvl="4">
      <w:numFmt w:val="bullet"/>
      <w:lvlText w:val="•"/>
      <w:lvlJc w:val="left"/>
      <w:pPr>
        <w:ind w:left="4048" w:hanging="257"/>
      </w:pPr>
    </w:lvl>
    <w:lvl w:ilvl="5">
      <w:numFmt w:val="bullet"/>
      <w:lvlText w:val="•"/>
      <w:lvlJc w:val="left"/>
      <w:pPr>
        <w:ind w:left="4970" w:hanging="257"/>
      </w:pPr>
    </w:lvl>
    <w:lvl w:ilvl="6">
      <w:numFmt w:val="bullet"/>
      <w:lvlText w:val="•"/>
      <w:lvlJc w:val="left"/>
      <w:pPr>
        <w:ind w:left="5892" w:hanging="257"/>
      </w:pPr>
    </w:lvl>
    <w:lvl w:ilvl="7">
      <w:numFmt w:val="bullet"/>
      <w:lvlText w:val="•"/>
      <w:lvlJc w:val="left"/>
      <w:pPr>
        <w:ind w:left="6814" w:hanging="257"/>
      </w:pPr>
    </w:lvl>
    <w:lvl w:ilvl="8">
      <w:numFmt w:val="bullet"/>
      <w:lvlText w:val="•"/>
      <w:lvlJc w:val="left"/>
      <w:pPr>
        <w:ind w:left="7736" w:hanging="257"/>
      </w:pPr>
    </w:lvl>
  </w:abstractNum>
  <w:abstractNum w:abstractNumId="9">
    <w:nsid w:val="60BD100E"/>
    <w:multiLevelType w:val="multilevel"/>
    <w:tmpl w:val="3CE479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4"/>
  </w:num>
  <w:num w:numId="3">
    <w:abstractNumId w:val="5"/>
  </w:num>
  <w:num w:numId="4">
    <w:abstractNumId w:val="0"/>
  </w:num>
  <w:num w:numId="5">
    <w:abstractNumId w:val="7"/>
  </w:num>
  <w:num w:numId="6">
    <w:abstractNumId w:val="8"/>
  </w:num>
  <w:num w:numId="7">
    <w:abstractNumId w:val="9"/>
  </w:num>
  <w:num w:numId="8">
    <w:abstractNumId w:val="1"/>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64F60"/>
    <w:rsid w:val="000216D9"/>
    <w:rsid w:val="000F47A7"/>
    <w:rsid w:val="00150989"/>
    <w:rsid w:val="00330118"/>
    <w:rsid w:val="00464F60"/>
    <w:rsid w:val="004D2840"/>
    <w:rsid w:val="00543AC8"/>
    <w:rsid w:val="009F1520"/>
    <w:rsid w:val="00B402CE"/>
    <w:rsid w:val="00B66EB8"/>
    <w:rsid w:val="00CB40A5"/>
    <w:rsid w:val="00D316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F60"/>
    <w:rPr>
      <w:rFonts w:ascii="Calibri" w:eastAsia="Calibri" w:hAnsi="Calibri" w:cs="Calibri"/>
    </w:rPr>
  </w:style>
  <w:style w:type="paragraph" w:styleId="Heading1">
    <w:name w:val="heading 1"/>
    <w:basedOn w:val="normal0"/>
    <w:next w:val="normal0"/>
    <w:link w:val="Heading1Char"/>
    <w:rsid w:val="00464F60"/>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0"/>
    <w:next w:val="normal0"/>
    <w:link w:val="Heading2Char"/>
    <w:rsid w:val="00464F60"/>
    <w:pPr>
      <w:spacing w:line="240" w:lineRule="auto"/>
      <w:outlineLvl w:val="1"/>
    </w:pPr>
    <w:rPr>
      <w:rFonts w:ascii="Times New Roman" w:eastAsia="Times New Roman" w:hAnsi="Times New Roman" w:cs="Times New Roman"/>
      <w:b/>
      <w:sz w:val="36"/>
      <w:szCs w:val="36"/>
    </w:rPr>
  </w:style>
  <w:style w:type="paragraph" w:styleId="Heading3">
    <w:name w:val="heading 3"/>
    <w:basedOn w:val="normal0"/>
    <w:next w:val="normal0"/>
    <w:link w:val="Heading3Char"/>
    <w:rsid w:val="00464F6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link w:val="Heading4Char"/>
    <w:rsid w:val="00464F60"/>
    <w:pPr>
      <w:spacing w:line="240" w:lineRule="auto"/>
      <w:outlineLvl w:val="3"/>
    </w:pPr>
    <w:rPr>
      <w:rFonts w:ascii="Times New Roman" w:eastAsia="Times New Roman" w:hAnsi="Times New Roman" w:cs="Times New Roman"/>
      <w:b/>
      <w:sz w:val="24"/>
      <w:szCs w:val="24"/>
    </w:rPr>
  </w:style>
  <w:style w:type="paragraph" w:styleId="Heading5">
    <w:name w:val="heading 5"/>
    <w:basedOn w:val="normal0"/>
    <w:next w:val="normal0"/>
    <w:link w:val="Heading5Char"/>
    <w:rsid w:val="00464F60"/>
    <w:pPr>
      <w:keepNext/>
      <w:keepLines/>
      <w:spacing w:before="220" w:after="40"/>
      <w:outlineLvl w:val="4"/>
    </w:pPr>
    <w:rPr>
      <w:b/>
    </w:rPr>
  </w:style>
  <w:style w:type="paragraph" w:styleId="Heading6">
    <w:name w:val="heading 6"/>
    <w:basedOn w:val="normal0"/>
    <w:next w:val="normal0"/>
    <w:link w:val="Heading6Char"/>
    <w:rsid w:val="00464F6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F60"/>
    <w:rPr>
      <w:rFonts w:ascii="Cambria" w:eastAsia="Cambria" w:hAnsi="Cambria" w:cs="Cambria"/>
      <w:b/>
      <w:color w:val="366091"/>
      <w:sz w:val="28"/>
      <w:szCs w:val="28"/>
    </w:rPr>
  </w:style>
  <w:style w:type="character" w:customStyle="1" w:styleId="Heading2Char">
    <w:name w:val="Heading 2 Char"/>
    <w:basedOn w:val="DefaultParagraphFont"/>
    <w:link w:val="Heading2"/>
    <w:rsid w:val="00464F60"/>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464F60"/>
    <w:rPr>
      <w:rFonts w:ascii="Times New Roman" w:eastAsia="Times New Roman" w:hAnsi="Times New Roman" w:cs="Times New Roman"/>
      <w:b/>
      <w:sz w:val="27"/>
      <w:szCs w:val="27"/>
    </w:rPr>
  </w:style>
  <w:style w:type="character" w:customStyle="1" w:styleId="Heading4Char">
    <w:name w:val="Heading 4 Char"/>
    <w:basedOn w:val="DefaultParagraphFont"/>
    <w:link w:val="Heading4"/>
    <w:rsid w:val="00464F60"/>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464F60"/>
    <w:rPr>
      <w:rFonts w:ascii="Calibri" w:eastAsia="Calibri" w:hAnsi="Calibri" w:cs="Calibri"/>
      <w:b/>
    </w:rPr>
  </w:style>
  <w:style w:type="character" w:customStyle="1" w:styleId="Heading6Char">
    <w:name w:val="Heading 6 Char"/>
    <w:basedOn w:val="DefaultParagraphFont"/>
    <w:link w:val="Heading6"/>
    <w:rsid w:val="00464F60"/>
    <w:rPr>
      <w:rFonts w:ascii="Calibri" w:eastAsia="Calibri" w:hAnsi="Calibri" w:cs="Calibri"/>
      <w:b/>
      <w:sz w:val="20"/>
      <w:szCs w:val="20"/>
    </w:rPr>
  </w:style>
  <w:style w:type="paragraph" w:customStyle="1" w:styleId="normal0">
    <w:name w:val="normal"/>
    <w:rsid w:val="00464F60"/>
    <w:rPr>
      <w:rFonts w:ascii="Calibri" w:eastAsia="Calibri" w:hAnsi="Calibri" w:cs="Calibri"/>
    </w:rPr>
  </w:style>
  <w:style w:type="table" w:customStyle="1" w:styleId="TableNormal0">
    <w:name w:val="TableNormal"/>
    <w:rsid w:val="00464F60"/>
    <w:rPr>
      <w:rFonts w:ascii="Calibri" w:eastAsia="Calibri" w:hAnsi="Calibri" w:cs="Calibri"/>
    </w:rPr>
    <w:tblPr>
      <w:tblCellMar>
        <w:top w:w="0" w:type="dxa"/>
        <w:left w:w="0" w:type="dxa"/>
        <w:bottom w:w="0" w:type="dxa"/>
        <w:right w:w="0" w:type="dxa"/>
      </w:tblCellMar>
    </w:tblPr>
  </w:style>
  <w:style w:type="paragraph" w:styleId="Title">
    <w:name w:val="Title"/>
    <w:basedOn w:val="normal0"/>
    <w:next w:val="normal0"/>
    <w:link w:val="TitleChar"/>
    <w:rsid w:val="00464F60"/>
    <w:pPr>
      <w:widowControl w:val="0"/>
      <w:spacing w:before="86" w:after="0" w:line="240" w:lineRule="auto"/>
      <w:ind w:left="315" w:right="313"/>
      <w:jc w:val="center"/>
    </w:pPr>
    <w:rPr>
      <w:rFonts w:ascii="Times New Roman" w:eastAsia="Times New Roman" w:hAnsi="Times New Roman" w:cs="Times New Roman"/>
      <w:b/>
      <w:sz w:val="32"/>
      <w:szCs w:val="32"/>
    </w:rPr>
  </w:style>
  <w:style w:type="character" w:customStyle="1" w:styleId="TitleChar">
    <w:name w:val="Title Char"/>
    <w:basedOn w:val="DefaultParagraphFont"/>
    <w:link w:val="Title"/>
    <w:rsid w:val="00464F60"/>
    <w:rPr>
      <w:rFonts w:ascii="Times New Roman" w:eastAsia="Times New Roman" w:hAnsi="Times New Roman" w:cs="Times New Roman"/>
      <w:b/>
      <w:sz w:val="32"/>
      <w:szCs w:val="32"/>
    </w:rPr>
  </w:style>
  <w:style w:type="paragraph" w:styleId="Subtitle">
    <w:name w:val="Subtitle"/>
    <w:basedOn w:val="normal0"/>
    <w:next w:val="normal0"/>
    <w:link w:val="SubtitleChar"/>
    <w:rsid w:val="00464F6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64F60"/>
    <w:rPr>
      <w:rFonts w:ascii="Georgia" w:eastAsia="Georgia" w:hAnsi="Georgia" w:cs="Georgia"/>
      <w:i/>
      <w:color w:val="666666"/>
      <w:sz w:val="48"/>
      <w:szCs w:val="48"/>
    </w:rPr>
  </w:style>
  <w:style w:type="paragraph" w:styleId="Footer">
    <w:name w:val="footer"/>
    <w:basedOn w:val="Normal"/>
    <w:link w:val="FooterChar"/>
    <w:uiPriority w:val="99"/>
    <w:semiHidden/>
    <w:unhideWhenUsed/>
    <w:rsid w:val="00464F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4F60"/>
    <w:rPr>
      <w:rFonts w:ascii="Calibri" w:eastAsia="Calibri" w:hAnsi="Calibri" w:cs="Calibri"/>
    </w:rPr>
  </w:style>
  <w:style w:type="character" w:styleId="PageNumber">
    <w:name w:val="page number"/>
    <w:basedOn w:val="DefaultParagraphFont"/>
    <w:uiPriority w:val="99"/>
    <w:semiHidden/>
    <w:unhideWhenUsed/>
    <w:rsid w:val="00464F60"/>
  </w:style>
  <w:style w:type="paragraph" w:styleId="BalloonText">
    <w:name w:val="Balloon Text"/>
    <w:basedOn w:val="Normal"/>
    <w:link w:val="BalloonTextChar"/>
    <w:uiPriority w:val="99"/>
    <w:semiHidden/>
    <w:unhideWhenUsed/>
    <w:rsid w:val="00464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F6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full/10.1080/23311975.2017.1312058" TargetMode="External"/><Relationship Id="rId18" Type="http://schemas.openxmlformats.org/officeDocument/2006/relationships/hyperlink" Target="https://www.tandfonline.com/doi/full/10.1080/23311975.2017.1312058" TargetMode="External"/><Relationship Id="rId26" Type="http://schemas.openxmlformats.org/officeDocument/2006/relationships/hyperlink" Target="https://www.techtarget.com/searchcio/definition/IT-transformation" TargetMode="External"/><Relationship Id="rId39" Type="http://schemas.openxmlformats.org/officeDocument/2006/relationships/hyperlink" Target="https://www.tandfonline.com/doi/full/10.1080/23311975.2017.1312058" TargetMode="External"/><Relationship Id="rId21" Type="http://schemas.openxmlformats.org/officeDocument/2006/relationships/hyperlink" Target="https://www.tandfonline.com/doi/full/10.1080/23311975.2017.1312058" TargetMode="External"/><Relationship Id="rId34" Type="http://schemas.openxmlformats.org/officeDocument/2006/relationships/hyperlink" Target="https://www.tandfonline.com/doi/full/10.1080/23311975.2017.1312058" TargetMode="External"/><Relationship Id="rId42" Type="http://schemas.openxmlformats.org/officeDocument/2006/relationships/hyperlink" Target="https://www.tandfonline.com/doi/full/10.1080/23311975.2017.1312058" TargetMode="External"/><Relationship Id="rId47" Type="http://schemas.openxmlformats.org/officeDocument/2006/relationships/hyperlink" Target="https://www.tandfonline.com/doi/full/10.1080/23311975.2017.1312058" TargetMode="External"/><Relationship Id="rId50" Type="http://schemas.openxmlformats.org/officeDocument/2006/relationships/hyperlink" Target="https://www.tandfonline.com/doi/full/10.1080/23311975.2017.1312058" TargetMode="External"/><Relationship Id="rId55" Type="http://schemas.openxmlformats.org/officeDocument/2006/relationships/hyperlink" Target="https://www.tandfonline.com/doi/full/10.1080/23311975.2017.1312058" TargetMode="External"/><Relationship Id="rId63" Type="http://schemas.openxmlformats.org/officeDocument/2006/relationships/hyperlink" Target="https://doi.org/10.1108/02652320910928245" TargetMode="External"/><Relationship Id="rId68" Type="http://schemas.openxmlformats.org/officeDocument/2006/relationships/hyperlink" Target="https://doi.org/10.1037/0003-066X.37.2.122" TargetMode="External"/><Relationship Id="rId76" Type="http://schemas.openxmlformats.org/officeDocument/2006/relationships/hyperlink" Target="https://doi.org/10.1016/S0883-9026(97)00029-3" TargetMode="External"/><Relationship Id="rId84" Type="http://schemas.openxmlformats.org/officeDocument/2006/relationships/hyperlink" Target="https://doi.org/10.1016/j.ijresmar.2010.08.004" TargetMode="External"/><Relationship Id="rId89" Type="http://schemas.openxmlformats.org/officeDocument/2006/relationships/hyperlink" Target="https://doi.org/10.1509/jmkg.70.3.44" TargetMode="External"/><Relationship Id="rId7" Type="http://schemas.openxmlformats.org/officeDocument/2006/relationships/footer" Target="footer1.xml"/><Relationship Id="rId71" Type="http://schemas.openxmlformats.org/officeDocument/2006/relationships/hyperlink" Target="https://doi.org/10.1086/519142" TargetMode="External"/><Relationship Id="rId2" Type="http://schemas.openxmlformats.org/officeDocument/2006/relationships/styles" Target="styles.xml"/><Relationship Id="rId16" Type="http://schemas.openxmlformats.org/officeDocument/2006/relationships/hyperlink" Target="https://www.tandfonline.com/doi/full/10.1080/23311975.2017.1312058" TargetMode="External"/><Relationship Id="rId29" Type="http://schemas.openxmlformats.org/officeDocument/2006/relationships/hyperlink" Target="https://www.techtarget.com/whatis/definition/sea-change" TargetMode="External"/><Relationship Id="rId11" Type="http://schemas.openxmlformats.org/officeDocument/2006/relationships/hyperlink" Target="https://www.tandfonline.com/doi/full/10.1080/23311975.2017.1312058" TargetMode="External"/><Relationship Id="rId24" Type="http://schemas.openxmlformats.org/officeDocument/2006/relationships/hyperlink" Target="https://www.techtarget.com/searchcio/definition/business-process" TargetMode="External"/><Relationship Id="rId32" Type="http://schemas.openxmlformats.org/officeDocument/2006/relationships/hyperlink" Target="https://www.techtarget.com/searchcio/definition/value-innovation" TargetMode="External"/><Relationship Id="rId37" Type="http://schemas.openxmlformats.org/officeDocument/2006/relationships/hyperlink" Target="https://www.tandfonline.com/doi/full/10.1080/23311975.2017.1312058" TargetMode="External"/><Relationship Id="rId40" Type="http://schemas.openxmlformats.org/officeDocument/2006/relationships/hyperlink" Target="https://www.tandfonline.com/doi/full/10.1080/23311975.2017.1312058" TargetMode="External"/><Relationship Id="rId45" Type="http://schemas.openxmlformats.org/officeDocument/2006/relationships/hyperlink" Target="https://www.tandfonline.com/doi/full/10.1080/23311975.2017.1312058" TargetMode="External"/><Relationship Id="rId53" Type="http://schemas.openxmlformats.org/officeDocument/2006/relationships/hyperlink" Target="https://www.tandfonline.com/doi/full/10.1080/23311975.2017.1312058" TargetMode="External"/><Relationship Id="rId58" Type="http://schemas.openxmlformats.org/officeDocument/2006/relationships/hyperlink" Target="https://www.tandfonline.com/doi/full/10.1080/23311975.2017.1312058" TargetMode="External"/><Relationship Id="rId66" Type="http://schemas.openxmlformats.org/officeDocument/2006/relationships/hyperlink" Target="https://doi.org/10.1037/a0011990" TargetMode="External"/><Relationship Id="rId74" Type="http://schemas.openxmlformats.org/officeDocument/2006/relationships/hyperlink" Target="https://doi.org/10.1111/apps.1995.44.issue-3" TargetMode="External"/><Relationship Id="rId79" Type="http://schemas.openxmlformats.org/officeDocument/2006/relationships/hyperlink" Target="https://doi.org/10.1108/02651330310498771" TargetMode="External"/><Relationship Id="rId87" Type="http://schemas.openxmlformats.org/officeDocument/2006/relationships/hyperlink" Target="https://doi.org/10.1108/03090560810840998" TargetMode="External"/><Relationship Id="rId5" Type="http://schemas.openxmlformats.org/officeDocument/2006/relationships/header" Target="header1.xml"/><Relationship Id="rId61" Type="http://schemas.openxmlformats.org/officeDocument/2006/relationships/image" Target="media/image1.png"/><Relationship Id="rId82" Type="http://schemas.openxmlformats.org/officeDocument/2006/relationships/hyperlink" Target="https://doi.org/10.1142/STM" TargetMode="External"/><Relationship Id="rId90" Type="http://schemas.openxmlformats.org/officeDocument/2006/relationships/fontTable" Target="fontTable.xml"/><Relationship Id="rId19" Type="http://schemas.openxmlformats.org/officeDocument/2006/relationships/hyperlink" Target="https://www.tandfonline.com/doi/full/10.1080/23311975.2017.1312058" TargetMode="External"/><Relationship Id="rId14" Type="http://schemas.openxmlformats.org/officeDocument/2006/relationships/hyperlink" Target="https://www.tandfonline.com/doi/full/10.1080/23311975.2017.1312058" TargetMode="External"/><Relationship Id="rId22" Type="http://schemas.openxmlformats.org/officeDocument/2006/relationships/hyperlink" Target="https://www.tandfonline.com/doi/full/10.1080/23311975.2017.1312058" TargetMode="External"/><Relationship Id="rId27" Type="http://schemas.openxmlformats.org/officeDocument/2006/relationships/hyperlink" Target="https://www.techtarget.com/searchcio/definition/innovation-culture" TargetMode="External"/><Relationship Id="rId30" Type="http://schemas.openxmlformats.org/officeDocument/2006/relationships/hyperlink" Target="https://www.techtarget.com/whatis/definition/corporate-culture" TargetMode="External"/><Relationship Id="rId35" Type="http://schemas.openxmlformats.org/officeDocument/2006/relationships/hyperlink" Target="https://www.tandfonline.com/doi/full/10.1080/23311975.2017.1312058" TargetMode="External"/><Relationship Id="rId43" Type="http://schemas.openxmlformats.org/officeDocument/2006/relationships/hyperlink" Target="https://www.tandfonline.com/doi/full/10.1080/23311975.2017.1312058" TargetMode="External"/><Relationship Id="rId48" Type="http://schemas.openxmlformats.org/officeDocument/2006/relationships/hyperlink" Target="https://www.tandfonline.com/doi/full/10.1080/23311975.2017.1312058" TargetMode="External"/><Relationship Id="rId56" Type="http://schemas.openxmlformats.org/officeDocument/2006/relationships/hyperlink" Target="https://www.tandfonline.com/doi/full/10.1080/23311975.2017.1312058" TargetMode="External"/><Relationship Id="rId64" Type="http://schemas.openxmlformats.org/officeDocument/2006/relationships/hyperlink" Target="https://doi.org/10.1002/itdj.1590100106" TargetMode="External"/><Relationship Id="rId69" Type="http://schemas.openxmlformats.org/officeDocument/2006/relationships/hyperlink" Target="https://doi.org/10.1016/S0010-8804(02)80007-6" TargetMode="External"/><Relationship Id="rId77" Type="http://schemas.openxmlformats.org/officeDocument/2006/relationships/hyperlink" Target="https://doi.org/10.1016/S0167-9236(00)00125-1" TargetMode="External"/><Relationship Id="rId8" Type="http://schemas.openxmlformats.org/officeDocument/2006/relationships/footer" Target="footer2.xml"/><Relationship Id="rId51" Type="http://schemas.openxmlformats.org/officeDocument/2006/relationships/hyperlink" Target="https://www.tandfonline.com/doi/full/10.1080/23311975.2017.1312058" TargetMode="External"/><Relationship Id="rId72" Type="http://schemas.openxmlformats.org/officeDocument/2006/relationships/hyperlink" Target="https://doi.org/10.5171/2015.801654" TargetMode="External"/><Relationship Id="rId80" Type="http://schemas.openxmlformats.org/officeDocument/2006/relationships/hyperlink" Target="https://doi.org/10.1108/02635570710834009" TargetMode="External"/><Relationship Id="rId85" Type="http://schemas.openxmlformats.org/officeDocument/2006/relationships/hyperlink" Target="https://doi.org/10.1287/mnsc.46.2.186.11926" TargetMode="External"/><Relationship Id="rId3" Type="http://schemas.openxmlformats.org/officeDocument/2006/relationships/settings" Target="settings.xml"/><Relationship Id="rId12" Type="http://schemas.openxmlformats.org/officeDocument/2006/relationships/hyperlink" Target="https://www.tandfonline.com/doi/full/10.1080/23311975.2017.1312058" TargetMode="External"/><Relationship Id="rId17" Type="http://schemas.openxmlformats.org/officeDocument/2006/relationships/hyperlink" Target="https://www.tandfonline.com/doi/full/10.1080/23311975.2017.1312058" TargetMode="External"/><Relationship Id="rId25" Type="http://schemas.openxmlformats.org/officeDocument/2006/relationships/hyperlink" Target="https://www.techtarget.com/whatis/glossaries" TargetMode="External"/><Relationship Id="rId33" Type="http://schemas.openxmlformats.org/officeDocument/2006/relationships/hyperlink" Target="https://www.techtarget.com/searchbusinessanalytics/definition/key-performance-indicators-KPIs" TargetMode="External"/><Relationship Id="rId38" Type="http://schemas.openxmlformats.org/officeDocument/2006/relationships/hyperlink" Target="https://www.tandfonline.com/doi/full/10.1080/23311975.2017.1312058" TargetMode="External"/><Relationship Id="rId46" Type="http://schemas.openxmlformats.org/officeDocument/2006/relationships/hyperlink" Target="https://www.tandfonline.com/doi/full/10.1080/23311975.2017.1312058" TargetMode="External"/><Relationship Id="rId59" Type="http://schemas.openxmlformats.org/officeDocument/2006/relationships/hyperlink" Target="https://www.tandfonline.com/doi/full/10.1080/23311975.2017.1312058" TargetMode="External"/><Relationship Id="rId67" Type="http://schemas.openxmlformats.org/officeDocument/2006/relationships/hyperlink" Target="https://doi.org/10.1037/0033-295X.84.2.191" TargetMode="External"/><Relationship Id="rId20" Type="http://schemas.openxmlformats.org/officeDocument/2006/relationships/hyperlink" Target="https://www.tandfonline.com/doi/full/10.1080/23311975.2017.1312058" TargetMode="External"/><Relationship Id="rId41" Type="http://schemas.openxmlformats.org/officeDocument/2006/relationships/hyperlink" Target="https://www.tandfonline.com/doi/full/10.1080/23311975.2017.1312058" TargetMode="External"/><Relationship Id="rId54" Type="http://schemas.openxmlformats.org/officeDocument/2006/relationships/hyperlink" Target="https://www.tandfonline.com/doi/full/10.1080/23311975.2017.1312058" TargetMode="External"/><Relationship Id="rId62" Type="http://schemas.openxmlformats.org/officeDocument/2006/relationships/hyperlink" Target="https://doi.org/10.1108/07363769810226000" TargetMode="External"/><Relationship Id="rId70" Type="http://schemas.openxmlformats.org/officeDocument/2006/relationships/hyperlink" Target="https://doi.org/10.1016/j.jbusres.2010.05.002" TargetMode="External"/><Relationship Id="rId75" Type="http://schemas.openxmlformats.org/officeDocument/2006/relationships/hyperlink" Target="https://doi.org/10.1007/s11747-011-0292-z" TargetMode="External"/><Relationship Id="rId83" Type="http://schemas.openxmlformats.org/officeDocument/2006/relationships/hyperlink" Target="https://doi.org/10.1109/TEM.1982.6447463" TargetMode="External"/><Relationship Id="rId88" Type="http://schemas.openxmlformats.org/officeDocument/2006/relationships/hyperlink" Target="https://doi.org/10.1108/09564230310500192"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2.xml"/><Relationship Id="rId15" Type="http://schemas.openxmlformats.org/officeDocument/2006/relationships/hyperlink" Target="https://www.tandfonline.com/doi/full/10.1080/23311975.2017.1312058" TargetMode="External"/><Relationship Id="rId23" Type="http://schemas.openxmlformats.org/officeDocument/2006/relationships/hyperlink" Target="https://www.tandfonline.com/doi/full/10.1080/23311975.2017.1312058" TargetMode="External"/><Relationship Id="rId28" Type="http://schemas.openxmlformats.org/officeDocument/2006/relationships/hyperlink" Target="https://www.techtarget.com/searchcio/definition/incremental-innovation" TargetMode="External"/><Relationship Id="rId36" Type="http://schemas.openxmlformats.org/officeDocument/2006/relationships/hyperlink" Target="https://www.tandfonline.com/doi/full/10.1080/23311975.2017.1312058" TargetMode="External"/><Relationship Id="rId49" Type="http://schemas.openxmlformats.org/officeDocument/2006/relationships/hyperlink" Target="https://www.tandfonline.com/doi/full/10.1080/23311975.2017.1312058" TargetMode="External"/><Relationship Id="rId57" Type="http://schemas.openxmlformats.org/officeDocument/2006/relationships/hyperlink" Target="https://www.tandfonline.com/doi/full/10.1080/23311975.2017.1312058" TargetMode="External"/><Relationship Id="rId10" Type="http://schemas.openxmlformats.org/officeDocument/2006/relationships/hyperlink" Target="https://www.tandfonline.com/doi/full/10.1080/23311975.2017.1312058" TargetMode="External"/><Relationship Id="rId31" Type="http://schemas.openxmlformats.org/officeDocument/2006/relationships/hyperlink" Target="https://www.techtarget.com/whatis/definition/corporate-culture" TargetMode="External"/><Relationship Id="rId44" Type="http://schemas.openxmlformats.org/officeDocument/2006/relationships/hyperlink" Target="https://www.tandfonline.com/doi/full/10.1080/23311975.2017.1312058" TargetMode="External"/><Relationship Id="rId52" Type="http://schemas.openxmlformats.org/officeDocument/2006/relationships/hyperlink" Target="https://www.tandfonline.com/doi/full/10.1080/23311975.2017.1312058" TargetMode="External"/><Relationship Id="rId60" Type="http://schemas.openxmlformats.org/officeDocument/2006/relationships/hyperlink" Target="https://www.tandfonline.com/doi/full/10.1080/23311975.2017.1312058" TargetMode="External"/><Relationship Id="rId65" Type="http://schemas.openxmlformats.org/officeDocument/2006/relationships/hyperlink" Target="https://doi.org/10.1108/01409170810876062" TargetMode="External"/><Relationship Id="rId73" Type="http://schemas.openxmlformats.org/officeDocument/2006/relationships/hyperlink" Target="https://doi.org/10.1016/S0268-4012(03)00065-3" TargetMode="External"/><Relationship Id="rId78" Type="http://schemas.openxmlformats.org/officeDocument/2006/relationships/hyperlink" Target="https://doi.org/10.1057/fsm.2008.25" TargetMode="External"/><Relationship Id="rId81" Type="http://schemas.openxmlformats.org/officeDocument/2006/relationships/hyperlink" Target="https://doi.org/10.1108/08876041311330771" TargetMode="External"/><Relationship Id="rId86" Type="http://schemas.openxmlformats.org/officeDocument/2006/relationships/hyperlink" Target="https://doi.org/10.1145/2843824" TargetMode="External"/><Relationship Id="rId4" Type="http://schemas.openxmlformats.org/officeDocument/2006/relationships/webSettings" Target="webSettings.xml"/><Relationship Id="rId9" Type="http://schemas.openxmlformats.org/officeDocument/2006/relationships/hyperlink" Target="https://www.tandfonline.com/doi/full/10.1080/23311975.2017.131205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56</Pages>
  <Words>13179</Words>
  <Characters>75126</Characters>
  <Application>Microsoft Office Word</Application>
  <DocSecurity>0</DocSecurity>
  <Lines>626</Lines>
  <Paragraphs>176</Paragraphs>
  <ScaleCrop>false</ScaleCrop>
  <Company/>
  <LinksUpToDate>false</LinksUpToDate>
  <CharactersWithSpaces>88129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4</cp:revision>
  <dcterms:created xsi:type="dcterms:W3CDTF">2025-08-13T15:55:00Z</dcterms:created>
  <dcterms:modified xsi:type="dcterms:W3CDTF">2025-08-13T16:03:00Z</dcterms:modified>
</cp:coreProperties>
</file>