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C3" w:rsidRPr="00C806C3" w:rsidRDefault="00C806C3" w:rsidP="00C806C3">
      <w:pPr>
        <w:rPr>
          <w:rFonts w:ascii="Times New Roman" w:hAnsi="Times New Roman" w:cs="Times New Roman"/>
          <w:b/>
          <w:sz w:val="24"/>
          <w:szCs w:val="24"/>
        </w:rPr>
      </w:pPr>
      <w:r w:rsidRPr="00C806C3">
        <w:rPr>
          <w:sz w:val="24"/>
          <w:szCs w:val="24"/>
        </w:rPr>
        <w:t xml:space="preserve">                                                                              </w:t>
      </w:r>
      <w:r w:rsidRPr="00C806C3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C806C3" w:rsidRPr="00C806C3" w:rsidRDefault="00C806C3" w:rsidP="00C806C3">
      <w:pPr>
        <w:pStyle w:val="NormalWeb"/>
        <w:spacing w:line="480" w:lineRule="auto"/>
      </w:pPr>
      <w:r w:rsidRPr="00C806C3">
        <w:t xml:space="preserve">This project focused on the design and construction of a </w:t>
      </w:r>
      <w:r w:rsidRPr="00C806C3">
        <w:rPr>
          <w:rStyle w:val="Strong"/>
        </w:rPr>
        <w:t>2 kVA hybrid solar powered inverter system</w:t>
      </w:r>
      <w:r w:rsidRPr="00C806C3">
        <w:t xml:space="preserve"> to ensure reliable and sustainable power supply by integrating solar energy with grid power. The key objective was to develop a system capable of powering household or small office loads using renewable energy, supplemented by the grid when needed.</w:t>
      </w:r>
    </w:p>
    <w:p w:rsidR="00C806C3" w:rsidRPr="00C806C3" w:rsidRDefault="00C806C3" w:rsidP="00C806C3">
      <w:pPr>
        <w:pStyle w:val="NormalWeb"/>
        <w:spacing w:line="480" w:lineRule="auto"/>
      </w:pPr>
      <w:r w:rsidRPr="00C806C3">
        <w:t>The methodology involved selecting suitable components, including four 450 W solar panels, a 60 A MPPT charge controller, a 48 V lithium-ion battery bank, and a 2 kVA hybrid inverter, and conducting detailed design calculations to ensure proper sizing and efficient operation. The system was assembled with careful a</w:t>
      </w:r>
      <w:bookmarkStart w:id="0" w:name="_GoBack"/>
      <w:bookmarkEnd w:id="0"/>
      <w:r w:rsidRPr="00C806C3">
        <w:t>ttention to wiring, safety, and integration of solar and grid inputs.</w:t>
      </w:r>
    </w:p>
    <w:p w:rsidR="00C806C3" w:rsidRPr="00C806C3" w:rsidRDefault="00C806C3" w:rsidP="00C806C3">
      <w:pPr>
        <w:pStyle w:val="NormalWeb"/>
        <w:spacing w:line="480" w:lineRule="auto"/>
      </w:pPr>
      <w:r w:rsidRPr="00C806C3">
        <w:t>Key findings show that the system successfully provided clean AC power, prioritized solar energy, and ensured uninterrupted power supply for up to 2 kVA loads. Testing confirmed stable output voltage (230 V AC) and efficient battery charging through the MPPT controller, validating the design and demonstrating the feasibility of a hybrid solar solution for small-scale applications.</w:t>
      </w:r>
    </w:p>
    <w:p w:rsidR="00C15BE5" w:rsidRPr="00C806C3" w:rsidRDefault="00C15BE5">
      <w:pPr>
        <w:rPr>
          <w:sz w:val="24"/>
          <w:szCs w:val="24"/>
        </w:rPr>
      </w:pPr>
    </w:p>
    <w:sectPr w:rsidR="00C15BE5" w:rsidRPr="00C8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C3"/>
    <w:rsid w:val="00C15BE5"/>
    <w:rsid w:val="00C8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06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0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2025-06-06T11:05:00Z</dcterms:created>
  <dcterms:modified xsi:type="dcterms:W3CDTF">2025-06-06T11:07:00Z</dcterms:modified>
</cp:coreProperties>
</file>