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109" w:rsidRDefault="006C1109" w:rsidP="006C1109">
      <w:pPr>
        <w:spacing w:after="0"/>
        <w:jc w:val="center"/>
        <w:rPr>
          <w:rFonts w:ascii="Times New Roman" w:eastAsia="Times New Roman" w:hAnsi="Times New Roman"/>
          <w:b/>
          <w:sz w:val="32"/>
          <w:szCs w:val="32"/>
        </w:rPr>
      </w:pPr>
      <w:r w:rsidRPr="00F4768A">
        <w:rPr>
          <w:rFonts w:ascii="Times New Roman" w:eastAsia="Times New Roman" w:hAnsi="Times New Roman"/>
          <w:b/>
          <w:sz w:val="32"/>
          <w:szCs w:val="32"/>
        </w:rPr>
        <w:t>QUANTITATIVE DETERMINATION OF VITAMIN C CONTENT IN APPLE JUICE USING UV-VISIBLE SPECTROSCOPIC METHOD</w:t>
      </w:r>
    </w:p>
    <w:p w:rsidR="006C1109" w:rsidRDefault="006C1109" w:rsidP="006C1109">
      <w:pPr>
        <w:spacing w:after="0"/>
        <w:jc w:val="center"/>
        <w:rPr>
          <w:rFonts w:ascii="Times New Roman" w:eastAsia="Times New Roman" w:hAnsi="Times New Roman"/>
          <w:b/>
          <w:sz w:val="32"/>
          <w:szCs w:val="32"/>
        </w:rPr>
      </w:pPr>
    </w:p>
    <w:p w:rsidR="006C1109" w:rsidRPr="00F77C73" w:rsidRDefault="006C1109" w:rsidP="006C1109">
      <w:pPr>
        <w:spacing w:after="0"/>
        <w:jc w:val="center"/>
        <w:rPr>
          <w:rFonts w:ascii="Times New Roman" w:eastAsia="Times New Roman" w:hAnsi="Times New Roman"/>
          <w:b/>
          <w:sz w:val="24"/>
          <w:szCs w:val="24"/>
        </w:rPr>
      </w:pPr>
    </w:p>
    <w:p w:rsidR="006C1109" w:rsidRPr="0073771B" w:rsidRDefault="006C1109" w:rsidP="006C1109">
      <w:pPr>
        <w:tabs>
          <w:tab w:val="left" w:pos="3255"/>
          <w:tab w:val="center" w:pos="4320"/>
        </w:tabs>
        <w:spacing w:after="0"/>
        <w:rPr>
          <w:rFonts w:ascii="Monotype Corsiva" w:eastAsia="Times New Roman" w:hAnsi="Monotype Corsiva"/>
          <w:b/>
          <w:sz w:val="24"/>
          <w:szCs w:val="24"/>
        </w:rPr>
      </w:pPr>
      <w:r>
        <w:rPr>
          <w:rFonts w:ascii="Times New Roman" w:eastAsia="Times New Roman" w:hAnsi="Times New Roman"/>
          <w:b/>
          <w:sz w:val="24"/>
          <w:szCs w:val="24"/>
        </w:rPr>
        <w:tab/>
      </w:r>
      <w:r>
        <w:rPr>
          <w:rFonts w:ascii="Times New Roman" w:eastAsia="Times New Roman" w:hAnsi="Times New Roman"/>
          <w:b/>
          <w:sz w:val="24"/>
          <w:szCs w:val="24"/>
        </w:rPr>
        <w:tab/>
      </w:r>
      <w:r w:rsidRPr="001B599A">
        <w:rPr>
          <w:rFonts w:ascii="Monotype Corsiva" w:eastAsia="Times New Roman" w:hAnsi="Monotype Corsiva"/>
          <w:b/>
          <w:sz w:val="50"/>
          <w:szCs w:val="24"/>
        </w:rPr>
        <w:t>BY</w:t>
      </w:r>
      <w:r w:rsidRPr="001B599A">
        <w:rPr>
          <w:rFonts w:ascii="Monotype Corsiva" w:eastAsia="Times New Roman" w:hAnsi="Monotype Corsiva"/>
          <w:b/>
          <w:sz w:val="24"/>
          <w:szCs w:val="24"/>
        </w:rPr>
        <w:t xml:space="preserve"> </w:t>
      </w:r>
    </w:p>
    <w:p w:rsidR="006C1109" w:rsidRDefault="006C1109" w:rsidP="006C1109">
      <w:pPr>
        <w:spacing w:after="0"/>
        <w:rPr>
          <w:rFonts w:ascii="Times New Roman" w:eastAsia="Times New Roman" w:hAnsi="Times New Roman"/>
          <w:b/>
          <w:sz w:val="28"/>
          <w:szCs w:val="24"/>
        </w:rPr>
      </w:pPr>
    </w:p>
    <w:p w:rsidR="006C1109" w:rsidRDefault="006C1109" w:rsidP="006C1109">
      <w:pPr>
        <w:spacing w:after="0"/>
        <w:jc w:val="center"/>
        <w:rPr>
          <w:rFonts w:ascii="Times New Roman" w:eastAsia="Times New Roman" w:hAnsi="Times New Roman"/>
          <w:b/>
          <w:sz w:val="40"/>
          <w:szCs w:val="40"/>
        </w:rPr>
      </w:pPr>
    </w:p>
    <w:p w:rsidR="006C1109" w:rsidRDefault="006C1109" w:rsidP="006C1109">
      <w:pPr>
        <w:spacing w:after="0"/>
        <w:jc w:val="center"/>
        <w:rPr>
          <w:rFonts w:ascii="Times New Roman" w:eastAsia="Times New Roman" w:hAnsi="Times New Roman"/>
          <w:b/>
          <w:sz w:val="40"/>
          <w:szCs w:val="40"/>
        </w:rPr>
      </w:pPr>
    </w:p>
    <w:p w:rsidR="006C1109" w:rsidRDefault="006C1109" w:rsidP="006C1109">
      <w:pPr>
        <w:spacing w:after="0"/>
        <w:jc w:val="center"/>
        <w:rPr>
          <w:rFonts w:ascii="Times New Roman" w:eastAsia="Calibri" w:hAnsi="Times New Roman"/>
          <w:b/>
          <w:sz w:val="30"/>
          <w:szCs w:val="30"/>
        </w:rPr>
      </w:pPr>
      <w:r w:rsidRPr="00F4768A">
        <w:rPr>
          <w:rFonts w:ascii="Times New Roman" w:eastAsia="Calibri" w:hAnsi="Times New Roman"/>
          <w:b/>
          <w:sz w:val="30"/>
          <w:szCs w:val="30"/>
        </w:rPr>
        <w:t>BABALOLA SUKURAT IDOWU</w:t>
      </w:r>
    </w:p>
    <w:p w:rsidR="006C1109" w:rsidRDefault="006C1109" w:rsidP="006C1109">
      <w:pPr>
        <w:spacing w:after="0"/>
        <w:jc w:val="center"/>
        <w:rPr>
          <w:rFonts w:ascii="Times New Roman" w:eastAsia="Calibri" w:hAnsi="Times New Roman"/>
          <w:b/>
          <w:sz w:val="30"/>
          <w:szCs w:val="30"/>
        </w:rPr>
      </w:pPr>
      <w:r w:rsidRPr="006D7577">
        <w:rPr>
          <w:rFonts w:ascii="Times New Roman" w:eastAsia="Calibri" w:hAnsi="Times New Roman"/>
          <w:b/>
          <w:sz w:val="30"/>
          <w:szCs w:val="30"/>
        </w:rPr>
        <w:t>ND/</w:t>
      </w:r>
      <w:r>
        <w:rPr>
          <w:rFonts w:ascii="Times New Roman" w:eastAsia="Calibri" w:hAnsi="Times New Roman"/>
          <w:b/>
          <w:sz w:val="30"/>
          <w:szCs w:val="30"/>
        </w:rPr>
        <w:t>23/SLT/PT/0910</w:t>
      </w:r>
    </w:p>
    <w:p w:rsidR="006C1109" w:rsidRDefault="006C1109" w:rsidP="006C1109">
      <w:pPr>
        <w:spacing w:after="0"/>
        <w:jc w:val="center"/>
        <w:rPr>
          <w:rFonts w:ascii="Times New Roman" w:eastAsia="Calibri" w:hAnsi="Times New Roman"/>
          <w:b/>
          <w:sz w:val="30"/>
          <w:szCs w:val="30"/>
        </w:rPr>
      </w:pPr>
    </w:p>
    <w:p w:rsidR="006C1109" w:rsidRDefault="006C1109" w:rsidP="006C1109">
      <w:pPr>
        <w:spacing w:after="0"/>
        <w:jc w:val="center"/>
        <w:rPr>
          <w:rFonts w:ascii="Times New Roman" w:eastAsia="Calibri" w:hAnsi="Times New Roman"/>
          <w:b/>
          <w:sz w:val="30"/>
          <w:szCs w:val="30"/>
        </w:rPr>
      </w:pPr>
    </w:p>
    <w:p w:rsidR="006C1109" w:rsidRPr="005968B5" w:rsidRDefault="006C1109" w:rsidP="006C1109">
      <w:pPr>
        <w:spacing w:after="0"/>
        <w:jc w:val="center"/>
        <w:rPr>
          <w:rFonts w:ascii="Times New Roman" w:eastAsia="Times New Roman" w:hAnsi="Times New Roman"/>
          <w:b/>
          <w:sz w:val="40"/>
          <w:szCs w:val="40"/>
        </w:rPr>
      </w:pPr>
    </w:p>
    <w:p w:rsidR="006C1109" w:rsidRPr="006D7577" w:rsidRDefault="006C1109" w:rsidP="006C1109">
      <w:pPr>
        <w:jc w:val="center"/>
        <w:rPr>
          <w:rFonts w:ascii="Times New Roman" w:eastAsia="Calibri" w:hAnsi="Times New Roman"/>
          <w:b/>
          <w:sz w:val="30"/>
          <w:szCs w:val="30"/>
        </w:rPr>
      </w:pPr>
      <w:r w:rsidRPr="006D7577">
        <w:rPr>
          <w:rFonts w:ascii="Times New Roman" w:eastAsia="Calibri" w:hAnsi="Times New Roman"/>
          <w:b/>
          <w:sz w:val="30"/>
          <w:szCs w:val="30"/>
        </w:rPr>
        <w:t xml:space="preserve">A RESEARCH PROJECT SUBMITTED TO DEPARTMENT OF </w:t>
      </w:r>
      <w:r w:rsidRPr="006D7577">
        <w:rPr>
          <w:rFonts w:ascii="Times New Roman" w:hAnsi="Times New Roman"/>
          <w:b/>
          <w:sz w:val="30"/>
          <w:szCs w:val="30"/>
        </w:rPr>
        <w:t>SCIENCE LABORATORY TECHNOLOGY</w:t>
      </w:r>
      <w:r w:rsidRPr="006D7577">
        <w:rPr>
          <w:rFonts w:ascii="Times New Roman" w:eastAsia="Calibri" w:hAnsi="Times New Roman"/>
          <w:b/>
          <w:sz w:val="30"/>
          <w:szCs w:val="30"/>
        </w:rPr>
        <w:t xml:space="preserve">, INSTITUTE OF </w:t>
      </w:r>
      <w:r w:rsidRPr="006D7577">
        <w:rPr>
          <w:rFonts w:ascii="Times New Roman" w:hAnsi="Times New Roman"/>
          <w:b/>
          <w:sz w:val="30"/>
          <w:szCs w:val="30"/>
        </w:rPr>
        <w:t>APPLIED SCIENCE (IAS)</w:t>
      </w:r>
      <w:r w:rsidRPr="006D7577">
        <w:rPr>
          <w:rFonts w:ascii="Times New Roman" w:eastAsia="Calibri" w:hAnsi="Times New Roman"/>
          <w:b/>
          <w:sz w:val="30"/>
          <w:szCs w:val="30"/>
        </w:rPr>
        <w:t>, KWARA STATE POLYTECHNIC, ILORIN</w:t>
      </w:r>
    </w:p>
    <w:p w:rsidR="006C1109" w:rsidRDefault="006C1109" w:rsidP="006C1109">
      <w:pPr>
        <w:jc w:val="center"/>
        <w:rPr>
          <w:rFonts w:ascii="Arial Black" w:hAnsi="Arial Black"/>
          <w:b/>
          <w:sz w:val="30"/>
          <w:szCs w:val="30"/>
        </w:rPr>
      </w:pPr>
      <w:r w:rsidRPr="006D7577">
        <w:rPr>
          <w:rFonts w:ascii="Arial Black" w:eastAsia="Calibri" w:hAnsi="Arial Black"/>
          <w:b/>
          <w:sz w:val="30"/>
          <w:szCs w:val="30"/>
        </w:rPr>
        <w:t xml:space="preserve">IN PARTIAL FULFILMENT OF THE REQUIREMENT FOR THE AWARD OF NATIONAL DIPLOMA (ND) IN </w:t>
      </w:r>
      <w:r w:rsidRPr="006D7577">
        <w:rPr>
          <w:rFonts w:ascii="Arial Black" w:hAnsi="Arial Black"/>
          <w:b/>
          <w:sz w:val="30"/>
          <w:szCs w:val="30"/>
        </w:rPr>
        <w:t>SCIENCE LABORATORY TECHNOLOGY</w:t>
      </w:r>
      <w:r>
        <w:rPr>
          <w:rFonts w:ascii="Arial Black" w:hAnsi="Arial Black"/>
          <w:b/>
          <w:sz w:val="30"/>
          <w:szCs w:val="30"/>
        </w:rPr>
        <w:t xml:space="preserve"> </w:t>
      </w:r>
      <w:r w:rsidRPr="006D7577">
        <w:rPr>
          <w:rFonts w:ascii="Arial Black" w:hAnsi="Arial Black"/>
          <w:b/>
          <w:sz w:val="30"/>
          <w:szCs w:val="30"/>
        </w:rPr>
        <w:t>(SLT)</w:t>
      </w:r>
      <w:r w:rsidRPr="006D7577">
        <w:rPr>
          <w:rFonts w:ascii="Arial Black" w:eastAsia="Calibri" w:hAnsi="Arial Black"/>
          <w:b/>
          <w:sz w:val="30"/>
          <w:szCs w:val="30"/>
        </w:rPr>
        <w:t>.</w:t>
      </w:r>
    </w:p>
    <w:p w:rsidR="006C1109" w:rsidRDefault="006C1109" w:rsidP="006C1109">
      <w:pPr>
        <w:jc w:val="center"/>
        <w:rPr>
          <w:rFonts w:ascii="Times New Roman" w:hAnsi="Times New Roman"/>
          <w:b/>
          <w:sz w:val="28"/>
          <w:szCs w:val="28"/>
        </w:rPr>
      </w:pPr>
    </w:p>
    <w:p w:rsidR="006C1109" w:rsidRDefault="006C1109" w:rsidP="006C1109">
      <w:pPr>
        <w:jc w:val="center"/>
        <w:rPr>
          <w:rFonts w:ascii="Times New Roman" w:hAnsi="Times New Roman"/>
          <w:b/>
          <w:sz w:val="28"/>
          <w:szCs w:val="28"/>
        </w:rPr>
      </w:pPr>
    </w:p>
    <w:p w:rsidR="006C1109" w:rsidRDefault="006C1109" w:rsidP="006C1109">
      <w:pPr>
        <w:jc w:val="center"/>
        <w:rPr>
          <w:rFonts w:ascii="Times New Roman" w:hAnsi="Times New Roman"/>
          <w:b/>
          <w:sz w:val="28"/>
          <w:szCs w:val="28"/>
        </w:rPr>
      </w:pPr>
    </w:p>
    <w:p w:rsidR="006C1109" w:rsidRDefault="006C1109">
      <w:pPr>
        <w:spacing w:after="160" w:line="259" w:lineRule="auto"/>
        <w:rPr>
          <w:rFonts w:ascii="Times New Roman" w:hAnsi="Times New Roman"/>
          <w:b/>
          <w:sz w:val="28"/>
          <w:szCs w:val="28"/>
        </w:rPr>
      </w:pPr>
      <w:r>
        <w:rPr>
          <w:rFonts w:ascii="Times New Roman" w:hAnsi="Times New Roman"/>
          <w:b/>
          <w:sz w:val="28"/>
          <w:szCs w:val="28"/>
        </w:rPr>
        <w:br w:type="page"/>
      </w:r>
    </w:p>
    <w:p w:rsidR="006C1109" w:rsidRPr="007352C2" w:rsidRDefault="006C1109" w:rsidP="006C1109">
      <w:pPr>
        <w:jc w:val="center"/>
        <w:rPr>
          <w:rFonts w:ascii="Arial Black" w:hAnsi="Arial Black"/>
          <w:b/>
          <w:sz w:val="30"/>
          <w:szCs w:val="30"/>
        </w:rPr>
      </w:pPr>
      <w:r w:rsidRPr="00AF56CD">
        <w:rPr>
          <w:rFonts w:ascii="Times New Roman" w:hAnsi="Times New Roman"/>
          <w:b/>
          <w:sz w:val="28"/>
          <w:szCs w:val="28"/>
        </w:rPr>
        <w:lastRenderedPageBreak/>
        <w:t>CERTIFICATION</w:t>
      </w:r>
    </w:p>
    <w:p w:rsidR="006C1109" w:rsidRPr="008F0102" w:rsidRDefault="006C1109" w:rsidP="006C1109">
      <w:pPr>
        <w:spacing w:after="0"/>
        <w:jc w:val="both"/>
        <w:rPr>
          <w:rFonts w:ascii="Times New Roman" w:eastAsia="Times New Roman" w:hAnsi="Times New Roman"/>
          <w:b/>
          <w:sz w:val="40"/>
          <w:szCs w:val="40"/>
        </w:rPr>
      </w:pPr>
      <w:r w:rsidRPr="00AF56CD">
        <w:rPr>
          <w:rFonts w:ascii="Times New Roman" w:hAnsi="Times New Roman"/>
          <w:sz w:val="28"/>
          <w:szCs w:val="28"/>
        </w:rPr>
        <w:t xml:space="preserve">This is to certify that the project work was successful carried out by </w:t>
      </w:r>
      <w:r w:rsidRPr="00F4768A">
        <w:rPr>
          <w:rFonts w:ascii="Times New Roman" w:eastAsia="Calibri" w:hAnsi="Times New Roman"/>
          <w:sz w:val="28"/>
          <w:szCs w:val="28"/>
        </w:rPr>
        <w:t>BABALOLA SUKURAT IDOWU</w:t>
      </w:r>
      <w:r>
        <w:rPr>
          <w:rFonts w:ascii="Times New Roman" w:eastAsia="Calibri" w:hAnsi="Times New Roman"/>
          <w:b/>
          <w:sz w:val="30"/>
          <w:szCs w:val="30"/>
        </w:rPr>
        <w:t xml:space="preserve"> </w:t>
      </w:r>
      <w:r w:rsidRPr="008F0102">
        <w:rPr>
          <w:rFonts w:ascii="Times New Roman" w:eastAsia="Calibri" w:hAnsi="Times New Roman"/>
          <w:sz w:val="30"/>
          <w:szCs w:val="30"/>
        </w:rPr>
        <w:t>with matric Number ND/</w:t>
      </w:r>
      <w:r>
        <w:rPr>
          <w:rFonts w:ascii="Times New Roman" w:eastAsia="Calibri" w:hAnsi="Times New Roman"/>
          <w:sz w:val="30"/>
          <w:szCs w:val="30"/>
        </w:rPr>
        <w:t>23/SLT/PT/0910</w:t>
      </w:r>
      <w:r>
        <w:rPr>
          <w:rFonts w:ascii="Times New Roman" w:eastAsia="Times New Roman" w:hAnsi="Times New Roman"/>
          <w:b/>
          <w:sz w:val="40"/>
          <w:szCs w:val="40"/>
        </w:rPr>
        <w:t xml:space="preserve"> </w:t>
      </w:r>
      <w:r w:rsidRPr="00AF56CD">
        <w:rPr>
          <w:rFonts w:ascii="Times New Roman" w:eastAsia="Times New Roman" w:hAnsi="Times New Roman"/>
          <w:sz w:val="28"/>
          <w:szCs w:val="28"/>
        </w:rPr>
        <w:t xml:space="preserve">of the department of science laboratory technology </w:t>
      </w:r>
      <w:r w:rsidR="000A77AE">
        <w:rPr>
          <w:rFonts w:ascii="Times New Roman" w:eastAsia="Times New Roman" w:hAnsi="Times New Roman"/>
          <w:sz w:val="28"/>
          <w:szCs w:val="28"/>
        </w:rPr>
        <w:t xml:space="preserve">(BIOCHEMISTRY UNIT) </w:t>
      </w:r>
      <w:r w:rsidRPr="00AF56CD">
        <w:rPr>
          <w:rFonts w:ascii="Times New Roman" w:eastAsia="Times New Roman" w:hAnsi="Times New Roman"/>
          <w:sz w:val="28"/>
          <w:szCs w:val="28"/>
        </w:rPr>
        <w:t xml:space="preserve">and has been prepared in according with the regulating governing the preparation and presentation of </w:t>
      </w:r>
      <w:r w:rsidR="000A77AE" w:rsidRPr="00AF56CD">
        <w:rPr>
          <w:rFonts w:ascii="Times New Roman" w:eastAsia="Times New Roman" w:hAnsi="Times New Roman"/>
          <w:sz w:val="28"/>
          <w:szCs w:val="28"/>
        </w:rPr>
        <w:t>Kwara State Polytechnic</w:t>
      </w:r>
      <w:r w:rsidRPr="00AF56CD">
        <w:rPr>
          <w:rFonts w:ascii="Times New Roman" w:eastAsia="Times New Roman" w:hAnsi="Times New Roman"/>
          <w:sz w:val="28"/>
          <w:szCs w:val="28"/>
        </w:rPr>
        <w:t>.</w:t>
      </w:r>
      <w:r w:rsidRPr="00AF56CD">
        <w:rPr>
          <w:rFonts w:ascii="Times New Roman" w:hAnsi="Times New Roman"/>
          <w:sz w:val="28"/>
          <w:szCs w:val="28"/>
        </w:rPr>
        <w:t xml:space="preserve"> </w:t>
      </w:r>
    </w:p>
    <w:p w:rsidR="006C1109" w:rsidRPr="00AF56CD" w:rsidRDefault="006C1109" w:rsidP="006C1109">
      <w:pPr>
        <w:pStyle w:val="NoSpacing"/>
        <w:spacing w:line="276" w:lineRule="auto"/>
        <w:rPr>
          <w:sz w:val="26"/>
          <w:szCs w:val="26"/>
        </w:rPr>
      </w:pPr>
    </w:p>
    <w:p w:rsidR="006C1109" w:rsidRPr="00454F3D" w:rsidRDefault="006C1109" w:rsidP="006C1109">
      <w:pPr>
        <w:pStyle w:val="NoSpacing"/>
        <w:spacing w:line="276" w:lineRule="auto"/>
        <w:rPr>
          <w:rFonts w:ascii="Bookman Old Style" w:hAnsi="Bookman Old Style"/>
          <w:sz w:val="26"/>
          <w:szCs w:val="26"/>
        </w:rPr>
      </w:pPr>
    </w:p>
    <w:p w:rsidR="006C1109" w:rsidRPr="00454F3D" w:rsidRDefault="006C1109" w:rsidP="006C1109">
      <w:pPr>
        <w:pStyle w:val="NoSpacing"/>
        <w:spacing w:line="276" w:lineRule="auto"/>
        <w:rPr>
          <w:rFonts w:ascii="Bookman Old Style" w:hAnsi="Bookman Old Style"/>
          <w:sz w:val="26"/>
          <w:szCs w:val="26"/>
        </w:rPr>
      </w:pPr>
      <w:r w:rsidRPr="00454F3D">
        <w:rPr>
          <w:rFonts w:ascii="Bookman Old Style" w:hAnsi="Bookman Old Style"/>
          <w:sz w:val="26"/>
          <w:szCs w:val="26"/>
        </w:rPr>
        <w:t xml:space="preserve">__________________________ </w:t>
      </w:r>
      <w:r w:rsidRPr="00454F3D">
        <w:rPr>
          <w:rFonts w:ascii="Bookman Old Style" w:hAnsi="Bookman Old Style"/>
          <w:sz w:val="26"/>
          <w:szCs w:val="26"/>
        </w:rPr>
        <w:tab/>
      </w:r>
      <w:r w:rsidRPr="00454F3D">
        <w:rPr>
          <w:rFonts w:ascii="Bookman Old Style" w:hAnsi="Bookman Old Style"/>
          <w:sz w:val="26"/>
          <w:szCs w:val="26"/>
        </w:rPr>
        <w:tab/>
      </w:r>
      <w:r w:rsidRPr="00454F3D">
        <w:rPr>
          <w:rFonts w:ascii="Bookman Old Style" w:hAnsi="Bookman Old Style"/>
          <w:sz w:val="26"/>
          <w:szCs w:val="26"/>
        </w:rPr>
        <w:tab/>
        <w:t>__________________________</w:t>
      </w:r>
    </w:p>
    <w:p w:rsidR="006C1109" w:rsidRPr="00AF56CD" w:rsidRDefault="006C1109" w:rsidP="006C1109">
      <w:pPr>
        <w:pStyle w:val="NoSpacing"/>
        <w:spacing w:line="276" w:lineRule="auto"/>
        <w:rPr>
          <w:b/>
          <w:sz w:val="26"/>
          <w:szCs w:val="26"/>
        </w:rPr>
      </w:pPr>
      <w:r w:rsidRPr="00AF56CD">
        <w:rPr>
          <w:b/>
          <w:sz w:val="26"/>
          <w:szCs w:val="26"/>
        </w:rPr>
        <w:t xml:space="preserve">MR. </w:t>
      </w:r>
      <w:r w:rsidR="002374E4" w:rsidRPr="002374E4">
        <w:rPr>
          <w:b/>
          <w:sz w:val="26"/>
          <w:szCs w:val="26"/>
        </w:rPr>
        <w:t>ABDULQAWIYY O</w:t>
      </w:r>
      <w:r w:rsidR="002374E4">
        <w:rPr>
          <w:b/>
          <w:sz w:val="26"/>
          <w:szCs w:val="26"/>
        </w:rPr>
        <w:t>.A</w:t>
      </w:r>
      <w:r w:rsidR="002374E4">
        <w:rPr>
          <w:b/>
          <w:sz w:val="26"/>
          <w:szCs w:val="26"/>
        </w:rPr>
        <w:tab/>
      </w:r>
      <w:r w:rsidR="002374E4">
        <w:rPr>
          <w:b/>
          <w:sz w:val="26"/>
          <w:szCs w:val="26"/>
        </w:rPr>
        <w:tab/>
      </w:r>
      <w:r>
        <w:rPr>
          <w:b/>
          <w:sz w:val="26"/>
          <w:szCs w:val="26"/>
        </w:rPr>
        <w:tab/>
      </w:r>
      <w:r>
        <w:rPr>
          <w:b/>
          <w:sz w:val="26"/>
          <w:szCs w:val="26"/>
        </w:rPr>
        <w:tab/>
      </w:r>
      <w:r w:rsidRPr="00AF56CD">
        <w:rPr>
          <w:b/>
          <w:sz w:val="26"/>
          <w:szCs w:val="26"/>
        </w:rPr>
        <w:t>DATE</w:t>
      </w:r>
    </w:p>
    <w:p w:rsidR="006C1109" w:rsidRPr="00AF56CD" w:rsidRDefault="006C1109" w:rsidP="006C1109">
      <w:pPr>
        <w:pStyle w:val="NoSpacing"/>
        <w:spacing w:line="276" w:lineRule="auto"/>
        <w:rPr>
          <w:i/>
          <w:sz w:val="26"/>
          <w:szCs w:val="26"/>
        </w:rPr>
      </w:pPr>
      <w:r w:rsidRPr="00AF56CD">
        <w:rPr>
          <w:i/>
          <w:sz w:val="26"/>
          <w:szCs w:val="26"/>
        </w:rPr>
        <w:t>(Project Supervisor)</w:t>
      </w:r>
    </w:p>
    <w:p w:rsidR="006C1109" w:rsidRPr="00454F3D" w:rsidRDefault="006C1109" w:rsidP="006C1109">
      <w:pPr>
        <w:pStyle w:val="NoSpacing"/>
        <w:spacing w:line="276" w:lineRule="auto"/>
        <w:rPr>
          <w:rFonts w:ascii="Bookman Old Style" w:hAnsi="Bookman Old Style"/>
          <w:sz w:val="26"/>
          <w:szCs w:val="26"/>
        </w:rPr>
      </w:pPr>
    </w:p>
    <w:p w:rsidR="006C1109" w:rsidRPr="00454F3D" w:rsidRDefault="006C1109" w:rsidP="006C1109">
      <w:pPr>
        <w:pStyle w:val="NoSpacing"/>
        <w:spacing w:line="276" w:lineRule="auto"/>
        <w:rPr>
          <w:rFonts w:ascii="Bookman Old Style" w:hAnsi="Bookman Old Style"/>
          <w:sz w:val="26"/>
          <w:szCs w:val="26"/>
        </w:rPr>
      </w:pPr>
    </w:p>
    <w:p w:rsidR="006C1109" w:rsidRPr="00454F3D" w:rsidRDefault="006C1109" w:rsidP="006C1109">
      <w:pPr>
        <w:pStyle w:val="NoSpacing"/>
        <w:spacing w:line="276" w:lineRule="auto"/>
        <w:rPr>
          <w:rFonts w:ascii="Bookman Old Style" w:hAnsi="Bookman Old Style"/>
          <w:sz w:val="26"/>
          <w:szCs w:val="26"/>
        </w:rPr>
      </w:pPr>
      <w:r w:rsidRPr="00454F3D">
        <w:rPr>
          <w:rFonts w:ascii="Bookman Old Style" w:hAnsi="Bookman Old Style"/>
          <w:sz w:val="26"/>
          <w:szCs w:val="26"/>
        </w:rPr>
        <w:t>__________________________</w:t>
      </w:r>
      <w:r w:rsidRPr="00454F3D">
        <w:rPr>
          <w:rFonts w:ascii="Bookman Old Style" w:hAnsi="Bookman Old Style"/>
          <w:sz w:val="26"/>
          <w:szCs w:val="26"/>
        </w:rPr>
        <w:tab/>
      </w:r>
      <w:r w:rsidRPr="00454F3D">
        <w:rPr>
          <w:rFonts w:ascii="Bookman Old Style" w:hAnsi="Bookman Old Style"/>
          <w:sz w:val="26"/>
          <w:szCs w:val="26"/>
        </w:rPr>
        <w:tab/>
      </w:r>
      <w:r w:rsidRPr="00454F3D">
        <w:rPr>
          <w:rFonts w:ascii="Bookman Old Style" w:hAnsi="Bookman Old Style"/>
          <w:sz w:val="26"/>
          <w:szCs w:val="26"/>
        </w:rPr>
        <w:tab/>
        <w:t>__________________________</w:t>
      </w:r>
    </w:p>
    <w:p w:rsidR="006C1109" w:rsidRPr="00AF56CD" w:rsidRDefault="002374E4" w:rsidP="006C1109">
      <w:pPr>
        <w:pStyle w:val="NoSpacing"/>
        <w:spacing w:line="276" w:lineRule="auto"/>
        <w:rPr>
          <w:b/>
          <w:sz w:val="26"/>
          <w:szCs w:val="26"/>
        </w:rPr>
      </w:pPr>
      <w:r>
        <w:rPr>
          <w:b/>
          <w:sz w:val="26"/>
          <w:szCs w:val="26"/>
        </w:rPr>
        <w:t xml:space="preserve">MR. LUKMAN </w:t>
      </w:r>
      <w:r w:rsidR="00872884">
        <w:rPr>
          <w:b/>
          <w:sz w:val="26"/>
          <w:szCs w:val="26"/>
        </w:rPr>
        <w:t>I</w:t>
      </w:r>
      <w:r w:rsidR="006C1109">
        <w:rPr>
          <w:b/>
          <w:sz w:val="26"/>
          <w:szCs w:val="26"/>
        </w:rPr>
        <w:t>.A</w:t>
      </w:r>
      <w:r w:rsidR="006C1109">
        <w:rPr>
          <w:b/>
          <w:sz w:val="26"/>
          <w:szCs w:val="26"/>
        </w:rPr>
        <w:tab/>
      </w:r>
      <w:r w:rsidR="006C1109">
        <w:rPr>
          <w:b/>
          <w:sz w:val="26"/>
          <w:szCs w:val="26"/>
        </w:rPr>
        <w:tab/>
      </w:r>
      <w:r w:rsidR="006C1109">
        <w:rPr>
          <w:b/>
          <w:sz w:val="26"/>
          <w:szCs w:val="26"/>
        </w:rPr>
        <w:tab/>
      </w:r>
      <w:r w:rsidR="006C1109" w:rsidRPr="00AF56CD">
        <w:rPr>
          <w:b/>
          <w:sz w:val="26"/>
          <w:szCs w:val="26"/>
        </w:rPr>
        <w:tab/>
      </w:r>
      <w:r w:rsidR="006C1109">
        <w:rPr>
          <w:b/>
          <w:sz w:val="26"/>
          <w:szCs w:val="26"/>
        </w:rPr>
        <w:tab/>
      </w:r>
      <w:r w:rsidR="006C1109" w:rsidRPr="00AF56CD">
        <w:rPr>
          <w:b/>
          <w:sz w:val="26"/>
          <w:szCs w:val="26"/>
        </w:rPr>
        <w:t xml:space="preserve">DATE </w:t>
      </w:r>
      <w:r w:rsidR="006C1109" w:rsidRPr="00AF56CD">
        <w:rPr>
          <w:b/>
          <w:sz w:val="26"/>
          <w:szCs w:val="26"/>
        </w:rPr>
        <w:tab/>
      </w:r>
    </w:p>
    <w:p w:rsidR="006C1109" w:rsidRPr="00AF56CD" w:rsidRDefault="006C1109" w:rsidP="006C1109">
      <w:pPr>
        <w:pStyle w:val="NoSpacing"/>
        <w:spacing w:line="276" w:lineRule="auto"/>
        <w:rPr>
          <w:i/>
          <w:sz w:val="26"/>
          <w:szCs w:val="26"/>
        </w:rPr>
      </w:pPr>
      <w:r w:rsidRPr="00AF56CD">
        <w:rPr>
          <w:i/>
          <w:sz w:val="26"/>
          <w:szCs w:val="26"/>
        </w:rPr>
        <w:t>(</w:t>
      </w:r>
      <w:r w:rsidR="000A77AE">
        <w:rPr>
          <w:i/>
          <w:sz w:val="26"/>
          <w:szCs w:val="26"/>
        </w:rPr>
        <w:t xml:space="preserve">SLT PT </w:t>
      </w:r>
      <w:proofErr w:type="spellStart"/>
      <w:r>
        <w:rPr>
          <w:i/>
          <w:sz w:val="26"/>
          <w:szCs w:val="26"/>
        </w:rPr>
        <w:t>Coordiantor</w:t>
      </w:r>
      <w:proofErr w:type="spellEnd"/>
      <w:r w:rsidRPr="00AF56CD">
        <w:rPr>
          <w:i/>
          <w:sz w:val="26"/>
          <w:szCs w:val="26"/>
        </w:rPr>
        <w:t>)</w:t>
      </w:r>
    </w:p>
    <w:p w:rsidR="006C1109" w:rsidRPr="00454F3D" w:rsidRDefault="006C1109" w:rsidP="006C1109">
      <w:pPr>
        <w:pStyle w:val="NoSpacing"/>
        <w:spacing w:line="276" w:lineRule="auto"/>
        <w:rPr>
          <w:rFonts w:ascii="Bookman Old Style" w:hAnsi="Bookman Old Style"/>
          <w:sz w:val="26"/>
          <w:szCs w:val="26"/>
        </w:rPr>
      </w:pPr>
    </w:p>
    <w:p w:rsidR="006C1109" w:rsidRPr="00454F3D" w:rsidRDefault="006C1109" w:rsidP="006C1109">
      <w:pPr>
        <w:pStyle w:val="NoSpacing"/>
        <w:spacing w:line="276" w:lineRule="auto"/>
        <w:rPr>
          <w:rFonts w:ascii="Bookman Old Style" w:hAnsi="Bookman Old Style"/>
          <w:sz w:val="26"/>
          <w:szCs w:val="26"/>
        </w:rPr>
      </w:pPr>
    </w:p>
    <w:p w:rsidR="006C1109" w:rsidRPr="00454F3D" w:rsidRDefault="006C1109" w:rsidP="006C1109">
      <w:pPr>
        <w:pStyle w:val="NoSpacing"/>
        <w:spacing w:line="276" w:lineRule="auto"/>
        <w:rPr>
          <w:rFonts w:ascii="Bookman Old Style" w:hAnsi="Bookman Old Style"/>
          <w:sz w:val="26"/>
          <w:szCs w:val="26"/>
        </w:rPr>
      </w:pPr>
    </w:p>
    <w:p w:rsidR="006C1109" w:rsidRPr="00454F3D" w:rsidRDefault="006C1109" w:rsidP="006C1109">
      <w:pPr>
        <w:pStyle w:val="NoSpacing"/>
        <w:spacing w:line="276" w:lineRule="auto"/>
        <w:rPr>
          <w:rFonts w:ascii="Bookman Old Style" w:hAnsi="Bookman Old Style"/>
          <w:sz w:val="26"/>
          <w:szCs w:val="26"/>
        </w:rPr>
      </w:pPr>
      <w:r w:rsidRPr="00454F3D">
        <w:rPr>
          <w:rFonts w:ascii="Bookman Old Style" w:hAnsi="Bookman Old Style"/>
          <w:sz w:val="26"/>
          <w:szCs w:val="26"/>
        </w:rPr>
        <w:t>__________________________</w:t>
      </w:r>
      <w:r w:rsidRPr="00454F3D">
        <w:rPr>
          <w:rFonts w:ascii="Bookman Old Style" w:hAnsi="Bookman Old Style"/>
          <w:sz w:val="26"/>
          <w:szCs w:val="26"/>
        </w:rPr>
        <w:tab/>
      </w:r>
      <w:r w:rsidRPr="00454F3D">
        <w:rPr>
          <w:rFonts w:ascii="Bookman Old Style" w:hAnsi="Bookman Old Style"/>
          <w:sz w:val="26"/>
          <w:szCs w:val="26"/>
        </w:rPr>
        <w:tab/>
      </w:r>
      <w:r w:rsidRPr="00454F3D">
        <w:rPr>
          <w:rFonts w:ascii="Bookman Old Style" w:hAnsi="Bookman Old Style"/>
          <w:sz w:val="26"/>
          <w:szCs w:val="26"/>
        </w:rPr>
        <w:tab/>
        <w:t>__________________________</w:t>
      </w:r>
    </w:p>
    <w:p w:rsidR="006C1109" w:rsidRPr="00AF56CD" w:rsidRDefault="006C1109" w:rsidP="006C1109">
      <w:pPr>
        <w:pStyle w:val="NoSpacing"/>
        <w:spacing w:line="276" w:lineRule="auto"/>
        <w:rPr>
          <w:b/>
          <w:sz w:val="26"/>
          <w:szCs w:val="26"/>
        </w:rPr>
      </w:pPr>
      <w:r>
        <w:rPr>
          <w:b/>
          <w:sz w:val="26"/>
          <w:szCs w:val="26"/>
        </w:rPr>
        <w:t>DR. ABDULKAREEM USMAN</w:t>
      </w:r>
      <w:r>
        <w:rPr>
          <w:b/>
          <w:sz w:val="26"/>
          <w:szCs w:val="26"/>
        </w:rPr>
        <w:tab/>
      </w:r>
      <w:r>
        <w:rPr>
          <w:b/>
          <w:sz w:val="26"/>
          <w:szCs w:val="26"/>
        </w:rPr>
        <w:tab/>
      </w:r>
      <w:r>
        <w:rPr>
          <w:b/>
          <w:sz w:val="26"/>
          <w:szCs w:val="26"/>
        </w:rPr>
        <w:tab/>
      </w:r>
      <w:r>
        <w:rPr>
          <w:b/>
          <w:sz w:val="26"/>
          <w:szCs w:val="26"/>
        </w:rPr>
        <w:tab/>
      </w:r>
      <w:r w:rsidRPr="00AF56CD">
        <w:rPr>
          <w:b/>
          <w:sz w:val="26"/>
          <w:szCs w:val="26"/>
        </w:rPr>
        <w:t xml:space="preserve">DATE </w:t>
      </w:r>
    </w:p>
    <w:p w:rsidR="006C1109" w:rsidRPr="00AF56CD" w:rsidRDefault="006C1109" w:rsidP="006C1109">
      <w:pPr>
        <w:pStyle w:val="NoSpacing"/>
        <w:spacing w:line="276" w:lineRule="auto"/>
        <w:rPr>
          <w:i/>
          <w:sz w:val="26"/>
          <w:szCs w:val="26"/>
        </w:rPr>
      </w:pPr>
      <w:r w:rsidRPr="00AF56CD">
        <w:rPr>
          <w:i/>
          <w:sz w:val="26"/>
          <w:szCs w:val="26"/>
        </w:rPr>
        <w:t>(Head of Department)</w:t>
      </w:r>
    </w:p>
    <w:p w:rsidR="006C1109" w:rsidRPr="00454F3D" w:rsidRDefault="006C1109" w:rsidP="006C1109">
      <w:pPr>
        <w:pStyle w:val="NoSpacing"/>
        <w:spacing w:line="276" w:lineRule="auto"/>
        <w:rPr>
          <w:rFonts w:ascii="Bookman Old Style" w:hAnsi="Bookman Old Style"/>
          <w:sz w:val="26"/>
          <w:szCs w:val="26"/>
        </w:rPr>
      </w:pPr>
    </w:p>
    <w:p w:rsidR="006C1109" w:rsidRPr="00454F3D" w:rsidRDefault="006C1109" w:rsidP="006C1109">
      <w:pPr>
        <w:pStyle w:val="NoSpacing"/>
        <w:spacing w:line="276" w:lineRule="auto"/>
        <w:rPr>
          <w:rFonts w:ascii="Bookman Old Style" w:hAnsi="Bookman Old Style"/>
          <w:sz w:val="26"/>
          <w:szCs w:val="26"/>
        </w:rPr>
      </w:pPr>
    </w:p>
    <w:p w:rsidR="006C1109" w:rsidRPr="00454F3D" w:rsidRDefault="006C1109" w:rsidP="006C1109">
      <w:pPr>
        <w:pStyle w:val="NoSpacing"/>
        <w:spacing w:line="276" w:lineRule="auto"/>
        <w:rPr>
          <w:rFonts w:ascii="Bookman Old Style" w:hAnsi="Bookman Old Style"/>
          <w:sz w:val="26"/>
          <w:szCs w:val="26"/>
        </w:rPr>
      </w:pPr>
    </w:p>
    <w:p w:rsidR="006C1109" w:rsidRPr="00454F3D" w:rsidRDefault="006C1109" w:rsidP="006C1109">
      <w:pPr>
        <w:pStyle w:val="NoSpacing"/>
        <w:spacing w:line="276" w:lineRule="auto"/>
        <w:rPr>
          <w:rFonts w:ascii="Bookman Old Style" w:hAnsi="Bookman Old Style"/>
          <w:sz w:val="26"/>
          <w:szCs w:val="26"/>
        </w:rPr>
      </w:pPr>
    </w:p>
    <w:p w:rsidR="006C1109" w:rsidRPr="00454F3D" w:rsidRDefault="006C1109" w:rsidP="006C1109">
      <w:pPr>
        <w:pStyle w:val="NoSpacing"/>
        <w:spacing w:line="276" w:lineRule="auto"/>
        <w:rPr>
          <w:rFonts w:ascii="Bookman Old Style" w:hAnsi="Bookman Old Style"/>
          <w:sz w:val="26"/>
          <w:szCs w:val="26"/>
        </w:rPr>
      </w:pPr>
      <w:r w:rsidRPr="00454F3D">
        <w:rPr>
          <w:rFonts w:ascii="Bookman Old Style" w:hAnsi="Bookman Old Style"/>
          <w:sz w:val="26"/>
          <w:szCs w:val="26"/>
        </w:rPr>
        <w:t>__________________________</w:t>
      </w:r>
      <w:r w:rsidRPr="00454F3D">
        <w:rPr>
          <w:rFonts w:ascii="Bookman Old Style" w:hAnsi="Bookman Old Style"/>
          <w:sz w:val="26"/>
          <w:szCs w:val="26"/>
        </w:rPr>
        <w:tab/>
      </w:r>
      <w:r w:rsidRPr="00454F3D">
        <w:rPr>
          <w:rFonts w:ascii="Bookman Old Style" w:hAnsi="Bookman Old Style"/>
          <w:sz w:val="26"/>
          <w:szCs w:val="26"/>
        </w:rPr>
        <w:tab/>
      </w:r>
      <w:r w:rsidRPr="00454F3D">
        <w:rPr>
          <w:rFonts w:ascii="Bookman Old Style" w:hAnsi="Bookman Old Style"/>
          <w:sz w:val="26"/>
          <w:szCs w:val="26"/>
        </w:rPr>
        <w:tab/>
        <w:t>__________________________</w:t>
      </w:r>
    </w:p>
    <w:p w:rsidR="006C1109" w:rsidRPr="00454F3D" w:rsidRDefault="006C1109" w:rsidP="006C1109">
      <w:pPr>
        <w:pStyle w:val="NoSpacing"/>
        <w:spacing w:line="276" w:lineRule="auto"/>
        <w:rPr>
          <w:rFonts w:ascii="Bookman Old Style" w:hAnsi="Bookman Old Style"/>
          <w:b/>
          <w:sz w:val="26"/>
          <w:szCs w:val="26"/>
        </w:rPr>
      </w:pPr>
      <w:r>
        <w:rPr>
          <w:rFonts w:ascii="Bookman Old Style" w:hAnsi="Bookman Old Style"/>
          <w:b/>
          <w:sz w:val="26"/>
          <w:szCs w:val="26"/>
        </w:rPr>
        <w:t>EXTERNAL EXAMINER</w:t>
      </w:r>
      <w:r>
        <w:rPr>
          <w:rFonts w:ascii="Bookman Old Style" w:hAnsi="Bookman Old Style"/>
          <w:b/>
          <w:sz w:val="26"/>
          <w:szCs w:val="26"/>
        </w:rPr>
        <w:tab/>
      </w:r>
      <w:r>
        <w:rPr>
          <w:rFonts w:ascii="Bookman Old Style" w:hAnsi="Bookman Old Style"/>
          <w:b/>
          <w:sz w:val="26"/>
          <w:szCs w:val="26"/>
        </w:rPr>
        <w:tab/>
      </w:r>
      <w:r w:rsidRPr="00454F3D">
        <w:rPr>
          <w:rFonts w:ascii="Bookman Old Style" w:hAnsi="Bookman Old Style"/>
          <w:b/>
          <w:sz w:val="26"/>
          <w:szCs w:val="26"/>
        </w:rPr>
        <w:tab/>
      </w:r>
      <w:r w:rsidRPr="00454F3D">
        <w:rPr>
          <w:rFonts w:ascii="Bookman Old Style" w:hAnsi="Bookman Old Style"/>
          <w:b/>
          <w:sz w:val="26"/>
          <w:szCs w:val="26"/>
        </w:rPr>
        <w:tab/>
        <w:t xml:space="preserve">DATE </w:t>
      </w:r>
    </w:p>
    <w:p w:rsidR="006C1109" w:rsidRPr="00454F3D" w:rsidRDefault="006C1109" w:rsidP="006C1109">
      <w:pPr>
        <w:spacing w:after="0" w:line="240" w:lineRule="auto"/>
        <w:rPr>
          <w:rFonts w:ascii="Bookman Old Style" w:hAnsi="Bookman Old Style"/>
          <w:b/>
          <w:sz w:val="26"/>
          <w:szCs w:val="26"/>
        </w:rPr>
      </w:pPr>
    </w:p>
    <w:p w:rsidR="006C1109" w:rsidRPr="00454F3D" w:rsidRDefault="006C1109" w:rsidP="006C1109">
      <w:pPr>
        <w:tabs>
          <w:tab w:val="left" w:pos="2745"/>
        </w:tabs>
        <w:spacing w:after="0" w:line="240" w:lineRule="auto"/>
        <w:rPr>
          <w:rFonts w:ascii="Bookman Old Style" w:hAnsi="Bookman Old Style"/>
          <w:b/>
          <w:sz w:val="24"/>
          <w:szCs w:val="24"/>
        </w:rPr>
      </w:pPr>
    </w:p>
    <w:p w:rsidR="006C1109" w:rsidRDefault="006C1109" w:rsidP="006C1109">
      <w:pPr>
        <w:tabs>
          <w:tab w:val="left" w:pos="2745"/>
        </w:tabs>
        <w:spacing w:after="0" w:line="360" w:lineRule="auto"/>
        <w:jc w:val="center"/>
        <w:rPr>
          <w:rFonts w:ascii="Bookman Old Style" w:hAnsi="Bookman Old Style"/>
          <w:b/>
          <w:sz w:val="28"/>
          <w:szCs w:val="28"/>
        </w:rPr>
      </w:pPr>
    </w:p>
    <w:p w:rsidR="006C1109" w:rsidRDefault="006C1109">
      <w:pPr>
        <w:spacing w:after="160" w:line="259" w:lineRule="auto"/>
        <w:rPr>
          <w:rFonts w:ascii="Times New Roman" w:hAnsi="Times New Roman"/>
          <w:b/>
          <w:sz w:val="28"/>
          <w:szCs w:val="28"/>
        </w:rPr>
      </w:pPr>
      <w:r>
        <w:rPr>
          <w:rFonts w:ascii="Times New Roman" w:hAnsi="Times New Roman"/>
          <w:b/>
          <w:sz w:val="28"/>
          <w:szCs w:val="28"/>
        </w:rPr>
        <w:br w:type="page"/>
      </w:r>
    </w:p>
    <w:p w:rsidR="006C1109" w:rsidRPr="00AF56CD" w:rsidRDefault="006C1109" w:rsidP="006C1109">
      <w:pPr>
        <w:tabs>
          <w:tab w:val="left" w:pos="2745"/>
        </w:tabs>
        <w:spacing w:after="0" w:line="360" w:lineRule="auto"/>
        <w:jc w:val="center"/>
        <w:rPr>
          <w:rFonts w:ascii="Times New Roman" w:hAnsi="Times New Roman"/>
          <w:b/>
          <w:sz w:val="28"/>
          <w:szCs w:val="28"/>
        </w:rPr>
      </w:pPr>
      <w:r w:rsidRPr="00AF56CD">
        <w:rPr>
          <w:rFonts w:ascii="Times New Roman" w:hAnsi="Times New Roman"/>
          <w:b/>
          <w:sz w:val="28"/>
          <w:szCs w:val="28"/>
        </w:rPr>
        <w:lastRenderedPageBreak/>
        <w:t>DEDICATION</w:t>
      </w:r>
    </w:p>
    <w:p w:rsidR="006C1109" w:rsidRPr="00AF56CD" w:rsidRDefault="006C1109" w:rsidP="006C1109">
      <w:pPr>
        <w:spacing w:line="360" w:lineRule="auto"/>
        <w:ind w:firstLine="720"/>
        <w:rPr>
          <w:rFonts w:ascii="Times New Roman" w:eastAsia="Calibri" w:hAnsi="Times New Roman"/>
          <w:sz w:val="28"/>
          <w:szCs w:val="28"/>
        </w:rPr>
      </w:pPr>
      <w:r w:rsidRPr="00AF56CD">
        <w:rPr>
          <w:rFonts w:ascii="Times New Roman" w:eastAsia="Calibri" w:hAnsi="Times New Roman"/>
          <w:sz w:val="28"/>
          <w:szCs w:val="28"/>
        </w:rPr>
        <w:t>This project is dedicated to the creator of the earth and universe, the Almighty God.</w:t>
      </w:r>
    </w:p>
    <w:p w:rsidR="006C1109" w:rsidRPr="00AF56CD" w:rsidRDefault="006C1109" w:rsidP="006C1109">
      <w:pPr>
        <w:spacing w:line="360" w:lineRule="auto"/>
        <w:rPr>
          <w:rFonts w:ascii="Times New Roman" w:eastAsia="Calibri" w:hAnsi="Times New Roman"/>
          <w:sz w:val="28"/>
          <w:szCs w:val="28"/>
        </w:rPr>
      </w:pPr>
    </w:p>
    <w:p w:rsidR="006C1109" w:rsidRPr="00AF56CD" w:rsidRDefault="006C1109" w:rsidP="006C1109">
      <w:pPr>
        <w:rPr>
          <w:rFonts w:ascii="Times New Roman" w:eastAsia="Calibri" w:hAnsi="Times New Roman"/>
          <w:sz w:val="26"/>
          <w:szCs w:val="26"/>
        </w:rPr>
      </w:pPr>
    </w:p>
    <w:p w:rsidR="006C1109" w:rsidRPr="00AF56CD" w:rsidRDefault="006C1109" w:rsidP="006C1109">
      <w:pPr>
        <w:rPr>
          <w:rFonts w:ascii="Times New Roman" w:eastAsia="Calibri" w:hAnsi="Times New Roman"/>
          <w:sz w:val="26"/>
          <w:szCs w:val="26"/>
        </w:rPr>
      </w:pPr>
    </w:p>
    <w:p w:rsidR="006C1109" w:rsidRPr="00AF56CD" w:rsidRDefault="006C1109" w:rsidP="006C1109">
      <w:pPr>
        <w:rPr>
          <w:rFonts w:ascii="Times New Roman" w:eastAsia="Calibri" w:hAnsi="Times New Roman"/>
          <w:sz w:val="26"/>
          <w:szCs w:val="26"/>
        </w:rPr>
      </w:pPr>
    </w:p>
    <w:p w:rsidR="006C1109" w:rsidRPr="00AF56CD" w:rsidRDefault="006C1109" w:rsidP="006C1109">
      <w:pPr>
        <w:rPr>
          <w:rFonts w:ascii="Times New Roman" w:eastAsia="Calibri" w:hAnsi="Times New Roman"/>
          <w:sz w:val="26"/>
          <w:szCs w:val="26"/>
        </w:rPr>
      </w:pPr>
    </w:p>
    <w:p w:rsidR="006C1109" w:rsidRPr="00AF56CD" w:rsidRDefault="006C1109" w:rsidP="006C1109">
      <w:pPr>
        <w:rPr>
          <w:rFonts w:ascii="Times New Roman" w:eastAsia="Calibri" w:hAnsi="Times New Roman"/>
          <w:sz w:val="26"/>
          <w:szCs w:val="26"/>
        </w:rPr>
      </w:pPr>
    </w:p>
    <w:p w:rsidR="006C1109" w:rsidRPr="00AF56CD" w:rsidRDefault="006C1109" w:rsidP="006C1109">
      <w:pPr>
        <w:rPr>
          <w:rFonts w:ascii="Times New Roman" w:eastAsia="Calibri" w:hAnsi="Times New Roman"/>
          <w:sz w:val="26"/>
          <w:szCs w:val="26"/>
        </w:rPr>
      </w:pPr>
    </w:p>
    <w:p w:rsidR="006C1109" w:rsidRPr="00AF56CD" w:rsidRDefault="006C1109" w:rsidP="006C1109">
      <w:pPr>
        <w:rPr>
          <w:rFonts w:ascii="Times New Roman" w:eastAsia="Calibri" w:hAnsi="Times New Roman"/>
          <w:sz w:val="26"/>
          <w:szCs w:val="26"/>
        </w:rPr>
      </w:pPr>
    </w:p>
    <w:p w:rsidR="006C1109" w:rsidRPr="00AF56CD" w:rsidRDefault="006C1109" w:rsidP="006C1109">
      <w:pPr>
        <w:rPr>
          <w:rFonts w:ascii="Times New Roman" w:eastAsia="Calibri" w:hAnsi="Times New Roman"/>
          <w:sz w:val="26"/>
          <w:szCs w:val="26"/>
        </w:rPr>
      </w:pPr>
    </w:p>
    <w:p w:rsidR="006C1109" w:rsidRPr="00AF56CD" w:rsidRDefault="006C1109" w:rsidP="006C1109">
      <w:pPr>
        <w:rPr>
          <w:rFonts w:ascii="Times New Roman" w:eastAsia="Calibri" w:hAnsi="Times New Roman"/>
          <w:sz w:val="26"/>
          <w:szCs w:val="26"/>
        </w:rPr>
      </w:pPr>
    </w:p>
    <w:p w:rsidR="006C1109" w:rsidRPr="00AF56CD" w:rsidRDefault="006C1109" w:rsidP="006C1109">
      <w:pPr>
        <w:rPr>
          <w:rFonts w:ascii="Times New Roman" w:eastAsia="Calibri" w:hAnsi="Times New Roman"/>
          <w:sz w:val="26"/>
          <w:szCs w:val="26"/>
        </w:rPr>
      </w:pPr>
    </w:p>
    <w:p w:rsidR="006C1109" w:rsidRPr="00AF56CD" w:rsidRDefault="006C1109" w:rsidP="006C1109">
      <w:pPr>
        <w:rPr>
          <w:rFonts w:ascii="Times New Roman" w:eastAsia="Calibri" w:hAnsi="Times New Roman"/>
          <w:sz w:val="26"/>
          <w:szCs w:val="26"/>
        </w:rPr>
      </w:pPr>
    </w:p>
    <w:p w:rsidR="006C1109" w:rsidRPr="00AF56CD" w:rsidRDefault="006C1109" w:rsidP="006C1109">
      <w:pPr>
        <w:rPr>
          <w:rFonts w:ascii="Times New Roman" w:eastAsia="Calibri" w:hAnsi="Times New Roman"/>
          <w:sz w:val="26"/>
          <w:szCs w:val="26"/>
        </w:rPr>
      </w:pPr>
    </w:p>
    <w:p w:rsidR="006C1109" w:rsidRPr="00AF56CD" w:rsidRDefault="006C1109" w:rsidP="006C1109">
      <w:pPr>
        <w:rPr>
          <w:rFonts w:ascii="Times New Roman" w:eastAsia="Calibri" w:hAnsi="Times New Roman"/>
          <w:sz w:val="26"/>
          <w:szCs w:val="26"/>
        </w:rPr>
      </w:pPr>
    </w:p>
    <w:p w:rsidR="006C1109" w:rsidRPr="00454F3D" w:rsidRDefault="006C1109" w:rsidP="006C1109">
      <w:pPr>
        <w:rPr>
          <w:rFonts w:ascii="Bookman Old Style" w:eastAsia="Calibri" w:hAnsi="Bookman Old Style"/>
          <w:sz w:val="26"/>
          <w:szCs w:val="26"/>
        </w:rPr>
      </w:pPr>
    </w:p>
    <w:p w:rsidR="006C1109" w:rsidRDefault="006C1109" w:rsidP="006C1109">
      <w:pPr>
        <w:spacing w:line="360" w:lineRule="auto"/>
        <w:rPr>
          <w:rFonts w:ascii="Bookman Old Style" w:eastAsia="Calibri" w:hAnsi="Bookman Old Style"/>
          <w:sz w:val="26"/>
          <w:szCs w:val="26"/>
        </w:rPr>
      </w:pPr>
    </w:p>
    <w:p w:rsidR="006C1109" w:rsidRPr="00454F3D" w:rsidRDefault="006C1109" w:rsidP="006C1109">
      <w:pPr>
        <w:spacing w:line="360" w:lineRule="auto"/>
        <w:rPr>
          <w:rFonts w:ascii="Bookman Old Style" w:eastAsia="Calibri" w:hAnsi="Bookman Old Style"/>
          <w:b/>
          <w:sz w:val="28"/>
          <w:szCs w:val="28"/>
        </w:rPr>
      </w:pPr>
    </w:p>
    <w:p w:rsidR="006C1109" w:rsidRDefault="006C1109">
      <w:pPr>
        <w:spacing w:after="160" w:line="259" w:lineRule="auto"/>
        <w:rPr>
          <w:rFonts w:ascii="Times New Roman" w:eastAsia="Calibri" w:hAnsi="Times New Roman"/>
          <w:b/>
          <w:sz w:val="28"/>
          <w:szCs w:val="28"/>
        </w:rPr>
      </w:pPr>
      <w:r>
        <w:rPr>
          <w:rFonts w:ascii="Times New Roman" w:eastAsia="Calibri" w:hAnsi="Times New Roman"/>
          <w:b/>
          <w:sz w:val="28"/>
          <w:szCs w:val="28"/>
        </w:rPr>
        <w:br w:type="page"/>
      </w:r>
    </w:p>
    <w:p w:rsidR="006C1109" w:rsidRPr="00AF56CD" w:rsidRDefault="006C1109" w:rsidP="006C1109">
      <w:pPr>
        <w:spacing w:line="360" w:lineRule="auto"/>
        <w:jc w:val="center"/>
        <w:rPr>
          <w:rFonts w:ascii="Times New Roman" w:eastAsia="Calibri" w:hAnsi="Times New Roman"/>
          <w:b/>
          <w:sz w:val="28"/>
          <w:szCs w:val="28"/>
        </w:rPr>
      </w:pPr>
      <w:r w:rsidRPr="00AF56CD">
        <w:rPr>
          <w:rFonts w:ascii="Times New Roman" w:eastAsia="Calibri" w:hAnsi="Times New Roman"/>
          <w:b/>
          <w:sz w:val="28"/>
          <w:szCs w:val="28"/>
        </w:rPr>
        <w:lastRenderedPageBreak/>
        <w:t>ACKNOWLEDGMENT</w:t>
      </w:r>
    </w:p>
    <w:p w:rsidR="006C1109" w:rsidRPr="00AF56CD" w:rsidRDefault="006C1109" w:rsidP="006C1109">
      <w:pPr>
        <w:spacing w:line="360" w:lineRule="auto"/>
        <w:ind w:firstLine="720"/>
        <w:jc w:val="both"/>
        <w:rPr>
          <w:rFonts w:ascii="Times New Roman" w:eastAsia="Calibri" w:hAnsi="Times New Roman"/>
          <w:sz w:val="28"/>
          <w:szCs w:val="28"/>
        </w:rPr>
      </w:pPr>
      <w:r>
        <w:rPr>
          <w:rFonts w:ascii="Times New Roman" w:eastAsia="Calibri" w:hAnsi="Times New Roman"/>
          <w:sz w:val="28"/>
          <w:szCs w:val="28"/>
        </w:rPr>
        <w:t>My</w:t>
      </w:r>
      <w:r w:rsidRPr="00AF56CD">
        <w:rPr>
          <w:rFonts w:ascii="Times New Roman" w:eastAsia="Calibri" w:hAnsi="Times New Roman"/>
          <w:sz w:val="28"/>
          <w:szCs w:val="28"/>
        </w:rPr>
        <w:t xml:space="preserve"> praise is due to almighty God; </w:t>
      </w:r>
      <w:r>
        <w:rPr>
          <w:rFonts w:ascii="Times New Roman" w:eastAsia="Calibri" w:hAnsi="Times New Roman"/>
          <w:sz w:val="28"/>
          <w:szCs w:val="28"/>
        </w:rPr>
        <w:t>I</w:t>
      </w:r>
      <w:r w:rsidRPr="00AF56CD">
        <w:rPr>
          <w:rFonts w:ascii="Times New Roman" w:eastAsia="Calibri" w:hAnsi="Times New Roman"/>
          <w:sz w:val="28"/>
          <w:szCs w:val="28"/>
        </w:rPr>
        <w:t xml:space="preserve"> praise him and seek his guidance</w:t>
      </w:r>
      <w:r>
        <w:rPr>
          <w:rFonts w:ascii="Times New Roman" w:eastAsia="Calibri" w:hAnsi="Times New Roman"/>
          <w:sz w:val="28"/>
          <w:szCs w:val="28"/>
        </w:rPr>
        <w:t xml:space="preserve"> for his protection in me</w:t>
      </w:r>
      <w:r w:rsidRPr="00AF56CD">
        <w:rPr>
          <w:rFonts w:ascii="Times New Roman" w:eastAsia="Calibri" w:hAnsi="Times New Roman"/>
          <w:sz w:val="28"/>
          <w:szCs w:val="28"/>
        </w:rPr>
        <w:t xml:space="preserve"> over this project all praise to him</w:t>
      </w:r>
    </w:p>
    <w:p w:rsidR="006C1109" w:rsidRPr="00AF56CD" w:rsidRDefault="006C1109" w:rsidP="006C1109">
      <w:pPr>
        <w:spacing w:line="360" w:lineRule="auto"/>
        <w:jc w:val="both"/>
        <w:rPr>
          <w:rFonts w:ascii="Times New Roman" w:eastAsia="Calibri" w:hAnsi="Times New Roman"/>
          <w:sz w:val="28"/>
          <w:szCs w:val="28"/>
        </w:rPr>
      </w:pPr>
      <w:r>
        <w:rPr>
          <w:rFonts w:ascii="Times New Roman" w:eastAsia="Calibri" w:hAnsi="Times New Roman"/>
          <w:sz w:val="28"/>
          <w:szCs w:val="28"/>
        </w:rPr>
        <w:tab/>
        <w:t>My gratitude goes to my</w:t>
      </w:r>
      <w:r w:rsidRPr="00AF56CD">
        <w:rPr>
          <w:rFonts w:ascii="Times New Roman" w:eastAsia="Calibri" w:hAnsi="Times New Roman"/>
          <w:sz w:val="28"/>
          <w:szCs w:val="28"/>
        </w:rPr>
        <w:t xml:space="preserve"> supervisor a person of </w:t>
      </w:r>
      <w:r w:rsidRPr="00AF56CD">
        <w:rPr>
          <w:rFonts w:ascii="Times New Roman" w:eastAsia="Calibri" w:hAnsi="Times New Roman"/>
          <w:b/>
          <w:sz w:val="28"/>
          <w:szCs w:val="28"/>
        </w:rPr>
        <w:t xml:space="preserve">MR </w:t>
      </w:r>
      <w:r w:rsidRPr="00F4768A">
        <w:rPr>
          <w:rFonts w:ascii="Times New Roman" w:eastAsia="Calibri" w:hAnsi="Times New Roman"/>
          <w:b/>
          <w:sz w:val="28"/>
          <w:szCs w:val="28"/>
        </w:rPr>
        <w:t>ABDULQAWIYY OLAMILEKAN ABDULGANIYU</w:t>
      </w:r>
      <w:r>
        <w:rPr>
          <w:rFonts w:ascii="Times New Roman" w:eastAsia="Calibri" w:hAnsi="Times New Roman"/>
          <w:b/>
          <w:sz w:val="28"/>
          <w:szCs w:val="28"/>
        </w:rPr>
        <w:t xml:space="preserve"> </w:t>
      </w:r>
      <w:r w:rsidRPr="00AF56CD">
        <w:rPr>
          <w:rFonts w:ascii="Times New Roman" w:eastAsia="Calibri" w:hAnsi="Times New Roman"/>
          <w:sz w:val="28"/>
          <w:szCs w:val="28"/>
        </w:rPr>
        <w:t>for his guideline and all people who have contribute to the success of this group project.</w:t>
      </w:r>
    </w:p>
    <w:p w:rsidR="006C1109" w:rsidRPr="00D8259C" w:rsidRDefault="006C1109" w:rsidP="006C1109">
      <w:pPr>
        <w:spacing w:line="360" w:lineRule="auto"/>
        <w:jc w:val="both"/>
        <w:rPr>
          <w:rFonts w:ascii="Times New Roman" w:eastAsia="Calibri" w:hAnsi="Times New Roman"/>
          <w:sz w:val="28"/>
          <w:szCs w:val="28"/>
        </w:rPr>
      </w:pPr>
      <w:r>
        <w:rPr>
          <w:rFonts w:ascii="Times New Roman" w:eastAsia="Calibri" w:hAnsi="Times New Roman"/>
          <w:sz w:val="28"/>
          <w:szCs w:val="28"/>
        </w:rPr>
        <w:tab/>
        <w:t>I</w:t>
      </w:r>
      <w:r w:rsidRPr="00AF56CD">
        <w:rPr>
          <w:rFonts w:ascii="Times New Roman" w:eastAsia="Calibri" w:hAnsi="Times New Roman"/>
          <w:sz w:val="28"/>
          <w:szCs w:val="28"/>
        </w:rPr>
        <w:t xml:space="preserve"> also appreciate all the lecturer in the department of science laboratory technology especially the HOD in person </w:t>
      </w:r>
      <w:r w:rsidRPr="00D8259C">
        <w:rPr>
          <w:rFonts w:ascii="Times New Roman" w:eastAsia="Calibri" w:hAnsi="Times New Roman"/>
          <w:sz w:val="28"/>
          <w:szCs w:val="28"/>
        </w:rPr>
        <w:t xml:space="preserve">of </w:t>
      </w:r>
      <w:r w:rsidRPr="00D8259C">
        <w:rPr>
          <w:rFonts w:ascii="Times New Roman" w:hAnsi="Times New Roman"/>
          <w:b/>
          <w:sz w:val="26"/>
          <w:szCs w:val="26"/>
        </w:rPr>
        <w:t xml:space="preserve">DR. ABDULKAREEM USMAN </w:t>
      </w:r>
      <w:r>
        <w:rPr>
          <w:rFonts w:ascii="Times New Roman" w:hAnsi="Times New Roman"/>
          <w:sz w:val="26"/>
          <w:szCs w:val="26"/>
        </w:rPr>
        <w:t>and my</w:t>
      </w:r>
      <w:r w:rsidRPr="00D8259C">
        <w:rPr>
          <w:rFonts w:ascii="Times New Roman" w:hAnsi="Times New Roman"/>
          <w:sz w:val="26"/>
          <w:szCs w:val="26"/>
        </w:rPr>
        <w:t xml:space="preserve"> part time</w:t>
      </w:r>
      <w:r w:rsidRPr="00D8259C">
        <w:rPr>
          <w:rFonts w:ascii="Times New Roman" w:hAnsi="Times New Roman"/>
          <w:b/>
          <w:sz w:val="26"/>
          <w:szCs w:val="26"/>
        </w:rPr>
        <w:t xml:space="preserve"> </w:t>
      </w:r>
      <w:r w:rsidRPr="00D8259C">
        <w:rPr>
          <w:rFonts w:ascii="Times New Roman" w:hAnsi="Times New Roman"/>
          <w:sz w:val="26"/>
          <w:szCs w:val="26"/>
        </w:rPr>
        <w:t>coordinator</w:t>
      </w:r>
      <w:r w:rsidRPr="00D8259C">
        <w:rPr>
          <w:rFonts w:ascii="Times New Roman" w:hAnsi="Times New Roman"/>
          <w:b/>
          <w:sz w:val="26"/>
          <w:szCs w:val="26"/>
        </w:rPr>
        <w:t xml:space="preserve"> MR. LUKMAN I.A</w:t>
      </w:r>
      <w:r>
        <w:rPr>
          <w:rFonts w:ascii="Times New Roman" w:hAnsi="Times New Roman"/>
          <w:b/>
          <w:sz w:val="26"/>
          <w:szCs w:val="26"/>
        </w:rPr>
        <w:t xml:space="preserve"> </w:t>
      </w:r>
      <w:r w:rsidRPr="00D8259C">
        <w:rPr>
          <w:rFonts w:ascii="Times New Roman" w:hAnsi="Times New Roman"/>
          <w:sz w:val="26"/>
          <w:szCs w:val="26"/>
        </w:rPr>
        <w:t>God bless you all.</w:t>
      </w:r>
    </w:p>
    <w:p w:rsidR="006C1109" w:rsidRPr="00AF56CD" w:rsidRDefault="006C1109" w:rsidP="006C1109">
      <w:pPr>
        <w:spacing w:line="360" w:lineRule="auto"/>
        <w:jc w:val="both"/>
        <w:rPr>
          <w:rFonts w:ascii="Times New Roman" w:eastAsia="Calibri" w:hAnsi="Times New Roman"/>
          <w:sz w:val="28"/>
          <w:szCs w:val="28"/>
        </w:rPr>
      </w:pPr>
      <w:r w:rsidRPr="00AF56CD">
        <w:rPr>
          <w:rFonts w:ascii="Times New Roman" w:eastAsia="Calibri" w:hAnsi="Times New Roman"/>
          <w:sz w:val="28"/>
          <w:szCs w:val="28"/>
        </w:rPr>
        <w:tab/>
      </w:r>
      <w:r>
        <w:rPr>
          <w:rFonts w:ascii="Times New Roman" w:eastAsia="Calibri" w:hAnsi="Times New Roman"/>
          <w:sz w:val="28"/>
          <w:szCs w:val="28"/>
        </w:rPr>
        <w:t xml:space="preserve"> I </w:t>
      </w:r>
      <w:r w:rsidRPr="00AF56CD">
        <w:rPr>
          <w:rFonts w:ascii="Times New Roman" w:eastAsia="Calibri" w:hAnsi="Times New Roman"/>
          <w:sz w:val="28"/>
          <w:szCs w:val="28"/>
        </w:rPr>
        <w:t>profaned gratitude</w:t>
      </w:r>
      <w:r>
        <w:rPr>
          <w:rFonts w:ascii="Times New Roman" w:eastAsia="Calibri" w:hAnsi="Times New Roman"/>
          <w:sz w:val="28"/>
          <w:szCs w:val="28"/>
        </w:rPr>
        <w:t xml:space="preserve"> goes to my</w:t>
      </w:r>
      <w:r w:rsidRPr="00AF56CD">
        <w:rPr>
          <w:rFonts w:ascii="Times New Roman" w:eastAsia="Calibri" w:hAnsi="Times New Roman"/>
          <w:sz w:val="28"/>
          <w:szCs w:val="28"/>
        </w:rPr>
        <w:t xml:space="preserve"> beloved parents for their financi</w:t>
      </w:r>
      <w:r>
        <w:rPr>
          <w:rFonts w:ascii="Times New Roman" w:eastAsia="Calibri" w:hAnsi="Times New Roman"/>
          <w:sz w:val="28"/>
          <w:szCs w:val="28"/>
        </w:rPr>
        <w:t>al support and cares given to me</w:t>
      </w:r>
      <w:r w:rsidRPr="00AF56CD">
        <w:rPr>
          <w:rFonts w:ascii="Times New Roman" w:eastAsia="Calibri" w:hAnsi="Times New Roman"/>
          <w:sz w:val="28"/>
          <w:szCs w:val="28"/>
        </w:rPr>
        <w:t xml:space="preserve"> may God have infinity mercy on them</w:t>
      </w:r>
    </w:p>
    <w:p w:rsidR="006C1109" w:rsidRPr="00454F3D" w:rsidRDefault="006C1109" w:rsidP="006C1109">
      <w:pPr>
        <w:spacing w:line="360" w:lineRule="auto"/>
        <w:jc w:val="both"/>
        <w:rPr>
          <w:rFonts w:ascii="Bookman Old Style" w:eastAsia="Calibri" w:hAnsi="Bookman Old Style"/>
          <w:sz w:val="28"/>
          <w:szCs w:val="28"/>
        </w:rPr>
      </w:pPr>
    </w:p>
    <w:p w:rsidR="006C1109" w:rsidRPr="00454F3D" w:rsidRDefault="006C1109" w:rsidP="006C1109">
      <w:pPr>
        <w:spacing w:line="360" w:lineRule="auto"/>
        <w:jc w:val="both"/>
        <w:rPr>
          <w:rFonts w:ascii="Bookman Old Style" w:eastAsia="Calibri" w:hAnsi="Bookman Old Style"/>
          <w:sz w:val="28"/>
          <w:szCs w:val="28"/>
        </w:rPr>
      </w:pPr>
    </w:p>
    <w:p w:rsidR="006C1109" w:rsidRPr="00454F3D" w:rsidRDefault="006C1109" w:rsidP="006C1109">
      <w:pPr>
        <w:spacing w:line="360" w:lineRule="auto"/>
        <w:jc w:val="both"/>
        <w:rPr>
          <w:rFonts w:ascii="Bookman Old Style" w:eastAsia="Calibri" w:hAnsi="Bookman Old Style"/>
          <w:sz w:val="28"/>
          <w:szCs w:val="28"/>
        </w:rPr>
      </w:pPr>
    </w:p>
    <w:p w:rsidR="006C1109" w:rsidRPr="00454F3D" w:rsidRDefault="006C1109" w:rsidP="006C1109">
      <w:pPr>
        <w:spacing w:line="360" w:lineRule="auto"/>
        <w:jc w:val="both"/>
        <w:rPr>
          <w:rFonts w:ascii="Bookman Old Style" w:eastAsia="Calibri" w:hAnsi="Bookman Old Style"/>
          <w:sz w:val="28"/>
          <w:szCs w:val="28"/>
        </w:rPr>
      </w:pPr>
    </w:p>
    <w:p w:rsidR="006C1109" w:rsidRDefault="006C1109" w:rsidP="006C1109">
      <w:pPr>
        <w:spacing w:line="360" w:lineRule="auto"/>
        <w:jc w:val="both"/>
        <w:rPr>
          <w:rFonts w:ascii="Bookman Old Style" w:eastAsia="Calibri" w:hAnsi="Bookman Old Style"/>
          <w:sz w:val="28"/>
          <w:szCs w:val="28"/>
        </w:rPr>
      </w:pPr>
    </w:p>
    <w:p w:rsidR="006C1109" w:rsidRDefault="006C1109" w:rsidP="006C1109">
      <w:pPr>
        <w:spacing w:line="360" w:lineRule="auto"/>
        <w:jc w:val="both"/>
        <w:rPr>
          <w:rFonts w:ascii="Bookman Old Style" w:eastAsia="Calibri" w:hAnsi="Bookman Old Style"/>
          <w:sz w:val="28"/>
          <w:szCs w:val="28"/>
        </w:rPr>
      </w:pPr>
    </w:p>
    <w:p w:rsidR="006C1109" w:rsidRDefault="006C1109" w:rsidP="006C1109">
      <w:pPr>
        <w:spacing w:line="360" w:lineRule="auto"/>
        <w:jc w:val="both"/>
        <w:rPr>
          <w:rFonts w:ascii="Bookman Old Style" w:eastAsia="Calibri" w:hAnsi="Bookman Old Style"/>
          <w:sz w:val="28"/>
          <w:szCs w:val="28"/>
        </w:rPr>
      </w:pPr>
    </w:p>
    <w:p w:rsidR="006C1109" w:rsidRDefault="006C1109">
      <w:pPr>
        <w:spacing w:after="160" w:line="259" w:lineRule="auto"/>
        <w:rPr>
          <w:rFonts w:ascii="Times New Roman" w:hAnsi="Times New Roman"/>
          <w:b/>
          <w:sz w:val="26"/>
          <w:szCs w:val="26"/>
        </w:rPr>
      </w:pPr>
      <w:r>
        <w:rPr>
          <w:rFonts w:ascii="Times New Roman" w:hAnsi="Times New Roman"/>
          <w:b/>
          <w:sz w:val="26"/>
          <w:szCs w:val="26"/>
        </w:rPr>
        <w:br w:type="page"/>
      </w:r>
    </w:p>
    <w:p w:rsidR="006C1109" w:rsidRPr="00AF56CD" w:rsidRDefault="006C1109" w:rsidP="006C1109">
      <w:pPr>
        <w:spacing w:after="0" w:line="360" w:lineRule="auto"/>
        <w:jc w:val="center"/>
        <w:rPr>
          <w:rFonts w:ascii="Times New Roman" w:hAnsi="Times New Roman"/>
          <w:b/>
          <w:sz w:val="26"/>
          <w:szCs w:val="26"/>
        </w:rPr>
      </w:pPr>
      <w:r w:rsidRPr="00AF56CD">
        <w:rPr>
          <w:rFonts w:ascii="Times New Roman" w:hAnsi="Times New Roman"/>
          <w:b/>
          <w:sz w:val="26"/>
          <w:szCs w:val="26"/>
        </w:rPr>
        <w:lastRenderedPageBreak/>
        <w:t>TABLE OF CONTENT</w:t>
      </w:r>
    </w:p>
    <w:p w:rsidR="006C1109" w:rsidRPr="00AF56CD" w:rsidRDefault="006C1109" w:rsidP="006C1109">
      <w:pPr>
        <w:spacing w:after="0" w:line="360" w:lineRule="auto"/>
        <w:jc w:val="both"/>
        <w:rPr>
          <w:rFonts w:ascii="Times New Roman" w:hAnsi="Times New Roman"/>
          <w:sz w:val="28"/>
          <w:szCs w:val="28"/>
        </w:rPr>
      </w:pPr>
      <w:r w:rsidRPr="00AF56CD">
        <w:rPr>
          <w:rFonts w:ascii="Times New Roman" w:hAnsi="Times New Roman"/>
          <w:sz w:val="28"/>
          <w:szCs w:val="28"/>
        </w:rPr>
        <w:t>Title page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6C1109" w:rsidRPr="00AF56CD" w:rsidRDefault="006C1109" w:rsidP="006C1109">
      <w:pPr>
        <w:spacing w:after="0" w:line="360" w:lineRule="auto"/>
        <w:jc w:val="both"/>
        <w:rPr>
          <w:rFonts w:ascii="Times New Roman" w:hAnsi="Times New Roman"/>
          <w:sz w:val="28"/>
          <w:szCs w:val="28"/>
        </w:rPr>
      </w:pPr>
      <w:r w:rsidRPr="00AF56CD">
        <w:rPr>
          <w:rFonts w:ascii="Times New Roman" w:hAnsi="Times New Roman"/>
          <w:sz w:val="28"/>
          <w:szCs w:val="28"/>
        </w:rPr>
        <w:t>Certification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6C1109" w:rsidRPr="00AF56CD" w:rsidRDefault="006C1109" w:rsidP="006C1109">
      <w:pPr>
        <w:spacing w:after="0" w:line="360" w:lineRule="auto"/>
        <w:jc w:val="both"/>
        <w:rPr>
          <w:rFonts w:ascii="Times New Roman" w:hAnsi="Times New Roman"/>
          <w:sz w:val="28"/>
          <w:szCs w:val="28"/>
        </w:rPr>
      </w:pPr>
      <w:r w:rsidRPr="00AF56CD">
        <w:rPr>
          <w:rFonts w:ascii="Times New Roman" w:hAnsi="Times New Roman"/>
          <w:sz w:val="28"/>
          <w:szCs w:val="28"/>
        </w:rPr>
        <w:t>Dedication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6C1109" w:rsidRPr="00AF56CD" w:rsidRDefault="006C1109" w:rsidP="006C1109">
      <w:pPr>
        <w:spacing w:after="0" w:line="360" w:lineRule="auto"/>
        <w:jc w:val="both"/>
        <w:rPr>
          <w:rFonts w:ascii="Times New Roman" w:hAnsi="Times New Roman"/>
          <w:sz w:val="28"/>
          <w:szCs w:val="28"/>
        </w:rPr>
      </w:pPr>
      <w:r w:rsidRPr="00AF56CD">
        <w:rPr>
          <w:rFonts w:ascii="Times New Roman" w:hAnsi="Times New Roman"/>
          <w:sz w:val="28"/>
          <w:szCs w:val="28"/>
        </w:rPr>
        <w:t>Acknowledgement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6C1109" w:rsidRPr="00AF56CD" w:rsidRDefault="006C1109" w:rsidP="006C1109">
      <w:pPr>
        <w:spacing w:after="0" w:line="360" w:lineRule="auto"/>
        <w:jc w:val="both"/>
        <w:rPr>
          <w:rFonts w:ascii="Times New Roman" w:hAnsi="Times New Roman"/>
          <w:sz w:val="28"/>
          <w:szCs w:val="28"/>
        </w:rPr>
      </w:pPr>
      <w:r w:rsidRPr="00AF56CD">
        <w:rPr>
          <w:rFonts w:ascii="Times New Roman" w:hAnsi="Times New Roman"/>
          <w:sz w:val="28"/>
          <w:szCs w:val="28"/>
        </w:rPr>
        <w:t>Abstract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6C1109" w:rsidRPr="00AF56CD" w:rsidRDefault="006C1109" w:rsidP="006C1109">
      <w:pPr>
        <w:spacing w:after="0" w:line="360" w:lineRule="auto"/>
        <w:jc w:val="both"/>
        <w:rPr>
          <w:rFonts w:ascii="Times New Roman" w:hAnsi="Times New Roman"/>
          <w:sz w:val="28"/>
          <w:szCs w:val="28"/>
        </w:rPr>
      </w:pPr>
      <w:r w:rsidRPr="00AF56CD">
        <w:rPr>
          <w:rFonts w:ascii="Times New Roman" w:hAnsi="Times New Roman"/>
          <w:sz w:val="28"/>
          <w:szCs w:val="28"/>
        </w:rPr>
        <w:t>Table of content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6C1109" w:rsidRPr="008B0C4A" w:rsidRDefault="006C1109" w:rsidP="006C1109">
      <w:pPr>
        <w:pStyle w:val="NormalWeb"/>
        <w:rPr>
          <w:b/>
        </w:rPr>
      </w:pPr>
      <w:r w:rsidRPr="008B0C4A">
        <w:rPr>
          <w:b/>
        </w:rPr>
        <w:t>CHAPTER ONE</w:t>
      </w:r>
    </w:p>
    <w:p w:rsidR="006C1109" w:rsidRPr="008B0C4A" w:rsidRDefault="006C1109" w:rsidP="006C1109">
      <w:pPr>
        <w:pStyle w:val="NormalWeb"/>
        <w:numPr>
          <w:ilvl w:val="0"/>
          <w:numId w:val="1"/>
        </w:numPr>
        <w:jc w:val="both"/>
      </w:pPr>
      <w:r>
        <w:t>Introduction</w:t>
      </w:r>
    </w:p>
    <w:p w:rsidR="006C1109" w:rsidRPr="008B0C4A" w:rsidRDefault="006C1109" w:rsidP="006C1109">
      <w:pPr>
        <w:pStyle w:val="NormalWeb"/>
        <w:rPr>
          <w:b/>
        </w:rPr>
      </w:pPr>
      <w:r w:rsidRPr="008B0C4A">
        <w:rPr>
          <w:b/>
        </w:rPr>
        <w:t>CHAPTER TWO</w:t>
      </w:r>
    </w:p>
    <w:p w:rsidR="006C1109" w:rsidRPr="008B0C4A" w:rsidRDefault="006C1109" w:rsidP="006C1109">
      <w:pPr>
        <w:pStyle w:val="NormalWeb"/>
        <w:jc w:val="both"/>
      </w:pPr>
      <w:r w:rsidRPr="008B0C4A">
        <w:t>2.0 Literature Review</w:t>
      </w:r>
    </w:p>
    <w:p w:rsidR="006C1109" w:rsidRPr="008B0C4A" w:rsidRDefault="006C1109" w:rsidP="006C1109">
      <w:pPr>
        <w:pStyle w:val="NormalWeb"/>
        <w:jc w:val="both"/>
      </w:pPr>
      <w:r w:rsidRPr="008B0C4A">
        <w:t>2.1 Geographical Distribution and Climatic Requirements</w:t>
      </w:r>
    </w:p>
    <w:p w:rsidR="006C1109" w:rsidRPr="008B0C4A" w:rsidRDefault="006C1109" w:rsidP="006C1109">
      <w:pPr>
        <w:pStyle w:val="NormalWeb"/>
        <w:jc w:val="both"/>
      </w:pPr>
      <w:r w:rsidRPr="008B0C4A">
        <w:t>2.2 Climatic Requirements</w:t>
      </w:r>
    </w:p>
    <w:p w:rsidR="006C1109" w:rsidRPr="008B0C4A" w:rsidRDefault="006C1109" w:rsidP="006C1109">
      <w:pPr>
        <w:pStyle w:val="NormalWeb"/>
        <w:jc w:val="both"/>
      </w:pPr>
      <w:r w:rsidRPr="008B0C4A">
        <w:t>2.3 Nutritional Impacts of Jew’s Mallow</w:t>
      </w:r>
    </w:p>
    <w:p w:rsidR="006C1109" w:rsidRPr="008B0C4A" w:rsidRDefault="006C1109" w:rsidP="006C1109">
      <w:pPr>
        <w:pStyle w:val="NormalWeb"/>
        <w:jc w:val="both"/>
      </w:pPr>
      <w:r w:rsidRPr="008B0C4A">
        <w:t>2.4 Phytochemical/Bioactive Compounds in Plants</w:t>
      </w:r>
    </w:p>
    <w:p w:rsidR="006C1109" w:rsidRPr="008B0C4A" w:rsidRDefault="006C1109" w:rsidP="006C1109">
      <w:pPr>
        <w:pStyle w:val="NormalWeb"/>
        <w:jc w:val="both"/>
      </w:pPr>
      <w:r w:rsidRPr="008B0C4A">
        <w:t xml:space="preserve">2.5 Response of </w:t>
      </w:r>
      <w:proofErr w:type="spellStart"/>
      <w:r w:rsidRPr="008B0C4A">
        <w:t>Corchorus</w:t>
      </w:r>
      <w:proofErr w:type="spellEnd"/>
      <w:r w:rsidRPr="008B0C4A">
        <w:t xml:space="preserve"> </w:t>
      </w:r>
      <w:proofErr w:type="spellStart"/>
      <w:r w:rsidRPr="008B0C4A">
        <w:t>olitorius</w:t>
      </w:r>
      <w:proofErr w:type="spellEnd"/>
      <w:r w:rsidRPr="008B0C4A">
        <w:t xml:space="preserve"> Bioactive Compounds to Water Deficit Growing Conditions</w:t>
      </w:r>
    </w:p>
    <w:p w:rsidR="006C1109" w:rsidRPr="008B0C4A" w:rsidRDefault="006C1109" w:rsidP="006C1109">
      <w:pPr>
        <w:pStyle w:val="NormalWeb"/>
        <w:jc w:val="both"/>
      </w:pPr>
      <w:r w:rsidRPr="008B0C4A">
        <w:t>2.6 Aim and Objectives</w:t>
      </w:r>
    </w:p>
    <w:p w:rsidR="006C1109" w:rsidRPr="008B0C4A" w:rsidRDefault="006C1109" w:rsidP="006C1109">
      <w:pPr>
        <w:pStyle w:val="NormalWeb"/>
        <w:rPr>
          <w:b/>
        </w:rPr>
      </w:pPr>
      <w:r w:rsidRPr="008B0C4A">
        <w:rPr>
          <w:b/>
        </w:rPr>
        <w:t>CHAPTER THREE</w:t>
      </w:r>
    </w:p>
    <w:p w:rsidR="006C1109" w:rsidRPr="008B0C4A" w:rsidRDefault="006C1109" w:rsidP="006C1109">
      <w:pPr>
        <w:pStyle w:val="NormalWeb"/>
        <w:jc w:val="both"/>
      </w:pPr>
      <w:r w:rsidRPr="008B0C4A">
        <w:t>3.0 Material and Methods</w:t>
      </w:r>
    </w:p>
    <w:p w:rsidR="006C1109" w:rsidRPr="008B0C4A" w:rsidRDefault="006C1109" w:rsidP="006C1109">
      <w:pPr>
        <w:pStyle w:val="NormalWeb"/>
        <w:jc w:val="both"/>
      </w:pPr>
      <w:r w:rsidRPr="008B0C4A">
        <w:t>3.1 Material and Preparation</w:t>
      </w:r>
    </w:p>
    <w:p w:rsidR="006C1109" w:rsidRPr="008B0C4A" w:rsidRDefault="006C1109" w:rsidP="006C1109">
      <w:pPr>
        <w:pStyle w:val="NormalWeb"/>
        <w:jc w:val="both"/>
      </w:pPr>
      <w:r w:rsidRPr="008B0C4A">
        <w:t xml:space="preserve">3.1.1 Collection of Sample </w:t>
      </w:r>
    </w:p>
    <w:p w:rsidR="006C1109" w:rsidRDefault="006C1109" w:rsidP="006C1109">
      <w:pPr>
        <w:pStyle w:val="NormalWeb"/>
        <w:jc w:val="both"/>
      </w:pPr>
      <w:r w:rsidRPr="008B0C4A">
        <w:t xml:space="preserve">3.1.2 Apparatus Used </w:t>
      </w:r>
    </w:p>
    <w:p w:rsidR="006C1109" w:rsidRPr="008B0C4A" w:rsidRDefault="006C1109" w:rsidP="006C1109">
      <w:pPr>
        <w:pStyle w:val="NormalWeb"/>
        <w:jc w:val="both"/>
      </w:pPr>
      <w:r>
        <w:t>3.1.3 Reagent Used</w:t>
      </w:r>
    </w:p>
    <w:p w:rsidR="006C1109" w:rsidRPr="008B0C4A" w:rsidRDefault="006C1109" w:rsidP="006C1109">
      <w:pPr>
        <w:pStyle w:val="NormalWeb"/>
        <w:jc w:val="both"/>
      </w:pPr>
      <w:r w:rsidRPr="008B0C4A">
        <w:t>3.2 Methods</w:t>
      </w:r>
    </w:p>
    <w:p w:rsidR="006C1109" w:rsidRPr="008B0C4A" w:rsidRDefault="006C1109" w:rsidP="006C1109">
      <w:pPr>
        <w:pStyle w:val="NormalWeb"/>
        <w:jc w:val="both"/>
      </w:pPr>
      <w:r w:rsidRPr="008B0C4A">
        <w:lastRenderedPageBreak/>
        <w:t xml:space="preserve">3.2.1 Extraction of Sample </w:t>
      </w:r>
    </w:p>
    <w:p w:rsidR="006C1109" w:rsidRPr="008B0C4A" w:rsidRDefault="006C1109" w:rsidP="006C1109">
      <w:pPr>
        <w:pStyle w:val="NormalWeb"/>
        <w:jc w:val="both"/>
      </w:pPr>
      <w:r w:rsidRPr="008B0C4A">
        <w:t xml:space="preserve">3.2.2 Mineral Analysis </w:t>
      </w:r>
    </w:p>
    <w:p w:rsidR="006C1109" w:rsidRPr="008B0C4A" w:rsidRDefault="006C1109" w:rsidP="006C1109">
      <w:pPr>
        <w:pStyle w:val="NormalWeb"/>
        <w:jc w:val="both"/>
      </w:pPr>
      <w:r w:rsidRPr="008B0C4A">
        <w:t xml:space="preserve">3.2.3 Quality Control and Assurance </w:t>
      </w:r>
    </w:p>
    <w:p w:rsidR="006C1109" w:rsidRPr="008B0C4A" w:rsidRDefault="006C1109" w:rsidP="006C1109">
      <w:pPr>
        <w:spacing w:before="100" w:beforeAutospacing="1" w:after="100" w:afterAutospacing="1" w:line="240" w:lineRule="auto"/>
        <w:rPr>
          <w:rFonts w:ascii="Times New Roman" w:eastAsia="Times New Roman" w:hAnsi="Times New Roman"/>
          <w:b/>
          <w:sz w:val="24"/>
          <w:szCs w:val="24"/>
        </w:rPr>
      </w:pPr>
      <w:r w:rsidRPr="008B0C4A">
        <w:rPr>
          <w:rFonts w:ascii="Times New Roman" w:eastAsia="Times New Roman" w:hAnsi="Times New Roman"/>
          <w:b/>
          <w:sz w:val="24"/>
          <w:szCs w:val="24"/>
        </w:rPr>
        <w:t>CHAPTER FOUR</w:t>
      </w:r>
    </w:p>
    <w:p w:rsidR="006C1109" w:rsidRPr="008B0C4A" w:rsidRDefault="006C1109" w:rsidP="006C1109">
      <w:pPr>
        <w:spacing w:before="100" w:beforeAutospacing="1" w:after="100" w:afterAutospacing="1" w:line="240" w:lineRule="auto"/>
        <w:jc w:val="both"/>
        <w:rPr>
          <w:rFonts w:ascii="Times New Roman" w:eastAsia="Times New Roman" w:hAnsi="Times New Roman"/>
          <w:sz w:val="24"/>
          <w:szCs w:val="24"/>
        </w:rPr>
      </w:pPr>
      <w:r w:rsidRPr="008B0C4A">
        <w:rPr>
          <w:rFonts w:ascii="Times New Roman" w:eastAsia="Times New Roman" w:hAnsi="Times New Roman"/>
          <w:sz w:val="24"/>
          <w:szCs w:val="24"/>
        </w:rPr>
        <w:t>4.0 Results and Discussion</w:t>
      </w:r>
    </w:p>
    <w:p w:rsidR="006C1109" w:rsidRPr="008B0C4A" w:rsidRDefault="006C1109" w:rsidP="006C1109">
      <w:pPr>
        <w:spacing w:before="100" w:beforeAutospacing="1" w:after="100" w:afterAutospacing="1" w:line="240" w:lineRule="auto"/>
        <w:jc w:val="both"/>
        <w:rPr>
          <w:rFonts w:ascii="Times New Roman" w:eastAsia="Times New Roman" w:hAnsi="Times New Roman"/>
          <w:sz w:val="24"/>
          <w:szCs w:val="24"/>
        </w:rPr>
      </w:pPr>
      <w:r w:rsidRPr="008B0C4A">
        <w:rPr>
          <w:rFonts w:ascii="Times New Roman" w:eastAsia="Times New Roman" w:hAnsi="Times New Roman"/>
          <w:sz w:val="24"/>
          <w:szCs w:val="24"/>
        </w:rPr>
        <w:t>4.1 Result</w:t>
      </w:r>
    </w:p>
    <w:p w:rsidR="006C1109" w:rsidRPr="008B0C4A" w:rsidRDefault="006C1109" w:rsidP="006C1109">
      <w:pPr>
        <w:spacing w:before="100" w:beforeAutospacing="1" w:after="100" w:afterAutospacing="1" w:line="240" w:lineRule="auto"/>
        <w:jc w:val="both"/>
        <w:rPr>
          <w:rFonts w:ascii="Times New Roman" w:eastAsia="Times New Roman" w:hAnsi="Times New Roman"/>
          <w:sz w:val="24"/>
          <w:szCs w:val="24"/>
        </w:rPr>
      </w:pPr>
      <w:r w:rsidRPr="008B0C4A">
        <w:rPr>
          <w:rFonts w:ascii="Times New Roman" w:eastAsia="Times New Roman" w:hAnsi="Times New Roman"/>
          <w:sz w:val="24"/>
          <w:szCs w:val="24"/>
        </w:rPr>
        <w:t>4.2 Discussion</w:t>
      </w:r>
    </w:p>
    <w:p w:rsidR="006C1109" w:rsidRPr="008B0C4A" w:rsidRDefault="006C1109" w:rsidP="006C1109">
      <w:pPr>
        <w:pStyle w:val="NormalWeb"/>
        <w:rPr>
          <w:b/>
        </w:rPr>
      </w:pPr>
      <w:r w:rsidRPr="008B0C4A">
        <w:rPr>
          <w:b/>
        </w:rPr>
        <w:t>CHAPTER FIVE</w:t>
      </w:r>
    </w:p>
    <w:p w:rsidR="006C1109" w:rsidRPr="008B0C4A" w:rsidRDefault="006C1109" w:rsidP="006C1109">
      <w:pPr>
        <w:pStyle w:val="NormalWeb"/>
        <w:jc w:val="both"/>
      </w:pPr>
      <w:r w:rsidRPr="008B0C4A">
        <w:t>5.0 Conclusion and Recommendation</w:t>
      </w:r>
    </w:p>
    <w:p w:rsidR="006C1109" w:rsidRPr="008B0C4A" w:rsidRDefault="006C1109" w:rsidP="006C1109">
      <w:pPr>
        <w:pStyle w:val="NormalWeb"/>
        <w:jc w:val="both"/>
      </w:pPr>
      <w:r w:rsidRPr="008B0C4A">
        <w:t>5.1 Conclusion</w:t>
      </w:r>
    </w:p>
    <w:p w:rsidR="006C1109" w:rsidRPr="008B0C4A" w:rsidRDefault="006C1109" w:rsidP="006C1109">
      <w:pPr>
        <w:pStyle w:val="NormalWeb"/>
        <w:jc w:val="both"/>
      </w:pPr>
      <w:r w:rsidRPr="008B0C4A">
        <w:t>5.2 Recommendations</w:t>
      </w:r>
    </w:p>
    <w:p w:rsidR="006C1109" w:rsidRPr="008B0C4A" w:rsidRDefault="006C1109" w:rsidP="006C1109">
      <w:pPr>
        <w:pStyle w:val="NormalWeb"/>
        <w:ind w:firstLine="720"/>
        <w:jc w:val="both"/>
      </w:pPr>
      <w:r w:rsidRPr="008B0C4A">
        <w:rPr>
          <w:rStyle w:val="Strong"/>
        </w:rPr>
        <w:t>REFERENCES</w:t>
      </w:r>
    </w:p>
    <w:p w:rsidR="006C1109" w:rsidRDefault="006C1109" w:rsidP="006C1109">
      <w:pPr>
        <w:spacing w:after="0" w:line="480" w:lineRule="auto"/>
        <w:jc w:val="both"/>
        <w:rPr>
          <w:rFonts w:ascii="Times New Roman" w:hAnsi="Times New Roman"/>
          <w:sz w:val="26"/>
          <w:szCs w:val="26"/>
        </w:rPr>
      </w:pPr>
    </w:p>
    <w:p w:rsidR="006C1109" w:rsidRDefault="006C1109" w:rsidP="006C1109">
      <w:pPr>
        <w:spacing w:after="0" w:line="480" w:lineRule="auto"/>
        <w:jc w:val="both"/>
        <w:rPr>
          <w:rFonts w:ascii="Times New Roman" w:hAnsi="Times New Roman"/>
          <w:sz w:val="26"/>
          <w:szCs w:val="26"/>
        </w:rPr>
      </w:pPr>
    </w:p>
    <w:p w:rsidR="006C1109" w:rsidRDefault="006C1109" w:rsidP="006C1109">
      <w:pPr>
        <w:spacing w:after="0" w:line="480" w:lineRule="auto"/>
        <w:jc w:val="both"/>
        <w:rPr>
          <w:rFonts w:ascii="Times New Roman" w:hAnsi="Times New Roman"/>
          <w:sz w:val="26"/>
          <w:szCs w:val="26"/>
        </w:rPr>
      </w:pPr>
    </w:p>
    <w:p w:rsidR="006C1109" w:rsidRDefault="006C1109" w:rsidP="006C1109">
      <w:pPr>
        <w:rPr>
          <w:rStyle w:val="Strong"/>
          <w:rFonts w:ascii="Times New Roman" w:eastAsia="Times New Roman" w:hAnsi="Times New Roman"/>
          <w:sz w:val="24"/>
          <w:szCs w:val="24"/>
          <w:lang w:eastAsia="en-US"/>
        </w:rPr>
      </w:pPr>
      <w:r>
        <w:rPr>
          <w:rStyle w:val="Strong"/>
        </w:rPr>
        <w:br w:type="page"/>
      </w:r>
    </w:p>
    <w:p w:rsidR="006C1109" w:rsidRPr="00FE6FDA" w:rsidRDefault="006C1109" w:rsidP="006C1109">
      <w:pPr>
        <w:pStyle w:val="NormalWeb"/>
        <w:jc w:val="center"/>
        <w:rPr>
          <w:i/>
        </w:rPr>
      </w:pPr>
      <w:r w:rsidRPr="00FE6FDA">
        <w:rPr>
          <w:rStyle w:val="Strong"/>
        </w:rPr>
        <w:lastRenderedPageBreak/>
        <w:t>ABSTRACT</w:t>
      </w:r>
    </w:p>
    <w:p w:rsidR="006C1109" w:rsidRDefault="006C1109" w:rsidP="006C1109">
      <w:pPr>
        <w:pStyle w:val="NormalWeb"/>
        <w:spacing w:line="480" w:lineRule="auto"/>
        <w:jc w:val="both"/>
        <w:rPr>
          <w:i/>
          <w:sz w:val="26"/>
          <w:szCs w:val="26"/>
        </w:rPr>
      </w:pPr>
      <w:r w:rsidRPr="00B051D9">
        <w:rPr>
          <w:i/>
          <w:sz w:val="26"/>
          <w:szCs w:val="26"/>
        </w:rPr>
        <w:t xml:space="preserve">This study was conducted to determine the trace element composition of </w:t>
      </w:r>
      <w:proofErr w:type="spellStart"/>
      <w:r w:rsidRPr="00B051D9">
        <w:rPr>
          <w:rStyle w:val="Emphasis"/>
          <w:rFonts w:eastAsia="SimSun"/>
          <w:sz w:val="26"/>
          <w:szCs w:val="26"/>
        </w:rPr>
        <w:t>Corchorus</w:t>
      </w:r>
      <w:proofErr w:type="spellEnd"/>
      <w:r w:rsidRPr="00B051D9">
        <w:rPr>
          <w:rStyle w:val="Emphasis"/>
          <w:rFonts w:eastAsia="SimSun"/>
          <w:sz w:val="26"/>
          <w:szCs w:val="26"/>
        </w:rPr>
        <w:t xml:space="preserve"> </w:t>
      </w:r>
      <w:proofErr w:type="spellStart"/>
      <w:r w:rsidRPr="00B051D9">
        <w:rPr>
          <w:rStyle w:val="Emphasis"/>
          <w:rFonts w:eastAsia="SimSun"/>
          <w:sz w:val="26"/>
          <w:szCs w:val="26"/>
        </w:rPr>
        <w:t>olitorius</w:t>
      </w:r>
      <w:proofErr w:type="spellEnd"/>
      <w:r w:rsidRPr="00B051D9">
        <w:rPr>
          <w:i/>
          <w:sz w:val="26"/>
          <w:szCs w:val="26"/>
        </w:rPr>
        <w:t xml:space="preserve"> (long fluted vegetables), </w:t>
      </w:r>
      <w:proofErr w:type="gramStart"/>
      <w:r w:rsidRPr="00B051D9">
        <w:rPr>
          <w:i/>
          <w:sz w:val="26"/>
          <w:szCs w:val="26"/>
        </w:rPr>
        <w:t>The</w:t>
      </w:r>
      <w:proofErr w:type="gramEnd"/>
      <w:r w:rsidRPr="00B051D9">
        <w:rPr>
          <w:i/>
          <w:sz w:val="26"/>
          <w:szCs w:val="26"/>
        </w:rPr>
        <w:t xml:space="preserve"> mineral extraction was carried out using </w:t>
      </w:r>
      <w:proofErr w:type="spellStart"/>
      <w:r w:rsidRPr="00B051D9">
        <w:rPr>
          <w:i/>
          <w:sz w:val="26"/>
          <w:szCs w:val="26"/>
        </w:rPr>
        <w:t>Mehlich</w:t>
      </w:r>
      <w:proofErr w:type="spellEnd"/>
      <w:r w:rsidRPr="00B051D9">
        <w:rPr>
          <w:i/>
          <w:sz w:val="26"/>
          <w:szCs w:val="26"/>
        </w:rPr>
        <w:t xml:space="preserve"> 3 solution, followed by quantitative analysis using an Atomic Absorption Spectrophotometer (AAS), The results revealed the presence of essential micronutrients such as Copper and Zinc within permissible dietary intake limits. Manganese was not detected in the analyzed samples. The findings highlight </w:t>
      </w:r>
      <w:proofErr w:type="spellStart"/>
      <w:r w:rsidRPr="00B051D9">
        <w:rPr>
          <w:rStyle w:val="Emphasis"/>
          <w:rFonts w:eastAsia="SimSun"/>
          <w:sz w:val="26"/>
          <w:szCs w:val="26"/>
        </w:rPr>
        <w:t>Corchorus</w:t>
      </w:r>
      <w:proofErr w:type="spellEnd"/>
      <w:r w:rsidRPr="00B051D9">
        <w:rPr>
          <w:rStyle w:val="Emphasis"/>
          <w:rFonts w:eastAsia="SimSun"/>
          <w:sz w:val="26"/>
          <w:szCs w:val="26"/>
        </w:rPr>
        <w:t xml:space="preserve"> </w:t>
      </w:r>
      <w:proofErr w:type="spellStart"/>
      <w:r w:rsidRPr="00B051D9">
        <w:rPr>
          <w:rStyle w:val="Emphasis"/>
          <w:rFonts w:eastAsia="SimSun"/>
          <w:sz w:val="26"/>
          <w:szCs w:val="26"/>
        </w:rPr>
        <w:t>olitorius</w:t>
      </w:r>
      <w:proofErr w:type="spellEnd"/>
      <w:r w:rsidRPr="00B051D9">
        <w:rPr>
          <w:i/>
          <w:sz w:val="26"/>
          <w:szCs w:val="26"/>
        </w:rPr>
        <w:t xml:space="preserve"> as a nutritious and safe leafy vegetable capable of contributing to micronutrient intake, particularly Zinc and Copper, which are crucial for immune and enzymatic functions, </w:t>
      </w:r>
    </w:p>
    <w:p w:rsidR="006C1109" w:rsidRDefault="006C1109" w:rsidP="006C1109">
      <w:pPr>
        <w:pStyle w:val="NormalWeb"/>
        <w:spacing w:line="480" w:lineRule="auto"/>
        <w:jc w:val="both"/>
        <w:rPr>
          <w:i/>
          <w:sz w:val="26"/>
          <w:szCs w:val="26"/>
        </w:rPr>
      </w:pPr>
    </w:p>
    <w:p w:rsidR="006C1109" w:rsidRDefault="006C1109" w:rsidP="006C1109">
      <w:pPr>
        <w:pStyle w:val="NormalWeb"/>
        <w:spacing w:line="480" w:lineRule="auto"/>
        <w:jc w:val="both"/>
        <w:rPr>
          <w:i/>
          <w:sz w:val="26"/>
          <w:szCs w:val="26"/>
        </w:rPr>
      </w:pPr>
    </w:p>
    <w:p w:rsidR="006C1109" w:rsidRDefault="006C1109" w:rsidP="006C1109">
      <w:pPr>
        <w:pStyle w:val="NormalWeb"/>
        <w:spacing w:line="480" w:lineRule="auto"/>
        <w:jc w:val="both"/>
        <w:rPr>
          <w:i/>
          <w:sz w:val="26"/>
          <w:szCs w:val="26"/>
        </w:rPr>
      </w:pPr>
    </w:p>
    <w:p w:rsidR="006C1109" w:rsidRDefault="006C1109" w:rsidP="006C1109">
      <w:pPr>
        <w:pStyle w:val="NormalWeb"/>
        <w:spacing w:line="480" w:lineRule="auto"/>
        <w:jc w:val="both"/>
        <w:rPr>
          <w:i/>
          <w:sz w:val="26"/>
          <w:szCs w:val="26"/>
        </w:rPr>
      </w:pPr>
    </w:p>
    <w:p w:rsidR="006C1109" w:rsidRDefault="006C1109" w:rsidP="006C1109">
      <w:pPr>
        <w:pStyle w:val="NormalWeb"/>
        <w:spacing w:line="480" w:lineRule="auto"/>
        <w:jc w:val="both"/>
        <w:rPr>
          <w:i/>
          <w:sz w:val="26"/>
          <w:szCs w:val="26"/>
        </w:rPr>
      </w:pPr>
    </w:p>
    <w:p w:rsidR="006C1109" w:rsidRDefault="006C1109" w:rsidP="006C1109">
      <w:pPr>
        <w:pStyle w:val="NormalWeb"/>
        <w:spacing w:line="480" w:lineRule="auto"/>
        <w:jc w:val="both"/>
        <w:rPr>
          <w:i/>
          <w:sz w:val="26"/>
          <w:szCs w:val="26"/>
        </w:rPr>
      </w:pPr>
    </w:p>
    <w:p w:rsidR="006C1109" w:rsidRDefault="006C1109">
      <w:pPr>
        <w:sectPr w:rsidR="006C1109" w:rsidSect="006C1109">
          <w:footerReference w:type="default" r:id="rId7"/>
          <w:pgSz w:w="12240" w:h="15840"/>
          <w:pgMar w:top="1440" w:right="1440" w:bottom="1440" w:left="1440" w:header="708" w:footer="708" w:gutter="0"/>
          <w:pgNumType w:fmt="lowerRoman" w:start="1"/>
          <w:cols w:space="708"/>
          <w:docGrid w:linePitch="360"/>
        </w:sectPr>
      </w:pPr>
    </w:p>
    <w:p w:rsidR="006C1109" w:rsidRPr="006C1109" w:rsidRDefault="006C1109" w:rsidP="006C1109">
      <w:pPr>
        <w:spacing w:line="360" w:lineRule="auto"/>
        <w:jc w:val="center"/>
        <w:rPr>
          <w:rFonts w:ascii="Times New Roman" w:hAnsi="Times New Roman"/>
          <w:b/>
          <w:color w:val="000000" w:themeColor="text1"/>
          <w:sz w:val="24"/>
          <w:szCs w:val="24"/>
        </w:rPr>
      </w:pPr>
      <w:r w:rsidRPr="006C1109">
        <w:rPr>
          <w:rFonts w:ascii="Times New Roman" w:hAnsi="Times New Roman"/>
          <w:b/>
          <w:color w:val="000000" w:themeColor="text1"/>
          <w:sz w:val="24"/>
          <w:szCs w:val="24"/>
        </w:rPr>
        <w:lastRenderedPageBreak/>
        <w:t>CHAPTER ONE</w:t>
      </w:r>
    </w:p>
    <w:p w:rsidR="006C1109" w:rsidRPr="006C1109" w:rsidRDefault="006C1109" w:rsidP="006C1109">
      <w:pPr>
        <w:spacing w:line="360" w:lineRule="auto"/>
        <w:jc w:val="center"/>
        <w:rPr>
          <w:rFonts w:ascii="Times New Roman" w:hAnsi="Times New Roman"/>
          <w:b/>
          <w:color w:val="000000" w:themeColor="text1"/>
          <w:sz w:val="24"/>
          <w:szCs w:val="24"/>
        </w:rPr>
      </w:pPr>
      <w:r w:rsidRPr="006C1109">
        <w:rPr>
          <w:rFonts w:ascii="Times New Roman" w:hAnsi="Times New Roman"/>
          <w:b/>
          <w:color w:val="000000" w:themeColor="text1"/>
          <w:sz w:val="24"/>
          <w:szCs w:val="24"/>
        </w:rPr>
        <w:t>INTRODUCTION</w:t>
      </w:r>
    </w:p>
    <w:p w:rsidR="006C1109" w:rsidRPr="006C1109" w:rsidRDefault="006C1109" w:rsidP="006C1109">
      <w:pPr>
        <w:pStyle w:val="ListParagraph"/>
        <w:numPr>
          <w:ilvl w:val="1"/>
          <w:numId w:val="3"/>
        </w:numPr>
        <w:spacing w:line="360" w:lineRule="auto"/>
        <w:ind w:left="0" w:firstLine="0"/>
        <w:jc w:val="both"/>
        <w:rPr>
          <w:b/>
          <w:color w:val="000000" w:themeColor="text1"/>
          <w:sz w:val="24"/>
          <w:szCs w:val="24"/>
        </w:rPr>
      </w:pPr>
      <w:r w:rsidRPr="006C1109">
        <w:rPr>
          <w:b/>
          <w:color w:val="000000" w:themeColor="text1"/>
          <w:sz w:val="24"/>
          <w:szCs w:val="24"/>
        </w:rPr>
        <w:t>Background of the Study</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Vitamin C, scientifically known as ascorbic acid, is a water-soluble vitamin essential for </w:t>
      </w:r>
      <w:proofErr w:type="spellStart"/>
      <w:r w:rsidRPr="006C1109">
        <w:rPr>
          <w:rFonts w:ascii="Times New Roman" w:hAnsi="Times New Roman"/>
          <w:color w:val="000000" w:themeColor="text1"/>
          <w:sz w:val="24"/>
          <w:szCs w:val="24"/>
        </w:rPr>
        <w:t>variousphysiological</w:t>
      </w:r>
      <w:proofErr w:type="spellEnd"/>
      <w:r w:rsidRPr="006C1109">
        <w:rPr>
          <w:rFonts w:ascii="Times New Roman" w:hAnsi="Times New Roman"/>
          <w:color w:val="000000" w:themeColor="text1"/>
          <w:sz w:val="24"/>
          <w:szCs w:val="24"/>
        </w:rPr>
        <w:t xml:space="preserve"> processes in the human body. As a potent antioxidant, it helps neutralize </w:t>
      </w:r>
      <w:proofErr w:type="spellStart"/>
      <w:r w:rsidRPr="006C1109">
        <w:rPr>
          <w:rFonts w:ascii="Times New Roman" w:hAnsi="Times New Roman"/>
          <w:color w:val="000000" w:themeColor="text1"/>
          <w:sz w:val="24"/>
          <w:szCs w:val="24"/>
        </w:rPr>
        <w:t>freeradicals</w:t>
      </w:r>
      <w:proofErr w:type="spellEnd"/>
      <w:r w:rsidRPr="006C1109">
        <w:rPr>
          <w:rFonts w:ascii="Times New Roman" w:hAnsi="Times New Roman"/>
          <w:color w:val="000000" w:themeColor="text1"/>
          <w:sz w:val="24"/>
          <w:szCs w:val="24"/>
        </w:rPr>
        <w:t xml:space="preserve">, supports immune function, facilitates the synthesis of collagen, and enhances </w:t>
      </w:r>
      <w:proofErr w:type="spellStart"/>
      <w:r w:rsidRPr="006C1109">
        <w:rPr>
          <w:rFonts w:ascii="Times New Roman" w:hAnsi="Times New Roman"/>
          <w:color w:val="000000" w:themeColor="text1"/>
          <w:sz w:val="24"/>
          <w:szCs w:val="24"/>
        </w:rPr>
        <w:t>theabsorption</w:t>
      </w:r>
      <w:proofErr w:type="spellEnd"/>
      <w:r w:rsidRPr="006C1109">
        <w:rPr>
          <w:rFonts w:ascii="Times New Roman" w:hAnsi="Times New Roman"/>
          <w:color w:val="000000" w:themeColor="text1"/>
          <w:sz w:val="24"/>
          <w:szCs w:val="24"/>
        </w:rPr>
        <w:t xml:space="preserve"> of non-</w:t>
      </w:r>
      <w:proofErr w:type="spellStart"/>
      <w:r w:rsidRPr="006C1109">
        <w:rPr>
          <w:rFonts w:ascii="Times New Roman" w:hAnsi="Times New Roman"/>
          <w:color w:val="000000" w:themeColor="text1"/>
          <w:sz w:val="24"/>
          <w:szCs w:val="24"/>
        </w:rPr>
        <w:t>heme</w:t>
      </w:r>
      <w:proofErr w:type="spellEnd"/>
      <w:r w:rsidRPr="006C1109">
        <w:rPr>
          <w:rFonts w:ascii="Times New Roman" w:hAnsi="Times New Roman"/>
          <w:color w:val="000000" w:themeColor="text1"/>
          <w:sz w:val="24"/>
          <w:szCs w:val="24"/>
        </w:rPr>
        <w:t xml:space="preserve"> iron. Despite its importance, humans are incapable of </w:t>
      </w:r>
      <w:proofErr w:type="spellStart"/>
      <w:r w:rsidRPr="006C1109">
        <w:rPr>
          <w:rFonts w:ascii="Times New Roman" w:hAnsi="Times New Roman"/>
          <w:color w:val="000000" w:themeColor="text1"/>
          <w:sz w:val="24"/>
          <w:szCs w:val="24"/>
        </w:rPr>
        <w:t>synthesizingvitamin</w:t>
      </w:r>
      <w:proofErr w:type="spellEnd"/>
      <w:r w:rsidRPr="006C1109">
        <w:rPr>
          <w:rFonts w:ascii="Times New Roman" w:hAnsi="Times New Roman"/>
          <w:color w:val="000000" w:themeColor="text1"/>
          <w:sz w:val="24"/>
          <w:szCs w:val="24"/>
        </w:rPr>
        <w:t xml:space="preserve"> C endogenously, necessitating its acquisition through dietary sources such as </w:t>
      </w:r>
      <w:proofErr w:type="spellStart"/>
      <w:r w:rsidRPr="006C1109">
        <w:rPr>
          <w:rFonts w:ascii="Times New Roman" w:hAnsi="Times New Roman"/>
          <w:color w:val="000000" w:themeColor="text1"/>
          <w:sz w:val="24"/>
          <w:szCs w:val="24"/>
        </w:rPr>
        <w:t>fruits</w:t>
      </w:r>
      <w:proofErr w:type="gramStart"/>
      <w:r w:rsidRPr="006C1109">
        <w:rPr>
          <w:rFonts w:ascii="Times New Roman" w:hAnsi="Times New Roman"/>
          <w:color w:val="000000" w:themeColor="text1"/>
          <w:sz w:val="24"/>
          <w:szCs w:val="24"/>
        </w:rPr>
        <w:t>,vegetables</w:t>
      </w:r>
      <w:proofErr w:type="spellEnd"/>
      <w:proofErr w:type="gramEnd"/>
      <w:r w:rsidRPr="006C1109">
        <w:rPr>
          <w:rFonts w:ascii="Times New Roman" w:hAnsi="Times New Roman"/>
          <w:color w:val="000000" w:themeColor="text1"/>
          <w:sz w:val="24"/>
          <w:szCs w:val="24"/>
        </w:rPr>
        <w:t xml:space="preserve">, and fortified foods. Among these, apple juice has emerged as a popular beverage </w:t>
      </w:r>
      <w:proofErr w:type="spellStart"/>
      <w:r w:rsidRPr="006C1109">
        <w:rPr>
          <w:rFonts w:ascii="Times New Roman" w:hAnsi="Times New Roman"/>
          <w:color w:val="000000" w:themeColor="text1"/>
          <w:sz w:val="24"/>
          <w:szCs w:val="24"/>
        </w:rPr>
        <w:t>forits</w:t>
      </w:r>
      <w:proofErr w:type="spellEnd"/>
      <w:r w:rsidRPr="006C1109">
        <w:rPr>
          <w:rFonts w:ascii="Times New Roman" w:hAnsi="Times New Roman"/>
          <w:color w:val="000000" w:themeColor="text1"/>
          <w:sz w:val="24"/>
          <w:szCs w:val="24"/>
        </w:rPr>
        <w:t xml:space="preserve"> taste, convenience, and perceived nutritional </w:t>
      </w:r>
      <w:proofErr w:type="spellStart"/>
      <w:r w:rsidRPr="006C1109">
        <w:rPr>
          <w:rFonts w:ascii="Times New Roman" w:hAnsi="Times New Roman"/>
          <w:color w:val="000000" w:themeColor="text1"/>
          <w:sz w:val="24"/>
          <w:szCs w:val="24"/>
        </w:rPr>
        <w:t>value</w:t>
      </w:r>
      <w:r w:rsidRPr="006C1109">
        <w:rPr>
          <w:rFonts w:ascii="Times New Roman" w:hAnsi="Times New Roman"/>
          <w:sz w:val="24"/>
          <w:szCs w:val="24"/>
        </w:rPr>
        <w:t>Berdanier</w:t>
      </w:r>
      <w:proofErr w:type="spellEnd"/>
      <w:r w:rsidRPr="006C1109">
        <w:rPr>
          <w:rFonts w:ascii="Times New Roman" w:hAnsi="Times New Roman"/>
          <w:sz w:val="24"/>
          <w:szCs w:val="24"/>
        </w:rPr>
        <w:t>, C.D., &amp;</w:t>
      </w:r>
      <w:proofErr w:type="spellStart"/>
      <w:r w:rsidRPr="006C1109">
        <w:rPr>
          <w:rFonts w:ascii="Times New Roman" w:hAnsi="Times New Roman"/>
          <w:sz w:val="24"/>
          <w:szCs w:val="24"/>
        </w:rPr>
        <w:t>Berdanier</w:t>
      </w:r>
      <w:proofErr w:type="spellEnd"/>
      <w:r w:rsidRPr="006C1109">
        <w:rPr>
          <w:rFonts w:ascii="Times New Roman" w:hAnsi="Times New Roman"/>
          <w:sz w:val="24"/>
          <w:szCs w:val="24"/>
        </w:rPr>
        <w:t>, L. (2015)</w:t>
      </w:r>
      <w:r w:rsidRPr="006C1109">
        <w:rPr>
          <w:rFonts w:ascii="Times New Roman" w:hAnsi="Times New Roman"/>
          <w:color w:val="000000" w:themeColor="text1"/>
          <w:sz w:val="24"/>
          <w:szCs w:val="24"/>
        </w:rPr>
        <w:t>.</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Apple juice, a product derived from fresh apples, is consumed worldwide in various </w:t>
      </w:r>
      <w:proofErr w:type="spellStart"/>
      <w:r w:rsidRPr="006C1109">
        <w:rPr>
          <w:rFonts w:ascii="Times New Roman" w:hAnsi="Times New Roman"/>
          <w:color w:val="000000" w:themeColor="text1"/>
          <w:sz w:val="24"/>
          <w:szCs w:val="24"/>
        </w:rPr>
        <w:t>forms</w:t>
      </w:r>
      <w:proofErr w:type="gramStart"/>
      <w:r w:rsidRPr="006C1109">
        <w:rPr>
          <w:rFonts w:ascii="Times New Roman" w:hAnsi="Times New Roman"/>
          <w:color w:val="000000" w:themeColor="text1"/>
          <w:sz w:val="24"/>
          <w:szCs w:val="24"/>
        </w:rPr>
        <w:t>,including</w:t>
      </w:r>
      <w:proofErr w:type="spellEnd"/>
      <w:proofErr w:type="gramEnd"/>
      <w:r w:rsidRPr="006C1109">
        <w:rPr>
          <w:rFonts w:ascii="Times New Roman" w:hAnsi="Times New Roman"/>
          <w:color w:val="000000" w:themeColor="text1"/>
          <w:sz w:val="24"/>
          <w:szCs w:val="24"/>
        </w:rPr>
        <w:t xml:space="preserve"> freshly squeezed, organic, and commercially processed variants. However, </w:t>
      </w:r>
      <w:proofErr w:type="spellStart"/>
      <w:r w:rsidRPr="006C1109">
        <w:rPr>
          <w:rFonts w:ascii="Times New Roman" w:hAnsi="Times New Roman"/>
          <w:color w:val="000000" w:themeColor="text1"/>
          <w:sz w:val="24"/>
          <w:szCs w:val="24"/>
        </w:rPr>
        <w:t>thenutritional</w:t>
      </w:r>
      <w:proofErr w:type="spellEnd"/>
      <w:r w:rsidRPr="006C1109">
        <w:rPr>
          <w:rFonts w:ascii="Times New Roman" w:hAnsi="Times New Roman"/>
          <w:color w:val="000000" w:themeColor="text1"/>
          <w:sz w:val="24"/>
          <w:szCs w:val="24"/>
        </w:rPr>
        <w:t xml:space="preserve"> quality of apple juice, particularly its vitamin C content, is influenced by </w:t>
      </w:r>
      <w:proofErr w:type="spellStart"/>
      <w:r w:rsidRPr="006C1109">
        <w:rPr>
          <w:rFonts w:ascii="Times New Roman" w:hAnsi="Times New Roman"/>
          <w:color w:val="000000" w:themeColor="text1"/>
          <w:sz w:val="24"/>
          <w:szCs w:val="24"/>
        </w:rPr>
        <w:t>severalfactors</w:t>
      </w:r>
      <w:proofErr w:type="spellEnd"/>
      <w:r w:rsidRPr="006C1109">
        <w:rPr>
          <w:rFonts w:ascii="Times New Roman" w:hAnsi="Times New Roman"/>
          <w:color w:val="000000" w:themeColor="text1"/>
          <w:sz w:val="24"/>
          <w:szCs w:val="24"/>
        </w:rPr>
        <w:t xml:space="preserve"> such as the variety of apples used, processing methods, storage conditions, and </w:t>
      </w:r>
      <w:proofErr w:type="spellStart"/>
      <w:r w:rsidRPr="006C1109">
        <w:rPr>
          <w:rFonts w:ascii="Times New Roman" w:hAnsi="Times New Roman"/>
          <w:color w:val="000000" w:themeColor="text1"/>
          <w:sz w:val="24"/>
          <w:szCs w:val="24"/>
        </w:rPr>
        <w:t>thepresence</w:t>
      </w:r>
      <w:proofErr w:type="spellEnd"/>
      <w:r w:rsidRPr="006C1109">
        <w:rPr>
          <w:rFonts w:ascii="Times New Roman" w:hAnsi="Times New Roman"/>
          <w:color w:val="000000" w:themeColor="text1"/>
          <w:sz w:val="24"/>
          <w:szCs w:val="24"/>
        </w:rPr>
        <w:t xml:space="preserve"> of preservatives. Freshly squeezed apple juice is often marketed as a healthier </w:t>
      </w:r>
      <w:proofErr w:type="spellStart"/>
      <w:r w:rsidRPr="006C1109">
        <w:rPr>
          <w:rFonts w:ascii="Times New Roman" w:hAnsi="Times New Roman"/>
          <w:color w:val="000000" w:themeColor="text1"/>
          <w:sz w:val="24"/>
          <w:szCs w:val="24"/>
        </w:rPr>
        <w:t>optiondue</w:t>
      </w:r>
      <w:proofErr w:type="spellEnd"/>
      <w:r w:rsidRPr="006C1109">
        <w:rPr>
          <w:rFonts w:ascii="Times New Roman" w:hAnsi="Times New Roman"/>
          <w:color w:val="000000" w:themeColor="text1"/>
          <w:sz w:val="24"/>
          <w:szCs w:val="24"/>
        </w:rPr>
        <w:t xml:space="preserve"> to its presumed higher nutrient retention, while processed juices are subjected to </w:t>
      </w:r>
      <w:proofErr w:type="spellStart"/>
      <w:r w:rsidRPr="006C1109">
        <w:rPr>
          <w:rFonts w:ascii="Times New Roman" w:hAnsi="Times New Roman"/>
          <w:color w:val="000000" w:themeColor="text1"/>
          <w:sz w:val="24"/>
          <w:szCs w:val="24"/>
        </w:rPr>
        <w:t>thermaltreatments</w:t>
      </w:r>
      <w:proofErr w:type="spellEnd"/>
      <w:r w:rsidRPr="006C1109">
        <w:rPr>
          <w:rFonts w:ascii="Times New Roman" w:hAnsi="Times New Roman"/>
          <w:color w:val="000000" w:themeColor="text1"/>
          <w:sz w:val="24"/>
          <w:szCs w:val="24"/>
        </w:rPr>
        <w:t xml:space="preserve"> and other procedures that may degrade their vitamin C </w:t>
      </w:r>
      <w:proofErr w:type="spellStart"/>
      <w:r w:rsidRPr="006C1109">
        <w:rPr>
          <w:rFonts w:ascii="Times New Roman" w:hAnsi="Times New Roman"/>
          <w:color w:val="000000" w:themeColor="text1"/>
          <w:sz w:val="24"/>
          <w:szCs w:val="24"/>
        </w:rPr>
        <w:t>content</w:t>
      </w:r>
      <w:r w:rsidRPr="006C1109">
        <w:rPr>
          <w:rFonts w:ascii="Times New Roman" w:hAnsi="Times New Roman"/>
          <w:sz w:val="24"/>
          <w:szCs w:val="24"/>
        </w:rPr>
        <w:t>Gropper</w:t>
      </w:r>
      <w:proofErr w:type="spellEnd"/>
      <w:r w:rsidRPr="006C1109">
        <w:rPr>
          <w:rFonts w:ascii="Times New Roman" w:hAnsi="Times New Roman"/>
          <w:sz w:val="24"/>
          <w:szCs w:val="24"/>
        </w:rPr>
        <w:t>, S.A., Smith, J.L., &amp;</w:t>
      </w:r>
      <w:proofErr w:type="spellStart"/>
      <w:r w:rsidRPr="006C1109">
        <w:rPr>
          <w:rFonts w:ascii="Times New Roman" w:hAnsi="Times New Roman"/>
          <w:sz w:val="24"/>
          <w:szCs w:val="24"/>
        </w:rPr>
        <w:t>Carr</w:t>
      </w:r>
      <w:proofErr w:type="spellEnd"/>
      <w:r w:rsidRPr="006C1109">
        <w:rPr>
          <w:rFonts w:ascii="Times New Roman" w:hAnsi="Times New Roman"/>
          <w:sz w:val="24"/>
          <w:szCs w:val="24"/>
        </w:rPr>
        <w:t>, T.P. (2018)</w:t>
      </w:r>
      <w:r w:rsidRPr="006C1109">
        <w:rPr>
          <w:rFonts w:ascii="Times New Roman" w:hAnsi="Times New Roman"/>
          <w:color w:val="000000" w:themeColor="text1"/>
          <w:sz w:val="24"/>
          <w:szCs w:val="24"/>
        </w:rPr>
        <w:t>.</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In recent years, consumers have shown an increasing interest in the nutritional composition </w:t>
      </w:r>
      <w:proofErr w:type="spellStart"/>
      <w:r w:rsidRPr="006C1109">
        <w:rPr>
          <w:rFonts w:ascii="Times New Roman" w:hAnsi="Times New Roman"/>
          <w:color w:val="000000" w:themeColor="text1"/>
          <w:sz w:val="24"/>
          <w:szCs w:val="24"/>
        </w:rPr>
        <w:t>ofthe</w:t>
      </w:r>
      <w:proofErr w:type="spellEnd"/>
      <w:r w:rsidRPr="006C1109">
        <w:rPr>
          <w:rFonts w:ascii="Times New Roman" w:hAnsi="Times New Roman"/>
          <w:color w:val="000000" w:themeColor="text1"/>
          <w:sz w:val="24"/>
          <w:szCs w:val="24"/>
        </w:rPr>
        <w:t xml:space="preserve"> foods and beverages they consume, driven by a growing awareness of health and </w:t>
      </w:r>
      <w:proofErr w:type="spellStart"/>
      <w:r w:rsidRPr="006C1109">
        <w:rPr>
          <w:rFonts w:ascii="Times New Roman" w:hAnsi="Times New Roman"/>
          <w:color w:val="000000" w:themeColor="text1"/>
          <w:sz w:val="24"/>
          <w:szCs w:val="24"/>
        </w:rPr>
        <w:t>wellness.This</w:t>
      </w:r>
      <w:proofErr w:type="spellEnd"/>
      <w:r w:rsidRPr="006C1109">
        <w:rPr>
          <w:rFonts w:ascii="Times New Roman" w:hAnsi="Times New Roman"/>
          <w:color w:val="000000" w:themeColor="text1"/>
          <w:sz w:val="24"/>
          <w:szCs w:val="24"/>
        </w:rPr>
        <w:t xml:space="preserve"> trend has underscored the need for accurate determination of the vitamin C content </w:t>
      </w:r>
      <w:proofErr w:type="spellStart"/>
      <w:r w:rsidRPr="006C1109">
        <w:rPr>
          <w:rFonts w:ascii="Times New Roman" w:hAnsi="Times New Roman"/>
          <w:color w:val="000000" w:themeColor="text1"/>
          <w:sz w:val="24"/>
          <w:szCs w:val="24"/>
        </w:rPr>
        <w:t>invarious</w:t>
      </w:r>
      <w:proofErr w:type="spellEnd"/>
      <w:r w:rsidRPr="006C1109">
        <w:rPr>
          <w:rFonts w:ascii="Times New Roman" w:hAnsi="Times New Roman"/>
          <w:color w:val="000000" w:themeColor="text1"/>
          <w:sz w:val="24"/>
          <w:szCs w:val="24"/>
        </w:rPr>
        <w:t xml:space="preserve"> apple juice products to ensure that they meet dietary recommendations and align </w:t>
      </w:r>
      <w:proofErr w:type="spellStart"/>
      <w:r w:rsidRPr="006C1109">
        <w:rPr>
          <w:rFonts w:ascii="Times New Roman" w:hAnsi="Times New Roman"/>
          <w:color w:val="000000" w:themeColor="text1"/>
          <w:sz w:val="24"/>
          <w:szCs w:val="24"/>
        </w:rPr>
        <w:t>withconsumer</w:t>
      </w:r>
      <w:proofErr w:type="spellEnd"/>
      <w:r w:rsidRPr="006C1109">
        <w:rPr>
          <w:rFonts w:ascii="Times New Roman" w:hAnsi="Times New Roman"/>
          <w:color w:val="000000" w:themeColor="text1"/>
          <w:sz w:val="24"/>
          <w:szCs w:val="24"/>
        </w:rPr>
        <w:t xml:space="preserve"> expectations. Analytical methods such as titration with 2</w:t>
      </w:r>
      <w:proofErr w:type="gramStart"/>
      <w:r w:rsidRPr="006C1109">
        <w:rPr>
          <w:rFonts w:ascii="Times New Roman" w:hAnsi="Times New Roman"/>
          <w:color w:val="000000" w:themeColor="text1"/>
          <w:sz w:val="24"/>
          <w:szCs w:val="24"/>
        </w:rPr>
        <w:t>,6</w:t>
      </w:r>
      <w:proofErr w:type="gramEnd"/>
      <w:r w:rsidRPr="006C1109">
        <w:rPr>
          <w:rFonts w:ascii="Times New Roman" w:hAnsi="Times New Roman"/>
          <w:color w:val="000000" w:themeColor="text1"/>
          <w:sz w:val="24"/>
          <w:szCs w:val="24"/>
        </w:rPr>
        <w:t xml:space="preserve">-dichlorophenolindophenol(DCPIP) and spectrophotometric techniques have been widely employed to quantify vitamin C </w:t>
      </w:r>
      <w:proofErr w:type="spellStart"/>
      <w:r w:rsidRPr="006C1109">
        <w:rPr>
          <w:rFonts w:ascii="Times New Roman" w:hAnsi="Times New Roman"/>
          <w:color w:val="000000" w:themeColor="text1"/>
          <w:sz w:val="24"/>
          <w:szCs w:val="24"/>
        </w:rPr>
        <w:t>infood</w:t>
      </w:r>
      <w:proofErr w:type="spellEnd"/>
      <w:r w:rsidRPr="006C1109">
        <w:rPr>
          <w:rFonts w:ascii="Times New Roman" w:hAnsi="Times New Roman"/>
          <w:color w:val="000000" w:themeColor="text1"/>
          <w:sz w:val="24"/>
          <w:szCs w:val="24"/>
        </w:rPr>
        <w:t xml:space="preserve"> matrices. These methods provide reliable and reproducible results, making them ideal </w:t>
      </w:r>
      <w:proofErr w:type="spellStart"/>
      <w:r w:rsidRPr="006C1109">
        <w:rPr>
          <w:rFonts w:ascii="Times New Roman" w:hAnsi="Times New Roman"/>
          <w:color w:val="000000" w:themeColor="text1"/>
          <w:sz w:val="24"/>
          <w:szCs w:val="24"/>
        </w:rPr>
        <w:t>forcomparative</w:t>
      </w:r>
      <w:proofErr w:type="spellEnd"/>
      <w:r w:rsidRPr="006C1109">
        <w:rPr>
          <w:rFonts w:ascii="Times New Roman" w:hAnsi="Times New Roman"/>
          <w:color w:val="000000" w:themeColor="text1"/>
          <w:sz w:val="24"/>
          <w:szCs w:val="24"/>
        </w:rPr>
        <w:t xml:space="preserve"> studies.</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This study aims to quantify the vitamin C content in different types of apple juice, </w:t>
      </w:r>
      <w:proofErr w:type="spellStart"/>
      <w:r w:rsidRPr="006C1109">
        <w:rPr>
          <w:rFonts w:ascii="Times New Roman" w:hAnsi="Times New Roman"/>
          <w:color w:val="000000" w:themeColor="text1"/>
          <w:sz w:val="24"/>
          <w:szCs w:val="24"/>
        </w:rPr>
        <w:t>includingfreshly</w:t>
      </w:r>
      <w:proofErr w:type="spellEnd"/>
      <w:r w:rsidRPr="006C1109">
        <w:rPr>
          <w:rFonts w:ascii="Times New Roman" w:hAnsi="Times New Roman"/>
          <w:color w:val="000000" w:themeColor="text1"/>
          <w:sz w:val="24"/>
          <w:szCs w:val="24"/>
        </w:rPr>
        <w:t xml:space="preserve"> squeezed, organic, and commercially processed options, to evaluate their </w:t>
      </w:r>
      <w:proofErr w:type="spellStart"/>
      <w:r w:rsidRPr="006C1109">
        <w:rPr>
          <w:rFonts w:ascii="Times New Roman" w:hAnsi="Times New Roman"/>
          <w:color w:val="000000" w:themeColor="text1"/>
          <w:sz w:val="24"/>
          <w:szCs w:val="24"/>
        </w:rPr>
        <w:t>nutritionalquality</w:t>
      </w:r>
      <w:proofErr w:type="spellEnd"/>
      <w:r w:rsidRPr="006C1109">
        <w:rPr>
          <w:rFonts w:ascii="Times New Roman" w:hAnsi="Times New Roman"/>
          <w:color w:val="000000" w:themeColor="text1"/>
          <w:sz w:val="24"/>
          <w:szCs w:val="24"/>
        </w:rPr>
        <w:t xml:space="preserve">. By doing so, it seeks to provide valuable insights into the impact of processing </w:t>
      </w:r>
      <w:proofErr w:type="spellStart"/>
      <w:r w:rsidRPr="006C1109">
        <w:rPr>
          <w:rFonts w:ascii="Times New Roman" w:hAnsi="Times New Roman"/>
          <w:color w:val="000000" w:themeColor="text1"/>
          <w:sz w:val="24"/>
          <w:szCs w:val="24"/>
        </w:rPr>
        <w:lastRenderedPageBreak/>
        <w:t>andstorage</w:t>
      </w:r>
      <w:proofErr w:type="spellEnd"/>
      <w:r w:rsidRPr="006C1109">
        <w:rPr>
          <w:rFonts w:ascii="Times New Roman" w:hAnsi="Times New Roman"/>
          <w:color w:val="000000" w:themeColor="text1"/>
          <w:sz w:val="24"/>
          <w:szCs w:val="24"/>
        </w:rPr>
        <w:t xml:space="preserve"> on vitamin C levels, thereby aiding consumers in making informed dietary choices </w:t>
      </w:r>
      <w:proofErr w:type="spellStart"/>
      <w:r w:rsidRPr="006C1109">
        <w:rPr>
          <w:rFonts w:ascii="Times New Roman" w:hAnsi="Times New Roman"/>
          <w:color w:val="000000" w:themeColor="text1"/>
          <w:sz w:val="24"/>
          <w:szCs w:val="24"/>
        </w:rPr>
        <w:t>andassisting</w:t>
      </w:r>
      <w:proofErr w:type="spellEnd"/>
      <w:r w:rsidRPr="006C1109">
        <w:rPr>
          <w:rFonts w:ascii="Times New Roman" w:hAnsi="Times New Roman"/>
          <w:color w:val="000000" w:themeColor="text1"/>
          <w:sz w:val="24"/>
          <w:szCs w:val="24"/>
        </w:rPr>
        <w:t xml:space="preserve"> manufacturers in optimizing their production processes </w:t>
      </w:r>
      <w:proofErr w:type="spellStart"/>
      <w:r w:rsidRPr="006C1109">
        <w:rPr>
          <w:rFonts w:ascii="Times New Roman" w:hAnsi="Times New Roman"/>
          <w:sz w:val="24"/>
          <w:szCs w:val="24"/>
        </w:rPr>
        <w:t>Stipanuk</w:t>
      </w:r>
      <w:proofErr w:type="spellEnd"/>
      <w:r w:rsidRPr="006C1109">
        <w:rPr>
          <w:rFonts w:ascii="Times New Roman" w:hAnsi="Times New Roman"/>
          <w:sz w:val="24"/>
          <w:szCs w:val="24"/>
        </w:rPr>
        <w:t>, M.H., &amp; Caudill, M.A. (2018)</w:t>
      </w:r>
      <w:r w:rsidRPr="006C1109">
        <w:rPr>
          <w:rFonts w:ascii="Times New Roman" w:hAnsi="Times New Roman"/>
          <w:color w:val="000000" w:themeColor="text1"/>
          <w:sz w:val="24"/>
          <w:szCs w:val="24"/>
        </w:rPr>
        <w:t>.</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1.2</w:t>
      </w:r>
      <w:r w:rsidRPr="006C1109">
        <w:rPr>
          <w:rFonts w:ascii="Times New Roman" w:hAnsi="Times New Roman"/>
          <w:b/>
          <w:color w:val="000000" w:themeColor="text1"/>
          <w:sz w:val="24"/>
          <w:szCs w:val="24"/>
        </w:rPr>
        <w:tab/>
        <w:t>Problem Statement</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The nutritional quality of apple juice varies significantly depending on the type and processing method. Freshly squeezed juices are often presumed to retain higher levels of vitamin </w:t>
      </w:r>
      <w:proofErr w:type="spellStart"/>
      <w:r w:rsidRPr="006C1109">
        <w:rPr>
          <w:rFonts w:ascii="Times New Roman" w:hAnsi="Times New Roman"/>
          <w:color w:val="000000" w:themeColor="text1"/>
          <w:sz w:val="24"/>
          <w:szCs w:val="24"/>
        </w:rPr>
        <w:t>Ccompared</w:t>
      </w:r>
      <w:proofErr w:type="spellEnd"/>
      <w:r w:rsidRPr="006C1109">
        <w:rPr>
          <w:rFonts w:ascii="Times New Roman" w:hAnsi="Times New Roman"/>
          <w:color w:val="000000" w:themeColor="text1"/>
          <w:sz w:val="24"/>
          <w:szCs w:val="24"/>
        </w:rPr>
        <w:t xml:space="preserve"> to processed variants, which undergo heat treatment, filtration, and preservation processes. However, the actual vitamin C content in different apple juice products </w:t>
      </w:r>
      <w:proofErr w:type="spellStart"/>
      <w:r w:rsidRPr="006C1109">
        <w:rPr>
          <w:rFonts w:ascii="Times New Roman" w:hAnsi="Times New Roman"/>
          <w:color w:val="000000" w:themeColor="text1"/>
          <w:sz w:val="24"/>
          <w:szCs w:val="24"/>
        </w:rPr>
        <w:t>remainsunclear</w:t>
      </w:r>
      <w:proofErr w:type="spellEnd"/>
      <w:r w:rsidRPr="006C1109">
        <w:rPr>
          <w:rFonts w:ascii="Times New Roman" w:hAnsi="Times New Roman"/>
          <w:color w:val="000000" w:themeColor="text1"/>
          <w:sz w:val="24"/>
          <w:szCs w:val="24"/>
        </w:rPr>
        <w:t xml:space="preserve"> to many consumers. This lack of transparency can lead to misconceptions about </w:t>
      </w:r>
      <w:proofErr w:type="spellStart"/>
      <w:r w:rsidRPr="006C1109">
        <w:rPr>
          <w:rFonts w:ascii="Times New Roman" w:hAnsi="Times New Roman"/>
          <w:color w:val="000000" w:themeColor="text1"/>
          <w:sz w:val="24"/>
          <w:szCs w:val="24"/>
        </w:rPr>
        <w:t>thehealth</w:t>
      </w:r>
      <w:proofErr w:type="spellEnd"/>
      <w:r w:rsidRPr="006C1109">
        <w:rPr>
          <w:rFonts w:ascii="Times New Roman" w:hAnsi="Times New Roman"/>
          <w:color w:val="000000" w:themeColor="text1"/>
          <w:sz w:val="24"/>
          <w:szCs w:val="24"/>
        </w:rPr>
        <w:t xml:space="preserve"> benefits of these beverages, particularly concerning their contribution to daily vitamin </w:t>
      </w:r>
      <w:proofErr w:type="spellStart"/>
      <w:r w:rsidRPr="006C1109">
        <w:rPr>
          <w:rFonts w:ascii="Times New Roman" w:hAnsi="Times New Roman"/>
          <w:color w:val="000000" w:themeColor="text1"/>
          <w:sz w:val="24"/>
          <w:szCs w:val="24"/>
        </w:rPr>
        <w:t>Cintake</w:t>
      </w:r>
      <w:r w:rsidRPr="006C1109">
        <w:rPr>
          <w:rFonts w:ascii="Times New Roman" w:hAnsi="Times New Roman"/>
          <w:sz w:val="24"/>
          <w:szCs w:val="24"/>
        </w:rPr>
        <w:t>Duyff</w:t>
      </w:r>
      <w:proofErr w:type="spellEnd"/>
      <w:r w:rsidRPr="006C1109">
        <w:rPr>
          <w:rFonts w:ascii="Times New Roman" w:hAnsi="Times New Roman"/>
          <w:sz w:val="24"/>
          <w:szCs w:val="24"/>
        </w:rPr>
        <w:t xml:space="preserve"> R.L. (2017)</w:t>
      </w:r>
      <w:r w:rsidRPr="006C1109">
        <w:rPr>
          <w:rFonts w:ascii="Times New Roman" w:hAnsi="Times New Roman"/>
          <w:color w:val="000000" w:themeColor="text1"/>
          <w:sz w:val="24"/>
          <w:szCs w:val="24"/>
        </w:rPr>
        <w:t>.</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Furthermore, the degradation of vitamin C during processing and storage poses a challenge </w:t>
      </w:r>
      <w:proofErr w:type="spellStart"/>
      <w:r w:rsidRPr="006C1109">
        <w:rPr>
          <w:rFonts w:ascii="Times New Roman" w:hAnsi="Times New Roman"/>
          <w:color w:val="000000" w:themeColor="text1"/>
          <w:sz w:val="24"/>
          <w:szCs w:val="24"/>
        </w:rPr>
        <w:t>forthe</w:t>
      </w:r>
      <w:proofErr w:type="spellEnd"/>
      <w:r w:rsidRPr="006C1109">
        <w:rPr>
          <w:rFonts w:ascii="Times New Roman" w:hAnsi="Times New Roman"/>
          <w:color w:val="000000" w:themeColor="text1"/>
          <w:sz w:val="24"/>
          <w:szCs w:val="24"/>
        </w:rPr>
        <w:t xml:space="preserve"> food industry in maintaining the nutritional integrity of apple juice. With the </w:t>
      </w:r>
      <w:proofErr w:type="spellStart"/>
      <w:r w:rsidRPr="006C1109">
        <w:rPr>
          <w:rFonts w:ascii="Times New Roman" w:hAnsi="Times New Roman"/>
          <w:color w:val="000000" w:themeColor="text1"/>
          <w:sz w:val="24"/>
          <w:szCs w:val="24"/>
        </w:rPr>
        <w:t>increasingdemand</w:t>
      </w:r>
      <w:proofErr w:type="spellEnd"/>
      <w:r w:rsidRPr="006C1109">
        <w:rPr>
          <w:rFonts w:ascii="Times New Roman" w:hAnsi="Times New Roman"/>
          <w:color w:val="000000" w:themeColor="text1"/>
          <w:sz w:val="24"/>
          <w:szCs w:val="24"/>
        </w:rPr>
        <w:t xml:space="preserve"> for healthier and more natural food products, there is a pressing need to evaluate </w:t>
      </w:r>
      <w:proofErr w:type="spellStart"/>
      <w:r w:rsidRPr="006C1109">
        <w:rPr>
          <w:rFonts w:ascii="Times New Roman" w:hAnsi="Times New Roman"/>
          <w:color w:val="000000" w:themeColor="text1"/>
          <w:sz w:val="24"/>
          <w:szCs w:val="24"/>
        </w:rPr>
        <w:t>thevitamin</w:t>
      </w:r>
      <w:proofErr w:type="spellEnd"/>
      <w:r w:rsidRPr="006C1109">
        <w:rPr>
          <w:rFonts w:ascii="Times New Roman" w:hAnsi="Times New Roman"/>
          <w:color w:val="000000" w:themeColor="text1"/>
          <w:sz w:val="24"/>
          <w:szCs w:val="24"/>
        </w:rPr>
        <w:t xml:space="preserve"> C content across various apple juice categories. Such an assessment will not only </w:t>
      </w:r>
      <w:proofErr w:type="spellStart"/>
      <w:r w:rsidRPr="006C1109">
        <w:rPr>
          <w:rFonts w:ascii="Times New Roman" w:hAnsi="Times New Roman"/>
          <w:color w:val="000000" w:themeColor="text1"/>
          <w:sz w:val="24"/>
          <w:szCs w:val="24"/>
        </w:rPr>
        <w:t>bridgethe</w:t>
      </w:r>
      <w:proofErr w:type="spellEnd"/>
      <w:r w:rsidRPr="006C1109">
        <w:rPr>
          <w:rFonts w:ascii="Times New Roman" w:hAnsi="Times New Roman"/>
          <w:color w:val="000000" w:themeColor="text1"/>
          <w:sz w:val="24"/>
          <w:szCs w:val="24"/>
        </w:rPr>
        <w:t xml:space="preserve"> knowledge gap but also support the development of strategies to enhance nutrient retention in processed juices </w:t>
      </w:r>
      <w:proofErr w:type="spellStart"/>
      <w:r w:rsidRPr="006C1109">
        <w:rPr>
          <w:rFonts w:ascii="Times New Roman" w:hAnsi="Times New Roman"/>
          <w:sz w:val="24"/>
          <w:szCs w:val="24"/>
        </w:rPr>
        <w:t>Carr</w:t>
      </w:r>
      <w:proofErr w:type="spellEnd"/>
      <w:r w:rsidRPr="006C1109">
        <w:rPr>
          <w:rFonts w:ascii="Times New Roman" w:hAnsi="Times New Roman"/>
          <w:sz w:val="24"/>
          <w:szCs w:val="24"/>
        </w:rPr>
        <w:t>, A.C., &amp;</w:t>
      </w:r>
      <w:proofErr w:type="spellStart"/>
      <w:r w:rsidRPr="006C1109">
        <w:rPr>
          <w:rFonts w:ascii="Times New Roman" w:hAnsi="Times New Roman"/>
          <w:sz w:val="24"/>
          <w:szCs w:val="24"/>
        </w:rPr>
        <w:t>Maggini</w:t>
      </w:r>
      <w:proofErr w:type="spellEnd"/>
      <w:r w:rsidRPr="006C1109">
        <w:rPr>
          <w:rFonts w:ascii="Times New Roman" w:hAnsi="Times New Roman"/>
          <w:sz w:val="24"/>
          <w:szCs w:val="24"/>
        </w:rPr>
        <w:t>, S. (2017)</w:t>
      </w:r>
      <w:r w:rsidRPr="006C1109">
        <w:rPr>
          <w:rFonts w:ascii="Times New Roman" w:hAnsi="Times New Roman"/>
          <w:color w:val="000000" w:themeColor="text1"/>
          <w:sz w:val="24"/>
          <w:szCs w:val="24"/>
        </w:rPr>
        <w:t>.</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b/>
          <w:color w:val="000000" w:themeColor="text1"/>
          <w:sz w:val="24"/>
          <w:szCs w:val="24"/>
        </w:rPr>
        <w:t>1.3</w:t>
      </w:r>
      <w:r w:rsidRPr="006C1109">
        <w:rPr>
          <w:rFonts w:ascii="Times New Roman" w:hAnsi="Times New Roman"/>
          <w:b/>
          <w:color w:val="000000" w:themeColor="text1"/>
          <w:sz w:val="24"/>
          <w:szCs w:val="24"/>
        </w:rPr>
        <w:tab/>
        <w:t>Objectives of the Study</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1.3.1 </w:t>
      </w:r>
      <w:r w:rsidRPr="006C1109">
        <w:rPr>
          <w:rFonts w:ascii="Times New Roman" w:hAnsi="Times New Roman"/>
          <w:b/>
          <w:bCs/>
          <w:color w:val="000000" w:themeColor="text1"/>
          <w:sz w:val="24"/>
          <w:szCs w:val="24"/>
        </w:rPr>
        <w:tab/>
        <w:t xml:space="preserve">General Objective </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To quantitatively determine and compare the vitamin C content indifferent types of apple juice.</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1.3.2</w:t>
      </w:r>
      <w:r w:rsidRPr="006C1109">
        <w:rPr>
          <w:rFonts w:ascii="Times New Roman" w:hAnsi="Times New Roman"/>
          <w:b/>
          <w:color w:val="000000" w:themeColor="text1"/>
          <w:sz w:val="24"/>
          <w:szCs w:val="24"/>
        </w:rPr>
        <w:tab/>
        <w:t xml:space="preserve"> Specific Objectives</w:t>
      </w:r>
    </w:p>
    <w:p w:rsidR="006C1109" w:rsidRPr="006C1109" w:rsidRDefault="006C1109" w:rsidP="006C1109">
      <w:pPr>
        <w:pStyle w:val="ListParagraph"/>
        <w:numPr>
          <w:ilvl w:val="0"/>
          <w:numId w:val="10"/>
        </w:numPr>
        <w:spacing w:line="360" w:lineRule="auto"/>
        <w:jc w:val="both"/>
        <w:rPr>
          <w:color w:val="000000" w:themeColor="text1"/>
          <w:sz w:val="24"/>
          <w:szCs w:val="24"/>
        </w:rPr>
      </w:pPr>
      <w:r w:rsidRPr="006C1109">
        <w:rPr>
          <w:color w:val="000000" w:themeColor="text1"/>
          <w:sz w:val="24"/>
          <w:szCs w:val="24"/>
        </w:rPr>
        <w:t>To measure the vitamin C content in freshly squeezed, organic, and commercially</w:t>
      </w:r>
    </w:p>
    <w:p w:rsidR="006C1109" w:rsidRPr="006C1109" w:rsidRDefault="006C1109" w:rsidP="006C1109">
      <w:pPr>
        <w:spacing w:line="360" w:lineRule="auto"/>
        <w:ind w:firstLine="720"/>
        <w:jc w:val="both"/>
        <w:rPr>
          <w:rFonts w:ascii="Times New Roman" w:hAnsi="Times New Roman"/>
          <w:color w:val="000000" w:themeColor="text1"/>
          <w:sz w:val="24"/>
          <w:szCs w:val="24"/>
        </w:rPr>
      </w:pPr>
      <w:proofErr w:type="gramStart"/>
      <w:r w:rsidRPr="006C1109">
        <w:rPr>
          <w:rFonts w:ascii="Times New Roman" w:hAnsi="Times New Roman"/>
          <w:color w:val="000000" w:themeColor="text1"/>
          <w:sz w:val="24"/>
          <w:szCs w:val="24"/>
        </w:rPr>
        <w:t>processed</w:t>
      </w:r>
      <w:proofErr w:type="gramEnd"/>
      <w:r w:rsidRPr="006C1109">
        <w:rPr>
          <w:rFonts w:ascii="Times New Roman" w:hAnsi="Times New Roman"/>
          <w:color w:val="000000" w:themeColor="text1"/>
          <w:sz w:val="24"/>
          <w:szCs w:val="24"/>
        </w:rPr>
        <w:t xml:space="preserve"> apple juices.</w:t>
      </w:r>
    </w:p>
    <w:p w:rsidR="006C1109" w:rsidRPr="006C1109" w:rsidRDefault="006C1109" w:rsidP="006C1109">
      <w:pPr>
        <w:pStyle w:val="ListParagraph"/>
        <w:numPr>
          <w:ilvl w:val="0"/>
          <w:numId w:val="2"/>
        </w:numPr>
        <w:spacing w:line="360" w:lineRule="auto"/>
        <w:jc w:val="both"/>
        <w:rPr>
          <w:color w:val="000000" w:themeColor="text1"/>
          <w:sz w:val="24"/>
          <w:szCs w:val="24"/>
        </w:rPr>
      </w:pPr>
      <w:r w:rsidRPr="006C1109">
        <w:rPr>
          <w:color w:val="000000" w:themeColor="text1"/>
          <w:sz w:val="24"/>
          <w:szCs w:val="24"/>
        </w:rPr>
        <w:t>To evaluate the impact of processing methods on the vitamin C concentration in apple juice.</w:t>
      </w:r>
    </w:p>
    <w:p w:rsidR="006C1109" w:rsidRPr="006C1109" w:rsidRDefault="006C1109" w:rsidP="006C1109">
      <w:pPr>
        <w:pStyle w:val="ListParagraph"/>
        <w:numPr>
          <w:ilvl w:val="0"/>
          <w:numId w:val="2"/>
        </w:numPr>
        <w:spacing w:line="360" w:lineRule="auto"/>
        <w:jc w:val="both"/>
        <w:rPr>
          <w:color w:val="000000" w:themeColor="text1"/>
          <w:sz w:val="24"/>
          <w:szCs w:val="24"/>
        </w:rPr>
      </w:pPr>
      <w:r w:rsidRPr="006C1109">
        <w:rPr>
          <w:color w:val="000000" w:themeColor="text1"/>
          <w:sz w:val="24"/>
          <w:szCs w:val="24"/>
        </w:rPr>
        <w:t xml:space="preserve">To identify variations in vitamin C content among different brands and types of processed </w:t>
      </w:r>
      <w:r w:rsidRPr="006C1109">
        <w:rPr>
          <w:color w:val="000000" w:themeColor="text1"/>
          <w:sz w:val="24"/>
          <w:szCs w:val="24"/>
        </w:rPr>
        <w:lastRenderedPageBreak/>
        <w:t>apple juice.</w:t>
      </w:r>
    </w:p>
    <w:p w:rsidR="006C1109" w:rsidRPr="006C1109" w:rsidRDefault="006C1109" w:rsidP="006C1109">
      <w:pPr>
        <w:pStyle w:val="ListParagraph"/>
        <w:numPr>
          <w:ilvl w:val="0"/>
          <w:numId w:val="2"/>
        </w:numPr>
        <w:spacing w:line="360" w:lineRule="auto"/>
        <w:jc w:val="both"/>
        <w:rPr>
          <w:color w:val="000000" w:themeColor="text1"/>
          <w:sz w:val="24"/>
          <w:szCs w:val="24"/>
        </w:rPr>
      </w:pPr>
      <w:r w:rsidRPr="006C1109">
        <w:rPr>
          <w:color w:val="000000" w:themeColor="text1"/>
          <w:sz w:val="24"/>
          <w:szCs w:val="24"/>
        </w:rPr>
        <w:t>To provide recommendations for consumers and manufacturers based on the findings.</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 xml:space="preserve">1.4 </w:t>
      </w:r>
      <w:r w:rsidRPr="006C1109">
        <w:rPr>
          <w:rFonts w:ascii="Times New Roman" w:hAnsi="Times New Roman"/>
          <w:b/>
          <w:color w:val="000000" w:themeColor="text1"/>
          <w:sz w:val="24"/>
          <w:szCs w:val="24"/>
        </w:rPr>
        <w:tab/>
        <w:t xml:space="preserve">Aims of Study </w:t>
      </w:r>
    </w:p>
    <w:p w:rsidR="006C1109" w:rsidRPr="006C1109" w:rsidRDefault="006C1109" w:rsidP="006C1109">
      <w:pPr>
        <w:pStyle w:val="ListParagraph"/>
        <w:numPr>
          <w:ilvl w:val="0"/>
          <w:numId w:val="11"/>
        </w:numPr>
        <w:spacing w:line="360" w:lineRule="auto"/>
        <w:jc w:val="both"/>
        <w:rPr>
          <w:color w:val="000000" w:themeColor="text1"/>
          <w:sz w:val="24"/>
          <w:szCs w:val="24"/>
        </w:rPr>
      </w:pPr>
      <w:r w:rsidRPr="006C1109">
        <w:rPr>
          <w:color w:val="000000" w:themeColor="text1"/>
          <w:sz w:val="24"/>
          <w:szCs w:val="24"/>
          <w:shd w:val="clear" w:color="auto" w:fill="FFFFFF"/>
        </w:rPr>
        <w:t>Boosts immune system</w:t>
      </w:r>
    </w:p>
    <w:p w:rsidR="006C1109" w:rsidRPr="006C1109" w:rsidRDefault="006C1109" w:rsidP="006C1109">
      <w:pPr>
        <w:pStyle w:val="ListParagraph"/>
        <w:numPr>
          <w:ilvl w:val="0"/>
          <w:numId w:val="11"/>
        </w:numPr>
        <w:spacing w:line="360" w:lineRule="auto"/>
        <w:jc w:val="both"/>
        <w:rPr>
          <w:color w:val="000000" w:themeColor="text1"/>
          <w:sz w:val="24"/>
          <w:szCs w:val="24"/>
        </w:rPr>
      </w:pPr>
      <w:r w:rsidRPr="006C1109">
        <w:rPr>
          <w:color w:val="000000" w:themeColor="text1"/>
          <w:sz w:val="24"/>
          <w:szCs w:val="24"/>
          <w:shd w:val="clear" w:color="auto" w:fill="FFFFFF"/>
        </w:rPr>
        <w:t>Fights against oxidative stress</w:t>
      </w:r>
    </w:p>
    <w:p w:rsidR="006C1109" w:rsidRPr="006C1109" w:rsidRDefault="006C1109" w:rsidP="006C1109">
      <w:pPr>
        <w:pStyle w:val="ListParagraph"/>
        <w:numPr>
          <w:ilvl w:val="0"/>
          <w:numId w:val="11"/>
        </w:numPr>
        <w:spacing w:line="360" w:lineRule="auto"/>
        <w:jc w:val="both"/>
        <w:rPr>
          <w:color w:val="000000" w:themeColor="text1"/>
          <w:sz w:val="24"/>
          <w:szCs w:val="24"/>
        </w:rPr>
      </w:pPr>
      <w:r w:rsidRPr="006C1109">
        <w:rPr>
          <w:color w:val="000000" w:themeColor="text1"/>
          <w:sz w:val="24"/>
          <w:szCs w:val="24"/>
          <w:shd w:val="clear" w:color="auto" w:fill="FFFFFF"/>
        </w:rPr>
        <w:t>Enhances collagen production</w:t>
      </w:r>
    </w:p>
    <w:p w:rsidR="006C1109" w:rsidRPr="006C1109" w:rsidRDefault="006C1109" w:rsidP="006C1109">
      <w:pPr>
        <w:pStyle w:val="ListParagraph"/>
        <w:numPr>
          <w:ilvl w:val="0"/>
          <w:numId w:val="11"/>
        </w:numPr>
        <w:spacing w:line="360" w:lineRule="auto"/>
        <w:jc w:val="both"/>
        <w:rPr>
          <w:color w:val="000000" w:themeColor="text1"/>
          <w:sz w:val="24"/>
          <w:szCs w:val="24"/>
        </w:rPr>
      </w:pPr>
      <w:r w:rsidRPr="006C1109">
        <w:rPr>
          <w:color w:val="000000" w:themeColor="text1"/>
          <w:sz w:val="24"/>
          <w:szCs w:val="24"/>
          <w:shd w:val="clear" w:color="auto" w:fill="FFFFFF"/>
        </w:rPr>
        <w:t>Supports iron absorption</w:t>
      </w:r>
    </w:p>
    <w:p w:rsidR="006C1109" w:rsidRPr="006C1109" w:rsidRDefault="006C1109" w:rsidP="006C1109">
      <w:pPr>
        <w:pStyle w:val="ListParagraph"/>
        <w:numPr>
          <w:ilvl w:val="0"/>
          <w:numId w:val="11"/>
        </w:numPr>
        <w:spacing w:line="360" w:lineRule="auto"/>
        <w:jc w:val="both"/>
        <w:rPr>
          <w:color w:val="000000" w:themeColor="text1"/>
          <w:sz w:val="24"/>
          <w:szCs w:val="24"/>
          <w:shd w:val="clear" w:color="auto" w:fill="FFFFFF"/>
        </w:rPr>
      </w:pPr>
      <w:r w:rsidRPr="006C1109">
        <w:rPr>
          <w:color w:val="000000" w:themeColor="text1"/>
          <w:sz w:val="24"/>
          <w:szCs w:val="24"/>
          <w:shd w:val="clear" w:color="auto" w:fill="FFFFFF"/>
        </w:rPr>
        <w:t>Promotes wound healing</w:t>
      </w:r>
    </w:p>
    <w:p w:rsidR="006C1109" w:rsidRPr="006C1109" w:rsidRDefault="006C1109" w:rsidP="006C1109">
      <w:pPr>
        <w:pStyle w:val="ListParagraph"/>
        <w:numPr>
          <w:ilvl w:val="0"/>
          <w:numId w:val="11"/>
        </w:numPr>
        <w:spacing w:line="360" w:lineRule="auto"/>
        <w:jc w:val="both"/>
        <w:rPr>
          <w:color w:val="000000" w:themeColor="text1"/>
          <w:sz w:val="24"/>
          <w:szCs w:val="24"/>
          <w:shd w:val="clear" w:color="auto" w:fill="FFFFFF"/>
        </w:rPr>
      </w:pPr>
      <w:r w:rsidRPr="006C1109">
        <w:rPr>
          <w:color w:val="000000" w:themeColor="text1"/>
          <w:sz w:val="24"/>
          <w:szCs w:val="24"/>
          <w:shd w:val="clear" w:color="auto" w:fill="FFFFFF"/>
        </w:rPr>
        <w:t>Supports cardiovascular health</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1.5</w:t>
      </w:r>
      <w:r w:rsidRPr="006C1109">
        <w:rPr>
          <w:rFonts w:ascii="Times New Roman" w:hAnsi="Times New Roman"/>
          <w:b/>
          <w:color w:val="000000" w:themeColor="text1"/>
          <w:sz w:val="24"/>
          <w:szCs w:val="24"/>
        </w:rPr>
        <w:tab/>
        <w:t>Significance of the Study</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The findings of this study will have implications for various stakeholders, including </w:t>
      </w:r>
      <w:proofErr w:type="spellStart"/>
      <w:r w:rsidRPr="006C1109">
        <w:rPr>
          <w:rFonts w:ascii="Times New Roman" w:hAnsi="Times New Roman"/>
          <w:color w:val="000000" w:themeColor="text1"/>
          <w:sz w:val="24"/>
          <w:szCs w:val="24"/>
        </w:rPr>
        <w:t>consumers</w:t>
      </w:r>
      <w:proofErr w:type="gramStart"/>
      <w:r w:rsidRPr="006C1109">
        <w:rPr>
          <w:rFonts w:ascii="Times New Roman" w:hAnsi="Times New Roman"/>
          <w:color w:val="000000" w:themeColor="text1"/>
          <w:sz w:val="24"/>
          <w:szCs w:val="24"/>
        </w:rPr>
        <w:t>,manufacturers</w:t>
      </w:r>
      <w:proofErr w:type="spellEnd"/>
      <w:proofErr w:type="gramEnd"/>
      <w:r w:rsidRPr="006C1109">
        <w:rPr>
          <w:rFonts w:ascii="Times New Roman" w:hAnsi="Times New Roman"/>
          <w:color w:val="000000" w:themeColor="text1"/>
          <w:sz w:val="24"/>
          <w:szCs w:val="24"/>
        </w:rPr>
        <w:t xml:space="preserve">, and nutritionists. For consumers, the study will provide valuable </w:t>
      </w:r>
      <w:proofErr w:type="spellStart"/>
      <w:r w:rsidRPr="006C1109">
        <w:rPr>
          <w:rFonts w:ascii="Times New Roman" w:hAnsi="Times New Roman"/>
          <w:color w:val="000000" w:themeColor="text1"/>
          <w:sz w:val="24"/>
          <w:szCs w:val="24"/>
        </w:rPr>
        <w:t>informationabout</w:t>
      </w:r>
      <w:proofErr w:type="spellEnd"/>
      <w:r w:rsidRPr="006C1109">
        <w:rPr>
          <w:rFonts w:ascii="Times New Roman" w:hAnsi="Times New Roman"/>
          <w:color w:val="000000" w:themeColor="text1"/>
          <w:sz w:val="24"/>
          <w:szCs w:val="24"/>
        </w:rPr>
        <w:t xml:space="preserve"> the nutritional quality of different apple juice products, enabling them to make </w:t>
      </w:r>
      <w:proofErr w:type="spellStart"/>
      <w:r w:rsidRPr="006C1109">
        <w:rPr>
          <w:rFonts w:ascii="Times New Roman" w:hAnsi="Times New Roman"/>
          <w:color w:val="000000" w:themeColor="text1"/>
          <w:sz w:val="24"/>
          <w:szCs w:val="24"/>
        </w:rPr>
        <w:t>informeddietary</w:t>
      </w:r>
      <w:proofErr w:type="spellEnd"/>
      <w:r w:rsidRPr="006C1109">
        <w:rPr>
          <w:rFonts w:ascii="Times New Roman" w:hAnsi="Times New Roman"/>
          <w:color w:val="000000" w:themeColor="text1"/>
          <w:sz w:val="24"/>
          <w:szCs w:val="24"/>
        </w:rPr>
        <w:t xml:space="preserve"> choices. For manufacturers, the insights gained will support the development of </w:t>
      </w:r>
      <w:proofErr w:type="spellStart"/>
      <w:r w:rsidRPr="006C1109">
        <w:rPr>
          <w:rFonts w:ascii="Times New Roman" w:hAnsi="Times New Roman"/>
          <w:color w:val="000000" w:themeColor="text1"/>
          <w:sz w:val="24"/>
          <w:szCs w:val="24"/>
        </w:rPr>
        <w:t>improvedprocessing</w:t>
      </w:r>
      <w:proofErr w:type="spellEnd"/>
      <w:r w:rsidRPr="006C1109">
        <w:rPr>
          <w:rFonts w:ascii="Times New Roman" w:hAnsi="Times New Roman"/>
          <w:color w:val="000000" w:themeColor="text1"/>
          <w:sz w:val="24"/>
          <w:szCs w:val="24"/>
        </w:rPr>
        <w:t xml:space="preserve"> techniques that minimize nutrient loss, thereby enhancing product quality </w:t>
      </w:r>
      <w:proofErr w:type="spellStart"/>
      <w:r w:rsidRPr="006C1109">
        <w:rPr>
          <w:rFonts w:ascii="Times New Roman" w:hAnsi="Times New Roman"/>
          <w:color w:val="000000" w:themeColor="text1"/>
          <w:sz w:val="24"/>
          <w:szCs w:val="24"/>
        </w:rPr>
        <w:t>andconsumer</w:t>
      </w:r>
      <w:proofErr w:type="spellEnd"/>
      <w:r w:rsidRPr="006C1109">
        <w:rPr>
          <w:rFonts w:ascii="Times New Roman" w:hAnsi="Times New Roman"/>
          <w:color w:val="000000" w:themeColor="text1"/>
          <w:sz w:val="24"/>
          <w:szCs w:val="24"/>
        </w:rPr>
        <w:t xml:space="preserve"> satisfaction. Nutritionists and health professionals can also use the study’s findings </w:t>
      </w:r>
      <w:proofErr w:type="spellStart"/>
      <w:r w:rsidRPr="006C1109">
        <w:rPr>
          <w:rFonts w:ascii="Times New Roman" w:hAnsi="Times New Roman"/>
          <w:color w:val="000000" w:themeColor="text1"/>
          <w:sz w:val="24"/>
          <w:szCs w:val="24"/>
        </w:rPr>
        <w:t>toguide</w:t>
      </w:r>
      <w:proofErr w:type="spellEnd"/>
      <w:r w:rsidRPr="006C1109">
        <w:rPr>
          <w:rFonts w:ascii="Times New Roman" w:hAnsi="Times New Roman"/>
          <w:color w:val="000000" w:themeColor="text1"/>
          <w:sz w:val="24"/>
          <w:szCs w:val="24"/>
        </w:rPr>
        <w:t xml:space="preserve"> dietary recommendations and promote the consumption of vitamin C-rich beverages.</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In addition, the study contributes to the broader field of food science by advancing </w:t>
      </w:r>
      <w:proofErr w:type="spellStart"/>
      <w:r w:rsidRPr="006C1109">
        <w:rPr>
          <w:rFonts w:ascii="Times New Roman" w:hAnsi="Times New Roman"/>
          <w:color w:val="000000" w:themeColor="text1"/>
          <w:sz w:val="24"/>
          <w:szCs w:val="24"/>
        </w:rPr>
        <w:t>ourunderstanding</w:t>
      </w:r>
      <w:proofErr w:type="spellEnd"/>
      <w:r w:rsidRPr="006C1109">
        <w:rPr>
          <w:rFonts w:ascii="Times New Roman" w:hAnsi="Times New Roman"/>
          <w:color w:val="000000" w:themeColor="text1"/>
          <w:sz w:val="24"/>
          <w:szCs w:val="24"/>
        </w:rPr>
        <w:t xml:space="preserve"> of the factors influencing nutrient retention in fruit juices. It highlights </w:t>
      </w:r>
      <w:proofErr w:type="spellStart"/>
      <w:r w:rsidRPr="006C1109">
        <w:rPr>
          <w:rFonts w:ascii="Times New Roman" w:hAnsi="Times New Roman"/>
          <w:color w:val="000000" w:themeColor="text1"/>
          <w:sz w:val="24"/>
          <w:szCs w:val="24"/>
        </w:rPr>
        <w:t>theimportance</w:t>
      </w:r>
      <w:proofErr w:type="spellEnd"/>
      <w:r w:rsidRPr="006C1109">
        <w:rPr>
          <w:rFonts w:ascii="Times New Roman" w:hAnsi="Times New Roman"/>
          <w:color w:val="000000" w:themeColor="text1"/>
          <w:sz w:val="24"/>
          <w:szCs w:val="24"/>
        </w:rPr>
        <w:t xml:space="preserve"> of analytical techniques in assessing food quality and underscores the need </w:t>
      </w:r>
      <w:proofErr w:type="spellStart"/>
      <w:r w:rsidRPr="006C1109">
        <w:rPr>
          <w:rFonts w:ascii="Times New Roman" w:hAnsi="Times New Roman"/>
          <w:color w:val="000000" w:themeColor="text1"/>
          <w:sz w:val="24"/>
          <w:szCs w:val="24"/>
        </w:rPr>
        <w:t>fortransparency</w:t>
      </w:r>
      <w:proofErr w:type="spellEnd"/>
      <w:r w:rsidRPr="006C1109">
        <w:rPr>
          <w:rFonts w:ascii="Times New Roman" w:hAnsi="Times New Roman"/>
          <w:color w:val="000000" w:themeColor="text1"/>
          <w:sz w:val="24"/>
          <w:szCs w:val="24"/>
        </w:rPr>
        <w:t xml:space="preserve"> in nutritional labeling to meet consumer expectations.</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1.6</w:t>
      </w:r>
      <w:r w:rsidRPr="006C1109">
        <w:rPr>
          <w:rFonts w:ascii="Times New Roman" w:hAnsi="Times New Roman"/>
          <w:b/>
          <w:color w:val="000000" w:themeColor="text1"/>
          <w:sz w:val="24"/>
          <w:szCs w:val="24"/>
        </w:rPr>
        <w:tab/>
        <w:t>Scope of the Study</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This study focuses on the quantitative determination of vitamin C content in three categories </w:t>
      </w:r>
      <w:proofErr w:type="spellStart"/>
      <w:r w:rsidRPr="006C1109">
        <w:rPr>
          <w:rFonts w:ascii="Times New Roman" w:hAnsi="Times New Roman"/>
          <w:color w:val="000000" w:themeColor="text1"/>
          <w:sz w:val="24"/>
          <w:szCs w:val="24"/>
        </w:rPr>
        <w:t>ofapple</w:t>
      </w:r>
      <w:proofErr w:type="spellEnd"/>
      <w:r w:rsidRPr="006C1109">
        <w:rPr>
          <w:rFonts w:ascii="Times New Roman" w:hAnsi="Times New Roman"/>
          <w:color w:val="000000" w:themeColor="text1"/>
          <w:sz w:val="24"/>
          <w:szCs w:val="24"/>
        </w:rPr>
        <w:t xml:space="preserve"> juice: freshly squeezed, organic, and commercially processed. The analysis will </w:t>
      </w:r>
      <w:proofErr w:type="spellStart"/>
      <w:r w:rsidRPr="006C1109">
        <w:rPr>
          <w:rFonts w:ascii="Times New Roman" w:hAnsi="Times New Roman"/>
          <w:color w:val="000000" w:themeColor="text1"/>
          <w:sz w:val="24"/>
          <w:szCs w:val="24"/>
        </w:rPr>
        <w:t>beconducted</w:t>
      </w:r>
      <w:proofErr w:type="spellEnd"/>
      <w:r w:rsidRPr="006C1109">
        <w:rPr>
          <w:rFonts w:ascii="Times New Roman" w:hAnsi="Times New Roman"/>
          <w:color w:val="000000" w:themeColor="text1"/>
          <w:sz w:val="24"/>
          <w:szCs w:val="24"/>
        </w:rPr>
        <w:t xml:space="preserve"> using titration with DCPIP and spectrophotometric methods, which are </w:t>
      </w:r>
      <w:proofErr w:type="spellStart"/>
      <w:r w:rsidRPr="006C1109">
        <w:rPr>
          <w:rFonts w:ascii="Times New Roman" w:hAnsi="Times New Roman"/>
          <w:color w:val="000000" w:themeColor="text1"/>
          <w:sz w:val="24"/>
          <w:szCs w:val="24"/>
        </w:rPr>
        <w:t>widelyrecognized</w:t>
      </w:r>
      <w:proofErr w:type="spellEnd"/>
      <w:r w:rsidRPr="006C1109">
        <w:rPr>
          <w:rFonts w:ascii="Times New Roman" w:hAnsi="Times New Roman"/>
          <w:color w:val="000000" w:themeColor="text1"/>
          <w:sz w:val="24"/>
          <w:szCs w:val="24"/>
        </w:rPr>
        <w:t xml:space="preserve"> for their accuracy and reliability in vitamin C quantification. The study will </w:t>
      </w:r>
      <w:proofErr w:type="spellStart"/>
      <w:r w:rsidRPr="006C1109">
        <w:rPr>
          <w:rFonts w:ascii="Times New Roman" w:hAnsi="Times New Roman"/>
          <w:color w:val="000000" w:themeColor="text1"/>
          <w:sz w:val="24"/>
          <w:szCs w:val="24"/>
        </w:rPr>
        <w:t>includeapple</w:t>
      </w:r>
      <w:proofErr w:type="spellEnd"/>
      <w:r w:rsidRPr="006C1109">
        <w:rPr>
          <w:rFonts w:ascii="Times New Roman" w:hAnsi="Times New Roman"/>
          <w:color w:val="000000" w:themeColor="text1"/>
          <w:sz w:val="24"/>
          <w:szCs w:val="24"/>
        </w:rPr>
        <w:t xml:space="preserve"> juice samples from various brands and sources to ensure a comprehensive comparison.</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lastRenderedPageBreak/>
        <w:t xml:space="preserve">The scope is limited to the assessment of vitamin C content, excluding other </w:t>
      </w:r>
      <w:proofErr w:type="spellStart"/>
      <w:r w:rsidRPr="006C1109">
        <w:rPr>
          <w:rFonts w:ascii="Times New Roman" w:hAnsi="Times New Roman"/>
          <w:color w:val="000000" w:themeColor="text1"/>
          <w:sz w:val="24"/>
          <w:szCs w:val="24"/>
        </w:rPr>
        <w:t>nutritionalcomponents</w:t>
      </w:r>
      <w:proofErr w:type="spellEnd"/>
      <w:r w:rsidRPr="006C1109">
        <w:rPr>
          <w:rFonts w:ascii="Times New Roman" w:hAnsi="Times New Roman"/>
          <w:color w:val="000000" w:themeColor="text1"/>
          <w:sz w:val="24"/>
          <w:szCs w:val="24"/>
        </w:rPr>
        <w:t xml:space="preserve"> such as sugar, fiber, or other vitamins. Additionally, the study will not consider </w:t>
      </w:r>
      <w:proofErr w:type="spellStart"/>
      <w:r w:rsidRPr="006C1109">
        <w:rPr>
          <w:rFonts w:ascii="Times New Roman" w:hAnsi="Times New Roman"/>
          <w:color w:val="000000" w:themeColor="text1"/>
          <w:sz w:val="24"/>
          <w:szCs w:val="24"/>
        </w:rPr>
        <w:t>theinfluence</w:t>
      </w:r>
      <w:proofErr w:type="spellEnd"/>
      <w:r w:rsidRPr="006C1109">
        <w:rPr>
          <w:rFonts w:ascii="Times New Roman" w:hAnsi="Times New Roman"/>
          <w:color w:val="000000" w:themeColor="text1"/>
          <w:sz w:val="24"/>
          <w:szCs w:val="24"/>
        </w:rPr>
        <w:t xml:space="preserve"> of regional or seasonal variations in apple cultivation on vitamin C levels. The </w:t>
      </w:r>
      <w:proofErr w:type="spellStart"/>
      <w:r w:rsidRPr="006C1109">
        <w:rPr>
          <w:rFonts w:ascii="Times New Roman" w:hAnsi="Times New Roman"/>
          <w:color w:val="000000" w:themeColor="text1"/>
          <w:sz w:val="24"/>
          <w:szCs w:val="24"/>
        </w:rPr>
        <w:t>findingsare</w:t>
      </w:r>
      <w:proofErr w:type="spellEnd"/>
      <w:r w:rsidRPr="006C1109">
        <w:rPr>
          <w:rFonts w:ascii="Times New Roman" w:hAnsi="Times New Roman"/>
          <w:color w:val="000000" w:themeColor="text1"/>
          <w:sz w:val="24"/>
          <w:szCs w:val="24"/>
        </w:rPr>
        <w:t xml:space="preserve"> expected to reflect the general trends in vitamin C content across the selected categories </w:t>
      </w:r>
      <w:proofErr w:type="spellStart"/>
      <w:r w:rsidRPr="006C1109">
        <w:rPr>
          <w:rFonts w:ascii="Times New Roman" w:hAnsi="Times New Roman"/>
          <w:color w:val="000000" w:themeColor="text1"/>
          <w:sz w:val="24"/>
          <w:szCs w:val="24"/>
        </w:rPr>
        <w:t>ofapple</w:t>
      </w:r>
      <w:proofErr w:type="spellEnd"/>
      <w:r w:rsidRPr="006C1109">
        <w:rPr>
          <w:rFonts w:ascii="Times New Roman" w:hAnsi="Times New Roman"/>
          <w:color w:val="000000" w:themeColor="text1"/>
          <w:sz w:val="24"/>
          <w:szCs w:val="24"/>
        </w:rPr>
        <w:t xml:space="preserve"> juice.</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1.7</w:t>
      </w:r>
      <w:r w:rsidRPr="006C1109">
        <w:rPr>
          <w:rFonts w:ascii="Times New Roman" w:hAnsi="Times New Roman"/>
          <w:b/>
          <w:color w:val="000000" w:themeColor="text1"/>
          <w:sz w:val="24"/>
          <w:szCs w:val="24"/>
        </w:rPr>
        <w:tab/>
        <w:t xml:space="preserve"> Limitations of the Study</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While the study aims to provide a thorough evaluation of vitamin C content in different </w:t>
      </w:r>
      <w:proofErr w:type="spellStart"/>
      <w:r w:rsidRPr="006C1109">
        <w:rPr>
          <w:rFonts w:ascii="Times New Roman" w:hAnsi="Times New Roman"/>
          <w:color w:val="000000" w:themeColor="text1"/>
          <w:sz w:val="24"/>
          <w:szCs w:val="24"/>
        </w:rPr>
        <w:t>applejuice</w:t>
      </w:r>
      <w:proofErr w:type="spellEnd"/>
      <w:r w:rsidRPr="006C1109">
        <w:rPr>
          <w:rFonts w:ascii="Times New Roman" w:hAnsi="Times New Roman"/>
          <w:color w:val="000000" w:themeColor="text1"/>
          <w:sz w:val="24"/>
          <w:szCs w:val="24"/>
        </w:rPr>
        <w:t xml:space="preserve"> types, certain limitations must be acknowledged:</w:t>
      </w:r>
    </w:p>
    <w:p w:rsidR="006C1109" w:rsidRPr="006C1109" w:rsidRDefault="006C1109" w:rsidP="006C1109">
      <w:pPr>
        <w:pStyle w:val="ListParagraph"/>
        <w:numPr>
          <w:ilvl w:val="0"/>
          <w:numId w:val="13"/>
        </w:numPr>
        <w:spacing w:line="360" w:lineRule="auto"/>
        <w:ind w:left="720" w:hanging="540"/>
        <w:jc w:val="both"/>
        <w:rPr>
          <w:color w:val="000000" w:themeColor="text1"/>
          <w:sz w:val="24"/>
          <w:szCs w:val="24"/>
        </w:rPr>
      </w:pPr>
      <w:r w:rsidRPr="006C1109">
        <w:rPr>
          <w:color w:val="000000" w:themeColor="text1"/>
          <w:sz w:val="24"/>
          <w:szCs w:val="24"/>
        </w:rPr>
        <w:t xml:space="preserve">Sample Variability: Differences in apple varieties, growing conditions, and </w:t>
      </w:r>
      <w:proofErr w:type="spellStart"/>
      <w:r w:rsidRPr="006C1109">
        <w:rPr>
          <w:color w:val="000000" w:themeColor="text1"/>
          <w:sz w:val="24"/>
          <w:szCs w:val="24"/>
        </w:rPr>
        <w:t>harvestingpractices</w:t>
      </w:r>
      <w:proofErr w:type="spellEnd"/>
      <w:r w:rsidRPr="006C1109">
        <w:rPr>
          <w:color w:val="000000" w:themeColor="text1"/>
          <w:sz w:val="24"/>
          <w:szCs w:val="24"/>
        </w:rPr>
        <w:t xml:space="preserve"> may influence the vitamin C content, which could introduce variability in </w:t>
      </w:r>
      <w:proofErr w:type="spellStart"/>
      <w:r w:rsidRPr="006C1109">
        <w:rPr>
          <w:color w:val="000000" w:themeColor="text1"/>
          <w:sz w:val="24"/>
          <w:szCs w:val="24"/>
        </w:rPr>
        <w:t>theresults</w:t>
      </w:r>
      <w:proofErr w:type="spellEnd"/>
      <w:r w:rsidRPr="006C1109">
        <w:rPr>
          <w:color w:val="000000" w:themeColor="text1"/>
          <w:sz w:val="24"/>
          <w:szCs w:val="24"/>
        </w:rPr>
        <w:t>.</w:t>
      </w:r>
    </w:p>
    <w:p w:rsidR="006C1109" w:rsidRPr="006C1109" w:rsidRDefault="006C1109" w:rsidP="006C1109">
      <w:pPr>
        <w:pStyle w:val="ListParagraph"/>
        <w:numPr>
          <w:ilvl w:val="0"/>
          <w:numId w:val="13"/>
        </w:numPr>
        <w:spacing w:line="360" w:lineRule="auto"/>
        <w:ind w:left="720" w:hanging="540"/>
        <w:jc w:val="both"/>
        <w:rPr>
          <w:color w:val="000000" w:themeColor="text1"/>
          <w:sz w:val="24"/>
          <w:szCs w:val="24"/>
        </w:rPr>
      </w:pPr>
      <w:r w:rsidRPr="006C1109">
        <w:rPr>
          <w:color w:val="000000" w:themeColor="text1"/>
          <w:sz w:val="24"/>
          <w:szCs w:val="24"/>
        </w:rPr>
        <w:t xml:space="preserve">Storage Conditions: The vitamin C levels in apple juice can degrade over time due </w:t>
      </w:r>
      <w:proofErr w:type="spellStart"/>
      <w:r w:rsidRPr="006C1109">
        <w:rPr>
          <w:color w:val="000000" w:themeColor="text1"/>
          <w:sz w:val="24"/>
          <w:szCs w:val="24"/>
        </w:rPr>
        <w:t>toexposure</w:t>
      </w:r>
      <w:proofErr w:type="spellEnd"/>
      <w:r w:rsidRPr="006C1109">
        <w:rPr>
          <w:color w:val="000000" w:themeColor="text1"/>
          <w:sz w:val="24"/>
          <w:szCs w:val="24"/>
        </w:rPr>
        <w:t xml:space="preserve"> to light, heat, and oxygen. The storage conditions of the samples prior to analysis may affect the findings.</w:t>
      </w:r>
    </w:p>
    <w:p w:rsidR="006C1109" w:rsidRPr="006C1109" w:rsidRDefault="006C1109" w:rsidP="006C1109">
      <w:pPr>
        <w:pStyle w:val="ListParagraph"/>
        <w:numPr>
          <w:ilvl w:val="0"/>
          <w:numId w:val="13"/>
        </w:numPr>
        <w:spacing w:line="360" w:lineRule="auto"/>
        <w:ind w:left="720" w:hanging="540"/>
        <w:jc w:val="both"/>
        <w:rPr>
          <w:color w:val="000000" w:themeColor="text1"/>
          <w:sz w:val="24"/>
          <w:szCs w:val="24"/>
        </w:rPr>
      </w:pPr>
      <w:r w:rsidRPr="006C1109">
        <w:rPr>
          <w:color w:val="000000" w:themeColor="text1"/>
          <w:sz w:val="24"/>
          <w:szCs w:val="24"/>
        </w:rPr>
        <w:t xml:space="preserve">. Analytical Methods: Although titration and spectrophotometry are reliable </w:t>
      </w:r>
      <w:proofErr w:type="spellStart"/>
      <w:r w:rsidRPr="006C1109">
        <w:rPr>
          <w:color w:val="000000" w:themeColor="text1"/>
          <w:sz w:val="24"/>
          <w:szCs w:val="24"/>
        </w:rPr>
        <w:t>methods</w:t>
      </w:r>
      <w:proofErr w:type="gramStart"/>
      <w:r w:rsidRPr="006C1109">
        <w:rPr>
          <w:color w:val="000000" w:themeColor="text1"/>
          <w:sz w:val="24"/>
          <w:szCs w:val="24"/>
        </w:rPr>
        <w:t>,minor</w:t>
      </w:r>
      <w:proofErr w:type="spellEnd"/>
      <w:proofErr w:type="gramEnd"/>
      <w:r w:rsidRPr="006C1109">
        <w:rPr>
          <w:color w:val="000000" w:themeColor="text1"/>
          <w:sz w:val="24"/>
          <w:szCs w:val="24"/>
        </w:rPr>
        <w:t xml:space="preserve"> inaccuracies may arise due to human error or instrument limitations.</w:t>
      </w:r>
    </w:p>
    <w:p w:rsidR="006C1109" w:rsidRPr="006C1109" w:rsidRDefault="006C1109" w:rsidP="006C1109">
      <w:pPr>
        <w:pStyle w:val="ListParagraph"/>
        <w:numPr>
          <w:ilvl w:val="0"/>
          <w:numId w:val="13"/>
        </w:numPr>
        <w:spacing w:line="360" w:lineRule="auto"/>
        <w:ind w:left="720" w:hanging="540"/>
        <w:jc w:val="both"/>
        <w:rPr>
          <w:color w:val="000000" w:themeColor="text1"/>
          <w:sz w:val="24"/>
          <w:szCs w:val="24"/>
        </w:rPr>
      </w:pPr>
      <w:r w:rsidRPr="006C1109">
        <w:rPr>
          <w:color w:val="000000" w:themeColor="text1"/>
          <w:sz w:val="24"/>
          <w:szCs w:val="24"/>
        </w:rPr>
        <w:t xml:space="preserve">Focus on Vitamin C: The study’s exclusive focus on vitamin C content means that </w:t>
      </w:r>
      <w:proofErr w:type="spellStart"/>
      <w:r w:rsidRPr="006C1109">
        <w:rPr>
          <w:color w:val="000000" w:themeColor="text1"/>
          <w:sz w:val="24"/>
          <w:szCs w:val="24"/>
        </w:rPr>
        <w:t>othernutritional</w:t>
      </w:r>
      <w:proofErr w:type="spellEnd"/>
      <w:r w:rsidRPr="006C1109">
        <w:rPr>
          <w:color w:val="000000" w:themeColor="text1"/>
          <w:sz w:val="24"/>
          <w:szCs w:val="24"/>
        </w:rPr>
        <w:t xml:space="preserve"> attributes of apple juice are not considered, which could provide a </w:t>
      </w:r>
      <w:proofErr w:type="spellStart"/>
      <w:r w:rsidRPr="006C1109">
        <w:rPr>
          <w:color w:val="000000" w:themeColor="text1"/>
          <w:sz w:val="24"/>
          <w:szCs w:val="24"/>
        </w:rPr>
        <w:t>moreholistic</w:t>
      </w:r>
      <w:proofErr w:type="spellEnd"/>
      <w:r w:rsidRPr="006C1109">
        <w:rPr>
          <w:color w:val="000000" w:themeColor="text1"/>
          <w:sz w:val="24"/>
          <w:szCs w:val="24"/>
        </w:rPr>
        <w:t xml:space="preserve"> understanding of its health benefits.</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1.8</w:t>
      </w:r>
      <w:r w:rsidRPr="006C1109">
        <w:rPr>
          <w:rFonts w:ascii="Times New Roman" w:hAnsi="Times New Roman"/>
          <w:b/>
          <w:color w:val="000000" w:themeColor="text1"/>
          <w:sz w:val="24"/>
          <w:szCs w:val="24"/>
        </w:rPr>
        <w:tab/>
        <w:t>Definition of Key Terms</w:t>
      </w:r>
    </w:p>
    <w:p w:rsidR="006C1109" w:rsidRPr="006C1109" w:rsidRDefault="006C1109" w:rsidP="006C1109">
      <w:pPr>
        <w:pStyle w:val="ListParagraph"/>
        <w:numPr>
          <w:ilvl w:val="0"/>
          <w:numId w:val="12"/>
        </w:numPr>
        <w:spacing w:line="360" w:lineRule="auto"/>
        <w:ind w:hanging="450"/>
        <w:jc w:val="both"/>
        <w:rPr>
          <w:color w:val="000000" w:themeColor="text1"/>
          <w:sz w:val="24"/>
          <w:szCs w:val="24"/>
        </w:rPr>
      </w:pPr>
      <w:r w:rsidRPr="006C1109">
        <w:rPr>
          <w:color w:val="000000" w:themeColor="text1"/>
          <w:sz w:val="24"/>
          <w:szCs w:val="24"/>
        </w:rPr>
        <w:t xml:space="preserve">Vitamin C (Ascorbic Acid): A water-soluble vitamin that functions as an </w:t>
      </w:r>
      <w:proofErr w:type="spellStart"/>
      <w:r w:rsidRPr="006C1109">
        <w:rPr>
          <w:color w:val="000000" w:themeColor="text1"/>
          <w:sz w:val="24"/>
          <w:szCs w:val="24"/>
        </w:rPr>
        <w:t>antioxidantand</w:t>
      </w:r>
      <w:proofErr w:type="spellEnd"/>
      <w:r w:rsidRPr="006C1109">
        <w:rPr>
          <w:color w:val="000000" w:themeColor="text1"/>
          <w:sz w:val="24"/>
          <w:szCs w:val="24"/>
        </w:rPr>
        <w:t xml:space="preserve"> is essential for various physiological processes.</w:t>
      </w:r>
    </w:p>
    <w:p w:rsidR="006C1109" w:rsidRPr="006C1109" w:rsidRDefault="006C1109" w:rsidP="006C1109">
      <w:pPr>
        <w:pStyle w:val="ListParagraph"/>
        <w:numPr>
          <w:ilvl w:val="0"/>
          <w:numId w:val="12"/>
        </w:numPr>
        <w:spacing w:line="360" w:lineRule="auto"/>
        <w:ind w:hanging="450"/>
        <w:jc w:val="both"/>
        <w:rPr>
          <w:color w:val="000000" w:themeColor="text1"/>
          <w:sz w:val="24"/>
          <w:szCs w:val="24"/>
        </w:rPr>
      </w:pPr>
      <w:r w:rsidRPr="006C1109">
        <w:rPr>
          <w:color w:val="000000" w:themeColor="text1"/>
          <w:sz w:val="24"/>
          <w:szCs w:val="24"/>
        </w:rPr>
        <w:t xml:space="preserve">Freshly Squeezed Apple Juice: Juice extracted directly from fresh apples </w:t>
      </w:r>
      <w:proofErr w:type="spellStart"/>
      <w:r w:rsidRPr="006C1109">
        <w:rPr>
          <w:color w:val="000000" w:themeColor="text1"/>
          <w:sz w:val="24"/>
          <w:szCs w:val="24"/>
        </w:rPr>
        <w:t>withoutundergoing</w:t>
      </w:r>
      <w:proofErr w:type="spellEnd"/>
      <w:r w:rsidRPr="006C1109">
        <w:rPr>
          <w:color w:val="000000" w:themeColor="text1"/>
          <w:sz w:val="24"/>
          <w:szCs w:val="24"/>
        </w:rPr>
        <w:t xml:space="preserve"> thermal or chemical processing.</w:t>
      </w:r>
    </w:p>
    <w:p w:rsidR="006C1109" w:rsidRPr="006C1109" w:rsidRDefault="006C1109" w:rsidP="006C1109">
      <w:pPr>
        <w:pStyle w:val="ListParagraph"/>
        <w:numPr>
          <w:ilvl w:val="0"/>
          <w:numId w:val="12"/>
        </w:numPr>
        <w:spacing w:line="360" w:lineRule="auto"/>
        <w:ind w:hanging="450"/>
        <w:jc w:val="both"/>
        <w:rPr>
          <w:color w:val="000000" w:themeColor="text1"/>
          <w:sz w:val="24"/>
          <w:szCs w:val="24"/>
        </w:rPr>
      </w:pPr>
      <w:r w:rsidRPr="006C1109">
        <w:rPr>
          <w:color w:val="000000" w:themeColor="text1"/>
          <w:sz w:val="24"/>
          <w:szCs w:val="24"/>
        </w:rPr>
        <w:t xml:space="preserve">Organic Apple Juice: Juice produced from organically grown apples and </w:t>
      </w:r>
      <w:proofErr w:type="spellStart"/>
      <w:r w:rsidRPr="006C1109">
        <w:rPr>
          <w:color w:val="000000" w:themeColor="text1"/>
          <w:sz w:val="24"/>
          <w:szCs w:val="24"/>
        </w:rPr>
        <w:t>processedwithout</w:t>
      </w:r>
      <w:proofErr w:type="spellEnd"/>
      <w:r w:rsidRPr="006C1109">
        <w:rPr>
          <w:color w:val="000000" w:themeColor="text1"/>
          <w:sz w:val="24"/>
          <w:szCs w:val="24"/>
        </w:rPr>
        <w:t xml:space="preserve"> synthetic additives or preservatives.</w:t>
      </w:r>
    </w:p>
    <w:p w:rsidR="006C1109" w:rsidRPr="006C1109" w:rsidRDefault="006C1109" w:rsidP="006C1109">
      <w:pPr>
        <w:pStyle w:val="ListParagraph"/>
        <w:numPr>
          <w:ilvl w:val="0"/>
          <w:numId w:val="12"/>
        </w:numPr>
        <w:spacing w:line="360" w:lineRule="auto"/>
        <w:ind w:hanging="450"/>
        <w:jc w:val="both"/>
        <w:rPr>
          <w:color w:val="000000" w:themeColor="text1"/>
          <w:sz w:val="24"/>
          <w:szCs w:val="24"/>
        </w:rPr>
      </w:pPr>
      <w:r w:rsidRPr="006C1109">
        <w:rPr>
          <w:color w:val="000000" w:themeColor="text1"/>
          <w:sz w:val="24"/>
          <w:szCs w:val="24"/>
        </w:rPr>
        <w:t xml:space="preserve">Commercially Processed Apple Juice: Juice that undergoes industrial </w:t>
      </w:r>
      <w:proofErr w:type="spellStart"/>
      <w:r w:rsidRPr="006C1109">
        <w:rPr>
          <w:color w:val="000000" w:themeColor="text1"/>
          <w:sz w:val="24"/>
          <w:szCs w:val="24"/>
        </w:rPr>
        <w:t>processing</w:t>
      </w:r>
      <w:proofErr w:type="gramStart"/>
      <w:r w:rsidRPr="006C1109">
        <w:rPr>
          <w:color w:val="000000" w:themeColor="text1"/>
          <w:sz w:val="24"/>
          <w:szCs w:val="24"/>
        </w:rPr>
        <w:t>,including</w:t>
      </w:r>
      <w:proofErr w:type="spellEnd"/>
      <w:proofErr w:type="gramEnd"/>
      <w:r w:rsidRPr="006C1109">
        <w:rPr>
          <w:color w:val="000000" w:themeColor="text1"/>
          <w:sz w:val="24"/>
          <w:szCs w:val="24"/>
        </w:rPr>
        <w:t xml:space="preserve"> pasteurization, filtration, and preservation.</w:t>
      </w:r>
    </w:p>
    <w:p w:rsidR="006C1109" w:rsidRPr="006C1109" w:rsidRDefault="006C1109" w:rsidP="006C1109">
      <w:pPr>
        <w:pStyle w:val="ListParagraph"/>
        <w:numPr>
          <w:ilvl w:val="0"/>
          <w:numId w:val="12"/>
        </w:numPr>
        <w:spacing w:line="360" w:lineRule="auto"/>
        <w:ind w:hanging="450"/>
        <w:jc w:val="both"/>
        <w:rPr>
          <w:color w:val="000000" w:themeColor="text1"/>
          <w:sz w:val="24"/>
          <w:szCs w:val="24"/>
        </w:rPr>
      </w:pPr>
      <w:r w:rsidRPr="006C1109">
        <w:rPr>
          <w:color w:val="000000" w:themeColor="text1"/>
          <w:sz w:val="24"/>
          <w:szCs w:val="24"/>
        </w:rPr>
        <w:t>DCPIP (2</w:t>
      </w:r>
      <w:proofErr w:type="gramStart"/>
      <w:r w:rsidRPr="006C1109">
        <w:rPr>
          <w:color w:val="000000" w:themeColor="text1"/>
          <w:sz w:val="24"/>
          <w:szCs w:val="24"/>
        </w:rPr>
        <w:t>,6</w:t>
      </w:r>
      <w:proofErr w:type="gramEnd"/>
      <w:r w:rsidRPr="006C1109">
        <w:rPr>
          <w:color w:val="000000" w:themeColor="text1"/>
          <w:sz w:val="24"/>
          <w:szCs w:val="24"/>
        </w:rPr>
        <w:t xml:space="preserve">-Dichlorophenolindophenol): A chemical reagent used in redox titration </w:t>
      </w:r>
      <w:proofErr w:type="spellStart"/>
      <w:r w:rsidRPr="006C1109">
        <w:rPr>
          <w:color w:val="000000" w:themeColor="text1"/>
          <w:sz w:val="24"/>
          <w:szCs w:val="24"/>
        </w:rPr>
        <w:lastRenderedPageBreak/>
        <w:t>todetermine</w:t>
      </w:r>
      <w:proofErr w:type="spellEnd"/>
      <w:r w:rsidRPr="006C1109">
        <w:rPr>
          <w:color w:val="000000" w:themeColor="text1"/>
          <w:sz w:val="24"/>
          <w:szCs w:val="24"/>
        </w:rPr>
        <w:t xml:space="preserve"> vitamin C content based on its ability to undergo color changes when reduced.</w:t>
      </w: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Default="006C1109">
      <w:pPr>
        <w:spacing w:after="160" w:line="259" w:lineRule="auto"/>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rsidR="006C1109" w:rsidRPr="006C1109" w:rsidRDefault="006C1109" w:rsidP="006C1109">
      <w:pPr>
        <w:spacing w:line="360" w:lineRule="auto"/>
        <w:jc w:val="center"/>
        <w:rPr>
          <w:rFonts w:ascii="Times New Roman" w:hAnsi="Times New Roman"/>
          <w:b/>
          <w:color w:val="000000" w:themeColor="text1"/>
          <w:sz w:val="24"/>
          <w:szCs w:val="24"/>
        </w:rPr>
      </w:pPr>
      <w:r w:rsidRPr="006C1109">
        <w:rPr>
          <w:rFonts w:ascii="Times New Roman" w:hAnsi="Times New Roman"/>
          <w:b/>
          <w:color w:val="000000" w:themeColor="text1"/>
          <w:sz w:val="24"/>
          <w:szCs w:val="24"/>
        </w:rPr>
        <w:lastRenderedPageBreak/>
        <w:t>CHAPTER TWO</w:t>
      </w:r>
    </w:p>
    <w:p w:rsidR="006C1109" w:rsidRPr="006C1109" w:rsidRDefault="006C1109" w:rsidP="006C1109">
      <w:pPr>
        <w:spacing w:line="360" w:lineRule="auto"/>
        <w:jc w:val="center"/>
        <w:rPr>
          <w:rFonts w:ascii="Times New Roman" w:hAnsi="Times New Roman"/>
          <w:b/>
          <w:color w:val="000000" w:themeColor="text1"/>
          <w:sz w:val="24"/>
          <w:szCs w:val="24"/>
        </w:rPr>
      </w:pPr>
      <w:r w:rsidRPr="006C1109">
        <w:rPr>
          <w:rFonts w:ascii="Times New Roman" w:hAnsi="Times New Roman"/>
          <w:b/>
          <w:color w:val="000000" w:themeColor="text1"/>
          <w:sz w:val="24"/>
          <w:szCs w:val="24"/>
        </w:rPr>
        <w:t>LITERATURE REVIEW</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2.1 </w:t>
      </w:r>
      <w:r w:rsidRPr="006C1109">
        <w:rPr>
          <w:rFonts w:ascii="Times New Roman" w:hAnsi="Times New Roman"/>
          <w:b/>
          <w:bCs/>
          <w:color w:val="000000" w:themeColor="text1"/>
          <w:sz w:val="24"/>
          <w:szCs w:val="24"/>
        </w:rPr>
        <w:tab/>
        <w:t>Introduction</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This chapter explores existing research and theoretical foundations relevant to the </w:t>
      </w:r>
      <w:proofErr w:type="spellStart"/>
      <w:r w:rsidRPr="006C1109">
        <w:rPr>
          <w:rFonts w:ascii="Times New Roman" w:hAnsi="Times New Roman"/>
          <w:color w:val="000000" w:themeColor="text1"/>
          <w:sz w:val="24"/>
          <w:szCs w:val="24"/>
        </w:rPr>
        <w:t>quantitativedetermination</w:t>
      </w:r>
      <w:proofErr w:type="spellEnd"/>
      <w:r w:rsidRPr="006C1109">
        <w:rPr>
          <w:rFonts w:ascii="Times New Roman" w:hAnsi="Times New Roman"/>
          <w:color w:val="000000" w:themeColor="text1"/>
          <w:sz w:val="24"/>
          <w:szCs w:val="24"/>
        </w:rPr>
        <w:t xml:space="preserve"> of vitamin C content in apple juice. It delves into the chemistry of vitamin C, </w:t>
      </w:r>
      <w:proofErr w:type="spellStart"/>
      <w:r w:rsidRPr="006C1109">
        <w:rPr>
          <w:rFonts w:ascii="Times New Roman" w:hAnsi="Times New Roman"/>
          <w:color w:val="000000" w:themeColor="text1"/>
          <w:sz w:val="24"/>
          <w:szCs w:val="24"/>
        </w:rPr>
        <w:t>itsrole</w:t>
      </w:r>
      <w:proofErr w:type="spellEnd"/>
      <w:r w:rsidRPr="006C1109">
        <w:rPr>
          <w:rFonts w:ascii="Times New Roman" w:hAnsi="Times New Roman"/>
          <w:color w:val="000000" w:themeColor="text1"/>
          <w:sz w:val="24"/>
          <w:szCs w:val="24"/>
        </w:rPr>
        <w:t xml:space="preserve"> in human nutrition, methods for its determination, and factors affecting its stability </w:t>
      </w:r>
      <w:proofErr w:type="spellStart"/>
      <w:r w:rsidRPr="006C1109">
        <w:rPr>
          <w:rFonts w:ascii="Times New Roman" w:hAnsi="Times New Roman"/>
          <w:color w:val="000000" w:themeColor="text1"/>
          <w:sz w:val="24"/>
          <w:szCs w:val="24"/>
        </w:rPr>
        <w:t>andconcentration</w:t>
      </w:r>
      <w:proofErr w:type="spellEnd"/>
      <w:r w:rsidRPr="006C1109">
        <w:rPr>
          <w:rFonts w:ascii="Times New Roman" w:hAnsi="Times New Roman"/>
          <w:color w:val="000000" w:themeColor="text1"/>
          <w:sz w:val="24"/>
          <w:szCs w:val="24"/>
        </w:rPr>
        <w:t xml:space="preserve"> in fruit juices. A comparative analysis of previous studies on freshly </w:t>
      </w:r>
      <w:proofErr w:type="spellStart"/>
      <w:r w:rsidRPr="006C1109">
        <w:rPr>
          <w:rFonts w:ascii="Times New Roman" w:hAnsi="Times New Roman"/>
          <w:color w:val="000000" w:themeColor="text1"/>
          <w:sz w:val="24"/>
          <w:szCs w:val="24"/>
        </w:rPr>
        <w:t>squeezed</w:t>
      </w:r>
      <w:proofErr w:type="gramStart"/>
      <w:r w:rsidRPr="006C1109">
        <w:rPr>
          <w:rFonts w:ascii="Times New Roman" w:hAnsi="Times New Roman"/>
          <w:color w:val="000000" w:themeColor="text1"/>
          <w:sz w:val="24"/>
          <w:szCs w:val="24"/>
        </w:rPr>
        <w:t>,organic</w:t>
      </w:r>
      <w:proofErr w:type="spellEnd"/>
      <w:proofErr w:type="gramEnd"/>
      <w:r w:rsidRPr="006C1109">
        <w:rPr>
          <w:rFonts w:ascii="Times New Roman" w:hAnsi="Times New Roman"/>
          <w:color w:val="000000" w:themeColor="text1"/>
          <w:sz w:val="24"/>
          <w:szCs w:val="24"/>
        </w:rPr>
        <w:t xml:space="preserve">, and commercially processed apple juices is also provided, highlighting gaps </w:t>
      </w:r>
      <w:proofErr w:type="spellStart"/>
      <w:r w:rsidRPr="006C1109">
        <w:rPr>
          <w:rFonts w:ascii="Times New Roman" w:hAnsi="Times New Roman"/>
          <w:color w:val="000000" w:themeColor="text1"/>
          <w:sz w:val="24"/>
          <w:szCs w:val="24"/>
        </w:rPr>
        <w:t>inknowledge</w:t>
      </w:r>
      <w:proofErr w:type="spellEnd"/>
      <w:r w:rsidRPr="006C1109">
        <w:rPr>
          <w:rFonts w:ascii="Times New Roman" w:hAnsi="Times New Roman"/>
          <w:color w:val="000000" w:themeColor="text1"/>
          <w:sz w:val="24"/>
          <w:szCs w:val="24"/>
        </w:rPr>
        <w:t xml:space="preserve"> and the need for this study.</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2.2</w:t>
      </w:r>
      <w:r w:rsidRPr="006C1109">
        <w:rPr>
          <w:rFonts w:ascii="Times New Roman" w:hAnsi="Times New Roman"/>
          <w:b/>
          <w:color w:val="000000" w:themeColor="text1"/>
          <w:sz w:val="24"/>
          <w:szCs w:val="24"/>
        </w:rPr>
        <w:tab/>
        <w:t>Chemistry of Vitamin C</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Vitamin C, or ascorbic acid, is a six-carbon compound with strong antioxidant properties. </w:t>
      </w:r>
      <w:proofErr w:type="spellStart"/>
      <w:r w:rsidRPr="006C1109">
        <w:rPr>
          <w:rFonts w:ascii="Times New Roman" w:hAnsi="Times New Roman"/>
          <w:color w:val="000000" w:themeColor="text1"/>
          <w:sz w:val="24"/>
          <w:szCs w:val="24"/>
        </w:rPr>
        <w:t>Itschemical</w:t>
      </w:r>
      <w:proofErr w:type="spellEnd"/>
      <w:r w:rsidRPr="006C1109">
        <w:rPr>
          <w:rFonts w:ascii="Times New Roman" w:hAnsi="Times New Roman"/>
          <w:color w:val="000000" w:themeColor="text1"/>
          <w:sz w:val="24"/>
          <w:szCs w:val="24"/>
        </w:rPr>
        <w:t xml:space="preserve"> structure comprises a lactone ring with two hydroxyl groups, making it highly water-soluble and reactive. Vitamin C exists in two biologically active forms: ascorbic acid (reduced form) and dehydroascorbic acid (oxidized form). Both forms contribute to the vitamin's biological activity, but the reduced form is more common in nature.</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The antioxidant properties of vitamin C stem from its ability to donate electrons, </w:t>
      </w:r>
      <w:proofErr w:type="spellStart"/>
      <w:r w:rsidRPr="006C1109">
        <w:rPr>
          <w:rFonts w:ascii="Times New Roman" w:hAnsi="Times New Roman"/>
          <w:color w:val="000000" w:themeColor="text1"/>
          <w:sz w:val="24"/>
          <w:szCs w:val="24"/>
        </w:rPr>
        <w:t>neutralizingfree</w:t>
      </w:r>
      <w:proofErr w:type="spellEnd"/>
      <w:r w:rsidRPr="006C1109">
        <w:rPr>
          <w:rFonts w:ascii="Times New Roman" w:hAnsi="Times New Roman"/>
          <w:color w:val="000000" w:themeColor="text1"/>
          <w:sz w:val="24"/>
          <w:szCs w:val="24"/>
        </w:rPr>
        <w:t xml:space="preserve"> radicals and protecting cells from oxidative stress. This property also makes it susceptible </w:t>
      </w:r>
      <w:proofErr w:type="spellStart"/>
      <w:r w:rsidRPr="006C1109">
        <w:rPr>
          <w:rFonts w:ascii="Times New Roman" w:hAnsi="Times New Roman"/>
          <w:color w:val="000000" w:themeColor="text1"/>
          <w:sz w:val="24"/>
          <w:szCs w:val="24"/>
        </w:rPr>
        <w:t>todegradation</w:t>
      </w:r>
      <w:proofErr w:type="spellEnd"/>
      <w:r w:rsidRPr="006C1109">
        <w:rPr>
          <w:rFonts w:ascii="Times New Roman" w:hAnsi="Times New Roman"/>
          <w:color w:val="000000" w:themeColor="text1"/>
          <w:sz w:val="24"/>
          <w:szCs w:val="24"/>
        </w:rPr>
        <w:t xml:space="preserve"> when exposed to heat, light, oxygen, and metal ions. Understanding the </w:t>
      </w:r>
      <w:proofErr w:type="spellStart"/>
      <w:r w:rsidRPr="006C1109">
        <w:rPr>
          <w:rFonts w:ascii="Times New Roman" w:hAnsi="Times New Roman"/>
          <w:color w:val="000000" w:themeColor="text1"/>
          <w:sz w:val="24"/>
          <w:szCs w:val="24"/>
        </w:rPr>
        <w:t>chemicalproperties</w:t>
      </w:r>
      <w:proofErr w:type="spellEnd"/>
      <w:r w:rsidRPr="006C1109">
        <w:rPr>
          <w:rFonts w:ascii="Times New Roman" w:hAnsi="Times New Roman"/>
          <w:color w:val="000000" w:themeColor="text1"/>
          <w:sz w:val="24"/>
          <w:szCs w:val="24"/>
        </w:rPr>
        <w:t xml:space="preserve"> of vitamin C is essential for accurate quantification and for implementing strategies </w:t>
      </w:r>
      <w:proofErr w:type="spellStart"/>
      <w:r w:rsidRPr="006C1109">
        <w:rPr>
          <w:rFonts w:ascii="Times New Roman" w:hAnsi="Times New Roman"/>
          <w:color w:val="000000" w:themeColor="text1"/>
          <w:sz w:val="24"/>
          <w:szCs w:val="24"/>
        </w:rPr>
        <w:t>topreserve</w:t>
      </w:r>
      <w:proofErr w:type="spellEnd"/>
      <w:r w:rsidRPr="006C1109">
        <w:rPr>
          <w:rFonts w:ascii="Times New Roman" w:hAnsi="Times New Roman"/>
          <w:color w:val="000000" w:themeColor="text1"/>
          <w:sz w:val="24"/>
          <w:szCs w:val="24"/>
        </w:rPr>
        <w:t xml:space="preserve"> its content in food products.</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2.3</w:t>
      </w:r>
      <w:r w:rsidRPr="006C1109">
        <w:rPr>
          <w:rFonts w:ascii="Times New Roman" w:hAnsi="Times New Roman"/>
          <w:b/>
          <w:color w:val="000000" w:themeColor="text1"/>
          <w:sz w:val="24"/>
          <w:szCs w:val="24"/>
        </w:rPr>
        <w:tab/>
        <w:t>Physical, Biological, and Chemical Properties of Vitamin C</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2.3.1</w:t>
      </w:r>
      <w:r w:rsidRPr="006C1109">
        <w:rPr>
          <w:rFonts w:ascii="Times New Roman" w:hAnsi="Times New Roman"/>
          <w:b/>
          <w:color w:val="000000" w:themeColor="text1"/>
          <w:sz w:val="24"/>
          <w:szCs w:val="24"/>
        </w:rPr>
        <w:tab/>
        <w:t>Physical Properties</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Vitamin C is a white to slightly yellow crystalline powder that is odorless and has a sharp </w:t>
      </w:r>
      <w:proofErr w:type="spellStart"/>
      <w:r w:rsidRPr="006C1109">
        <w:rPr>
          <w:rFonts w:ascii="Times New Roman" w:hAnsi="Times New Roman"/>
          <w:color w:val="000000" w:themeColor="text1"/>
          <w:sz w:val="24"/>
          <w:szCs w:val="24"/>
        </w:rPr>
        <w:t>acidictaste</w:t>
      </w:r>
      <w:proofErr w:type="spellEnd"/>
      <w:r w:rsidRPr="006C1109">
        <w:rPr>
          <w:rFonts w:ascii="Times New Roman" w:hAnsi="Times New Roman"/>
          <w:color w:val="000000" w:themeColor="text1"/>
          <w:sz w:val="24"/>
          <w:szCs w:val="24"/>
        </w:rPr>
        <w:t>. It is highly soluble in water and moderately soluble in alcohol, but insoluble in non-</w:t>
      </w:r>
      <w:proofErr w:type="spellStart"/>
      <w:r w:rsidRPr="006C1109">
        <w:rPr>
          <w:rFonts w:ascii="Times New Roman" w:hAnsi="Times New Roman"/>
          <w:color w:val="000000" w:themeColor="text1"/>
          <w:sz w:val="24"/>
          <w:szCs w:val="24"/>
        </w:rPr>
        <w:t>polarsolvents</w:t>
      </w:r>
      <w:proofErr w:type="spellEnd"/>
      <w:r w:rsidRPr="006C1109">
        <w:rPr>
          <w:rFonts w:ascii="Times New Roman" w:hAnsi="Times New Roman"/>
          <w:color w:val="000000" w:themeColor="text1"/>
          <w:sz w:val="24"/>
          <w:szCs w:val="24"/>
        </w:rPr>
        <w:t xml:space="preserve"> such as ether and chloroform. The melting point of ascorbic acid is approximately 190–192 °C, and it decomposes upon heating rather than melting cleanly. Its solubility and </w:t>
      </w:r>
      <w:proofErr w:type="spellStart"/>
      <w:r w:rsidRPr="006C1109">
        <w:rPr>
          <w:rFonts w:ascii="Times New Roman" w:hAnsi="Times New Roman"/>
          <w:color w:val="000000" w:themeColor="text1"/>
          <w:sz w:val="24"/>
          <w:szCs w:val="24"/>
        </w:rPr>
        <w:lastRenderedPageBreak/>
        <w:t>reactivitywith</w:t>
      </w:r>
      <w:proofErr w:type="spellEnd"/>
      <w:r w:rsidRPr="006C1109">
        <w:rPr>
          <w:rFonts w:ascii="Times New Roman" w:hAnsi="Times New Roman"/>
          <w:color w:val="000000" w:themeColor="text1"/>
          <w:sz w:val="24"/>
          <w:szCs w:val="24"/>
        </w:rPr>
        <w:t xml:space="preserve"> water make it a readily available compound for biological functions and analytical methods.</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2.3.2</w:t>
      </w:r>
      <w:r w:rsidRPr="006C1109">
        <w:rPr>
          <w:rFonts w:ascii="Times New Roman" w:hAnsi="Times New Roman"/>
          <w:b/>
          <w:color w:val="000000" w:themeColor="text1"/>
          <w:sz w:val="24"/>
          <w:szCs w:val="24"/>
        </w:rPr>
        <w:tab/>
        <w:t>Biological Properties</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Biologically, vitamin C plays multiple roles in maintaining human health. It is essential for </w:t>
      </w:r>
      <w:proofErr w:type="spellStart"/>
      <w:r w:rsidRPr="006C1109">
        <w:rPr>
          <w:rFonts w:ascii="Times New Roman" w:hAnsi="Times New Roman"/>
          <w:color w:val="000000" w:themeColor="text1"/>
          <w:sz w:val="24"/>
          <w:szCs w:val="24"/>
        </w:rPr>
        <w:t>thebiosynthesis</w:t>
      </w:r>
      <w:proofErr w:type="spellEnd"/>
      <w:r w:rsidRPr="006C1109">
        <w:rPr>
          <w:rFonts w:ascii="Times New Roman" w:hAnsi="Times New Roman"/>
          <w:color w:val="000000" w:themeColor="text1"/>
          <w:sz w:val="24"/>
          <w:szCs w:val="24"/>
        </w:rPr>
        <w:t xml:space="preserve"> of collagen, carnitine, and certain neurotransmitters. It also serves as a cofactor </w:t>
      </w:r>
      <w:proofErr w:type="spellStart"/>
      <w:r w:rsidRPr="006C1109">
        <w:rPr>
          <w:rFonts w:ascii="Times New Roman" w:hAnsi="Times New Roman"/>
          <w:color w:val="000000" w:themeColor="text1"/>
          <w:sz w:val="24"/>
          <w:szCs w:val="24"/>
        </w:rPr>
        <w:t>forenzymes</w:t>
      </w:r>
      <w:proofErr w:type="spellEnd"/>
      <w:r w:rsidRPr="006C1109">
        <w:rPr>
          <w:rFonts w:ascii="Times New Roman" w:hAnsi="Times New Roman"/>
          <w:color w:val="000000" w:themeColor="text1"/>
          <w:sz w:val="24"/>
          <w:szCs w:val="24"/>
        </w:rPr>
        <w:t xml:space="preserve"> involved in hydroxylation reactions. As an antioxidant, vitamin C neutralizes </w:t>
      </w:r>
      <w:proofErr w:type="spellStart"/>
      <w:r w:rsidRPr="006C1109">
        <w:rPr>
          <w:rFonts w:ascii="Times New Roman" w:hAnsi="Times New Roman"/>
          <w:color w:val="000000" w:themeColor="text1"/>
          <w:sz w:val="24"/>
          <w:szCs w:val="24"/>
        </w:rPr>
        <w:t>reactiveoxygen</w:t>
      </w:r>
      <w:proofErr w:type="spellEnd"/>
      <w:r w:rsidRPr="006C1109">
        <w:rPr>
          <w:rFonts w:ascii="Times New Roman" w:hAnsi="Times New Roman"/>
          <w:color w:val="000000" w:themeColor="text1"/>
          <w:sz w:val="24"/>
          <w:szCs w:val="24"/>
        </w:rPr>
        <w:t xml:space="preserve"> species and regenerates other antioxidants, such as vitamin E. Furthermore, its role </w:t>
      </w:r>
      <w:proofErr w:type="spellStart"/>
      <w:r w:rsidRPr="006C1109">
        <w:rPr>
          <w:rFonts w:ascii="Times New Roman" w:hAnsi="Times New Roman"/>
          <w:color w:val="000000" w:themeColor="text1"/>
          <w:sz w:val="24"/>
          <w:szCs w:val="24"/>
        </w:rPr>
        <w:t>insupporting</w:t>
      </w:r>
      <w:proofErr w:type="spellEnd"/>
      <w:r w:rsidRPr="006C1109">
        <w:rPr>
          <w:rFonts w:ascii="Times New Roman" w:hAnsi="Times New Roman"/>
          <w:color w:val="000000" w:themeColor="text1"/>
          <w:sz w:val="24"/>
          <w:szCs w:val="24"/>
        </w:rPr>
        <w:t xml:space="preserve"> the immune system and enhancing iron absorption underscores its importance </w:t>
      </w:r>
      <w:proofErr w:type="spellStart"/>
      <w:r w:rsidRPr="006C1109">
        <w:rPr>
          <w:rFonts w:ascii="Times New Roman" w:hAnsi="Times New Roman"/>
          <w:color w:val="000000" w:themeColor="text1"/>
          <w:sz w:val="24"/>
          <w:szCs w:val="24"/>
        </w:rPr>
        <w:t>inpreventing</w:t>
      </w:r>
      <w:proofErr w:type="spellEnd"/>
      <w:r w:rsidRPr="006C1109">
        <w:rPr>
          <w:rFonts w:ascii="Times New Roman" w:hAnsi="Times New Roman"/>
          <w:color w:val="000000" w:themeColor="text1"/>
          <w:sz w:val="24"/>
          <w:szCs w:val="24"/>
        </w:rPr>
        <w:t xml:space="preserve"> infections and anemia.</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2.3.3</w:t>
      </w:r>
      <w:r w:rsidRPr="006C1109">
        <w:rPr>
          <w:rFonts w:ascii="Times New Roman" w:hAnsi="Times New Roman"/>
          <w:b/>
          <w:color w:val="000000" w:themeColor="text1"/>
          <w:sz w:val="24"/>
          <w:szCs w:val="24"/>
        </w:rPr>
        <w:tab/>
        <w:t>Chemical Properties</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Vitamin C is a weak organic acid with a molecular formula of C6H8O6. It acts as a </w:t>
      </w:r>
      <w:proofErr w:type="spellStart"/>
      <w:r w:rsidRPr="006C1109">
        <w:rPr>
          <w:rFonts w:ascii="Times New Roman" w:hAnsi="Times New Roman"/>
          <w:color w:val="000000" w:themeColor="text1"/>
          <w:sz w:val="24"/>
          <w:szCs w:val="24"/>
        </w:rPr>
        <w:t>reducingagent</w:t>
      </w:r>
      <w:proofErr w:type="spellEnd"/>
      <w:r w:rsidRPr="006C1109">
        <w:rPr>
          <w:rFonts w:ascii="Times New Roman" w:hAnsi="Times New Roman"/>
          <w:color w:val="000000" w:themeColor="text1"/>
          <w:sz w:val="24"/>
          <w:szCs w:val="24"/>
        </w:rPr>
        <w:t xml:space="preserve"> due to its ability to donate electrons. This property allows it to participate in </w:t>
      </w:r>
      <w:proofErr w:type="spellStart"/>
      <w:r w:rsidRPr="006C1109">
        <w:rPr>
          <w:rFonts w:ascii="Times New Roman" w:hAnsi="Times New Roman"/>
          <w:color w:val="000000" w:themeColor="text1"/>
          <w:sz w:val="24"/>
          <w:szCs w:val="24"/>
        </w:rPr>
        <w:t>redoxreactions</w:t>
      </w:r>
      <w:proofErr w:type="spellEnd"/>
      <w:r w:rsidRPr="006C1109">
        <w:rPr>
          <w:rFonts w:ascii="Times New Roman" w:hAnsi="Times New Roman"/>
          <w:color w:val="000000" w:themeColor="text1"/>
          <w:sz w:val="24"/>
          <w:szCs w:val="24"/>
        </w:rPr>
        <w:t xml:space="preserve"> and protect against oxidative damage. The compound is sensitive to </w:t>
      </w:r>
      <w:proofErr w:type="spellStart"/>
      <w:r w:rsidRPr="006C1109">
        <w:rPr>
          <w:rFonts w:ascii="Times New Roman" w:hAnsi="Times New Roman"/>
          <w:color w:val="000000" w:themeColor="text1"/>
          <w:sz w:val="24"/>
          <w:szCs w:val="24"/>
        </w:rPr>
        <w:t>environmentalfactors</w:t>
      </w:r>
      <w:proofErr w:type="spellEnd"/>
      <w:r w:rsidRPr="006C1109">
        <w:rPr>
          <w:rFonts w:ascii="Times New Roman" w:hAnsi="Times New Roman"/>
          <w:color w:val="000000" w:themeColor="text1"/>
          <w:sz w:val="24"/>
          <w:szCs w:val="24"/>
        </w:rPr>
        <w:t xml:space="preserve"> such as light, heat, and oxygen, which can lead to its degradation into inactive products like </w:t>
      </w:r>
      <w:proofErr w:type="spellStart"/>
      <w:r w:rsidRPr="006C1109">
        <w:rPr>
          <w:rFonts w:ascii="Times New Roman" w:hAnsi="Times New Roman"/>
          <w:color w:val="000000" w:themeColor="text1"/>
          <w:sz w:val="24"/>
          <w:szCs w:val="24"/>
        </w:rPr>
        <w:t>diketogulonic</w:t>
      </w:r>
      <w:proofErr w:type="spellEnd"/>
      <w:r w:rsidRPr="006C1109">
        <w:rPr>
          <w:rFonts w:ascii="Times New Roman" w:hAnsi="Times New Roman"/>
          <w:color w:val="000000" w:themeColor="text1"/>
          <w:sz w:val="24"/>
          <w:szCs w:val="24"/>
        </w:rPr>
        <w:t xml:space="preserve"> acid. In acidic solutions, vitamin C is relatively stable, but in neutral </w:t>
      </w:r>
      <w:proofErr w:type="spellStart"/>
      <w:r w:rsidRPr="006C1109">
        <w:rPr>
          <w:rFonts w:ascii="Times New Roman" w:hAnsi="Times New Roman"/>
          <w:color w:val="000000" w:themeColor="text1"/>
          <w:sz w:val="24"/>
          <w:szCs w:val="24"/>
        </w:rPr>
        <w:t>oralkaline</w:t>
      </w:r>
      <w:proofErr w:type="spellEnd"/>
      <w:r w:rsidRPr="006C1109">
        <w:rPr>
          <w:rFonts w:ascii="Times New Roman" w:hAnsi="Times New Roman"/>
          <w:color w:val="000000" w:themeColor="text1"/>
          <w:sz w:val="24"/>
          <w:szCs w:val="24"/>
        </w:rPr>
        <w:t xml:space="preserve"> conditions, it degrades rapidly.</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 xml:space="preserve">2.3.4 </w:t>
      </w:r>
      <w:r w:rsidRPr="006C1109">
        <w:rPr>
          <w:rFonts w:ascii="Times New Roman" w:hAnsi="Times New Roman"/>
          <w:b/>
          <w:color w:val="000000" w:themeColor="text1"/>
          <w:sz w:val="24"/>
          <w:szCs w:val="24"/>
        </w:rPr>
        <w:tab/>
        <w:t>Chemical Composition of Vitamin C</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Vitamin C’s chemical composition includes six carbon atoms, eight hydrogen atoms, and </w:t>
      </w:r>
      <w:proofErr w:type="spellStart"/>
      <w:r w:rsidRPr="006C1109">
        <w:rPr>
          <w:rFonts w:ascii="Times New Roman" w:hAnsi="Times New Roman"/>
          <w:color w:val="000000" w:themeColor="text1"/>
          <w:sz w:val="24"/>
          <w:szCs w:val="24"/>
        </w:rPr>
        <w:t>sixoxygen</w:t>
      </w:r>
      <w:proofErr w:type="spellEnd"/>
      <w:r w:rsidRPr="006C1109">
        <w:rPr>
          <w:rFonts w:ascii="Times New Roman" w:hAnsi="Times New Roman"/>
          <w:color w:val="000000" w:themeColor="text1"/>
          <w:sz w:val="24"/>
          <w:szCs w:val="24"/>
        </w:rPr>
        <w:t xml:space="preserve"> atoms, forming the molecular formula C6H8O6. The structure features an </w:t>
      </w:r>
      <w:proofErr w:type="spellStart"/>
      <w:r w:rsidRPr="006C1109">
        <w:rPr>
          <w:rFonts w:ascii="Times New Roman" w:hAnsi="Times New Roman"/>
          <w:color w:val="000000" w:themeColor="text1"/>
          <w:sz w:val="24"/>
          <w:szCs w:val="24"/>
        </w:rPr>
        <w:t>enediol</w:t>
      </w:r>
      <w:proofErr w:type="spellEnd"/>
      <w:r w:rsidRPr="006C1109">
        <w:rPr>
          <w:rFonts w:ascii="Times New Roman" w:hAnsi="Times New Roman"/>
          <w:color w:val="000000" w:themeColor="text1"/>
          <w:sz w:val="24"/>
          <w:szCs w:val="24"/>
        </w:rPr>
        <w:t xml:space="preserve"> </w:t>
      </w:r>
      <w:proofErr w:type="gramStart"/>
      <w:r w:rsidRPr="006C1109">
        <w:rPr>
          <w:rFonts w:ascii="Times New Roman" w:hAnsi="Times New Roman"/>
          <w:color w:val="000000" w:themeColor="text1"/>
          <w:sz w:val="24"/>
          <w:szCs w:val="24"/>
        </w:rPr>
        <w:t>group(</w:t>
      </w:r>
      <w:proofErr w:type="gramEnd"/>
      <w:r w:rsidRPr="006C1109">
        <w:rPr>
          <w:rFonts w:ascii="Times New Roman" w:hAnsi="Times New Roman"/>
          <w:color w:val="000000" w:themeColor="text1"/>
          <w:sz w:val="24"/>
          <w:szCs w:val="24"/>
        </w:rPr>
        <w:t xml:space="preserve">-C(OH)=C(OH)-) that plays a crucial role in its antioxidant activity. This functional group </w:t>
      </w:r>
      <w:proofErr w:type="spellStart"/>
      <w:r w:rsidRPr="006C1109">
        <w:rPr>
          <w:rFonts w:ascii="Times New Roman" w:hAnsi="Times New Roman"/>
          <w:color w:val="000000" w:themeColor="text1"/>
          <w:sz w:val="24"/>
          <w:szCs w:val="24"/>
        </w:rPr>
        <w:t>isresponsible</w:t>
      </w:r>
      <w:proofErr w:type="spellEnd"/>
      <w:r w:rsidRPr="006C1109">
        <w:rPr>
          <w:rFonts w:ascii="Times New Roman" w:hAnsi="Times New Roman"/>
          <w:color w:val="000000" w:themeColor="text1"/>
          <w:sz w:val="24"/>
          <w:szCs w:val="24"/>
        </w:rPr>
        <w:t xml:space="preserve"> for the electron-donating ability, making ascorbic acid an effective reducing agent.</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Vitamin C's chemical stability depends heavily on environmental factors, such as </w:t>
      </w:r>
      <w:proofErr w:type="spellStart"/>
      <w:r w:rsidRPr="006C1109">
        <w:rPr>
          <w:rFonts w:ascii="Times New Roman" w:hAnsi="Times New Roman"/>
          <w:color w:val="000000" w:themeColor="text1"/>
          <w:sz w:val="24"/>
          <w:szCs w:val="24"/>
        </w:rPr>
        <w:t>pH</w:t>
      </w:r>
      <w:proofErr w:type="gramStart"/>
      <w:r w:rsidRPr="006C1109">
        <w:rPr>
          <w:rFonts w:ascii="Times New Roman" w:hAnsi="Times New Roman"/>
          <w:color w:val="000000" w:themeColor="text1"/>
          <w:sz w:val="24"/>
          <w:szCs w:val="24"/>
        </w:rPr>
        <w:t>,temperature</w:t>
      </w:r>
      <w:proofErr w:type="spellEnd"/>
      <w:proofErr w:type="gramEnd"/>
      <w:r w:rsidRPr="006C1109">
        <w:rPr>
          <w:rFonts w:ascii="Times New Roman" w:hAnsi="Times New Roman"/>
          <w:color w:val="000000" w:themeColor="text1"/>
          <w:sz w:val="24"/>
          <w:szCs w:val="24"/>
        </w:rPr>
        <w:t xml:space="preserve">, and exposure to oxidizing agents. The compound undergoes oxidative </w:t>
      </w:r>
      <w:proofErr w:type="spellStart"/>
      <w:r w:rsidRPr="006C1109">
        <w:rPr>
          <w:rFonts w:ascii="Times New Roman" w:hAnsi="Times New Roman"/>
          <w:color w:val="000000" w:themeColor="text1"/>
          <w:sz w:val="24"/>
          <w:szCs w:val="24"/>
        </w:rPr>
        <w:t>degradationto</w:t>
      </w:r>
      <w:proofErr w:type="spellEnd"/>
      <w:r w:rsidRPr="006C1109">
        <w:rPr>
          <w:rFonts w:ascii="Times New Roman" w:hAnsi="Times New Roman"/>
          <w:color w:val="000000" w:themeColor="text1"/>
          <w:sz w:val="24"/>
          <w:szCs w:val="24"/>
        </w:rPr>
        <w:t xml:space="preserve"> form dehydroascorbic acid and, subsequently, </w:t>
      </w:r>
      <w:proofErr w:type="spellStart"/>
      <w:r w:rsidRPr="006C1109">
        <w:rPr>
          <w:rFonts w:ascii="Times New Roman" w:hAnsi="Times New Roman"/>
          <w:color w:val="000000" w:themeColor="text1"/>
          <w:sz w:val="24"/>
          <w:szCs w:val="24"/>
        </w:rPr>
        <w:t>diketogulonic</w:t>
      </w:r>
      <w:proofErr w:type="spellEnd"/>
      <w:r w:rsidRPr="006C1109">
        <w:rPr>
          <w:rFonts w:ascii="Times New Roman" w:hAnsi="Times New Roman"/>
          <w:color w:val="000000" w:themeColor="text1"/>
          <w:sz w:val="24"/>
          <w:szCs w:val="24"/>
        </w:rPr>
        <w:t xml:space="preserve"> acid under prolonged exposure </w:t>
      </w:r>
      <w:proofErr w:type="spellStart"/>
      <w:r w:rsidRPr="006C1109">
        <w:rPr>
          <w:rFonts w:ascii="Times New Roman" w:hAnsi="Times New Roman"/>
          <w:color w:val="000000" w:themeColor="text1"/>
          <w:sz w:val="24"/>
          <w:szCs w:val="24"/>
        </w:rPr>
        <w:t>tooxygen</w:t>
      </w:r>
      <w:proofErr w:type="spellEnd"/>
      <w:r w:rsidRPr="006C1109">
        <w:rPr>
          <w:rFonts w:ascii="Times New Roman" w:hAnsi="Times New Roman"/>
          <w:color w:val="000000" w:themeColor="text1"/>
          <w:sz w:val="24"/>
          <w:szCs w:val="24"/>
        </w:rPr>
        <w:t>.</w:t>
      </w:r>
    </w:p>
    <w:p w:rsidR="006C1109" w:rsidRDefault="006C1109">
      <w:pPr>
        <w:spacing w:after="160" w:line="259" w:lineRule="auto"/>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b/>
          <w:color w:val="000000" w:themeColor="text1"/>
          <w:sz w:val="24"/>
          <w:szCs w:val="24"/>
        </w:rPr>
        <w:lastRenderedPageBreak/>
        <w:t>2.4</w:t>
      </w:r>
      <w:r w:rsidRPr="006C1109">
        <w:rPr>
          <w:rFonts w:ascii="Times New Roman" w:hAnsi="Times New Roman"/>
          <w:b/>
          <w:color w:val="000000" w:themeColor="text1"/>
          <w:sz w:val="24"/>
          <w:szCs w:val="24"/>
        </w:rPr>
        <w:tab/>
        <w:t>Role of Vitamin C in Human Nutrition</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Vitamin C is vital for various physiological processes, including:</w:t>
      </w:r>
    </w:p>
    <w:p w:rsidR="006C1109" w:rsidRPr="006C1109" w:rsidRDefault="006C1109" w:rsidP="006C1109">
      <w:pPr>
        <w:pStyle w:val="ListParagraph"/>
        <w:numPr>
          <w:ilvl w:val="0"/>
          <w:numId w:val="14"/>
        </w:numPr>
        <w:spacing w:line="360" w:lineRule="auto"/>
        <w:ind w:left="720" w:hanging="540"/>
        <w:jc w:val="both"/>
        <w:rPr>
          <w:color w:val="000000" w:themeColor="text1"/>
          <w:sz w:val="24"/>
          <w:szCs w:val="24"/>
        </w:rPr>
      </w:pPr>
      <w:r w:rsidRPr="006C1109">
        <w:rPr>
          <w:color w:val="000000" w:themeColor="text1"/>
          <w:sz w:val="24"/>
          <w:szCs w:val="24"/>
        </w:rPr>
        <w:t xml:space="preserve">Antioxidant Activity: Neutralizes free radicals, reducing oxidative stress and the risk </w:t>
      </w:r>
      <w:proofErr w:type="spellStart"/>
      <w:r w:rsidRPr="006C1109">
        <w:rPr>
          <w:color w:val="000000" w:themeColor="text1"/>
          <w:sz w:val="24"/>
          <w:szCs w:val="24"/>
        </w:rPr>
        <w:t>ofchronic</w:t>
      </w:r>
      <w:proofErr w:type="spellEnd"/>
      <w:r w:rsidRPr="006C1109">
        <w:rPr>
          <w:color w:val="000000" w:themeColor="text1"/>
          <w:sz w:val="24"/>
          <w:szCs w:val="24"/>
        </w:rPr>
        <w:t xml:space="preserve"> diseases.</w:t>
      </w:r>
    </w:p>
    <w:p w:rsidR="006C1109" w:rsidRPr="006C1109" w:rsidRDefault="006C1109" w:rsidP="006C1109">
      <w:pPr>
        <w:pStyle w:val="ListParagraph"/>
        <w:numPr>
          <w:ilvl w:val="0"/>
          <w:numId w:val="14"/>
        </w:numPr>
        <w:spacing w:line="360" w:lineRule="auto"/>
        <w:ind w:left="720" w:hanging="540"/>
        <w:jc w:val="both"/>
        <w:rPr>
          <w:color w:val="000000" w:themeColor="text1"/>
          <w:sz w:val="24"/>
          <w:szCs w:val="24"/>
        </w:rPr>
      </w:pPr>
      <w:r w:rsidRPr="006C1109">
        <w:rPr>
          <w:color w:val="000000" w:themeColor="text1"/>
          <w:sz w:val="24"/>
          <w:szCs w:val="24"/>
        </w:rPr>
        <w:t xml:space="preserve">Collagen Synthesis: Essential for the formation of collagen, a structural protein in </w:t>
      </w:r>
      <w:proofErr w:type="spellStart"/>
      <w:r w:rsidRPr="006C1109">
        <w:rPr>
          <w:color w:val="000000" w:themeColor="text1"/>
          <w:sz w:val="24"/>
          <w:szCs w:val="24"/>
        </w:rPr>
        <w:t>skin</w:t>
      </w:r>
      <w:proofErr w:type="gramStart"/>
      <w:r w:rsidRPr="006C1109">
        <w:rPr>
          <w:color w:val="000000" w:themeColor="text1"/>
          <w:sz w:val="24"/>
          <w:szCs w:val="24"/>
        </w:rPr>
        <w:t>,cartilage</w:t>
      </w:r>
      <w:proofErr w:type="spellEnd"/>
      <w:proofErr w:type="gramEnd"/>
      <w:r w:rsidRPr="006C1109">
        <w:rPr>
          <w:color w:val="000000" w:themeColor="text1"/>
          <w:sz w:val="24"/>
          <w:szCs w:val="24"/>
        </w:rPr>
        <w:t>, and connective tissues.</w:t>
      </w:r>
    </w:p>
    <w:p w:rsidR="006C1109" w:rsidRPr="006C1109" w:rsidRDefault="006C1109" w:rsidP="006C1109">
      <w:pPr>
        <w:pStyle w:val="ListParagraph"/>
        <w:numPr>
          <w:ilvl w:val="0"/>
          <w:numId w:val="14"/>
        </w:numPr>
        <w:spacing w:line="360" w:lineRule="auto"/>
        <w:ind w:left="720" w:hanging="540"/>
        <w:jc w:val="both"/>
        <w:rPr>
          <w:color w:val="000000" w:themeColor="text1"/>
          <w:sz w:val="24"/>
          <w:szCs w:val="24"/>
        </w:rPr>
      </w:pPr>
      <w:r w:rsidRPr="006C1109">
        <w:rPr>
          <w:color w:val="000000" w:themeColor="text1"/>
          <w:sz w:val="24"/>
          <w:szCs w:val="24"/>
        </w:rPr>
        <w:t xml:space="preserve">Immune Function: Enhances immune response by supporting white blood cell </w:t>
      </w:r>
      <w:proofErr w:type="spellStart"/>
      <w:r w:rsidRPr="006C1109">
        <w:rPr>
          <w:color w:val="000000" w:themeColor="text1"/>
          <w:sz w:val="24"/>
          <w:szCs w:val="24"/>
        </w:rPr>
        <w:t>functionand</w:t>
      </w:r>
      <w:proofErr w:type="spellEnd"/>
      <w:r w:rsidRPr="006C1109">
        <w:rPr>
          <w:color w:val="000000" w:themeColor="text1"/>
          <w:sz w:val="24"/>
          <w:szCs w:val="24"/>
        </w:rPr>
        <w:t xml:space="preserve"> protecting against infections.</w:t>
      </w:r>
    </w:p>
    <w:p w:rsidR="006C1109" w:rsidRPr="006C1109" w:rsidRDefault="006C1109" w:rsidP="006C1109">
      <w:pPr>
        <w:pStyle w:val="ListParagraph"/>
        <w:numPr>
          <w:ilvl w:val="0"/>
          <w:numId w:val="14"/>
        </w:numPr>
        <w:spacing w:line="360" w:lineRule="auto"/>
        <w:ind w:left="720" w:hanging="540"/>
        <w:jc w:val="both"/>
        <w:rPr>
          <w:color w:val="000000" w:themeColor="text1"/>
          <w:sz w:val="24"/>
          <w:szCs w:val="24"/>
        </w:rPr>
      </w:pPr>
      <w:r w:rsidRPr="006C1109">
        <w:rPr>
          <w:color w:val="000000" w:themeColor="text1"/>
          <w:sz w:val="24"/>
          <w:szCs w:val="24"/>
        </w:rPr>
        <w:t>Iron Absorption: Improves the absorption of non-</w:t>
      </w:r>
      <w:proofErr w:type="spellStart"/>
      <w:r w:rsidRPr="006C1109">
        <w:rPr>
          <w:color w:val="000000" w:themeColor="text1"/>
          <w:sz w:val="24"/>
          <w:szCs w:val="24"/>
        </w:rPr>
        <w:t>heme</w:t>
      </w:r>
      <w:proofErr w:type="spellEnd"/>
      <w:r w:rsidRPr="006C1109">
        <w:rPr>
          <w:color w:val="000000" w:themeColor="text1"/>
          <w:sz w:val="24"/>
          <w:szCs w:val="24"/>
        </w:rPr>
        <w:t xml:space="preserve"> iron from plant-based </w:t>
      </w:r>
      <w:proofErr w:type="spellStart"/>
      <w:r w:rsidRPr="006C1109">
        <w:rPr>
          <w:color w:val="000000" w:themeColor="text1"/>
          <w:sz w:val="24"/>
          <w:szCs w:val="24"/>
        </w:rPr>
        <w:t>foods</w:t>
      </w:r>
      <w:proofErr w:type="gramStart"/>
      <w:r w:rsidRPr="006C1109">
        <w:rPr>
          <w:color w:val="000000" w:themeColor="text1"/>
          <w:sz w:val="24"/>
          <w:szCs w:val="24"/>
        </w:rPr>
        <w:t>,preventing</w:t>
      </w:r>
      <w:proofErr w:type="spellEnd"/>
      <w:proofErr w:type="gramEnd"/>
      <w:r w:rsidRPr="006C1109">
        <w:rPr>
          <w:color w:val="000000" w:themeColor="text1"/>
          <w:sz w:val="24"/>
          <w:szCs w:val="24"/>
        </w:rPr>
        <w:t xml:space="preserve"> anemia.</w:t>
      </w:r>
    </w:p>
    <w:p w:rsidR="006C1109" w:rsidRPr="006C1109" w:rsidRDefault="006C1109" w:rsidP="006C1109">
      <w:pPr>
        <w:pStyle w:val="ListParagraph"/>
        <w:numPr>
          <w:ilvl w:val="0"/>
          <w:numId w:val="14"/>
        </w:numPr>
        <w:spacing w:line="360" w:lineRule="auto"/>
        <w:ind w:left="720" w:hanging="540"/>
        <w:jc w:val="both"/>
        <w:rPr>
          <w:color w:val="000000" w:themeColor="text1"/>
          <w:sz w:val="24"/>
          <w:szCs w:val="24"/>
        </w:rPr>
      </w:pPr>
      <w:r w:rsidRPr="006C1109">
        <w:rPr>
          <w:color w:val="000000" w:themeColor="text1"/>
          <w:sz w:val="24"/>
          <w:szCs w:val="24"/>
        </w:rPr>
        <w:t xml:space="preserve">Enzyme Cofactor: Participates in enzymatic reactions, such as the synthesis </w:t>
      </w:r>
      <w:proofErr w:type="spellStart"/>
      <w:r w:rsidRPr="006C1109">
        <w:rPr>
          <w:color w:val="000000" w:themeColor="text1"/>
          <w:sz w:val="24"/>
          <w:szCs w:val="24"/>
        </w:rPr>
        <w:t>ofneurotransmitters</w:t>
      </w:r>
      <w:proofErr w:type="spellEnd"/>
      <w:r w:rsidRPr="006C1109">
        <w:rPr>
          <w:color w:val="000000" w:themeColor="text1"/>
          <w:sz w:val="24"/>
          <w:szCs w:val="24"/>
        </w:rPr>
        <w:t xml:space="preserve"> and carnitine.</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The recommended daily intake of vitamin C varies with age, gender, and physiological conditions, such as pregnancy and lactation. A deficiency can lead to scurvy, characterized by fatigue, swollen gums, and poor wound healing, while excess intake is usually excreted in urine due to its water solubility.</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2.5</w:t>
      </w:r>
      <w:r w:rsidRPr="006C1109">
        <w:rPr>
          <w:rFonts w:ascii="Times New Roman" w:hAnsi="Times New Roman"/>
          <w:b/>
          <w:color w:val="000000" w:themeColor="text1"/>
          <w:sz w:val="24"/>
          <w:szCs w:val="24"/>
        </w:rPr>
        <w:tab/>
        <w:t>Sources of Vitamin C</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Natural sources of vitamin C include fruits and vegetables such as citrus fruits, berries, </w:t>
      </w:r>
      <w:proofErr w:type="spellStart"/>
      <w:r w:rsidRPr="006C1109">
        <w:rPr>
          <w:rFonts w:ascii="Times New Roman" w:hAnsi="Times New Roman"/>
          <w:color w:val="000000" w:themeColor="text1"/>
          <w:sz w:val="24"/>
          <w:szCs w:val="24"/>
        </w:rPr>
        <w:t>kiwifruit</w:t>
      </w:r>
      <w:proofErr w:type="gramStart"/>
      <w:r w:rsidRPr="006C1109">
        <w:rPr>
          <w:rFonts w:ascii="Times New Roman" w:hAnsi="Times New Roman"/>
          <w:color w:val="000000" w:themeColor="text1"/>
          <w:sz w:val="24"/>
          <w:szCs w:val="24"/>
        </w:rPr>
        <w:t>,bell</w:t>
      </w:r>
      <w:proofErr w:type="spellEnd"/>
      <w:proofErr w:type="gramEnd"/>
      <w:r w:rsidRPr="006C1109">
        <w:rPr>
          <w:rFonts w:ascii="Times New Roman" w:hAnsi="Times New Roman"/>
          <w:color w:val="000000" w:themeColor="text1"/>
          <w:sz w:val="24"/>
          <w:szCs w:val="24"/>
        </w:rPr>
        <w:t xml:space="preserve"> peppers, and leafy greens. Apple juice, though not as rich in vitamin C as citrus juices, is </w:t>
      </w:r>
      <w:proofErr w:type="spellStart"/>
      <w:r w:rsidRPr="006C1109">
        <w:rPr>
          <w:rFonts w:ascii="Times New Roman" w:hAnsi="Times New Roman"/>
          <w:color w:val="000000" w:themeColor="text1"/>
          <w:sz w:val="24"/>
          <w:szCs w:val="24"/>
        </w:rPr>
        <w:t>apopular</w:t>
      </w:r>
      <w:proofErr w:type="spellEnd"/>
      <w:r w:rsidRPr="006C1109">
        <w:rPr>
          <w:rFonts w:ascii="Times New Roman" w:hAnsi="Times New Roman"/>
          <w:color w:val="000000" w:themeColor="text1"/>
          <w:sz w:val="24"/>
          <w:szCs w:val="24"/>
        </w:rPr>
        <w:t xml:space="preserve"> source due to its widespread availability and palatability. The vitamin C content in apple juice depends on factors such as the apple variety, ripeness, and processing methods. </w:t>
      </w:r>
      <w:proofErr w:type="spellStart"/>
      <w:r w:rsidRPr="006C1109">
        <w:rPr>
          <w:rFonts w:ascii="Times New Roman" w:hAnsi="Times New Roman"/>
          <w:color w:val="000000" w:themeColor="text1"/>
          <w:sz w:val="24"/>
          <w:szCs w:val="24"/>
        </w:rPr>
        <w:t>Fortifiedapple</w:t>
      </w:r>
      <w:proofErr w:type="spellEnd"/>
      <w:r w:rsidRPr="006C1109">
        <w:rPr>
          <w:rFonts w:ascii="Times New Roman" w:hAnsi="Times New Roman"/>
          <w:color w:val="000000" w:themeColor="text1"/>
          <w:sz w:val="24"/>
          <w:szCs w:val="24"/>
        </w:rPr>
        <w:t xml:space="preserve"> juices also contribute to dietary intake.</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2.6</w:t>
      </w:r>
      <w:r w:rsidRPr="006C1109">
        <w:rPr>
          <w:rFonts w:ascii="Times New Roman" w:hAnsi="Times New Roman"/>
          <w:b/>
          <w:color w:val="000000" w:themeColor="text1"/>
          <w:sz w:val="24"/>
          <w:szCs w:val="24"/>
        </w:rPr>
        <w:tab/>
        <w:t>Methods for Quantitative Determination of Vitamin C</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Several analytical techniques are used to determine the vitamin C content in food products. </w:t>
      </w:r>
      <w:proofErr w:type="spellStart"/>
      <w:r w:rsidRPr="006C1109">
        <w:rPr>
          <w:rFonts w:ascii="Times New Roman" w:hAnsi="Times New Roman"/>
          <w:color w:val="000000" w:themeColor="text1"/>
          <w:sz w:val="24"/>
          <w:szCs w:val="24"/>
        </w:rPr>
        <w:t>Themost</w:t>
      </w:r>
      <w:proofErr w:type="spellEnd"/>
      <w:r w:rsidRPr="006C1109">
        <w:rPr>
          <w:rFonts w:ascii="Times New Roman" w:hAnsi="Times New Roman"/>
          <w:color w:val="000000" w:themeColor="text1"/>
          <w:sz w:val="24"/>
          <w:szCs w:val="24"/>
        </w:rPr>
        <w:t xml:space="preserve"> common methods include:</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 xml:space="preserve">2.6.1 </w:t>
      </w:r>
      <w:r w:rsidRPr="006C1109">
        <w:rPr>
          <w:rFonts w:ascii="Times New Roman" w:hAnsi="Times New Roman"/>
          <w:b/>
          <w:color w:val="000000" w:themeColor="text1"/>
          <w:sz w:val="24"/>
          <w:szCs w:val="24"/>
        </w:rPr>
        <w:tab/>
        <w:t>Titrimetric Methods</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b/>
          <w:color w:val="000000" w:themeColor="text1"/>
          <w:sz w:val="24"/>
          <w:szCs w:val="24"/>
        </w:rPr>
        <w:lastRenderedPageBreak/>
        <w:tab/>
      </w:r>
      <w:proofErr w:type="spellStart"/>
      <w:r w:rsidRPr="006C1109">
        <w:rPr>
          <w:rFonts w:ascii="Times New Roman" w:hAnsi="Times New Roman"/>
          <w:b/>
          <w:color w:val="000000" w:themeColor="text1"/>
          <w:sz w:val="24"/>
          <w:szCs w:val="24"/>
        </w:rPr>
        <w:t>Dichlorophenolindophenol</w:t>
      </w:r>
      <w:proofErr w:type="spellEnd"/>
      <w:r w:rsidRPr="006C1109">
        <w:rPr>
          <w:rFonts w:ascii="Times New Roman" w:hAnsi="Times New Roman"/>
          <w:b/>
          <w:color w:val="000000" w:themeColor="text1"/>
          <w:sz w:val="24"/>
          <w:szCs w:val="24"/>
        </w:rPr>
        <w:t xml:space="preserve"> (DCPIP) Titration:</w:t>
      </w:r>
      <w:r w:rsidRPr="006C1109">
        <w:rPr>
          <w:rFonts w:ascii="Times New Roman" w:hAnsi="Times New Roman"/>
          <w:color w:val="000000" w:themeColor="text1"/>
          <w:sz w:val="24"/>
          <w:szCs w:val="24"/>
        </w:rPr>
        <w:t xml:space="preserve"> This redox titration method is widely </w:t>
      </w:r>
      <w:proofErr w:type="spellStart"/>
      <w:r w:rsidRPr="006C1109">
        <w:rPr>
          <w:rFonts w:ascii="Times New Roman" w:hAnsi="Times New Roman"/>
          <w:color w:val="000000" w:themeColor="text1"/>
          <w:sz w:val="24"/>
          <w:szCs w:val="24"/>
        </w:rPr>
        <w:t>useddue</w:t>
      </w:r>
      <w:proofErr w:type="spellEnd"/>
      <w:r w:rsidRPr="006C1109">
        <w:rPr>
          <w:rFonts w:ascii="Times New Roman" w:hAnsi="Times New Roman"/>
          <w:color w:val="000000" w:themeColor="text1"/>
          <w:sz w:val="24"/>
          <w:szCs w:val="24"/>
        </w:rPr>
        <w:t xml:space="preserve"> to its simplicity and accuracy. The DCPIP solution is blue in color and changes to </w:t>
      </w:r>
      <w:proofErr w:type="spellStart"/>
      <w:r w:rsidRPr="006C1109">
        <w:rPr>
          <w:rFonts w:ascii="Times New Roman" w:hAnsi="Times New Roman"/>
          <w:color w:val="000000" w:themeColor="text1"/>
          <w:sz w:val="24"/>
          <w:szCs w:val="24"/>
        </w:rPr>
        <w:t>colorlesswhen</w:t>
      </w:r>
      <w:proofErr w:type="spellEnd"/>
      <w:r w:rsidRPr="006C1109">
        <w:rPr>
          <w:rFonts w:ascii="Times New Roman" w:hAnsi="Times New Roman"/>
          <w:color w:val="000000" w:themeColor="text1"/>
          <w:sz w:val="24"/>
          <w:szCs w:val="24"/>
        </w:rPr>
        <w:t xml:space="preserve"> reduced by vitamin C. The endpoint is detected when the solution remains faint pink for 10seconds. This method is particularly effective for fresh and minimally processed juices.</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 xml:space="preserve">2.6.2 </w:t>
      </w:r>
      <w:r w:rsidRPr="006C1109">
        <w:rPr>
          <w:rFonts w:ascii="Times New Roman" w:hAnsi="Times New Roman"/>
          <w:b/>
          <w:color w:val="000000" w:themeColor="text1"/>
          <w:sz w:val="24"/>
          <w:szCs w:val="24"/>
        </w:rPr>
        <w:tab/>
        <w:t>Spectrophotometric Methods</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Spectrophotometry measures the absorbance of light at specific wavelengths to quantify </w:t>
      </w:r>
      <w:proofErr w:type="spellStart"/>
      <w:r w:rsidRPr="006C1109">
        <w:rPr>
          <w:rFonts w:ascii="Times New Roman" w:hAnsi="Times New Roman"/>
          <w:color w:val="000000" w:themeColor="text1"/>
          <w:sz w:val="24"/>
          <w:szCs w:val="24"/>
        </w:rPr>
        <w:t>vitaminC</w:t>
      </w:r>
      <w:proofErr w:type="spellEnd"/>
      <w:r w:rsidRPr="006C1109">
        <w:rPr>
          <w:rFonts w:ascii="Times New Roman" w:hAnsi="Times New Roman"/>
          <w:color w:val="000000" w:themeColor="text1"/>
          <w:sz w:val="24"/>
          <w:szCs w:val="24"/>
        </w:rPr>
        <w:t xml:space="preserve">. The UV spectrum of ascorbic acid typically peaks at 265 nm, allowing precise </w:t>
      </w:r>
      <w:proofErr w:type="spellStart"/>
      <w:r w:rsidRPr="006C1109">
        <w:rPr>
          <w:rFonts w:ascii="Times New Roman" w:hAnsi="Times New Roman"/>
          <w:color w:val="000000" w:themeColor="text1"/>
          <w:sz w:val="24"/>
          <w:szCs w:val="24"/>
        </w:rPr>
        <w:t>measurement.This</w:t>
      </w:r>
      <w:proofErr w:type="spellEnd"/>
      <w:r w:rsidRPr="006C1109">
        <w:rPr>
          <w:rFonts w:ascii="Times New Roman" w:hAnsi="Times New Roman"/>
          <w:color w:val="000000" w:themeColor="text1"/>
          <w:sz w:val="24"/>
          <w:szCs w:val="24"/>
        </w:rPr>
        <w:t xml:space="preserve"> method is preferred for its sensitivity and ability to handle complex matrices.</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2.6.3</w:t>
      </w:r>
      <w:r w:rsidRPr="006C1109">
        <w:rPr>
          <w:rFonts w:ascii="Times New Roman" w:hAnsi="Times New Roman"/>
          <w:b/>
          <w:color w:val="000000" w:themeColor="text1"/>
          <w:sz w:val="24"/>
          <w:szCs w:val="24"/>
        </w:rPr>
        <w:tab/>
        <w:t>High-Performance Liquid Chromatography (HPLC)</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HPLC is a highly sensitive and accurate method for vitamin C analysis. It separates ascorbic </w:t>
      </w:r>
      <w:proofErr w:type="spellStart"/>
      <w:r w:rsidRPr="006C1109">
        <w:rPr>
          <w:rFonts w:ascii="Times New Roman" w:hAnsi="Times New Roman"/>
          <w:color w:val="000000" w:themeColor="text1"/>
          <w:sz w:val="24"/>
          <w:szCs w:val="24"/>
        </w:rPr>
        <w:t>acidfrom</w:t>
      </w:r>
      <w:proofErr w:type="spellEnd"/>
      <w:r w:rsidRPr="006C1109">
        <w:rPr>
          <w:rFonts w:ascii="Times New Roman" w:hAnsi="Times New Roman"/>
          <w:color w:val="000000" w:themeColor="text1"/>
          <w:sz w:val="24"/>
          <w:szCs w:val="24"/>
        </w:rPr>
        <w:t xml:space="preserve"> other components in the juice, enabling precise quantification. While more expensive </w:t>
      </w:r>
      <w:proofErr w:type="spellStart"/>
      <w:r w:rsidRPr="006C1109">
        <w:rPr>
          <w:rFonts w:ascii="Times New Roman" w:hAnsi="Times New Roman"/>
          <w:color w:val="000000" w:themeColor="text1"/>
          <w:sz w:val="24"/>
          <w:szCs w:val="24"/>
        </w:rPr>
        <w:t>andtime</w:t>
      </w:r>
      <w:proofErr w:type="spellEnd"/>
      <w:r w:rsidRPr="006C1109">
        <w:rPr>
          <w:rFonts w:ascii="Times New Roman" w:hAnsi="Times New Roman"/>
          <w:color w:val="000000" w:themeColor="text1"/>
          <w:sz w:val="24"/>
          <w:szCs w:val="24"/>
        </w:rPr>
        <w:t>-consuming, HPLC is ideal for research and quality control in the food industry.</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2.6.4</w:t>
      </w:r>
      <w:r w:rsidRPr="006C1109">
        <w:rPr>
          <w:rFonts w:ascii="Times New Roman" w:hAnsi="Times New Roman"/>
          <w:b/>
          <w:color w:val="000000" w:themeColor="text1"/>
          <w:sz w:val="24"/>
          <w:szCs w:val="24"/>
        </w:rPr>
        <w:tab/>
        <w:t>Enzymatic Methods</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Enzymatic assays use specific enzymes, such as ascorbate oxidase, to oxidize vitamin C </w:t>
      </w:r>
      <w:proofErr w:type="spellStart"/>
      <w:r w:rsidRPr="006C1109">
        <w:rPr>
          <w:rFonts w:ascii="Times New Roman" w:hAnsi="Times New Roman"/>
          <w:color w:val="000000" w:themeColor="text1"/>
          <w:sz w:val="24"/>
          <w:szCs w:val="24"/>
        </w:rPr>
        <w:t>andmeasure</w:t>
      </w:r>
      <w:proofErr w:type="spellEnd"/>
      <w:r w:rsidRPr="006C1109">
        <w:rPr>
          <w:rFonts w:ascii="Times New Roman" w:hAnsi="Times New Roman"/>
          <w:color w:val="000000" w:themeColor="text1"/>
          <w:sz w:val="24"/>
          <w:szCs w:val="24"/>
        </w:rPr>
        <w:t xml:space="preserve"> the resulting product. These methods are less common but offer specificity and</w:t>
      </w:r>
    </w:p>
    <w:p w:rsidR="006C1109" w:rsidRPr="006C1109" w:rsidRDefault="006C1109" w:rsidP="006C1109">
      <w:pPr>
        <w:spacing w:line="360" w:lineRule="auto"/>
        <w:jc w:val="both"/>
        <w:rPr>
          <w:rFonts w:ascii="Times New Roman" w:hAnsi="Times New Roman"/>
          <w:color w:val="000000" w:themeColor="text1"/>
          <w:sz w:val="24"/>
          <w:szCs w:val="24"/>
        </w:rPr>
      </w:pPr>
      <w:proofErr w:type="gramStart"/>
      <w:r w:rsidRPr="006C1109">
        <w:rPr>
          <w:rFonts w:ascii="Times New Roman" w:hAnsi="Times New Roman"/>
          <w:color w:val="000000" w:themeColor="text1"/>
          <w:sz w:val="24"/>
          <w:szCs w:val="24"/>
        </w:rPr>
        <w:t>reliability</w:t>
      </w:r>
      <w:proofErr w:type="gramEnd"/>
      <w:r w:rsidRPr="006C1109">
        <w:rPr>
          <w:rFonts w:ascii="Times New Roman" w:hAnsi="Times New Roman"/>
          <w:color w:val="000000" w:themeColor="text1"/>
          <w:sz w:val="24"/>
          <w:szCs w:val="24"/>
        </w:rPr>
        <w:t xml:space="preserve"> in certain applications.</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2.7 </w:t>
      </w:r>
      <w:r w:rsidRPr="006C1109">
        <w:rPr>
          <w:rFonts w:ascii="Times New Roman" w:hAnsi="Times New Roman"/>
          <w:b/>
          <w:bCs/>
          <w:color w:val="000000" w:themeColor="text1"/>
          <w:sz w:val="24"/>
          <w:szCs w:val="24"/>
        </w:rPr>
        <w:tab/>
        <w:t>Factors Affecting Vitamin C Stability in Apple Juice</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The stability of vitamin C in apple juice is influenced by several factors:</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2.7.1</w:t>
      </w:r>
      <w:r w:rsidRPr="006C1109">
        <w:rPr>
          <w:rFonts w:ascii="Times New Roman" w:hAnsi="Times New Roman"/>
          <w:b/>
          <w:color w:val="000000" w:themeColor="text1"/>
          <w:sz w:val="24"/>
          <w:szCs w:val="24"/>
        </w:rPr>
        <w:tab/>
        <w:t>Processing Methods</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Thermal treatments such as pasteurization and sterilization are commonly used in </w:t>
      </w:r>
      <w:proofErr w:type="spellStart"/>
      <w:r w:rsidRPr="006C1109">
        <w:rPr>
          <w:rFonts w:ascii="Times New Roman" w:hAnsi="Times New Roman"/>
          <w:color w:val="000000" w:themeColor="text1"/>
          <w:sz w:val="24"/>
          <w:szCs w:val="24"/>
        </w:rPr>
        <w:t>commercialjuice</w:t>
      </w:r>
      <w:proofErr w:type="spellEnd"/>
      <w:r w:rsidRPr="006C1109">
        <w:rPr>
          <w:rFonts w:ascii="Times New Roman" w:hAnsi="Times New Roman"/>
          <w:color w:val="000000" w:themeColor="text1"/>
          <w:sz w:val="24"/>
          <w:szCs w:val="24"/>
        </w:rPr>
        <w:t xml:space="preserve"> production to extend shelf life. However, these processes degrade vitamin C due </w:t>
      </w:r>
      <w:proofErr w:type="spellStart"/>
      <w:r w:rsidRPr="006C1109">
        <w:rPr>
          <w:rFonts w:ascii="Times New Roman" w:hAnsi="Times New Roman"/>
          <w:color w:val="000000" w:themeColor="text1"/>
          <w:sz w:val="24"/>
          <w:szCs w:val="24"/>
        </w:rPr>
        <w:t>toexposure</w:t>
      </w:r>
      <w:proofErr w:type="spellEnd"/>
      <w:r w:rsidRPr="006C1109">
        <w:rPr>
          <w:rFonts w:ascii="Times New Roman" w:hAnsi="Times New Roman"/>
          <w:color w:val="000000" w:themeColor="text1"/>
          <w:sz w:val="24"/>
          <w:szCs w:val="24"/>
        </w:rPr>
        <w:t xml:space="preserve"> to high temperatures. Non-thermal methods, such as high-pressure processing (HPP)</w:t>
      </w:r>
      <w:proofErr w:type="gramStart"/>
      <w:r w:rsidRPr="006C1109">
        <w:rPr>
          <w:rFonts w:ascii="Times New Roman" w:hAnsi="Times New Roman"/>
          <w:color w:val="000000" w:themeColor="text1"/>
          <w:sz w:val="24"/>
          <w:szCs w:val="24"/>
        </w:rPr>
        <w:t>,have</w:t>
      </w:r>
      <w:proofErr w:type="gramEnd"/>
      <w:r w:rsidRPr="006C1109">
        <w:rPr>
          <w:rFonts w:ascii="Times New Roman" w:hAnsi="Times New Roman"/>
          <w:color w:val="000000" w:themeColor="text1"/>
          <w:sz w:val="24"/>
          <w:szCs w:val="24"/>
        </w:rPr>
        <w:t xml:space="preserve"> been explored as alternatives to preserve nutrient content.</w:t>
      </w:r>
    </w:p>
    <w:p w:rsidR="006C1109" w:rsidRDefault="006C1109">
      <w:pPr>
        <w:spacing w:after="160" w:line="259" w:lineRule="auto"/>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lastRenderedPageBreak/>
        <w:t>2.7.2</w:t>
      </w:r>
      <w:r w:rsidRPr="006C1109">
        <w:rPr>
          <w:rFonts w:ascii="Times New Roman" w:hAnsi="Times New Roman"/>
          <w:b/>
          <w:color w:val="000000" w:themeColor="text1"/>
          <w:sz w:val="24"/>
          <w:szCs w:val="24"/>
        </w:rPr>
        <w:tab/>
        <w:t>Storage Conditions</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Vitamin C degrades over time during storage, especially when exposed to oxygen, light, </w:t>
      </w:r>
      <w:proofErr w:type="spellStart"/>
      <w:r w:rsidRPr="006C1109">
        <w:rPr>
          <w:rFonts w:ascii="Times New Roman" w:hAnsi="Times New Roman"/>
          <w:color w:val="000000" w:themeColor="text1"/>
          <w:sz w:val="24"/>
          <w:szCs w:val="24"/>
        </w:rPr>
        <w:t>andheat</w:t>
      </w:r>
      <w:proofErr w:type="spellEnd"/>
      <w:r w:rsidRPr="006C1109">
        <w:rPr>
          <w:rFonts w:ascii="Times New Roman" w:hAnsi="Times New Roman"/>
          <w:color w:val="000000" w:themeColor="text1"/>
          <w:sz w:val="24"/>
          <w:szCs w:val="24"/>
        </w:rPr>
        <w:t xml:space="preserve">. Packaging materials, such as opaque and airtight containers, can mitigate this </w:t>
      </w:r>
      <w:proofErr w:type="spellStart"/>
      <w:r w:rsidRPr="006C1109">
        <w:rPr>
          <w:rFonts w:ascii="Times New Roman" w:hAnsi="Times New Roman"/>
          <w:color w:val="000000" w:themeColor="text1"/>
          <w:sz w:val="24"/>
          <w:szCs w:val="24"/>
        </w:rPr>
        <w:t>degradationby</w:t>
      </w:r>
      <w:proofErr w:type="spellEnd"/>
      <w:r w:rsidRPr="006C1109">
        <w:rPr>
          <w:rFonts w:ascii="Times New Roman" w:hAnsi="Times New Roman"/>
          <w:color w:val="000000" w:themeColor="text1"/>
          <w:sz w:val="24"/>
          <w:szCs w:val="24"/>
        </w:rPr>
        <w:t xml:space="preserve"> limiting exposure to these factors.</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2.7.</w:t>
      </w:r>
      <w:r w:rsidRPr="006C1109">
        <w:rPr>
          <w:rFonts w:ascii="Times New Roman" w:hAnsi="Times New Roman"/>
          <w:b/>
          <w:color w:val="000000" w:themeColor="text1"/>
          <w:sz w:val="24"/>
          <w:szCs w:val="24"/>
        </w:rPr>
        <w:tab/>
        <w:t>PH and Acidity</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Vitamin C is more stable in acidic environments. Apple juice typically has a pH range of 3.3 to4.0, which helps preserve its vitamin C content. However, prolonged storage or exposure to alkaline conditions can accelerate degradation.</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2.7.4</w:t>
      </w:r>
      <w:r w:rsidRPr="006C1109">
        <w:rPr>
          <w:rFonts w:ascii="Times New Roman" w:hAnsi="Times New Roman"/>
          <w:b/>
          <w:color w:val="000000" w:themeColor="text1"/>
          <w:sz w:val="24"/>
          <w:szCs w:val="24"/>
        </w:rPr>
        <w:tab/>
        <w:t>Apple Variety and Ripeness</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The vitamin C content varies among apple varieties and is influenced by factors such as </w:t>
      </w:r>
      <w:proofErr w:type="spellStart"/>
      <w:r w:rsidRPr="006C1109">
        <w:rPr>
          <w:rFonts w:ascii="Times New Roman" w:hAnsi="Times New Roman"/>
          <w:color w:val="000000" w:themeColor="text1"/>
          <w:sz w:val="24"/>
          <w:szCs w:val="24"/>
        </w:rPr>
        <w:t>ripeness</w:t>
      </w:r>
      <w:proofErr w:type="gramStart"/>
      <w:r w:rsidRPr="006C1109">
        <w:rPr>
          <w:rFonts w:ascii="Times New Roman" w:hAnsi="Times New Roman"/>
          <w:color w:val="000000" w:themeColor="text1"/>
          <w:sz w:val="24"/>
          <w:szCs w:val="24"/>
        </w:rPr>
        <w:t>,cultivation</w:t>
      </w:r>
      <w:proofErr w:type="spellEnd"/>
      <w:proofErr w:type="gramEnd"/>
      <w:r w:rsidRPr="006C1109">
        <w:rPr>
          <w:rFonts w:ascii="Times New Roman" w:hAnsi="Times New Roman"/>
          <w:color w:val="000000" w:themeColor="text1"/>
          <w:sz w:val="24"/>
          <w:szCs w:val="24"/>
        </w:rPr>
        <w:t xml:space="preserve"> practices, and geographical location. Generally, unripe apples contain higher levels </w:t>
      </w:r>
      <w:proofErr w:type="spellStart"/>
      <w:r w:rsidRPr="006C1109">
        <w:rPr>
          <w:rFonts w:ascii="Times New Roman" w:hAnsi="Times New Roman"/>
          <w:color w:val="000000" w:themeColor="text1"/>
          <w:sz w:val="24"/>
          <w:szCs w:val="24"/>
        </w:rPr>
        <w:t>ofvitamin</w:t>
      </w:r>
      <w:proofErr w:type="spellEnd"/>
      <w:r w:rsidRPr="006C1109">
        <w:rPr>
          <w:rFonts w:ascii="Times New Roman" w:hAnsi="Times New Roman"/>
          <w:color w:val="000000" w:themeColor="text1"/>
          <w:sz w:val="24"/>
          <w:szCs w:val="24"/>
        </w:rPr>
        <w:t xml:space="preserve"> C, which decrease as the fruit matures.</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 xml:space="preserve">2.8 </w:t>
      </w:r>
      <w:r w:rsidRPr="006C1109">
        <w:rPr>
          <w:rFonts w:ascii="Times New Roman" w:hAnsi="Times New Roman"/>
          <w:b/>
          <w:color w:val="000000" w:themeColor="text1"/>
          <w:sz w:val="24"/>
          <w:szCs w:val="24"/>
        </w:rPr>
        <w:tab/>
        <w:t>Comparative Analysis of Apple Juice Types</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 xml:space="preserve">2.8.1 </w:t>
      </w:r>
      <w:r w:rsidRPr="006C1109">
        <w:rPr>
          <w:rFonts w:ascii="Times New Roman" w:hAnsi="Times New Roman"/>
          <w:b/>
          <w:color w:val="000000" w:themeColor="text1"/>
          <w:sz w:val="24"/>
          <w:szCs w:val="24"/>
        </w:rPr>
        <w:tab/>
        <w:t>Freshly Squeezed Apple Juice</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Freshly squeezed apple juice is often considered the most nutritious due to minimal </w:t>
      </w:r>
      <w:proofErr w:type="spellStart"/>
      <w:r w:rsidRPr="006C1109">
        <w:rPr>
          <w:rFonts w:ascii="Times New Roman" w:hAnsi="Times New Roman"/>
          <w:color w:val="000000" w:themeColor="text1"/>
          <w:sz w:val="24"/>
          <w:szCs w:val="24"/>
        </w:rPr>
        <w:t>processing.Studies</w:t>
      </w:r>
      <w:proofErr w:type="spellEnd"/>
      <w:r w:rsidRPr="006C1109">
        <w:rPr>
          <w:rFonts w:ascii="Times New Roman" w:hAnsi="Times New Roman"/>
          <w:color w:val="000000" w:themeColor="text1"/>
          <w:sz w:val="24"/>
          <w:szCs w:val="24"/>
        </w:rPr>
        <w:t xml:space="preserve"> have shown that it retains higher levels of vitamin C compared to </w:t>
      </w:r>
      <w:proofErr w:type="spellStart"/>
      <w:r w:rsidRPr="006C1109">
        <w:rPr>
          <w:rFonts w:ascii="Times New Roman" w:hAnsi="Times New Roman"/>
          <w:color w:val="000000" w:themeColor="text1"/>
          <w:sz w:val="24"/>
          <w:szCs w:val="24"/>
        </w:rPr>
        <w:t>commerciallyprocessed</w:t>
      </w:r>
      <w:proofErr w:type="spellEnd"/>
      <w:r w:rsidRPr="006C1109">
        <w:rPr>
          <w:rFonts w:ascii="Times New Roman" w:hAnsi="Times New Roman"/>
          <w:color w:val="000000" w:themeColor="text1"/>
          <w:sz w:val="24"/>
          <w:szCs w:val="24"/>
        </w:rPr>
        <w:t xml:space="preserve"> juices. However, its shelf life is limited, and rapid oxidation can lead to nutrient loss.</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2.8.2</w:t>
      </w:r>
      <w:r w:rsidRPr="006C1109">
        <w:rPr>
          <w:rFonts w:ascii="Times New Roman" w:hAnsi="Times New Roman"/>
          <w:b/>
          <w:color w:val="000000" w:themeColor="text1"/>
          <w:sz w:val="24"/>
          <w:szCs w:val="24"/>
        </w:rPr>
        <w:tab/>
        <w:t>Organic Apple Juice</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2.8.3</w:t>
      </w:r>
      <w:r w:rsidRPr="006C1109">
        <w:rPr>
          <w:rFonts w:ascii="Times New Roman" w:hAnsi="Times New Roman"/>
          <w:b/>
          <w:color w:val="000000" w:themeColor="text1"/>
          <w:sz w:val="24"/>
          <w:szCs w:val="24"/>
        </w:rPr>
        <w:tab/>
        <w:t>Commercially Processed Apple Juice</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Commercially processed apple juice undergoes pasteurization, filtration, and preservation </w:t>
      </w:r>
      <w:proofErr w:type="spellStart"/>
      <w:r w:rsidRPr="006C1109">
        <w:rPr>
          <w:rFonts w:ascii="Times New Roman" w:hAnsi="Times New Roman"/>
          <w:color w:val="000000" w:themeColor="text1"/>
          <w:sz w:val="24"/>
          <w:szCs w:val="24"/>
        </w:rPr>
        <w:t>toensure</w:t>
      </w:r>
      <w:proofErr w:type="spellEnd"/>
      <w:r w:rsidRPr="006C1109">
        <w:rPr>
          <w:rFonts w:ascii="Times New Roman" w:hAnsi="Times New Roman"/>
          <w:color w:val="000000" w:themeColor="text1"/>
          <w:sz w:val="24"/>
          <w:szCs w:val="24"/>
        </w:rPr>
        <w:t xml:space="preserve"> safety and extended shelf life. These processes, however, result in significant vitamin </w:t>
      </w:r>
      <w:proofErr w:type="spellStart"/>
      <w:r w:rsidRPr="006C1109">
        <w:rPr>
          <w:rFonts w:ascii="Times New Roman" w:hAnsi="Times New Roman"/>
          <w:color w:val="000000" w:themeColor="text1"/>
          <w:sz w:val="24"/>
          <w:szCs w:val="24"/>
        </w:rPr>
        <w:t>Cdegradation</w:t>
      </w:r>
      <w:proofErr w:type="spellEnd"/>
      <w:r w:rsidRPr="006C1109">
        <w:rPr>
          <w:rFonts w:ascii="Times New Roman" w:hAnsi="Times New Roman"/>
          <w:color w:val="000000" w:themeColor="text1"/>
          <w:sz w:val="24"/>
          <w:szCs w:val="24"/>
        </w:rPr>
        <w:t xml:space="preserve">. Fortification is often used to compensate for the loss, ensuring the juice </w:t>
      </w:r>
      <w:proofErr w:type="spellStart"/>
      <w:r w:rsidRPr="006C1109">
        <w:rPr>
          <w:rFonts w:ascii="Times New Roman" w:hAnsi="Times New Roman"/>
          <w:color w:val="000000" w:themeColor="text1"/>
          <w:sz w:val="24"/>
          <w:szCs w:val="24"/>
        </w:rPr>
        <w:t>meetsnutritional</w:t>
      </w:r>
      <w:proofErr w:type="spellEnd"/>
      <w:r w:rsidRPr="006C1109">
        <w:rPr>
          <w:rFonts w:ascii="Times New Roman" w:hAnsi="Times New Roman"/>
          <w:color w:val="000000" w:themeColor="text1"/>
          <w:sz w:val="24"/>
          <w:szCs w:val="24"/>
        </w:rPr>
        <w:t xml:space="preserve"> standards.</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2.9</w:t>
      </w:r>
      <w:r w:rsidRPr="006C1109">
        <w:rPr>
          <w:rFonts w:ascii="Times New Roman" w:hAnsi="Times New Roman"/>
          <w:b/>
          <w:color w:val="000000" w:themeColor="text1"/>
          <w:sz w:val="24"/>
          <w:szCs w:val="24"/>
        </w:rPr>
        <w:tab/>
        <w:t xml:space="preserve"> Previous Studies on Vitamin C Content in Apple Juice</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lastRenderedPageBreak/>
        <w:t xml:space="preserve">Several studies have investigated the vitamin C content in apple juice, providing </w:t>
      </w:r>
      <w:proofErr w:type="spellStart"/>
      <w:r w:rsidRPr="006C1109">
        <w:rPr>
          <w:rFonts w:ascii="Times New Roman" w:hAnsi="Times New Roman"/>
          <w:color w:val="000000" w:themeColor="text1"/>
          <w:sz w:val="24"/>
          <w:szCs w:val="24"/>
        </w:rPr>
        <w:t>valuableinsights</w:t>
      </w:r>
      <w:proofErr w:type="spellEnd"/>
      <w:r w:rsidRPr="006C1109">
        <w:rPr>
          <w:rFonts w:ascii="Times New Roman" w:hAnsi="Times New Roman"/>
          <w:color w:val="000000" w:themeColor="text1"/>
          <w:sz w:val="24"/>
          <w:szCs w:val="24"/>
        </w:rPr>
        <w:t>:</w:t>
      </w:r>
    </w:p>
    <w:p w:rsidR="006C1109" w:rsidRPr="006C1109" w:rsidRDefault="006C1109" w:rsidP="006C1109">
      <w:pPr>
        <w:pStyle w:val="ListParagraph"/>
        <w:numPr>
          <w:ilvl w:val="0"/>
          <w:numId w:val="15"/>
        </w:numPr>
        <w:spacing w:line="360" w:lineRule="auto"/>
        <w:ind w:left="810" w:hanging="630"/>
        <w:jc w:val="both"/>
        <w:rPr>
          <w:color w:val="000000" w:themeColor="text1"/>
          <w:sz w:val="24"/>
          <w:szCs w:val="24"/>
        </w:rPr>
      </w:pPr>
      <w:r w:rsidRPr="006C1109">
        <w:rPr>
          <w:color w:val="000000" w:themeColor="text1"/>
          <w:sz w:val="24"/>
          <w:szCs w:val="24"/>
        </w:rPr>
        <w:t>Comparison of Processing Methods: Research has demonstrated that non-</w:t>
      </w:r>
      <w:proofErr w:type="spellStart"/>
      <w:r w:rsidRPr="006C1109">
        <w:rPr>
          <w:color w:val="000000" w:themeColor="text1"/>
          <w:sz w:val="24"/>
          <w:szCs w:val="24"/>
        </w:rPr>
        <w:t>thermalprocessing</w:t>
      </w:r>
      <w:proofErr w:type="spellEnd"/>
      <w:r w:rsidRPr="006C1109">
        <w:rPr>
          <w:color w:val="000000" w:themeColor="text1"/>
          <w:sz w:val="24"/>
          <w:szCs w:val="24"/>
        </w:rPr>
        <w:t xml:space="preserve"> methods, such as HPP, retain higher levels of vitamin C compared </w:t>
      </w:r>
      <w:proofErr w:type="spellStart"/>
      <w:r w:rsidRPr="006C1109">
        <w:rPr>
          <w:color w:val="000000" w:themeColor="text1"/>
          <w:sz w:val="24"/>
          <w:szCs w:val="24"/>
        </w:rPr>
        <w:t>toconventional</w:t>
      </w:r>
      <w:proofErr w:type="spellEnd"/>
      <w:r w:rsidRPr="006C1109">
        <w:rPr>
          <w:color w:val="000000" w:themeColor="text1"/>
          <w:sz w:val="24"/>
          <w:szCs w:val="24"/>
        </w:rPr>
        <w:t xml:space="preserve"> thermal treatments.</w:t>
      </w:r>
    </w:p>
    <w:p w:rsidR="006C1109" w:rsidRPr="006C1109" w:rsidRDefault="006C1109" w:rsidP="006C1109">
      <w:pPr>
        <w:pStyle w:val="ListParagraph"/>
        <w:numPr>
          <w:ilvl w:val="0"/>
          <w:numId w:val="15"/>
        </w:numPr>
        <w:spacing w:line="360" w:lineRule="auto"/>
        <w:ind w:left="810" w:hanging="630"/>
        <w:jc w:val="both"/>
        <w:rPr>
          <w:color w:val="000000" w:themeColor="text1"/>
          <w:sz w:val="24"/>
          <w:szCs w:val="24"/>
        </w:rPr>
      </w:pPr>
      <w:r w:rsidRPr="006C1109">
        <w:rPr>
          <w:color w:val="000000" w:themeColor="text1"/>
          <w:sz w:val="24"/>
          <w:szCs w:val="24"/>
        </w:rPr>
        <w:t xml:space="preserve">Impact of Storage: Studies have highlighted the role of storage conditions in vitamin </w:t>
      </w:r>
      <w:proofErr w:type="spellStart"/>
      <w:r w:rsidRPr="006C1109">
        <w:rPr>
          <w:color w:val="000000" w:themeColor="text1"/>
          <w:sz w:val="24"/>
          <w:szCs w:val="24"/>
        </w:rPr>
        <w:t>Cdegradation</w:t>
      </w:r>
      <w:proofErr w:type="spellEnd"/>
      <w:r w:rsidRPr="006C1109">
        <w:rPr>
          <w:color w:val="000000" w:themeColor="text1"/>
          <w:sz w:val="24"/>
          <w:szCs w:val="24"/>
        </w:rPr>
        <w:t>, emphasizing the importance of temperature control and packaging materials.</w:t>
      </w:r>
    </w:p>
    <w:p w:rsidR="006C1109" w:rsidRPr="006C1109" w:rsidRDefault="006C1109" w:rsidP="006C1109">
      <w:pPr>
        <w:pStyle w:val="ListParagraph"/>
        <w:numPr>
          <w:ilvl w:val="0"/>
          <w:numId w:val="15"/>
        </w:numPr>
        <w:spacing w:line="360" w:lineRule="auto"/>
        <w:ind w:left="810" w:hanging="630"/>
        <w:jc w:val="both"/>
        <w:rPr>
          <w:color w:val="000000" w:themeColor="text1"/>
          <w:sz w:val="24"/>
          <w:szCs w:val="24"/>
        </w:rPr>
      </w:pPr>
      <w:r w:rsidRPr="006C1109">
        <w:rPr>
          <w:color w:val="000000" w:themeColor="text1"/>
          <w:sz w:val="24"/>
          <w:szCs w:val="24"/>
        </w:rPr>
        <w:t xml:space="preserve">Variability </w:t>
      </w:r>
      <w:proofErr w:type="gramStart"/>
      <w:r w:rsidRPr="006C1109">
        <w:rPr>
          <w:color w:val="000000" w:themeColor="text1"/>
          <w:sz w:val="24"/>
          <w:szCs w:val="24"/>
        </w:rPr>
        <w:t>Among</w:t>
      </w:r>
      <w:proofErr w:type="gramEnd"/>
      <w:r w:rsidRPr="006C1109">
        <w:rPr>
          <w:color w:val="000000" w:themeColor="text1"/>
          <w:sz w:val="24"/>
          <w:szCs w:val="24"/>
        </w:rPr>
        <w:t xml:space="preserve"> Brands: Analyses of different apple juice brands have </w:t>
      </w:r>
      <w:proofErr w:type="spellStart"/>
      <w:r w:rsidRPr="006C1109">
        <w:rPr>
          <w:color w:val="000000" w:themeColor="text1"/>
          <w:sz w:val="24"/>
          <w:szCs w:val="24"/>
        </w:rPr>
        <w:t>revealedsignificant</w:t>
      </w:r>
      <w:proofErr w:type="spellEnd"/>
      <w:r w:rsidRPr="006C1109">
        <w:rPr>
          <w:color w:val="000000" w:themeColor="text1"/>
          <w:sz w:val="24"/>
          <w:szCs w:val="24"/>
        </w:rPr>
        <w:t xml:space="preserve"> variations in vitamin C content, reflecting differences in processing </w:t>
      </w:r>
      <w:proofErr w:type="spellStart"/>
      <w:r w:rsidRPr="006C1109">
        <w:rPr>
          <w:color w:val="000000" w:themeColor="text1"/>
          <w:sz w:val="24"/>
          <w:szCs w:val="24"/>
        </w:rPr>
        <w:t>andfortification</w:t>
      </w:r>
      <w:proofErr w:type="spellEnd"/>
      <w:r w:rsidRPr="006C1109">
        <w:rPr>
          <w:color w:val="000000" w:themeColor="text1"/>
          <w:sz w:val="24"/>
          <w:szCs w:val="24"/>
        </w:rPr>
        <w:t xml:space="preserve"> practices.</w:t>
      </w:r>
    </w:p>
    <w:p w:rsidR="006C1109" w:rsidRPr="006C1109" w:rsidRDefault="006C1109" w:rsidP="006C1109">
      <w:pPr>
        <w:pStyle w:val="ListParagraph"/>
        <w:numPr>
          <w:ilvl w:val="0"/>
          <w:numId w:val="15"/>
        </w:numPr>
        <w:spacing w:line="360" w:lineRule="auto"/>
        <w:ind w:left="810" w:hanging="630"/>
        <w:jc w:val="both"/>
        <w:rPr>
          <w:color w:val="000000" w:themeColor="text1"/>
          <w:sz w:val="24"/>
          <w:szCs w:val="24"/>
        </w:rPr>
      </w:pPr>
      <w:r w:rsidRPr="006C1109">
        <w:rPr>
          <w:color w:val="000000" w:themeColor="text1"/>
          <w:sz w:val="24"/>
          <w:szCs w:val="24"/>
        </w:rPr>
        <w:t xml:space="preserve">Fortification Practices: Research has evaluated the effectiveness of vitamin </w:t>
      </w:r>
      <w:proofErr w:type="spellStart"/>
      <w:r w:rsidRPr="006C1109">
        <w:rPr>
          <w:color w:val="000000" w:themeColor="text1"/>
          <w:sz w:val="24"/>
          <w:szCs w:val="24"/>
        </w:rPr>
        <w:t>Cfortification</w:t>
      </w:r>
      <w:proofErr w:type="spellEnd"/>
      <w:r w:rsidRPr="006C1109">
        <w:rPr>
          <w:color w:val="000000" w:themeColor="text1"/>
          <w:sz w:val="24"/>
          <w:szCs w:val="24"/>
        </w:rPr>
        <w:t xml:space="preserve"> in restoring nutrient levels in processed apple juices, demonstrating its </w:t>
      </w:r>
      <w:proofErr w:type="spellStart"/>
      <w:r w:rsidRPr="006C1109">
        <w:rPr>
          <w:color w:val="000000" w:themeColor="text1"/>
          <w:sz w:val="24"/>
          <w:szCs w:val="24"/>
        </w:rPr>
        <w:t>rolein</w:t>
      </w:r>
      <w:proofErr w:type="spellEnd"/>
      <w:r w:rsidRPr="006C1109">
        <w:rPr>
          <w:color w:val="000000" w:themeColor="text1"/>
          <w:sz w:val="24"/>
          <w:szCs w:val="24"/>
        </w:rPr>
        <w:t xml:space="preserve"> enhancing nutritional value.</w:t>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t>2.10</w:t>
      </w:r>
      <w:r w:rsidRPr="006C1109">
        <w:rPr>
          <w:rFonts w:ascii="Times New Roman" w:hAnsi="Times New Roman"/>
          <w:b/>
          <w:color w:val="000000" w:themeColor="text1"/>
          <w:sz w:val="24"/>
          <w:szCs w:val="24"/>
        </w:rPr>
        <w:tab/>
        <w:t>Research Gaps and Justification for the Study</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Despite extensive research on vitamin C in apple juice, several gaps remain:</w:t>
      </w:r>
    </w:p>
    <w:p w:rsidR="006C1109" w:rsidRPr="006C1109" w:rsidRDefault="006C1109" w:rsidP="006C1109">
      <w:pPr>
        <w:pStyle w:val="ListParagraph"/>
        <w:numPr>
          <w:ilvl w:val="0"/>
          <w:numId w:val="16"/>
        </w:numPr>
        <w:spacing w:line="360" w:lineRule="auto"/>
        <w:ind w:left="720" w:hanging="540"/>
        <w:jc w:val="both"/>
        <w:rPr>
          <w:color w:val="000000" w:themeColor="text1"/>
          <w:sz w:val="24"/>
          <w:szCs w:val="24"/>
        </w:rPr>
      </w:pPr>
      <w:r w:rsidRPr="006C1109">
        <w:rPr>
          <w:color w:val="000000" w:themeColor="text1"/>
          <w:sz w:val="24"/>
          <w:szCs w:val="24"/>
        </w:rPr>
        <w:t xml:space="preserve">Limited studies comparing freshly squeezed, organic, and commercially processed </w:t>
      </w:r>
      <w:proofErr w:type="spellStart"/>
      <w:r w:rsidRPr="006C1109">
        <w:rPr>
          <w:color w:val="000000" w:themeColor="text1"/>
          <w:sz w:val="24"/>
          <w:szCs w:val="24"/>
        </w:rPr>
        <w:t>applejuices</w:t>
      </w:r>
      <w:proofErr w:type="spellEnd"/>
      <w:r w:rsidRPr="006C1109">
        <w:rPr>
          <w:color w:val="000000" w:themeColor="text1"/>
          <w:sz w:val="24"/>
          <w:szCs w:val="24"/>
        </w:rPr>
        <w:t xml:space="preserve"> in terms of vitamin C content.</w:t>
      </w:r>
    </w:p>
    <w:p w:rsidR="006C1109" w:rsidRPr="006C1109" w:rsidRDefault="006C1109" w:rsidP="006C1109">
      <w:pPr>
        <w:pStyle w:val="ListParagraph"/>
        <w:numPr>
          <w:ilvl w:val="0"/>
          <w:numId w:val="16"/>
        </w:numPr>
        <w:spacing w:line="360" w:lineRule="auto"/>
        <w:ind w:left="720" w:hanging="540"/>
        <w:jc w:val="both"/>
        <w:rPr>
          <w:color w:val="000000" w:themeColor="text1"/>
          <w:sz w:val="24"/>
          <w:szCs w:val="24"/>
        </w:rPr>
      </w:pPr>
      <w:r w:rsidRPr="006C1109">
        <w:rPr>
          <w:color w:val="000000" w:themeColor="text1"/>
          <w:sz w:val="24"/>
          <w:szCs w:val="24"/>
        </w:rPr>
        <w:t xml:space="preserve">Inadequate exploration of non-thermal processing methods for preserving vitamin C </w:t>
      </w:r>
      <w:proofErr w:type="spellStart"/>
      <w:r w:rsidRPr="006C1109">
        <w:rPr>
          <w:color w:val="000000" w:themeColor="text1"/>
          <w:sz w:val="24"/>
          <w:szCs w:val="24"/>
        </w:rPr>
        <w:t>inapple</w:t>
      </w:r>
      <w:proofErr w:type="spellEnd"/>
      <w:r w:rsidRPr="006C1109">
        <w:rPr>
          <w:color w:val="000000" w:themeColor="text1"/>
          <w:sz w:val="24"/>
          <w:szCs w:val="24"/>
        </w:rPr>
        <w:t xml:space="preserve"> juice.</w:t>
      </w:r>
    </w:p>
    <w:p w:rsidR="006C1109" w:rsidRPr="006C1109" w:rsidRDefault="006C1109" w:rsidP="006C1109">
      <w:pPr>
        <w:pStyle w:val="ListParagraph"/>
        <w:numPr>
          <w:ilvl w:val="0"/>
          <w:numId w:val="16"/>
        </w:numPr>
        <w:spacing w:line="360" w:lineRule="auto"/>
        <w:ind w:left="720" w:hanging="540"/>
        <w:jc w:val="both"/>
        <w:rPr>
          <w:color w:val="000000" w:themeColor="text1"/>
          <w:sz w:val="24"/>
          <w:szCs w:val="24"/>
        </w:rPr>
      </w:pPr>
      <w:r w:rsidRPr="006C1109">
        <w:rPr>
          <w:color w:val="000000" w:themeColor="text1"/>
          <w:sz w:val="24"/>
          <w:szCs w:val="24"/>
        </w:rPr>
        <w:t xml:space="preserve">Insufficient data on the impact of packaging and storage conditions on vitamin </w:t>
      </w:r>
      <w:proofErr w:type="spellStart"/>
      <w:r w:rsidRPr="006C1109">
        <w:rPr>
          <w:color w:val="000000" w:themeColor="text1"/>
          <w:sz w:val="24"/>
          <w:szCs w:val="24"/>
        </w:rPr>
        <w:t>Cstability</w:t>
      </w:r>
      <w:proofErr w:type="spellEnd"/>
      <w:r w:rsidRPr="006C1109">
        <w:rPr>
          <w:color w:val="000000" w:themeColor="text1"/>
          <w:sz w:val="24"/>
          <w:szCs w:val="24"/>
        </w:rPr>
        <w:t>.</w:t>
      </w:r>
    </w:p>
    <w:p w:rsidR="006C1109" w:rsidRPr="006C1109" w:rsidRDefault="006C1109" w:rsidP="006C1109">
      <w:pPr>
        <w:pStyle w:val="ListParagraph"/>
        <w:numPr>
          <w:ilvl w:val="0"/>
          <w:numId w:val="16"/>
        </w:numPr>
        <w:spacing w:line="360" w:lineRule="auto"/>
        <w:ind w:left="720" w:hanging="540"/>
        <w:jc w:val="both"/>
        <w:rPr>
          <w:color w:val="000000" w:themeColor="text1"/>
          <w:sz w:val="24"/>
          <w:szCs w:val="24"/>
        </w:rPr>
      </w:pPr>
      <w:r w:rsidRPr="006C1109">
        <w:rPr>
          <w:color w:val="000000" w:themeColor="text1"/>
          <w:sz w:val="24"/>
          <w:szCs w:val="24"/>
        </w:rPr>
        <w:t xml:space="preserve">Lack of consumer awareness regarding the variations in nutritional quality </w:t>
      </w:r>
      <w:proofErr w:type="spellStart"/>
      <w:r w:rsidRPr="006C1109">
        <w:rPr>
          <w:color w:val="000000" w:themeColor="text1"/>
          <w:sz w:val="24"/>
          <w:szCs w:val="24"/>
        </w:rPr>
        <w:t>amongdifferent</w:t>
      </w:r>
      <w:proofErr w:type="spellEnd"/>
      <w:r w:rsidRPr="006C1109">
        <w:rPr>
          <w:color w:val="000000" w:themeColor="text1"/>
          <w:sz w:val="24"/>
          <w:szCs w:val="24"/>
        </w:rPr>
        <w:t xml:space="preserve"> types of apple juice.</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This study addresses these gaps by providing a comprehensive analysis of vitamin C </w:t>
      </w:r>
      <w:proofErr w:type="spellStart"/>
      <w:r w:rsidRPr="006C1109">
        <w:rPr>
          <w:rFonts w:ascii="Times New Roman" w:hAnsi="Times New Roman"/>
          <w:color w:val="000000" w:themeColor="text1"/>
          <w:sz w:val="24"/>
          <w:szCs w:val="24"/>
        </w:rPr>
        <w:t>contentacross</w:t>
      </w:r>
      <w:proofErr w:type="spellEnd"/>
      <w:r w:rsidRPr="006C1109">
        <w:rPr>
          <w:rFonts w:ascii="Times New Roman" w:hAnsi="Times New Roman"/>
          <w:color w:val="000000" w:themeColor="text1"/>
          <w:sz w:val="24"/>
          <w:szCs w:val="24"/>
        </w:rPr>
        <w:t xml:space="preserve"> various apple juice types, evaluating the effects of processing and storage, and </w:t>
      </w:r>
      <w:proofErr w:type="spellStart"/>
      <w:r w:rsidRPr="006C1109">
        <w:rPr>
          <w:rFonts w:ascii="Times New Roman" w:hAnsi="Times New Roman"/>
          <w:color w:val="000000" w:themeColor="text1"/>
          <w:sz w:val="24"/>
          <w:szCs w:val="24"/>
        </w:rPr>
        <w:t>offeringpractical</w:t>
      </w:r>
      <w:proofErr w:type="spellEnd"/>
      <w:r w:rsidRPr="006C1109">
        <w:rPr>
          <w:rFonts w:ascii="Times New Roman" w:hAnsi="Times New Roman"/>
          <w:color w:val="000000" w:themeColor="text1"/>
          <w:sz w:val="24"/>
          <w:szCs w:val="24"/>
        </w:rPr>
        <w:t xml:space="preserve"> recommendations for consumers and manufacturers.</w:t>
      </w:r>
    </w:p>
    <w:p w:rsidR="006C1109" w:rsidRDefault="006C1109">
      <w:pPr>
        <w:spacing w:after="160" w:line="259" w:lineRule="auto"/>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rsidR="006C1109" w:rsidRPr="006C1109" w:rsidRDefault="006C1109" w:rsidP="006C1109">
      <w:pPr>
        <w:spacing w:line="360" w:lineRule="auto"/>
        <w:jc w:val="both"/>
        <w:rPr>
          <w:rFonts w:ascii="Times New Roman" w:hAnsi="Times New Roman"/>
          <w:b/>
          <w:color w:val="000000" w:themeColor="text1"/>
          <w:sz w:val="24"/>
          <w:szCs w:val="24"/>
        </w:rPr>
      </w:pPr>
      <w:r w:rsidRPr="006C1109">
        <w:rPr>
          <w:rFonts w:ascii="Times New Roman" w:hAnsi="Times New Roman"/>
          <w:b/>
          <w:color w:val="000000" w:themeColor="text1"/>
          <w:sz w:val="24"/>
          <w:szCs w:val="24"/>
        </w:rPr>
        <w:lastRenderedPageBreak/>
        <w:t xml:space="preserve">2.11 </w:t>
      </w:r>
      <w:r w:rsidRPr="006C1109">
        <w:rPr>
          <w:rFonts w:ascii="Times New Roman" w:hAnsi="Times New Roman"/>
          <w:b/>
          <w:color w:val="000000" w:themeColor="text1"/>
          <w:sz w:val="24"/>
          <w:szCs w:val="24"/>
        </w:rPr>
        <w:tab/>
        <w:t>Quantitative Analysis used in Determination of Vitamin C</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This chapter has reviewed the chemistry, nutritional significance, and analytical methods </w:t>
      </w:r>
      <w:proofErr w:type="spellStart"/>
      <w:r w:rsidRPr="006C1109">
        <w:rPr>
          <w:rFonts w:ascii="Times New Roman" w:hAnsi="Times New Roman"/>
          <w:color w:val="000000" w:themeColor="text1"/>
          <w:sz w:val="24"/>
          <w:szCs w:val="24"/>
        </w:rPr>
        <w:t>forvitamin</w:t>
      </w:r>
      <w:proofErr w:type="spellEnd"/>
      <w:r w:rsidRPr="006C1109">
        <w:rPr>
          <w:rFonts w:ascii="Times New Roman" w:hAnsi="Times New Roman"/>
          <w:color w:val="000000" w:themeColor="text1"/>
          <w:sz w:val="24"/>
          <w:szCs w:val="24"/>
        </w:rPr>
        <w:t xml:space="preserve"> C determination, along with factors affecting its stability in apple juice. A </w:t>
      </w:r>
      <w:proofErr w:type="spellStart"/>
      <w:r w:rsidRPr="006C1109">
        <w:rPr>
          <w:rFonts w:ascii="Times New Roman" w:hAnsi="Times New Roman"/>
          <w:color w:val="000000" w:themeColor="text1"/>
          <w:sz w:val="24"/>
          <w:szCs w:val="24"/>
        </w:rPr>
        <w:t>comparativeanalysis</w:t>
      </w:r>
      <w:proofErr w:type="spellEnd"/>
      <w:r w:rsidRPr="006C1109">
        <w:rPr>
          <w:rFonts w:ascii="Times New Roman" w:hAnsi="Times New Roman"/>
          <w:color w:val="000000" w:themeColor="text1"/>
          <w:sz w:val="24"/>
          <w:szCs w:val="24"/>
        </w:rPr>
        <w:t xml:space="preserve"> of previous studies has highlighted the variations in vitamin C content among </w:t>
      </w:r>
      <w:proofErr w:type="spellStart"/>
      <w:r w:rsidRPr="006C1109">
        <w:rPr>
          <w:rFonts w:ascii="Times New Roman" w:hAnsi="Times New Roman"/>
          <w:color w:val="000000" w:themeColor="text1"/>
          <w:sz w:val="24"/>
          <w:szCs w:val="24"/>
        </w:rPr>
        <w:t>freshlysqueezed</w:t>
      </w:r>
      <w:proofErr w:type="spellEnd"/>
      <w:r w:rsidRPr="006C1109">
        <w:rPr>
          <w:rFonts w:ascii="Times New Roman" w:hAnsi="Times New Roman"/>
          <w:color w:val="000000" w:themeColor="text1"/>
          <w:sz w:val="24"/>
          <w:szCs w:val="24"/>
        </w:rPr>
        <w:t xml:space="preserve">, organic, and commercially processed apple juices. The identified research gaps underscore the need for this study to advance our understanding of vitamin C retention in </w:t>
      </w:r>
      <w:proofErr w:type="spellStart"/>
      <w:r w:rsidRPr="006C1109">
        <w:rPr>
          <w:rFonts w:ascii="Times New Roman" w:hAnsi="Times New Roman"/>
          <w:color w:val="000000" w:themeColor="text1"/>
          <w:sz w:val="24"/>
          <w:szCs w:val="24"/>
        </w:rPr>
        <w:t>applejuice</w:t>
      </w:r>
      <w:proofErr w:type="spellEnd"/>
      <w:r w:rsidRPr="006C1109">
        <w:rPr>
          <w:rFonts w:ascii="Times New Roman" w:hAnsi="Times New Roman"/>
          <w:color w:val="000000" w:themeColor="text1"/>
          <w:sz w:val="24"/>
          <w:szCs w:val="24"/>
        </w:rPr>
        <w:t xml:space="preserve"> and guide improvements in production and storage practices.</w:t>
      </w:r>
    </w:p>
    <w:p w:rsidR="006C1109" w:rsidRPr="006C1109" w:rsidRDefault="006C1109" w:rsidP="006C1109">
      <w:pPr>
        <w:pStyle w:val="ListParagraph"/>
        <w:numPr>
          <w:ilvl w:val="0"/>
          <w:numId w:val="17"/>
        </w:numPr>
        <w:spacing w:line="360" w:lineRule="auto"/>
        <w:ind w:left="360"/>
        <w:jc w:val="both"/>
        <w:rPr>
          <w:color w:val="000000" w:themeColor="text1"/>
          <w:sz w:val="24"/>
          <w:szCs w:val="24"/>
        </w:rPr>
      </w:pPr>
      <w:r w:rsidRPr="006C1109">
        <w:rPr>
          <w:b/>
          <w:color w:val="000000" w:themeColor="text1"/>
          <w:sz w:val="24"/>
          <w:szCs w:val="24"/>
        </w:rPr>
        <w:t xml:space="preserve">Titration: </w:t>
      </w:r>
      <w:r w:rsidRPr="006C1109">
        <w:rPr>
          <w:color w:val="000000" w:themeColor="text1"/>
          <w:sz w:val="24"/>
          <w:szCs w:val="24"/>
        </w:rPr>
        <w:t xml:space="preserve">A process of determination of </w:t>
      </w:r>
      <w:proofErr w:type="gramStart"/>
      <w:r w:rsidRPr="006C1109">
        <w:rPr>
          <w:color w:val="000000" w:themeColor="text1"/>
          <w:sz w:val="24"/>
          <w:szCs w:val="24"/>
        </w:rPr>
        <w:t>an analyze</w:t>
      </w:r>
      <w:proofErr w:type="gramEnd"/>
      <w:r w:rsidRPr="006C1109">
        <w:rPr>
          <w:color w:val="000000" w:themeColor="text1"/>
          <w:sz w:val="24"/>
          <w:szCs w:val="24"/>
        </w:rPr>
        <w:t xml:space="preserve"> in which a titrant is gradually added to a sample solution until the reaction with the analyze is completed</w:t>
      </w:r>
      <w:r w:rsidRPr="006C1109">
        <w:rPr>
          <w:color w:val="000000" w:themeColor="text1"/>
          <w:sz w:val="24"/>
          <w:szCs w:val="24"/>
          <w:shd w:val="clear" w:color="auto" w:fill="FFFFFF"/>
        </w:rPr>
        <w:t>.</w:t>
      </w:r>
    </w:p>
    <w:p w:rsidR="006C1109" w:rsidRPr="006C1109" w:rsidRDefault="006C1109" w:rsidP="006C1109">
      <w:pPr>
        <w:pStyle w:val="ListParagraph"/>
        <w:numPr>
          <w:ilvl w:val="0"/>
          <w:numId w:val="17"/>
        </w:numPr>
        <w:spacing w:line="360" w:lineRule="auto"/>
        <w:ind w:left="360"/>
        <w:jc w:val="both"/>
        <w:rPr>
          <w:color w:val="000000" w:themeColor="text1"/>
          <w:sz w:val="24"/>
          <w:szCs w:val="24"/>
        </w:rPr>
      </w:pPr>
      <w:r w:rsidRPr="006C1109">
        <w:rPr>
          <w:b/>
          <w:color w:val="000000" w:themeColor="text1"/>
          <w:sz w:val="24"/>
          <w:szCs w:val="24"/>
        </w:rPr>
        <w:t xml:space="preserve">Spectrophotometer: </w:t>
      </w:r>
      <w:r w:rsidRPr="006C1109">
        <w:rPr>
          <w:color w:val="000000" w:themeColor="text1"/>
          <w:sz w:val="24"/>
          <w:szCs w:val="24"/>
          <w:shd w:val="clear" w:color="auto" w:fill="FFFFFF"/>
        </w:rPr>
        <w:t>A </w:t>
      </w:r>
      <w:r w:rsidRPr="006C1109">
        <w:rPr>
          <w:bCs/>
          <w:color w:val="000000" w:themeColor="text1"/>
          <w:sz w:val="24"/>
          <w:szCs w:val="24"/>
          <w:shd w:val="clear" w:color="auto" w:fill="FFFFFF"/>
        </w:rPr>
        <w:t>spectrometer</w:t>
      </w:r>
      <w:r w:rsidRPr="006C1109">
        <w:rPr>
          <w:color w:val="000000" w:themeColor="text1"/>
          <w:sz w:val="24"/>
          <w:szCs w:val="24"/>
          <w:shd w:val="clear" w:color="auto" w:fill="FFFFFF"/>
        </w:rPr>
        <w:t> (</w:t>
      </w:r>
      <w:hyperlink r:id="rId8" w:tooltip="Help:IPA/English" w:history="1">
        <w:r w:rsidRPr="006C1109">
          <w:rPr>
            <w:rStyle w:val="Hyperlink"/>
            <w:color w:val="000000" w:themeColor="text1"/>
            <w:sz w:val="24"/>
            <w:szCs w:val="24"/>
            <w:shd w:val="clear" w:color="auto" w:fill="FFFFFF"/>
          </w:rPr>
          <w:t>/</w:t>
        </w:r>
        <w:proofErr w:type="spellStart"/>
        <w:r w:rsidRPr="006C1109">
          <w:rPr>
            <w:rStyle w:val="Hyperlink"/>
            <w:color w:val="000000" w:themeColor="text1"/>
            <w:sz w:val="24"/>
            <w:szCs w:val="24"/>
            <w:shd w:val="clear" w:color="auto" w:fill="FFFFFF"/>
          </w:rPr>
          <w:t>spɛkˈtrɒmɪtər</w:t>
        </w:r>
        <w:proofErr w:type="spellEnd"/>
        <w:r w:rsidRPr="006C1109">
          <w:rPr>
            <w:rStyle w:val="Hyperlink"/>
            <w:color w:val="000000" w:themeColor="text1"/>
            <w:sz w:val="24"/>
            <w:szCs w:val="24"/>
            <w:shd w:val="clear" w:color="auto" w:fill="FFFFFF"/>
          </w:rPr>
          <w:t>/</w:t>
        </w:r>
      </w:hyperlink>
      <w:r w:rsidRPr="006C1109">
        <w:rPr>
          <w:color w:val="000000" w:themeColor="text1"/>
          <w:sz w:val="24"/>
          <w:szCs w:val="24"/>
          <w:shd w:val="clear" w:color="auto" w:fill="FFFFFF"/>
        </w:rPr>
        <w:t>) is a scientific instrument used to separate and measure </w:t>
      </w:r>
      <w:hyperlink r:id="rId9" w:tooltip="Spectrum" w:history="1">
        <w:r w:rsidRPr="006C1109">
          <w:rPr>
            <w:rStyle w:val="Hyperlink"/>
            <w:color w:val="000000" w:themeColor="text1"/>
            <w:sz w:val="24"/>
            <w:szCs w:val="24"/>
            <w:shd w:val="clear" w:color="auto" w:fill="FFFFFF"/>
          </w:rPr>
          <w:t>spectral</w:t>
        </w:r>
      </w:hyperlink>
      <w:r w:rsidRPr="006C1109">
        <w:rPr>
          <w:color w:val="000000" w:themeColor="text1"/>
          <w:sz w:val="24"/>
          <w:szCs w:val="24"/>
          <w:shd w:val="clear" w:color="auto" w:fill="FFFFFF"/>
        </w:rPr>
        <w:t> components of a physical phenomenon. Spectrometer is a broad term often used to describe instruments that measure a continuous variable of a phenomenon where the spectral components are somehow mixed.</w:t>
      </w:r>
    </w:p>
    <w:p w:rsidR="006C1109" w:rsidRPr="006C1109" w:rsidRDefault="006C1109" w:rsidP="006C1109">
      <w:pPr>
        <w:pStyle w:val="ListParagraph"/>
        <w:numPr>
          <w:ilvl w:val="0"/>
          <w:numId w:val="17"/>
        </w:numPr>
        <w:spacing w:line="360" w:lineRule="auto"/>
        <w:ind w:left="360"/>
        <w:jc w:val="both"/>
        <w:rPr>
          <w:color w:val="000000" w:themeColor="text1"/>
          <w:sz w:val="24"/>
          <w:szCs w:val="24"/>
        </w:rPr>
      </w:pPr>
      <w:r w:rsidRPr="006C1109">
        <w:rPr>
          <w:b/>
          <w:color w:val="000000" w:themeColor="text1"/>
          <w:sz w:val="24"/>
          <w:szCs w:val="24"/>
          <w:shd w:val="clear" w:color="auto" w:fill="FFFFFF"/>
        </w:rPr>
        <w:t>Electro Chemical Detection:</w:t>
      </w:r>
      <w:r w:rsidRPr="006C1109">
        <w:rPr>
          <w:color w:val="000000" w:themeColor="text1"/>
          <w:sz w:val="24"/>
          <w:szCs w:val="24"/>
          <w:shd w:val="clear" w:color="auto" w:fill="FFFFFF"/>
        </w:rPr>
        <w:t xml:space="preserve"> Electrochemical detection </w:t>
      </w:r>
      <w:r w:rsidRPr="006C1109">
        <w:rPr>
          <w:color w:val="000000" w:themeColor="text1"/>
          <w:sz w:val="24"/>
          <w:szCs w:val="24"/>
        </w:rPr>
        <w:t>monitors the changes in an electrical signal due to the electrochemical reactions on the surface of an electrode</w:t>
      </w:r>
      <w:r w:rsidRPr="006C1109">
        <w:rPr>
          <w:color w:val="000000" w:themeColor="text1"/>
          <w:sz w:val="24"/>
          <w:szCs w:val="24"/>
          <w:shd w:val="clear" w:color="auto" w:fill="FFFFFF"/>
        </w:rPr>
        <w:t>. </w:t>
      </w:r>
    </w:p>
    <w:p w:rsidR="006C1109" w:rsidRPr="006C1109" w:rsidRDefault="006C1109" w:rsidP="006C1109">
      <w:pPr>
        <w:pStyle w:val="ListParagraph"/>
        <w:numPr>
          <w:ilvl w:val="0"/>
          <w:numId w:val="17"/>
        </w:numPr>
        <w:spacing w:line="360" w:lineRule="auto"/>
        <w:ind w:left="360"/>
        <w:jc w:val="both"/>
        <w:rPr>
          <w:color w:val="000000" w:themeColor="text1"/>
          <w:sz w:val="24"/>
          <w:szCs w:val="24"/>
        </w:rPr>
      </w:pPr>
      <w:r w:rsidRPr="006C1109">
        <w:rPr>
          <w:b/>
          <w:color w:val="000000" w:themeColor="text1"/>
          <w:sz w:val="24"/>
          <w:szCs w:val="24"/>
          <w:shd w:val="clear" w:color="auto" w:fill="FFFFFF"/>
        </w:rPr>
        <w:t xml:space="preserve">High Performance Liquid Chromatography: </w:t>
      </w:r>
      <w:r w:rsidRPr="006C1109">
        <w:rPr>
          <w:bCs/>
          <w:color w:val="000000" w:themeColor="text1"/>
          <w:sz w:val="24"/>
          <w:szCs w:val="24"/>
          <w:shd w:val="clear" w:color="auto" w:fill="FFFFFF"/>
        </w:rPr>
        <w:t>High-performance liquid chromatography</w:t>
      </w:r>
      <w:r w:rsidRPr="006C1109">
        <w:rPr>
          <w:color w:val="000000" w:themeColor="text1"/>
          <w:sz w:val="24"/>
          <w:szCs w:val="24"/>
          <w:shd w:val="clear" w:color="auto" w:fill="FFFFFF"/>
        </w:rPr>
        <w:t> (</w:t>
      </w:r>
      <w:r w:rsidRPr="006C1109">
        <w:rPr>
          <w:bCs/>
          <w:color w:val="000000" w:themeColor="text1"/>
          <w:sz w:val="24"/>
          <w:szCs w:val="24"/>
          <w:shd w:val="clear" w:color="auto" w:fill="FFFFFF"/>
        </w:rPr>
        <w:t>HPLC</w:t>
      </w:r>
      <w:r w:rsidRPr="006C1109">
        <w:rPr>
          <w:color w:val="000000" w:themeColor="text1"/>
          <w:sz w:val="24"/>
          <w:szCs w:val="24"/>
          <w:shd w:val="clear" w:color="auto" w:fill="FFFFFF"/>
        </w:rPr>
        <w:t>), formerly referred to as </w:t>
      </w:r>
      <w:r w:rsidRPr="006C1109">
        <w:rPr>
          <w:bCs/>
          <w:color w:val="000000" w:themeColor="text1"/>
          <w:sz w:val="24"/>
          <w:szCs w:val="24"/>
          <w:shd w:val="clear" w:color="auto" w:fill="FFFFFF"/>
        </w:rPr>
        <w:t>high-pressure liquid chromatography</w:t>
      </w:r>
      <w:r w:rsidRPr="006C1109">
        <w:rPr>
          <w:color w:val="000000" w:themeColor="text1"/>
          <w:sz w:val="24"/>
          <w:szCs w:val="24"/>
          <w:shd w:val="clear" w:color="auto" w:fill="FFFFFF"/>
        </w:rPr>
        <w:t>, is a technique in </w:t>
      </w:r>
      <w:hyperlink r:id="rId10" w:tooltip="Analytical chemistry" w:history="1">
        <w:r w:rsidRPr="006C1109">
          <w:rPr>
            <w:rStyle w:val="Hyperlink"/>
            <w:color w:val="000000" w:themeColor="text1"/>
            <w:sz w:val="24"/>
            <w:szCs w:val="24"/>
            <w:shd w:val="clear" w:color="auto" w:fill="FFFFFF"/>
          </w:rPr>
          <w:t>analytical chemistry</w:t>
        </w:r>
      </w:hyperlink>
      <w:r w:rsidRPr="006C1109">
        <w:rPr>
          <w:color w:val="000000" w:themeColor="text1"/>
          <w:sz w:val="24"/>
          <w:szCs w:val="24"/>
          <w:shd w:val="clear" w:color="auto" w:fill="FFFFFF"/>
        </w:rPr>
        <w:t> used to separate, identify, and quantify specific components in mixtures.</w:t>
      </w:r>
    </w:p>
    <w:p w:rsidR="006C1109" w:rsidRPr="006C1109" w:rsidRDefault="006C1109" w:rsidP="006C1109">
      <w:pPr>
        <w:pStyle w:val="ListParagraph"/>
        <w:numPr>
          <w:ilvl w:val="0"/>
          <w:numId w:val="17"/>
        </w:numPr>
        <w:spacing w:line="360" w:lineRule="auto"/>
        <w:ind w:left="360"/>
        <w:jc w:val="both"/>
        <w:rPr>
          <w:color w:val="000000" w:themeColor="text1"/>
          <w:sz w:val="24"/>
          <w:szCs w:val="24"/>
        </w:rPr>
      </w:pPr>
      <w:r w:rsidRPr="006C1109">
        <w:rPr>
          <w:b/>
          <w:color w:val="000000" w:themeColor="text1"/>
          <w:sz w:val="24"/>
          <w:szCs w:val="24"/>
          <w:shd w:val="clear" w:color="auto" w:fill="FFFFFF"/>
        </w:rPr>
        <w:t>Capillary electrophoresis:</w:t>
      </w:r>
      <w:r w:rsidRPr="006C1109">
        <w:rPr>
          <w:color w:val="000000" w:themeColor="text1"/>
          <w:sz w:val="24"/>
          <w:szCs w:val="24"/>
          <w:shd w:val="clear" w:color="auto" w:fill="FFFFFF"/>
        </w:rPr>
        <w:t xml:space="preserve"> Capillary electrophoresis is </w:t>
      </w:r>
      <w:r w:rsidRPr="006C1109">
        <w:rPr>
          <w:color w:val="000000" w:themeColor="text1"/>
          <w:sz w:val="24"/>
          <w:szCs w:val="24"/>
        </w:rPr>
        <w:t>an analytical technique that separates ions based on their electrophoretic mobility with the use of an applied voltage</w:t>
      </w:r>
      <w:r w:rsidRPr="006C1109">
        <w:rPr>
          <w:color w:val="000000" w:themeColor="text1"/>
          <w:sz w:val="24"/>
          <w:szCs w:val="24"/>
          <w:shd w:val="clear" w:color="auto" w:fill="FFFFFF"/>
        </w:rPr>
        <w:t>. The electrophoretic mobility is dependent upon the charge of the molecule, the viscosity, and the atom's radius.</w:t>
      </w:r>
    </w:p>
    <w:p w:rsidR="006C1109" w:rsidRPr="006C1109" w:rsidRDefault="006C1109" w:rsidP="006C1109">
      <w:pPr>
        <w:spacing w:line="360" w:lineRule="auto"/>
        <w:rPr>
          <w:rFonts w:ascii="Times New Roman" w:hAnsi="Times New Roman"/>
          <w:b/>
          <w:color w:val="000000" w:themeColor="text1"/>
          <w:sz w:val="24"/>
          <w:szCs w:val="24"/>
          <w:shd w:val="clear" w:color="auto" w:fill="FFFFFF"/>
        </w:rPr>
      </w:pPr>
      <w:r w:rsidRPr="006C1109">
        <w:rPr>
          <w:rFonts w:ascii="Times New Roman" w:hAnsi="Times New Roman"/>
          <w:b/>
          <w:color w:val="000000" w:themeColor="text1"/>
          <w:sz w:val="24"/>
          <w:szCs w:val="24"/>
          <w:shd w:val="clear" w:color="auto" w:fill="FFFFFF"/>
        </w:rPr>
        <w:br w:type="page"/>
      </w:r>
    </w:p>
    <w:p w:rsidR="006C1109" w:rsidRPr="006C1109" w:rsidRDefault="006C1109" w:rsidP="006C1109">
      <w:pPr>
        <w:pStyle w:val="ListParagraph"/>
        <w:spacing w:line="360" w:lineRule="auto"/>
        <w:ind w:left="0" w:firstLine="0"/>
        <w:jc w:val="center"/>
        <w:rPr>
          <w:b/>
          <w:sz w:val="24"/>
          <w:szCs w:val="24"/>
        </w:rPr>
      </w:pPr>
      <w:r w:rsidRPr="006C1109">
        <w:rPr>
          <w:b/>
          <w:sz w:val="24"/>
          <w:szCs w:val="24"/>
        </w:rPr>
        <w:lastRenderedPageBreak/>
        <w:t>REFERENCES</w:t>
      </w:r>
    </w:p>
    <w:p w:rsidR="006C1109" w:rsidRPr="006C1109" w:rsidRDefault="006C1109" w:rsidP="006C1109">
      <w:pPr>
        <w:pStyle w:val="ListParagraph"/>
        <w:spacing w:line="360" w:lineRule="auto"/>
        <w:ind w:hanging="720"/>
        <w:jc w:val="both"/>
        <w:rPr>
          <w:sz w:val="24"/>
          <w:szCs w:val="24"/>
        </w:rPr>
      </w:pPr>
      <w:proofErr w:type="spellStart"/>
      <w:r w:rsidRPr="006C1109">
        <w:rPr>
          <w:sz w:val="24"/>
          <w:szCs w:val="24"/>
        </w:rPr>
        <w:t>Berdanier</w:t>
      </w:r>
      <w:proofErr w:type="spellEnd"/>
      <w:r w:rsidRPr="006C1109">
        <w:rPr>
          <w:sz w:val="24"/>
          <w:szCs w:val="24"/>
        </w:rPr>
        <w:t>, C.D., &amp;</w:t>
      </w:r>
      <w:proofErr w:type="spellStart"/>
      <w:r w:rsidRPr="006C1109">
        <w:rPr>
          <w:sz w:val="24"/>
          <w:szCs w:val="24"/>
        </w:rPr>
        <w:t>Berdanier</w:t>
      </w:r>
      <w:proofErr w:type="spellEnd"/>
      <w:r w:rsidRPr="006C1109">
        <w:rPr>
          <w:sz w:val="24"/>
          <w:szCs w:val="24"/>
        </w:rPr>
        <w:t xml:space="preserve">, L. (2015). Advanced Nutrition: Macronutrients, Micronutrients, and Metabolism, Second Edition. Oakville: CRC Press. </w:t>
      </w:r>
    </w:p>
    <w:p w:rsidR="006C1109" w:rsidRPr="006C1109" w:rsidRDefault="006C1109" w:rsidP="006C1109">
      <w:pPr>
        <w:pStyle w:val="ListParagraph"/>
        <w:spacing w:line="360" w:lineRule="auto"/>
        <w:ind w:hanging="720"/>
        <w:jc w:val="both"/>
        <w:rPr>
          <w:sz w:val="24"/>
          <w:szCs w:val="24"/>
        </w:rPr>
      </w:pPr>
      <w:proofErr w:type="spellStart"/>
      <w:r w:rsidRPr="006C1109">
        <w:rPr>
          <w:sz w:val="24"/>
          <w:szCs w:val="24"/>
        </w:rPr>
        <w:t>Carr</w:t>
      </w:r>
      <w:proofErr w:type="spellEnd"/>
      <w:r w:rsidRPr="006C1109">
        <w:rPr>
          <w:sz w:val="24"/>
          <w:szCs w:val="24"/>
        </w:rPr>
        <w:t>, A.C., &amp;</w:t>
      </w:r>
      <w:proofErr w:type="spellStart"/>
      <w:r w:rsidRPr="006C1109">
        <w:rPr>
          <w:sz w:val="24"/>
          <w:szCs w:val="24"/>
        </w:rPr>
        <w:t>Maggini</w:t>
      </w:r>
      <w:proofErr w:type="spellEnd"/>
      <w:r w:rsidRPr="006C1109">
        <w:rPr>
          <w:sz w:val="24"/>
          <w:szCs w:val="24"/>
        </w:rPr>
        <w:t>, S. (2017). Vitamin C and Immune Function. Nutrients 9(11), 1211.</w:t>
      </w:r>
    </w:p>
    <w:p w:rsidR="006C1109" w:rsidRPr="006C1109" w:rsidRDefault="006C1109" w:rsidP="006C1109">
      <w:pPr>
        <w:pStyle w:val="ListParagraph"/>
        <w:spacing w:line="360" w:lineRule="auto"/>
        <w:ind w:hanging="720"/>
        <w:jc w:val="both"/>
        <w:rPr>
          <w:sz w:val="24"/>
          <w:szCs w:val="24"/>
        </w:rPr>
      </w:pPr>
      <w:proofErr w:type="spellStart"/>
      <w:r w:rsidRPr="006C1109">
        <w:rPr>
          <w:sz w:val="24"/>
          <w:szCs w:val="24"/>
        </w:rPr>
        <w:t>Duyff</w:t>
      </w:r>
      <w:proofErr w:type="spellEnd"/>
      <w:r w:rsidRPr="006C1109">
        <w:rPr>
          <w:sz w:val="24"/>
          <w:szCs w:val="24"/>
        </w:rPr>
        <w:t xml:space="preserve"> R.L. (2017). Academy of Nutrition and Dietetics Complete Food and Nutrition Guide, Fifth Edition. Boston: Houghton Mifflin Harcourt. </w:t>
      </w:r>
    </w:p>
    <w:p w:rsidR="006C1109" w:rsidRPr="006C1109" w:rsidRDefault="006C1109" w:rsidP="006C1109">
      <w:pPr>
        <w:pStyle w:val="ListParagraph"/>
        <w:spacing w:line="360" w:lineRule="auto"/>
        <w:ind w:hanging="720"/>
        <w:jc w:val="both"/>
        <w:rPr>
          <w:sz w:val="24"/>
          <w:szCs w:val="24"/>
        </w:rPr>
      </w:pPr>
      <w:r w:rsidRPr="006C1109">
        <w:rPr>
          <w:sz w:val="24"/>
          <w:szCs w:val="24"/>
        </w:rPr>
        <w:t>Gropper, S.A., Smith, J.L., &amp;</w:t>
      </w:r>
      <w:proofErr w:type="spellStart"/>
      <w:r w:rsidRPr="006C1109">
        <w:rPr>
          <w:sz w:val="24"/>
          <w:szCs w:val="24"/>
        </w:rPr>
        <w:t>Carr</w:t>
      </w:r>
      <w:proofErr w:type="spellEnd"/>
      <w:r w:rsidRPr="006C1109">
        <w:rPr>
          <w:sz w:val="24"/>
          <w:szCs w:val="24"/>
        </w:rPr>
        <w:t xml:space="preserve">, T.P. (2018). Advanced Nutrition and Human Metabolism, Seventh Edition.  Boston, MA: Cengage Learning. </w:t>
      </w:r>
    </w:p>
    <w:p w:rsidR="006C1109" w:rsidRPr="006C1109" w:rsidRDefault="006C1109" w:rsidP="006C1109">
      <w:pPr>
        <w:pStyle w:val="ListParagraph"/>
        <w:spacing w:line="360" w:lineRule="auto"/>
        <w:ind w:hanging="720"/>
        <w:jc w:val="both"/>
        <w:rPr>
          <w:sz w:val="24"/>
          <w:szCs w:val="24"/>
        </w:rPr>
      </w:pPr>
      <w:r w:rsidRPr="006C1109">
        <w:rPr>
          <w:sz w:val="24"/>
          <w:szCs w:val="24"/>
        </w:rPr>
        <w:t xml:space="preserve">National Institute of Health (2018). Dietary Supplement Fact Sheets. Retrieved April 9, 2019, from </w:t>
      </w:r>
      <w:hyperlink r:id="rId11" w:history="1">
        <w:r w:rsidRPr="006C1109">
          <w:rPr>
            <w:rStyle w:val="Hyperlink"/>
            <w:sz w:val="24"/>
            <w:szCs w:val="24"/>
          </w:rPr>
          <w:t>https://ods.od.nih.gov/factsheets/list-all/</w:t>
        </w:r>
      </w:hyperlink>
      <w:r w:rsidRPr="006C1109">
        <w:rPr>
          <w:sz w:val="24"/>
          <w:szCs w:val="24"/>
        </w:rPr>
        <w:t>.</w:t>
      </w:r>
    </w:p>
    <w:p w:rsidR="006C1109" w:rsidRPr="006C1109" w:rsidRDefault="006C1109" w:rsidP="006C1109">
      <w:pPr>
        <w:pStyle w:val="ListParagraph"/>
        <w:spacing w:line="360" w:lineRule="auto"/>
        <w:ind w:hanging="720"/>
        <w:jc w:val="both"/>
        <w:rPr>
          <w:sz w:val="24"/>
          <w:szCs w:val="24"/>
        </w:rPr>
      </w:pPr>
      <w:proofErr w:type="spellStart"/>
      <w:r w:rsidRPr="006C1109">
        <w:rPr>
          <w:sz w:val="24"/>
          <w:szCs w:val="24"/>
        </w:rPr>
        <w:t>Stipanuk</w:t>
      </w:r>
      <w:proofErr w:type="spellEnd"/>
      <w:r w:rsidRPr="006C1109">
        <w:rPr>
          <w:sz w:val="24"/>
          <w:szCs w:val="24"/>
        </w:rPr>
        <w:t xml:space="preserve">, M.H., &amp; Caudill, M.A. (2018). Biochemical, Physiological, Molecular Aspects of Human Nutrition, Fourth Edition. St. Louis, MO: Elsevier. </w:t>
      </w: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center"/>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lastRenderedPageBreak/>
        <w:t>CHAPTER THREE</w:t>
      </w:r>
    </w:p>
    <w:p w:rsidR="006C1109" w:rsidRPr="006C1109" w:rsidRDefault="006C1109" w:rsidP="006C1109">
      <w:pPr>
        <w:spacing w:line="360" w:lineRule="auto"/>
        <w:jc w:val="center"/>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MATERIALS AND METHODS</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3.1 </w:t>
      </w:r>
      <w:r w:rsidRPr="006C1109">
        <w:rPr>
          <w:rFonts w:ascii="Times New Roman" w:hAnsi="Times New Roman"/>
          <w:b/>
          <w:bCs/>
          <w:color w:val="000000" w:themeColor="text1"/>
          <w:sz w:val="24"/>
          <w:szCs w:val="24"/>
        </w:rPr>
        <w:tab/>
        <w:t xml:space="preserve">MATERIALS </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UV-Vis spectroscopy is a rapid and sensitive method based on the absorbance of ascorbic acid at a specific wavelength. The absorbance data are used to quantify the vitamin C content by comparing the sample readings to a standard calibration curve. The following materials and equipment were used in the experiment:</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GLASSWARES AND LABORATORY TOOLS </w:t>
      </w:r>
    </w:p>
    <w:p w:rsidR="006C1109" w:rsidRPr="006C1109" w:rsidRDefault="006C1109" w:rsidP="006C1109">
      <w:pPr>
        <w:pStyle w:val="ListParagraph"/>
        <w:numPr>
          <w:ilvl w:val="0"/>
          <w:numId w:val="20"/>
        </w:numPr>
        <w:spacing w:line="360" w:lineRule="auto"/>
        <w:ind w:left="540"/>
        <w:jc w:val="both"/>
        <w:rPr>
          <w:color w:val="000000" w:themeColor="text1"/>
          <w:sz w:val="24"/>
          <w:szCs w:val="24"/>
        </w:rPr>
      </w:pPr>
      <w:r w:rsidRPr="006C1109">
        <w:rPr>
          <w:color w:val="000000" w:themeColor="text1"/>
          <w:sz w:val="24"/>
          <w:szCs w:val="24"/>
        </w:rPr>
        <w:t>10 mL and 25 mL pipettes</w:t>
      </w:r>
    </w:p>
    <w:p w:rsidR="006C1109" w:rsidRPr="006C1109" w:rsidRDefault="006C1109" w:rsidP="006C1109">
      <w:pPr>
        <w:pStyle w:val="ListParagraph"/>
        <w:numPr>
          <w:ilvl w:val="0"/>
          <w:numId w:val="20"/>
        </w:numPr>
        <w:spacing w:line="360" w:lineRule="auto"/>
        <w:ind w:left="540"/>
        <w:jc w:val="both"/>
        <w:rPr>
          <w:color w:val="000000" w:themeColor="text1"/>
          <w:sz w:val="24"/>
          <w:szCs w:val="24"/>
        </w:rPr>
      </w:pPr>
      <w:r w:rsidRPr="006C1109">
        <w:rPr>
          <w:color w:val="000000" w:themeColor="text1"/>
          <w:sz w:val="24"/>
          <w:szCs w:val="24"/>
        </w:rPr>
        <w:t>100 mL and 250 mL volumetric flasks</w:t>
      </w:r>
    </w:p>
    <w:p w:rsidR="006C1109" w:rsidRPr="006C1109" w:rsidRDefault="006C1109" w:rsidP="006C1109">
      <w:pPr>
        <w:pStyle w:val="ListParagraph"/>
        <w:numPr>
          <w:ilvl w:val="0"/>
          <w:numId w:val="20"/>
        </w:numPr>
        <w:spacing w:line="360" w:lineRule="auto"/>
        <w:ind w:left="540"/>
        <w:jc w:val="both"/>
        <w:rPr>
          <w:color w:val="000000" w:themeColor="text1"/>
          <w:sz w:val="24"/>
          <w:szCs w:val="24"/>
        </w:rPr>
      </w:pPr>
      <w:r w:rsidRPr="006C1109">
        <w:rPr>
          <w:color w:val="000000" w:themeColor="text1"/>
          <w:sz w:val="24"/>
          <w:szCs w:val="24"/>
        </w:rPr>
        <w:t>Beakers (50 mL, 100 mL)</w:t>
      </w:r>
    </w:p>
    <w:p w:rsidR="006C1109" w:rsidRPr="006C1109" w:rsidRDefault="006C1109" w:rsidP="006C1109">
      <w:pPr>
        <w:pStyle w:val="ListParagraph"/>
        <w:numPr>
          <w:ilvl w:val="0"/>
          <w:numId w:val="20"/>
        </w:numPr>
        <w:spacing w:line="360" w:lineRule="auto"/>
        <w:ind w:left="540"/>
        <w:jc w:val="both"/>
        <w:rPr>
          <w:color w:val="000000" w:themeColor="text1"/>
          <w:sz w:val="24"/>
          <w:szCs w:val="24"/>
        </w:rPr>
      </w:pPr>
      <w:r w:rsidRPr="006C1109">
        <w:rPr>
          <w:color w:val="000000" w:themeColor="text1"/>
          <w:sz w:val="24"/>
          <w:szCs w:val="24"/>
        </w:rPr>
        <w:t>Quartz cuvettes (UV-Vis compatible)</w:t>
      </w:r>
    </w:p>
    <w:p w:rsidR="006C1109" w:rsidRPr="006C1109" w:rsidRDefault="006C1109" w:rsidP="006C1109">
      <w:pPr>
        <w:pStyle w:val="ListParagraph"/>
        <w:numPr>
          <w:ilvl w:val="0"/>
          <w:numId w:val="20"/>
        </w:numPr>
        <w:spacing w:line="360" w:lineRule="auto"/>
        <w:ind w:left="540"/>
        <w:jc w:val="both"/>
        <w:rPr>
          <w:color w:val="000000" w:themeColor="text1"/>
          <w:sz w:val="24"/>
          <w:szCs w:val="24"/>
        </w:rPr>
      </w:pPr>
      <w:r w:rsidRPr="006C1109">
        <w:rPr>
          <w:color w:val="000000" w:themeColor="text1"/>
          <w:sz w:val="24"/>
          <w:szCs w:val="24"/>
        </w:rPr>
        <w:t>Analytical balance (±0.01 g accuracy)</w:t>
      </w:r>
    </w:p>
    <w:p w:rsidR="006C1109" w:rsidRPr="006C1109" w:rsidRDefault="006C1109" w:rsidP="006C1109">
      <w:pPr>
        <w:pStyle w:val="ListParagraph"/>
        <w:numPr>
          <w:ilvl w:val="0"/>
          <w:numId w:val="20"/>
        </w:numPr>
        <w:spacing w:line="360" w:lineRule="auto"/>
        <w:ind w:left="540"/>
        <w:jc w:val="both"/>
        <w:rPr>
          <w:color w:val="000000" w:themeColor="text1"/>
          <w:sz w:val="24"/>
          <w:szCs w:val="24"/>
        </w:rPr>
      </w:pPr>
      <w:r w:rsidRPr="006C1109">
        <w:rPr>
          <w:color w:val="000000" w:themeColor="text1"/>
          <w:sz w:val="24"/>
          <w:szCs w:val="24"/>
        </w:rPr>
        <w:t>Stirring rod</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EQUIPMENTS:</w:t>
      </w:r>
    </w:p>
    <w:p w:rsidR="006C1109" w:rsidRPr="006C1109" w:rsidRDefault="006C1109" w:rsidP="006C1109">
      <w:pPr>
        <w:pStyle w:val="ListParagraph"/>
        <w:numPr>
          <w:ilvl w:val="0"/>
          <w:numId w:val="19"/>
        </w:numPr>
        <w:spacing w:line="360" w:lineRule="auto"/>
        <w:ind w:left="540"/>
        <w:jc w:val="both"/>
        <w:rPr>
          <w:color w:val="000000" w:themeColor="text1"/>
          <w:sz w:val="24"/>
          <w:szCs w:val="24"/>
        </w:rPr>
      </w:pPr>
      <w:r w:rsidRPr="006C1109">
        <w:rPr>
          <w:color w:val="000000" w:themeColor="text1"/>
          <w:sz w:val="24"/>
          <w:szCs w:val="24"/>
        </w:rPr>
        <w:t>UV-Visible Spectrophotometer (wavelength range: 200–800 nm)</w:t>
      </w:r>
    </w:p>
    <w:p w:rsidR="006C1109" w:rsidRPr="006C1109" w:rsidRDefault="006C1109" w:rsidP="006C1109">
      <w:pPr>
        <w:pStyle w:val="ListParagraph"/>
        <w:numPr>
          <w:ilvl w:val="0"/>
          <w:numId w:val="19"/>
        </w:numPr>
        <w:spacing w:line="360" w:lineRule="auto"/>
        <w:ind w:left="540"/>
        <w:jc w:val="both"/>
        <w:rPr>
          <w:color w:val="000000" w:themeColor="text1"/>
          <w:sz w:val="24"/>
          <w:szCs w:val="24"/>
        </w:rPr>
      </w:pPr>
      <w:r w:rsidRPr="006C1109">
        <w:rPr>
          <w:color w:val="000000" w:themeColor="text1"/>
          <w:sz w:val="24"/>
          <w:szCs w:val="24"/>
        </w:rPr>
        <w:t>Retort stand and pipette filler</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REAGENTS AND CHEMICALS:</w:t>
      </w:r>
    </w:p>
    <w:p w:rsidR="006C1109" w:rsidRPr="006C1109" w:rsidRDefault="006C1109" w:rsidP="006C1109">
      <w:pPr>
        <w:pStyle w:val="ListParagraph"/>
        <w:numPr>
          <w:ilvl w:val="0"/>
          <w:numId w:val="18"/>
        </w:numPr>
        <w:spacing w:line="360" w:lineRule="auto"/>
        <w:ind w:left="540"/>
        <w:jc w:val="both"/>
        <w:rPr>
          <w:color w:val="000000" w:themeColor="text1"/>
          <w:sz w:val="24"/>
          <w:szCs w:val="24"/>
        </w:rPr>
      </w:pPr>
      <w:r w:rsidRPr="006C1109">
        <w:rPr>
          <w:color w:val="000000" w:themeColor="text1"/>
          <w:sz w:val="24"/>
          <w:szCs w:val="24"/>
        </w:rPr>
        <w:t>Ascorbic acid (vitamin C) standard</w:t>
      </w:r>
    </w:p>
    <w:p w:rsidR="006C1109" w:rsidRPr="006C1109" w:rsidRDefault="006C1109" w:rsidP="006C1109">
      <w:pPr>
        <w:pStyle w:val="ListParagraph"/>
        <w:numPr>
          <w:ilvl w:val="0"/>
          <w:numId w:val="18"/>
        </w:numPr>
        <w:spacing w:line="360" w:lineRule="auto"/>
        <w:ind w:left="540"/>
        <w:jc w:val="both"/>
        <w:rPr>
          <w:color w:val="000000" w:themeColor="text1"/>
          <w:sz w:val="24"/>
          <w:szCs w:val="24"/>
        </w:rPr>
      </w:pPr>
      <w:r w:rsidRPr="006C1109">
        <w:rPr>
          <w:color w:val="000000" w:themeColor="text1"/>
          <w:sz w:val="24"/>
          <w:szCs w:val="24"/>
        </w:rPr>
        <w:t>Distilled water</w:t>
      </w:r>
    </w:p>
    <w:p w:rsidR="006C1109" w:rsidRPr="006C1109" w:rsidRDefault="006C1109" w:rsidP="006C1109">
      <w:pPr>
        <w:pStyle w:val="ListParagraph"/>
        <w:numPr>
          <w:ilvl w:val="0"/>
          <w:numId w:val="18"/>
        </w:numPr>
        <w:spacing w:line="360" w:lineRule="auto"/>
        <w:ind w:left="540"/>
        <w:jc w:val="both"/>
        <w:rPr>
          <w:color w:val="000000" w:themeColor="text1"/>
          <w:sz w:val="24"/>
          <w:szCs w:val="24"/>
        </w:rPr>
      </w:pPr>
      <w:r w:rsidRPr="006C1109">
        <w:rPr>
          <w:color w:val="000000" w:themeColor="text1"/>
          <w:sz w:val="24"/>
          <w:szCs w:val="24"/>
        </w:rPr>
        <w:t>Apple juice samples (fresh and commercially available)</w:t>
      </w:r>
    </w:p>
    <w:p w:rsidR="006C1109" w:rsidRPr="006C1109" w:rsidRDefault="006C1109" w:rsidP="006C1109">
      <w:pPr>
        <w:pStyle w:val="ListParagraph"/>
        <w:numPr>
          <w:ilvl w:val="0"/>
          <w:numId w:val="18"/>
        </w:numPr>
        <w:spacing w:line="360" w:lineRule="auto"/>
        <w:ind w:left="540"/>
        <w:jc w:val="both"/>
        <w:rPr>
          <w:color w:val="000000" w:themeColor="text1"/>
          <w:sz w:val="24"/>
          <w:szCs w:val="24"/>
        </w:rPr>
      </w:pPr>
      <w:proofErr w:type="spellStart"/>
      <w:r w:rsidRPr="006C1109">
        <w:rPr>
          <w:color w:val="000000" w:themeColor="text1"/>
          <w:sz w:val="24"/>
          <w:szCs w:val="24"/>
        </w:rPr>
        <w:t>Metaphosphoric</w:t>
      </w:r>
      <w:proofErr w:type="spellEnd"/>
      <w:r w:rsidRPr="006C1109">
        <w:rPr>
          <w:color w:val="000000" w:themeColor="text1"/>
          <w:sz w:val="24"/>
          <w:szCs w:val="24"/>
        </w:rPr>
        <w:t xml:space="preserve"> acid (to prevent oxidation of ascorbic acid)</w:t>
      </w:r>
    </w:p>
    <w:p w:rsidR="006C1109" w:rsidRPr="006C1109" w:rsidRDefault="006C1109" w:rsidP="006C1109">
      <w:pPr>
        <w:pStyle w:val="ListParagraph"/>
        <w:numPr>
          <w:ilvl w:val="0"/>
          <w:numId w:val="18"/>
        </w:numPr>
        <w:spacing w:line="360" w:lineRule="auto"/>
        <w:ind w:left="540"/>
        <w:jc w:val="both"/>
        <w:rPr>
          <w:color w:val="000000" w:themeColor="text1"/>
          <w:sz w:val="24"/>
          <w:szCs w:val="24"/>
        </w:rPr>
      </w:pPr>
      <w:r w:rsidRPr="006C1109">
        <w:rPr>
          <w:color w:val="000000" w:themeColor="text1"/>
          <w:sz w:val="24"/>
          <w:szCs w:val="24"/>
        </w:rPr>
        <w:t>Acetic acid (for stabilization)</w:t>
      </w:r>
    </w:p>
    <w:p w:rsidR="00480907" w:rsidRDefault="00480907">
      <w:pPr>
        <w:spacing w:after="160" w:line="259"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br w:type="page"/>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lastRenderedPageBreak/>
        <w:t xml:space="preserve">3.2 </w:t>
      </w:r>
      <w:r w:rsidRPr="006C1109">
        <w:rPr>
          <w:rFonts w:ascii="Times New Roman" w:hAnsi="Times New Roman"/>
          <w:b/>
          <w:bCs/>
          <w:color w:val="000000" w:themeColor="text1"/>
          <w:sz w:val="24"/>
          <w:szCs w:val="24"/>
        </w:rPr>
        <w:tab/>
        <w:t>PREPARATION OF SOLUTUONS</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3.2.1 </w:t>
      </w:r>
      <w:r w:rsidRPr="006C1109">
        <w:rPr>
          <w:rFonts w:ascii="Times New Roman" w:hAnsi="Times New Roman"/>
          <w:b/>
          <w:bCs/>
          <w:color w:val="000000" w:themeColor="text1"/>
          <w:sz w:val="24"/>
          <w:szCs w:val="24"/>
        </w:rPr>
        <w:tab/>
        <w:t>Preparation of Standard Ascorbic Acid Solution</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1. 100mg of an accurate amount of pure ascorbic acid was weighed and dissolved it in distilled water in a 100 mL volumetric flask.</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2. It was diluted to the mark with distilled water to obtain a stock solution of known concentration (100mg/L).</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3. A series of standard solutions was prepared by diluting the stock solution to concentrations such as 10, 20, 40, 60, 80, and 100 mg/L.</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3.2.2 </w:t>
      </w:r>
      <w:r w:rsidRPr="006C1109">
        <w:rPr>
          <w:rFonts w:ascii="Times New Roman" w:hAnsi="Times New Roman"/>
          <w:b/>
          <w:bCs/>
          <w:color w:val="000000" w:themeColor="text1"/>
          <w:sz w:val="24"/>
          <w:szCs w:val="24"/>
        </w:rPr>
        <w:tab/>
        <w:t>Preparation of Apple Juice Samples</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1. Apple juice samples was filtered to remove pulp and other solid particles using filter paper or a centrifuge.</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2. A </w:t>
      </w:r>
      <w:proofErr w:type="spellStart"/>
      <w:r w:rsidRPr="006C1109">
        <w:rPr>
          <w:rFonts w:ascii="Times New Roman" w:hAnsi="Times New Roman"/>
          <w:color w:val="000000" w:themeColor="text1"/>
          <w:sz w:val="24"/>
          <w:szCs w:val="24"/>
        </w:rPr>
        <w:t>metaphosphoric</w:t>
      </w:r>
      <w:proofErr w:type="spellEnd"/>
      <w:r w:rsidRPr="006C1109">
        <w:rPr>
          <w:rFonts w:ascii="Times New Roman" w:hAnsi="Times New Roman"/>
          <w:color w:val="000000" w:themeColor="text1"/>
          <w:sz w:val="24"/>
          <w:szCs w:val="24"/>
        </w:rPr>
        <w:t xml:space="preserve"> acid (3% solution) was added to the juice samples to prevent oxidation and stabilize ascorbic acid. This also helps remove interfering compounds such as proteins and metal ions.</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3. The juice samples was </w:t>
      </w:r>
      <w:proofErr w:type="gramStart"/>
      <w:r w:rsidRPr="006C1109">
        <w:rPr>
          <w:rFonts w:ascii="Times New Roman" w:hAnsi="Times New Roman"/>
          <w:color w:val="000000" w:themeColor="text1"/>
          <w:sz w:val="24"/>
          <w:szCs w:val="24"/>
        </w:rPr>
        <w:t>diluted  with</w:t>
      </w:r>
      <w:proofErr w:type="gramEnd"/>
      <w:r w:rsidRPr="006C1109">
        <w:rPr>
          <w:rFonts w:ascii="Times New Roman" w:hAnsi="Times New Roman"/>
          <w:color w:val="000000" w:themeColor="text1"/>
          <w:sz w:val="24"/>
          <w:szCs w:val="24"/>
        </w:rPr>
        <w:t xml:space="preserve"> distilled water to ensure their absorbance falls within the range of the calibration curve.</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3.3 </w:t>
      </w:r>
      <w:r w:rsidRPr="006C1109">
        <w:rPr>
          <w:rFonts w:ascii="Times New Roman" w:hAnsi="Times New Roman"/>
          <w:b/>
          <w:bCs/>
          <w:color w:val="000000" w:themeColor="text1"/>
          <w:sz w:val="24"/>
          <w:szCs w:val="24"/>
        </w:rPr>
        <w:tab/>
        <w:t xml:space="preserve">EXPERIMENTAL PROCEDURE </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3.3.1 </w:t>
      </w:r>
      <w:r w:rsidRPr="006C1109">
        <w:rPr>
          <w:rFonts w:ascii="Times New Roman" w:hAnsi="Times New Roman"/>
          <w:b/>
          <w:bCs/>
          <w:color w:val="000000" w:themeColor="text1"/>
          <w:sz w:val="24"/>
          <w:szCs w:val="24"/>
        </w:rPr>
        <w:tab/>
        <w:t>Calibration Curve Preparation</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1. UV-Vis spectrophotometer was turned on and was allowed to warm up for 10–15 minutes.</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2. The spectrophotometer was set to the appropriate wavelength (usually 265–275 nm, the absorption maximum for ascorbic acid).</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3. A clean quartz cuvette was used, measurements and records of the absorbance of the standard ascorbic acid solutions at the selected wavelength was taken.</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lastRenderedPageBreak/>
        <w:t>4. A plot of calibration curve of absorbance versus concentration (mg/L) to establish the relationship between absorbance and ascorbic acid concentration.</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3.3.2 </w:t>
      </w:r>
      <w:r w:rsidRPr="006C1109">
        <w:rPr>
          <w:rFonts w:ascii="Times New Roman" w:hAnsi="Times New Roman"/>
          <w:b/>
          <w:bCs/>
          <w:color w:val="000000" w:themeColor="text1"/>
          <w:sz w:val="24"/>
          <w:szCs w:val="24"/>
        </w:rPr>
        <w:tab/>
        <w:t>Measurement of Apple Juice Samples</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1. An aliquot of the prepared apple juice sample was placed in a clean quartz cuvette.</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2. Measurements and records of the absorbance of the sample at the same wavelength used for the standards was taken.</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3. The measurements was repeated at least three times to ensure accuracy and precision.</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4. The calibration curve was used to determine the concentration of vitamin C in the apple juice samples.</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3.4 </w:t>
      </w:r>
      <w:r w:rsidRPr="006C1109">
        <w:rPr>
          <w:rFonts w:ascii="Times New Roman" w:hAnsi="Times New Roman"/>
          <w:b/>
          <w:bCs/>
          <w:color w:val="000000" w:themeColor="text1"/>
          <w:sz w:val="24"/>
          <w:szCs w:val="24"/>
        </w:rPr>
        <w:tab/>
        <w:t>DATA ANALYSIS</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The concentration of vitamin C in each apple juice sample will be calculated using the equation derived from the calibration curve (Beer-Lambert law):</w:t>
      </w:r>
    </w:p>
    <w:p w:rsidR="006C1109" w:rsidRPr="006C1109" w:rsidRDefault="006C1109" w:rsidP="00480907">
      <w:pPr>
        <w:spacing w:line="24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Vitamin C content </w:t>
      </w:r>
      <w:proofErr w:type="gramStart"/>
      <w:r w:rsidRPr="006C1109">
        <w:rPr>
          <w:rFonts w:ascii="Times New Roman" w:hAnsi="Times New Roman"/>
          <w:color w:val="000000" w:themeColor="text1"/>
          <w:sz w:val="24"/>
          <w:szCs w:val="24"/>
        </w:rPr>
        <w:t>=  A</w:t>
      </w:r>
      <w:proofErr w:type="gramEnd"/>
      <w:r w:rsidRPr="006C1109">
        <w:rPr>
          <w:rFonts w:ascii="Times New Roman" w:hAnsi="Times New Roman"/>
          <w:color w:val="000000" w:themeColor="text1"/>
          <w:sz w:val="24"/>
          <w:szCs w:val="24"/>
        </w:rPr>
        <w:t xml:space="preserve"> sample - b</w:t>
      </w:r>
    </w:p>
    <w:p w:rsidR="006C1109" w:rsidRPr="006C1109" w:rsidRDefault="00480907" w:rsidP="006C1109">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6C1109" w:rsidRPr="006C1109">
        <w:rPr>
          <w:rFonts w:ascii="Times New Roman" w:hAnsi="Times New Roman"/>
          <w:color w:val="000000" w:themeColor="text1"/>
          <w:sz w:val="24"/>
          <w:szCs w:val="24"/>
        </w:rPr>
        <w:t xml:space="preserve">                               M</w:t>
      </w: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Where:</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C sample: concentration of vitamin C in the apple juice sample (mg/L)</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A samples: absorbance of the apple juice sample</w:t>
      </w:r>
    </w:p>
    <w:p w:rsidR="006C1109" w:rsidRPr="006C1109" w:rsidRDefault="006C1109" w:rsidP="006C1109">
      <w:pPr>
        <w:spacing w:line="360" w:lineRule="auto"/>
        <w:jc w:val="both"/>
        <w:rPr>
          <w:rFonts w:ascii="Times New Roman" w:hAnsi="Times New Roman"/>
          <w:color w:val="000000" w:themeColor="text1"/>
          <w:sz w:val="24"/>
          <w:szCs w:val="24"/>
        </w:rPr>
      </w:pPr>
      <w:proofErr w:type="gramStart"/>
      <w:r w:rsidRPr="006C1109">
        <w:rPr>
          <w:rFonts w:ascii="Times New Roman" w:hAnsi="Times New Roman"/>
          <w:color w:val="000000" w:themeColor="text1"/>
          <w:sz w:val="24"/>
          <w:szCs w:val="24"/>
        </w:rPr>
        <w:t>b</w:t>
      </w:r>
      <w:proofErr w:type="gramEnd"/>
      <w:r w:rsidRPr="006C1109">
        <w:rPr>
          <w:rFonts w:ascii="Times New Roman" w:hAnsi="Times New Roman"/>
          <w:color w:val="000000" w:themeColor="text1"/>
          <w:sz w:val="24"/>
          <w:szCs w:val="24"/>
        </w:rPr>
        <w:t>: intercept of the calibration curve</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M: slope of the calibration curve</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The final concentration of vitamin C may be expressed as mg of vitamin C per 100 mL of juice (mg/100 mL) for ease of comparison.</w:t>
      </w:r>
    </w:p>
    <w:p w:rsidR="00480907" w:rsidRDefault="00480907">
      <w:pPr>
        <w:spacing w:after="160" w:line="259"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br w:type="page"/>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lastRenderedPageBreak/>
        <w:t xml:space="preserve">3.5 </w:t>
      </w:r>
      <w:r w:rsidRPr="006C1109">
        <w:rPr>
          <w:rFonts w:ascii="Times New Roman" w:hAnsi="Times New Roman"/>
          <w:b/>
          <w:bCs/>
          <w:color w:val="000000" w:themeColor="text1"/>
          <w:sz w:val="24"/>
          <w:szCs w:val="24"/>
        </w:rPr>
        <w:tab/>
        <w:t>PRECAUTIONS</w:t>
      </w:r>
    </w:p>
    <w:p w:rsidR="006C1109" w:rsidRPr="006C1109" w:rsidRDefault="006C1109" w:rsidP="006C1109">
      <w:pPr>
        <w:pStyle w:val="ListParagraph"/>
        <w:numPr>
          <w:ilvl w:val="0"/>
          <w:numId w:val="21"/>
        </w:numPr>
        <w:spacing w:line="360" w:lineRule="auto"/>
        <w:ind w:left="720" w:hanging="540"/>
        <w:jc w:val="both"/>
        <w:rPr>
          <w:color w:val="000000" w:themeColor="text1"/>
          <w:sz w:val="24"/>
          <w:szCs w:val="24"/>
        </w:rPr>
      </w:pPr>
      <w:r w:rsidRPr="006C1109">
        <w:rPr>
          <w:color w:val="000000" w:themeColor="text1"/>
          <w:sz w:val="24"/>
          <w:szCs w:val="24"/>
        </w:rPr>
        <w:t>Use quartz cuvettes to ensure accurate UV-Vis measurements, as glass or plastic may absorb UV light.</w:t>
      </w:r>
    </w:p>
    <w:p w:rsidR="006C1109" w:rsidRPr="006C1109" w:rsidRDefault="006C1109" w:rsidP="006C1109">
      <w:pPr>
        <w:pStyle w:val="ListParagraph"/>
        <w:numPr>
          <w:ilvl w:val="0"/>
          <w:numId w:val="21"/>
        </w:numPr>
        <w:spacing w:line="360" w:lineRule="auto"/>
        <w:ind w:left="720" w:hanging="540"/>
        <w:jc w:val="both"/>
        <w:rPr>
          <w:color w:val="000000" w:themeColor="text1"/>
          <w:sz w:val="24"/>
          <w:szCs w:val="24"/>
        </w:rPr>
      </w:pPr>
      <w:r w:rsidRPr="006C1109">
        <w:rPr>
          <w:color w:val="000000" w:themeColor="text1"/>
          <w:sz w:val="24"/>
          <w:szCs w:val="24"/>
        </w:rPr>
        <w:t>Handle ascorbic acid and juice samples carefully to avoid degradation due to exposure to air, light, or heat.</w:t>
      </w:r>
    </w:p>
    <w:p w:rsidR="006C1109" w:rsidRPr="006C1109" w:rsidRDefault="006C1109" w:rsidP="006C1109">
      <w:pPr>
        <w:pStyle w:val="ListParagraph"/>
        <w:numPr>
          <w:ilvl w:val="0"/>
          <w:numId w:val="21"/>
        </w:numPr>
        <w:spacing w:line="360" w:lineRule="auto"/>
        <w:ind w:left="720" w:hanging="540"/>
        <w:jc w:val="both"/>
        <w:rPr>
          <w:color w:val="000000" w:themeColor="text1"/>
          <w:sz w:val="24"/>
          <w:szCs w:val="24"/>
        </w:rPr>
      </w:pPr>
      <w:r w:rsidRPr="006C1109">
        <w:rPr>
          <w:color w:val="000000" w:themeColor="text1"/>
          <w:sz w:val="24"/>
          <w:szCs w:val="24"/>
        </w:rPr>
        <w:t>Ensure that the spectrophotometer is properly calibrated and warmed up before starting measurements.</w:t>
      </w:r>
    </w:p>
    <w:p w:rsidR="006C1109" w:rsidRPr="006C1109" w:rsidRDefault="006C1109" w:rsidP="006C1109">
      <w:pPr>
        <w:pStyle w:val="ListParagraph"/>
        <w:numPr>
          <w:ilvl w:val="0"/>
          <w:numId w:val="21"/>
        </w:numPr>
        <w:spacing w:line="360" w:lineRule="auto"/>
        <w:ind w:left="720" w:hanging="540"/>
        <w:jc w:val="both"/>
        <w:rPr>
          <w:color w:val="000000" w:themeColor="text1"/>
          <w:sz w:val="24"/>
          <w:szCs w:val="24"/>
        </w:rPr>
      </w:pPr>
      <w:r w:rsidRPr="006C1109">
        <w:rPr>
          <w:color w:val="000000" w:themeColor="text1"/>
          <w:sz w:val="24"/>
          <w:szCs w:val="24"/>
        </w:rPr>
        <w:t>Prepare fresh juice samples and standards to prevent ascorbic acid degradation.</w:t>
      </w:r>
    </w:p>
    <w:p w:rsidR="006C1109" w:rsidRPr="006C1109" w:rsidRDefault="006C1109" w:rsidP="006C1109">
      <w:pPr>
        <w:pStyle w:val="ListParagraph"/>
        <w:numPr>
          <w:ilvl w:val="0"/>
          <w:numId w:val="21"/>
        </w:numPr>
        <w:spacing w:line="360" w:lineRule="auto"/>
        <w:ind w:left="720" w:hanging="540"/>
        <w:jc w:val="both"/>
        <w:rPr>
          <w:color w:val="000000" w:themeColor="text1"/>
          <w:sz w:val="24"/>
          <w:szCs w:val="24"/>
        </w:rPr>
      </w:pPr>
      <w:r w:rsidRPr="006C1109">
        <w:rPr>
          <w:color w:val="000000" w:themeColor="text1"/>
          <w:sz w:val="24"/>
          <w:szCs w:val="24"/>
        </w:rPr>
        <w:t>Rinse cuvettes thoroughly between measurements to avoid cross-contamination.</w:t>
      </w: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ab/>
      </w:r>
    </w:p>
    <w:p w:rsidR="006C1109" w:rsidRPr="006C1109" w:rsidRDefault="006C1109" w:rsidP="006C1109">
      <w:pPr>
        <w:jc w:val="center"/>
        <w:rPr>
          <w:rFonts w:ascii="Times New Roman" w:hAnsi="Times New Roman"/>
          <w:b/>
          <w:bCs/>
          <w:sz w:val="24"/>
          <w:szCs w:val="24"/>
        </w:rPr>
      </w:pPr>
      <w:r w:rsidRPr="006C1109">
        <w:rPr>
          <w:rFonts w:ascii="Times New Roman" w:hAnsi="Times New Roman"/>
          <w:b/>
          <w:bCs/>
          <w:sz w:val="24"/>
          <w:szCs w:val="24"/>
        </w:rPr>
        <w:lastRenderedPageBreak/>
        <w:t>RESULTS</w:t>
      </w:r>
    </w:p>
    <w:p w:rsidR="006C1109" w:rsidRPr="006C1109" w:rsidRDefault="006C1109" w:rsidP="006C1109">
      <w:pPr>
        <w:rPr>
          <w:rFonts w:ascii="Times New Roman" w:hAnsi="Times New Roman"/>
          <w:sz w:val="24"/>
          <w:szCs w:val="24"/>
        </w:rPr>
      </w:pPr>
      <w:r w:rsidRPr="006C1109">
        <w:rPr>
          <w:rFonts w:ascii="Times New Roman" w:hAnsi="Times New Roman"/>
          <w:b/>
          <w:bCs/>
          <w:sz w:val="24"/>
          <w:szCs w:val="24"/>
        </w:rPr>
        <w:t>1. Apple Juice</w:t>
      </w:r>
      <w:r w:rsidRPr="006C1109">
        <w:rPr>
          <w:rFonts w:ascii="Times New Roman" w:hAnsi="Times New Roman"/>
          <w:sz w:val="24"/>
          <w:szCs w:val="24"/>
        </w:rPr>
        <w:t>: Shows a strong absorption peak at 265 nm, indicating relatively high vitamin C content.</w:t>
      </w:r>
    </w:p>
    <w:p w:rsidR="006C1109" w:rsidRPr="006C1109" w:rsidRDefault="006C1109" w:rsidP="006C1109">
      <w:pPr>
        <w:rPr>
          <w:rFonts w:ascii="Times New Roman" w:hAnsi="Times New Roman"/>
          <w:noProof/>
          <w:sz w:val="24"/>
          <w:szCs w:val="24"/>
        </w:rPr>
      </w:pPr>
      <w:r w:rsidRPr="006C1109">
        <w:rPr>
          <w:rFonts w:ascii="Times New Roman" w:hAnsi="Times New Roman"/>
          <w:noProof/>
          <w:sz w:val="24"/>
          <w:szCs w:val="24"/>
        </w:rPr>
        <w:drawing>
          <wp:anchor distT="0" distB="0" distL="114300" distR="114300" simplePos="0" relativeHeight="251659264" behindDoc="1" locked="0" layoutInCell="1" allowOverlap="1" wp14:anchorId="5E7707EB" wp14:editId="1777A85A">
            <wp:simplePos x="0" y="0"/>
            <wp:positionH relativeFrom="column">
              <wp:posOffset>142875</wp:posOffset>
            </wp:positionH>
            <wp:positionV relativeFrom="paragraph">
              <wp:posOffset>10795</wp:posOffset>
            </wp:positionV>
            <wp:extent cx="3086100" cy="2171700"/>
            <wp:effectExtent l="1905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13852" t="40107" r="48823" b="17885"/>
                    <a:stretch>
                      <a:fillRect/>
                    </a:stretch>
                  </pic:blipFill>
                  <pic:spPr bwMode="auto">
                    <a:xfrm>
                      <a:off x="0" y="0"/>
                      <a:ext cx="3086100" cy="2171700"/>
                    </a:xfrm>
                    <a:prstGeom prst="rect">
                      <a:avLst/>
                    </a:prstGeom>
                    <a:noFill/>
                    <a:ln w="9525">
                      <a:noFill/>
                      <a:miter lim="800000"/>
                      <a:headEnd/>
                      <a:tailEnd/>
                    </a:ln>
                  </pic:spPr>
                </pic:pic>
              </a:graphicData>
            </a:graphic>
          </wp:anchor>
        </w:drawing>
      </w:r>
    </w:p>
    <w:p w:rsidR="006C1109" w:rsidRPr="006C1109" w:rsidRDefault="006C1109" w:rsidP="006C1109">
      <w:pPr>
        <w:rPr>
          <w:rFonts w:ascii="Times New Roman" w:hAnsi="Times New Roman"/>
          <w:noProof/>
          <w:sz w:val="24"/>
          <w:szCs w:val="24"/>
        </w:rPr>
      </w:pPr>
    </w:p>
    <w:p w:rsidR="006C1109" w:rsidRPr="006C1109" w:rsidRDefault="006C1109" w:rsidP="006C1109">
      <w:pPr>
        <w:rPr>
          <w:rFonts w:ascii="Times New Roman" w:hAnsi="Times New Roman"/>
          <w:noProof/>
          <w:sz w:val="24"/>
          <w:szCs w:val="24"/>
        </w:rPr>
      </w:pPr>
    </w:p>
    <w:p w:rsidR="006C1109" w:rsidRPr="006C1109" w:rsidRDefault="006C1109" w:rsidP="006C1109">
      <w:pPr>
        <w:rPr>
          <w:rFonts w:ascii="Times New Roman" w:hAnsi="Times New Roman"/>
          <w:noProof/>
          <w:sz w:val="24"/>
          <w:szCs w:val="24"/>
        </w:rPr>
      </w:pPr>
    </w:p>
    <w:p w:rsidR="006C1109" w:rsidRPr="006C1109" w:rsidRDefault="006C1109" w:rsidP="006C1109">
      <w:pPr>
        <w:rPr>
          <w:rFonts w:ascii="Times New Roman" w:hAnsi="Times New Roman"/>
          <w:sz w:val="24"/>
          <w:szCs w:val="24"/>
        </w:rPr>
      </w:pPr>
    </w:p>
    <w:p w:rsidR="006C1109" w:rsidRPr="006C1109" w:rsidRDefault="006C1109" w:rsidP="006C1109">
      <w:pPr>
        <w:rPr>
          <w:rFonts w:ascii="Times New Roman" w:hAnsi="Times New Roman"/>
          <w:b/>
          <w:bCs/>
          <w:sz w:val="24"/>
          <w:szCs w:val="24"/>
        </w:rPr>
      </w:pPr>
    </w:p>
    <w:p w:rsidR="006C1109" w:rsidRPr="006C1109" w:rsidRDefault="006C1109" w:rsidP="00480907">
      <w:pPr>
        <w:spacing w:line="240" w:lineRule="auto"/>
        <w:rPr>
          <w:rFonts w:ascii="Times New Roman" w:hAnsi="Times New Roman"/>
          <w:b/>
          <w:bCs/>
          <w:sz w:val="24"/>
          <w:szCs w:val="24"/>
        </w:rPr>
      </w:pPr>
    </w:p>
    <w:p w:rsidR="006C1109" w:rsidRPr="006C1109" w:rsidRDefault="006C1109" w:rsidP="006C1109">
      <w:pPr>
        <w:rPr>
          <w:rFonts w:ascii="Times New Roman" w:hAnsi="Times New Roman"/>
          <w:sz w:val="24"/>
          <w:szCs w:val="24"/>
        </w:rPr>
      </w:pPr>
      <w:r w:rsidRPr="006C1109">
        <w:rPr>
          <w:rFonts w:ascii="Times New Roman" w:hAnsi="Times New Roman"/>
          <w:b/>
          <w:bCs/>
          <w:sz w:val="24"/>
          <w:szCs w:val="24"/>
        </w:rPr>
        <w:t xml:space="preserve">2. </w:t>
      </w:r>
      <w:proofErr w:type="spellStart"/>
      <w:r w:rsidRPr="006C1109">
        <w:rPr>
          <w:rFonts w:ascii="Times New Roman" w:hAnsi="Times New Roman"/>
          <w:b/>
          <w:bCs/>
          <w:sz w:val="24"/>
          <w:szCs w:val="24"/>
        </w:rPr>
        <w:t>Bigi</w:t>
      </w:r>
      <w:proofErr w:type="spellEnd"/>
      <w:r w:rsidRPr="006C1109">
        <w:rPr>
          <w:rFonts w:ascii="Times New Roman" w:hAnsi="Times New Roman"/>
          <w:b/>
          <w:bCs/>
          <w:sz w:val="24"/>
          <w:szCs w:val="24"/>
        </w:rPr>
        <w:t xml:space="preserve"> Apple</w:t>
      </w:r>
      <w:r w:rsidRPr="006C1109">
        <w:rPr>
          <w:rFonts w:ascii="Times New Roman" w:hAnsi="Times New Roman"/>
          <w:sz w:val="24"/>
          <w:szCs w:val="24"/>
        </w:rPr>
        <w:t>: A moderate absorption peak, reflecting lower vitamin C compared to natural apple juice.</w:t>
      </w:r>
    </w:p>
    <w:p w:rsidR="006C1109" w:rsidRPr="006C1109" w:rsidRDefault="006C1109" w:rsidP="006C1109">
      <w:pPr>
        <w:rPr>
          <w:rFonts w:ascii="Times New Roman" w:hAnsi="Times New Roman"/>
          <w:noProof/>
          <w:sz w:val="24"/>
          <w:szCs w:val="24"/>
        </w:rPr>
      </w:pPr>
      <w:r w:rsidRPr="006C1109">
        <w:rPr>
          <w:rFonts w:ascii="Times New Roman" w:hAnsi="Times New Roman"/>
          <w:noProof/>
          <w:sz w:val="24"/>
          <w:szCs w:val="24"/>
        </w:rPr>
        <w:drawing>
          <wp:anchor distT="0" distB="0" distL="114300" distR="114300" simplePos="0" relativeHeight="251660288" behindDoc="1" locked="0" layoutInCell="1" allowOverlap="1" wp14:anchorId="64824056" wp14:editId="73EB138F">
            <wp:simplePos x="0" y="0"/>
            <wp:positionH relativeFrom="column">
              <wp:posOffset>295275</wp:posOffset>
            </wp:positionH>
            <wp:positionV relativeFrom="paragraph">
              <wp:posOffset>64770</wp:posOffset>
            </wp:positionV>
            <wp:extent cx="3048000" cy="2047875"/>
            <wp:effectExtent l="19050" t="0" r="0"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14059" t="20496" r="48990" b="39840"/>
                    <a:stretch>
                      <a:fillRect/>
                    </a:stretch>
                  </pic:blipFill>
                  <pic:spPr bwMode="auto">
                    <a:xfrm>
                      <a:off x="0" y="0"/>
                      <a:ext cx="3048000" cy="2047875"/>
                    </a:xfrm>
                    <a:prstGeom prst="rect">
                      <a:avLst/>
                    </a:prstGeom>
                    <a:noFill/>
                    <a:ln w="9525">
                      <a:noFill/>
                      <a:miter lim="800000"/>
                      <a:headEnd/>
                      <a:tailEnd/>
                    </a:ln>
                  </pic:spPr>
                </pic:pic>
              </a:graphicData>
            </a:graphic>
          </wp:anchor>
        </w:drawing>
      </w:r>
    </w:p>
    <w:p w:rsidR="006C1109" w:rsidRPr="006C1109" w:rsidRDefault="006C1109" w:rsidP="006C1109">
      <w:pPr>
        <w:rPr>
          <w:rFonts w:ascii="Times New Roman" w:hAnsi="Times New Roman"/>
          <w:noProof/>
          <w:sz w:val="24"/>
          <w:szCs w:val="24"/>
        </w:rPr>
      </w:pPr>
    </w:p>
    <w:p w:rsidR="006C1109" w:rsidRPr="006C1109" w:rsidRDefault="006C1109" w:rsidP="006C1109">
      <w:pPr>
        <w:rPr>
          <w:rFonts w:ascii="Times New Roman" w:hAnsi="Times New Roman"/>
          <w:noProof/>
          <w:sz w:val="24"/>
          <w:szCs w:val="24"/>
        </w:rPr>
      </w:pPr>
    </w:p>
    <w:p w:rsidR="006C1109" w:rsidRPr="006C1109" w:rsidRDefault="006C1109" w:rsidP="006C1109">
      <w:pPr>
        <w:rPr>
          <w:rFonts w:ascii="Times New Roman" w:hAnsi="Times New Roman"/>
          <w:noProof/>
          <w:sz w:val="24"/>
          <w:szCs w:val="24"/>
        </w:rPr>
      </w:pPr>
    </w:p>
    <w:p w:rsidR="006C1109" w:rsidRPr="006C1109" w:rsidRDefault="006C1109" w:rsidP="006C1109">
      <w:pPr>
        <w:rPr>
          <w:rFonts w:ascii="Times New Roman" w:hAnsi="Times New Roman"/>
          <w:noProof/>
          <w:sz w:val="24"/>
          <w:szCs w:val="24"/>
        </w:rPr>
      </w:pPr>
    </w:p>
    <w:p w:rsidR="006C1109" w:rsidRPr="006C1109" w:rsidRDefault="006C1109" w:rsidP="006C1109">
      <w:pPr>
        <w:rPr>
          <w:rFonts w:ascii="Times New Roman" w:hAnsi="Times New Roman"/>
          <w:noProof/>
          <w:sz w:val="24"/>
          <w:szCs w:val="24"/>
        </w:rPr>
      </w:pPr>
    </w:p>
    <w:p w:rsidR="006C1109" w:rsidRPr="006C1109" w:rsidRDefault="006C1109" w:rsidP="00480907">
      <w:pPr>
        <w:spacing w:line="240" w:lineRule="auto"/>
        <w:rPr>
          <w:rFonts w:ascii="Times New Roman" w:hAnsi="Times New Roman"/>
          <w:sz w:val="24"/>
          <w:szCs w:val="24"/>
        </w:rPr>
      </w:pPr>
    </w:p>
    <w:p w:rsidR="006C1109" w:rsidRPr="006C1109" w:rsidRDefault="006C1109" w:rsidP="006C1109">
      <w:pPr>
        <w:rPr>
          <w:rFonts w:ascii="Times New Roman" w:hAnsi="Times New Roman"/>
          <w:sz w:val="24"/>
          <w:szCs w:val="24"/>
        </w:rPr>
      </w:pPr>
      <w:r w:rsidRPr="006C1109">
        <w:rPr>
          <w:rFonts w:ascii="Times New Roman" w:hAnsi="Times New Roman"/>
          <w:b/>
          <w:bCs/>
          <w:noProof/>
          <w:sz w:val="24"/>
          <w:szCs w:val="24"/>
        </w:rPr>
        <w:drawing>
          <wp:anchor distT="0" distB="0" distL="114300" distR="114300" simplePos="0" relativeHeight="251661312" behindDoc="1" locked="0" layoutInCell="1" allowOverlap="1" wp14:anchorId="1C5A3981" wp14:editId="4C5CDAB6">
            <wp:simplePos x="0" y="0"/>
            <wp:positionH relativeFrom="column">
              <wp:posOffset>295275</wp:posOffset>
            </wp:positionH>
            <wp:positionV relativeFrom="paragraph">
              <wp:posOffset>488950</wp:posOffset>
            </wp:positionV>
            <wp:extent cx="3787775" cy="2457450"/>
            <wp:effectExtent l="19050" t="0" r="3175" b="0"/>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14062" t="18996" r="46816" b="40337"/>
                    <a:stretch>
                      <a:fillRect/>
                    </a:stretch>
                  </pic:blipFill>
                  <pic:spPr bwMode="auto">
                    <a:xfrm>
                      <a:off x="0" y="0"/>
                      <a:ext cx="3787775" cy="2457450"/>
                    </a:xfrm>
                    <a:prstGeom prst="rect">
                      <a:avLst/>
                    </a:prstGeom>
                    <a:noFill/>
                    <a:ln w="9525">
                      <a:noFill/>
                      <a:miter lim="800000"/>
                      <a:headEnd/>
                      <a:tailEnd/>
                    </a:ln>
                  </pic:spPr>
                </pic:pic>
              </a:graphicData>
            </a:graphic>
          </wp:anchor>
        </w:drawing>
      </w:r>
      <w:r w:rsidRPr="006C1109">
        <w:rPr>
          <w:rFonts w:ascii="Times New Roman" w:hAnsi="Times New Roman"/>
          <w:b/>
          <w:bCs/>
          <w:sz w:val="24"/>
          <w:szCs w:val="24"/>
        </w:rPr>
        <w:t>3. Nutri Milk Apple Drink</w:t>
      </w:r>
      <w:r w:rsidRPr="006C1109">
        <w:rPr>
          <w:rFonts w:ascii="Times New Roman" w:hAnsi="Times New Roman"/>
          <w:sz w:val="24"/>
          <w:szCs w:val="24"/>
        </w:rPr>
        <w:t>: Displays the weakest peak, possibly due to dilution with milk or reduced vitamin C.</w:t>
      </w:r>
    </w:p>
    <w:p w:rsidR="006C1109" w:rsidRPr="006C1109" w:rsidRDefault="006C1109" w:rsidP="006C1109">
      <w:pPr>
        <w:rPr>
          <w:rFonts w:ascii="Times New Roman" w:hAnsi="Times New Roman"/>
          <w:noProof/>
          <w:sz w:val="24"/>
          <w:szCs w:val="24"/>
        </w:rPr>
      </w:pPr>
    </w:p>
    <w:p w:rsidR="006C1109" w:rsidRPr="006C1109" w:rsidRDefault="006C1109" w:rsidP="006C1109">
      <w:pPr>
        <w:rPr>
          <w:rFonts w:ascii="Times New Roman" w:hAnsi="Times New Roman"/>
          <w:noProof/>
          <w:sz w:val="24"/>
          <w:szCs w:val="24"/>
        </w:rPr>
      </w:pPr>
    </w:p>
    <w:p w:rsidR="006C1109" w:rsidRPr="006C1109" w:rsidRDefault="006C1109" w:rsidP="006C1109">
      <w:pPr>
        <w:rPr>
          <w:rFonts w:ascii="Times New Roman" w:hAnsi="Times New Roman"/>
          <w:noProof/>
          <w:sz w:val="24"/>
          <w:szCs w:val="24"/>
        </w:rPr>
      </w:pPr>
    </w:p>
    <w:p w:rsidR="006C1109" w:rsidRPr="006C1109" w:rsidRDefault="006C1109" w:rsidP="006C1109">
      <w:pPr>
        <w:rPr>
          <w:rFonts w:ascii="Times New Roman" w:hAnsi="Times New Roman"/>
          <w:sz w:val="24"/>
          <w:szCs w:val="24"/>
        </w:rPr>
      </w:pPr>
    </w:p>
    <w:p w:rsidR="006C1109" w:rsidRPr="006C1109" w:rsidRDefault="006C1109" w:rsidP="006C1109">
      <w:pPr>
        <w:rPr>
          <w:rFonts w:ascii="Times New Roman" w:hAnsi="Times New Roman"/>
          <w:sz w:val="24"/>
          <w:szCs w:val="24"/>
        </w:rPr>
      </w:pPr>
    </w:p>
    <w:p w:rsidR="006C1109" w:rsidRPr="006C1109" w:rsidRDefault="006C1109" w:rsidP="006C1109">
      <w:pPr>
        <w:rPr>
          <w:rFonts w:ascii="Times New Roman" w:hAnsi="Times New Roman"/>
          <w:sz w:val="24"/>
          <w:szCs w:val="24"/>
        </w:rPr>
      </w:pPr>
      <w:r w:rsidRPr="006C1109">
        <w:rPr>
          <w:rFonts w:ascii="Times New Roman" w:hAnsi="Times New Roman"/>
          <w:b/>
          <w:bCs/>
          <w:noProof/>
          <w:sz w:val="24"/>
          <w:szCs w:val="24"/>
        </w:rPr>
        <w:lastRenderedPageBreak/>
        <w:drawing>
          <wp:anchor distT="0" distB="0" distL="114300" distR="114300" simplePos="0" relativeHeight="251662336" behindDoc="1" locked="0" layoutInCell="1" allowOverlap="1" wp14:anchorId="213F5195" wp14:editId="15299653">
            <wp:simplePos x="0" y="0"/>
            <wp:positionH relativeFrom="column">
              <wp:posOffset>76200</wp:posOffset>
            </wp:positionH>
            <wp:positionV relativeFrom="paragraph">
              <wp:posOffset>304800</wp:posOffset>
            </wp:positionV>
            <wp:extent cx="3924300" cy="2681372"/>
            <wp:effectExtent l="19050" t="0" r="0" b="0"/>
            <wp:wrapNone/>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14393" t="27273" r="48990" b="32620"/>
                    <a:stretch>
                      <a:fillRect/>
                    </a:stretch>
                  </pic:blipFill>
                  <pic:spPr bwMode="auto">
                    <a:xfrm>
                      <a:off x="0" y="0"/>
                      <a:ext cx="3924300" cy="2681372"/>
                    </a:xfrm>
                    <a:prstGeom prst="rect">
                      <a:avLst/>
                    </a:prstGeom>
                    <a:noFill/>
                    <a:ln w="9525">
                      <a:noFill/>
                      <a:miter lim="800000"/>
                      <a:headEnd/>
                      <a:tailEnd/>
                    </a:ln>
                  </pic:spPr>
                </pic:pic>
              </a:graphicData>
            </a:graphic>
          </wp:anchor>
        </w:drawing>
      </w:r>
      <w:r w:rsidRPr="006C1109">
        <w:rPr>
          <w:rFonts w:ascii="Times New Roman" w:hAnsi="Times New Roman"/>
          <w:b/>
          <w:bCs/>
          <w:sz w:val="24"/>
          <w:szCs w:val="24"/>
        </w:rPr>
        <w:t xml:space="preserve">4. </w:t>
      </w:r>
      <w:proofErr w:type="spellStart"/>
      <w:r w:rsidRPr="006C1109">
        <w:rPr>
          <w:rFonts w:ascii="Times New Roman" w:hAnsi="Times New Roman"/>
          <w:b/>
          <w:bCs/>
          <w:sz w:val="24"/>
          <w:szCs w:val="24"/>
        </w:rPr>
        <w:t>Chivita</w:t>
      </w:r>
      <w:proofErr w:type="spellEnd"/>
      <w:r w:rsidRPr="006C1109">
        <w:rPr>
          <w:rFonts w:ascii="Times New Roman" w:hAnsi="Times New Roman"/>
          <w:b/>
          <w:bCs/>
          <w:sz w:val="24"/>
          <w:szCs w:val="24"/>
        </w:rPr>
        <w:t xml:space="preserve"> Apple Drink</w:t>
      </w:r>
      <w:r w:rsidRPr="006C1109">
        <w:rPr>
          <w:rFonts w:ascii="Times New Roman" w:hAnsi="Times New Roman"/>
          <w:sz w:val="24"/>
          <w:szCs w:val="24"/>
        </w:rPr>
        <w:t>: Moderate absorption, likely reflecting processed juice content.</w:t>
      </w:r>
    </w:p>
    <w:p w:rsidR="006C1109" w:rsidRPr="006C1109" w:rsidRDefault="006C1109" w:rsidP="006C1109">
      <w:pPr>
        <w:rPr>
          <w:rFonts w:ascii="Times New Roman" w:hAnsi="Times New Roman"/>
          <w:noProof/>
          <w:sz w:val="24"/>
          <w:szCs w:val="24"/>
        </w:rPr>
      </w:pPr>
    </w:p>
    <w:p w:rsidR="006C1109" w:rsidRPr="006C1109" w:rsidRDefault="006C1109" w:rsidP="006C1109">
      <w:pPr>
        <w:rPr>
          <w:rFonts w:ascii="Times New Roman" w:hAnsi="Times New Roman"/>
          <w:noProof/>
          <w:sz w:val="24"/>
          <w:szCs w:val="24"/>
        </w:rPr>
      </w:pPr>
    </w:p>
    <w:p w:rsidR="006C1109" w:rsidRPr="006C1109" w:rsidRDefault="006C1109" w:rsidP="006C1109">
      <w:pPr>
        <w:rPr>
          <w:rFonts w:ascii="Times New Roman" w:hAnsi="Times New Roman"/>
          <w:noProof/>
          <w:sz w:val="24"/>
          <w:szCs w:val="24"/>
        </w:rPr>
      </w:pPr>
    </w:p>
    <w:p w:rsidR="006C1109" w:rsidRPr="006C1109" w:rsidRDefault="006C1109" w:rsidP="006C1109">
      <w:pPr>
        <w:rPr>
          <w:rFonts w:ascii="Times New Roman" w:hAnsi="Times New Roman"/>
          <w:noProof/>
          <w:sz w:val="24"/>
          <w:szCs w:val="24"/>
        </w:rPr>
      </w:pPr>
    </w:p>
    <w:p w:rsidR="006C1109" w:rsidRPr="006C1109" w:rsidRDefault="006C1109" w:rsidP="006C1109">
      <w:pPr>
        <w:rPr>
          <w:rFonts w:ascii="Times New Roman" w:hAnsi="Times New Roman"/>
          <w:noProof/>
          <w:sz w:val="24"/>
          <w:szCs w:val="24"/>
        </w:rPr>
      </w:pPr>
    </w:p>
    <w:p w:rsidR="006C1109" w:rsidRPr="006C1109" w:rsidRDefault="006C1109" w:rsidP="006C1109">
      <w:pPr>
        <w:rPr>
          <w:rFonts w:ascii="Times New Roman" w:hAnsi="Times New Roman"/>
          <w:sz w:val="24"/>
          <w:szCs w:val="24"/>
        </w:rPr>
      </w:pPr>
    </w:p>
    <w:p w:rsidR="006C1109" w:rsidRPr="006C1109" w:rsidRDefault="006C1109" w:rsidP="006C1109">
      <w:pPr>
        <w:rPr>
          <w:rFonts w:ascii="Times New Roman" w:hAnsi="Times New Roman"/>
          <w:b/>
          <w:bCs/>
          <w:sz w:val="24"/>
          <w:szCs w:val="24"/>
        </w:rPr>
      </w:pPr>
    </w:p>
    <w:p w:rsidR="006C1109" w:rsidRPr="006C1109" w:rsidRDefault="006C1109" w:rsidP="006C1109">
      <w:pPr>
        <w:rPr>
          <w:rFonts w:ascii="Times New Roman" w:hAnsi="Times New Roman"/>
          <w:b/>
          <w:bCs/>
          <w:sz w:val="24"/>
          <w:szCs w:val="24"/>
        </w:rPr>
      </w:pPr>
    </w:p>
    <w:p w:rsidR="006C1109" w:rsidRPr="006C1109" w:rsidRDefault="006C1109" w:rsidP="006C1109">
      <w:pPr>
        <w:rPr>
          <w:rFonts w:ascii="Times New Roman" w:hAnsi="Times New Roman"/>
          <w:b/>
          <w:bCs/>
          <w:sz w:val="24"/>
          <w:szCs w:val="24"/>
        </w:rPr>
      </w:pPr>
      <w:r w:rsidRPr="006C1109">
        <w:rPr>
          <w:rFonts w:ascii="Times New Roman" w:hAnsi="Times New Roman"/>
          <w:b/>
          <w:bCs/>
          <w:sz w:val="24"/>
          <w:szCs w:val="24"/>
        </w:rPr>
        <w:t>2. Calibration Curve:</w:t>
      </w:r>
    </w:p>
    <w:p w:rsidR="006C1109" w:rsidRPr="006C1109" w:rsidRDefault="006C1109" w:rsidP="006C1109">
      <w:pPr>
        <w:rPr>
          <w:rFonts w:ascii="Times New Roman" w:hAnsi="Times New Roman"/>
          <w:sz w:val="24"/>
          <w:szCs w:val="24"/>
        </w:rPr>
      </w:pPr>
      <w:r w:rsidRPr="006C1109">
        <w:rPr>
          <w:rFonts w:ascii="Times New Roman" w:hAnsi="Times New Roman"/>
          <w:noProof/>
          <w:sz w:val="24"/>
          <w:szCs w:val="24"/>
        </w:rPr>
        <w:drawing>
          <wp:inline distT="0" distB="0" distL="114300" distR="114300" wp14:anchorId="7778B5C8" wp14:editId="6CE2AC5E">
            <wp:extent cx="3429000" cy="2457450"/>
            <wp:effectExtent l="19050" t="0" r="0" b="0"/>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a:blip r:embed="rId16" cstate="print"/>
                    <a:srcRect/>
                    <a:stretch/>
                  </pic:blipFill>
                  <pic:spPr>
                    <a:xfrm>
                      <a:off x="0" y="0"/>
                      <a:ext cx="3433214" cy="2460470"/>
                    </a:xfrm>
                    <a:prstGeom prst="rect">
                      <a:avLst/>
                    </a:prstGeom>
                  </pic:spPr>
                </pic:pic>
              </a:graphicData>
            </a:graphic>
          </wp:inline>
        </w:drawing>
      </w: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A linear relationship between vitamin C concentration (mg/L) and absorbance at 265 nm.</w:t>
      </w:r>
    </w:p>
    <w:p w:rsidR="006C1109" w:rsidRPr="006C1109" w:rsidRDefault="006C1109" w:rsidP="00480907">
      <w:pPr>
        <w:spacing w:line="240" w:lineRule="auto"/>
        <w:rPr>
          <w:rFonts w:ascii="Times New Roman" w:hAnsi="Times New Roman"/>
          <w:sz w:val="24"/>
          <w:szCs w:val="24"/>
          <w:u w:val="single"/>
        </w:rPr>
      </w:pPr>
      <w:r w:rsidRPr="006C1109">
        <w:rPr>
          <w:rFonts w:ascii="Times New Roman" w:hAnsi="Times New Roman"/>
          <w:sz w:val="24"/>
          <w:szCs w:val="24"/>
        </w:rPr>
        <w:t xml:space="preserve">Vitamin C content </w:t>
      </w:r>
      <w:r w:rsidRPr="006C1109">
        <w:rPr>
          <w:rFonts w:ascii="Times New Roman" w:hAnsi="Times New Roman"/>
          <w:sz w:val="24"/>
          <w:szCs w:val="24"/>
        </w:rPr>
        <w:tab/>
        <w:t>=</w:t>
      </w:r>
      <w:r w:rsidRPr="006C1109">
        <w:rPr>
          <w:rFonts w:ascii="Times New Roman" w:hAnsi="Times New Roman"/>
          <w:sz w:val="24"/>
          <w:szCs w:val="24"/>
        </w:rPr>
        <w:tab/>
      </w:r>
      <w:r w:rsidRPr="006C1109">
        <w:rPr>
          <w:rFonts w:ascii="Times New Roman" w:hAnsi="Times New Roman"/>
          <w:sz w:val="24"/>
          <w:szCs w:val="24"/>
          <w:u w:val="single"/>
        </w:rPr>
        <w:t>A sample – b</w:t>
      </w: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ab/>
      </w:r>
      <w:r w:rsidRPr="006C1109">
        <w:rPr>
          <w:rFonts w:ascii="Times New Roman" w:hAnsi="Times New Roman"/>
          <w:sz w:val="24"/>
          <w:szCs w:val="24"/>
        </w:rPr>
        <w:tab/>
      </w:r>
      <w:r w:rsidRPr="006C1109">
        <w:rPr>
          <w:rFonts w:ascii="Times New Roman" w:hAnsi="Times New Roman"/>
          <w:sz w:val="24"/>
          <w:szCs w:val="24"/>
        </w:rPr>
        <w:tab/>
      </w:r>
      <w:r w:rsidRPr="006C1109">
        <w:rPr>
          <w:rFonts w:ascii="Times New Roman" w:hAnsi="Times New Roman"/>
          <w:sz w:val="24"/>
          <w:szCs w:val="24"/>
        </w:rPr>
        <w:tab/>
        <w:t xml:space="preserve">          M</w:t>
      </w: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A sample</w:t>
      </w:r>
      <w:r w:rsidRPr="006C1109">
        <w:rPr>
          <w:rFonts w:ascii="Times New Roman" w:hAnsi="Times New Roman"/>
          <w:sz w:val="24"/>
          <w:szCs w:val="24"/>
        </w:rPr>
        <w:tab/>
        <w:t xml:space="preserve"> = </w:t>
      </w:r>
      <w:r w:rsidRPr="006C1109">
        <w:rPr>
          <w:rFonts w:ascii="Times New Roman" w:hAnsi="Times New Roman"/>
          <w:sz w:val="24"/>
          <w:szCs w:val="24"/>
        </w:rPr>
        <w:tab/>
        <w:t>Absorbance of the sample</w:t>
      </w: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B</w:t>
      </w:r>
      <w:r w:rsidRPr="006C1109">
        <w:rPr>
          <w:rFonts w:ascii="Times New Roman" w:hAnsi="Times New Roman"/>
          <w:sz w:val="24"/>
          <w:szCs w:val="24"/>
        </w:rPr>
        <w:tab/>
        <w:t xml:space="preserve">   </w:t>
      </w:r>
      <w:r w:rsidRPr="006C1109">
        <w:rPr>
          <w:rFonts w:ascii="Times New Roman" w:hAnsi="Times New Roman"/>
          <w:sz w:val="24"/>
          <w:szCs w:val="24"/>
        </w:rPr>
        <w:tab/>
        <w:t xml:space="preserve">= </w:t>
      </w:r>
      <w:r w:rsidRPr="006C1109">
        <w:rPr>
          <w:rFonts w:ascii="Times New Roman" w:hAnsi="Times New Roman"/>
          <w:sz w:val="24"/>
          <w:szCs w:val="24"/>
        </w:rPr>
        <w:tab/>
        <w:t>intercept of the standard calibration curve of Vitamin C</w:t>
      </w: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M</w:t>
      </w:r>
      <w:r w:rsidRPr="006C1109">
        <w:rPr>
          <w:rFonts w:ascii="Times New Roman" w:hAnsi="Times New Roman"/>
          <w:sz w:val="24"/>
          <w:szCs w:val="24"/>
        </w:rPr>
        <w:tab/>
      </w:r>
      <w:r w:rsidRPr="006C1109">
        <w:rPr>
          <w:rFonts w:ascii="Times New Roman" w:hAnsi="Times New Roman"/>
          <w:sz w:val="24"/>
          <w:szCs w:val="24"/>
        </w:rPr>
        <w:tab/>
        <w:t>=</w:t>
      </w:r>
      <w:r w:rsidRPr="006C1109">
        <w:rPr>
          <w:rFonts w:ascii="Times New Roman" w:hAnsi="Times New Roman"/>
          <w:sz w:val="24"/>
          <w:szCs w:val="24"/>
        </w:rPr>
        <w:tab/>
        <w:t>Slope of the Calibration curve of Vitamin C</w:t>
      </w: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lastRenderedPageBreak/>
        <w:t>From the calibration curve,</w:t>
      </w: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B    =</w:t>
      </w:r>
      <w:r w:rsidRPr="006C1109">
        <w:rPr>
          <w:rFonts w:ascii="Times New Roman" w:hAnsi="Times New Roman"/>
          <w:sz w:val="24"/>
          <w:szCs w:val="24"/>
        </w:rPr>
        <w:tab/>
        <w:t>O</w:t>
      </w: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M   =</w:t>
      </w:r>
      <w:r w:rsidRPr="006C1109">
        <w:rPr>
          <w:rFonts w:ascii="Times New Roman" w:hAnsi="Times New Roman"/>
          <w:sz w:val="24"/>
          <w:szCs w:val="24"/>
        </w:rPr>
        <w:tab/>
      </w:r>
      <w:r w:rsidRPr="006C1109">
        <w:rPr>
          <w:rFonts w:ascii="Times New Roman" w:hAnsi="Times New Roman"/>
          <w:sz w:val="24"/>
          <w:szCs w:val="24"/>
          <w:u w:val="single"/>
        </w:rPr>
        <w:t>Y</w:t>
      </w:r>
      <w:r w:rsidRPr="006C1109">
        <w:rPr>
          <w:rFonts w:ascii="Times New Roman" w:hAnsi="Times New Roman"/>
          <w:sz w:val="24"/>
          <w:szCs w:val="24"/>
          <w:u w:val="single"/>
          <w:vertAlign w:val="subscript"/>
        </w:rPr>
        <w:t>2</w:t>
      </w:r>
      <w:r w:rsidRPr="006C1109">
        <w:rPr>
          <w:rFonts w:ascii="Times New Roman" w:hAnsi="Times New Roman"/>
          <w:sz w:val="24"/>
          <w:szCs w:val="24"/>
          <w:u w:val="single"/>
        </w:rPr>
        <w:t xml:space="preserve"> – Y</w:t>
      </w:r>
      <w:r w:rsidRPr="006C1109">
        <w:rPr>
          <w:rFonts w:ascii="Times New Roman" w:hAnsi="Times New Roman"/>
          <w:sz w:val="24"/>
          <w:szCs w:val="24"/>
          <w:u w:val="single"/>
          <w:vertAlign w:val="subscript"/>
        </w:rPr>
        <w:t>1</w:t>
      </w:r>
      <w:r w:rsidRPr="006C1109">
        <w:rPr>
          <w:rFonts w:ascii="Times New Roman" w:hAnsi="Times New Roman"/>
          <w:sz w:val="24"/>
          <w:szCs w:val="24"/>
        </w:rPr>
        <w:tab/>
        <w:t>=</w:t>
      </w:r>
      <w:r w:rsidRPr="006C1109">
        <w:rPr>
          <w:rFonts w:ascii="Times New Roman" w:hAnsi="Times New Roman"/>
          <w:sz w:val="24"/>
          <w:szCs w:val="24"/>
        </w:rPr>
        <w:tab/>
      </w:r>
      <w:r w:rsidRPr="006C1109">
        <w:rPr>
          <w:rFonts w:ascii="Times New Roman" w:hAnsi="Times New Roman"/>
          <w:sz w:val="24"/>
          <w:szCs w:val="24"/>
          <w:u w:val="single"/>
        </w:rPr>
        <w:t>0.8 – 0.2</w:t>
      </w:r>
      <w:r w:rsidRPr="006C1109">
        <w:rPr>
          <w:rFonts w:ascii="Times New Roman" w:hAnsi="Times New Roman"/>
          <w:sz w:val="24"/>
          <w:szCs w:val="24"/>
        </w:rPr>
        <w:tab/>
      </w:r>
      <w:proofErr w:type="gramStart"/>
      <w:r w:rsidRPr="006C1109">
        <w:rPr>
          <w:rFonts w:ascii="Times New Roman" w:hAnsi="Times New Roman"/>
          <w:sz w:val="24"/>
          <w:szCs w:val="24"/>
        </w:rPr>
        <w:t>=  0.02</w:t>
      </w:r>
      <w:proofErr w:type="gramEnd"/>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ab/>
        <w:t>X</w:t>
      </w:r>
      <w:r w:rsidRPr="006C1109">
        <w:rPr>
          <w:rFonts w:ascii="Times New Roman" w:hAnsi="Times New Roman"/>
          <w:sz w:val="24"/>
          <w:szCs w:val="24"/>
          <w:vertAlign w:val="subscript"/>
        </w:rPr>
        <w:t>2</w:t>
      </w:r>
      <w:r w:rsidRPr="006C1109">
        <w:rPr>
          <w:rFonts w:ascii="Times New Roman" w:hAnsi="Times New Roman"/>
          <w:sz w:val="24"/>
          <w:szCs w:val="24"/>
        </w:rPr>
        <w:t xml:space="preserve"> – X</w:t>
      </w:r>
      <w:r w:rsidRPr="006C1109">
        <w:rPr>
          <w:rFonts w:ascii="Times New Roman" w:hAnsi="Times New Roman"/>
          <w:sz w:val="24"/>
          <w:szCs w:val="24"/>
          <w:vertAlign w:val="subscript"/>
        </w:rPr>
        <w:t>1</w:t>
      </w:r>
      <w:r w:rsidRPr="006C1109">
        <w:rPr>
          <w:rFonts w:ascii="Times New Roman" w:hAnsi="Times New Roman"/>
          <w:sz w:val="24"/>
          <w:szCs w:val="24"/>
          <w:vertAlign w:val="subscript"/>
        </w:rPr>
        <w:tab/>
      </w:r>
      <w:r w:rsidRPr="006C1109">
        <w:rPr>
          <w:rFonts w:ascii="Times New Roman" w:hAnsi="Times New Roman"/>
          <w:sz w:val="24"/>
          <w:szCs w:val="24"/>
          <w:vertAlign w:val="subscript"/>
        </w:rPr>
        <w:tab/>
      </w:r>
      <w:r w:rsidRPr="006C1109">
        <w:rPr>
          <w:rFonts w:ascii="Times New Roman" w:hAnsi="Times New Roman"/>
          <w:sz w:val="24"/>
          <w:szCs w:val="24"/>
        </w:rPr>
        <w:t>40 – 10</w:t>
      </w: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 xml:space="preserve">Since we </w:t>
      </w:r>
      <w:proofErr w:type="spellStart"/>
      <w:r w:rsidRPr="006C1109">
        <w:rPr>
          <w:rFonts w:ascii="Times New Roman" w:hAnsi="Times New Roman"/>
          <w:sz w:val="24"/>
          <w:szCs w:val="24"/>
        </w:rPr>
        <w:t>known</w:t>
      </w:r>
      <w:proofErr w:type="spellEnd"/>
      <w:r w:rsidRPr="006C1109">
        <w:rPr>
          <w:rFonts w:ascii="Times New Roman" w:hAnsi="Times New Roman"/>
          <w:sz w:val="24"/>
          <w:szCs w:val="24"/>
        </w:rPr>
        <w:t xml:space="preserve"> our intercept and slope we can now calculate the Vitamin C content for different apple juice.</w:t>
      </w:r>
    </w:p>
    <w:p w:rsidR="006C1109" w:rsidRPr="006C1109" w:rsidRDefault="006C1109" w:rsidP="006C1109">
      <w:pPr>
        <w:spacing w:line="360" w:lineRule="auto"/>
        <w:rPr>
          <w:rFonts w:ascii="Times New Roman" w:hAnsi="Times New Roman"/>
          <w:sz w:val="24"/>
          <w:szCs w:val="24"/>
        </w:rPr>
      </w:pP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For Apple Juice</w:t>
      </w:r>
    </w:p>
    <w:p w:rsidR="006C1109" w:rsidRPr="006C1109" w:rsidRDefault="006C1109" w:rsidP="006C1109">
      <w:pPr>
        <w:spacing w:line="360" w:lineRule="auto"/>
        <w:rPr>
          <w:rFonts w:ascii="Times New Roman" w:hAnsi="Times New Roman"/>
          <w:sz w:val="24"/>
          <w:szCs w:val="24"/>
          <w:u w:val="single"/>
        </w:rPr>
      </w:pPr>
      <w:r w:rsidRPr="006C1109">
        <w:rPr>
          <w:rFonts w:ascii="Times New Roman" w:hAnsi="Times New Roman"/>
          <w:sz w:val="24"/>
          <w:szCs w:val="24"/>
        </w:rPr>
        <w:t xml:space="preserve">Vitamin C Content = </w:t>
      </w:r>
      <w:r w:rsidRPr="006C1109">
        <w:rPr>
          <w:rFonts w:ascii="Times New Roman" w:hAnsi="Times New Roman"/>
          <w:sz w:val="24"/>
          <w:szCs w:val="24"/>
          <w:u w:val="single"/>
        </w:rPr>
        <w:t>A sample – B</w:t>
      </w: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ab/>
      </w:r>
      <w:r w:rsidRPr="006C1109">
        <w:rPr>
          <w:rFonts w:ascii="Times New Roman" w:hAnsi="Times New Roman"/>
          <w:sz w:val="24"/>
          <w:szCs w:val="24"/>
        </w:rPr>
        <w:tab/>
      </w:r>
      <w:r w:rsidRPr="006C1109">
        <w:rPr>
          <w:rFonts w:ascii="Times New Roman" w:hAnsi="Times New Roman"/>
          <w:sz w:val="24"/>
          <w:szCs w:val="24"/>
        </w:rPr>
        <w:tab/>
        <w:t>M</w:t>
      </w:r>
    </w:p>
    <w:p w:rsidR="006C1109" w:rsidRPr="006C1109" w:rsidRDefault="006C1109" w:rsidP="006C1109">
      <w:pPr>
        <w:spacing w:line="360" w:lineRule="auto"/>
        <w:rPr>
          <w:rFonts w:ascii="Times New Roman" w:hAnsi="Times New Roman"/>
          <w:sz w:val="24"/>
          <w:szCs w:val="24"/>
        </w:rPr>
      </w:pPr>
      <w:proofErr w:type="spellStart"/>
      <w:proofErr w:type="gramStart"/>
      <w:r w:rsidRPr="006C1109">
        <w:rPr>
          <w:rFonts w:ascii="Times New Roman" w:hAnsi="Times New Roman"/>
          <w:sz w:val="24"/>
          <w:szCs w:val="24"/>
        </w:rPr>
        <w:t>Asample</w:t>
      </w:r>
      <w:proofErr w:type="spellEnd"/>
      <w:r w:rsidRPr="006C1109">
        <w:rPr>
          <w:rFonts w:ascii="Times New Roman" w:hAnsi="Times New Roman"/>
          <w:sz w:val="24"/>
          <w:szCs w:val="24"/>
        </w:rPr>
        <w:t xml:space="preserve">  =</w:t>
      </w:r>
      <w:proofErr w:type="gramEnd"/>
      <w:r w:rsidRPr="006C1109">
        <w:rPr>
          <w:rFonts w:ascii="Times New Roman" w:hAnsi="Times New Roman"/>
          <w:sz w:val="24"/>
          <w:szCs w:val="24"/>
        </w:rPr>
        <w:t xml:space="preserve"> 0.8, </w:t>
      </w:r>
      <w:r w:rsidRPr="006C1109">
        <w:rPr>
          <w:rFonts w:ascii="Times New Roman" w:hAnsi="Times New Roman"/>
          <w:sz w:val="24"/>
          <w:szCs w:val="24"/>
        </w:rPr>
        <w:tab/>
        <w:t>b = 0,</w:t>
      </w:r>
      <w:r w:rsidRPr="006C1109">
        <w:rPr>
          <w:rFonts w:ascii="Times New Roman" w:hAnsi="Times New Roman"/>
          <w:sz w:val="24"/>
          <w:szCs w:val="24"/>
        </w:rPr>
        <w:tab/>
        <w:t>M = 0.02</w:t>
      </w:r>
    </w:p>
    <w:p w:rsidR="006C1109" w:rsidRPr="006C1109" w:rsidRDefault="006C1109" w:rsidP="006C1109">
      <w:pPr>
        <w:spacing w:line="360" w:lineRule="auto"/>
        <w:rPr>
          <w:rFonts w:ascii="Times New Roman" w:hAnsi="Times New Roman"/>
          <w:sz w:val="24"/>
          <w:szCs w:val="24"/>
          <w:u w:val="single"/>
        </w:rPr>
      </w:pPr>
      <w:r w:rsidRPr="006C1109">
        <w:rPr>
          <w:rFonts w:ascii="Times New Roman" w:hAnsi="Times New Roman"/>
          <w:sz w:val="24"/>
          <w:szCs w:val="24"/>
        </w:rPr>
        <w:t>Vitamin C Content =</w:t>
      </w:r>
      <w:r w:rsidRPr="006C1109">
        <w:rPr>
          <w:rFonts w:ascii="Times New Roman" w:hAnsi="Times New Roman"/>
          <w:sz w:val="24"/>
          <w:szCs w:val="24"/>
        </w:rPr>
        <w:tab/>
      </w:r>
      <w:proofErr w:type="gramStart"/>
      <w:r w:rsidRPr="006C1109">
        <w:rPr>
          <w:rFonts w:ascii="Times New Roman" w:hAnsi="Times New Roman"/>
          <w:sz w:val="24"/>
          <w:szCs w:val="24"/>
          <w:u w:val="single"/>
        </w:rPr>
        <w:t>0.8  -</w:t>
      </w:r>
      <w:proofErr w:type="gramEnd"/>
      <w:r w:rsidRPr="006C1109">
        <w:rPr>
          <w:rFonts w:ascii="Times New Roman" w:hAnsi="Times New Roman"/>
          <w:sz w:val="24"/>
          <w:szCs w:val="24"/>
          <w:u w:val="single"/>
        </w:rPr>
        <w:t xml:space="preserve">  0</w:t>
      </w: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ab/>
      </w:r>
      <w:r w:rsidRPr="006C1109">
        <w:rPr>
          <w:rFonts w:ascii="Times New Roman" w:hAnsi="Times New Roman"/>
          <w:sz w:val="24"/>
          <w:szCs w:val="24"/>
        </w:rPr>
        <w:tab/>
      </w:r>
      <w:r w:rsidRPr="006C1109">
        <w:rPr>
          <w:rFonts w:ascii="Times New Roman" w:hAnsi="Times New Roman"/>
          <w:sz w:val="24"/>
          <w:szCs w:val="24"/>
        </w:rPr>
        <w:tab/>
        <w:t xml:space="preserve">    0.02</w:t>
      </w: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ab/>
      </w:r>
      <w:r w:rsidRPr="006C1109">
        <w:rPr>
          <w:rFonts w:ascii="Times New Roman" w:hAnsi="Times New Roman"/>
          <w:sz w:val="24"/>
          <w:szCs w:val="24"/>
        </w:rPr>
        <w:tab/>
        <w:t xml:space="preserve">    =</w:t>
      </w:r>
      <w:r w:rsidRPr="006C1109">
        <w:rPr>
          <w:rFonts w:ascii="Times New Roman" w:hAnsi="Times New Roman"/>
          <w:sz w:val="24"/>
          <w:szCs w:val="24"/>
        </w:rPr>
        <w:tab/>
        <w:t>40mg per 100ml</w:t>
      </w:r>
    </w:p>
    <w:p w:rsidR="006C1109" w:rsidRPr="006C1109" w:rsidRDefault="006C1109" w:rsidP="006C1109">
      <w:pPr>
        <w:spacing w:line="360" w:lineRule="auto"/>
        <w:rPr>
          <w:rFonts w:ascii="Times New Roman" w:hAnsi="Times New Roman"/>
          <w:sz w:val="24"/>
          <w:szCs w:val="24"/>
        </w:rPr>
      </w:pP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 xml:space="preserve">For </w:t>
      </w:r>
      <w:proofErr w:type="spellStart"/>
      <w:r w:rsidRPr="006C1109">
        <w:rPr>
          <w:rFonts w:ascii="Times New Roman" w:hAnsi="Times New Roman"/>
          <w:sz w:val="24"/>
          <w:szCs w:val="24"/>
        </w:rPr>
        <w:t>Bigi</w:t>
      </w:r>
      <w:proofErr w:type="spellEnd"/>
      <w:r w:rsidRPr="006C1109">
        <w:rPr>
          <w:rFonts w:ascii="Times New Roman" w:hAnsi="Times New Roman"/>
          <w:sz w:val="24"/>
          <w:szCs w:val="24"/>
        </w:rPr>
        <w:t xml:space="preserve"> Apple Juice</w:t>
      </w:r>
    </w:p>
    <w:p w:rsidR="006C1109" w:rsidRPr="006C1109" w:rsidRDefault="006C1109" w:rsidP="006C1109">
      <w:pPr>
        <w:spacing w:line="360" w:lineRule="auto"/>
        <w:rPr>
          <w:rFonts w:ascii="Times New Roman" w:hAnsi="Times New Roman"/>
          <w:sz w:val="24"/>
          <w:szCs w:val="24"/>
        </w:rPr>
      </w:pPr>
      <w:proofErr w:type="spellStart"/>
      <w:r w:rsidRPr="006C1109">
        <w:rPr>
          <w:rFonts w:ascii="Times New Roman" w:hAnsi="Times New Roman"/>
          <w:sz w:val="24"/>
          <w:szCs w:val="24"/>
        </w:rPr>
        <w:t>Asample</w:t>
      </w:r>
      <w:proofErr w:type="spellEnd"/>
      <w:r w:rsidRPr="006C1109">
        <w:rPr>
          <w:rFonts w:ascii="Times New Roman" w:hAnsi="Times New Roman"/>
          <w:sz w:val="24"/>
          <w:szCs w:val="24"/>
        </w:rPr>
        <w:t xml:space="preserve"> = 0.7</w:t>
      </w:r>
    </w:p>
    <w:p w:rsidR="006C1109" w:rsidRPr="006C1109" w:rsidRDefault="006C1109" w:rsidP="006C1109">
      <w:pPr>
        <w:spacing w:line="360" w:lineRule="auto"/>
        <w:rPr>
          <w:rFonts w:ascii="Times New Roman" w:hAnsi="Times New Roman"/>
          <w:sz w:val="24"/>
          <w:szCs w:val="24"/>
          <w:u w:val="single"/>
        </w:rPr>
      </w:pPr>
      <w:r w:rsidRPr="006C1109">
        <w:rPr>
          <w:rFonts w:ascii="Times New Roman" w:hAnsi="Times New Roman"/>
          <w:sz w:val="24"/>
          <w:szCs w:val="24"/>
        </w:rPr>
        <w:t>Vitamin C Content =</w:t>
      </w:r>
      <w:r w:rsidRPr="006C1109">
        <w:rPr>
          <w:rFonts w:ascii="Times New Roman" w:hAnsi="Times New Roman"/>
          <w:sz w:val="24"/>
          <w:szCs w:val="24"/>
        </w:rPr>
        <w:tab/>
      </w:r>
      <w:proofErr w:type="gramStart"/>
      <w:r w:rsidRPr="006C1109">
        <w:rPr>
          <w:rFonts w:ascii="Times New Roman" w:hAnsi="Times New Roman"/>
          <w:sz w:val="24"/>
          <w:szCs w:val="24"/>
          <w:u w:val="single"/>
        </w:rPr>
        <w:t>0.7  -</w:t>
      </w:r>
      <w:proofErr w:type="gramEnd"/>
      <w:r w:rsidRPr="006C1109">
        <w:rPr>
          <w:rFonts w:ascii="Times New Roman" w:hAnsi="Times New Roman"/>
          <w:sz w:val="24"/>
          <w:szCs w:val="24"/>
          <w:u w:val="single"/>
        </w:rPr>
        <w:t xml:space="preserve">  0</w:t>
      </w: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ab/>
      </w:r>
      <w:r w:rsidRPr="006C1109">
        <w:rPr>
          <w:rFonts w:ascii="Times New Roman" w:hAnsi="Times New Roman"/>
          <w:sz w:val="24"/>
          <w:szCs w:val="24"/>
        </w:rPr>
        <w:tab/>
      </w:r>
      <w:r w:rsidRPr="006C1109">
        <w:rPr>
          <w:rFonts w:ascii="Times New Roman" w:hAnsi="Times New Roman"/>
          <w:sz w:val="24"/>
          <w:szCs w:val="24"/>
        </w:rPr>
        <w:tab/>
        <w:t xml:space="preserve">    0.02</w:t>
      </w: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ab/>
      </w:r>
      <w:r w:rsidRPr="006C1109">
        <w:rPr>
          <w:rFonts w:ascii="Times New Roman" w:hAnsi="Times New Roman"/>
          <w:sz w:val="24"/>
          <w:szCs w:val="24"/>
        </w:rPr>
        <w:tab/>
        <w:t xml:space="preserve">    =</w:t>
      </w:r>
      <w:r w:rsidRPr="006C1109">
        <w:rPr>
          <w:rFonts w:ascii="Times New Roman" w:hAnsi="Times New Roman"/>
          <w:sz w:val="24"/>
          <w:szCs w:val="24"/>
        </w:rPr>
        <w:tab/>
        <w:t>35mg per 100ml</w:t>
      </w:r>
    </w:p>
    <w:p w:rsidR="006C1109" w:rsidRPr="006C1109" w:rsidRDefault="006C1109" w:rsidP="006C1109">
      <w:pPr>
        <w:spacing w:line="360" w:lineRule="auto"/>
        <w:rPr>
          <w:rFonts w:ascii="Times New Roman" w:hAnsi="Times New Roman"/>
          <w:sz w:val="24"/>
          <w:szCs w:val="24"/>
        </w:rPr>
      </w:pP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lastRenderedPageBreak/>
        <w:t>Nutri – Milk Apple Drink</w:t>
      </w:r>
    </w:p>
    <w:p w:rsidR="006C1109" w:rsidRPr="006C1109" w:rsidRDefault="006C1109" w:rsidP="006C1109">
      <w:pPr>
        <w:spacing w:line="360" w:lineRule="auto"/>
        <w:rPr>
          <w:rFonts w:ascii="Times New Roman" w:hAnsi="Times New Roman"/>
          <w:sz w:val="24"/>
          <w:szCs w:val="24"/>
        </w:rPr>
      </w:pPr>
      <w:proofErr w:type="spellStart"/>
      <w:r w:rsidRPr="006C1109">
        <w:rPr>
          <w:rFonts w:ascii="Times New Roman" w:hAnsi="Times New Roman"/>
          <w:sz w:val="24"/>
          <w:szCs w:val="24"/>
        </w:rPr>
        <w:t>Asample</w:t>
      </w:r>
      <w:proofErr w:type="spellEnd"/>
      <w:r w:rsidRPr="006C1109">
        <w:rPr>
          <w:rFonts w:ascii="Times New Roman" w:hAnsi="Times New Roman"/>
          <w:sz w:val="24"/>
          <w:szCs w:val="24"/>
        </w:rPr>
        <w:t xml:space="preserve"> = 0.40</w:t>
      </w:r>
    </w:p>
    <w:p w:rsidR="006C1109" w:rsidRPr="006C1109" w:rsidRDefault="006C1109" w:rsidP="006C1109">
      <w:pPr>
        <w:spacing w:line="360" w:lineRule="auto"/>
        <w:rPr>
          <w:rFonts w:ascii="Times New Roman" w:hAnsi="Times New Roman"/>
          <w:sz w:val="24"/>
          <w:szCs w:val="24"/>
          <w:u w:val="single"/>
        </w:rPr>
      </w:pPr>
      <w:r w:rsidRPr="006C1109">
        <w:rPr>
          <w:rFonts w:ascii="Times New Roman" w:hAnsi="Times New Roman"/>
          <w:sz w:val="24"/>
          <w:szCs w:val="24"/>
        </w:rPr>
        <w:t>Vitamin C Content =</w:t>
      </w:r>
      <w:r w:rsidRPr="006C1109">
        <w:rPr>
          <w:rFonts w:ascii="Times New Roman" w:hAnsi="Times New Roman"/>
          <w:sz w:val="24"/>
          <w:szCs w:val="24"/>
        </w:rPr>
        <w:tab/>
      </w:r>
      <w:proofErr w:type="gramStart"/>
      <w:r w:rsidRPr="006C1109">
        <w:rPr>
          <w:rFonts w:ascii="Times New Roman" w:hAnsi="Times New Roman"/>
          <w:sz w:val="24"/>
          <w:szCs w:val="24"/>
          <w:u w:val="single"/>
        </w:rPr>
        <w:t>0.40  -</w:t>
      </w:r>
      <w:proofErr w:type="gramEnd"/>
      <w:r w:rsidRPr="006C1109">
        <w:rPr>
          <w:rFonts w:ascii="Times New Roman" w:hAnsi="Times New Roman"/>
          <w:sz w:val="24"/>
          <w:szCs w:val="24"/>
          <w:u w:val="single"/>
        </w:rPr>
        <w:t xml:space="preserve">  0</w:t>
      </w: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ab/>
      </w:r>
      <w:r w:rsidRPr="006C1109">
        <w:rPr>
          <w:rFonts w:ascii="Times New Roman" w:hAnsi="Times New Roman"/>
          <w:sz w:val="24"/>
          <w:szCs w:val="24"/>
        </w:rPr>
        <w:tab/>
      </w:r>
      <w:r w:rsidRPr="006C1109">
        <w:rPr>
          <w:rFonts w:ascii="Times New Roman" w:hAnsi="Times New Roman"/>
          <w:sz w:val="24"/>
          <w:szCs w:val="24"/>
        </w:rPr>
        <w:tab/>
        <w:t xml:space="preserve">    0.02</w:t>
      </w: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ab/>
      </w:r>
      <w:r w:rsidRPr="006C1109">
        <w:rPr>
          <w:rFonts w:ascii="Times New Roman" w:hAnsi="Times New Roman"/>
          <w:sz w:val="24"/>
          <w:szCs w:val="24"/>
        </w:rPr>
        <w:tab/>
        <w:t xml:space="preserve">    =</w:t>
      </w:r>
      <w:r w:rsidRPr="006C1109">
        <w:rPr>
          <w:rFonts w:ascii="Times New Roman" w:hAnsi="Times New Roman"/>
          <w:sz w:val="24"/>
          <w:szCs w:val="24"/>
        </w:rPr>
        <w:tab/>
        <w:t>20mg per 100ml</w:t>
      </w:r>
    </w:p>
    <w:p w:rsidR="006C1109" w:rsidRPr="006C1109" w:rsidRDefault="006C1109" w:rsidP="006C1109">
      <w:pPr>
        <w:spacing w:line="360" w:lineRule="auto"/>
        <w:rPr>
          <w:rFonts w:ascii="Times New Roman" w:hAnsi="Times New Roman"/>
          <w:sz w:val="24"/>
          <w:szCs w:val="24"/>
        </w:rPr>
      </w:pPr>
    </w:p>
    <w:p w:rsidR="006C1109" w:rsidRPr="006C1109" w:rsidRDefault="006C1109" w:rsidP="006C1109">
      <w:pPr>
        <w:spacing w:line="360" w:lineRule="auto"/>
        <w:rPr>
          <w:rFonts w:ascii="Times New Roman" w:hAnsi="Times New Roman"/>
          <w:sz w:val="24"/>
          <w:szCs w:val="24"/>
        </w:rPr>
      </w:pPr>
      <w:proofErr w:type="spellStart"/>
      <w:r w:rsidRPr="006C1109">
        <w:rPr>
          <w:rFonts w:ascii="Times New Roman" w:hAnsi="Times New Roman"/>
          <w:sz w:val="24"/>
          <w:szCs w:val="24"/>
        </w:rPr>
        <w:t>Chivita</w:t>
      </w:r>
      <w:proofErr w:type="spellEnd"/>
      <w:r w:rsidRPr="006C1109">
        <w:rPr>
          <w:rFonts w:ascii="Times New Roman" w:hAnsi="Times New Roman"/>
          <w:sz w:val="24"/>
          <w:szCs w:val="24"/>
        </w:rPr>
        <w:t xml:space="preserve"> Apple Drink</w:t>
      </w:r>
    </w:p>
    <w:p w:rsidR="006C1109" w:rsidRPr="006C1109" w:rsidRDefault="006C1109" w:rsidP="006C1109">
      <w:pPr>
        <w:spacing w:line="360" w:lineRule="auto"/>
        <w:rPr>
          <w:rFonts w:ascii="Times New Roman" w:hAnsi="Times New Roman"/>
          <w:sz w:val="24"/>
          <w:szCs w:val="24"/>
        </w:rPr>
      </w:pPr>
      <w:proofErr w:type="spellStart"/>
      <w:r w:rsidRPr="006C1109">
        <w:rPr>
          <w:rFonts w:ascii="Times New Roman" w:hAnsi="Times New Roman"/>
          <w:sz w:val="24"/>
          <w:szCs w:val="24"/>
        </w:rPr>
        <w:t>Asample</w:t>
      </w:r>
      <w:proofErr w:type="spellEnd"/>
      <w:r w:rsidRPr="006C1109">
        <w:rPr>
          <w:rFonts w:ascii="Times New Roman" w:hAnsi="Times New Roman"/>
          <w:sz w:val="24"/>
          <w:szCs w:val="24"/>
        </w:rPr>
        <w:t xml:space="preserve"> = 0.70</w:t>
      </w:r>
    </w:p>
    <w:p w:rsidR="006C1109" w:rsidRPr="006C1109" w:rsidRDefault="006C1109" w:rsidP="006C1109">
      <w:pPr>
        <w:spacing w:line="360" w:lineRule="auto"/>
        <w:rPr>
          <w:rFonts w:ascii="Times New Roman" w:hAnsi="Times New Roman"/>
          <w:sz w:val="24"/>
          <w:szCs w:val="24"/>
          <w:u w:val="single"/>
        </w:rPr>
      </w:pPr>
      <w:r w:rsidRPr="006C1109">
        <w:rPr>
          <w:rFonts w:ascii="Times New Roman" w:hAnsi="Times New Roman"/>
          <w:sz w:val="24"/>
          <w:szCs w:val="24"/>
        </w:rPr>
        <w:t>Vitamin C Content =</w:t>
      </w:r>
      <w:r w:rsidRPr="006C1109">
        <w:rPr>
          <w:rFonts w:ascii="Times New Roman" w:hAnsi="Times New Roman"/>
          <w:sz w:val="24"/>
          <w:szCs w:val="24"/>
        </w:rPr>
        <w:tab/>
      </w:r>
      <w:proofErr w:type="gramStart"/>
      <w:r w:rsidRPr="006C1109">
        <w:rPr>
          <w:rFonts w:ascii="Times New Roman" w:hAnsi="Times New Roman"/>
          <w:sz w:val="24"/>
          <w:szCs w:val="24"/>
          <w:u w:val="single"/>
        </w:rPr>
        <w:t>0.70  -</w:t>
      </w:r>
      <w:proofErr w:type="gramEnd"/>
      <w:r w:rsidRPr="006C1109">
        <w:rPr>
          <w:rFonts w:ascii="Times New Roman" w:hAnsi="Times New Roman"/>
          <w:sz w:val="24"/>
          <w:szCs w:val="24"/>
          <w:u w:val="single"/>
        </w:rPr>
        <w:t xml:space="preserve">  0</w:t>
      </w: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ab/>
      </w:r>
      <w:r w:rsidRPr="006C1109">
        <w:rPr>
          <w:rFonts w:ascii="Times New Roman" w:hAnsi="Times New Roman"/>
          <w:sz w:val="24"/>
          <w:szCs w:val="24"/>
        </w:rPr>
        <w:tab/>
      </w:r>
      <w:r w:rsidRPr="006C1109">
        <w:rPr>
          <w:rFonts w:ascii="Times New Roman" w:hAnsi="Times New Roman"/>
          <w:sz w:val="24"/>
          <w:szCs w:val="24"/>
        </w:rPr>
        <w:tab/>
        <w:t xml:space="preserve">    0.02</w:t>
      </w:r>
    </w:p>
    <w:p w:rsidR="006C1109" w:rsidRPr="006C1109" w:rsidRDefault="006C1109" w:rsidP="006C1109">
      <w:pPr>
        <w:spacing w:line="360" w:lineRule="auto"/>
        <w:rPr>
          <w:rFonts w:ascii="Times New Roman" w:hAnsi="Times New Roman"/>
          <w:sz w:val="24"/>
          <w:szCs w:val="24"/>
        </w:rPr>
      </w:pPr>
      <w:r w:rsidRPr="006C1109">
        <w:rPr>
          <w:rFonts w:ascii="Times New Roman" w:hAnsi="Times New Roman"/>
          <w:sz w:val="24"/>
          <w:szCs w:val="24"/>
        </w:rPr>
        <w:tab/>
      </w:r>
      <w:r w:rsidRPr="006C1109">
        <w:rPr>
          <w:rFonts w:ascii="Times New Roman" w:hAnsi="Times New Roman"/>
          <w:sz w:val="24"/>
          <w:szCs w:val="24"/>
        </w:rPr>
        <w:tab/>
        <w:t xml:space="preserve">    =</w:t>
      </w:r>
      <w:r w:rsidRPr="006C1109">
        <w:rPr>
          <w:rFonts w:ascii="Times New Roman" w:hAnsi="Times New Roman"/>
          <w:sz w:val="24"/>
          <w:szCs w:val="24"/>
        </w:rPr>
        <w:tab/>
        <w:t>35mg per 100ml</w:t>
      </w:r>
    </w:p>
    <w:p w:rsidR="006C1109" w:rsidRPr="006C1109" w:rsidRDefault="006C1109" w:rsidP="006C1109">
      <w:pPr>
        <w:spacing w:line="360" w:lineRule="auto"/>
        <w:rPr>
          <w:rFonts w:ascii="Times New Roman" w:hAnsi="Times New Roman"/>
          <w:sz w:val="24"/>
          <w:szCs w:val="24"/>
        </w:rPr>
      </w:pPr>
    </w:p>
    <w:p w:rsidR="006C1109" w:rsidRPr="006C1109" w:rsidRDefault="006C1109" w:rsidP="006C1109">
      <w:pPr>
        <w:spacing w:line="360" w:lineRule="auto"/>
        <w:rPr>
          <w:rFonts w:ascii="Times New Roman" w:hAnsi="Times New Roman"/>
          <w:sz w:val="24"/>
          <w:szCs w:val="24"/>
        </w:rPr>
      </w:pPr>
    </w:p>
    <w:p w:rsidR="006C1109" w:rsidRPr="006C1109" w:rsidRDefault="006C1109" w:rsidP="006C1109">
      <w:pPr>
        <w:spacing w:line="360" w:lineRule="auto"/>
        <w:rPr>
          <w:rFonts w:ascii="Times New Roman" w:hAnsi="Times New Roman"/>
          <w:sz w:val="24"/>
          <w:szCs w:val="24"/>
        </w:rPr>
      </w:pPr>
    </w:p>
    <w:p w:rsidR="006C1109" w:rsidRPr="006C1109" w:rsidRDefault="006C1109" w:rsidP="006C1109">
      <w:pPr>
        <w:rPr>
          <w:rFonts w:ascii="Times New Roman" w:hAnsi="Times New Roman"/>
          <w:sz w:val="24"/>
          <w:szCs w:val="24"/>
        </w:rPr>
      </w:pPr>
    </w:p>
    <w:p w:rsidR="006C1109" w:rsidRPr="006C1109" w:rsidRDefault="006C1109" w:rsidP="006C1109">
      <w:pPr>
        <w:rPr>
          <w:rFonts w:ascii="Times New Roman" w:hAnsi="Times New Roman"/>
          <w:sz w:val="24"/>
          <w:szCs w:val="24"/>
        </w:rPr>
      </w:pPr>
    </w:p>
    <w:p w:rsidR="006C1109" w:rsidRPr="006C1109" w:rsidRDefault="006C1109" w:rsidP="006C1109">
      <w:pPr>
        <w:spacing w:line="360" w:lineRule="auto"/>
        <w:jc w:val="center"/>
        <w:rPr>
          <w:rFonts w:ascii="Times New Roman" w:hAnsi="Times New Roman"/>
          <w:b/>
          <w:bCs/>
          <w:color w:val="000000" w:themeColor="text1"/>
          <w:sz w:val="24"/>
          <w:szCs w:val="24"/>
        </w:rPr>
      </w:pPr>
    </w:p>
    <w:p w:rsidR="006C1109" w:rsidRPr="006C1109" w:rsidRDefault="006C1109" w:rsidP="006C1109">
      <w:pPr>
        <w:spacing w:line="360" w:lineRule="auto"/>
        <w:jc w:val="center"/>
        <w:rPr>
          <w:rFonts w:ascii="Times New Roman" w:hAnsi="Times New Roman"/>
          <w:b/>
          <w:bCs/>
          <w:color w:val="000000" w:themeColor="text1"/>
          <w:sz w:val="24"/>
          <w:szCs w:val="24"/>
        </w:rPr>
      </w:pPr>
    </w:p>
    <w:p w:rsidR="006C1109" w:rsidRPr="006C1109" w:rsidRDefault="006C1109" w:rsidP="006C1109">
      <w:pPr>
        <w:spacing w:line="360" w:lineRule="auto"/>
        <w:jc w:val="center"/>
        <w:rPr>
          <w:rFonts w:ascii="Times New Roman" w:hAnsi="Times New Roman"/>
          <w:b/>
          <w:bCs/>
          <w:color w:val="000000" w:themeColor="text1"/>
          <w:sz w:val="24"/>
          <w:szCs w:val="24"/>
        </w:rPr>
      </w:pPr>
    </w:p>
    <w:p w:rsidR="006C1109" w:rsidRPr="006C1109" w:rsidRDefault="006C1109" w:rsidP="006C1109">
      <w:pPr>
        <w:spacing w:line="360" w:lineRule="auto"/>
        <w:jc w:val="center"/>
        <w:rPr>
          <w:rFonts w:ascii="Times New Roman" w:hAnsi="Times New Roman"/>
          <w:b/>
          <w:bCs/>
          <w:color w:val="000000" w:themeColor="text1"/>
          <w:sz w:val="24"/>
          <w:szCs w:val="24"/>
        </w:rPr>
      </w:pPr>
    </w:p>
    <w:p w:rsidR="000A77AE" w:rsidRDefault="000A77AE">
      <w:pPr>
        <w:spacing w:after="160" w:line="259"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br w:type="page"/>
      </w:r>
    </w:p>
    <w:p w:rsidR="006C1109" w:rsidRPr="006C1109" w:rsidRDefault="006C1109" w:rsidP="006C1109">
      <w:pPr>
        <w:spacing w:line="360" w:lineRule="auto"/>
        <w:jc w:val="center"/>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lastRenderedPageBreak/>
        <w:t>CHAPTER FOUR</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4.1</w:t>
      </w:r>
      <w:r w:rsidRPr="006C1109">
        <w:rPr>
          <w:rFonts w:ascii="Times New Roman" w:hAnsi="Times New Roman"/>
          <w:b/>
          <w:bCs/>
          <w:color w:val="000000" w:themeColor="text1"/>
          <w:sz w:val="24"/>
          <w:szCs w:val="24"/>
        </w:rPr>
        <w:tab/>
        <w:t>VITAMIN C CONTENT IN APPLE JUICE</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4.1.1</w:t>
      </w:r>
      <w:r w:rsidRPr="006C1109">
        <w:rPr>
          <w:rFonts w:ascii="Times New Roman" w:hAnsi="Times New Roman"/>
          <w:b/>
          <w:bCs/>
          <w:color w:val="000000" w:themeColor="text1"/>
          <w:sz w:val="24"/>
          <w:szCs w:val="24"/>
        </w:rPr>
        <w:tab/>
        <w:t xml:space="preserve">WHY DID IT HAVE THE HIGHEST </w:t>
      </w:r>
      <w:proofErr w:type="gramStart"/>
      <w:r w:rsidRPr="006C1109">
        <w:rPr>
          <w:rFonts w:ascii="Times New Roman" w:hAnsi="Times New Roman"/>
          <w:b/>
          <w:bCs/>
          <w:color w:val="000000" w:themeColor="text1"/>
          <w:sz w:val="24"/>
          <w:szCs w:val="24"/>
        </w:rPr>
        <w:t>42.5mgls</w:t>
      </w:r>
      <w:proofErr w:type="gramEnd"/>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The vitamin C content in apple juice can vary greatly depending on several factors, such as the apple variety, harvest time and storage conditions.</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According to a study published in Food Chemistry, researchers found that apple juice had surprisingly high levels of vitamin C, with one sample containing 840 mg/l, which was higher than orange juices (352-739 mg/l). However, the specific value of 42.5 mg/l mentioned seems quite low compared to these findings.</w:t>
      </w:r>
    </w:p>
    <w:p w:rsidR="006C1109" w:rsidRPr="006C1109" w:rsidRDefault="006C1109" w:rsidP="006C1109">
      <w:pPr>
        <w:pStyle w:val="ListParagraph"/>
        <w:numPr>
          <w:ilvl w:val="0"/>
          <w:numId w:val="22"/>
        </w:numPr>
        <w:spacing w:line="360" w:lineRule="auto"/>
        <w:ind w:left="720" w:hanging="540"/>
        <w:jc w:val="both"/>
        <w:rPr>
          <w:color w:val="000000" w:themeColor="text1"/>
          <w:sz w:val="24"/>
          <w:szCs w:val="24"/>
        </w:rPr>
      </w:pPr>
      <w:r w:rsidRPr="006C1109">
        <w:rPr>
          <w:color w:val="000000" w:themeColor="text1"/>
          <w:sz w:val="24"/>
          <w:szCs w:val="24"/>
        </w:rPr>
        <w:t>Natural Antioxidant: Vitamin C is a natural antioxidant found in fruits, including apples.</w:t>
      </w:r>
    </w:p>
    <w:p w:rsidR="006C1109" w:rsidRPr="006C1109" w:rsidRDefault="006C1109" w:rsidP="006C1109">
      <w:pPr>
        <w:pStyle w:val="ListParagraph"/>
        <w:numPr>
          <w:ilvl w:val="0"/>
          <w:numId w:val="22"/>
        </w:numPr>
        <w:spacing w:line="360" w:lineRule="auto"/>
        <w:ind w:left="720" w:hanging="540"/>
        <w:jc w:val="both"/>
        <w:rPr>
          <w:color w:val="000000" w:themeColor="text1"/>
          <w:sz w:val="24"/>
          <w:szCs w:val="24"/>
        </w:rPr>
      </w:pPr>
      <w:r w:rsidRPr="006C1109">
        <w:rPr>
          <w:color w:val="000000" w:themeColor="text1"/>
          <w:sz w:val="24"/>
          <w:szCs w:val="24"/>
        </w:rPr>
        <w:t>Added Ascorbic Acid: Some manufacturers may add ascorbic acid (vitamin C) to apple juice as a preservative or to enhance nutritional value.</w:t>
      </w:r>
    </w:p>
    <w:p w:rsidR="006C1109" w:rsidRPr="006C1109" w:rsidRDefault="006C1109" w:rsidP="006C1109">
      <w:pPr>
        <w:pStyle w:val="ListParagraph"/>
        <w:numPr>
          <w:ilvl w:val="0"/>
          <w:numId w:val="22"/>
        </w:numPr>
        <w:spacing w:line="360" w:lineRule="auto"/>
        <w:ind w:left="720" w:hanging="540"/>
        <w:jc w:val="both"/>
        <w:rPr>
          <w:color w:val="000000" w:themeColor="text1"/>
          <w:sz w:val="24"/>
          <w:szCs w:val="24"/>
        </w:rPr>
      </w:pPr>
      <w:r w:rsidRPr="006C1109">
        <w:rPr>
          <w:color w:val="000000" w:themeColor="text1"/>
          <w:sz w:val="24"/>
          <w:szCs w:val="24"/>
        </w:rPr>
        <w:t>Processing Methods: The way apple juice is processed, such as pressing and filtration methods, can impact vitamin C retention.</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4.1.2</w:t>
      </w:r>
      <w:r w:rsidRPr="006C1109">
        <w:rPr>
          <w:rFonts w:ascii="Times New Roman" w:hAnsi="Times New Roman"/>
          <w:b/>
          <w:bCs/>
          <w:color w:val="000000" w:themeColor="text1"/>
          <w:sz w:val="24"/>
          <w:szCs w:val="24"/>
        </w:rPr>
        <w:tab/>
        <w:t>REASONS</w:t>
      </w:r>
    </w:p>
    <w:p w:rsidR="006C1109" w:rsidRPr="006C1109" w:rsidRDefault="006C1109" w:rsidP="006C1109">
      <w:pPr>
        <w:pStyle w:val="ListParagraph"/>
        <w:numPr>
          <w:ilvl w:val="0"/>
          <w:numId w:val="4"/>
        </w:numPr>
        <w:spacing w:line="360" w:lineRule="auto"/>
        <w:ind w:left="360"/>
        <w:jc w:val="both"/>
        <w:rPr>
          <w:b/>
          <w:bCs/>
          <w:color w:val="000000" w:themeColor="text1"/>
          <w:sz w:val="24"/>
          <w:szCs w:val="24"/>
        </w:rPr>
      </w:pPr>
      <w:r w:rsidRPr="006C1109">
        <w:rPr>
          <w:b/>
          <w:bCs/>
          <w:color w:val="000000" w:themeColor="text1"/>
          <w:sz w:val="24"/>
          <w:szCs w:val="24"/>
        </w:rPr>
        <w:t>Fortification:</w:t>
      </w:r>
    </w:p>
    <w:p w:rsidR="006C1109" w:rsidRPr="006C1109" w:rsidRDefault="006C1109" w:rsidP="006C1109">
      <w:pPr>
        <w:pStyle w:val="ListParagraph"/>
        <w:numPr>
          <w:ilvl w:val="0"/>
          <w:numId w:val="5"/>
        </w:numPr>
        <w:spacing w:line="360" w:lineRule="auto"/>
        <w:ind w:left="360"/>
        <w:jc w:val="both"/>
        <w:rPr>
          <w:color w:val="000000" w:themeColor="text1"/>
          <w:sz w:val="24"/>
          <w:szCs w:val="24"/>
        </w:rPr>
      </w:pPr>
      <w:r w:rsidRPr="006C1109">
        <w:rPr>
          <w:color w:val="000000" w:themeColor="text1"/>
          <w:sz w:val="24"/>
          <w:szCs w:val="24"/>
        </w:rPr>
        <w:t>Many commercial apple juices are fortified with ascorbic acid (vitamin C) to improve nutritional value and preserve color/flavor. This is a likely reason for high vitamin C levels.</w:t>
      </w:r>
    </w:p>
    <w:p w:rsidR="006C1109" w:rsidRPr="006C1109" w:rsidRDefault="006C1109" w:rsidP="006C1109">
      <w:pPr>
        <w:pStyle w:val="ListParagraph"/>
        <w:numPr>
          <w:ilvl w:val="0"/>
          <w:numId w:val="5"/>
        </w:numPr>
        <w:spacing w:line="360" w:lineRule="auto"/>
        <w:ind w:left="360"/>
        <w:jc w:val="both"/>
        <w:rPr>
          <w:color w:val="000000" w:themeColor="text1"/>
          <w:sz w:val="24"/>
          <w:szCs w:val="24"/>
        </w:rPr>
      </w:pPr>
      <w:r w:rsidRPr="006C1109">
        <w:rPr>
          <w:color w:val="000000" w:themeColor="text1"/>
          <w:sz w:val="24"/>
          <w:szCs w:val="24"/>
        </w:rPr>
        <w:t>Check the label — if it says "ascorbic acid added" or "vitamin C enriched," this is the cause.</w:t>
      </w:r>
    </w:p>
    <w:p w:rsidR="006C1109" w:rsidRPr="006C1109" w:rsidRDefault="006C1109" w:rsidP="006C1109">
      <w:pPr>
        <w:pStyle w:val="ListParagraph"/>
        <w:numPr>
          <w:ilvl w:val="0"/>
          <w:numId w:val="4"/>
        </w:numPr>
        <w:spacing w:line="360" w:lineRule="auto"/>
        <w:ind w:left="360"/>
        <w:jc w:val="both"/>
        <w:rPr>
          <w:b/>
          <w:bCs/>
          <w:color w:val="000000" w:themeColor="text1"/>
          <w:sz w:val="24"/>
          <w:szCs w:val="24"/>
        </w:rPr>
      </w:pPr>
      <w:r w:rsidRPr="006C1109">
        <w:rPr>
          <w:b/>
          <w:bCs/>
          <w:color w:val="000000" w:themeColor="text1"/>
          <w:sz w:val="24"/>
          <w:szCs w:val="24"/>
        </w:rPr>
        <w:t>Variety and Ripeness:</w:t>
      </w:r>
    </w:p>
    <w:p w:rsidR="006C1109" w:rsidRPr="006C1109" w:rsidRDefault="006C1109" w:rsidP="006C1109">
      <w:pPr>
        <w:pStyle w:val="ListParagraph"/>
        <w:numPr>
          <w:ilvl w:val="0"/>
          <w:numId w:val="6"/>
        </w:numPr>
        <w:spacing w:line="360" w:lineRule="auto"/>
        <w:ind w:left="360"/>
        <w:jc w:val="both"/>
        <w:rPr>
          <w:color w:val="000000" w:themeColor="text1"/>
          <w:sz w:val="24"/>
          <w:szCs w:val="24"/>
        </w:rPr>
      </w:pPr>
      <w:r w:rsidRPr="006C1109">
        <w:rPr>
          <w:color w:val="000000" w:themeColor="text1"/>
          <w:sz w:val="24"/>
          <w:szCs w:val="24"/>
        </w:rPr>
        <w:t>Some apple varieties naturally contain more vitamin C.</w:t>
      </w:r>
    </w:p>
    <w:p w:rsidR="006C1109" w:rsidRPr="006C1109" w:rsidRDefault="006C1109" w:rsidP="006C1109">
      <w:pPr>
        <w:pStyle w:val="ListParagraph"/>
        <w:numPr>
          <w:ilvl w:val="0"/>
          <w:numId w:val="6"/>
        </w:numPr>
        <w:spacing w:line="360" w:lineRule="auto"/>
        <w:ind w:left="360"/>
        <w:jc w:val="both"/>
        <w:rPr>
          <w:color w:val="000000" w:themeColor="text1"/>
          <w:sz w:val="24"/>
          <w:szCs w:val="24"/>
        </w:rPr>
      </w:pPr>
      <w:r w:rsidRPr="006C1109">
        <w:rPr>
          <w:color w:val="000000" w:themeColor="text1"/>
          <w:sz w:val="24"/>
          <w:szCs w:val="24"/>
        </w:rPr>
        <w:t>Riper, freshly pressed apples tend to have higher levels of vitamin C than processed or canned ones.</w:t>
      </w:r>
    </w:p>
    <w:p w:rsidR="006C1109" w:rsidRPr="006C1109" w:rsidRDefault="006C1109" w:rsidP="006C1109">
      <w:pPr>
        <w:pStyle w:val="ListParagraph"/>
        <w:numPr>
          <w:ilvl w:val="0"/>
          <w:numId w:val="4"/>
        </w:numPr>
        <w:spacing w:line="360" w:lineRule="auto"/>
        <w:ind w:left="360"/>
        <w:jc w:val="both"/>
        <w:rPr>
          <w:b/>
          <w:bCs/>
          <w:color w:val="000000" w:themeColor="text1"/>
          <w:sz w:val="24"/>
          <w:szCs w:val="24"/>
        </w:rPr>
      </w:pPr>
      <w:r w:rsidRPr="006C1109">
        <w:rPr>
          <w:b/>
          <w:bCs/>
          <w:color w:val="000000" w:themeColor="text1"/>
          <w:sz w:val="24"/>
          <w:szCs w:val="24"/>
        </w:rPr>
        <w:t>Storage and Processing Differences:</w:t>
      </w:r>
    </w:p>
    <w:p w:rsidR="006C1109" w:rsidRPr="006C1109" w:rsidRDefault="006C1109" w:rsidP="006C1109">
      <w:pPr>
        <w:pStyle w:val="ListParagraph"/>
        <w:numPr>
          <w:ilvl w:val="0"/>
          <w:numId w:val="7"/>
        </w:numPr>
        <w:spacing w:line="360" w:lineRule="auto"/>
        <w:ind w:left="360"/>
        <w:jc w:val="both"/>
        <w:rPr>
          <w:color w:val="000000" w:themeColor="text1"/>
          <w:sz w:val="24"/>
          <w:szCs w:val="24"/>
        </w:rPr>
      </w:pPr>
      <w:r w:rsidRPr="006C1109">
        <w:rPr>
          <w:color w:val="000000" w:themeColor="text1"/>
          <w:sz w:val="24"/>
          <w:szCs w:val="24"/>
        </w:rPr>
        <w:t>Apple juice may have undergone less heat treatment or oxidation compared to others, preserving more vitamin C.</w:t>
      </w:r>
    </w:p>
    <w:p w:rsidR="006C1109" w:rsidRPr="006C1109" w:rsidRDefault="006C1109" w:rsidP="006C1109">
      <w:pPr>
        <w:pStyle w:val="ListParagraph"/>
        <w:numPr>
          <w:ilvl w:val="0"/>
          <w:numId w:val="7"/>
        </w:numPr>
        <w:spacing w:line="360" w:lineRule="auto"/>
        <w:ind w:left="360"/>
        <w:jc w:val="both"/>
        <w:rPr>
          <w:color w:val="000000" w:themeColor="text1"/>
          <w:sz w:val="24"/>
          <w:szCs w:val="24"/>
        </w:rPr>
      </w:pPr>
      <w:r w:rsidRPr="006C1109">
        <w:rPr>
          <w:color w:val="000000" w:themeColor="text1"/>
          <w:sz w:val="24"/>
          <w:szCs w:val="24"/>
        </w:rPr>
        <w:t>If tested shortly after opening, there is less degradation.</w:t>
      </w:r>
    </w:p>
    <w:p w:rsidR="006C1109" w:rsidRPr="006C1109" w:rsidRDefault="006C1109" w:rsidP="006C1109">
      <w:pPr>
        <w:pStyle w:val="ListParagraph"/>
        <w:numPr>
          <w:ilvl w:val="0"/>
          <w:numId w:val="4"/>
        </w:numPr>
        <w:spacing w:line="360" w:lineRule="auto"/>
        <w:ind w:left="360"/>
        <w:jc w:val="both"/>
        <w:rPr>
          <w:b/>
          <w:bCs/>
          <w:color w:val="000000" w:themeColor="text1"/>
          <w:sz w:val="24"/>
          <w:szCs w:val="24"/>
        </w:rPr>
      </w:pPr>
      <w:r w:rsidRPr="006C1109">
        <w:rPr>
          <w:b/>
          <w:bCs/>
          <w:color w:val="000000" w:themeColor="text1"/>
          <w:sz w:val="24"/>
          <w:szCs w:val="24"/>
        </w:rPr>
        <w:t>Juice Concentration:</w:t>
      </w:r>
    </w:p>
    <w:p w:rsidR="006C1109" w:rsidRPr="006C1109" w:rsidRDefault="006C1109" w:rsidP="006C1109">
      <w:pPr>
        <w:pStyle w:val="ListParagraph"/>
        <w:numPr>
          <w:ilvl w:val="0"/>
          <w:numId w:val="8"/>
        </w:numPr>
        <w:spacing w:line="360" w:lineRule="auto"/>
        <w:ind w:left="360"/>
        <w:jc w:val="both"/>
        <w:rPr>
          <w:color w:val="000000" w:themeColor="text1"/>
          <w:sz w:val="24"/>
          <w:szCs w:val="24"/>
        </w:rPr>
      </w:pPr>
      <w:r w:rsidRPr="006C1109">
        <w:rPr>
          <w:color w:val="000000" w:themeColor="text1"/>
          <w:sz w:val="24"/>
          <w:szCs w:val="24"/>
        </w:rPr>
        <w:lastRenderedPageBreak/>
        <w:t xml:space="preserve">Concentrated or reduced-water apple juice will have more nutrients per </w:t>
      </w:r>
      <w:proofErr w:type="spellStart"/>
      <w:r w:rsidRPr="006C1109">
        <w:rPr>
          <w:color w:val="000000" w:themeColor="text1"/>
          <w:sz w:val="24"/>
          <w:szCs w:val="24"/>
        </w:rPr>
        <w:t>mL.</w:t>
      </w:r>
      <w:proofErr w:type="spellEnd"/>
    </w:p>
    <w:p w:rsidR="006C1109" w:rsidRPr="006C1109" w:rsidRDefault="006C1109" w:rsidP="006C1109">
      <w:pPr>
        <w:pStyle w:val="ListParagraph"/>
        <w:numPr>
          <w:ilvl w:val="0"/>
          <w:numId w:val="8"/>
        </w:numPr>
        <w:spacing w:line="360" w:lineRule="auto"/>
        <w:ind w:left="360"/>
        <w:jc w:val="both"/>
        <w:rPr>
          <w:color w:val="000000" w:themeColor="text1"/>
          <w:sz w:val="24"/>
          <w:szCs w:val="24"/>
        </w:rPr>
      </w:pPr>
      <w:r w:rsidRPr="006C1109">
        <w:rPr>
          <w:color w:val="000000" w:themeColor="text1"/>
          <w:sz w:val="24"/>
          <w:szCs w:val="24"/>
        </w:rPr>
        <w:t>You might have used a thicker or undiluted sample compared to other juices.</w:t>
      </w:r>
    </w:p>
    <w:p w:rsidR="006C1109" w:rsidRPr="006C1109" w:rsidRDefault="006C1109" w:rsidP="006C1109">
      <w:pPr>
        <w:pStyle w:val="ListParagraph"/>
        <w:numPr>
          <w:ilvl w:val="0"/>
          <w:numId w:val="4"/>
        </w:numPr>
        <w:spacing w:line="360" w:lineRule="auto"/>
        <w:ind w:left="360"/>
        <w:jc w:val="both"/>
        <w:rPr>
          <w:b/>
          <w:bCs/>
          <w:color w:val="000000" w:themeColor="text1"/>
          <w:sz w:val="24"/>
          <w:szCs w:val="24"/>
        </w:rPr>
      </w:pPr>
      <w:r w:rsidRPr="006C1109">
        <w:rPr>
          <w:b/>
          <w:bCs/>
          <w:color w:val="000000" w:themeColor="text1"/>
          <w:sz w:val="24"/>
          <w:szCs w:val="24"/>
        </w:rPr>
        <w:t>Experimental Factors:</w:t>
      </w:r>
    </w:p>
    <w:p w:rsidR="006C1109" w:rsidRPr="006C1109" w:rsidRDefault="006C1109" w:rsidP="006C1109">
      <w:pPr>
        <w:pStyle w:val="ListParagraph"/>
        <w:numPr>
          <w:ilvl w:val="0"/>
          <w:numId w:val="9"/>
        </w:numPr>
        <w:spacing w:line="360" w:lineRule="auto"/>
        <w:ind w:left="360"/>
        <w:jc w:val="both"/>
        <w:rPr>
          <w:color w:val="000000" w:themeColor="text1"/>
          <w:sz w:val="24"/>
          <w:szCs w:val="24"/>
        </w:rPr>
      </w:pPr>
      <w:r w:rsidRPr="006C1109">
        <w:rPr>
          <w:color w:val="000000" w:themeColor="text1"/>
          <w:sz w:val="24"/>
          <w:szCs w:val="24"/>
        </w:rPr>
        <w:t>Differences in sample size, titration technique, or accuracy can affect results.</w:t>
      </w:r>
    </w:p>
    <w:p w:rsidR="006C1109" w:rsidRPr="006C1109" w:rsidRDefault="006C1109" w:rsidP="006C1109">
      <w:pPr>
        <w:pStyle w:val="ListParagraph"/>
        <w:numPr>
          <w:ilvl w:val="0"/>
          <w:numId w:val="9"/>
        </w:numPr>
        <w:spacing w:line="360" w:lineRule="auto"/>
        <w:ind w:left="360"/>
        <w:jc w:val="both"/>
        <w:rPr>
          <w:color w:val="000000" w:themeColor="text1"/>
          <w:sz w:val="24"/>
          <w:szCs w:val="24"/>
        </w:rPr>
      </w:pPr>
      <w:r w:rsidRPr="006C1109">
        <w:rPr>
          <w:color w:val="000000" w:themeColor="text1"/>
          <w:sz w:val="24"/>
          <w:szCs w:val="24"/>
        </w:rPr>
        <w:t>If juice wasn’t filtered properly, pulp or additives might interfere with the DCPIP reaction.</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4.1.3 </w:t>
      </w:r>
      <w:r w:rsidRPr="006C1109">
        <w:rPr>
          <w:rFonts w:ascii="Times New Roman" w:hAnsi="Times New Roman"/>
          <w:b/>
          <w:bCs/>
          <w:color w:val="000000" w:themeColor="text1"/>
          <w:sz w:val="24"/>
          <w:szCs w:val="24"/>
        </w:rPr>
        <w:tab/>
        <w:t>BENEFITS OF HIGH VITAMIN C IN APPLE JUICE:</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1. Antioxidant Protection:</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Vitamin C is a powerful antioxidant that neutralizes free radicals, protecting cells from damage.</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2. Immune System Support:</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Enhances white blood cell function and helps the body fight infections and illness.</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3. Collagen Synthesis:</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Vital for skin, cartilage, and bone health by supporting collagen production.</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4. Iron Absorption:</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Helps increase iron absorption from plant-based foods, reducing risk of anemia.</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5. Skin and Wound Healing:</w:t>
      </w:r>
    </w:p>
    <w:p w:rsidR="006C1109" w:rsidRPr="006C1109" w:rsidRDefault="006C1109" w:rsidP="006C1109">
      <w:pPr>
        <w:spacing w:line="360" w:lineRule="auto"/>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Supports healthy skin and speeds up wound healing by aiding tissue repair.</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4.2</w:t>
      </w:r>
      <w:r w:rsidRPr="006C1109">
        <w:rPr>
          <w:rFonts w:ascii="Times New Roman" w:hAnsi="Times New Roman"/>
          <w:b/>
          <w:bCs/>
          <w:color w:val="000000" w:themeColor="text1"/>
          <w:sz w:val="24"/>
          <w:szCs w:val="24"/>
        </w:rPr>
        <w:tab/>
        <w:t>VITAMIN C CONTENT IN BIGI APPLE</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The vitamin C content in </w:t>
      </w:r>
      <w:proofErr w:type="spellStart"/>
      <w:r w:rsidRPr="006C1109">
        <w:rPr>
          <w:rFonts w:ascii="Times New Roman" w:hAnsi="Times New Roman"/>
          <w:color w:val="000000" w:themeColor="text1"/>
          <w:sz w:val="24"/>
          <w:szCs w:val="24"/>
        </w:rPr>
        <w:t>Bigi</w:t>
      </w:r>
      <w:proofErr w:type="spellEnd"/>
      <w:r w:rsidRPr="006C1109">
        <w:rPr>
          <w:rFonts w:ascii="Times New Roman" w:hAnsi="Times New Roman"/>
          <w:color w:val="000000" w:themeColor="text1"/>
          <w:sz w:val="24"/>
          <w:szCs w:val="24"/>
        </w:rPr>
        <w:t xml:space="preserve"> Apple drink is listed as 35mgl per serving, but without knowing the specific serving size, it's hard to determine if this is a significant amount. </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However, for context, a study found that apple juice can contain up to 840mg of vitamin C per liter, which works out to 84mg per 100ml serving.</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 xml:space="preserve">If </w:t>
      </w:r>
      <w:proofErr w:type="spellStart"/>
      <w:r w:rsidRPr="006C1109">
        <w:rPr>
          <w:rFonts w:ascii="Times New Roman" w:hAnsi="Times New Roman"/>
          <w:color w:val="000000" w:themeColor="text1"/>
          <w:sz w:val="24"/>
          <w:szCs w:val="24"/>
        </w:rPr>
        <w:t>Bigi</w:t>
      </w:r>
      <w:proofErr w:type="spellEnd"/>
      <w:r w:rsidRPr="006C1109">
        <w:rPr>
          <w:rFonts w:ascii="Times New Roman" w:hAnsi="Times New Roman"/>
          <w:color w:val="000000" w:themeColor="text1"/>
          <w:sz w:val="24"/>
          <w:szCs w:val="24"/>
        </w:rPr>
        <w:t xml:space="preserve"> Apple's serving size is around 100-200ml, the 35mg amount seems relatively low compared to this study's findings.</w:t>
      </w:r>
    </w:p>
    <w:p w:rsidR="000A77AE" w:rsidRDefault="000A77AE">
      <w:pPr>
        <w:spacing w:after="160" w:line="259"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br w:type="page"/>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lastRenderedPageBreak/>
        <w:t>4.2.1</w:t>
      </w:r>
      <w:r w:rsidRPr="006C1109">
        <w:rPr>
          <w:rFonts w:ascii="Times New Roman" w:hAnsi="Times New Roman"/>
          <w:b/>
          <w:bCs/>
          <w:color w:val="000000" w:themeColor="text1"/>
          <w:sz w:val="24"/>
          <w:szCs w:val="24"/>
        </w:rPr>
        <w:tab/>
        <w:t xml:space="preserve">WHY DID IT HAVE </w:t>
      </w:r>
      <w:proofErr w:type="gramStart"/>
      <w:r w:rsidRPr="006C1109">
        <w:rPr>
          <w:rFonts w:ascii="Times New Roman" w:hAnsi="Times New Roman"/>
          <w:b/>
          <w:bCs/>
          <w:color w:val="000000" w:themeColor="text1"/>
          <w:sz w:val="24"/>
          <w:szCs w:val="24"/>
        </w:rPr>
        <w:t>35mgl</w:t>
      </w:r>
      <w:proofErr w:type="gramEnd"/>
    </w:p>
    <w:p w:rsidR="006C1109" w:rsidRPr="006C1109" w:rsidRDefault="006C1109" w:rsidP="006C1109">
      <w:pPr>
        <w:pStyle w:val="ListParagraph"/>
        <w:numPr>
          <w:ilvl w:val="0"/>
          <w:numId w:val="23"/>
        </w:numPr>
        <w:spacing w:line="360" w:lineRule="auto"/>
        <w:ind w:left="720" w:hanging="540"/>
        <w:jc w:val="both"/>
        <w:rPr>
          <w:color w:val="000000" w:themeColor="text1"/>
          <w:sz w:val="24"/>
          <w:szCs w:val="24"/>
        </w:rPr>
      </w:pPr>
      <w:r w:rsidRPr="006C1109">
        <w:rPr>
          <w:color w:val="000000" w:themeColor="text1"/>
          <w:sz w:val="24"/>
          <w:szCs w:val="24"/>
        </w:rPr>
        <w:t xml:space="preserve">Added Preservatives: </w:t>
      </w:r>
      <w:proofErr w:type="spellStart"/>
      <w:r w:rsidRPr="006C1109">
        <w:rPr>
          <w:color w:val="000000" w:themeColor="text1"/>
          <w:sz w:val="24"/>
          <w:szCs w:val="24"/>
        </w:rPr>
        <w:t>Bigi</w:t>
      </w:r>
      <w:proofErr w:type="spellEnd"/>
      <w:r w:rsidRPr="006C1109">
        <w:rPr>
          <w:color w:val="000000" w:themeColor="text1"/>
          <w:sz w:val="24"/>
          <w:szCs w:val="24"/>
        </w:rPr>
        <w:t xml:space="preserve"> Apple drink contains potassium sorbate and other preservatives, which might affect vitamin C levels.</w:t>
      </w:r>
    </w:p>
    <w:p w:rsidR="006C1109" w:rsidRPr="006C1109" w:rsidRDefault="006C1109" w:rsidP="006C1109">
      <w:pPr>
        <w:pStyle w:val="ListParagraph"/>
        <w:numPr>
          <w:ilvl w:val="0"/>
          <w:numId w:val="23"/>
        </w:numPr>
        <w:spacing w:line="360" w:lineRule="auto"/>
        <w:ind w:left="720" w:hanging="540"/>
        <w:jc w:val="both"/>
        <w:rPr>
          <w:color w:val="000000" w:themeColor="text1"/>
          <w:sz w:val="24"/>
          <w:szCs w:val="24"/>
        </w:rPr>
      </w:pPr>
      <w:r w:rsidRPr="006C1109">
        <w:rPr>
          <w:color w:val="000000" w:themeColor="text1"/>
          <w:sz w:val="24"/>
          <w:szCs w:val="24"/>
        </w:rPr>
        <w:t>Processing and Storage: The drink's processing, packaging, and storage conditions could contribute to lower vitamin C content compared to fresh apple juice.</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4.2.2</w:t>
      </w:r>
      <w:r w:rsidRPr="006C1109">
        <w:rPr>
          <w:rFonts w:ascii="Times New Roman" w:hAnsi="Times New Roman"/>
          <w:b/>
          <w:bCs/>
          <w:color w:val="000000" w:themeColor="text1"/>
          <w:sz w:val="24"/>
          <w:szCs w:val="24"/>
        </w:rPr>
        <w:tab/>
        <w:t>REASONS</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1. </w:t>
      </w:r>
      <w:r w:rsidRPr="006C1109">
        <w:rPr>
          <w:rFonts w:ascii="Times New Roman" w:hAnsi="Times New Roman"/>
          <w:b/>
          <w:bCs/>
          <w:color w:val="000000" w:themeColor="text1"/>
          <w:sz w:val="24"/>
          <w:szCs w:val="24"/>
        </w:rPr>
        <w:tab/>
        <w:t>Fortification for Health Appeal</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Adding vitamin C can make the drink seem healthier to consumers, especially since fruit-flavored drinks are often expected to have some nutritional benefit. 35 mg/L gives it a marketing boost without making it a supplement-level beverage.</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2. </w:t>
      </w:r>
      <w:r w:rsidRPr="006C1109">
        <w:rPr>
          <w:rFonts w:ascii="Times New Roman" w:hAnsi="Times New Roman"/>
          <w:b/>
          <w:bCs/>
          <w:color w:val="000000" w:themeColor="text1"/>
          <w:sz w:val="24"/>
          <w:szCs w:val="24"/>
        </w:rPr>
        <w:tab/>
        <w:t>Preservative Function</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Vitamin C also acts as an antioxidant, helping preserve color and flavor in fruit-based beverages by preventing oxidation. This is particularly useful in apple-flavored drinks.</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3.</w:t>
      </w:r>
      <w:r w:rsidRPr="006C1109">
        <w:rPr>
          <w:rFonts w:ascii="Times New Roman" w:hAnsi="Times New Roman"/>
          <w:b/>
          <w:bCs/>
          <w:color w:val="000000" w:themeColor="text1"/>
          <w:sz w:val="24"/>
          <w:szCs w:val="24"/>
        </w:rPr>
        <w:tab/>
        <w:t>Regulatory &amp; Labeling Considerations</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Some countries allow a product to claim it is a "source of vitamin C" if it meets a certain threshold. For instance, 35 mg per liter would provide about 8.75 mg per 250 ml bottle, which is about 10% of the daily requirement for adults (recommended intake is around 75–90 mg/day).</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4. </w:t>
      </w:r>
      <w:r w:rsidRPr="006C1109">
        <w:rPr>
          <w:rFonts w:ascii="Times New Roman" w:hAnsi="Times New Roman"/>
          <w:b/>
          <w:bCs/>
          <w:color w:val="000000" w:themeColor="text1"/>
          <w:sz w:val="24"/>
          <w:szCs w:val="24"/>
        </w:rPr>
        <w:tab/>
        <w:t>Flavor Stabilization</w:t>
      </w:r>
    </w:p>
    <w:p w:rsidR="006C1109" w:rsidRPr="006C1109" w:rsidRDefault="006C1109" w:rsidP="006C1109">
      <w:pPr>
        <w:spacing w:line="360" w:lineRule="auto"/>
        <w:ind w:firstLine="720"/>
        <w:jc w:val="both"/>
        <w:rPr>
          <w:rFonts w:ascii="Times New Roman" w:hAnsi="Times New Roman"/>
          <w:color w:val="000000" w:themeColor="text1"/>
          <w:sz w:val="24"/>
          <w:szCs w:val="24"/>
        </w:rPr>
      </w:pPr>
      <w:r w:rsidRPr="006C1109">
        <w:rPr>
          <w:rFonts w:ascii="Times New Roman" w:hAnsi="Times New Roman"/>
          <w:color w:val="000000" w:themeColor="text1"/>
          <w:sz w:val="24"/>
          <w:szCs w:val="24"/>
        </w:rPr>
        <w:t>Ascorbic acid can help maintain a consistent flavor profile in citrus or fruit-flavored sodas, especially over shelf life.</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4.2.3</w:t>
      </w:r>
      <w:r w:rsidRPr="006C1109">
        <w:rPr>
          <w:rFonts w:ascii="Times New Roman" w:hAnsi="Times New Roman"/>
          <w:b/>
          <w:bCs/>
          <w:color w:val="000000" w:themeColor="text1"/>
          <w:sz w:val="24"/>
          <w:szCs w:val="24"/>
        </w:rPr>
        <w:tab/>
        <w:t>BENEFITS</w:t>
      </w:r>
    </w:p>
    <w:p w:rsidR="006C1109" w:rsidRPr="006C1109" w:rsidRDefault="006C1109" w:rsidP="006C1109">
      <w:pPr>
        <w:spacing w:line="360" w:lineRule="auto"/>
        <w:ind w:firstLine="90"/>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1. </w:t>
      </w:r>
      <w:r w:rsidRPr="006C1109">
        <w:rPr>
          <w:rFonts w:ascii="Times New Roman" w:hAnsi="Times New Roman"/>
          <w:b/>
          <w:bCs/>
          <w:color w:val="000000" w:themeColor="text1"/>
          <w:sz w:val="24"/>
          <w:szCs w:val="24"/>
        </w:rPr>
        <w:tab/>
        <w:t>Boosts Immunity (Mildly)</w:t>
      </w:r>
    </w:p>
    <w:p w:rsidR="006C1109" w:rsidRPr="006C1109" w:rsidRDefault="006C1109" w:rsidP="006C1109">
      <w:pPr>
        <w:pStyle w:val="ListParagraph"/>
        <w:numPr>
          <w:ilvl w:val="0"/>
          <w:numId w:val="24"/>
        </w:numPr>
        <w:spacing w:line="360" w:lineRule="auto"/>
        <w:jc w:val="both"/>
        <w:rPr>
          <w:color w:val="000000" w:themeColor="text1"/>
          <w:sz w:val="24"/>
          <w:szCs w:val="24"/>
        </w:rPr>
      </w:pPr>
      <w:r w:rsidRPr="006C1109">
        <w:rPr>
          <w:color w:val="000000" w:themeColor="text1"/>
          <w:sz w:val="24"/>
          <w:szCs w:val="24"/>
        </w:rPr>
        <w:t>Vitamin C helps strengthen the immune system by supporting white blood cell function.</w:t>
      </w:r>
    </w:p>
    <w:p w:rsidR="006C1109" w:rsidRPr="006C1109" w:rsidRDefault="006C1109" w:rsidP="006C1109">
      <w:pPr>
        <w:pStyle w:val="ListParagraph"/>
        <w:numPr>
          <w:ilvl w:val="0"/>
          <w:numId w:val="24"/>
        </w:numPr>
        <w:spacing w:line="360" w:lineRule="auto"/>
        <w:jc w:val="both"/>
        <w:rPr>
          <w:color w:val="000000" w:themeColor="text1"/>
          <w:sz w:val="24"/>
          <w:szCs w:val="24"/>
        </w:rPr>
      </w:pPr>
      <w:r w:rsidRPr="006C1109">
        <w:rPr>
          <w:color w:val="000000" w:themeColor="text1"/>
          <w:sz w:val="24"/>
          <w:szCs w:val="24"/>
        </w:rPr>
        <w:t>While 35 mg/L isn’t a huge dose, a typical 500 ml bottle gives about 17.5 mg, which is 20–25% of the recommended daily intake.</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lastRenderedPageBreak/>
        <w:t xml:space="preserve">2. </w:t>
      </w:r>
      <w:r w:rsidRPr="006C1109">
        <w:rPr>
          <w:rFonts w:ascii="Times New Roman" w:hAnsi="Times New Roman"/>
          <w:b/>
          <w:bCs/>
          <w:color w:val="000000" w:themeColor="text1"/>
          <w:sz w:val="24"/>
          <w:szCs w:val="24"/>
        </w:rPr>
        <w:tab/>
        <w:t>Acts as an Antioxidant</w:t>
      </w:r>
    </w:p>
    <w:p w:rsidR="006C1109" w:rsidRPr="006C1109" w:rsidRDefault="006C1109" w:rsidP="006C1109">
      <w:pPr>
        <w:pStyle w:val="ListParagraph"/>
        <w:numPr>
          <w:ilvl w:val="0"/>
          <w:numId w:val="25"/>
        </w:numPr>
        <w:spacing w:line="360" w:lineRule="auto"/>
        <w:jc w:val="both"/>
        <w:rPr>
          <w:color w:val="000000" w:themeColor="text1"/>
          <w:sz w:val="24"/>
          <w:szCs w:val="24"/>
        </w:rPr>
      </w:pPr>
      <w:r w:rsidRPr="006C1109">
        <w:rPr>
          <w:color w:val="000000" w:themeColor="text1"/>
          <w:sz w:val="24"/>
          <w:szCs w:val="24"/>
        </w:rPr>
        <w:t>Helps neutralize harmful free radicals in the body, which may reduce oxidative stress and inflammation.</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3.</w:t>
      </w:r>
      <w:r w:rsidRPr="006C1109">
        <w:rPr>
          <w:rFonts w:ascii="Times New Roman" w:hAnsi="Times New Roman"/>
          <w:b/>
          <w:bCs/>
          <w:color w:val="000000" w:themeColor="text1"/>
          <w:sz w:val="24"/>
          <w:szCs w:val="24"/>
        </w:rPr>
        <w:tab/>
        <w:t>Preservative Function in the Drink</w:t>
      </w:r>
    </w:p>
    <w:p w:rsidR="006C1109" w:rsidRPr="006C1109" w:rsidRDefault="006C1109" w:rsidP="006C1109">
      <w:pPr>
        <w:pStyle w:val="ListParagraph"/>
        <w:numPr>
          <w:ilvl w:val="0"/>
          <w:numId w:val="25"/>
        </w:numPr>
        <w:spacing w:line="360" w:lineRule="auto"/>
        <w:jc w:val="both"/>
        <w:rPr>
          <w:color w:val="000000" w:themeColor="text1"/>
          <w:sz w:val="24"/>
          <w:szCs w:val="24"/>
        </w:rPr>
      </w:pPr>
      <w:r w:rsidRPr="006C1109">
        <w:rPr>
          <w:color w:val="000000" w:themeColor="text1"/>
          <w:sz w:val="24"/>
          <w:szCs w:val="24"/>
        </w:rPr>
        <w:t>Vitamin C acts as a natural preservative to prevent browning and degradation of the apple flavor, improving shelf life and product quality.</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4.</w:t>
      </w:r>
      <w:r w:rsidRPr="006C1109">
        <w:rPr>
          <w:rFonts w:ascii="Times New Roman" w:hAnsi="Times New Roman"/>
          <w:b/>
          <w:bCs/>
          <w:color w:val="000000" w:themeColor="text1"/>
          <w:sz w:val="24"/>
          <w:szCs w:val="24"/>
        </w:rPr>
        <w:tab/>
        <w:t>Supports Iron Absorption</w:t>
      </w:r>
    </w:p>
    <w:p w:rsidR="006C1109" w:rsidRPr="006C1109" w:rsidRDefault="006C1109" w:rsidP="006C1109">
      <w:pPr>
        <w:pStyle w:val="ListParagraph"/>
        <w:numPr>
          <w:ilvl w:val="0"/>
          <w:numId w:val="25"/>
        </w:numPr>
        <w:spacing w:line="360" w:lineRule="auto"/>
        <w:jc w:val="both"/>
        <w:rPr>
          <w:color w:val="000000" w:themeColor="text1"/>
          <w:sz w:val="24"/>
          <w:szCs w:val="24"/>
        </w:rPr>
      </w:pPr>
      <w:r w:rsidRPr="006C1109">
        <w:rPr>
          <w:color w:val="000000" w:themeColor="text1"/>
          <w:sz w:val="24"/>
          <w:szCs w:val="24"/>
        </w:rPr>
        <w:t>Vitamin C improves the absorption of non-</w:t>
      </w:r>
      <w:proofErr w:type="spellStart"/>
      <w:r w:rsidRPr="006C1109">
        <w:rPr>
          <w:color w:val="000000" w:themeColor="text1"/>
          <w:sz w:val="24"/>
          <w:szCs w:val="24"/>
        </w:rPr>
        <w:t>heme</w:t>
      </w:r>
      <w:proofErr w:type="spellEnd"/>
      <w:r w:rsidRPr="006C1109">
        <w:rPr>
          <w:color w:val="000000" w:themeColor="text1"/>
          <w:sz w:val="24"/>
          <w:szCs w:val="24"/>
        </w:rPr>
        <w:t xml:space="preserve"> (plant-based) iron. Drinking it with iron-containing foods can increase iron uptake.</w:t>
      </w:r>
    </w:p>
    <w:p w:rsidR="006C1109" w:rsidRPr="006C1109" w:rsidRDefault="006C1109" w:rsidP="006C1109">
      <w:pPr>
        <w:pStyle w:val="ListParagraph"/>
        <w:spacing w:line="360" w:lineRule="auto"/>
        <w:ind w:left="360"/>
        <w:rPr>
          <w:b/>
          <w:bCs/>
          <w:color w:val="000000" w:themeColor="text1"/>
          <w:sz w:val="24"/>
          <w:szCs w:val="24"/>
        </w:rPr>
      </w:pPr>
      <w:r w:rsidRPr="006C1109">
        <w:rPr>
          <w:b/>
          <w:bCs/>
          <w:color w:val="000000" w:themeColor="text1"/>
          <w:sz w:val="24"/>
          <w:szCs w:val="24"/>
        </w:rPr>
        <w:t>4.3</w:t>
      </w:r>
      <w:r w:rsidRPr="006C1109">
        <w:rPr>
          <w:b/>
          <w:bCs/>
          <w:color w:val="000000" w:themeColor="text1"/>
          <w:sz w:val="24"/>
          <w:szCs w:val="24"/>
        </w:rPr>
        <w:tab/>
      </w:r>
      <w:r w:rsidRPr="006C1109">
        <w:rPr>
          <w:b/>
          <w:bCs/>
          <w:color w:val="000000" w:themeColor="text1"/>
          <w:sz w:val="24"/>
          <w:szCs w:val="24"/>
        </w:rPr>
        <w:tab/>
        <w:t>VITAMIN C CONTENT IN NUTRIMILK APPLE JUICE</w:t>
      </w:r>
    </w:p>
    <w:p w:rsidR="006C1109" w:rsidRPr="006C1109" w:rsidRDefault="006C1109" w:rsidP="006C1109">
      <w:pPr>
        <w:pStyle w:val="ListParagraph"/>
        <w:spacing w:line="360" w:lineRule="auto"/>
        <w:ind w:left="0" w:firstLine="720"/>
        <w:jc w:val="both"/>
        <w:rPr>
          <w:color w:val="000000" w:themeColor="text1"/>
          <w:sz w:val="24"/>
          <w:szCs w:val="24"/>
        </w:rPr>
      </w:pPr>
      <w:r w:rsidRPr="006C1109">
        <w:rPr>
          <w:color w:val="000000" w:themeColor="text1"/>
          <w:sz w:val="24"/>
          <w:szCs w:val="24"/>
        </w:rPr>
        <w:t>Nutri Milk Apple juice contains 100% vitamin C, making it an excellent choice for boosting your immune system. However, the exact amount of vitamin C per serving isn't specified. For context, a similar product, apple juice with ascorbic acid, calcium, and potassium, contains 30.3mg of vitamin C per 100g serving, which covers 34% of the daily recommended intake.</w:t>
      </w:r>
    </w:p>
    <w:p w:rsidR="006C1109" w:rsidRPr="006C1109" w:rsidRDefault="006C1109" w:rsidP="006C1109">
      <w:pPr>
        <w:pStyle w:val="ListParagraph"/>
        <w:spacing w:line="360" w:lineRule="auto"/>
        <w:ind w:left="360"/>
        <w:rPr>
          <w:b/>
          <w:bCs/>
          <w:color w:val="000000" w:themeColor="text1"/>
          <w:sz w:val="24"/>
          <w:szCs w:val="24"/>
        </w:rPr>
      </w:pPr>
      <w:r w:rsidRPr="006C1109">
        <w:rPr>
          <w:b/>
          <w:bCs/>
          <w:color w:val="000000" w:themeColor="text1"/>
          <w:sz w:val="24"/>
          <w:szCs w:val="24"/>
        </w:rPr>
        <w:t>4.3.1</w:t>
      </w:r>
      <w:r w:rsidRPr="006C1109">
        <w:rPr>
          <w:b/>
          <w:bCs/>
          <w:color w:val="000000" w:themeColor="text1"/>
          <w:sz w:val="24"/>
          <w:szCs w:val="24"/>
        </w:rPr>
        <w:tab/>
        <w:t xml:space="preserve">WHY DID IT HAVE </w:t>
      </w:r>
      <w:proofErr w:type="gramStart"/>
      <w:r w:rsidRPr="006C1109">
        <w:rPr>
          <w:b/>
          <w:bCs/>
          <w:color w:val="000000" w:themeColor="text1"/>
          <w:sz w:val="24"/>
          <w:szCs w:val="24"/>
        </w:rPr>
        <w:t>20mgl</w:t>
      </w:r>
      <w:proofErr w:type="gramEnd"/>
    </w:p>
    <w:p w:rsidR="006C1109" w:rsidRPr="006C1109" w:rsidRDefault="006C1109" w:rsidP="006C1109">
      <w:pPr>
        <w:pStyle w:val="ListParagraph"/>
        <w:numPr>
          <w:ilvl w:val="0"/>
          <w:numId w:val="25"/>
        </w:numPr>
        <w:spacing w:line="360" w:lineRule="auto"/>
        <w:ind w:hanging="540"/>
        <w:jc w:val="both"/>
        <w:rPr>
          <w:color w:val="000000" w:themeColor="text1"/>
          <w:sz w:val="24"/>
          <w:szCs w:val="24"/>
        </w:rPr>
      </w:pPr>
      <w:r w:rsidRPr="006C1109">
        <w:rPr>
          <w:color w:val="000000" w:themeColor="text1"/>
          <w:sz w:val="24"/>
          <w:szCs w:val="24"/>
        </w:rPr>
        <w:t>Recommended Daily Intake: The recommended daily intake of vitamin C varies by age and sex, but 20mg might not be sufficient for some individuals.</w:t>
      </w:r>
    </w:p>
    <w:p w:rsidR="006C1109" w:rsidRPr="006C1109" w:rsidRDefault="006C1109" w:rsidP="006C1109">
      <w:pPr>
        <w:pStyle w:val="ListParagraph"/>
        <w:numPr>
          <w:ilvl w:val="0"/>
          <w:numId w:val="25"/>
        </w:numPr>
        <w:spacing w:line="360" w:lineRule="auto"/>
        <w:ind w:hanging="540"/>
        <w:jc w:val="both"/>
        <w:rPr>
          <w:color w:val="000000" w:themeColor="text1"/>
          <w:sz w:val="24"/>
          <w:szCs w:val="24"/>
        </w:rPr>
      </w:pPr>
      <w:r w:rsidRPr="006C1109">
        <w:rPr>
          <w:color w:val="000000" w:themeColor="text1"/>
          <w:sz w:val="24"/>
          <w:szCs w:val="24"/>
        </w:rPr>
        <w:t>Comparison to Other Juices: Other apple juices may contain more vitamin C, such as 30.3mg per 100g serving or 84mg per 100ml serving.</w:t>
      </w:r>
    </w:p>
    <w:p w:rsidR="006C1109" w:rsidRPr="006C1109" w:rsidRDefault="006C1109" w:rsidP="006C1109">
      <w:pPr>
        <w:pStyle w:val="ListParagraph"/>
        <w:spacing w:line="360" w:lineRule="auto"/>
        <w:ind w:left="360"/>
        <w:rPr>
          <w:b/>
          <w:bCs/>
          <w:color w:val="000000" w:themeColor="text1"/>
          <w:sz w:val="24"/>
          <w:szCs w:val="24"/>
        </w:rPr>
      </w:pPr>
      <w:r w:rsidRPr="006C1109">
        <w:rPr>
          <w:b/>
          <w:bCs/>
          <w:color w:val="000000" w:themeColor="text1"/>
          <w:sz w:val="24"/>
          <w:szCs w:val="24"/>
        </w:rPr>
        <w:t>4.3.2</w:t>
      </w:r>
      <w:r w:rsidRPr="006C1109">
        <w:rPr>
          <w:b/>
          <w:bCs/>
          <w:color w:val="000000" w:themeColor="text1"/>
          <w:sz w:val="24"/>
          <w:szCs w:val="24"/>
        </w:rPr>
        <w:tab/>
        <w:t>REASONS</w:t>
      </w:r>
    </w:p>
    <w:p w:rsidR="006C1109" w:rsidRPr="006C1109" w:rsidRDefault="006C1109" w:rsidP="006C1109">
      <w:pPr>
        <w:pStyle w:val="ListParagraph"/>
        <w:numPr>
          <w:ilvl w:val="0"/>
          <w:numId w:val="25"/>
        </w:numPr>
        <w:spacing w:line="360" w:lineRule="auto"/>
        <w:ind w:hanging="540"/>
        <w:jc w:val="both"/>
        <w:rPr>
          <w:color w:val="000000" w:themeColor="text1"/>
          <w:sz w:val="24"/>
          <w:szCs w:val="24"/>
        </w:rPr>
      </w:pPr>
      <w:r w:rsidRPr="006C1109">
        <w:rPr>
          <w:color w:val="000000" w:themeColor="text1"/>
          <w:sz w:val="24"/>
          <w:szCs w:val="24"/>
        </w:rPr>
        <w:t>Formulation: The manufacturer might have intentionally formulated the product to contain a specific amount of vitamin C.</w:t>
      </w:r>
    </w:p>
    <w:p w:rsidR="006C1109" w:rsidRPr="006C1109" w:rsidRDefault="006C1109" w:rsidP="006C1109">
      <w:pPr>
        <w:pStyle w:val="ListParagraph"/>
        <w:numPr>
          <w:ilvl w:val="0"/>
          <w:numId w:val="25"/>
        </w:numPr>
        <w:spacing w:line="360" w:lineRule="auto"/>
        <w:ind w:hanging="540"/>
        <w:jc w:val="both"/>
        <w:rPr>
          <w:color w:val="000000" w:themeColor="text1"/>
          <w:sz w:val="24"/>
          <w:szCs w:val="24"/>
        </w:rPr>
      </w:pPr>
      <w:r w:rsidRPr="006C1109">
        <w:rPr>
          <w:color w:val="000000" w:themeColor="text1"/>
          <w:sz w:val="24"/>
          <w:szCs w:val="24"/>
        </w:rPr>
        <w:t>Ingredients: The type and amount of apple juice concentrate or other ingredients used might affect the vitamin C content.</w:t>
      </w:r>
    </w:p>
    <w:p w:rsidR="006C1109" w:rsidRPr="006C1109" w:rsidRDefault="006C1109" w:rsidP="006C1109">
      <w:pPr>
        <w:pStyle w:val="ListParagraph"/>
        <w:numPr>
          <w:ilvl w:val="0"/>
          <w:numId w:val="25"/>
        </w:numPr>
        <w:spacing w:line="360" w:lineRule="auto"/>
        <w:ind w:hanging="540"/>
        <w:jc w:val="both"/>
        <w:rPr>
          <w:color w:val="000000" w:themeColor="text1"/>
          <w:sz w:val="24"/>
          <w:szCs w:val="24"/>
        </w:rPr>
      </w:pPr>
      <w:r w:rsidRPr="006C1109">
        <w:rPr>
          <w:color w:val="000000" w:themeColor="text1"/>
          <w:sz w:val="24"/>
          <w:szCs w:val="24"/>
        </w:rPr>
        <w:t>Preservation: Vitamin C can degrade over time, so storage and processing conditions might impact the final product's vitamin C content.</w:t>
      </w:r>
    </w:p>
    <w:p w:rsidR="006C1109" w:rsidRPr="006C1109" w:rsidRDefault="006C1109" w:rsidP="006C1109">
      <w:pPr>
        <w:pStyle w:val="ListParagraph"/>
        <w:spacing w:line="360" w:lineRule="auto"/>
        <w:ind w:left="360"/>
        <w:rPr>
          <w:b/>
          <w:bCs/>
          <w:color w:val="000000" w:themeColor="text1"/>
          <w:sz w:val="24"/>
          <w:szCs w:val="24"/>
        </w:rPr>
      </w:pPr>
      <w:r w:rsidRPr="006C1109">
        <w:rPr>
          <w:b/>
          <w:bCs/>
          <w:color w:val="000000" w:themeColor="text1"/>
          <w:sz w:val="24"/>
          <w:szCs w:val="24"/>
        </w:rPr>
        <w:t>4.3.3</w:t>
      </w:r>
      <w:r w:rsidRPr="006C1109">
        <w:rPr>
          <w:b/>
          <w:bCs/>
          <w:color w:val="000000" w:themeColor="text1"/>
          <w:sz w:val="24"/>
          <w:szCs w:val="24"/>
        </w:rPr>
        <w:tab/>
        <w:t xml:space="preserve">BENEFITS </w:t>
      </w:r>
    </w:p>
    <w:p w:rsidR="006C1109" w:rsidRPr="006C1109" w:rsidRDefault="006C1109" w:rsidP="006C1109">
      <w:pPr>
        <w:pStyle w:val="ListParagraph"/>
        <w:numPr>
          <w:ilvl w:val="0"/>
          <w:numId w:val="26"/>
        </w:numPr>
        <w:spacing w:line="360" w:lineRule="auto"/>
        <w:ind w:hanging="540"/>
        <w:jc w:val="both"/>
        <w:rPr>
          <w:color w:val="000000" w:themeColor="text1"/>
          <w:sz w:val="24"/>
          <w:szCs w:val="24"/>
        </w:rPr>
      </w:pPr>
      <w:r w:rsidRPr="006C1109">
        <w:rPr>
          <w:color w:val="000000" w:themeColor="text1"/>
          <w:sz w:val="24"/>
          <w:szCs w:val="24"/>
        </w:rPr>
        <w:t>Boosts Immune System: Vitamin C helps support the immune system, reducing the risk of illnesses like the common cold.</w:t>
      </w:r>
    </w:p>
    <w:p w:rsidR="006C1109" w:rsidRPr="006C1109" w:rsidRDefault="006C1109" w:rsidP="006C1109">
      <w:pPr>
        <w:pStyle w:val="ListParagraph"/>
        <w:numPr>
          <w:ilvl w:val="0"/>
          <w:numId w:val="26"/>
        </w:numPr>
        <w:spacing w:line="360" w:lineRule="auto"/>
        <w:ind w:hanging="540"/>
        <w:jc w:val="both"/>
        <w:rPr>
          <w:color w:val="000000" w:themeColor="text1"/>
          <w:sz w:val="24"/>
          <w:szCs w:val="24"/>
        </w:rPr>
      </w:pPr>
      <w:r w:rsidRPr="006C1109">
        <w:rPr>
          <w:color w:val="000000" w:themeColor="text1"/>
          <w:sz w:val="24"/>
          <w:szCs w:val="24"/>
        </w:rPr>
        <w:lastRenderedPageBreak/>
        <w:t>Antioxidant Properties: Vitamin C acts as an antioxidant, protecting cells from damage caused by free radicals.</w:t>
      </w:r>
    </w:p>
    <w:p w:rsidR="006C1109" w:rsidRPr="006C1109" w:rsidRDefault="006C1109" w:rsidP="006C1109">
      <w:pPr>
        <w:pStyle w:val="ListParagraph"/>
        <w:numPr>
          <w:ilvl w:val="0"/>
          <w:numId w:val="26"/>
        </w:numPr>
        <w:spacing w:line="360" w:lineRule="auto"/>
        <w:ind w:hanging="540"/>
        <w:jc w:val="both"/>
        <w:rPr>
          <w:color w:val="000000" w:themeColor="text1"/>
          <w:sz w:val="24"/>
          <w:szCs w:val="24"/>
        </w:rPr>
      </w:pPr>
      <w:r w:rsidRPr="006C1109">
        <w:rPr>
          <w:color w:val="000000" w:themeColor="text1"/>
          <w:sz w:val="24"/>
          <w:szCs w:val="24"/>
        </w:rPr>
        <w:t>Supports Skin Health: Vitamin C is essential for collagen production, promoting healthy skin and reducing signs of aging.</w:t>
      </w:r>
    </w:p>
    <w:p w:rsidR="006C1109" w:rsidRPr="006C1109" w:rsidRDefault="006C1109" w:rsidP="006C1109">
      <w:pPr>
        <w:pStyle w:val="ListParagraph"/>
        <w:numPr>
          <w:ilvl w:val="0"/>
          <w:numId w:val="26"/>
        </w:numPr>
        <w:spacing w:line="360" w:lineRule="auto"/>
        <w:ind w:hanging="540"/>
        <w:jc w:val="both"/>
        <w:rPr>
          <w:color w:val="000000" w:themeColor="text1"/>
          <w:sz w:val="24"/>
          <w:szCs w:val="24"/>
        </w:rPr>
      </w:pPr>
      <w:r w:rsidRPr="006C1109">
        <w:rPr>
          <w:color w:val="000000" w:themeColor="text1"/>
          <w:sz w:val="24"/>
          <w:szCs w:val="24"/>
        </w:rPr>
        <w:t>Enhances Iron Absorption: Vitamin C helps increase iron absorption, reducing the risk of iron deficiency anemia.</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4.4</w:t>
      </w:r>
      <w:r w:rsidRPr="006C1109">
        <w:rPr>
          <w:rFonts w:ascii="Times New Roman" w:hAnsi="Times New Roman"/>
          <w:b/>
          <w:bCs/>
          <w:color w:val="000000" w:themeColor="text1"/>
          <w:sz w:val="24"/>
          <w:szCs w:val="24"/>
        </w:rPr>
        <w:tab/>
        <w:t>CHIVITA APPLE DRINK</w:t>
      </w:r>
    </w:p>
    <w:p w:rsidR="006C1109" w:rsidRPr="006C1109" w:rsidRDefault="006C1109" w:rsidP="006C1109">
      <w:pPr>
        <w:spacing w:line="360" w:lineRule="auto"/>
        <w:ind w:firstLine="720"/>
        <w:jc w:val="both"/>
        <w:rPr>
          <w:rFonts w:ascii="Times New Roman" w:hAnsi="Times New Roman"/>
          <w:color w:val="000000" w:themeColor="text1"/>
          <w:sz w:val="24"/>
          <w:szCs w:val="24"/>
        </w:rPr>
      </w:pPr>
      <w:proofErr w:type="spellStart"/>
      <w:r w:rsidRPr="006C1109">
        <w:rPr>
          <w:rFonts w:ascii="Times New Roman" w:hAnsi="Times New Roman"/>
          <w:color w:val="000000" w:themeColor="text1"/>
          <w:sz w:val="24"/>
          <w:szCs w:val="24"/>
        </w:rPr>
        <w:t>Chivita</w:t>
      </w:r>
      <w:proofErr w:type="spellEnd"/>
      <w:r w:rsidRPr="006C1109">
        <w:rPr>
          <w:rFonts w:ascii="Times New Roman" w:hAnsi="Times New Roman"/>
          <w:color w:val="000000" w:themeColor="text1"/>
          <w:sz w:val="24"/>
          <w:szCs w:val="24"/>
        </w:rPr>
        <w:t xml:space="preserve"> Apple Juice contains 40mg of vitamin C, although the exact serving size isn't specified.</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4.4.1</w:t>
      </w:r>
      <w:r w:rsidRPr="006C1109">
        <w:rPr>
          <w:rFonts w:ascii="Times New Roman" w:hAnsi="Times New Roman"/>
          <w:b/>
          <w:bCs/>
          <w:color w:val="000000" w:themeColor="text1"/>
          <w:sz w:val="24"/>
          <w:szCs w:val="24"/>
        </w:rPr>
        <w:tab/>
        <w:t xml:space="preserve">WHY DID IT HAVE </w:t>
      </w:r>
      <w:proofErr w:type="gramStart"/>
      <w:r w:rsidRPr="006C1109">
        <w:rPr>
          <w:rFonts w:ascii="Times New Roman" w:hAnsi="Times New Roman"/>
          <w:b/>
          <w:bCs/>
          <w:color w:val="000000" w:themeColor="text1"/>
          <w:sz w:val="24"/>
          <w:szCs w:val="24"/>
        </w:rPr>
        <w:t>40mgl</w:t>
      </w:r>
      <w:proofErr w:type="gramEnd"/>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   1. </w:t>
      </w:r>
      <w:r w:rsidRPr="006C1109">
        <w:rPr>
          <w:rFonts w:ascii="Times New Roman" w:hAnsi="Times New Roman"/>
          <w:b/>
          <w:bCs/>
          <w:color w:val="000000" w:themeColor="text1"/>
          <w:sz w:val="24"/>
          <w:szCs w:val="24"/>
        </w:rPr>
        <w:tab/>
        <w:t>Nutritional Fortification</w:t>
      </w:r>
    </w:p>
    <w:p w:rsidR="006C1109" w:rsidRPr="006C1109" w:rsidRDefault="006C1109" w:rsidP="006C1109">
      <w:pPr>
        <w:pStyle w:val="ListParagraph"/>
        <w:numPr>
          <w:ilvl w:val="0"/>
          <w:numId w:val="28"/>
        </w:numPr>
        <w:spacing w:line="360" w:lineRule="auto"/>
        <w:ind w:left="1080"/>
        <w:jc w:val="both"/>
        <w:rPr>
          <w:color w:val="000000" w:themeColor="text1"/>
          <w:sz w:val="24"/>
          <w:szCs w:val="24"/>
        </w:rPr>
      </w:pPr>
      <w:proofErr w:type="spellStart"/>
      <w:r w:rsidRPr="006C1109">
        <w:rPr>
          <w:color w:val="000000" w:themeColor="text1"/>
          <w:sz w:val="24"/>
          <w:szCs w:val="24"/>
        </w:rPr>
        <w:t>Chivita</w:t>
      </w:r>
      <w:proofErr w:type="spellEnd"/>
      <w:r w:rsidRPr="006C1109">
        <w:rPr>
          <w:color w:val="000000" w:themeColor="text1"/>
          <w:sz w:val="24"/>
          <w:szCs w:val="24"/>
        </w:rPr>
        <w:t xml:space="preserve"> is marketed as a healthy fruit juice, and adding 40 mg/L of vitamin C helps meet consumer expectations for nutritive value.</w:t>
      </w:r>
    </w:p>
    <w:p w:rsidR="006C1109" w:rsidRPr="006C1109" w:rsidRDefault="006C1109" w:rsidP="006C1109">
      <w:pPr>
        <w:pStyle w:val="ListParagraph"/>
        <w:numPr>
          <w:ilvl w:val="0"/>
          <w:numId w:val="28"/>
        </w:numPr>
        <w:spacing w:line="360" w:lineRule="auto"/>
        <w:ind w:left="1080"/>
        <w:jc w:val="both"/>
        <w:rPr>
          <w:color w:val="000000" w:themeColor="text1"/>
          <w:sz w:val="24"/>
          <w:szCs w:val="24"/>
        </w:rPr>
      </w:pPr>
      <w:r w:rsidRPr="006C1109">
        <w:rPr>
          <w:color w:val="000000" w:themeColor="text1"/>
          <w:sz w:val="24"/>
          <w:szCs w:val="24"/>
        </w:rPr>
        <w:t>A 500 ml pack contains about 20 mg of vitamin C — around 22–30% of the daily recommended intake (65–90 mg/day for adults).</w:t>
      </w:r>
    </w:p>
    <w:p w:rsidR="006C1109" w:rsidRPr="006C1109" w:rsidRDefault="006C1109" w:rsidP="006C1109">
      <w:pPr>
        <w:pStyle w:val="ListParagraph"/>
        <w:numPr>
          <w:ilvl w:val="0"/>
          <w:numId w:val="29"/>
        </w:numPr>
        <w:spacing w:line="360" w:lineRule="auto"/>
        <w:ind w:hanging="540"/>
        <w:jc w:val="both"/>
        <w:rPr>
          <w:b/>
          <w:bCs/>
          <w:color w:val="000000" w:themeColor="text1"/>
          <w:sz w:val="24"/>
          <w:szCs w:val="24"/>
        </w:rPr>
      </w:pPr>
      <w:r w:rsidRPr="006C1109">
        <w:rPr>
          <w:b/>
          <w:bCs/>
          <w:color w:val="000000" w:themeColor="text1"/>
          <w:sz w:val="24"/>
          <w:szCs w:val="24"/>
        </w:rPr>
        <w:t>Natural Depletion During Processing</w:t>
      </w:r>
    </w:p>
    <w:p w:rsidR="006C1109" w:rsidRPr="006C1109" w:rsidRDefault="006C1109" w:rsidP="006C1109">
      <w:pPr>
        <w:pStyle w:val="ListParagraph"/>
        <w:numPr>
          <w:ilvl w:val="0"/>
          <w:numId w:val="28"/>
        </w:numPr>
        <w:spacing w:line="360" w:lineRule="auto"/>
        <w:ind w:left="1080"/>
        <w:jc w:val="both"/>
        <w:rPr>
          <w:color w:val="000000" w:themeColor="text1"/>
          <w:sz w:val="24"/>
          <w:szCs w:val="24"/>
        </w:rPr>
      </w:pPr>
      <w:r w:rsidRPr="006C1109">
        <w:rPr>
          <w:color w:val="000000" w:themeColor="text1"/>
          <w:sz w:val="24"/>
          <w:szCs w:val="24"/>
        </w:rPr>
        <w:t>During pasteurization or storage, natural vitamin C in fruit juice is reduced.</w:t>
      </w:r>
    </w:p>
    <w:p w:rsidR="006C1109" w:rsidRPr="006C1109" w:rsidRDefault="006C1109" w:rsidP="006C1109">
      <w:pPr>
        <w:pStyle w:val="ListParagraph"/>
        <w:numPr>
          <w:ilvl w:val="0"/>
          <w:numId w:val="28"/>
        </w:numPr>
        <w:spacing w:line="360" w:lineRule="auto"/>
        <w:ind w:left="1080"/>
        <w:jc w:val="both"/>
        <w:rPr>
          <w:color w:val="000000" w:themeColor="text1"/>
          <w:sz w:val="24"/>
          <w:szCs w:val="24"/>
        </w:rPr>
      </w:pPr>
      <w:r w:rsidRPr="006C1109">
        <w:rPr>
          <w:color w:val="000000" w:themeColor="text1"/>
          <w:sz w:val="24"/>
          <w:szCs w:val="24"/>
        </w:rPr>
        <w:t>So, manufacturers add extra ascorbic acid to maintain or restore vitamin C levels lost in processing.</w:t>
      </w:r>
    </w:p>
    <w:p w:rsidR="006C1109" w:rsidRPr="006C1109" w:rsidRDefault="006C1109" w:rsidP="006C1109">
      <w:pPr>
        <w:pStyle w:val="ListParagraph"/>
        <w:numPr>
          <w:ilvl w:val="0"/>
          <w:numId w:val="29"/>
        </w:numPr>
        <w:spacing w:line="360" w:lineRule="auto"/>
        <w:ind w:hanging="540"/>
        <w:jc w:val="both"/>
        <w:rPr>
          <w:b/>
          <w:bCs/>
          <w:color w:val="000000" w:themeColor="text1"/>
          <w:sz w:val="24"/>
          <w:szCs w:val="24"/>
        </w:rPr>
      </w:pPr>
      <w:r w:rsidRPr="006C1109">
        <w:rPr>
          <w:b/>
          <w:bCs/>
          <w:color w:val="000000" w:themeColor="text1"/>
          <w:sz w:val="24"/>
          <w:szCs w:val="24"/>
        </w:rPr>
        <w:t>Shelf-Life and Color Preservation</w:t>
      </w:r>
    </w:p>
    <w:p w:rsidR="006C1109" w:rsidRPr="006C1109" w:rsidRDefault="006C1109" w:rsidP="006C1109">
      <w:pPr>
        <w:pStyle w:val="ListParagraph"/>
        <w:numPr>
          <w:ilvl w:val="0"/>
          <w:numId w:val="28"/>
        </w:numPr>
        <w:spacing w:line="360" w:lineRule="auto"/>
        <w:ind w:left="1080"/>
        <w:jc w:val="both"/>
        <w:rPr>
          <w:color w:val="000000" w:themeColor="text1"/>
          <w:sz w:val="24"/>
          <w:szCs w:val="24"/>
        </w:rPr>
      </w:pPr>
      <w:r w:rsidRPr="006C1109">
        <w:rPr>
          <w:color w:val="000000" w:themeColor="text1"/>
          <w:sz w:val="24"/>
          <w:szCs w:val="24"/>
        </w:rPr>
        <w:t>Vitamin C acts as an antioxidant, helping prevent browning or spoilage of the apple juice.</w:t>
      </w:r>
    </w:p>
    <w:p w:rsidR="006C1109" w:rsidRPr="006C1109" w:rsidRDefault="006C1109" w:rsidP="006C1109">
      <w:pPr>
        <w:pStyle w:val="ListParagraph"/>
        <w:numPr>
          <w:ilvl w:val="0"/>
          <w:numId w:val="28"/>
        </w:numPr>
        <w:spacing w:line="360" w:lineRule="auto"/>
        <w:ind w:left="1080"/>
        <w:jc w:val="both"/>
        <w:rPr>
          <w:color w:val="000000" w:themeColor="text1"/>
          <w:sz w:val="24"/>
          <w:szCs w:val="24"/>
        </w:rPr>
      </w:pPr>
      <w:r w:rsidRPr="006C1109">
        <w:rPr>
          <w:color w:val="000000" w:themeColor="text1"/>
          <w:sz w:val="24"/>
          <w:szCs w:val="24"/>
        </w:rPr>
        <w:t>This keeps the drink looking fresh and appealing over time.</w:t>
      </w:r>
    </w:p>
    <w:p w:rsidR="006C1109" w:rsidRPr="006C1109" w:rsidRDefault="006C1109" w:rsidP="006C1109">
      <w:pPr>
        <w:pStyle w:val="ListParagraph"/>
        <w:numPr>
          <w:ilvl w:val="0"/>
          <w:numId w:val="29"/>
        </w:numPr>
        <w:spacing w:line="360" w:lineRule="auto"/>
        <w:ind w:hanging="540"/>
        <w:jc w:val="both"/>
        <w:rPr>
          <w:b/>
          <w:bCs/>
          <w:color w:val="000000" w:themeColor="text1"/>
          <w:sz w:val="24"/>
          <w:szCs w:val="24"/>
        </w:rPr>
      </w:pPr>
      <w:r w:rsidRPr="006C1109">
        <w:rPr>
          <w:b/>
          <w:bCs/>
          <w:color w:val="000000" w:themeColor="text1"/>
          <w:sz w:val="24"/>
          <w:szCs w:val="24"/>
        </w:rPr>
        <w:t>Marketing Advantage</w:t>
      </w:r>
    </w:p>
    <w:p w:rsidR="006C1109" w:rsidRPr="006C1109" w:rsidRDefault="006C1109" w:rsidP="006C1109">
      <w:pPr>
        <w:pStyle w:val="ListParagraph"/>
        <w:numPr>
          <w:ilvl w:val="0"/>
          <w:numId w:val="30"/>
        </w:numPr>
        <w:spacing w:line="360" w:lineRule="auto"/>
        <w:ind w:left="1080"/>
        <w:jc w:val="both"/>
        <w:rPr>
          <w:color w:val="000000" w:themeColor="text1"/>
          <w:sz w:val="24"/>
          <w:szCs w:val="24"/>
        </w:rPr>
      </w:pPr>
      <w:r w:rsidRPr="006C1109">
        <w:rPr>
          <w:color w:val="000000" w:themeColor="text1"/>
          <w:sz w:val="24"/>
          <w:szCs w:val="24"/>
        </w:rPr>
        <w:t>Adding 40 mg/L enables the brand to claim health benefits, which can boost sales, especially among health-conscious consumers or parents buying for children.</w:t>
      </w:r>
    </w:p>
    <w:p w:rsidR="000A77AE" w:rsidRDefault="000A77AE">
      <w:pPr>
        <w:spacing w:after="160" w:line="259"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br w:type="page"/>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lastRenderedPageBreak/>
        <w:t>4.4.2</w:t>
      </w:r>
      <w:r w:rsidRPr="006C1109">
        <w:rPr>
          <w:rFonts w:ascii="Times New Roman" w:hAnsi="Times New Roman"/>
          <w:b/>
          <w:bCs/>
          <w:color w:val="000000" w:themeColor="text1"/>
          <w:sz w:val="24"/>
          <w:szCs w:val="24"/>
        </w:rPr>
        <w:tab/>
        <w:t>REASON</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1. </w:t>
      </w:r>
      <w:r w:rsidRPr="006C1109">
        <w:rPr>
          <w:rFonts w:ascii="Times New Roman" w:hAnsi="Times New Roman"/>
          <w:b/>
          <w:bCs/>
          <w:color w:val="000000" w:themeColor="text1"/>
          <w:sz w:val="24"/>
          <w:szCs w:val="24"/>
        </w:rPr>
        <w:tab/>
        <w:t>Fortification to Add Nutritional Value</w:t>
      </w:r>
    </w:p>
    <w:p w:rsidR="006C1109" w:rsidRPr="006C1109" w:rsidRDefault="006C1109" w:rsidP="006C1109">
      <w:pPr>
        <w:pStyle w:val="ListParagraph"/>
        <w:numPr>
          <w:ilvl w:val="0"/>
          <w:numId w:val="30"/>
        </w:numPr>
        <w:spacing w:line="360" w:lineRule="auto"/>
        <w:ind w:left="720"/>
        <w:jc w:val="both"/>
        <w:rPr>
          <w:color w:val="000000" w:themeColor="text1"/>
          <w:sz w:val="24"/>
          <w:szCs w:val="24"/>
        </w:rPr>
      </w:pPr>
      <w:proofErr w:type="spellStart"/>
      <w:r w:rsidRPr="006C1109">
        <w:rPr>
          <w:color w:val="000000" w:themeColor="text1"/>
          <w:sz w:val="24"/>
          <w:szCs w:val="24"/>
        </w:rPr>
        <w:t>Chivita</w:t>
      </w:r>
      <w:proofErr w:type="spellEnd"/>
      <w:r w:rsidRPr="006C1109">
        <w:rPr>
          <w:color w:val="000000" w:themeColor="text1"/>
          <w:sz w:val="24"/>
          <w:szCs w:val="24"/>
        </w:rPr>
        <w:t xml:space="preserve"> Apple Drink is a processed juice, and natural vitamin C from apples is often reduced during production (due to heat and storage).</w:t>
      </w:r>
    </w:p>
    <w:p w:rsidR="006C1109" w:rsidRPr="006C1109" w:rsidRDefault="006C1109" w:rsidP="006C1109">
      <w:pPr>
        <w:pStyle w:val="ListParagraph"/>
        <w:numPr>
          <w:ilvl w:val="0"/>
          <w:numId w:val="30"/>
        </w:numPr>
        <w:spacing w:line="360" w:lineRule="auto"/>
        <w:ind w:left="720"/>
        <w:jc w:val="both"/>
        <w:rPr>
          <w:color w:val="000000" w:themeColor="text1"/>
          <w:sz w:val="24"/>
          <w:szCs w:val="24"/>
        </w:rPr>
      </w:pPr>
      <w:r w:rsidRPr="006C1109">
        <w:rPr>
          <w:color w:val="000000" w:themeColor="text1"/>
          <w:sz w:val="24"/>
          <w:szCs w:val="24"/>
        </w:rPr>
        <w:t>Manufacturers add back vitamin C (ascorbic acid) to make the drink more nutritious.</w:t>
      </w:r>
    </w:p>
    <w:p w:rsidR="006C1109" w:rsidRPr="006C1109" w:rsidRDefault="006C1109" w:rsidP="006C1109">
      <w:pPr>
        <w:pStyle w:val="ListParagraph"/>
        <w:numPr>
          <w:ilvl w:val="0"/>
          <w:numId w:val="30"/>
        </w:numPr>
        <w:spacing w:line="360" w:lineRule="auto"/>
        <w:ind w:left="720"/>
        <w:jc w:val="both"/>
        <w:rPr>
          <w:color w:val="000000" w:themeColor="text1"/>
          <w:sz w:val="24"/>
          <w:szCs w:val="24"/>
        </w:rPr>
      </w:pPr>
      <w:r w:rsidRPr="006C1109">
        <w:rPr>
          <w:color w:val="000000" w:themeColor="text1"/>
          <w:sz w:val="24"/>
          <w:szCs w:val="24"/>
        </w:rPr>
        <w:t>40 mg/L helps contribute to the daily vitamin C requirement (65–90 mg/day for adults), offering about 20 mg in a 500 ml pack (≈25–30% of daily needs).</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2. </w:t>
      </w:r>
      <w:r w:rsidRPr="006C1109">
        <w:rPr>
          <w:rFonts w:ascii="Times New Roman" w:hAnsi="Times New Roman"/>
          <w:b/>
          <w:bCs/>
          <w:color w:val="000000" w:themeColor="text1"/>
          <w:sz w:val="24"/>
          <w:szCs w:val="24"/>
        </w:rPr>
        <w:tab/>
        <w:t>Acts as an Antioxidant (Preservative Role)</w:t>
      </w:r>
    </w:p>
    <w:p w:rsidR="006C1109" w:rsidRPr="006C1109" w:rsidRDefault="006C1109" w:rsidP="006C1109">
      <w:pPr>
        <w:pStyle w:val="ListParagraph"/>
        <w:numPr>
          <w:ilvl w:val="0"/>
          <w:numId w:val="31"/>
        </w:numPr>
        <w:spacing w:line="360" w:lineRule="auto"/>
        <w:ind w:left="720"/>
        <w:jc w:val="both"/>
        <w:rPr>
          <w:color w:val="000000" w:themeColor="text1"/>
          <w:sz w:val="24"/>
          <w:szCs w:val="24"/>
        </w:rPr>
      </w:pPr>
      <w:r w:rsidRPr="006C1109">
        <w:rPr>
          <w:color w:val="000000" w:themeColor="text1"/>
          <w:sz w:val="24"/>
          <w:szCs w:val="24"/>
        </w:rPr>
        <w:t>Vitamin C prevents oxidation of the juice, which protects; Flavor, Color, Shelf life</w:t>
      </w:r>
    </w:p>
    <w:p w:rsidR="006C1109" w:rsidRPr="006C1109" w:rsidRDefault="006C1109" w:rsidP="006C1109">
      <w:pPr>
        <w:pStyle w:val="ListParagraph"/>
        <w:numPr>
          <w:ilvl w:val="0"/>
          <w:numId w:val="31"/>
        </w:numPr>
        <w:spacing w:line="360" w:lineRule="auto"/>
        <w:ind w:left="720"/>
        <w:jc w:val="both"/>
        <w:rPr>
          <w:color w:val="000000" w:themeColor="text1"/>
          <w:sz w:val="24"/>
          <w:szCs w:val="24"/>
        </w:rPr>
      </w:pPr>
      <w:r w:rsidRPr="006C1109">
        <w:rPr>
          <w:color w:val="000000" w:themeColor="text1"/>
          <w:sz w:val="24"/>
          <w:szCs w:val="24"/>
        </w:rPr>
        <w:t>This makes the drink look and taste fresher, even after weeks or months on store shelves.</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3. </w:t>
      </w:r>
      <w:r w:rsidRPr="006C1109">
        <w:rPr>
          <w:rFonts w:ascii="Times New Roman" w:hAnsi="Times New Roman"/>
          <w:b/>
          <w:bCs/>
          <w:color w:val="000000" w:themeColor="text1"/>
          <w:sz w:val="24"/>
          <w:szCs w:val="24"/>
        </w:rPr>
        <w:tab/>
        <w:t>Supports Brand Image and Marketing</w:t>
      </w:r>
    </w:p>
    <w:p w:rsidR="006C1109" w:rsidRPr="006C1109" w:rsidRDefault="006C1109" w:rsidP="006C1109">
      <w:pPr>
        <w:pStyle w:val="ListParagraph"/>
        <w:numPr>
          <w:ilvl w:val="0"/>
          <w:numId w:val="32"/>
        </w:numPr>
        <w:spacing w:line="360" w:lineRule="auto"/>
        <w:jc w:val="both"/>
        <w:rPr>
          <w:color w:val="000000" w:themeColor="text1"/>
          <w:sz w:val="24"/>
          <w:szCs w:val="24"/>
        </w:rPr>
      </w:pPr>
      <w:r w:rsidRPr="006C1109">
        <w:rPr>
          <w:color w:val="000000" w:themeColor="text1"/>
          <w:sz w:val="24"/>
          <w:szCs w:val="24"/>
        </w:rPr>
        <w:t xml:space="preserve">By adding 40 mg/L, </w:t>
      </w:r>
      <w:proofErr w:type="spellStart"/>
      <w:r w:rsidRPr="006C1109">
        <w:rPr>
          <w:color w:val="000000" w:themeColor="text1"/>
          <w:sz w:val="24"/>
          <w:szCs w:val="24"/>
        </w:rPr>
        <w:t>Chivita</w:t>
      </w:r>
      <w:proofErr w:type="spellEnd"/>
      <w:r w:rsidRPr="006C1109">
        <w:rPr>
          <w:color w:val="000000" w:themeColor="text1"/>
          <w:sz w:val="24"/>
          <w:szCs w:val="24"/>
        </w:rPr>
        <w:t xml:space="preserve"> can legally claim that it contains vitamin C — which appeals to health-conscious consumers.</w:t>
      </w:r>
    </w:p>
    <w:p w:rsidR="006C1109" w:rsidRPr="006C1109" w:rsidRDefault="006C1109" w:rsidP="006C1109">
      <w:pPr>
        <w:pStyle w:val="ListParagraph"/>
        <w:numPr>
          <w:ilvl w:val="0"/>
          <w:numId w:val="32"/>
        </w:numPr>
        <w:spacing w:line="360" w:lineRule="auto"/>
        <w:jc w:val="both"/>
        <w:rPr>
          <w:color w:val="000000" w:themeColor="text1"/>
          <w:sz w:val="24"/>
          <w:szCs w:val="24"/>
        </w:rPr>
      </w:pPr>
      <w:r w:rsidRPr="006C1109">
        <w:rPr>
          <w:color w:val="000000" w:themeColor="text1"/>
          <w:sz w:val="24"/>
          <w:szCs w:val="24"/>
        </w:rPr>
        <w:t>It gives the product a “healthy” or “fortified” identity, especially compared to soft drinks.</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 xml:space="preserve">4. </w:t>
      </w:r>
      <w:r w:rsidRPr="006C1109">
        <w:rPr>
          <w:rFonts w:ascii="Times New Roman" w:hAnsi="Times New Roman"/>
          <w:b/>
          <w:bCs/>
          <w:color w:val="000000" w:themeColor="text1"/>
          <w:sz w:val="24"/>
          <w:szCs w:val="24"/>
        </w:rPr>
        <w:tab/>
        <w:t>Compliance with Food Standards</w:t>
      </w:r>
    </w:p>
    <w:p w:rsidR="006C1109" w:rsidRPr="006C1109" w:rsidRDefault="006C1109" w:rsidP="006C1109">
      <w:pPr>
        <w:pStyle w:val="ListParagraph"/>
        <w:numPr>
          <w:ilvl w:val="0"/>
          <w:numId w:val="33"/>
        </w:numPr>
        <w:spacing w:line="360" w:lineRule="auto"/>
        <w:jc w:val="both"/>
        <w:rPr>
          <w:color w:val="000000" w:themeColor="text1"/>
          <w:sz w:val="24"/>
          <w:szCs w:val="24"/>
        </w:rPr>
      </w:pPr>
      <w:r w:rsidRPr="006C1109">
        <w:rPr>
          <w:color w:val="000000" w:themeColor="text1"/>
          <w:sz w:val="24"/>
          <w:szCs w:val="24"/>
        </w:rPr>
        <w:t>Food regulatory agencies often recommend or allow specific vitamin levels in beverages.</w:t>
      </w:r>
    </w:p>
    <w:p w:rsidR="006C1109" w:rsidRPr="006C1109" w:rsidRDefault="006C1109" w:rsidP="006C1109">
      <w:pPr>
        <w:pStyle w:val="ListParagraph"/>
        <w:numPr>
          <w:ilvl w:val="0"/>
          <w:numId w:val="33"/>
        </w:numPr>
        <w:spacing w:line="360" w:lineRule="auto"/>
        <w:jc w:val="both"/>
        <w:rPr>
          <w:color w:val="000000" w:themeColor="text1"/>
          <w:sz w:val="24"/>
          <w:szCs w:val="24"/>
        </w:rPr>
      </w:pPr>
      <w:r w:rsidRPr="006C1109">
        <w:rPr>
          <w:color w:val="000000" w:themeColor="text1"/>
          <w:sz w:val="24"/>
          <w:szCs w:val="24"/>
        </w:rPr>
        <w:t>40 mg/L is a safe, effective, and approved concentration that ensures; Stability during, storage, No negative impact on taste, Positive perception by consumers</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4.4.3</w:t>
      </w:r>
      <w:r w:rsidRPr="006C1109">
        <w:rPr>
          <w:rFonts w:ascii="Times New Roman" w:hAnsi="Times New Roman"/>
          <w:b/>
          <w:bCs/>
          <w:color w:val="000000" w:themeColor="text1"/>
          <w:sz w:val="24"/>
          <w:szCs w:val="24"/>
        </w:rPr>
        <w:tab/>
        <w:t>BENEFIT</w:t>
      </w:r>
    </w:p>
    <w:p w:rsidR="006C1109" w:rsidRPr="006C1109" w:rsidRDefault="006C1109" w:rsidP="006C1109">
      <w:pPr>
        <w:pStyle w:val="ListParagraph"/>
        <w:numPr>
          <w:ilvl w:val="0"/>
          <w:numId w:val="27"/>
        </w:numPr>
        <w:spacing w:line="360" w:lineRule="auto"/>
        <w:ind w:left="720"/>
        <w:jc w:val="both"/>
        <w:rPr>
          <w:color w:val="000000" w:themeColor="text1"/>
          <w:sz w:val="24"/>
          <w:szCs w:val="24"/>
        </w:rPr>
      </w:pPr>
      <w:r w:rsidRPr="006C1109">
        <w:rPr>
          <w:color w:val="000000" w:themeColor="text1"/>
          <w:sz w:val="24"/>
          <w:szCs w:val="24"/>
        </w:rPr>
        <w:t>Boosts Immunity: Vitamin C enhances the immune system, acting as an antioxidant that protects against oxidative stress and inflammation.</w:t>
      </w:r>
    </w:p>
    <w:p w:rsidR="006C1109" w:rsidRPr="006C1109" w:rsidRDefault="006C1109" w:rsidP="006C1109">
      <w:pPr>
        <w:pStyle w:val="ListParagraph"/>
        <w:numPr>
          <w:ilvl w:val="0"/>
          <w:numId w:val="27"/>
        </w:numPr>
        <w:spacing w:line="360" w:lineRule="auto"/>
        <w:ind w:left="720"/>
        <w:jc w:val="both"/>
        <w:rPr>
          <w:color w:val="000000" w:themeColor="text1"/>
          <w:sz w:val="24"/>
          <w:szCs w:val="24"/>
        </w:rPr>
      </w:pPr>
      <w:r w:rsidRPr="006C1109">
        <w:rPr>
          <w:color w:val="000000" w:themeColor="text1"/>
          <w:sz w:val="24"/>
          <w:szCs w:val="24"/>
        </w:rPr>
        <w:t>Improves Skin Health: Vitamin C helps heal wounds, clot blood properly, and supports skin regeneration and repair.</w:t>
      </w:r>
    </w:p>
    <w:p w:rsidR="006C1109" w:rsidRPr="006C1109" w:rsidRDefault="006C1109" w:rsidP="006C1109">
      <w:pPr>
        <w:pStyle w:val="ListParagraph"/>
        <w:numPr>
          <w:ilvl w:val="0"/>
          <w:numId w:val="27"/>
        </w:numPr>
        <w:spacing w:line="360" w:lineRule="auto"/>
        <w:ind w:left="720"/>
        <w:jc w:val="both"/>
        <w:rPr>
          <w:color w:val="000000" w:themeColor="text1"/>
          <w:sz w:val="24"/>
          <w:szCs w:val="24"/>
        </w:rPr>
      </w:pPr>
      <w:r w:rsidRPr="006C1109">
        <w:rPr>
          <w:color w:val="000000" w:themeColor="text1"/>
          <w:sz w:val="24"/>
          <w:szCs w:val="24"/>
        </w:rPr>
        <w:t>Supports Heart Health: Vitamin C may help lower bad cholesterol levels, reducing the risk of heart disease.</w:t>
      </w:r>
    </w:p>
    <w:p w:rsidR="006C1109" w:rsidRPr="006C1109" w:rsidRDefault="006C1109" w:rsidP="006C1109">
      <w:pPr>
        <w:pStyle w:val="ListParagraph"/>
        <w:numPr>
          <w:ilvl w:val="0"/>
          <w:numId w:val="27"/>
        </w:numPr>
        <w:spacing w:line="360" w:lineRule="auto"/>
        <w:ind w:left="720"/>
        <w:jc w:val="both"/>
        <w:rPr>
          <w:color w:val="000000" w:themeColor="text1"/>
          <w:sz w:val="24"/>
          <w:szCs w:val="24"/>
        </w:rPr>
      </w:pPr>
      <w:r w:rsidRPr="006C1109">
        <w:rPr>
          <w:color w:val="000000" w:themeColor="text1"/>
          <w:sz w:val="24"/>
          <w:szCs w:val="24"/>
        </w:rPr>
        <w:t>Antioxidant Properties: Vitamin C protects against cell damage caused by free radicals, potentially reducing the risk of chronic diseases.</w:t>
      </w:r>
    </w:p>
    <w:p w:rsidR="006C1109" w:rsidRPr="006C1109" w:rsidRDefault="006C1109" w:rsidP="006C1109">
      <w:pPr>
        <w:spacing w:line="360" w:lineRule="auto"/>
        <w:jc w:val="both"/>
        <w:rPr>
          <w:rFonts w:ascii="Times New Roman" w:hAnsi="Times New Roman"/>
          <w:color w:val="000000" w:themeColor="text1"/>
          <w:sz w:val="24"/>
          <w:szCs w:val="24"/>
        </w:rPr>
      </w:pPr>
    </w:p>
    <w:p w:rsidR="006C1109" w:rsidRPr="006C1109" w:rsidRDefault="006C1109" w:rsidP="006C1109">
      <w:pPr>
        <w:spacing w:line="360" w:lineRule="auto"/>
        <w:jc w:val="center"/>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lastRenderedPageBreak/>
        <w:t>CHAPTER FIVE</w:t>
      </w:r>
    </w:p>
    <w:p w:rsidR="006C1109" w:rsidRPr="006C1109" w:rsidRDefault="006C1109" w:rsidP="006C1109">
      <w:pPr>
        <w:spacing w:line="360" w:lineRule="auto"/>
        <w:jc w:val="center"/>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t>SUMMARY, CONCLUSION AND RECOMMENDATION</w:t>
      </w:r>
    </w:p>
    <w:p w:rsidR="006C1109" w:rsidRPr="006C1109" w:rsidRDefault="006C1109" w:rsidP="006C1109">
      <w:pPr>
        <w:pStyle w:val="ListParagraph"/>
        <w:numPr>
          <w:ilvl w:val="1"/>
          <w:numId w:val="17"/>
        </w:numPr>
        <w:spacing w:line="360" w:lineRule="auto"/>
        <w:ind w:left="720"/>
        <w:jc w:val="both"/>
        <w:rPr>
          <w:b/>
          <w:bCs/>
          <w:color w:val="000000" w:themeColor="text1"/>
          <w:sz w:val="24"/>
          <w:szCs w:val="24"/>
        </w:rPr>
      </w:pPr>
      <w:r w:rsidRPr="006C1109">
        <w:rPr>
          <w:b/>
          <w:bCs/>
          <w:color w:val="000000" w:themeColor="text1"/>
          <w:sz w:val="24"/>
          <w:szCs w:val="24"/>
        </w:rPr>
        <w:t>SUMMARY</w:t>
      </w:r>
    </w:p>
    <w:p w:rsidR="006C1109" w:rsidRPr="006C1109" w:rsidRDefault="006C1109" w:rsidP="006C1109">
      <w:pPr>
        <w:pStyle w:val="NormalWeb"/>
        <w:spacing w:before="0" w:beforeAutospacing="0" w:after="0" w:afterAutospacing="0" w:line="360" w:lineRule="auto"/>
        <w:ind w:firstLine="720"/>
        <w:jc w:val="both"/>
      </w:pPr>
      <w:r w:rsidRPr="006C1109">
        <w:t xml:space="preserve">This study focuses on the </w:t>
      </w:r>
      <w:r w:rsidRPr="006C1109">
        <w:rPr>
          <w:rStyle w:val="Strong"/>
        </w:rPr>
        <w:t>quantitative analysis of vitamin C (ascorbic acid)</w:t>
      </w:r>
      <w:r w:rsidRPr="006C1109">
        <w:t xml:space="preserve"> content in apple juice using the </w:t>
      </w:r>
      <w:r w:rsidRPr="006C1109">
        <w:rPr>
          <w:rStyle w:val="Strong"/>
        </w:rPr>
        <w:t>UV-Visible spectroscopic method</w:t>
      </w:r>
      <w:r w:rsidRPr="006C1109">
        <w:t>. The technique relies on the principle that ascorbic acid strongly absorbs UV light in the range of 240–265 nm, enabling precise measurement of its concentration in solution.</w:t>
      </w:r>
    </w:p>
    <w:p w:rsidR="006C1109" w:rsidRPr="006C1109" w:rsidRDefault="006C1109" w:rsidP="006C1109">
      <w:pPr>
        <w:pStyle w:val="NormalWeb"/>
        <w:spacing w:before="0" w:beforeAutospacing="0" w:after="0" w:afterAutospacing="0" w:line="360" w:lineRule="auto"/>
        <w:ind w:firstLine="720"/>
        <w:jc w:val="both"/>
      </w:pPr>
      <w:r w:rsidRPr="006C1109">
        <w:t xml:space="preserve">The procedure involves the preparation of a standard solution of pure ascorbic acid, followed by the creation of a </w:t>
      </w:r>
      <w:r w:rsidRPr="006C1109">
        <w:rPr>
          <w:rStyle w:val="Strong"/>
        </w:rPr>
        <w:t>calibration curve</w:t>
      </w:r>
      <w:r w:rsidRPr="006C1109">
        <w:t xml:space="preserve"> by measuring absorbance at a specific wavelength (typically 265 nm). Apple juice samples are filtered, appropriately diluted, and their absorbance values are measured under identical conditions. The vitamin C content in the juice is then </w:t>
      </w:r>
      <w:r w:rsidRPr="006C1109">
        <w:rPr>
          <w:rStyle w:val="Strong"/>
        </w:rPr>
        <w:t>calculated using the standard calibration curve</w:t>
      </w:r>
      <w:r w:rsidRPr="006C1109">
        <w:t>.</w:t>
      </w:r>
    </w:p>
    <w:p w:rsidR="006C1109" w:rsidRPr="006C1109" w:rsidRDefault="006C1109" w:rsidP="006C1109">
      <w:pPr>
        <w:pStyle w:val="NormalWeb"/>
        <w:spacing w:before="0" w:beforeAutospacing="0" w:after="0" w:afterAutospacing="0" w:line="360" w:lineRule="auto"/>
        <w:ind w:firstLine="720"/>
        <w:jc w:val="both"/>
      </w:pPr>
      <w:r w:rsidRPr="006C1109">
        <w:t xml:space="preserve">Results typically show variation in vitamin C concentration depending on juice processing, storage conditions, and brand. The method is valued for its </w:t>
      </w:r>
      <w:r w:rsidRPr="006C1109">
        <w:rPr>
          <w:rStyle w:val="Strong"/>
        </w:rPr>
        <w:t>high sensitivity, accuracy, and simplicity</w:t>
      </w:r>
      <w:r w:rsidRPr="006C1109">
        <w:t>, making it suitable for routine analysis in food and nutritional studies.</w:t>
      </w:r>
    </w:p>
    <w:p w:rsidR="006C1109" w:rsidRPr="006C1109" w:rsidRDefault="006C1109" w:rsidP="006C1109">
      <w:pPr>
        <w:pStyle w:val="NormalWeb"/>
        <w:spacing w:before="0" w:beforeAutospacing="0" w:after="0" w:afterAutospacing="0"/>
        <w:rPr>
          <w:i/>
          <w:iCs/>
        </w:rPr>
      </w:pPr>
      <w:r w:rsidRPr="006C1109">
        <w:rPr>
          <w:rStyle w:val="Strong"/>
          <w:i/>
          <w:iCs/>
        </w:rPr>
        <w:t>Key findings</w:t>
      </w:r>
      <w:r w:rsidRPr="006C1109">
        <w:rPr>
          <w:i/>
          <w:iCs/>
        </w:rPr>
        <w:t xml:space="preserve"> </w:t>
      </w:r>
      <w:r w:rsidRPr="006C1109">
        <w:rPr>
          <w:b/>
          <w:bCs/>
          <w:i/>
          <w:iCs/>
        </w:rPr>
        <w:t>may include:</w:t>
      </w:r>
    </w:p>
    <w:p w:rsidR="006C1109" w:rsidRPr="006C1109" w:rsidRDefault="006C1109" w:rsidP="006C1109">
      <w:pPr>
        <w:pStyle w:val="NormalWeb"/>
        <w:numPr>
          <w:ilvl w:val="0"/>
          <w:numId w:val="34"/>
        </w:numPr>
        <w:spacing w:before="0" w:beforeAutospacing="0" w:after="0" w:afterAutospacing="0" w:line="360" w:lineRule="auto"/>
      </w:pPr>
      <w:r w:rsidRPr="006C1109">
        <w:t>Measured vitamin C content (e.g., 35–45 mg/L) depending on sample.</w:t>
      </w:r>
    </w:p>
    <w:p w:rsidR="006C1109" w:rsidRPr="006C1109" w:rsidRDefault="006C1109" w:rsidP="006C1109">
      <w:pPr>
        <w:pStyle w:val="NormalWeb"/>
        <w:numPr>
          <w:ilvl w:val="0"/>
          <w:numId w:val="34"/>
        </w:numPr>
        <w:spacing w:before="0" w:beforeAutospacing="0" w:after="0" w:afterAutospacing="0" w:line="360" w:lineRule="auto"/>
      </w:pPr>
      <w:r w:rsidRPr="006C1109">
        <w:t>Effects of juice processing (fresh vs. packaged) on vitamin C degradation.</w:t>
      </w:r>
    </w:p>
    <w:p w:rsidR="006C1109" w:rsidRPr="006C1109" w:rsidRDefault="006C1109" w:rsidP="006C1109">
      <w:pPr>
        <w:pStyle w:val="NormalWeb"/>
        <w:numPr>
          <w:ilvl w:val="0"/>
          <w:numId w:val="34"/>
        </w:numPr>
        <w:spacing w:before="0" w:beforeAutospacing="0" w:after="0" w:afterAutospacing="0" w:line="360" w:lineRule="auto"/>
      </w:pPr>
      <w:r w:rsidRPr="006C1109">
        <w:t>Importance of UV-Vis spectrophotometry as a non-destructive and cost-effective analytical tool.</w:t>
      </w:r>
    </w:p>
    <w:p w:rsidR="006C1109" w:rsidRPr="006C1109" w:rsidRDefault="006C1109" w:rsidP="006C1109">
      <w:pPr>
        <w:pStyle w:val="NormalWeb"/>
        <w:spacing w:before="0" w:beforeAutospacing="0" w:after="0" w:afterAutospacing="0" w:line="360" w:lineRule="auto"/>
      </w:pPr>
      <w:r w:rsidRPr="006C1109">
        <w:t>This method serves as a reliable approach for quality control and nutritional labeling in the fruit juice industry.</w:t>
      </w:r>
    </w:p>
    <w:p w:rsidR="006C1109" w:rsidRPr="006C1109" w:rsidRDefault="006C1109" w:rsidP="006C1109">
      <w:pPr>
        <w:pStyle w:val="NormalWeb"/>
        <w:spacing w:before="0" w:beforeAutospacing="0" w:after="0" w:afterAutospacing="0" w:line="360" w:lineRule="auto"/>
      </w:pPr>
    </w:p>
    <w:p w:rsidR="006C1109" w:rsidRPr="006C1109" w:rsidRDefault="006C1109" w:rsidP="006C1109">
      <w:pPr>
        <w:pStyle w:val="ListParagraph"/>
        <w:numPr>
          <w:ilvl w:val="1"/>
          <w:numId w:val="17"/>
        </w:numPr>
        <w:spacing w:line="360" w:lineRule="auto"/>
        <w:ind w:left="720"/>
        <w:jc w:val="both"/>
        <w:rPr>
          <w:b/>
          <w:bCs/>
          <w:color w:val="000000" w:themeColor="text1"/>
          <w:sz w:val="24"/>
          <w:szCs w:val="24"/>
        </w:rPr>
      </w:pPr>
      <w:r w:rsidRPr="006C1109">
        <w:rPr>
          <w:b/>
          <w:bCs/>
          <w:color w:val="000000" w:themeColor="text1"/>
          <w:sz w:val="24"/>
          <w:szCs w:val="24"/>
        </w:rPr>
        <w:t>CONCLUSION</w:t>
      </w:r>
    </w:p>
    <w:p w:rsidR="006C1109" w:rsidRPr="006C1109" w:rsidRDefault="006C1109" w:rsidP="006C1109">
      <w:pPr>
        <w:spacing w:line="360" w:lineRule="auto"/>
        <w:ind w:firstLine="720"/>
        <w:jc w:val="both"/>
        <w:rPr>
          <w:rFonts w:ascii="Times New Roman" w:hAnsi="Times New Roman"/>
          <w:sz w:val="24"/>
          <w:szCs w:val="24"/>
        </w:rPr>
      </w:pPr>
      <w:r w:rsidRPr="006C1109">
        <w:rPr>
          <w:rFonts w:ascii="Times New Roman" w:hAnsi="Times New Roman"/>
          <w:sz w:val="24"/>
          <w:szCs w:val="24"/>
        </w:rPr>
        <w:t>The UV-Visible spectroscopic method has proven to be an effective and reliable technique for the quantitative determination of vitamin C content in apple juice. The study successfully demonstrated that ascorbic acid exhibits a distinct absorbance peak in the UV range (typically at 265 nm), which allows for accurate measurement of its concentration using a calibration curve derived from standard solutions.</w:t>
      </w:r>
    </w:p>
    <w:p w:rsidR="006C1109" w:rsidRPr="006C1109" w:rsidRDefault="006C1109" w:rsidP="006C1109">
      <w:pPr>
        <w:spacing w:line="360" w:lineRule="auto"/>
        <w:jc w:val="both"/>
        <w:rPr>
          <w:rFonts w:ascii="Times New Roman" w:hAnsi="Times New Roman"/>
          <w:sz w:val="24"/>
          <w:szCs w:val="24"/>
        </w:rPr>
      </w:pPr>
      <w:r w:rsidRPr="006C1109">
        <w:rPr>
          <w:rFonts w:ascii="Times New Roman" w:hAnsi="Times New Roman"/>
          <w:sz w:val="24"/>
          <w:szCs w:val="24"/>
        </w:rPr>
        <w:lastRenderedPageBreak/>
        <w:t>The findings revealed that vitamin C content in apple juice varies depending on factors such as brand, processing method, storage conditions, and exposure to light and air. The method offers several advantages, including high sensitivity, simplicity, low cost, and non-destructive analysis, making it suitable for routine quality control and nutritional evaluation in food and beverage industries.</w:t>
      </w:r>
    </w:p>
    <w:p w:rsidR="006C1109" w:rsidRPr="006C1109" w:rsidRDefault="006C1109" w:rsidP="006C1109">
      <w:pPr>
        <w:spacing w:line="360" w:lineRule="auto"/>
        <w:jc w:val="both"/>
        <w:rPr>
          <w:rFonts w:ascii="Times New Roman" w:hAnsi="Times New Roman"/>
          <w:b/>
          <w:bCs/>
          <w:color w:val="000000" w:themeColor="text1"/>
          <w:sz w:val="24"/>
          <w:szCs w:val="24"/>
        </w:rPr>
      </w:pPr>
      <w:r w:rsidRPr="006C1109">
        <w:rPr>
          <w:rFonts w:ascii="Times New Roman" w:hAnsi="Times New Roman"/>
          <w:sz w:val="24"/>
          <w:szCs w:val="24"/>
        </w:rPr>
        <w:t>In conclusion, UV-Visible spectroscopy is a valuable analytical tool for determining vitamin C levels in fruit juices, and it plays a significant role in ensuring product quality, consumer health, and regulatory compliance.</w:t>
      </w:r>
    </w:p>
    <w:p w:rsidR="006C1109" w:rsidRPr="006C1109" w:rsidRDefault="006C1109" w:rsidP="006C1109">
      <w:pPr>
        <w:pStyle w:val="ListParagraph"/>
        <w:numPr>
          <w:ilvl w:val="1"/>
          <w:numId w:val="17"/>
        </w:numPr>
        <w:spacing w:line="360" w:lineRule="auto"/>
        <w:ind w:left="720"/>
        <w:jc w:val="both"/>
        <w:rPr>
          <w:b/>
          <w:bCs/>
          <w:color w:val="000000" w:themeColor="text1"/>
          <w:sz w:val="24"/>
          <w:szCs w:val="24"/>
        </w:rPr>
      </w:pPr>
      <w:r w:rsidRPr="006C1109">
        <w:rPr>
          <w:b/>
          <w:bCs/>
          <w:color w:val="000000" w:themeColor="text1"/>
          <w:sz w:val="24"/>
          <w:szCs w:val="24"/>
        </w:rPr>
        <w:t>RECOMMENDATION</w:t>
      </w:r>
    </w:p>
    <w:p w:rsidR="006C1109" w:rsidRPr="006C1109" w:rsidRDefault="006C1109" w:rsidP="006C1109">
      <w:pPr>
        <w:spacing w:line="360" w:lineRule="auto"/>
        <w:jc w:val="both"/>
        <w:rPr>
          <w:rFonts w:ascii="Times New Roman" w:hAnsi="Times New Roman"/>
          <w:sz w:val="24"/>
          <w:szCs w:val="24"/>
        </w:rPr>
      </w:pPr>
      <w:r w:rsidRPr="006C1109">
        <w:rPr>
          <w:rFonts w:ascii="Times New Roman" w:hAnsi="Times New Roman"/>
          <w:sz w:val="24"/>
          <w:szCs w:val="24"/>
        </w:rPr>
        <w:t>Based on the findings of this study, the following recommendations are suggested:</w:t>
      </w:r>
    </w:p>
    <w:p w:rsidR="006C1109" w:rsidRPr="006C1109" w:rsidRDefault="006C1109" w:rsidP="006C1109">
      <w:pPr>
        <w:numPr>
          <w:ilvl w:val="0"/>
          <w:numId w:val="35"/>
        </w:numPr>
        <w:tabs>
          <w:tab w:val="clear" w:pos="720"/>
        </w:tabs>
        <w:spacing w:after="0" w:line="360" w:lineRule="auto"/>
        <w:ind w:hanging="540"/>
        <w:jc w:val="both"/>
        <w:rPr>
          <w:rFonts w:ascii="Times New Roman" w:hAnsi="Times New Roman"/>
          <w:sz w:val="24"/>
          <w:szCs w:val="24"/>
        </w:rPr>
      </w:pPr>
      <w:r w:rsidRPr="006C1109">
        <w:rPr>
          <w:rFonts w:ascii="Times New Roman" w:hAnsi="Times New Roman"/>
          <w:b/>
          <w:bCs/>
          <w:sz w:val="24"/>
          <w:szCs w:val="24"/>
        </w:rPr>
        <w:t>Adoption in Quality Control</w:t>
      </w:r>
      <w:r w:rsidRPr="006C1109">
        <w:rPr>
          <w:rFonts w:ascii="Times New Roman" w:hAnsi="Times New Roman"/>
          <w:sz w:val="24"/>
          <w:szCs w:val="24"/>
        </w:rPr>
        <w:t>: Food and beverage industries, especially juice manufacturers, should adopt UV-Visible spectrophotometry as a standard method for monitoring vitamin C content to ensure consistent nutritional quality.</w:t>
      </w:r>
    </w:p>
    <w:p w:rsidR="006C1109" w:rsidRPr="006C1109" w:rsidRDefault="006C1109" w:rsidP="006C1109">
      <w:pPr>
        <w:numPr>
          <w:ilvl w:val="0"/>
          <w:numId w:val="35"/>
        </w:numPr>
        <w:tabs>
          <w:tab w:val="clear" w:pos="720"/>
        </w:tabs>
        <w:spacing w:after="0" w:line="360" w:lineRule="auto"/>
        <w:ind w:hanging="540"/>
        <w:jc w:val="both"/>
        <w:rPr>
          <w:rFonts w:ascii="Times New Roman" w:hAnsi="Times New Roman"/>
          <w:sz w:val="24"/>
          <w:szCs w:val="24"/>
        </w:rPr>
      </w:pPr>
      <w:r w:rsidRPr="006C1109">
        <w:rPr>
          <w:rFonts w:ascii="Times New Roman" w:hAnsi="Times New Roman"/>
          <w:b/>
          <w:bCs/>
          <w:sz w:val="24"/>
          <w:szCs w:val="24"/>
        </w:rPr>
        <w:t>Proper Storage Practices</w:t>
      </w:r>
      <w:r w:rsidRPr="006C1109">
        <w:rPr>
          <w:rFonts w:ascii="Times New Roman" w:hAnsi="Times New Roman"/>
          <w:sz w:val="24"/>
          <w:szCs w:val="24"/>
        </w:rPr>
        <w:t>: Consumers and manufacturers should store apple juice in cool, dark conditions to minimize the degradation of vitamin C caused by heat, light, and oxygen exposure.</w:t>
      </w:r>
    </w:p>
    <w:p w:rsidR="006C1109" w:rsidRPr="006C1109" w:rsidRDefault="006C1109" w:rsidP="006C1109">
      <w:pPr>
        <w:numPr>
          <w:ilvl w:val="0"/>
          <w:numId w:val="35"/>
        </w:numPr>
        <w:tabs>
          <w:tab w:val="clear" w:pos="720"/>
        </w:tabs>
        <w:spacing w:after="0" w:line="360" w:lineRule="auto"/>
        <w:ind w:hanging="540"/>
        <w:jc w:val="both"/>
        <w:rPr>
          <w:rFonts w:ascii="Times New Roman" w:hAnsi="Times New Roman"/>
          <w:sz w:val="24"/>
          <w:szCs w:val="24"/>
        </w:rPr>
      </w:pPr>
      <w:r w:rsidRPr="006C1109">
        <w:rPr>
          <w:rFonts w:ascii="Times New Roman" w:hAnsi="Times New Roman"/>
          <w:b/>
          <w:bCs/>
          <w:sz w:val="24"/>
          <w:szCs w:val="24"/>
        </w:rPr>
        <w:t>Regular Monitoring</w:t>
      </w:r>
      <w:r w:rsidRPr="006C1109">
        <w:rPr>
          <w:rFonts w:ascii="Times New Roman" w:hAnsi="Times New Roman"/>
          <w:sz w:val="24"/>
          <w:szCs w:val="24"/>
        </w:rPr>
        <w:t>: Routine analysis should be carried out during different stages of production and storage to detect any significant loss of vitamin C and to maintain product integrity.</w:t>
      </w:r>
    </w:p>
    <w:p w:rsidR="006C1109" w:rsidRPr="006C1109" w:rsidRDefault="006C1109" w:rsidP="006C1109">
      <w:pPr>
        <w:numPr>
          <w:ilvl w:val="0"/>
          <w:numId w:val="35"/>
        </w:numPr>
        <w:tabs>
          <w:tab w:val="clear" w:pos="720"/>
        </w:tabs>
        <w:spacing w:after="0" w:line="360" w:lineRule="auto"/>
        <w:ind w:hanging="540"/>
        <w:jc w:val="both"/>
        <w:rPr>
          <w:rFonts w:ascii="Times New Roman" w:hAnsi="Times New Roman"/>
          <w:sz w:val="24"/>
          <w:szCs w:val="24"/>
        </w:rPr>
      </w:pPr>
      <w:r w:rsidRPr="006C1109">
        <w:rPr>
          <w:rFonts w:ascii="Times New Roman" w:hAnsi="Times New Roman"/>
          <w:b/>
          <w:bCs/>
          <w:sz w:val="24"/>
          <w:szCs w:val="24"/>
        </w:rPr>
        <w:t>Label Accuracy</w:t>
      </w:r>
      <w:r w:rsidRPr="006C1109">
        <w:rPr>
          <w:rFonts w:ascii="Times New Roman" w:hAnsi="Times New Roman"/>
          <w:sz w:val="24"/>
          <w:szCs w:val="24"/>
        </w:rPr>
        <w:t>: Regulatory bo</w:t>
      </w:r>
      <w:bookmarkStart w:id="0" w:name="_GoBack"/>
      <w:bookmarkEnd w:id="0"/>
      <w:r w:rsidRPr="006C1109">
        <w:rPr>
          <w:rFonts w:ascii="Times New Roman" w:hAnsi="Times New Roman"/>
          <w:sz w:val="24"/>
          <w:szCs w:val="24"/>
        </w:rPr>
        <w:t>dies should encourage producers to use accurate and validated methods like UV-Vis spectroscopy when labeling vitamin C content to ensure transparency and consumer trust.</w:t>
      </w:r>
    </w:p>
    <w:p w:rsidR="006C1109" w:rsidRPr="006C1109" w:rsidRDefault="006C1109" w:rsidP="006C1109">
      <w:pPr>
        <w:numPr>
          <w:ilvl w:val="0"/>
          <w:numId w:val="35"/>
        </w:numPr>
        <w:tabs>
          <w:tab w:val="clear" w:pos="720"/>
        </w:tabs>
        <w:spacing w:after="0" w:line="360" w:lineRule="auto"/>
        <w:ind w:hanging="540"/>
        <w:jc w:val="both"/>
        <w:rPr>
          <w:rFonts w:ascii="Times New Roman" w:hAnsi="Times New Roman"/>
          <w:sz w:val="24"/>
          <w:szCs w:val="24"/>
        </w:rPr>
      </w:pPr>
      <w:r w:rsidRPr="006C1109">
        <w:rPr>
          <w:rFonts w:ascii="Times New Roman" w:hAnsi="Times New Roman"/>
          <w:b/>
          <w:bCs/>
          <w:sz w:val="24"/>
          <w:szCs w:val="24"/>
        </w:rPr>
        <w:t>Further Research</w:t>
      </w:r>
      <w:r w:rsidRPr="006C1109">
        <w:rPr>
          <w:rFonts w:ascii="Times New Roman" w:hAnsi="Times New Roman"/>
          <w:sz w:val="24"/>
          <w:szCs w:val="24"/>
        </w:rPr>
        <w:t>: Future studies should compare vitamin C content across different brands, processing methods (fresh vs. packaged), and storage durations to better understand degradation patterns and enhance juice preservation strategies.</w:t>
      </w:r>
    </w:p>
    <w:p w:rsidR="006C1109" w:rsidRPr="006C1109" w:rsidRDefault="006C1109" w:rsidP="006C1109">
      <w:pPr>
        <w:spacing w:beforeAutospacing="1" w:afterAutospacing="1"/>
        <w:ind w:left="720"/>
        <w:rPr>
          <w:rFonts w:ascii="Times New Roman" w:hAnsi="Times New Roman"/>
          <w:sz w:val="24"/>
          <w:szCs w:val="24"/>
        </w:rPr>
      </w:pPr>
    </w:p>
    <w:p w:rsidR="006C1109" w:rsidRPr="006C1109" w:rsidRDefault="006C1109" w:rsidP="006C1109">
      <w:pPr>
        <w:pStyle w:val="ListParagraph"/>
        <w:spacing w:line="360" w:lineRule="auto"/>
        <w:ind w:firstLine="0"/>
        <w:jc w:val="both"/>
        <w:rPr>
          <w:b/>
          <w:bCs/>
          <w:color w:val="000000" w:themeColor="text1"/>
          <w:sz w:val="24"/>
          <w:szCs w:val="24"/>
        </w:rPr>
      </w:pPr>
    </w:p>
    <w:p w:rsidR="006C1109" w:rsidRPr="006C1109" w:rsidRDefault="006C1109" w:rsidP="006C1109">
      <w:pPr>
        <w:pStyle w:val="ListParagraph"/>
        <w:rPr>
          <w:b/>
          <w:bCs/>
          <w:color w:val="000000" w:themeColor="text1"/>
          <w:sz w:val="24"/>
          <w:szCs w:val="24"/>
        </w:rPr>
      </w:pPr>
    </w:p>
    <w:p w:rsidR="006C1109" w:rsidRPr="006C1109" w:rsidRDefault="006C1109" w:rsidP="006C1109">
      <w:pPr>
        <w:spacing w:line="360" w:lineRule="auto"/>
        <w:jc w:val="both"/>
        <w:rPr>
          <w:rFonts w:ascii="Times New Roman" w:hAnsi="Times New Roman"/>
          <w:b/>
          <w:bCs/>
          <w:color w:val="000000" w:themeColor="text1"/>
          <w:sz w:val="24"/>
          <w:szCs w:val="24"/>
        </w:rPr>
      </w:pPr>
    </w:p>
    <w:p w:rsidR="006C1109" w:rsidRPr="006C1109" w:rsidRDefault="006C1109" w:rsidP="006C1109">
      <w:pPr>
        <w:spacing w:line="360" w:lineRule="auto"/>
        <w:jc w:val="center"/>
        <w:rPr>
          <w:rFonts w:ascii="Times New Roman" w:hAnsi="Times New Roman"/>
          <w:b/>
          <w:bCs/>
          <w:color w:val="000000" w:themeColor="text1"/>
          <w:sz w:val="24"/>
          <w:szCs w:val="24"/>
        </w:rPr>
      </w:pPr>
      <w:r w:rsidRPr="006C1109">
        <w:rPr>
          <w:rFonts w:ascii="Times New Roman" w:hAnsi="Times New Roman"/>
          <w:b/>
          <w:bCs/>
          <w:color w:val="000000" w:themeColor="text1"/>
          <w:sz w:val="24"/>
          <w:szCs w:val="24"/>
        </w:rPr>
        <w:lastRenderedPageBreak/>
        <w:t>REFERENCE</w:t>
      </w:r>
    </w:p>
    <w:p w:rsidR="006C1109" w:rsidRPr="006C1109" w:rsidRDefault="006C1109" w:rsidP="006C1109">
      <w:pPr>
        <w:pStyle w:val="NormalWeb"/>
        <w:spacing w:before="0" w:beforeAutospacing="0" w:after="0" w:afterAutospacing="0" w:line="480" w:lineRule="auto"/>
        <w:ind w:left="720" w:hanging="720"/>
        <w:jc w:val="both"/>
        <w:rPr>
          <w:b/>
          <w:bCs/>
        </w:rPr>
      </w:pPr>
      <w:r w:rsidRPr="006C1109">
        <w:t xml:space="preserve">Arya, S. P., Mahajan, M., &amp; Jain, P. (2000). </w:t>
      </w:r>
      <w:r w:rsidRPr="006C1109">
        <w:rPr>
          <w:rStyle w:val="Strong"/>
        </w:rPr>
        <w:t xml:space="preserve">Non-spectrophotometric methods for the determination </w:t>
      </w:r>
      <w:r w:rsidRPr="006C1109">
        <w:t xml:space="preserve">1310S-1314S. 213.97: 5S-13S. al., 1996. Vitamin C pharmacokinetics in healthy volunteers: Evidence for a recommended </w:t>
      </w:r>
    </w:p>
    <w:p w:rsidR="006C1109" w:rsidRPr="006C1109" w:rsidRDefault="006C1109" w:rsidP="006C1109">
      <w:pPr>
        <w:spacing w:line="480" w:lineRule="auto"/>
        <w:ind w:left="720" w:hanging="720"/>
        <w:jc w:val="both"/>
        <w:rPr>
          <w:rFonts w:ascii="Times New Roman" w:hAnsi="Times New Roman"/>
          <w:sz w:val="24"/>
          <w:szCs w:val="24"/>
        </w:rPr>
      </w:pPr>
      <w:proofErr w:type="spellStart"/>
      <w:proofErr w:type="gramStart"/>
      <w:r w:rsidRPr="006C1109">
        <w:rPr>
          <w:rFonts w:ascii="Times New Roman" w:hAnsi="Times New Roman"/>
          <w:sz w:val="24"/>
          <w:szCs w:val="24"/>
        </w:rPr>
        <w:t>Alam</w:t>
      </w:r>
      <w:proofErr w:type="spellEnd"/>
      <w:r w:rsidRPr="006C1109">
        <w:rPr>
          <w:rFonts w:ascii="Times New Roman" w:hAnsi="Times New Roman"/>
          <w:sz w:val="24"/>
          <w:szCs w:val="24"/>
        </w:rPr>
        <w:t xml:space="preserve"> ,</w:t>
      </w:r>
      <w:proofErr w:type="gramEnd"/>
      <w:r w:rsidRPr="006C1109">
        <w:rPr>
          <w:rFonts w:ascii="Times New Roman" w:hAnsi="Times New Roman"/>
          <w:sz w:val="24"/>
          <w:szCs w:val="24"/>
        </w:rPr>
        <w:t xml:space="preserve"> M.A., 1996. Comparative study of total vitamin C in various fruits and vegetables of greater </w:t>
      </w:r>
    </w:p>
    <w:p w:rsidR="006C1109" w:rsidRPr="006C1109" w:rsidRDefault="006C1109" w:rsidP="006C1109">
      <w:pPr>
        <w:spacing w:line="480" w:lineRule="auto"/>
        <w:ind w:left="720" w:hanging="720"/>
        <w:jc w:val="both"/>
        <w:rPr>
          <w:rFonts w:ascii="Times New Roman" w:hAnsi="Times New Roman"/>
          <w:sz w:val="24"/>
          <w:szCs w:val="24"/>
        </w:rPr>
      </w:pPr>
      <w:r w:rsidRPr="006C1109">
        <w:rPr>
          <w:rFonts w:ascii="Times New Roman" w:hAnsi="Times New Roman"/>
          <w:sz w:val="24"/>
          <w:szCs w:val="24"/>
        </w:rPr>
        <w:t>Albert, L.L., 1993. Principles of Biochemistry. CBS Publishers and Distribution Pvt. Ltd., New Delhi.</w:t>
      </w:r>
    </w:p>
    <w:p w:rsidR="006C1109" w:rsidRPr="006C1109" w:rsidRDefault="006C1109" w:rsidP="006C1109">
      <w:pPr>
        <w:pStyle w:val="NormalWeb"/>
        <w:spacing w:before="0" w:beforeAutospacing="0" w:after="0" w:afterAutospacing="0" w:line="480" w:lineRule="auto"/>
        <w:ind w:left="720" w:hanging="720"/>
        <w:jc w:val="both"/>
      </w:pPr>
      <w:r w:rsidRPr="006C1109">
        <w:t xml:space="preserve">AOAC (Association of Official Analytical Chemists). (2016). </w:t>
      </w:r>
      <w:r w:rsidRPr="006C1109">
        <w:rPr>
          <w:rStyle w:val="Strong"/>
        </w:rPr>
        <w:t>Official Methods of Analysis</w:t>
      </w:r>
      <w:r w:rsidRPr="006C1109">
        <w:t xml:space="preserve"> (20th </w:t>
      </w:r>
      <w:proofErr w:type="gramStart"/>
      <w:r w:rsidRPr="006C1109">
        <w:t>ed</w:t>
      </w:r>
      <w:proofErr w:type="gramEnd"/>
      <w:r w:rsidRPr="006C1109">
        <w:t xml:space="preserve">.). Ascorbic. 3rd </w:t>
      </w:r>
      <w:proofErr w:type="spellStart"/>
      <w:proofErr w:type="gramStart"/>
      <w:r w:rsidRPr="006C1109">
        <w:t>Edn</w:t>
      </w:r>
      <w:proofErr w:type="spellEnd"/>
      <w:r w:rsidRPr="006C1109">
        <w:t>.,</w:t>
      </w:r>
      <w:proofErr w:type="gramEnd"/>
      <w:r w:rsidRPr="006C1109">
        <w:t xml:space="preserve"> </w:t>
      </w:r>
      <w:proofErr w:type="spellStart"/>
      <w:r w:rsidRPr="006C1109">
        <w:t>Photolithio</w:t>
      </w:r>
      <w:proofErr w:type="spellEnd"/>
      <w:r w:rsidRPr="006C1109">
        <w:t xml:space="preserve"> Press, Faridabad, pp: 49.</w:t>
      </w:r>
    </w:p>
    <w:p w:rsidR="006C1109" w:rsidRPr="006C1109" w:rsidRDefault="006C1109" w:rsidP="006C1109">
      <w:pPr>
        <w:spacing w:line="480" w:lineRule="auto"/>
        <w:ind w:left="720" w:hanging="720"/>
        <w:jc w:val="both"/>
        <w:rPr>
          <w:rFonts w:ascii="Times New Roman" w:hAnsi="Times New Roman"/>
          <w:sz w:val="24"/>
          <w:szCs w:val="24"/>
        </w:rPr>
      </w:pPr>
      <w:proofErr w:type="spellStart"/>
      <w:r w:rsidRPr="006C1109">
        <w:rPr>
          <w:rFonts w:ascii="Times New Roman" w:hAnsi="Times New Roman"/>
          <w:sz w:val="24"/>
          <w:szCs w:val="24"/>
        </w:rPr>
        <w:t>Bendich</w:t>
      </w:r>
      <w:proofErr w:type="spellEnd"/>
      <w:r w:rsidRPr="006C1109">
        <w:rPr>
          <w:rFonts w:ascii="Times New Roman" w:hAnsi="Times New Roman"/>
          <w:sz w:val="24"/>
          <w:szCs w:val="24"/>
        </w:rPr>
        <w:t xml:space="preserve">, A., 1997. Vitamin C Safety in Humans. In: Vitamin C in Health and Disease, Packer, L. and </w:t>
      </w:r>
    </w:p>
    <w:p w:rsidR="006C1109" w:rsidRPr="006C1109" w:rsidRDefault="006C1109" w:rsidP="006C1109">
      <w:pPr>
        <w:spacing w:line="480" w:lineRule="auto"/>
        <w:ind w:left="720" w:hanging="720"/>
        <w:jc w:val="both"/>
        <w:rPr>
          <w:rFonts w:ascii="Times New Roman" w:hAnsi="Times New Roman"/>
          <w:sz w:val="24"/>
          <w:szCs w:val="24"/>
        </w:rPr>
      </w:pPr>
      <w:r w:rsidRPr="006C1109">
        <w:rPr>
          <w:rFonts w:ascii="Times New Roman" w:hAnsi="Times New Roman"/>
          <w:sz w:val="24"/>
          <w:szCs w:val="24"/>
        </w:rPr>
        <w:t xml:space="preserve">Block, G., 1991. Epidemiologic evidence regarding vitamin C and cancer. Am. J. </w:t>
      </w:r>
      <w:proofErr w:type="spellStart"/>
      <w:r w:rsidRPr="006C1109">
        <w:rPr>
          <w:rFonts w:ascii="Times New Roman" w:hAnsi="Times New Roman"/>
          <w:sz w:val="24"/>
          <w:szCs w:val="24"/>
        </w:rPr>
        <w:t>Clin</w:t>
      </w:r>
      <w:proofErr w:type="spellEnd"/>
      <w:r w:rsidRPr="006C1109">
        <w:rPr>
          <w:rFonts w:ascii="Times New Roman" w:hAnsi="Times New Roman"/>
          <w:sz w:val="24"/>
          <w:szCs w:val="24"/>
        </w:rPr>
        <w:t xml:space="preserve">. </w:t>
      </w:r>
      <w:proofErr w:type="gramStart"/>
      <w:r w:rsidRPr="006C1109">
        <w:rPr>
          <w:rFonts w:ascii="Times New Roman" w:hAnsi="Times New Roman"/>
          <w:sz w:val="24"/>
          <w:szCs w:val="24"/>
        </w:rPr>
        <w:t>Nut.,</w:t>
      </w:r>
      <w:proofErr w:type="gramEnd"/>
      <w:r w:rsidRPr="006C1109">
        <w:rPr>
          <w:rFonts w:ascii="Times New Roman" w:hAnsi="Times New Roman"/>
          <w:sz w:val="24"/>
          <w:szCs w:val="24"/>
        </w:rPr>
        <w:t xml:space="preserve"> 54: </w:t>
      </w:r>
    </w:p>
    <w:p w:rsidR="006C1109" w:rsidRPr="006C1109" w:rsidRDefault="006C1109" w:rsidP="006C1109">
      <w:pPr>
        <w:spacing w:line="480" w:lineRule="auto"/>
        <w:ind w:left="720" w:hanging="720"/>
        <w:jc w:val="both"/>
        <w:rPr>
          <w:rFonts w:ascii="Times New Roman" w:hAnsi="Times New Roman"/>
          <w:sz w:val="24"/>
          <w:szCs w:val="24"/>
        </w:rPr>
      </w:pPr>
      <w:r w:rsidRPr="006C1109">
        <w:rPr>
          <w:rFonts w:ascii="Times New Roman" w:hAnsi="Times New Roman"/>
          <w:sz w:val="24"/>
          <w:szCs w:val="24"/>
        </w:rPr>
        <w:t xml:space="preserve">Block, G., 1992. The data support a role for antioxidants in reducing cancer risk. </w:t>
      </w:r>
      <w:proofErr w:type="spellStart"/>
      <w:r w:rsidRPr="006C1109">
        <w:rPr>
          <w:rFonts w:ascii="Times New Roman" w:hAnsi="Times New Roman"/>
          <w:sz w:val="24"/>
          <w:szCs w:val="24"/>
        </w:rPr>
        <w:t>Nutr</w:t>
      </w:r>
      <w:proofErr w:type="spellEnd"/>
      <w:r w:rsidRPr="006C1109">
        <w:rPr>
          <w:rFonts w:ascii="Times New Roman" w:hAnsi="Times New Roman"/>
          <w:sz w:val="24"/>
          <w:szCs w:val="24"/>
        </w:rPr>
        <w:t xml:space="preserve">. Rev., 50: 207- dietary allowance. </w:t>
      </w:r>
    </w:p>
    <w:p w:rsidR="006C1109" w:rsidRPr="006C1109" w:rsidRDefault="006C1109" w:rsidP="006C1109">
      <w:pPr>
        <w:spacing w:line="480" w:lineRule="auto"/>
        <w:ind w:left="720" w:hanging="720"/>
        <w:jc w:val="both"/>
        <w:rPr>
          <w:rFonts w:ascii="Times New Roman" w:hAnsi="Times New Roman"/>
          <w:sz w:val="24"/>
          <w:szCs w:val="24"/>
        </w:rPr>
      </w:pPr>
      <w:r w:rsidRPr="006C1109">
        <w:rPr>
          <w:rFonts w:ascii="Times New Roman" w:hAnsi="Times New Roman"/>
          <w:sz w:val="24"/>
          <w:szCs w:val="24"/>
        </w:rPr>
        <w:t xml:space="preserve">Frei, B., 1994. Reactive oxygen species and antioxidant vitamins: Mechanism of action. Am. J. Med., </w:t>
      </w:r>
    </w:p>
    <w:p w:rsidR="006C1109" w:rsidRPr="006C1109" w:rsidRDefault="006C1109" w:rsidP="006C1109">
      <w:pPr>
        <w:spacing w:line="480" w:lineRule="auto"/>
        <w:ind w:left="720" w:hanging="720"/>
        <w:jc w:val="both"/>
        <w:rPr>
          <w:rFonts w:ascii="Times New Roman" w:hAnsi="Times New Roman"/>
          <w:sz w:val="24"/>
          <w:szCs w:val="24"/>
        </w:rPr>
      </w:pPr>
      <w:proofErr w:type="spellStart"/>
      <w:r w:rsidRPr="006C1109">
        <w:rPr>
          <w:rFonts w:ascii="Times New Roman" w:hAnsi="Times New Roman"/>
          <w:sz w:val="24"/>
          <w:szCs w:val="24"/>
        </w:rPr>
        <w:t>Geigertj</w:t>
      </w:r>
      <w:proofErr w:type="spellEnd"/>
      <w:r w:rsidRPr="006C1109">
        <w:rPr>
          <w:rFonts w:ascii="Times New Roman" w:hAnsi="Times New Roman"/>
          <w:sz w:val="24"/>
          <w:szCs w:val="24"/>
        </w:rPr>
        <w:t xml:space="preserve">, J., D.S. Hirano and S.L. </w:t>
      </w:r>
      <w:proofErr w:type="spellStart"/>
      <w:r w:rsidRPr="006C1109">
        <w:rPr>
          <w:rFonts w:ascii="Times New Roman" w:hAnsi="Times New Roman"/>
          <w:sz w:val="24"/>
          <w:szCs w:val="24"/>
        </w:rPr>
        <w:t>Neidleman</w:t>
      </w:r>
      <w:proofErr w:type="spellEnd"/>
      <w:r w:rsidRPr="006C1109">
        <w:rPr>
          <w:rFonts w:ascii="Times New Roman" w:hAnsi="Times New Roman"/>
          <w:sz w:val="24"/>
          <w:szCs w:val="24"/>
        </w:rPr>
        <w:t xml:space="preserve">, 1981. High-performance liquid chromatographic method </w:t>
      </w:r>
    </w:p>
    <w:p w:rsidR="006C1109" w:rsidRPr="006C1109" w:rsidRDefault="006C1109" w:rsidP="006C1109">
      <w:pPr>
        <w:spacing w:line="480" w:lineRule="auto"/>
        <w:ind w:left="720" w:hanging="720"/>
        <w:jc w:val="both"/>
        <w:rPr>
          <w:rFonts w:ascii="Times New Roman" w:hAnsi="Times New Roman"/>
          <w:sz w:val="24"/>
          <w:szCs w:val="24"/>
        </w:rPr>
      </w:pPr>
      <w:r w:rsidRPr="006C1109">
        <w:rPr>
          <w:rFonts w:ascii="Times New Roman" w:hAnsi="Times New Roman"/>
          <w:sz w:val="24"/>
          <w:szCs w:val="24"/>
        </w:rPr>
        <w:t xml:space="preserve">Groff, J.L., S. </w:t>
      </w:r>
      <w:proofErr w:type="spellStart"/>
      <w:r w:rsidRPr="006C1109">
        <w:rPr>
          <w:rFonts w:ascii="Times New Roman" w:hAnsi="Times New Roman"/>
          <w:sz w:val="24"/>
          <w:szCs w:val="24"/>
        </w:rPr>
        <w:t>Groppers</w:t>
      </w:r>
      <w:proofErr w:type="spellEnd"/>
      <w:r w:rsidRPr="006C1109">
        <w:rPr>
          <w:rFonts w:ascii="Times New Roman" w:hAnsi="Times New Roman"/>
          <w:sz w:val="24"/>
          <w:szCs w:val="24"/>
        </w:rPr>
        <w:t xml:space="preserve"> and S.M. Hunt, 1995. The Water Soluble Vitamins in Advanced Nutrition and Human Metabolism. West Publishing Co., Minneapolis, Belmont, </w:t>
      </w:r>
      <w:proofErr w:type="gramStart"/>
      <w:r w:rsidRPr="006C1109">
        <w:rPr>
          <w:rFonts w:ascii="Times New Roman" w:hAnsi="Times New Roman"/>
          <w:sz w:val="24"/>
          <w:szCs w:val="24"/>
        </w:rPr>
        <w:t>CA.,</w:t>
      </w:r>
      <w:proofErr w:type="gramEnd"/>
      <w:r w:rsidRPr="006C1109">
        <w:rPr>
          <w:rFonts w:ascii="Times New Roman" w:hAnsi="Times New Roman"/>
          <w:sz w:val="24"/>
          <w:szCs w:val="24"/>
        </w:rPr>
        <w:t xml:space="preserve"> pp: 222-237.</w:t>
      </w:r>
    </w:p>
    <w:p w:rsidR="006C1109" w:rsidRPr="006C1109" w:rsidRDefault="006C1109" w:rsidP="006C1109">
      <w:pPr>
        <w:spacing w:line="480" w:lineRule="auto"/>
        <w:ind w:left="720" w:hanging="720"/>
        <w:jc w:val="both"/>
        <w:rPr>
          <w:rFonts w:ascii="Times New Roman" w:hAnsi="Times New Roman"/>
          <w:sz w:val="24"/>
          <w:szCs w:val="24"/>
        </w:rPr>
      </w:pPr>
      <w:r w:rsidRPr="006C1109">
        <w:rPr>
          <w:rFonts w:ascii="Times New Roman" w:hAnsi="Times New Roman"/>
          <w:sz w:val="24"/>
          <w:szCs w:val="24"/>
        </w:rPr>
        <w:lastRenderedPageBreak/>
        <w:t xml:space="preserve">Indian Pharmacopoeia, 1985. </w:t>
      </w:r>
      <w:proofErr w:type="spellStart"/>
      <w:r w:rsidRPr="006C1109">
        <w:rPr>
          <w:rFonts w:ascii="Times New Roman" w:hAnsi="Times New Roman"/>
          <w:sz w:val="24"/>
          <w:szCs w:val="24"/>
        </w:rPr>
        <w:t>Besada</w:t>
      </w:r>
      <w:proofErr w:type="spellEnd"/>
      <w:r w:rsidRPr="006C1109">
        <w:rPr>
          <w:rFonts w:ascii="Times New Roman" w:hAnsi="Times New Roman"/>
          <w:sz w:val="24"/>
          <w:szCs w:val="24"/>
        </w:rPr>
        <w:t xml:space="preserve">, </w:t>
      </w:r>
      <w:proofErr w:type="gramStart"/>
      <w:r w:rsidRPr="006C1109">
        <w:rPr>
          <w:rFonts w:ascii="Times New Roman" w:hAnsi="Times New Roman"/>
          <w:sz w:val="24"/>
          <w:szCs w:val="24"/>
        </w:rPr>
        <w:t>A</w:t>
      </w:r>
      <w:proofErr w:type="gramEnd"/>
      <w:r w:rsidRPr="006C1109">
        <w:rPr>
          <w:rFonts w:ascii="Times New Roman" w:hAnsi="Times New Roman"/>
          <w:sz w:val="24"/>
          <w:szCs w:val="24"/>
        </w:rPr>
        <w:t xml:space="preserve"> Facile and Sensitive Spectrophotometric Determination of J. Fuchs (Eds.). Marcel Dekker Inc., New York, pp: 367-379.</w:t>
      </w:r>
    </w:p>
    <w:p w:rsidR="006C1109" w:rsidRPr="006C1109" w:rsidRDefault="006C1109" w:rsidP="006C1109">
      <w:pPr>
        <w:spacing w:line="480" w:lineRule="auto"/>
        <w:ind w:left="720" w:hanging="720"/>
        <w:jc w:val="both"/>
        <w:rPr>
          <w:rFonts w:ascii="Times New Roman" w:hAnsi="Times New Roman"/>
          <w:sz w:val="24"/>
          <w:szCs w:val="24"/>
        </w:rPr>
      </w:pPr>
      <w:r w:rsidRPr="006C1109">
        <w:rPr>
          <w:rFonts w:ascii="Times New Roman" w:hAnsi="Times New Roman"/>
          <w:sz w:val="24"/>
          <w:szCs w:val="24"/>
        </w:rPr>
        <w:t xml:space="preserve">Jacobs, M.M., 1993. Diet, nutrition, and cancer research: An overview. </w:t>
      </w:r>
      <w:proofErr w:type="spellStart"/>
      <w:r w:rsidRPr="006C1109">
        <w:rPr>
          <w:rFonts w:ascii="Times New Roman" w:hAnsi="Times New Roman"/>
          <w:sz w:val="24"/>
          <w:szCs w:val="24"/>
        </w:rPr>
        <w:t>Nutr</w:t>
      </w:r>
      <w:proofErr w:type="spellEnd"/>
      <w:r w:rsidRPr="006C1109">
        <w:rPr>
          <w:rFonts w:ascii="Times New Roman" w:hAnsi="Times New Roman"/>
          <w:sz w:val="24"/>
          <w:szCs w:val="24"/>
        </w:rPr>
        <w:t>. Today, pp: 19-23.</w:t>
      </w:r>
    </w:p>
    <w:p w:rsidR="006C1109" w:rsidRPr="006C1109" w:rsidRDefault="006C1109" w:rsidP="006C1109">
      <w:pPr>
        <w:spacing w:line="480" w:lineRule="auto"/>
        <w:ind w:left="720" w:hanging="720"/>
        <w:jc w:val="both"/>
        <w:rPr>
          <w:rFonts w:ascii="Times New Roman" w:hAnsi="Times New Roman"/>
          <w:sz w:val="24"/>
          <w:szCs w:val="24"/>
        </w:rPr>
      </w:pPr>
      <w:r w:rsidRPr="006C1109">
        <w:rPr>
          <w:rFonts w:ascii="Times New Roman" w:hAnsi="Times New Roman"/>
          <w:sz w:val="24"/>
          <w:szCs w:val="24"/>
        </w:rPr>
        <w:t xml:space="preserve">Jaffe, G.M., 1984. Vitamin C. In: Handbook of Vitamins, </w:t>
      </w:r>
      <w:proofErr w:type="spellStart"/>
      <w:r w:rsidRPr="006C1109">
        <w:rPr>
          <w:rFonts w:ascii="Times New Roman" w:hAnsi="Times New Roman"/>
          <w:sz w:val="24"/>
          <w:szCs w:val="24"/>
        </w:rPr>
        <w:t>Machalinal</w:t>
      </w:r>
      <w:proofErr w:type="spellEnd"/>
      <w:r w:rsidRPr="006C1109">
        <w:rPr>
          <w:rFonts w:ascii="Times New Roman" w:hAnsi="Times New Roman"/>
          <w:sz w:val="24"/>
          <w:szCs w:val="24"/>
        </w:rPr>
        <w:t xml:space="preserve">, L. (Ed.). </w:t>
      </w:r>
      <w:proofErr w:type="spellStart"/>
      <w:r w:rsidRPr="006C1109">
        <w:rPr>
          <w:rFonts w:ascii="Times New Roman" w:hAnsi="Times New Roman"/>
          <w:sz w:val="24"/>
          <w:szCs w:val="24"/>
        </w:rPr>
        <w:t>Mercell</w:t>
      </w:r>
      <w:proofErr w:type="spellEnd"/>
      <w:r w:rsidRPr="006C1109">
        <w:rPr>
          <w:rFonts w:ascii="Times New Roman" w:hAnsi="Times New Roman"/>
          <w:sz w:val="24"/>
          <w:szCs w:val="24"/>
        </w:rPr>
        <w:t xml:space="preserve"> Dekker Inc., </w:t>
      </w:r>
    </w:p>
    <w:p w:rsidR="006C1109" w:rsidRPr="006C1109" w:rsidRDefault="006C1109" w:rsidP="006C1109">
      <w:pPr>
        <w:pStyle w:val="NormalWeb"/>
        <w:spacing w:before="0" w:beforeAutospacing="0" w:after="0" w:afterAutospacing="0" w:line="480" w:lineRule="auto"/>
        <w:ind w:left="720" w:hanging="720"/>
        <w:jc w:val="both"/>
        <w:rPr>
          <w:rStyle w:val="Strong"/>
        </w:rPr>
      </w:pPr>
      <w:r w:rsidRPr="006C1109">
        <w:t xml:space="preserve">Khan, A. Y., &amp; Islam, M. A. (2014). </w:t>
      </w:r>
      <w:r w:rsidRPr="006C1109">
        <w:rPr>
          <w:rStyle w:val="Strong"/>
        </w:rPr>
        <w:t>Determination of vitamin C in fruits and vegetables by UV-</w:t>
      </w:r>
    </w:p>
    <w:p w:rsidR="006C1109" w:rsidRPr="006C1109" w:rsidRDefault="006C1109" w:rsidP="006C1109">
      <w:pPr>
        <w:spacing w:line="480" w:lineRule="auto"/>
        <w:ind w:left="720" w:hanging="720"/>
        <w:jc w:val="both"/>
        <w:rPr>
          <w:rFonts w:ascii="Times New Roman" w:hAnsi="Times New Roman"/>
          <w:sz w:val="24"/>
          <w:szCs w:val="24"/>
        </w:rPr>
      </w:pPr>
      <w:r w:rsidRPr="006C1109">
        <w:rPr>
          <w:rFonts w:ascii="Times New Roman" w:hAnsi="Times New Roman"/>
          <w:sz w:val="24"/>
          <w:szCs w:val="24"/>
        </w:rPr>
        <w:t xml:space="preserve">Levine, M., 1986. New concepts in the biology and </w:t>
      </w:r>
      <w:proofErr w:type="spellStart"/>
      <w:r w:rsidRPr="006C1109">
        <w:rPr>
          <w:rFonts w:ascii="Times New Roman" w:hAnsi="Times New Roman"/>
          <w:sz w:val="24"/>
          <w:szCs w:val="24"/>
        </w:rPr>
        <w:t>biochemisty</w:t>
      </w:r>
      <w:proofErr w:type="spellEnd"/>
      <w:r w:rsidRPr="006C1109">
        <w:rPr>
          <w:rFonts w:ascii="Times New Roman" w:hAnsi="Times New Roman"/>
          <w:sz w:val="24"/>
          <w:szCs w:val="24"/>
        </w:rPr>
        <w:t xml:space="preserve"> of ascorbic acid. New England. J. </w:t>
      </w:r>
    </w:p>
    <w:p w:rsidR="006C1109" w:rsidRPr="006C1109" w:rsidRDefault="006C1109" w:rsidP="006C1109">
      <w:pPr>
        <w:spacing w:line="480" w:lineRule="auto"/>
        <w:ind w:left="720" w:hanging="720"/>
        <w:jc w:val="both"/>
        <w:rPr>
          <w:rFonts w:ascii="Times New Roman" w:hAnsi="Times New Roman"/>
          <w:sz w:val="24"/>
          <w:szCs w:val="24"/>
        </w:rPr>
      </w:pPr>
      <w:r w:rsidRPr="006C1109">
        <w:rPr>
          <w:rFonts w:ascii="Times New Roman" w:hAnsi="Times New Roman"/>
          <w:sz w:val="24"/>
          <w:szCs w:val="24"/>
        </w:rPr>
        <w:t xml:space="preserve">Levine, M., C. </w:t>
      </w:r>
      <w:proofErr w:type="spellStart"/>
      <w:r w:rsidRPr="006C1109">
        <w:rPr>
          <w:rFonts w:ascii="Times New Roman" w:hAnsi="Times New Roman"/>
          <w:sz w:val="24"/>
          <w:szCs w:val="24"/>
        </w:rPr>
        <w:t>Conry</w:t>
      </w:r>
      <w:proofErr w:type="spellEnd"/>
      <w:r w:rsidRPr="006C1109">
        <w:rPr>
          <w:rFonts w:ascii="Times New Roman" w:hAnsi="Times New Roman"/>
          <w:sz w:val="24"/>
          <w:szCs w:val="24"/>
        </w:rPr>
        <w:t xml:space="preserve">-Cantilena, Y. Wang, R.W. Welch, P.W. </w:t>
      </w:r>
      <w:proofErr w:type="spellStart"/>
      <w:r w:rsidRPr="006C1109">
        <w:rPr>
          <w:rFonts w:ascii="Times New Roman" w:hAnsi="Times New Roman"/>
          <w:sz w:val="24"/>
          <w:szCs w:val="24"/>
        </w:rPr>
        <w:t>Washko</w:t>
      </w:r>
      <w:proofErr w:type="spellEnd"/>
      <w:r w:rsidRPr="006C1109">
        <w:rPr>
          <w:rFonts w:ascii="Times New Roman" w:hAnsi="Times New Roman"/>
          <w:sz w:val="24"/>
          <w:szCs w:val="24"/>
        </w:rPr>
        <w:t xml:space="preserve">, K.R. </w:t>
      </w:r>
      <w:proofErr w:type="spellStart"/>
      <w:r w:rsidRPr="006C1109">
        <w:rPr>
          <w:rFonts w:ascii="Times New Roman" w:hAnsi="Times New Roman"/>
          <w:sz w:val="24"/>
          <w:szCs w:val="24"/>
        </w:rPr>
        <w:t>Dhariwal</w:t>
      </w:r>
      <w:proofErr w:type="spellEnd"/>
      <w:r w:rsidRPr="006C1109">
        <w:rPr>
          <w:rFonts w:ascii="Times New Roman" w:hAnsi="Times New Roman"/>
          <w:sz w:val="24"/>
          <w:szCs w:val="24"/>
        </w:rPr>
        <w:t xml:space="preserve"> and J.B. Park et </w:t>
      </w:r>
    </w:p>
    <w:p w:rsidR="006C1109" w:rsidRPr="006C1109" w:rsidRDefault="006C1109" w:rsidP="006C1109">
      <w:pPr>
        <w:spacing w:line="480" w:lineRule="auto"/>
        <w:ind w:left="720" w:hanging="720"/>
        <w:jc w:val="both"/>
        <w:rPr>
          <w:rFonts w:ascii="Times New Roman" w:hAnsi="Times New Roman"/>
          <w:sz w:val="24"/>
          <w:szCs w:val="24"/>
        </w:rPr>
      </w:pPr>
      <w:r w:rsidRPr="006C1109">
        <w:rPr>
          <w:rFonts w:ascii="Times New Roman" w:hAnsi="Times New Roman"/>
          <w:sz w:val="24"/>
          <w:szCs w:val="24"/>
        </w:rPr>
        <w:t xml:space="preserve">Levine, M., K.R. </w:t>
      </w:r>
      <w:proofErr w:type="spellStart"/>
      <w:r w:rsidRPr="006C1109">
        <w:rPr>
          <w:rFonts w:ascii="Times New Roman" w:hAnsi="Times New Roman"/>
          <w:sz w:val="24"/>
          <w:szCs w:val="24"/>
        </w:rPr>
        <w:t>Dhariwal</w:t>
      </w:r>
      <w:proofErr w:type="spellEnd"/>
      <w:r w:rsidRPr="006C1109">
        <w:rPr>
          <w:rFonts w:ascii="Times New Roman" w:hAnsi="Times New Roman"/>
          <w:sz w:val="24"/>
          <w:szCs w:val="24"/>
        </w:rPr>
        <w:t xml:space="preserve">, R.W. Welch, Y. Wang and J.B. Park, 1995. Determination of optimal </w:t>
      </w:r>
    </w:p>
    <w:p w:rsidR="006C1109" w:rsidRPr="006C1109" w:rsidRDefault="006C1109" w:rsidP="006C1109">
      <w:pPr>
        <w:spacing w:line="480" w:lineRule="auto"/>
        <w:ind w:left="720" w:hanging="720"/>
        <w:jc w:val="both"/>
        <w:rPr>
          <w:rFonts w:ascii="Times New Roman" w:hAnsi="Times New Roman"/>
          <w:sz w:val="24"/>
          <w:szCs w:val="24"/>
        </w:rPr>
      </w:pPr>
      <w:proofErr w:type="spellStart"/>
      <w:r w:rsidRPr="006C1109">
        <w:rPr>
          <w:rFonts w:ascii="Times New Roman" w:hAnsi="Times New Roman"/>
          <w:sz w:val="24"/>
          <w:szCs w:val="24"/>
        </w:rPr>
        <w:t>Lidija</w:t>
      </w:r>
      <w:proofErr w:type="spellEnd"/>
      <w:r w:rsidRPr="006C1109">
        <w:rPr>
          <w:rFonts w:ascii="Times New Roman" w:hAnsi="Times New Roman"/>
          <w:sz w:val="24"/>
          <w:szCs w:val="24"/>
        </w:rPr>
        <w:t xml:space="preserve">, B., L. </w:t>
      </w:r>
      <w:proofErr w:type="spellStart"/>
      <w:r w:rsidRPr="006C1109">
        <w:rPr>
          <w:rFonts w:ascii="Times New Roman" w:hAnsi="Times New Roman"/>
          <w:sz w:val="24"/>
          <w:szCs w:val="24"/>
        </w:rPr>
        <w:t>Pfendt</w:t>
      </w:r>
      <w:proofErr w:type="spellEnd"/>
      <w:r w:rsidRPr="006C1109">
        <w:rPr>
          <w:rFonts w:ascii="Times New Roman" w:hAnsi="Times New Roman"/>
          <w:sz w:val="24"/>
          <w:szCs w:val="24"/>
        </w:rPr>
        <w:t xml:space="preserve">, L.V. </w:t>
      </w:r>
      <w:proofErr w:type="spellStart"/>
      <w:r w:rsidRPr="006C1109">
        <w:rPr>
          <w:rFonts w:ascii="Times New Roman" w:hAnsi="Times New Roman"/>
          <w:sz w:val="24"/>
          <w:szCs w:val="24"/>
        </w:rPr>
        <w:t>Vesna</w:t>
      </w:r>
      <w:proofErr w:type="spellEnd"/>
      <w:r w:rsidRPr="006C1109">
        <w:rPr>
          <w:rFonts w:ascii="Times New Roman" w:hAnsi="Times New Roman"/>
          <w:sz w:val="24"/>
          <w:szCs w:val="24"/>
        </w:rPr>
        <w:t>, B.Z. Nada and R.P. Mirjana, 2003. Second order derivative Med., 314: 892-902.New York, pp: 199-244.</w:t>
      </w:r>
    </w:p>
    <w:p w:rsidR="006C1109" w:rsidRPr="006C1109" w:rsidRDefault="006C1109" w:rsidP="006C1109">
      <w:pPr>
        <w:pStyle w:val="NormalWeb"/>
        <w:spacing w:before="0" w:beforeAutospacing="0" w:after="0" w:afterAutospacing="0" w:line="480" w:lineRule="auto"/>
        <w:ind w:left="720" w:hanging="720"/>
        <w:jc w:val="both"/>
        <w:rPr>
          <w:b/>
          <w:bCs/>
        </w:rPr>
      </w:pPr>
      <w:proofErr w:type="spellStart"/>
      <w:r w:rsidRPr="006C1109">
        <w:t>Nweze</w:t>
      </w:r>
      <w:proofErr w:type="spellEnd"/>
      <w:r w:rsidRPr="006C1109">
        <w:t xml:space="preserve">, N. O., Okonkwo, E. M., &amp; Obi, I. A. (2015). </w:t>
      </w:r>
      <w:r w:rsidRPr="006C1109">
        <w:rPr>
          <w:rStyle w:val="Strong"/>
        </w:rPr>
        <w:t>Quantitative determination of vitamin C in of vitamin C</w:t>
      </w:r>
      <w:r w:rsidRPr="006C1109">
        <w:t xml:space="preserve">. </w:t>
      </w:r>
      <w:proofErr w:type="spellStart"/>
      <w:r w:rsidRPr="006C1109">
        <w:rPr>
          <w:rStyle w:val="Emphasis"/>
        </w:rPr>
        <w:t>Analytica</w:t>
      </w:r>
      <w:proofErr w:type="spellEnd"/>
      <w:r w:rsidRPr="006C1109">
        <w:rPr>
          <w:rStyle w:val="Emphasis"/>
        </w:rPr>
        <w:t xml:space="preserve"> </w:t>
      </w:r>
      <w:proofErr w:type="spellStart"/>
      <w:r w:rsidRPr="006C1109">
        <w:rPr>
          <w:rStyle w:val="Emphasis"/>
        </w:rPr>
        <w:t>Chimica</w:t>
      </w:r>
      <w:proofErr w:type="spellEnd"/>
      <w:r w:rsidRPr="006C1109">
        <w:rPr>
          <w:rStyle w:val="Emphasis"/>
        </w:rPr>
        <w:t xml:space="preserve"> </w:t>
      </w:r>
      <w:proofErr w:type="spellStart"/>
      <w:r w:rsidRPr="006C1109">
        <w:rPr>
          <w:rStyle w:val="Emphasis"/>
        </w:rPr>
        <w:t>Acta</w:t>
      </w:r>
      <w:proofErr w:type="spellEnd"/>
      <w:r w:rsidRPr="006C1109">
        <w:t xml:space="preserve">, 417(1), 1–14. </w:t>
      </w:r>
      <w:hyperlink r:id="rId17" w:history="1">
        <w:r w:rsidRPr="006C1109">
          <w:rPr>
            <w:rStyle w:val="Hyperlink"/>
          </w:rPr>
          <w:t>https://doi.org/10.1016/S0003-</w:t>
        </w:r>
      </w:hyperlink>
      <w:r w:rsidRPr="006C1109">
        <w:t>2670(00)00840-X</w:t>
      </w:r>
    </w:p>
    <w:p w:rsidR="006C1109" w:rsidRPr="006C1109" w:rsidRDefault="006C1109" w:rsidP="006C1109">
      <w:pPr>
        <w:pStyle w:val="NormalWeb"/>
        <w:spacing w:before="0" w:beforeAutospacing="0" w:after="0" w:afterAutospacing="0" w:line="480" w:lineRule="auto"/>
        <w:ind w:left="720" w:hanging="720"/>
        <w:jc w:val="both"/>
        <w:rPr>
          <w:rStyle w:val="Strong"/>
        </w:rPr>
      </w:pPr>
      <w:proofErr w:type="spellStart"/>
      <w:r w:rsidRPr="006C1109">
        <w:t>Olajire</w:t>
      </w:r>
      <w:proofErr w:type="spellEnd"/>
      <w:r w:rsidRPr="006C1109">
        <w:t xml:space="preserve">, A. A., &amp; </w:t>
      </w:r>
      <w:proofErr w:type="spellStart"/>
      <w:r w:rsidRPr="006C1109">
        <w:t>Azeez</w:t>
      </w:r>
      <w:proofErr w:type="spellEnd"/>
      <w:r w:rsidRPr="006C1109">
        <w:t xml:space="preserve">, L. (2011). </w:t>
      </w:r>
      <w:r w:rsidRPr="006C1109">
        <w:rPr>
          <w:rStyle w:val="Strong"/>
        </w:rPr>
        <w:t xml:space="preserve">Determination of ascorbic acid content in citrus fruit juices </w:t>
      </w:r>
    </w:p>
    <w:p w:rsidR="006C1109" w:rsidRPr="006C1109" w:rsidRDefault="006C1109" w:rsidP="006C1109">
      <w:pPr>
        <w:pStyle w:val="NormalWeb"/>
        <w:spacing w:before="0" w:beforeAutospacing="0" w:after="0" w:afterAutospacing="0" w:line="480" w:lineRule="auto"/>
        <w:ind w:left="720" w:hanging="720"/>
        <w:jc w:val="both"/>
        <w:rPr>
          <w:rStyle w:val="Strong"/>
        </w:rPr>
      </w:pPr>
      <w:r w:rsidRPr="006C1109">
        <w:t xml:space="preserve">Pimple, B. P., Kadam, P. V., </w:t>
      </w:r>
      <w:proofErr w:type="spellStart"/>
      <w:r w:rsidRPr="006C1109">
        <w:t>Patil</w:t>
      </w:r>
      <w:proofErr w:type="spellEnd"/>
      <w:r w:rsidRPr="006C1109">
        <w:t xml:space="preserve">, M. J., &amp; </w:t>
      </w:r>
      <w:proofErr w:type="spellStart"/>
      <w:r w:rsidRPr="006C1109">
        <w:t>Dhabale</w:t>
      </w:r>
      <w:proofErr w:type="spellEnd"/>
      <w:r w:rsidRPr="006C1109">
        <w:t xml:space="preserve">, P. N. (2012). </w:t>
      </w:r>
      <w:r w:rsidRPr="006C1109">
        <w:rPr>
          <w:rStyle w:val="Strong"/>
        </w:rPr>
        <w:t xml:space="preserve">UV-Spectrophotometric method </w:t>
      </w:r>
    </w:p>
    <w:p w:rsidR="00075974" w:rsidRPr="006C1109" w:rsidRDefault="006C1109" w:rsidP="006C1109">
      <w:pPr>
        <w:spacing w:line="480" w:lineRule="auto"/>
        <w:ind w:left="720" w:hanging="720"/>
        <w:jc w:val="both"/>
        <w:rPr>
          <w:rFonts w:ascii="Times New Roman" w:hAnsi="Times New Roman"/>
          <w:b/>
          <w:bCs/>
          <w:sz w:val="24"/>
          <w:szCs w:val="24"/>
        </w:rPr>
      </w:pPr>
      <w:proofErr w:type="spellStart"/>
      <w:r w:rsidRPr="006C1109">
        <w:rPr>
          <w:rFonts w:ascii="Times New Roman" w:hAnsi="Times New Roman"/>
          <w:sz w:val="24"/>
          <w:szCs w:val="24"/>
        </w:rPr>
        <w:lastRenderedPageBreak/>
        <w:t>Rath</w:t>
      </w:r>
      <w:proofErr w:type="spellEnd"/>
      <w:r w:rsidRPr="006C1109">
        <w:rPr>
          <w:rFonts w:ascii="Times New Roman" w:hAnsi="Times New Roman"/>
          <w:sz w:val="24"/>
          <w:szCs w:val="24"/>
        </w:rPr>
        <w:t xml:space="preserve">, M., 1993. Eradicating Heart Disease. Health Now, San Francisco, </w:t>
      </w:r>
      <w:proofErr w:type="spellStart"/>
      <w:r w:rsidRPr="006C1109">
        <w:rPr>
          <w:rFonts w:ascii="Times New Roman" w:hAnsi="Times New Roman"/>
          <w:sz w:val="24"/>
          <w:szCs w:val="24"/>
        </w:rPr>
        <w:t>CA.</w:t>
      </w:r>
      <w:r w:rsidRPr="006C1109">
        <w:rPr>
          <w:rStyle w:val="Strong"/>
          <w:rFonts w:ascii="Times New Roman" w:hAnsi="Times New Roman"/>
          <w:sz w:val="24"/>
          <w:szCs w:val="24"/>
        </w:rPr>
        <w:t>some</w:t>
      </w:r>
      <w:proofErr w:type="spellEnd"/>
      <w:r w:rsidRPr="006C1109">
        <w:rPr>
          <w:rStyle w:val="Strong"/>
          <w:rFonts w:ascii="Times New Roman" w:hAnsi="Times New Roman"/>
          <w:sz w:val="24"/>
          <w:szCs w:val="24"/>
        </w:rPr>
        <w:t xml:space="preserve"> commercial fruit juices by UV-Visible spectrophotometry</w:t>
      </w:r>
      <w:r w:rsidRPr="006C1109">
        <w:rPr>
          <w:rFonts w:ascii="Times New Roman" w:hAnsi="Times New Roman"/>
          <w:sz w:val="24"/>
          <w:szCs w:val="24"/>
        </w:rPr>
        <w:t xml:space="preserve">. </w:t>
      </w:r>
      <w:r w:rsidRPr="006C1109">
        <w:rPr>
          <w:rStyle w:val="Emphasis"/>
          <w:rFonts w:ascii="Times New Roman" w:hAnsi="Times New Roman"/>
          <w:sz w:val="24"/>
          <w:szCs w:val="24"/>
        </w:rPr>
        <w:t>International Journal of Chemical Studies</w:t>
      </w:r>
      <w:r w:rsidRPr="006C1109">
        <w:rPr>
          <w:rFonts w:ascii="Times New Roman" w:hAnsi="Times New Roman"/>
          <w:sz w:val="24"/>
          <w:szCs w:val="24"/>
        </w:rPr>
        <w:t>, 3(2), 26–28.</w:t>
      </w:r>
      <w:r w:rsidRPr="006C1109">
        <w:rPr>
          <w:rFonts w:ascii="Times New Roman" w:hAnsi="Times New Roman"/>
          <w:b/>
          <w:bCs/>
          <w:sz w:val="24"/>
          <w:szCs w:val="24"/>
        </w:rPr>
        <w:t xml:space="preserve"> </w:t>
      </w:r>
      <w:proofErr w:type="gramStart"/>
      <w:r w:rsidRPr="006C1109">
        <w:rPr>
          <w:rFonts w:ascii="Times New Roman" w:hAnsi="Times New Roman"/>
          <w:sz w:val="24"/>
          <w:szCs w:val="24"/>
        </w:rPr>
        <w:t>spectrophotometric</w:t>
      </w:r>
      <w:proofErr w:type="gramEnd"/>
      <w:r w:rsidRPr="006C1109">
        <w:rPr>
          <w:rFonts w:ascii="Times New Roman" w:hAnsi="Times New Roman"/>
          <w:sz w:val="24"/>
          <w:szCs w:val="24"/>
        </w:rPr>
        <w:t xml:space="preserve"> method for determination of vitamin C content in fruits, vegetables and fruit juices. Eur. Food Res. Technol., 217: 269-272.</w:t>
      </w:r>
    </w:p>
    <w:sectPr w:rsidR="00075974" w:rsidRPr="006C1109" w:rsidSect="006C1109">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61CA" w:rsidRDefault="003061CA" w:rsidP="006C1109">
      <w:pPr>
        <w:spacing w:after="0" w:line="240" w:lineRule="auto"/>
      </w:pPr>
      <w:r>
        <w:separator/>
      </w:r>
    </w:p>
  </w:endnote>
  <w:endnote w:type="continuationSeparator" w:id="0">
    <w:p w:rsidR="003061CA" w:rsidRDefault="003061CA" w:rsidP="006C1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4551354"/>
      <w:docPartObj>
        <w:docPartGallery w:val="Page Numbers (Bottom of Page)"/>
        <w:docPartUnique/>
      </w:docPartObj>
    </w:sdtPr>
    <w:sdtEndPr>
      <w:rPr>
        <w:noProof/>
      </w:rPr>
    </w:sdtEndPr>
    <w:sdtContent>
      <w:p w:rsidR="006C1109" w:rsidRDefault="006C1109">
        <w:pPr>
          <w:pStyle w:val="Footer"/>
          <w:jc w:val="center"/>
        </w:pPr>
        <w:r>
          <w:fldChar w:fldCharType="begin"/>
        </w:r>
        <w:r>
          <w:instrText xml:space="preserve"> PAGE   \* MERGEFORMAT </w:instrText>
        </w:r>
        <w:r>
          <w:fldChar w:fldCharType="separate"/>
        </w:r>
        <w:r w:rsidR="000A77AE">
          <w:rPr>
            <w:noProof/>
          </w:rPr>
          <w:t>30</w:t>
        </w:r>
        <w:r>
          <w:rPr>
            <w:noProof/>
          </w:rPr>
          <w:fldChar w:fldCharType="end"/>
        </w:r>
      </w:p>
    </w:sdtContent>
  </w:sdt>
  <w:p w:rsidR="006C1109" w:rsidRDefault="006C11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61CA" w:rsidRDefault="003061CA" w:rsidP="006C1109">
      <w:pPr>
        <w:spacing w:after="0" w:line="240" w:lineRule="auto"/>
      </w:pPr>
      <w:r>
        <w:separator/>
      </w:r>
    </w:p>
  </w:footnote>
  <w:footnote w:type="continuationSeparator" w:id="0">
    <w:p w:rsidR="003061CA" w:rsidRDefault="003061CA" w:rsidP="006C11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20C76"/>
    <w:multiLevelType w:val="hybridMultilevel"/>
    <w:tmpl w:val="6128B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47C79"/>
    <w:multiLevelType w:val="hybridMultilevel"/>
    <w:tmpl w:val="138E8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143A1"/>
    <w:multiLevelType w:val="hybridMultilevel"/>
    <w:tmpl w:val="8878C6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BBC4E11"/>
    <w:multiLevelType w:val="hybridMultilevel"/>
    <w:tmpl w:val="1CE2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51639F"/>
    <w:multiLevelType w:val="multilevel"/>
    <w:tmpl w:val="461AC6D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4095761"/>
    <w:multiLevelType w:val="hybridMultilevel"/>
    <w:tmpl w:val="63F4245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E776CB"/>
    <w:multiLevelType w:val="hybridMultilevel"/>
    <w:tmpl w:val="1BBA32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7193FC5"/>
    <w:multiLevelType w:val="hybridMultilevel"/>
    <w:tmpl w:val="3DCC2A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8900096"/>
    <w:multiLevelType w:val="hybridMultilevel"/>
    <w:tmpl w:val="44922458"/>
    <w:lvl w:ilvl="0" w:tplc="2EB6463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9D5041"/>
    <w:multiLevelType w:val="hybridMultilevel"/>
    <w:tmpl w:val="28964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A1004BD"/>
    <w:multiLevelType w:val="hybridMultilevel"/>
    <w:tmpl w:val="CF42A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951F04"/>
    <w:multiLevelType w:val="multilevel"/>
    <w:tmpl w:val="44AC0DD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6442EDF"/>
    <w:multiLevelType w:val="hybridMultilevel"/>
    <w:tmpl w:val="2ABCBF40"/>
    <w:lvl w:ilvl="0" w:tplc="04090001">
      <w:start w:val="1"/>
      <w:numFmt w:val="bullet"/>
      <w:lvlText w:val=""/>
      <w:lvlJc w:val="left"/>
      <w:pPr>
        <w:ind w:left="1800" w:hanging="360"/>
      </w:pPr>
      <w:rPr>
        <w:rFonts w:ascii="Symbol" w:hAnsi="Symbol" w:hint="default"/>
      </w:rPr>
    </w:lvl>
    <w:lvl w:ilvl="1" w:tplc="6FA8FE74">
      <w:start w:val="100"/>
      <w:numFmt w:val="bullet"/>
      <w:lvlText w:val="-"/>
      <w:lvlJc w:val="left"/>
      <w:pPr>
        <w:ind w:left="2520" w:hanging="360"/>
      </w:pPr>
      <w:rPr>
        <w:rFonts w:ascii="Times New Roman" w:eastAsia="Times New Roman" w:hAnsi="Times New Roman" w:cs="Times New Roman"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7EF35E8"/>
    <w:multiLevelType w:val="hybridMultilevel"/>
    <w:tmpl w:val="24B221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12BC9"/>
    <w:multiLevelType w:val="multilevel"/>
    <w:tmpl w:val="BBCE6BB0"/>
    <w:lvl w:ilvl="0">
      <w:start w:val="1"/>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5" w15:restartNumberingAfterBreak="0">
    <w:nsid w:val="2B69053C"/>
    <w:multiLevelType w:val="multilevel"/>
    <w:tmpl w:val="FE8A9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7757D3"/>
    <w:multiLevelType w:val="hybridMultilevel"/>
    <w:tmpl w:val="EE7CA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1C0456"/>
    <w:multiLevelType w:val="hybridMultilevel"/>
    <w:tmpl w:val="0FDCD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32022A"/>
    <w:multiLevelType w:val="hybridMultilevel"/>
    <w:tmpl w:val="6838A5D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3B8360C6"/>
    <w:multiLevelType w:val="hybridMultilevel"/>
    <w:tmpl w:val="8A1CD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350089"/>
    <w:multiLevelType w:val="hybridMultilevel"/>
    <w:tmpl w:val="5B6CC1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9A46A8C"/>
    <w:multiLevelType w:val="hybridMultilevel"/>
    <w:tmpl w:val="99D85D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4C6B734F"/>
    <w:multiLevelType w:val="hybridMultilevel"/>
    <w:tmpl w:val="02527DE8"/>
    <w:lvl w:ilvl="0" w:tplc="2EB6463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A46B8C"/>
    <w:multiLevelType w:val="multilevel"/>
    <w:tmpl w:val="5E58C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CD0084"/>
    <w:multiLevelType w:val="hybridMultilevel"/>
    <w:tmpl w:val="F80C72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D4B60A5"/>
    <w:multiLevelType w:val="hybridMultilevel"/>
    <w:tmpl w:val="C27A3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B93C5B"/>
    <w:multiLevelType w:val="hybridMultilevel"/>
    <w:tmpl w:val="3BBE6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B521E1"/>
    <w:multiLevelType w:val="hybridMultilevel"/>
    <w:tmpl w:val="965CAE62"/>
    <w:lvl w:ilvl="0" w:tplc="2EB64630">
      <w:start w:val="1"/>
      <w:numFmt w:val="decimal"/>
      <w:lvlText w:val="%1."/>
      <w:lvlJc w:val="left"/>
      <w:pPr>
        <w:ind w:left="1440" w:hanging="360"/>
      </w:pPr>
      <w:rPr>
        <w:rFonts w:hint="default"/>
      </w:rPr>
    </w:lvl>
    <w:lvl w:ilvl="1" w:tplc="971E0026">
      <w:numFmt w:val="bullet"/>
      <w:lvlText w:val="•"/>
      <w:lvlJc w:val="left"/>
      <w:pPr>
        <w:ind w:left="1800" w:hanging="72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E50ED9"/>
    <w:multiLevelType w:val="hybridMultilevel"/>
    <w:tmpl w:val="9EC8F61C"/>
    <w:lvl w:ilvl="0" w:tplc="2EB6463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651A9F"/>
    <w:multiLevelType w:val="hybridMultilevel"/>
    <w:tmpl w:val="E2FC7D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9E4168C"/>
    <w:multiLevelType w:val="hybridMultilevel"/>
    <w:tmpl w:val="8D127790"/>
    <w:lvl w:ilvl="0" w:tplc="2EB6463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D2D1B2C"/>
    <w:multiLevelType w:val="hybridMultilevel"/>
    <w:tmpl w:val="242AA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7478FA"/>
    <w:multiLevelType w:val="hybridMultilevel"/>
    <w:tmpl w:val="9148F1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4C86C53"/>
    <w:multiLevelType w:val="hybridMultilevel"/>
    <w:tmpl w:val="D214008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4" w15:restartNumberingAfterBreak="0">
    <w:nsid w:val="7E1C5806"/>
    <w:multiLevelType w:val="hybridMultilevel"/>
    <w:tmpl w:val="492213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13"/>
  </w:num>
  <w:num w:numId="3">
    <w:abstractNumId w:val="11"/>
  </w:num>
  <w:num w:numId="4">
    <w:abstractNumId w:val="30"/>
  </w:num>
  <w:num w:numId="5">
    <w:abstractNumId w:val="24"/>
  </w:num>
  <w:num w:numId="6">
    <w:abstractNumId w:val="29"/>
  </w:num>
  <w:num w:numId="7">
    <w:abstractNumId w:val="34"/>
  </w:num>
  <w:num w:numId="8">
    <w:abstractNumId w:val="7"/>
  </w:num>
  <w:num w:numId="9">
    <w:abstractNumId w:val="26"/>
  </w:num>
  <w:num w:numId="10">
    <w:abstractNumId w:val="17"/>
  </w:num>
  <w:num w:numId="11">
    <w:abstractNumId w:val="16"/>
  </w:num>
  <w:num w:numId="12">
    <w:abstractNumId w:val="0"/>
  </w:num>
  <w:num w:numId="13">
    <w:abstractNumId w:val="27"/>
  </w:num>
  <w:num w:numId="14">
    <w:abstractNumId w:val="28"/>
  </w:num>
  <w:num w:numId="15">
    <w:abstractNumId w:val="8"/>
  </w:num>
  <w:num w:numId="16">
    <w:abstractNumId w:val="22"/>
  </w:num>
  <w:num w:numId="17">
    <w:abstractNumId w:val="14"/>
  </w:num>
  <w:num w:numId="18">
    <w:abstractNumId w:val="2"/>
  </w:num>
  <w:num w:numId="19">
    <w:abstractNumId w:val="12"/>
  </w:num>
  <w:num w:numId="20">
    <w:abstractNumId w:val="20"/>
  </w:num>
  <w:num w:numId="21">
    <w:abstractNumId w:val="6"/>
  </w:num>
  <w:num w:numId="22">
    <w:abstractNumId w:val="33"/>
  </w:num>
  <w:num w:numId="23">
    <w:abstractNumId w:val="18"/>
  </w:num>
  <w:num w:numId="24">
    <w:abstractNumId w:val="31"/>
  </w:num>
  <w:num w:numId="25">
    <w:abstractNumId w:val="3"/>
  </w:num>
  <w:num w:numId="26">
    <w:abstractNumId w:val="10"/>
  </w:num>
  <w:num w:numId="27">
    <w:abstractNumId w:val="21"/>
  </w:num>
  <w:num w:numId="28">
    <w:abstractNumId w:val="1"/>
  </w:num>
  <w:num w:numId="29">
    <w:abstractNumId w:val="5"/>
  </w:num>
  <w:num w:numId="30">
    <w:abstractNumId w:val="32"/>
  </w:num>
  <w:num w:numId="31">
    <w:abstractNumId w:val="9"/>
  </w:num>
  <w:num w:numId="32">
    <w:abstractNumId w:val="25"/>
  </w:num>
  <w:num w:numId="33">
    <w:abstractNumId w:val="19"/>
  </w:num>
  <w:num w:numId="34">
    <w:abstractNumId w:val="23"/>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109"/>
    <w:rsid w:val="00075974"/>
    <w:rsid w:val="000A77AE"/>
    <w:rsid w:val="002374E4"/>
    <w:rsid w:val="003061CA"/>
    <w:rsid w:val="00480907"/>
    <w:rsid w:val="006C1109"/>
    <w:rsid w:val="007F3A9F"/>
    <w:rsid w:val="00872884"/>
    <w:rsid w:val="00C85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B72095-D269-4F73-8237-750D886D0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1109"/>
    <w:pPr>
      <w:spacing w:after="200" w:line="276" w:lineRule="auto"/>
    </w:pPr>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1109"/>
    <w:pPr>
      <w:widowControl w:val="0"/>
      <w:spacing w:after="0" w:line="240" w:lineRule="auto"/>
      <w:jc w:val="both"/>
    </w:pPr>
    <w:rPr>
      <w:rFonts w:ascii="Times New Roman" w:eastAsia="SimSun" w:hAnsi="Times New Roman" w:cs="Times New Roman"/>
      <w:kern w:val="2"/>
      <w:sz w:val="21"/>
      <w:szCs w:val="20"/>
      <w:lang w:eastAsia="zh-CN"/>
    </w:rPr>
  </w:style>
  <w:style w:type="paragraph" w:styleId="NormalWeb">
    <w:name w:val="Normal (Web)"/>
    <w:basedOn w:val="Normal"/>
    <w:uiPriority w:val="99"/>
    <w:unhideWhenUsed/>
    <w:rsid w:val="006C1109"/>
    <w:pPr>
      <w:spacing w:before="100" w:beforeAutospacing="1" w:after="100" w:afterAutospacing="1" w:line="240" w:lineRule="auto"/>
    </w:pPr>
    <w:rPr>
      <w:rFonts w:ascii="Times New Roman" w:eastAsia="Times New Roman" w:hAnsi="Times New Roman"/>
      <w:sz w:val="24"/>
      <w:szCs w:val="24"/>
      <w:lang w:eastAsia="en-US"/>
    </w:rPr>
  </w:style>
  <w:style w:type="character" w:styleId="Strong">
    <w:name w:val="Strong"/>
    <w:basedOn w:val="DefaultParagraphFont"/>
    <w:uiPriority w:val="22"/>
    <w:qFormat/>
    <w:rsid w:val="006C1109"/>
    <w:rPr>
      <w:b/>
      <w:bCs/>
    </w:rPr>
  </w:style>
  <w:style w:type="character" w:styleId="Emphasis">
    <w:name w:val="Emphasis"/>
    <w:basedOn w:val="DefaultParagraphFont"/>
    <w:uiPriority w:val="20"/>
    <w:qFormat/>
    <w:rsid w:val="006C1109"/>
    <w:rPr>
      <w:i/>
      <w:iCs/>
    </w:rPr>
  </w:style>
  <w:style w:type="paragraph" w:styleId="Header">
    <w:name w:val="header"/>
    <w:basedOn w:val="Normal"/>
    <w:link w:val="HeaderChar"/>
    <w:uiPriority w:val="99"/>
    <w:unhideWhenUsed/>
    <w:rsid w:val="006C11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1109"/>
    <w:rPr>
      <w:rFonts w:ascii="Calibri" w:eastAsia="SimSun" w:hAnsi="Calibri" w:cs="Times New Roman"/>
      <w:lang w:eastAsia="zh-CN"/>
    </w:rPr>
  </w:style>
  <w:style w:type="paragraph" w:styleId="Footer">
    <w:name w:val="footer"/>
    <w:basedOn w:val="Normal"/>
    <w:link w:val="FooterChar"/>
    <w:uiPriority w:val="99"/>
    <w:unhideWhenUsed/>
    <w:rsid w:val="006C11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1109"/>
    <w:rPr>
      <w:rFonts w:ascii="Calibri" w:eastAsia="SimSun" w:hAnsi="Calibri" w:cs="Times New Roman"/>
      <w:lang w:eastAsia="zh-CN"/>
    </w:rPr>
  </w:style>
  <w:style w:type="paragraph" w:styleId="ListParagraph">
    <w:name w:val="List Paragraph"/>
    <w:basedOn w:val="Normal"/>
    <w:uiPriority w:val="1"/>
    <w:qFormat/>
    <w:rsid w:val="006C1109"/>
    <w:pPr>
      <w:widowControl w:val="0"/>
      <w:autoSpaceDE w:val="0"/>
      <w:autoSpaceDN w:val="0"/>
      <w:spacing w:after="0" w:line="240" w:lineRule="auto"/>
      <w:ind w:left="720" w:hanging="360"/>
    </w:pPr>
    <w:rPr>
      <w:rFonts w:ascii="Times New Roman" w:eastAsia="Times New Roman" w:hAnsi="Times New Roman"/>
      <w:lang w:eastAsia="en-US"/>
    </w:rPr>
  </w:style>
  <w:style w:type="character" w:styleId="Hyperlink">
    <w:name w:val="Hyperlink"/>
    <w:basedOn w:val="DefaultParagraphFont"/>
    <w:uiPriority w:val="99"/>
    <w:unhideWhenUsed/>
    <w:rsid w:val="006C110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Help:IPA/English"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1.png"/><Relationship Id="rId17" Type="http://schemas.openxmlformats.org/officeDocument/2006/relationships/hyperlink" Target="https://doi.org/10.1016/S0003-" TargetMode="Externa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ds.od.nih.gov/factsheets/list-all/"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en.wikipedia.org/wiki/Analytical_chemistry"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n.wikipedia.org/wiki/Spectru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39</Pages>
  <Words>6879</Words>
  <Characters>39213</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cp:revision>
  <dcterms:created xsi:type="dcterms:W3CDTF">2025-09-15T06:54:00Z</dcterms:created>
  <dcterms:modified xsi:type="dcterms:W3CDTF">2025-09-15T08:02:00Z</dcterms:modified>
</cp:coreProperties>
</file>