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E0D0F" w:rsidRDefault="004E0D0F" w:rsidP="004E0D0F">
      <w:pPr>
        <w:jc w:val="center"/>
        <w:rPr>
          <w:rFonts w:ascii="Britannic Bold" w:hAnsi="Britannic Bold"/>
          <w:b/>
          <w:sz w:val="24"/>
          <w:szCs w:val="24"/>
        </w:rPr>
      </w:pPr>
      <w:r w:rsidRPr="00F7474B">
        <w:rPr>
          <w:rFonts w:ascii="Britannic Bold" w:hAnsi="Britannic Bold"/>
          <w:b/>
          <w:sz w:val="44"/>
          <w:szCs w:val="24"/>
        </w:rPr>
        <w:t>COMMUNICATION AS A MECHANISM FOR EFFECTIVE MANAGEMENT IN AN ORGANIZATION</w:t>
      </w:r>
      <w:r w:rsidRPr="00F7474B">
        <w:rPr>
          <w:rFonts w:ascii="Britannic Bold" w:hAnsi="Britannic Bold"/>
          <w:b/>
          <w:sz w:val="24"/>
          <w:szCs w:val="24"/>
        </w:rPr>
        <w:t xml:space="preserve"> </w:t>
      </w:r>
    </w:p>
    <w:p w:rsidR="004E0D0F" w:rsidRPr="00445194" w:rsidRDefault="004E0D0F" w:rsidP="004E0D0F">
      <w:pPr>
        <w:jc w:val="center"/>
        <w:rPr>
          <w:rFonts w:ascii="Britannic Bold" w:hAnsi="Britannic Bold"/>
          <w:b/>
          <w:sz w:val="24"/>
          <w:szCs w:val="24"/>
        </w:rPr>
      </w:pPr>
      <w:r w:rsidRPr="00445194">
        <w:rPr>
          <w:b/>
          <w:sz w:val="38"/>
          <w:szCs w:val="24"/>
        </w:rPr>
        <w:t>(</w:t>
      </w:r>
      <w:r>
        <w:rPr>
          <w:b/>
          <w:sz w:val="38"/>
          <w:szCs w:val="24"/>
        </w:rPr>
        <w:t xml:space="preserve">A CASE STUDY OF KWARA STATE </w:t>
      </w:r>
      <w:r w:rsidRPr="00445194">
        <w:rPr>
          <w:b/>
          <w:sz w:val="38"/>
          <w:szCs w:val="24"/>
        </w:rPr>
        <w:t>WATER CORPORATION, ILORIN)</w:t>
      </w:r>
    </w:p>
    <w:p w:rsidR="004E0D0F" w:rsidRDefault="004E0D0F" w:rsidP="004E0D0F">
      <w:pPr>
        <w:spacing w:line="360" w:lineRule="auto"/>
        <w:ind w:firstLine="720"/>
        <w:jc w:val="center"/>
        <w:rPr>
          <w:b/>
          <w:sz w:val="24"/>
          <w:szCs w:val="24"/>
        </w:rPr>
      </w:pPr>
    </w:p>
    <w:p w:rsidR="004E0D0F" w:rsidRPr="00433F7B" w:rsidRDefault="004E0D0F" w:rsidP="004E0D0F">
      <w:pPr>
        <w:spacing w:line="360" w:lineRule="auto"/>
        <w:ind w:firstLine="720"/>
        <w:jc w:val="center"/>
        <w:rPr>
          <w:b/>
          <w:sz w:val="2"/>
          <w:szCs w:val="24"/>
        </w:rPr>
      </w:pPr>
    </w:p>
    <w:p w:rsidR="004E0D0F" w:rsidRDefault="004E0D0F" w:rsidP="004E0D0F">
      <w:pPr>
        <w:jc w:val="center"/>
        <w:rPr>
          <w:sz w:val="66"/>
          <w:szCs w:val="26"/>
        </w:rPr>
      </w:pPr>
      <w:r w:rsidRPr="00893613">
        <w:rPr>
          <w:b/>
          <w:sz w:val="66"/>
          <w:szCs w:val="26"/>
        </w:rPr>
        <w:t>BY</w:t>
      </w:r>
    </w:p>
    <w:p w:rsidR="004E0D0F" w:rsidRPr="00433F7B" w:rsidRDefault="004E0D0F" w:rsidP="004E0D0F">
      <w:pPr>
        <w:jc w:val="center"/>
        <w:rPr>
          <w:b/>
          <w:sz w:val="32"/>
          <w:szCs w:val="26"/>
        </w:rPr>
      </w:pPr>
    </w:p>
    <w:p w:rsidR="004E0D0F" w:rsidRPr="00467B4D" w:rsidRDefault="004E0D0F" w:rsidP="004E0D0F">
      <w:pPr>
        <w:jc w:val="center"/>
        <w:rPr>
          <w:b/>
          <w:sz w:val="52"/>
          <w:szCs w:val="26"/>
        </w:rPr>
      </w:pPr>
      <w:bookmarkStart w:id="0" w:name="_GoBack"/>
      <w:r>
        <w:rPr>
          <w:rFonts w:ascii="Britannic Bold" w:hAnsi="Britannic Bold"/>
          <w:b/>
          <w:sz w:val="52"/>
          <w:szCs w:val="26"/>
        </w:rPr>
        <w:t>OWODUNI OLUWAKEMI OYINDAMOLA</w:t>
      </w:r>
      <w:bookmarkEnd w:id="0"/>
      <w:r w:rsidRPr="005A6462">
        <w:rPr>
          <w:rFonts w:ascii="Britannic Bold" w:hAnsi="Britannic Bold"/>
          <w:b/>
          <w:sz w:val="52"/>
          <w:szCs w:val="26"/>
        </w:rPr>
        <w:t xml:space="preserve"> </w:t>
      </w:r>
      <w:r>
        <w:rPr>
          <w:rFonts w:ascii="Britannic Bold" w:hAnsi="Britannic Bold"/>
          <w:b/>
          <w:sz w:val="52"/>
          <w:szCs w:val="26"/>
        </w:rPr>
        <w:t>N</w:t>
      </w:r>
      <w:r>
        <w:rPr>
          <w:rFonts w:ascii="Britannic Bold" w:hAnsi="Britannic Bold"/>
          <w:b/>
          <w:sz w:val="52"/>
          <w:szCs w:val="26"/>
        </w:rPr>
        <w:t>D/23/PAD/PT/041</w:t>
      </w:r>
    </w:p>
    <w:p w:rsidR="004E0D0F" w:rsidRDefault="004E0D0F" w:rsidP="004E0D0F">
      <w:pPr>
        <w:jc w:val="center"/>
        <w:rPr>
          <w:sz w:val="50"/>
          <w:szCs w:val="26"/>
        </w:rPr>
      </w:pPr>
    </w:p>
    <w:p w:rsidR="004E0D0F" w:rsidRDefault="004E0D0F" w:rsidP="004E0D0F">
      <w:pPr>
        <w:spacing w:line="360" w:lineRule="auto"/>
        <w:jc w:val="center"/>
        <w:rPr>
          <w:rFonts w:ascii="Arial" w:hAnsi="Arial" w:cs="Arial"/>
          <w:b/>
          <w:sz w:val="30"/>
        </w:rPr>
      </w:pPr>
      <w:r w:rsidRPr="005138DB">
        <w:rPr>
          <w:rFonts w:ascii="Arial" w:hAnsi="Arial" w:cs="Arial"/>
          <w:b/>
          <w:sz w:val="30"/>
        </w:rPr>
        <w:t xml:space="preserve"> BEING A RESEARCH PROJECT SUBMITTED TO THE DEPARTMENT OF PUBLIC ADMINISTRATION, INSTITUTE OF FINANCE AND MANAGEMENT STUDY, KWARA STATE POLYTECHNIC, ILORIN. </w:t>
      </w:r>
    </w:p>
    <w:p w:rsidR="004E0D0F" w:rsidRPr="00467B4D" w:rsidRDefault="004E0D0F" w:rsidP="004E0D0F">
      <w:pPr>
        <w:spacing w:line="360" w:lineRule="auto"/>
        <w:jc w:val="center"/>
        <w:rPr>
          <w:rFonts w:ascii="Arial" w:hAnsi="Arial" w:cs="Arial"/>
          <w:b/>
          <w:sz w:val="8"/>
        </w:rPr>
      </w:pPr>
    </w:p>
    <w:p w:rsidR="004E0D0F" w:rsidRPr="005138DB" w:rsidRDefault="004E0D0F" w:rsidP="004E0D0F">
      <w:pPr>
        <w:spacing w:line="360" w:lineRule="auto"/>
        <w:jc w:val="center"/>
        <w:rPr>
          <w:rFonts w:ascii="Arial" w:hAnsi="Arial" w:cs="Arial"/>
          <w:b/>
          <w:sz w:val="30"/>
        </w:rPr>
      </w:pPr>
      <w:r w:rsidRPr="005138DB">
        <w:rPr>
          <w:rFonts w:ascii="Arial" w:hAnsi="Arial" w:cs="Arial"/>
          <w:b/>
          <w:sz w:val="30"/>
        </w:rPr>
        <w:t>IN PARTIAL FULFILMENT OF THE REQUIREMENTS FOR THE AWARD OF NATIONAL DOIPLOMA (ND) IN PUBLIC ADMINISTRATION</w:t>
      </w:r>
    </w:p>
    <w:p w:rsidR="004E0D0F" w:rsidRPr="005138DB" w:rsidRDefault="004E0D0F" w:rsidP="004E0D0F">
      <w:pPr>
        <w:spacing w:line="360" w:lineRule="auto"/>
        <w:ind w:left="5040" w:firstLine="720"/>
        <w:jc w:val="center"/>
        <w:rPr>
          <w:rFonts w:ascii="Arial" w:hAnsi="Arial" w:cs="Arial"/>
          <w:b/>
          <w:sz w:val="30"/>
        </w:rPr>
      </w:pPr>
      <w:r>
        <w:rPr>
          <w:rFonts w:ascii="Arial" w:hAnsi="Arial" w:cs="Arial"/>
          <w:b/>
          <w:sz w:val="30"/>
        </w:rPr>
        <w:t>MAY</w:t>
      </w:r>
      <w:r w:rsidRPr="005138DB">
        <w:rPr>
          <w:rFonts w:ascii="Arial" w:hAnsi="Arial" w:cs="Arial"/>
          <w:b/>
          <w:sz w:val="30"/>
        </w:rPr>
        <w:t xml:space="preserve">, </w:t>
      </w:r>
      <w:r>
        <w:rPr>
          <w:rFonts w:ascii="Arial" w:hAnsi="Arial" w:cs="Arial"/>
          <w:b/>
          <w:sz w:val="30"/>
        </w:rPr>
        <w:t>2025</w:t>
      </w:r>
    </w:p>
    <w:p w:rsidR="004E0D0F" w:rsidRPr="00F16E39" w:rsidRDefault="004E0D0F" w:rsidP="004E0D0F">
      <w:pPr>
        <w:spacing w:line="480" w:lineRule="auto"/>
        <w:jc w:val="center"/>
        <w:rPr>
          <w:rFonts w:ascii="Arial" w:hAnsi="Arial" w:cs="Arial"/>
          <w:b/>
          <w:sz w:val="27"/>
          <w:szCs w:val="27"/>
        </w:rPr>
      </w:pPr>
      <w:r w:rsidRPr="00F16E39">
        <w:rPr>
          <w:rFonts w:ascii="Arial" w:hAnsi="Arial" w:cs="Arial"/>
          <w:sz w:val="27"/>
          <w:szCs w:val="27"/>
        </w:rPr>
        <w:br w:type="page"/>
      </w:r>
      <w:r w:rsidRPr="00F34B3C">
        <w:rPr>
          <w:rFonts w:ascii="Arial" w:hAnsi="Arial" w:cs="Arial"/>
          <w:b/>
          <w:sz w:val="27"/>
          <w:szCs w:val="27"/>
        </w:rPr>
        <w:lastRenderedPageBreak/>
        <w:t>CERTIFICATION</w:t>
      </w:r>
    </w:p>
    <w:p w:rsidR="004E0D0F" w:rsidRPr="00F16E39" w:rsidRDefault="004E0D0F" w:rsidP="004E0D0F">
      <w:pPr>
        <w:spacing w:line="360" w:lineRule="auto"/>
        <w:jc w:val="both"/>
        <w:rPr>
          <w:rFonts w:ascii="Arial" w:hAnsi="Arial" w:cs="Arial"/>
          <w:b/>
          <w:sz w:val="27"/>
          <w:szCs w:val="27"/>
        </w:rPr>
      </w:pPr>
      <w:r w:rsidRPr="00F16E39">
        <w:rPr>
          <w:rFonts w:ascii="Arial" w:hAnsi="Arial" w:cs="Arial"/>
          <w:sz w:val="27"/>
          <w:szCs w:val="27"/>
        </w:rPr>
        <w:tab/>
        <w:t>This is to certify that this project work has been read and approved by the undersigned on behalf of the Department of Public Administration, Institute of Finance and Management Studies, Kwara State Polytechnic, Ilorin, as meeting the requirement for the award of National Diploma in Public Administration.</w:t>
      </w:r>
    </w:p>
    <w:p w:rsidR="004E0D0F" w:rsidRDefault="004E0D0F" w:rsidP="004E0D0F">
      <w:pPr>
        <w:jc w:val="both"/>
        <w:rPr>
          <w:rFonts w:ascii="Arial" w:hAnsi="Arial" w:cs="Arial"/>
          <w:sz w:val="27"/>
          <w:szCs w:val="27"/>
        </w:rPr>
      </w:pPr>
    </w:p>
    <w:p w:rsidR="004E0D0F" w:rsidRDefault="004E0D0F" w:rsidP="004E0D0F">
      <w:pPr>
        <w:jc w:val="both"/>
        <w:rPr>
          <w:rFonts w:ascii="Arial" w:hAnsi="Arial" w:cs="Arial"/>
          <w:sz w:val="27"/>
          <w:szCs w:val="27"/>
        </w:rPr>
      </w:pPr>
    </w:p>
    <w:p w:rsidR="004E0D0F" w:rsidRPr="00F16E39" w:rsidRDefault="004E0D0F" w:rsidP="004E0D0F">
      <w:pPr>
        <w:jc w:val="both"/>
        <w:rPr>
          <w:rFonts w:ascii="Arial" w:hAnsi="Arial" w:cs="Arial"/>
          <w:sz w:val="27"/>
          <w:szCs w:val="27"/>
        </w:rPr>
      </w:pPr>
    </w:p>
    <w:p w:rsidR="004E0D0F" w:rsidRPr="00F16E39" w:rsidRDefault="004E0D0F" w:rsidP="004E0D0F">
      <w:pPr>
        <w:jc w:val="both"/>
        <w:rPr>
          <w:rFonts w:ascii="Arial" w:hAnsi="Arial" w:cs="Arial"/>
          <w:sz w:val="27"/>
          <w:szCs w:val="27"/>
        </w:rPr>
      </w:pPr>
    </w:p>
    <w:p w:rsidR="004E0D0F" w:rsidRPr="00313855" w:rsidRDefault="004E0D0F" w:rsidP="004E0D0F">
      <w:pPr>
        <w:ind w:left="540" w:hanging="540"/>
        <w:jc w:val="both"/>
        <w:rPr>
          <w:rFonts w:ascii="Arial" w:hAnsi="Arial" w:cs="Arial"/>
          <w:b/>
          <w:sz w:val="27"/>
          <w:szCs w:val="27"/>
        </w:rPr>
      </w:pPr>
      <w:r>
        <w:rPr>
          <w:noProof/>
        </w:rPr>
        <mc:AlternateContent>
          <mc:Choice Requires="wps">
            <w:drawing>
              <wp:anchor distT="4294967290" distB="4294967290" distL="114300" distR="114300" simplePos="0" relativeHeight="251663360" behindDoc="0" locked="0" layoutInCell="1" allowOverlap="1" wp14:anchorId="0D329380" wp14:editId="68514F1E">
                <wp:simplePos x="0" y="0"/>
                <wp:positionH relativeFrom="column">
                  <wp:posOffset>3429000</wp:posOffset>
                </wp:positionH>
                <wp:positionV relativeFrom="paragraph">
                  <wp:posOffset>-4446</wp:posOffset>
                </wp:positionV>
                <wp:extent cx="1714500" cy="0"/>
                <wp:effectExtent l="0" t="0" r="19050" b="19050"/>
                <wp:wrapNone/>
                <wp:docPr id="10" name="Straight Connector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145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2A3962E" id="Straight Connector 10" o:spid="_x0000_s1026" style="position:absolute;z-index:251663360;visibility:visible;mso-wrap-style:square;mso-width-percent:0;mso-height-percent:0;mso-wrap-distance-left:9pt;mso-wrap-distance-top:-17e-5mm;mso-wrap-distance-right:9pt;mso-wrap-distance-bottom:-17e-5mm;mso-position-horizontal:absolute;mso-position-horizontal-relative:text;mso-position-vertical:absolute;mso-position-vertical-relative:text;mso-width-percent:0;mso-height-percent:0;mso-width-relative:page;mso-height-relative:page" from="270pt,-.35pt" to="405pt,-.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"/>
            </w:pict>
          </mc:Fallback>
        </mc:AlternateContent>
      </w:r>
      <w:r>
        <w:rPr>
          <w:noProof/>
        </w:rPr>
        <mc:AlternateContent>
          <mc:Choice Requires="wps">
            <w:drawing>
              <wp:anchor distT="4294967290" distB="4294967290" distL="114300" distR="114300" simplePos="0" relativeHeight="251664384" behindDoc="0" locked="0" layoutInCell="1" allowOverlap="1" wp14:anchorId="125525E4" wp14:editId="679B5632">
                <wp:simplePos x="0" y="0"/>
                <wp:positionH relativeFrom="column">
                  <wp:posOffset>-66675</wp:posOffset>
                </wp:positionH>
                <wp:positionV relativeFrom="paragraph">
                  <wp:posOffset>8889</wp:posOffset>
                </wp:positionV>
                <wp:extent cx="1714500" cy="0"/>
                <wp:effectExtent l="0" t="0" r="19050" b="19050"/>
                <wp:wrapNone/>
                <wp:docPr id="9" name="Straight Connector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145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5919D62" id="Straight Connector 9" o:spid="_x0000_s1026" style="position:absolute;z-index:251664384;visibility:visible;mso-wrap-style:square;mso-width-percent:0;mso-height-percent:0;mso-wrap-distance-left:9pt;mso-wrap-distance-top:-17e-5mm;mso-wrap-distance-right:9pt;mso-wrap-distance-bottom:-17e-5mm;mso-position-horizontal:absolute;mso-position-horizontal-relative:text;mso-position-vertical:absolute;mso-position-vertical-relative:text;mso-width-percent:0;mso-height-percent:0;mso-width-relative:page;mso-height-relative:page" from="-5.25pt,.7pt" to="129.75pt,.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"/>
            </w:pict>
          </mc:Fallback>
        </mc:AlternateContent>
      </w:r>
      <w:r w:rsidRPr="00313855">
        <w:rPr>
          <w:rFonts w:ascii="Arial" w:hAnsi="Arial" w:cs="Arial"/>
          <w:b/>
          <w:sz w:val="27"/>
          <w:szCs w:val="27"/>
        </w:rPr>
        <w:t xml:space="preserve">MR. </w:t>
      </w:r>
      <w:r>
        <w:rPr>
          <w:rFonts w:ascii="Arial" w:hAnsi="Arial" w:cs="Arial"/>
          <w:b/>
          <w:sz w:val="27"/>
          <w:szCs w:val="27"/>
        </w:rPr>
        <w:t>ABEGUNDE SESAN PHILIP</w:t>
      </w:r>
      <w:r w:rsidRPr="00313855">
        <w:rPr>
          <w:rFonts w:ascii="Arial" w:hAnsi="Arial" w:cs="Arial"/>
          <w:b/>
          <w:sz w:val="27"/>
          <w:szCs w:val="27"/>
        </w:rPr>
        <w:tab/>
      </w:r>
      <w:r w:rsidRPr="00313855">
        <w:rPr>
          <w:rFonts w:ascii="Arial" w:hAnsi="Arial" w:cs="Arial"/>
          <w:b/>
          <w:sz w:val="27"/>
          <w:szCs w:val="27"/>
        </w:rPr>
        <w:tab/>
      </w:r>
      <w:r w:rsidRPr="00313855">
        <w:rPr>
          <w:rFonts w:ascii="Arial" w:hAnsi="Arial" w:cs="Arial"/>
          <w:b/>
          <w:sz w:val="27"/>
          <w:szCs w:val="27"/>
        </w:rPr>
        <w:tab/>
      </w:r>
      <w:r w:rsidRPr="00313855">
        <w:rPr>
          <w:rFonts w:ascii="Arial" w:hAnsi="Arial" w:cs="Arial"/>
          <w:b/>
          <w:sz w:val="27"/>
          <w:szCs w:val="27"/>
        </w:rPr>
        <w:tab/>
        <w:t>DATE</w:t>
      </w:r>
    </w:p>
    <w:p w:rsidR="004E0D0F" w:rsidRPr="00313855" w:rsidRDefault="004E0D0F" w:rsidP="004E0D0F">
      <w:pPr>
        <w:ind w:left="540" w:hanging="540"/>
        <w:jc w:val="both"/>
        <w:rPr>
          <w:rFonts w:ascii="Arial" w:hAnsi="Arial" w:cs="Arial"/>
          <w:b/>
          <w:sz w:val="27"/>
          <w:szCs w:val="27"/>
        </w:rPr>
      </w:pPr>
      <w:r w:rsidRPr="00313855">
        <w:rPr>
          <w:rFonts w:ascii="Arial" w:hAnsi="Arial" w:cs="Arial"/>
          <w:b/>
          <w:sz w:val="27"/>
          <w:szCs w:val="27"/>
        </w:rPr>
        <w:t>(PROJECT SUPERVISOR)</w:t>
      </w:r>
      <w:r w:rsidRPr="00313855">
        <w:rPr>
          <w:rFonts w:ascii="Arial" w:hAnsi="Arial" w:cs="Arial"/>
          <w:b/>
          <w:sz w:val="27"/>
          <w:szCs w:val="27"/>
        </w:rPr>
        <w:tab/>
      </w:r>
    </w:p>
    <w:p w:rsidR="004E0D0F" w:rsidRPr="00313855" w:rsidRDefault="004E0D0F" w:rsidP="004E0D0F">
      <w:pPr>
        <w:jc w:val="both"/>
        <w:rPr>
          <w:rFonts w:ascii="Arial" w:hAnsi="Arial" w:cs="Arial"/>
          <w:b/>
          <w:sz w:val="27"/>
          <w:szCs w:val="27"/>
        </w:rPr>
      </w:pPr>
    </w:p>
    <w:p w:rsidR="004E0D0F" w:rsidRPr="00313855" w:rsidRDefault="004E0D0F" w:rsidP="004E0D0F">
      <w:pPr>
        <w:jc w:val="both"/>
        <w:rPr>
          <w:rFonts w:ascii="Arial" w:hAnsi="Arial" w:cs="Arial"/>
          <w:b/>
          <w:sz w:val="27"/>
          <w:szCs w:val="27"/>
        </w:rPr>
      </w:pPr>
    </w:p>
    <w:p w:rsidR="004E0D0F" w:rsidRPr="00313855" w:rsidRDefault="004E0D0F" w:rsidP="004E0D0F">
      <w:pPr>
        <w:jc w:val="both"/>
        <w:rPr>
          <w:rFonts w:ascii="Arial" w:hAnsi="Arial" w:cs="Arial"/>
          <w:b/>
          <w:sz w:val="27"/>
          <w:szCs w:val="27"/>
        </w:rPr>
      </w:pPr>
    </w:p>
    <w:p w:rsidR="004E0D0F" w:rsidRPr="00313855" w:rsidRDefault="004E0D0F" w:rsidP="004E0D0F">
      <w:pPr>
        <w:jc w:val="both"/>
        <w:rPr>
          <w:rFonts w:ascii="Arial" w:hAnsi="Arial" w:cs="Arial"/>
          <w:b/>
          <w:sz w:val="27"/>
          <w:szCs w:val="27"/>
        </w:rPr>
      </w:pPr>
    </w:p>
    <w:p w:rsidR="004E0D0F" w:rsidRPr="00313855" w:rsidRDefault="004E0D0F" w:rsidP="004E0D0F">
      <w:pPr>
        <w:jc w:val="both"/>
        <w:rPr>
          <w:rFonts w:ascii="Arial" w:hAnsi="Arial" w:cs="Arial"/>
          <w:b/>
          <w:sz w:val="27"/>
          <w:szCs w:val="27"/>
        </w:rPr>
      </w:pPr>
    </w:p>
    <w:p w:rsidR="004E0D0F" w:rsidRPr="00313855" w:rsidRDefault="004E0D0F" w:rsidP="004E0D0F">
      <w:pPr>
        <w:ind w:left="540" w:hanging="540"/>
        <w:jc w:val="both"/>
        <w:rPr>
          <w:rFonts w:ascii="Arial" w:hAnsi="Arial" w:cs="Arial"/>
          <w:b/>
          <w:sz w:val="27"/>
          <w:szCs w:val="27"/>
        </w:rPr>
      </w:pPr>
      <w:r>
        <w:rPr>
          <w:noProof/>
        </w:rPr>
        <mc:AlternateContent>
          <mc:Choice Requires="wps">
            <w:drawing>
              <wp:anchor distT="4294967290" distB="4294967290" distL="114300" distR="114300" simplePos="0" relativeHeight="251665408" behindDoc="0" locked="0" layoutInCell="1" allowOverlap="1" wp14:anchorId="4D46A91C" wp14:editId="2AD2750F">
                <wp:simplePos x="0" y="0"/>
                <wp:positionH relativeFrom="column">
                  <wp:posOffset>3581400</wp:posOffset>
                </wp:positionH>
                <wp:positionV relativeFrom="paragraph">
                  <wp:posOffset>15239</wp:posOffset>
                </wp:positionV>
                <wp:extent cx="1714500" cy="0"/>
                <wp:effectExtent l="0" t="0" r="19050" b="19050"/>
                <wp:wrapNone/>
                <wp:docPr id="8" name="Straight Connector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145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E5E399F" id="Straight Connector 8" o:spid="_x0000_s1026" style="position:absolute;z-index:251665408;visibility:visible;mso-wrap-style:square;mso-width-percent:0;mso-height-percent:0;mso-wrap-distance-left:9pt;mso-wrap-distance-top:-17e-5mm;mso-wrap-distance-right:9pt;mso-wrap-distance-bottom:-17e-5mm;mso-position-horizontal:absolute;mso-position-horizontal-relative:text;mso-position-vertical:absolute;mso-position-vertical-relative:text;mso-width-percent:0;mso-height-percent:0;mso-width-relative:page;mso-height-relative:page" from="282pt,1.2pt" to="417pt,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"/>
            </w:pict>
          </mc:Fallback>
        </mc:AlternateContent>
      </w:r>
      <w:r>
        <w:rPr>
          <w:noProof/>
        </w:rPr>
        <mc:AlternateContent>
          <mc:Choice Requires="wps">
            <w:drawing>
              <wp:anchor distT="4294967290" distB="4294967290" distL="114300" distR="114300" simplePos="0" relativeHeight="251666432" behindDoc="0" locked="0" layoutInCell="1" allowOverlap="1" wp14:anchorId="66E18AC7" wp14:editId="7595D552">
                <wp:simplePos x="0" y="0"/>
                <wp:positionH relativeFrom="column">
                  <wp:posOffset>-66675</wp:posOffset>
                </wp:positionH>
                <wp:positionV relativeFrom="paragraph">
                  <wp:posOffset>1904</wp:posOffset>
                </wp:positionV>
                <wp:extent cx="1714500" cy="0"/>
                <wp:effectExtent l="0" t="0" r="19050" b="19050"/>
                <wp:wrapNone/>
                <wp:docPr id="7" name="Straight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145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500A651" id="Straight Connector 7" o:spid="_x0000_s1026" style="position:absolute;z-index:251666432;visibility:visible;mso-wrap-style:square;mso-width-percent:0;mso-height-percent:0;mso-wrap-distance-left:9pt;mso-wrap-distance-top:-17e-5mm;mso-wrap-distance-right:9pt;mso-wrap-distance-bottom:-17e-5mm;mso-position-horizontal:absolute;mso-position-horizontal-relative:text;mso-position-vertical:absolute;mso-position-vertical-relative:text;mso-width-percent:0;mso-height-percent:0;mso-width-relative:page;mso-height-relative:page" from="-5.25pt,.15pt" to="129.75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"/>
            </w:pict>
          </mc:Fallback>
        </mc:AlternateContent>
      </w:r>
      <w:r w:rsidRPr="00313855">
        <w:rPr>
          <w:rFonts w:ascii="Arial" w:hAnsi="Arial" w:cs="Arial"/>
          <w:b/>
          <w:sz w:val="27"/>
          <w:szCs w:val="27"/>
        </w:rPr>
        <w:t>MR. OLOWOOKERE, A.O.</w:t>
      </w:r>
      <w:r w:rsidRPr="00313855">
        <w:rPr>
          <w:rFonts w:ascii="Arial" w:hAnsi="Arial" w:cs="Arial"/>
          <w:b/>
          <w:sz w:val="27"/>
          <w:szCs w:val="27"/>
        </w:rPr>
        <w:tab/>
      </w:r>
      <w:r w:rsidRPr="00313855">
        <w:rPr>
          <w:rFonts w:ascii="Arial" w:hAnsi="Arial" w:cs="Arial"/>
          <w:b/>
          <w:sz w:val="27"/>
          <w:szCs w:val="27"/>
        </w:rPr>
        <w:tab/>
      </w:r>
      <w:r w:rsidRPr="00313855">
        <w:rPr>
          <w:rFonts w:ascii="Arial" w:hAnsi="Arial" w:cs="Arial"/>
          <w:b/>
          <w:sz w:val="27"/>
          <w:szCs w:val="27"/>
        </w:rPr>
        <w:tab/>
      </w:r>
      <w:r w:rsidRPr="00313855">
        <w:rPr>
          <w:rFonts w:ascii="Arial" w:hAnsi="Arial" w:cs="Arial"/>
          <w:b/>
          <w:sz w:val="27"/>
          <w:szCs w:val="27"/>
        </w:rPr>
        <w:tab/>
      </w:r>
      <w:r w:rsidRPr="00313855">
        <w:rPr>
          <w:rFonts w:ascii="Arial" w:hAnsi="Arial" w:cs="Arial"/>
          <w:b/>
          <w:sz w:val="27"/>
          <w:szCs w:val="27"/>
        </w:rPr>
        <w:tab/>
        <w:t>DATE</w:t>
      </w:r>
    </w:p>
    <w:p w:rsidR="004E0D0F" w:rsidRPr="00313855" w:rsidRDefault="004E0D0F" w:rsidP="004E0D0F">
      <w:pPr>
        <w:ind w:left="540" w:hanging="540"/>
        <w:jc w:val="both"/>
        <w:rPr>
          <w:rFonts w:ascii="Arial" w:hAnsi="Arial" w:cs="Arial"/>
          <w:b/>
          <w:sz w:val="27"/>
          <w:szCs w:val="27"/>
        </w:rPr>
      </w:pPr>
      <w:r w:rsidRPr="00313855">
        <w:rPr>
          <w:rFonts w:ascii="Arial" w:hAnsi="Arial" w:cs="Arial"/>
          <w:b/>
          <w:sz w:val="27"/>
          <w:szCs w:val="27"/>
        </w:rPr>
        <w:t>(PROJECT COORDINATOR)</w:t>
      </w:r>
    </w:p>
    <w:p w:rsidR="004E0D0F" w:rsidRPr="00313855" w:rsidRDefault="004E0D0F" w:rsidP="004E0D0F">
      <w:pPr>
        <w:jc w:val="both"/>
        <w:rPr>
          <w:rFonts w:ascii="Arial" w:hAnsi="Arial" w:cs="Arial"/>
          <w:b/>
          <w:sz w:val="27"/>
          <w:szCs w:val="27"/>
        </w:rPr>
      </w:pPr>
    </w:p>
    <w:p w:rsidR="004E0D0F" w:rsidRPr="00313855" w:rsidRDefault="004E0D0F" w:rsidP="004E0D0F">
      <w:pPr>
        <w:jc w:val="both"/>
        <w:rPr>
          <w:rFonts w:ascii="Arial" w:hAnsi="Arial" w:cs="Arial"/>
          <w:b/>
          <w:sz w:val="27"/>
          <w:szCs w:val="27"/>
        </w:rPr>
      </w:pPr>
    </w:p>
    <w:p w:rsidR="004E0D0F" w:rsidRPr="00313855" w:rsidRDefault="004E0D0F" w:rsidP="004E0D0F">
      <w:pPr>
        <w:jc w:val="both"/>
        <w:rPr>
          <w:rFonts w:ascii="Arial" w:hAnsi="Arial" w:cs="Arial"/>
          <w:b/>
          <w:sz w:val="27"/>
          <w:szCs w:val="27"/>
        </w:rPr>
      </w:pPr>
    </w:p>
    <w:p w:rsidR="004E0D0F" w:rsidRPr="00313855" w:rsidRDefault="004E0D0F" w:rsidP="004E0D0F">
      <w:pPr>
        <w:jc w:val="both"/>
        <w:rPr>
          <w:rFonts w:ascii="Arial" w:hAnsi="Arial" w:cs="Arial"/>
          <w:b/>
          <w:sz w:val="27"/>
          <w:szCs w:val="27"/>
        </w:rPr>
      </w:pPr>
    </w:p>
    <w:p w:rsidR="004E0D0F" w:rsidRPr="00313855" w:rsidRDefault="004E0D0F" w:rsidP="004E0D0F">
      <w:pPr>
        <w:jc w:val="both"/>
        <w:rPr>
          <w:rFonts w:ascii="Arial" w:hAnsi="Arial" w:cs="Arial"/>
          <w:b/>
          <w:sz w:val="27"/>
          <w:szCs w:val="27"/>
        </w:rPr>
      </w:pPr>
      <w:r>
        <w:rPr>
          <w:noProof/>
        </w:rPr>
        <mc:AlternateContent>
          <mc:Choice Requires="wps">
            <w:drawing>
              <wp:anchor distT="4294967290" distB="4294967290" distL="114300" distR="114300" simplePos="0" relativeHeight="251667456" behindDoc="0" locked="0" layoutInCell="1" allowOverlap="1" wp14:anchorId="1025B39D" wp14:editId="1168353A">
                <wp:simplePos x="0" y="0"/>
                <wp:positionH relativeFrom="column">
                  <wp:posOffset>-66675</wp:posOffset>
                </wp:positionH>
                <wp:positionV relativeFrom="paragraph">
                  <wp:posOffset>189229</wp:posOffset>
                </wp:positionV>
                <wp:extent cx="2124075" cy="0"/>
                <wp:effectExtent l="0" t="0" r="28575" b="19050"/>
                <wp:wrapNone/>
                <wp:docPr id="6" name="Straight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2407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BD0585B" id="Straight Connector 6" o:spid="_x0000_s1026" style="position:absolute;z-index:251667456;visibility:visible;mso-wrap-style:square;mso-width-percent:0;mso-height-percent:0;mso-wrap-distance-left:9pt;mso-wrap-distance-top:-17e-5mm;mso-wrap-distance-right:9pt;mso-wrap-distance-bottom:-17e-5mm;mso-position-horizontal:absolute;mso-position-horizontal-relative:text;mso-position-vertical:absolute;mso-position-vertical-relative:text;mso-width-percent:0;mso-height-percent:0;mso-width-relative:page;mso-height-relative:page" from="-5.25pt,14.9pt" to="162pt,14.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"/>
            </w:pict>
          </mc:Fallback>
        </mc:AlternateContent>
      </w:r>
      <w:r>
        <w:rPr>
          <w:noProof/>
        </w:rPr>
        <mc:AlternateContent>
          <mc:Choice Requires="wps">
            <w:drawing>
              <wp:anchor distT="4294967290" distB="4294967290" distL="114300" distR="114300" simplePos="0" relativeHeight="251668480" behindDoc="0" locked="0" layoutInCell="1" allowOverlap="1" wp14:anchorId="65CEA578" wp14:editId="43AEDDA9">
                <wp:simplePos x="0" y="0"/>
                <wp:positionH relativeFrom="column">
                  <wp:posOffset>3543300</wp:posOffset>
                </wp:positionH>
                <wp:positionV relativeFrom="paragraph">
                  <wp:posOffset>181609</wp:posOffset>
                </wp:positionV>
                <wp:extent cx="1714500" cy="0"/>
                <wp:effectExtent l="0" t="0" r="19050" b="1905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145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DAE0310" id="Straight Connector 1" o:spid="_x0000_s1026" style="position:absolute;z-index:251668480;visibility:visible;mso-wrap-style:square;mso-width-percent:0;mso-height-percent:0;mso-wrap-distance-left:9pt;mso-wrap-distance-top:-17e-5mm;mso-wrap-distance-right:9pt;mso-wrap-distance-bottom:-17e-5mm;mso-position-horizontal:absolute;mso-position-horizontal-relative:text;mso-position-vertical:absolute;mso-position-vertical-relative:text;mso-width-percent:0;mso-height-percent:0;mso-width-relative:page;mso-height-relative:page" from="279pt,14.3pt" to="414pt,14.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"/>
            </w:pict>
          </mc:Fallback>
        </mc:AlternateContent>
      </w:r>
    </w:p>
    <w:p w:rsidR="004E0D0F" w:rsidRPr="00313855" w:rsidRDefault="004E0D0F" w:rsidP="004E0D0F">
      <w:pPr>
        <w:jc w:val="both"/>
        <w:rPr>
          <w:rFonts w:ascii="Arial" w:hAnsi="Arial" w:cs="Arial"/>
          <w:b/>
          <w:sz w:val="27"/>
          <w:szCs w:val="27"/>
        </w:rPr>
      </w:pPr>
      <w:r w:rsidRPr="00313855">
        <w:rPr>
          <w:rFonts w:ascii="Arial" w:hAnsi="Arial" w:cs="Arial"/>
          <w:b/>
          <w:sz w:val="27"/>
          <w:szCs w:val="27"/>
        </w:rPr>
        <w:t>MR. SERIKI I.A.</w:t>
      </w:r>
      <w:r w:rsidRPr="00313855">
        <w:rPr>
          <w:rFonts w:ascii="Arial" w:hAnsi="Arial" w:cs="Arial"/>
          <w:b/>
          <w:sz w:val="27"/>
          <w:szCs w:val="27"/>
        </w:rPr>
        <w:tab/>
      </w:r>
      <w:r w:rsidRPr="00313855">
        <w:rPr>
          <w:rFonts w:ascii="Arial" w:hAnsi="Arial" w:cs="Arial"/>
          <w:b/>
          <w:sz w:val="27"/>
          <w:szCs w:val="27"/>
        </w:rPr>
        <w:tab/>
      </w:r>
      <w:r w:rsidRPr="00313855">
        <w:rPr>
          <w:rFonts w:ascii="Arial" w:hAnsi="Arial" w:cs="Arial"/>
          <w:b/>
          <w:sz w:val="27"/>
          <w:szCs w:val="27"/>
        </w:rPr>
        <w:tab/>
      </w:r>
      <w:r w:rsidRPr="00313855">
        <w:rPr>
          <w:rFonts w:ascii="Arial" w:hAnsi="Arial" w:cs="Arial"/>
          <w:b/>
          <w:sz w:val="27"/>
          <w:szCs w:val="27"/>
        </w:rPr>
        <w:tab/>
      </w:r>
      <w:r w:rsidRPr="00313855">
        <w:rPr>
          <w:rFonts w:ascii="Arial" w:hAnsi="Arial" w:cs="Arial"/>
          <w:b/>
          <w:sz w:val="27"/>
          <w:szCs w:val="27"/>
        </w:rPr>
        <w:tab/>
      </w:r>
      <w:r w:rsidRPr="00313855">
        <w:rPr>
          <w:rFonts w:ascii="Arial" w:hAnsi="Arial" w:cs="Arial"/>
          <w:b/>
          <w:sz w:val="27"/>
          <w:szCs w:val="27"/>
        </w:rPr>
        <w:tab/>
      </w:r>
      <w:r w:rsidRPr="00313855">
        <w:rPr>
          <w:rFonts w:ascii="Arial" w:hAnsi="Arial" w:cs="Arial"/>
          <w:b/>
          <w:sz w:val="27"/>
          <w:szCs w:val="27"/>
        </w:rPr>
        <w:tab/>
        <w:t>DATE</w:t>
      </w:r>
    </w:p>
    <w:p w:rsidR="004E0D0F" w:rsidRPr="00313855" w:rsidRDefault="004E0D0F" w:rsidP="004E0D0F">
      <w:pPr>
        <w:spacing w:line="360" w:lineRule="auto"/>
        <w:rPr>
          <w:b/>
          <w:sz w:val="24"/>
          <w:szCs w:val="24"/>
        </w:rPr>
      </w:pPr>
      <w:r w:rsidRPr="00313855">
        <w:rPr>
          <w:rFonts w:ascii="Arial" w:hAnsi="Arial" w:cs="Arial"/>
          <w:b/>
          <w:sz w:val="27"/>
          <w:szCs w:val="27"/>
        </w:rPr>
        <w:t>(HEAD OF DEPARTMENT)</w:t>
      </w:r>
    </w:p>
    <w:p w:rsidR="004E0D0F" w:rsidRDefault="004E0D0F" w:rsidP="004E0D0F">
      <w:pPr>
        <w:pStyle w:val="NormalWeb"/>
        <w:spacing w:before="0" w:beforeAutospacing="0" w:after="0" w:afterAutospacing="0" w:line="360" w:lineRule="auto"/>
        <w:jc w:val="center"/>
        <w:rPr>
          <w:b/>
          <w:bCs/>
          <w:sz w:val="26"/>
          <w:szCs w:val="26"/>
        </w:rPr>
      </w:pPr>
      <w:r>
        <w:rPr>
          <w:b/>
        </w:rPr>
        <w:br w:type="page"/>
      </w:r>
      <w:r w:rsidRPr="00DB15A0">
        <w:rPr>
          <w:b/>
          <w:bCs/>
          <w:sz w:val="26"/>
          <w:szCs w:val="26"/>
        </w:rPr>
        <w:lastRenderedPageBreak/>
        <w:t>DEDICATION</w:t>
      </w:r>
    </w:p>
    <w:p w:rsidR="004E0D0F" w:rsidRPr="00F67830" w:rsidRDefault="004E0D0F" w:rsidP="004E0D0F">
      <w:pPr>
        <w:shd w:val="clear" w:color="auto" w:fill="FFFFFF"/>
        <w:spacing w:line="360" w:lineRule="auto"/>
        <w:ind w:firstLine="720"/>
        <w:jc w:val="both"/>
        <w:rPr>
          <w:rFonts w:ascii="Arial" w:hAnsi="Arial" w:cs="Arial"/>
          <w:color w:val="222222"/>
          <w:sz w:val="24"/>
          <w:szCs w:val="24"/>
        </w:rPr>
      </w:pPr>
      <w:r w:rsidRPr="00F67830">
        <w:rPr>
          <w:rFonts w:ascii="Arial" w:hAnsi="Arial" w:cs="Arial"/>
          <w:color w:val="222222"/>
          <w:sz w:val="24"/>
          <w:szCs w:val="24"/>
        </w:rPr>
        <w:t>This world is dedicated to:</w:t>
      </w:r>
      <w:r>
        <w:rPr>
          <w:rFonts w:ascii="Arial" w:hAnsi="Arial" w:cs="Arial"/>
          <w:color w:val="222222"/>
          <w:sz w:val="24"/>
          <w:szCs w:val="24"/>
        </w:rPr>
        <w:t xml:space="preserve"> </w:t>
      </w:r>
      <w:r w:rsidRPr="00F67830">
        <w:rPr>
          <w:rFonts w:ascii="Arial" w:hAnsi="Arial" w:cs="Arial"/>
          <w:color w:val="222222"/>
          <w:sz w:val="24"/>
          <w:szCs w:val="24"/>
        </w:rPr>
        <w:t>the sake of Allah, my Creator and my master, My great teacher and</w:t>
      </w:r>
      <w:r>
        <w:rPr>
          <w:rFonts w:ascii="Arial" w:hAnsi="Arial" w:cs="Arial"/>
          <w:color w:val="222222"/>
          <w:sz w:val="24"/>
          <w:szCs w:val="24"/>
        </w:rPr>
        <w:t xml:space="preserve"> </w:t>
      </w:r>
      <w:r w:rsidRPr="00F67830">
        <w:rPr>
          <w:rFonts w:ascii="Arial" w:hAnsi="Arial" w:cs="Arial"/>
          <w:color w:val="222222"/>
          <w:sz w:val="24"/>
          <w:szCs w:val="24"/>
        </w:rPr>
        <w:t xml:space="preserve">Messenger, mohammed (may allah bless </w:t>
      </w:r>
    </w:p>
    <w:p w:rsidR="004E0D0F" w:rsidRPr="00F67830" w:rsidRDefault="004E0D0F" w:rsidP="004E0D0F">
      <w:pPr>
        <w:shd w:val="clear" w:color="auto" w:fill="FFFFFF"/>
        <w:spacing w:line="360" w:lineRule="auto"/>
        <w:jc w:val="both"/>
        <w:rPr>
          <w:rFonts w:ascii="Arial" w:hAnsi="Arial" w:cs="Arial"/>
          <w:color w:val="222222"/>
          <w:sz w:val="24"/>
          <w:szCs w:val="24"/>
        </w:rPr>
      </w:pPr>
      <w:r w:rsidRPr="00F67830">
        <w:rPr>
          <w:rFonts w:ascii="Arial" w:hAnsi="Arial" w:cs="Arial"/>
          <w:color w:val="222222"/>
          <w:sz w:val="24"/>
          <w:szCs w:val="24"/>
        </w:rPr>
        <w:t xml:space="preserve">and grant him), when taught us the purpose of life And to our parents who have never failed to give us froncid and moral support, for giving all our needs during the time or decayed our system and for taking us that even the largest task can be accomplished if it is done one step as a time we dedicate </w:t>
      </w:r>
    </w:p>
    <w:p w:rsidR="004E0D0F" w:rsidRPr="00F67830" w:rsidRDefault="004E0D0F" w:rsidP="004E0D0F">
      <w:pPr>
        <w:shd w:val="clear" w:color="auto" w:fill="FFFFFF"/>
        <w:spacing w:line="360" w:lineRule="auto"/>
        <w:ind w:firstLine="720"/>
        <w:jc w:val="both"/>
        <w:rPr>
          <w:rFonts w:ascii="Arial" w:hAnsi="Arial" w:cs="Arial"/>
          <w:color w:val="222222"/>
          <w:sz w:val="24"/>
          <w:szCs w:val="24"/>
        </w:rPr>
      </w:pPr>
      <w:r w:rsidRPr="00F67830">
        <w:rPr>
          <w:rFonts w:ascii="Arial" w:hAnsi="Arial" w:cs="Arial"/>
          <w:color w:val="222222"/>
          <w:sz w:val="24"/>
          <w:szCs w:val="24"/>
        </w:rPr>
        <w:t>This project to all the people who have worked hard to help us Complete the project.</w:t>
      </w:r>
    </w:p>
    <w:p w:rsidR="004E0D0F" w:rsidRPr="00DB15A0" w:rsidRDefault="004E0D0F" w:rsidP="004E0D0F">
      <w:pPr>
        <w:shd w:val="clear" w:color="auto" w:fill="FFFFFF"/>
        <w:spacing w:line="360" w:lineRule="auto"/>
        <w:jc w:val="center"/>
        <w:rPr>
          <w:rFonts w:ascii="Arial" w:hAnsi="Arial" w:cs="Arial"/>
          <w:color w:val="222222"/>
          <w:sz w:val="24"/>
          <w:szCs w:val="24"/>
        </w:rPr>
      </w:pPr>
      <w:r>
        <w:rPr>
          <w:rFonts w:ascii="Arial" w:hAnsi="Arial" w:cs="Arial"/>
          <w:color w:val="222222"/>
          <w:sz w:val="24"/>
          <w:szCs w:val="24"/>
        </w:rPr>
        <w:br w:type="page"/>
      </w:r>
      <w:r w:rsidRPr="00C43718">
        <w:rPr>
          <w:rFonts w:ascii="Arial" w:hAnsi="Arial" w:cs="Arial"/>
          <w:b/>
          <w:color w:val="222222"/>
          <w:sz w:val="24"/>
          <w:szCs w:val="24"/>
        </w:rPr>
        <w:lastRenderedPageBreak/>
        <w:t>ACKNOLOGEMENT</w:t>
      </w:r>
    </w:p>
    <w:p w:rsidR="004E0D0F" w:rsidRPr="00F67830" w:rsidRDefault="004E0D0F" w:rsidP="004E0D0F">
      <w:pPr>
        <w:shd w:val="clear" w:color="auto" w:fill="FFFFFF"/>
        <w:spacing w:line="360" w:lineRule="auto"/>
        <w:ind w:firstLine="720"/>
        <w:jc w:val="both"/>
        <w:rPr>
          <w:rFonts w:ascii="Arial" w:hAnsi="Arial" w:cs="Arial"/>
          <w:color w:val="222222"/>
          <w:sz w:val="24"/>
          <w:szCs w:val="24"/>
        </w:rPr>
      </w:pPr>
      <w:r w:rsidRPr="00F67830">
        <w:rPr>
          <w:rFonts w:ascii="Arial" w:hAnsi="Arial" w:cs="Arial"/>
          <w:color w:val="222222"/>
          <w:sz w:val="24"/>
          <w:szCs w:val="24"/>
        </w:rPr>
        <w:t>I want to thank everyone who has helped and Supported me throughout my project.</w:t>
      </w:r>
    </w:p>
    <w:p w:rsidR="004E0D0F" w:rsidRPr="00F67830" w:rsidRDefault="004E0D0F" w:rsidP="004E0D0F">
      <w:pPr>
        <w:shd w:val="clear" w:color="auto" w:fill="FFFFFF"/>
        <w:spacing w:line="360" w:lineRule="auto"/>
        <w:ind w:firstLine="720"/>
        <w:jc w:val="both"/>
        <w:rPr>
          <w:rFonts w:ascii="Arial" w:hAnsi="Arial" w:cs="Arial"/>
          <w:color w:val="222222"/>
          <w:sz w:val="24"/>
          <w:szCs w:val="24"/>
        </w:rPr>
      </w:pPr>
      <w:r w:rsidRPr="00F67830">
        <w:rPr>
          <w:rFonts w:ascii="Arial" w:hAnsi="Arial" w:cs="Arial"/>
          <w:color w:val="222222"/>
          <w:sz w:val="24"/>
          <w:szCs w:val="24"/>
        </w:rPr>
        <w:t xml:space="preserve">First and foremost big thank you to my professe Mr seriki for giving me valuable guidance and foundling me the right dedication </w:t>
      </w:r>
    </w:p>
    <w:p w:rsidR="004E0D0F" w:rsidRPr="00F67830" w:rsidRDefault="004E0D0F" w:rsidP="004E0D0F">
      <w:pPr>
        <w:shd w:val="clear" w:color="auto" w:fill="FFFFFF"/>
        <w:spacing w:line="360" w:lineRule="auto"/>
        <w:ind w:firstLine="720"/>
        <w:jc w:val="both"/>
        <w:rPr>
          <w:rFonts w:ascii="Arial" w:hAnsi="Arial" w:cs="Arial"/>
          <w:color w:val="222222"/>
          <w:sz w:val="24"/>
          <w:szCs w:val="24"/>
        </w:rPr>
      </w:pPr>
      <w:r w:rsidRPr="00F67830">
        <w:rPr>
          <w:rFonts w:ascii="Arial" w:hAnsi="Arial" w:cs="Arial"/>
          <w:color w:val="222222"/>
          <w:sz w:val="24"/>
          <w:szCs w:val="24"/>
        </w:rPr>
        <w:t xml:space="preserve">I am also grateful to our wonderful rector Mr jimoh who has created a nurturing and Creative enviroment In our college </w:t>
      </w:r>
    </w:p>
    <w:p w:rsidR="004E0D0F" w:rsidRPr="00972F3C" w:rsidRDefault="004E0D0F" w:rsidP="004E0D0F">
      <w:pPr>
        <w:widowControl/>
        <w:autoSpaceDE/>
        <w:autoSpaceDN/>
        <w:spacing w:after="160" w:line="360" w:lineRule="auto"/>
        <w:ind w:firstLine="720"/>
        <w:jc w:val="both"/>
        <w:rPr>
          <w:rFonts w:ascii="Arial" w:hAnsi="Arial" w:cs="Arial"/>
          <w:color w:val="222222"/>
          <w:sz w:val="24"/>
          <w:szCs w:val="24"/>
        </w:rPr>
      </w:pPr>
      <w:r w:rsidRPr="00F67830">
        <w:rPr>
          <w:rFonts w:ascii="Arial" w:hAnsi="Arial" w:cs="Arial"/>
          <w:color w:val="222222"/>
          <w:sz w:val="24"/>
          <w:szCs w:val="24"/>
        </w:rPr>
        <w:t>I would also like to acknowledge my parents and my friends ,who encouraged me and Contributed there Ideas and perspechues, which greatly enriched the project.</w:t>
      </w:r>
    </w:p>
    <w:p w:rsidR="004E0D0F" w:rsidRPr="000C18FA" w:rsidRDefault="004E0D0F" w:rsidP="004E0D0F">
      <w:pPr>
        <w:widowControl/>
        <w:autoSpaceDE/>
        <w:autoSpaceDN/>
        <w:spacing w:after="160" w:line="278" w:lineRule="auto"/>
        <w:jc w:val="center"/>
        <w:rPr>
          <w:b/>
          <w:sz w:val="24"/>
          <w:szCs w:val="24"/>
        </w:rPr>
      </w:pPr>
      <w:r>
        <w:rPr>
          <w:rFonts w:ascii="Arial" w:hAnsi="Arial" w:cs="Arial"/>
          <w:color w:val="222222"/>
          <w:sz w:val="24"/>
          <w:szCs w:val="24"/>
        </w:rPr>
        <w:br w:type="page"/>
      </w:r>
      <w:r w:rsidRPr="000C18FA">
        <w:rPr>
          <w:b/>
          <w:sz w:val="24"/>
          <w:szCs w:val="24"/>
        </w:rPr>
        <w:lastRenderedPageBreak/>
        <w:t>TABLE OF CONTENTS</w:t>
      </w:r>
    </w:p>
    <w:p w:rsidR="004E0D0F" w:rsidRPr="000C18FA" w:rsidRDefault="004E0D0F" w:rsidP="004E0D0F">
      <w:pPr>
        <w:spacing w:line="360" w:lineRule="auto"/>
        <w:jc w:val="both"/>
        <w:rPr>
          <w:sz w:val="24"/>
          <w:szCs w:val="24"/>
        </w:rPr>
      </w:pPr>
      <w:r w:rsidRPr="000C18FA">
        <w:rPr>
          <w:sz w:val="24"/>
          <w:szCs w:val="24"/>
        </w:rPr>
        <w:t>Title page</w:t>
      </w:r>
      <w:r w:rsidRPr="000C18FA">
        <w:rPr>
          <w:sz w:val="24"/>
          <w:szCs w:val="24"/>
        </w:rPr>
        <w:tab/>
      </w:r>
      <w:r w:rsidRPr="000C18FA">
        <w:rPr>
          <w:sz w:val="24"/>
          <w:szCs w:val="24"/>
        </w:rPr>
        <w:tab/>
      </w:r>
      <w:r w:rsidRPr="000C18FA">
        <w:rPr>
          <w:sz w:val="24"/>
          <w:szCs w:val="24"/>
        </w:rPr>
        <w:tab/>
      </w:r>
      <w:r w:rsidRPr="000C18FA">
        <w:rPr>
          <w:sz w:val="24"/>
          <w:szCs w:val="24"/>
        </w:rPr>
        <w:tab/>
      </w:r>
      <w:r w:rsidRPr="000C18FA">
        <w:rPr>
          <w:sz w:val="24"/>
          <w:szCs w:val="24"/>
        </w:rPr>
        <w:tab/>
      </w:r>
      <w:r w:rsidRPr="000C18FA">
        <w:rPr>
          <w:sz w:val="24"/>
          <w:szCs w:val="24"/>
        </w:rPr>
        <w:tab/>
      </w:r>
      <w:r w:rsidRPr="000C18FA">
        <w:rPr>
          <w:sz w:val="24"/>
          <w:szCs w:val="24"/>
        </w:rPr>
        <w:tab/>
      </w:r>
      <w:r w:rsidRPr="000C18FA">
        <w:rPr>
          <w:sz w:val="24"/>
          <w:szCs w:val="24"/>
        </w:rPr>
        <w:tab/>
      </w:r>
      <w:r w:rsidRPr="000C18FA">
        <w:rPr>
          <w:sz w:val="24"/>
          <w:szCs w:val="24"/>
        </w:rPr>
        <w:tab/>
      </w:r>
      <w:r w:rsidRPr="000C18FA">
        <w:rPr>
          <w:sz w:val="24"/>
          <w:szCs w:val="24"/>
        </w:rPr>
        <w:tab/>
      </w:r>
    </w:p>
    <w:p w:rsidR="004E0D0F" w:rsidRPr="000C18FA" w:rsidRDefault="004E0D0F" w:rsidP="004E0D0F">
      <w:pPr>
        <w:spacing w:line="360" w:lineRule="auto"/>
        <w:jc w:val="both"/>
        <w:rPr>
          <w:sz w:val="24"/>
          <w:szCs w:val="24"/>
        </w:rPr>
      </w:pPr>
      <w:r w:rsidRPr="000C18FA">
        <w:rPr>
          <w:sz w:val="24"/>
          <w:szCs w:val="24"/>
        </w:rPr>
        <w:t>Certification</w:t>
      </w:r>
      <w:r w:rsidRPr="000C18FA">
        <w:rPr>
          <w:sz w:val="24"/>
          <w:szCs w:val="24"/>
        </w:rPr>
        <w:tab/>
      </w:r>
      <w:r w:rsidRPr="000C18FA">
        <w:rPr>
          <w:sz w:val="24"/>
          <w:szCs w:val="24"/>
        </w:rPr>
        <w:tab/>
      </w:r>
      <w:r w:rsidRPr="000C18FA">
        <w:rPr>
          <w:sz w:val="24"/>
          <w:szCs w:val="24"/>
        </w:rPr>
        <w:tab/>
      </w:r>
      <w:r w:rsidRPr="000C18FA">
        <w:rPr>
          <w:sz w:val="24"/>
          <w:szCs w:val="24"/>
        </w:rPr>
        <w:tab/>
      </w:r>
      <w:r w:rsidRPr="000C18FA">
        <w:rPr>
          <w:sz w:val="24"/>
          <w:szCs w:val="24"/>
        </w:rPr>
        <w:tab/>
      </w:r>
      <w:r w:rsidRPr="000C18FA">
        <w:rPr>
          <w:sz w:val="24"/>
          <w:szCs w:val="24"/>
        </w:rPr>
        <w:tab/>
      </w:r>
      <w:r w:rsidRPr="000C18FA">
        <w:rPr>
          <w:sz w:val="24"/>
          <w:szCs w:val="24"/>
        </w:rPr>
        <w:tab/>
      </w:r>
      <w:r w:rsidRPr="000C18FA">
        <w:rPr>
          <w:sz w:val="24"/>
          <w:szCs w:val="24"/>
        </w:rPr>
        <w:tab/>
      </w:r>
      <w:r w:rsidRPr="000C18FA">
        <w:rPr>
          <w:sz w:val="24"/>
          <w:szCs w:val="24"/>
        </w:rPr>
        <w:tab/>
      </w:r>
      <w:r w:rsidRPr="000C18FA">
        <w:rPr>
          <w:sz w:val="24"/>
          <w:szCs w:val="24"/>
        </w:rPr>
        <w:tab/>
      </w:r>
    </w:p>
    <w:p w:rsidR="004E0D0F" w:rsidRPr="000C18FA" w:rsidRDefault="004E0D0F" w:rsidP="004E0D0F">
      <w:pPr>
        <w:spacing w:line="360" w:lineRule="auto"/>
        <w:jc w:val="both"/>
        <w:rPr>
          <w:sz w:val="24"/>
          <w:szCs w:val="24"/>
        </w:rPr>
      </w:pPr>
      <w:r w:rsidRPr="000C18FA">
        <w:rPr>
          <w:sz w:val="24"/>
          <w:szCs w:val="24"/>
        </w:rPr>
        <w:t>Dedication</w:t>
      </w:r>
      <w:r w:rsidRPr="000C18FA">
        <w:rPr>
          <w:sz w:val="24"/>
          <w:szCs w:val="24"/>
        </w:rPr>
        <w:tab/>
      </w:r>
      <w:r w:rsidRPr="000C18FA">
        <w:rPr>
          <w:sz w:val="24"/>
          <w:szCs w:val="24"/>
        </w:rPr>
        <w:tab/>
      </w:r>
      <w:r w:rsidRPr="000C18FA">
        <w:rPr>
          <w:sz w:val="24"/>
          <w:szCs w:val="24"/>
        </w:rPr>
        <w:tab/>
      </w:r>
      <w:r w:rsidRPr="000C18FA">
        <w:rPr>
          <w:sz w:val="24"/>
          <w:szCs w:val="24"/>
        </w:rPr>
        <w:tab/>
      </w:r>
      <w:r w:rsidRPr="000C18FA">
        <w:rPr>
          <w:sz w:val="24"/>
          <w:szCs w:val="24"/>
        </w:rPr>
        <w:tab/>
      </w:r>
      <w:r w:rsidRPr="000C18FA">
        <w:rPr>
          <w:sz w:val="24"/>
          <w:szCs w:val="24"/>
        </w:rPr>
        <w:tab/>
      </w:r>
      <w:r w:rsidRPr="000C18FA">
        <w:rPr>
          <w:sz w:val="24"/>
          <w:szCs w:val="24"/>
        </w:rPr>
        <w:tab/>
      </w:r>
      <w:r w:rsidRPr="000C18FA">
        <w:rPr>
          <w:sz w:val="24"/>
          <w:szCs w:val="24"/>
        </w:rPr>
        <w:tab/>
      </w:r>
      <w:r w:rsidRPr="000C18FA">
        <w:rPr>
          <w:sz w:val="24"/>
          <w:szCs w:val="24"/>
        </w:rPr>
        <w:tab/>
      </w:r>
      <w:r w:rsidRPr="000C18FA">
        <w:rPr>
          <w:sz w:val="24"/>
          <w:szCs w:val="24"/>
        </w:rPr>
        <w:tab/>
      </w:r>
    </w:p>
    <w:p w:rsidR="004E0D0F" w:rsidRPr="000C18FA" w:rsidRDefault="004E0D0F" w:rsidP="004E0D0F">
      <w:pPr>
        <w:spacing w:line="360" w:lineRule="auto"/>
        <w:jc w:val="both"/>
        <w:rPr>
          <w:sz w:val="24"/>
          <w:szCs w:val="24"/>
        </w:rPr>
      </w:pPr>
      <w:r w:rsidRPr="000C18FA">
        <w:rPr>
          <w:sz w:val="24"/>
          <w:szCs w:val="24"/>
        </w:rPr>
        <w:t>Acknowledgements</w:t>
      </w:r>
      <w:r w:rsidRPr="000C18FA">
        <w:rPr>
          <w:sz w:val="24"/>
          <w:szCs w:val="24"/>
        </w:rPr>
        <w:tab/>
      </w:r>
      <w:r w:rsidRPr="000C18FA">
        <w:rPr>
          <w:sz w:val="24"/>
          <w:szCs w:val="24"/>
        </w:rPr>
        <w:tab/>
      </w:r>
      <w:r w:rsidRPr="000C18FA">
        <w:rPr>
          <w:sz w:val="24"/>
          <w:szCs w:val="24"/>
        </w:rPr>
        <w:tab/>
      </w:r>
      <w:r w:rsidRPr="000C18FA">
        <w:rPr>
          <w:sz w:val="24"/>
          <w:szCs w:val="24"/>
        </w:rPr>
        <w:tab/>
      </w:r>
      <w:r w:rsidRPr="000C18FA">
        <w:rPr>
          <w:sz w:val="24"/>
          <w:szCs w:val="24"/>
        </w:rPr>
        <w:tab/>
      </w:r>
      <w:r w:rsidRPr="000C18FA">
        <w:rPr>
          <w:sz w:val="24"/>
          <w:szCs w:val="24"/>
        </w:rPr>
        <w:tab/>
      </w:r>
      <w:r w:rsidRPr="000C18FA">
        <w:rPr>
          <w:sz w:val="24"/>
          <w:szCs w:val="24"/>
        </w:rPr>
        <w:tab/>
      </w:r>
      <w:r w:rsidRPr="000C18FA">
        <w:rPr>
          <w:sz w:val="24"/>
          <w:szCs w:val="24"/>
        </w:rPr>
        <w:tab/>
      </w:r>
      <w:r w:rsidRPr="000C18FA">
        <w:rPr>
          <w:sz w:val="24"/>
          <w:szCs w:val="24"/>
        </w:rPr>
        <w:tab/>
      </w:r>
    </w:p>
    <w:p w:rsidR="004E0D0F" w:rsidRPr="000C18FA" w:rsidRDefault="004E0D0F" w:rsidP="004E0D0F">
      <w:pPr>
        <w:spacing w:line="360" w:lineRule="auto"/>
        <w:jc w:val="both"/>
        <w:rPr>
          <w:sz w:val="24"/>
          <w:szCs w:val="24"/>
        </w:rPr>
      </w:pPr>
      <w:r w:rsidRPr="000C18FA">
        <w:rPr>
          <w:sz w:val="24"/>
          <w:szCs w:val="24"/>
        </w:rPr>
        <w:t>Table of Contents</w:t>
      </w:r>
    </w:p>
    <w:p w:rsidR="004E0D0F" w:rsidRPr="000C18FA" w:rsidRDefault="004E0D0F" w:rsidP="004E0D0F">
      <w:pPr>
        <w:spacing w:line="360" w:lineRule="auto"/>
        <w:jc w:val="both"/>
        <w:rPr>
          <w:sz w:val="24"/>
          <w:szCs w:val="24"/>
        </w:rPr>
      </w:pPr>
      <w:r w:rsidRPr="000C18FA">
        <w:rPr>
          <w:sz w:val="24"/>
          <w:szCs w:val="24"/>
        </w:rPr>
        <w:t xml:space="preserve">Abstract  </w:t>
      </w:r>
      <w:r w:rsidRPr="000C18FA">
        <w:rPr>
          <w:sz w:val="24"/>
          <w:szCs w:val="24"/>
        </w:rPr>
        <w:tab/>
      </w:r>
      <w:r w:rsidRPr="000C18FA">
        <w:rPr>
          <w:sz w:val="24"/>
          <w:szCs w:val="24"/>
        </w:rPr>
        <w:tab/>
      </w:r>
      <w:r w:rsidRPr="000C18FA">
        <w:rPr>
          <w:sz w:val="24"/>
          <w:szCs w:val="24"/>
        </w:rPr>
        <w:tab/>
      </w:r>
      <w:r w:rsidRPr="000C18FA">
        <w:rPr>
          <w:sz w:val="24"/>
          <w:szCs w:val="24"/>
        </w:rPr>
        <w:tab/>
      </w:r>
      <w:r w:rsidRPr="000C18FA">
        <w:rPr>
          <w:sz w:val="24"/>
          <w:szCs w:val="24"/>
        </w:rPr>
        <w:tab/>
      </w:r>
      <w:r w:rsidRPr="000C18FA">
        <w:rPr>
          <w:sz w:val="24"/>
          <w:szCs w:val="24"/>
        </w:rPr>
        <w:tab/>
      </w:r>
      <w:r w:rsidRPr="000C18FA">
        <w:rPr>
          <w:sz w:val="24"/>
          <w:szCs w:val="24"/>
        </w:rPr>
        <w:tab/>
      </w:r>
      <w:r w:rsidRPr="000C18FA">
        <w:rPr>
          <w:sz w:val="24"/>
          <w:szCs w:val="24"/>
        </w:rPr>
        <w:tab/>
      </w:r>
      <w:r w:rsidRPr="000C18FA">
        <w:rPr>
          <w:sz w:val="24"/>
          <w:szCs w:val="24"/>
        </w:rPr>
        <w:tab/>
      </w:r>
    </w:p>
    <w:p w:rsidR="004E0D0F" w:rsidRPr="000C18FA" w:rsidRDefault="004E0D0F" w:rsidP="004E0D0F">
      <w:pPr>
        <w:spacing w:line="360" w:lineRule="auto"/>
        <w:rPr>
          <w:b/>
          <w:sz w:val="24"/>
          <w:szCs w:val="24"/>
        </w:rPr>
      </w:pPr>
      <w:r w:rsidRPr="000C18FA">
        <w:rPr>
          <w:b/>
          <w:sz w:val="24"/>
          <w:szCs w:val="24"/>
        </w:rPr>
        <w:t>Chapter One: Introduction</w:t>
      </w:r>
    </w:p>
    <w:p w:rsidR="004E0D0F" w:rsidRPr="000C18FA" w:rsidRDefault="004E0D0F" w:rsidP="004E0D0F">
      <w:pPr>
        <w:spacing w:line="360" w:lineRule="auto"/>
        <w:jc w:val="both"/>
        <w:rPr>
          <w:sz w:val="24"/>
          <w:szCs w:val="24"/>
        </w:rPr>
      </w:pPr>
      <w:r w:rsidRPr="000C18FA">
        <w:rPr>
          <w:sz w:val="24"/>
          <w:szCs w:val="24"/>
        </w:rPr>
        <w:t>1.1</w:t>
      </w:r>
      <w:r w:rsidRPr="000C18FA">
        <w:rPr>
          <w:sz w:val="24"/>
          <w:szCs w:val="24"/>
        </w:rPr>
        <w:tab/>
        <w:t>Background to the study</w:t>
      </w:r>
      <w:r w:rsidRPr="000C18FA">
        <w:rPr>
          <w:sz w:val="24"/>
          <w:szCs w:val="24"/>
        </w:rPr>
        <w:tab/>
      </w:r>
      <w:r w:rsidRPr="000C18FA">
        <w:rPr>
          <w:sz w:val="24"/>
          <w:szCs w:val="24"/>
        </w:rPr>
        <w:tab/>
      </w:r>
      <w:r w:rsidRPr="000C18FA">
        <w:rPr>
          <w:sz w:val="24"/>
          <w:szCs w:val="24"/>
        </w:rPr>
        <w:tab/>
      </w:r>
      <w:r w:rsidRPr="000C18FA">
        <w:rPr>
          <w:sz w:val="24"/>
          <w:szCs w:val="24"/>
        </w:rPr>
        <w:tab/>
      </w:r>
      <w:r w:rsidRPr="000C18FA">
        <w:rPr>
          <w:sz w:val="24"/>
          <w:szCs w:val="24"/>
        </w:rPr>
        <w:tab/>
      </w:r>
      <w:r w:rsidRPr="000C18FA">
        <w:rPr>
          <w:sz w:val="24"/>
          <w:szCs w:val="24"/>
        </w:rPr>
        <w:tab/>
      </w:r>
      <w:r w:rsidRPr="000C18FA">
        <w:rPr>
          <w:sz w:val="24"/>
          <w:szCs w:val="24"/>
        </w:rPr>
        <w:tab/>
      </w:r>
    </w:p>
    <w:p w:rsidR="004E0D0F" w:rsidRPr="000C18FA" w:rsidRDefault="004E0D0F" w:rsidP="004E0D0F">
      <w:pPr>
        <w:spacing w:line="360" w:lineRule="auto"/>
        <w:jc w:val="both"/>
        <w:rPr>
          <w:sz w:val="24"/>
          <w:szCs w:val="24"/>
        </w:rPr>
      </w:pPr>
      <w:r w:rsidRPr="000C18FA">
        <w:rPr>
          <w:sz w:val="24"/>
          <w:szCs w:val="24"/>
        </w:rPr>
        <w:t>1.2</w:t>
      </w:r>
      <w:r w:rsidRPr="000C18FA">
        <w:rPr>
          <w:sz w:val="24"/>
          <w:szCs w:val="24"/>
        </w:rPr>
        <w:tab/>
        <w:t xml:space="preserve">Statement of the Problem </w:t>
      </w:r>
      <w:r w:rsidRPr="000C18FA">
        <w:rPr>
          <w:sz w:val="24"/>
          <w:szCs w:val="24"/>
        </w:rPr>
        <w:tab/>
      </w:r>
      <w:r w:rsidRPr="000C18FA">
        <w:rPr>
          <w:sz w:val="24"/>
          <w:szCs w:val="24"/>
        </w:rPr>
        <w:tab/>
      </w:r>
      <w:r w:rsidRPr="000C18FA">
        <w:rPr>
          <w:sz w:val="24"/>
          <w:szCs w:val="24"/>
        </w:rPr>
        <w:tab/>
      </w:r>
      <w:r w:rsidRPr="000C18FA">
        <w:rPr>
          <w:sz w:val="24"/>
          <w:szCs w:val="24"/>
        </w:rPr>
        <w:tab/>
      </w:r>
      <w:r w:rsidRPr="000C18FA">
        <w:rPr>
          <w:sz w:val="24"/>
          <w:szCs w:val="24"/>
        </w:rPr>
        <w:tab/>
      </w:r>
      <w:r w:rsidRPr="000C18FA">
        <w:rPr>
          <w:sz w:val="24"/>
          <w:szCs w:val="24"/>
        </w:rPr>
        <w:tab/>
      </w:r>
      <w:r w:rsidRPr="000C18FA">
        <w:rPr>
          <w:sz w:val="24"/>
          <w:szCs w:val="24"/>
        </w:rPr>
        <w:tab/>
      </w:r>
    </w:p>
    <w:p w:rsidR="004E0D0F" w:rsidRPr="000C18FA" w:rsidRDefault="004E0D0F" w:rsidP="004E0D0F">
      <w:pPr>
        <w:spacing w:line="360" w:lineRule="auto"/>
        <w:jc w:val="both"/>
        <w:rPr>
          <w:sz w:val="24"/>
          <w:szCs w:val="24"/>
        </w:rPr>
      </w:pPr>
      <w:r w:rsidRPr="000C18FA">
        <w:rPr>
          <w:sz w:val="24"/>
          <w:szCs w:val="24"/>
        </w:rPr>
        <w:t>1.3</w:t>
      </w:r>
      <w:r w:rsidRPr="000C18FA">
        <w:rPr>
          <w:sz w:val="24"/>
          <w:szCs w:val="24"/>
        </w:rPr>
        <w:tab/>
        <w:t>Research Questions</w:t>
      </w:r>
      <w:r w:rsidRPr="000C18FA">
        <w:rPr>
          <w:sz w:val="24"/>
          <w:szCs w:val="24"/>
        </w:rPr>
        <w:tab/>
      </w:r>
      <w:r w:rsidRPr="000C18FA">
        <w:rPr>
          <w:sz w:val="24"/>
          <w:szCs w:val="24"/>
        </w:rPr>
        <w:tab/>
      </w:r>
      <w:r w:rsidRPr="000C18FA">
        <w:rPr>
          <w:sz w:val="24"/>
          <w:szCs w:val="24"/>
        </w:rPr>
        <w:tab/>
      </w:r>
      <w:r w:rsidRPr="000C18FA">
        <w:rPr>
          <w:sz w:val="24"/>
          <w:szCs w:val="24"/>
        </w:rPr>
        <w:tab/>
      </w:r>
      <w:r w:rsidRPr="000C18FA">
        <w:rPr>
          <w:sz w:val="24"/>
          <w:szCs w:val="24"/>
        </w:rPr>
        <w:tab/>
      </w:r>
      <w:r w:rsidRPr="000C18FA">
        <w:rPr>
          <w:sz w:val="24"/>
          <w:szCs w:val="24"/>
        </w:rPr>
        <w:tab/>
      </w:r>
      <w:r w:rsidRPr="000C18FA">
        <w:rPr>
          <w:sz w:val="24"/>
          <w:szCs w:val="24"/>
        </w:rPr>
        <w:tab/>
      </w:r>
      <w:r w:rsidRPr="000C18FA">
        <w:rPr>
          <w:sz w:val="24"/>
          <w:szCs w:val="24"/>
        </w:rPr>
        <w:tab/>
      </w:r>
    </w:p>
    <w:p w:rsidR="004E0D0F" w:rsidRPr="000C18FA" w:rsidRDefault="004E0D0F" w:rsidP="004E0D0F">
      <w:pPr>
        <w:spacing w:line="360" w:lineRule="auto"/>
        <w:jc w:val="both"/>
        <w:rPr>
          <w:sz w:val="24"/>
          <w:szCs w:val="24"/>
        </w:rPr>
      </w:pPr>
      <w:r w:rsidRPr="000C18FA">
        <w:rPr>
          <w:sz w:val="24"/>
          <w:szCs w:val="24"/>
        </w:rPr>
        <w:t>1.4</w:t>
      </w:r>
      <w:r w:rsidRPr="000C18FA">
        <w:rPr>
          <w:sz w:val="24"/>
          <w:szCs w:val="24"/>
        </w:rPr>
        <w:tab/>
        <w:t>Objectives of the Study</w:t>
      </w:r>
      <w:r w:rsidRPr="000C18FA">
        <w:rPr>
          <w:sz w:val="24"/>
          <w:szCs w:val="24"/>
        </w:rPr>
        <w:tab/>
      </w:r>
      <w:r w:rsidRPr="000C18FA">
        <w:rPr>
          <w:sz w:val="24"/>
          <w:szCs w:val="24"/>
        </w:rPr>
        <w:tab/>
      </w:r>
      <w:r w:rsidRPr="000C18FA">
        <w:rPr>
          <w:sz w:val="24"/>
          <w:szCs w:val="24"/>
        </w:rPr>
        <w:tab/>
      </w:r>
      <w:r w:rsidRPr="000C18FA">
        <w:rPr>
          <w:sz w:val="24"/>
          <w:szCs w:val="24"/>
        </w:rPr>
        <w:tab/>
      </w:r>
      <w:r w:rsidRPr="000C18FA">
        <w:rPr>
          <w:sz w:val="24"/>
          <w:szCs w:val="24"/>
        </w:rPr>
        <w:tab/>
      </w:r>
      <w:r w:rsidRPr="000C18FA">
        <w:rPr>
          <w:sz w:val="24"/>
          <w:szCs w:val="24"/>
        </w:rPr>
        <w:tab/>
      </w:r>
      <w:r w:rsidRPr="000C18FA">
        <w:rPr>
          <w:sz w:val="24"/>
          <w:szCs w:val="24"/>
        </w:rPr>
        <w:tab/>
      </w:r>
    </w:p>
    <w:p w:rsidR="004E0D0F" w:rsidRPr="000C18FA" w:rsidRDefault="004E0D0F" w:rsidP="004E0D0F">
      <w:pPr>
        <w:spacing w:line="360" w:lineRule="auto"/>
        <w:jc w:val="both"/>
        <w:rPr>
          <w:sz w:val="24"/>
          <w:szCs w:val="24"/>
        </w:rPr>
      </w:pPr>
      <w:r w:rsidRPr="000C18FA">
        <w:rPr>
          <w:sz w:val="24"/>
          <w:szCs w:val="24"/>
        </w:rPr>
        <w:t>1.5</w:t>
      </w:r>
      <w:r w:rsidRPr="000C18FA">
        <w:rPr>
          <w:sz w:val="24"/>
          <w:szCs w:val="24"/>
        </w:rPr>
        <w:tab/>
        <w:t>Research Hypotheses</w:t>
      </w:r>
      <w:r w:rsidRPr="000C18FA">
        <w:rPr>
          <w:sz w:val="24"/>
          <w:szCs w:val="24"/>
        </w:rPr>
        <w:tab/>
      </w:r>
      <w:r w:rsidRPr="000C18FA">
        <w:rPr>
          <w:sz w:val="24"/>
          <w:szCs w:val="24"/>
        </w:rPr>
        <w:tab/>
      </w:r>
      <w:r w:rsidRPr="000C18FA">
        <w:rPr>
          <w:sz w:val="24"/>
          <w:szCs w:val="24"/>
        </w:rPr>
        <w:tab/>
      </w:r>
      <w:r w:rsidRPr="000C18FA">
        <w:rPr>
          <w:sz w:val="24"/>
          <w:szCs w:val="24"/>
        </w:rPr>
        <w:tab/>
      </w:r>
      <w:r w:rsidRPr="000C18FA">
        <w:rPr>
          <w:sz w:val="24"/>
          <w:szCs w:val="24"/>
        </w:rPr>
        <w:tab/>
      </w:r>
      <w:r w:rsidRPr="000C18FA">
        <w:rPr>
          <w:sz w:val="24"/>
          <w:szCs w:val="24"/>
        </w:rPr>
        <w:tab/>
      </w:r>
      <w:r w:rsidRPr="000C18FA">
        <w:rPr>
          <w:sz w:val="24"/>
          <w:szCs w:val="24"/>
        </w:rPr>
        <w:tab/>
      </w:r>
    </w:p>
    <w:p w:rsidR="004E0D0F" w:rsidRPr="000C18FA" w:rsidRDefault="004E0D0F" w:rsidP="004E0D0F">
      <w:pPr>
        <w:spacing w:line="360" w:lineRule="auto"/>
        <w:jc w:val="both"/>
        <w:rPr>
          <w:sz w:val="24"/>
          <w:szCs w:val="24"/>
        </w:rPr>
      </w:pPr>
      <w:r w:rsidRPr="000C18FA">
        <w:rPr>
          <w:sz w:val="24"/>
          <w:szCs w:val="24"/>
        </w:rPr>
        <w:t>1.6</w:t>
      </w:r>
      <w:r w:rsidRPr="000C18FA">
        <w:rPr>
          <w:sz w:val="24"/>
          <w:szCs w:val="24"/>
        </w:rPr>
        <w:tab/>
        <w:t xml:space="preserve">Significance of the study </w:t>
      </w:r>
    </w:p>
    <w:p w:rsidR="004E0D0F" w:rsidRPr="000C18FA" w:rsidRDefault="004E0D0F" w:rsidP="004E0D0F">
      <w:pPr>
        <w:spacing w:line="360" w:lineRule="auto"/>
        <w:jc w:val="both"/>
        <w:rPr>
          <w:sz w:val="24"/>
          <w:szCs w:val="24"/>
        </w:rPr>
      </w:pPr>
      <w:r w:rsidRPr="000C18FA">
        <w:rPr>
          <w:sz w:val="24"/>
          <w:szCs w:val="24"/>
        </w:rPr>
        <w:t>1.7</w:t>
      </w:r>
      <w:r w:rsidRPr="000C18FA">
        <w:rPr>
          <w:sz w:val="24"/>
          <w:szCs w:val="24"/>
        </w:rPr>
        <w:tab/>
        <w:t>Scope of the study</w:t>
      </w:r>
      <w:r w:rsidRPr="000C18FA">
        <w:rPr>
          <w:sz w:val="24"/>
          <w:szCs w:val="24"/>
        </w:rPr>
        <w:tab/>
      </w:r>
      <w:r w:rsidRPr="000C18FA">
        <w:rPr>
          <w:sz w:val="24"/>
          <w:szCs w:val="24"/>
        </w:rPr>
        <w:tab/>
      </w:r>
      <w:r w:rsidRPr="000C18FA">
        <w:rPr>
          <w:sz w:val="24"/>
          <w:szCs w:val="24"/>
        </w:rPr>
        <w:tab/>
      </w:r>
      <w:r w:rsidRPr="000C18FA">
        <w:rPr>
          <w:sz w:val="24"/>
          <w:szCs w:val="24"/>
        </w:rPr>
        <w:tab/>
      </w:r>
      <w:r w:rsidRPr="000C18FA">
        <w:rPr>
          <w:sz w:val="24"/>
          <w:szCs w:val="24"/>
        </w:rPr>
        <w:tab/>
      </w:r>
      <w:r w:rsidRPr="000C18FA">
        <w:rPr>
          <w:sz w:val="24"/>
          <w:szCs w:val="24"/>
        </w:rPr>
        <w:tab/>
      </w:r>
      <w:r w:rsidRPr="000C18FA">
        <w:rPr>
          <w:sz w:val="24"/>
          <w:szCs w:val="24"/>
        </w:rPr>
        <w:tab/>
      </w:r>
      <w:r w:rsidRPr="000C18FA">
        <w:rPr>
          <w:sz w:val="24"/>
          <w:szCs w:val="24"/>
        </w:rPr>
        <w:tab/>
      </w:r>
    </w:p>
    <w:p w:rsidR="004E0D0F" w:rsidRPr="000C18FA" w:rsidRDefault="004E0D0F" w:rsidP="004E0D0F">
      <w:pPr>
        <w:spacing w:line="360" w:lineRule="auto"/>
        <w:jc w:val="both"/>
        <w:rPr>
          <w:sz w:val="24"/>
          <w:szCs w:val="24"/>
        </w:rPr>
      </w:pPr>
      <w:r w:rsidRPr="000C18FA">
        <w:rPr>
          <w:sz w:val="24"/>
          <w:szCs w:val="24"/>
        </w:rPr>
        <w:t>1.8</w:t>
      </w:r>
      <w:r w:rsidRPr="000C18FA">
        <w:rPr>
          <w:sz w:val="24"/>
          <w:szCs w:val="24"/>
        </w:rPr>
        <w:tab/>
        <w:t>Definition of Terms</w:t>
      </w:r>
      <w:r w:rsidRPr="000C18FA">
        <w:rPr>
          <w:sz w:val="24"/>
          <w:szCs w:val="24"/>
        </w:rPr>
        <w:tab/>
      </w:r>
      <w:r w:rsidRPr="000C18FA">
        <w:rPr>
          <w:sz w:val="24"/>
          <w:szCs w:val="24"/>
        </w:rPr>
        <w:tab/>
      </w:r>
      <w:r w:rsidRPr="000C18FA">
        <w:rPr>
          <w:sz w:val="24"/>
          <w:szCs w:val="24"/>
        </w:rPr>
        <w:tab/>
      </w:r>
      <w:r w:rsidRPr="000C18FA">
        <w:rPr>
          <w:sz w:val="24"/>
          <w:szCs w:val="24"/>
        </w:rPr>
        <w:tab/>
      </w:r>
      <w:r w:rsidRPr="000C18FA">
        <w:rPr>
          <w:sz w:val="24"/>
          <w:szCs w:val="24"/>
        </w:rPr>
        <w:tab/>
      </w:r>
      <w:r w:rsidRPr="000C18FA">
        <w:rPr>
          <w:sz w:val="24"/>
          <w:szCs w:val="24"/>
        </w:rPr>
        <w:tab/>
      </w:r>
      <w:r w:rsidRPr="000C18FA">
        <w:rPr>
          <w:sz w:val="24"/>
          <w:szCs w:val="24"/>
        </w:rPr>
        <w:tab/>
      </w:r>
      <w:r w:rsidRPr="000C18FA">
        <w:rPr>
          <w:sz w:val="24"/>
          <w:szCs w:val="24"/>
        </w:rPr>
        <w:tab/>
      </w:r>
    </w:p>
    <w:p w:rsidR="004E0D0F" w:rsidRPr="000C18FA" w:rsidRDefault="004E0D0F" w:rsidP="004E0D0F">
      <w:pPr>
        <w:spacing w:line="360" w:lineRule="auto"/>
        <w:rPr>
          <w:b/>
          <w:sz w:val="24"/>
          <w:szCs w:val="24"/>
        </w:rPr>
      </w:pPr>
      <w:r w:rsidRPr="000C18FA">
        <w:rPr>
          <w:b/>
          <w:sz w:val="24"/>
          <w:szCs w:val="24"/>
        </w:rPr>
        <w:t>Chapter Two: Literature Review</w:t>
      </w:r>
    </w:p>
    <w:p w:rsidR="004E0D0F" w:rsidRPr="000C18FA" w:rsidRDefault="004E0D0F" w:rsidP="004E0D0F">
      <w:pPr>
        <w:spacing w:line="360" w:lineRule="auto"/>
        <w:rPr>
          <w:sz w:val="24"/>
          <w:szCs w:val="24"/>
        </w:rPr>
      </w:pPr>
      <w:r w:rsidRPr="000C18FA">
        <w:rPr>
          <w:sz w:val="24"/>
          <w:szCs w:val="24"/>
        </w:rPr>
        <w:t>2.1</w:t>
      </w:r>
      <w:r w:rsidRPr="000C18FA">
        <w:rPr>
          <w:sz w:val="24"/>
          <w:szCs w:val="24"/>
        </w:rPr>
        <w:tab/>
      </w:r>
      <w:r>
        <w:rPr>
          <w:sz w:val="24"/>
          <w:szCs w:val="24"/>
        </w:rPr>
        <w:t>Introduction</w:t>
      </w:r>
    </w:p>
    <w:p w:rsidR="004E0D0F" w:rsidRPr="000C18FA" w:rsidRDefault="004E0D0F" w:rsidP="004E0D0F">
      <w:pPr>
        <w:spacing w:line="360" w:lineRule="auto"/>
        <w:rPr>
          <w:sz w:val="24"/>
          <w:szCs w:val="24"/>
        </w:rPr>
      </w:pPr>
      <w:r w:rsidRPr="000C18FA">
        <w:rPr>
          <w:sz w:val="24"/>
          <w:szCs w:val="24"/>
        </w:rPr>
        <w:t>2.2</w:t>
      </w:r>
      <w:r w:rsidRPr="000C18FA">
        <w:rPr>
          <w:sz w:val="24"/>
          <w:szCs w:val="24"/>
        </w:rPr>
        <w:tab/>
      </w:r>
      <w:r>
        <w:rPr>
          <w:sz w:val="24"/>
          <w:szCs w:val="24"/>
        </w:rPr>
        <w:t>Breakdown of Related Literature</w:t>
      </w:r>
    </w:p>
    <w:p w:rsidR="004E0D0F" w:rsidRPr="000C18FA" w:rsidRDefault="004E0D0F" w:rsidP="004E0D0F">
      <w:pPr>
        <w:spacing w:line="360" w:lineRule="auto"/>
        <w:rPr>
          <w:sz w:val="24"/>
          <w:szCs w:val="24"/>
        </w:rPr>
      </w:pPr>
      <w:r w:rsidRPr="000C18FA">
        <w:rPr>
          <w:sz w:val="24"/>
          <w:szCs w:val="24"/>
        </w:rPr>
        <w:t>2.3</w:t>
      </w:r>
      <w:r w:rsidRPr="000C18FA">
        <w:rPr>
          <w:sz w:val="24"/>
          <w:szCs w:val="24"/>
        </w:rPr>
        <w:tab/>
        <w:t xml:space="preserve">Theoretical </w:t>
      </w:r>
      <w:r>
        <w:rPr>
          <w:sz w:val="24"/>
          <w:szCs w:val="24"/>
        </w:rPr>
        <w:t>Framework</w:t>
      </w:r>
    </w:p>
    <w:p w:rsidR="004E0D0F" w:rsidRPr="000C18FA" w:rsidRDefault="004E0D0F" w:rsidP="004E0D0F">
      <w:pPr>
        <w:spacing w:line="360" w:lineRule="auto"/>
        <w:rPr>
          <w:sz w:val="24"/>
          <w:szCs w:val="24"/>
        </w:rPr>
      </w:pPr>
      <w:r w:rsidRPr="000C18FA">
        <w:rPr>
          <w:sz w:val="24"/>
          <w:szCs w:val="24"/>
        </w:rPr>
        <w:t>2.4</w:t>
      </w:r>
      <w:r w:rsidRPr="000C18FA">
        <w:rPr>
          <w:sz w:val="24"/>
          <w:szCs w:val="24"/>
        </w:rPr>
        <w:tab/>
      </w:r>
      <w:r>
        <w:rPr>
          <w:sz w:val="24"/>
          <w:szCs w:val="24"/>
        </w:rPr>
        <w:t>Summary of the Chapter</w:t>
      </w:r>
    </w:p>
    <w:p w:rsidR="004E0D0F" w:rsidRPr="000C18FA" w:rsidRDefault="004E0D0F" w:rsidP="004E0D0F">
      <w:pPr>
        <w:spacing w:line="360" w:lineRule="auto"/>
        <w:rPr>
          <w:b/>
          <w:sz w:val="24"/>
          <w:szCs w:val="24"/>
        </w:rPr>
      </w:pPr>
      <w:r w:rsidRPr="000C18FA">
        <w:rPr>
          <w:b/>
          <w:sz w:val="24"/>
          <w:szCs w:val="24"/>
        </w:rPr>
        <w:t>Chapter Three: Methodology</w:t>
      </w:r>
    </w:p>
    <w:p w:rsidR="004E0D0F" w:rsidRPr="000C18FA" w:rsidRDefault="004E0D0F" w:rsidP="004E0D0F">
      <w:pPr>
        <w:spacing w:line="360" w:lineRule="auto"/>
        <w:rPr>
          <w:sz w:val="24"/>
          <w:szCs w:val="24"/>
        </w:rPr>
      </w:pPr>
      <w:r w:rsidRPr="000C18FA">
        <w:rPr>
          <w:sz w:val="24"/>
          <w:szCs w:val="24"/>
        </w:rPr>
        <w:t>3.1</w:t>
      </w:r>
      <w:r w:rsidRPr="000C18FA">
        <w:rPr>
          <w:sz w:val="24"/>
          <w:szCs w:val="24"/>
        </w:rPr>
        <w:tab/>
        <w:t>Research Design</w:t>
      </w:r>
    </w:p>
    <w:p w:rsidR="004E0D0F" w:rsidRPr="000C18FA" w:rsidRDefault="004E0D0F" w:rsidP="004E0D0F">
      <w:pPr>
        <w:spacing w:line="360" w:lineRule="auto"/>
        <w:rPr>
          <w:sz w:val="24"/>
          <w:szCs w:val="24"/>
        </w:rPr>
      </w:pPr>
      <w:r w:rsidRPr="000C18FA">
        <w:rPr>
          <w:sz w:val="24"/>
          <w:szCs w:val="24"/>
        </w:rPr>
        <w:t>3.2</w:t>
      </w:r>
      <w:r w:rsidRPr="000C18FA">
        <w:rPr>
          <w:sz w:val="24"/>
          <w:szCs w:val="24"/>
        </w:rPr>
        <w:tab/>
        <w:t>Brief History of the Study</w:t>
      </w:r>
    </w:p>
    <w:p w:rsidR="004E0D0F" w:rsidRPr="000C18FA" w:rsidRDefault="004E0D0F" w:rsidP="004E0D0F">
      <w:pPr>
        <w:spacing w:line="360" w:lineRule="auto"/>
        <w:rPr>
          <w:sz w:val="24"/>
          <w:szCs w:val="24"/>
        </w:rPr>
      </w:pPr>
      <w:r w:rsidRPr="000C18FA">
        <w:rPr>
          <w:sz w:val="24"/>
          <w:szCs w:val="24"/>
        </w:rPr>
        <w:t>3.3</w:t>
      </w:r>
      <w:r w:rsidRPr="000C18FA">
        <w:rPr>
          <w:sz w:val="24"/>
          <w:szCs w:val="24"/>
        </w:rPr>
        <w:tab/>
        <w:t>Area of Study</w:t>
      </w:r>
    </w:p>
    <w:p w:rsidR="004E0D0F" w:rsidRPr="000C18FA" w:rsidRDefault="004E0D0F" w:rsidP="004E0D0F">
      <w:pPr>
        <w:spacing w:line="360" w:lineRule="auto"/>
        <w:rPr>
          <w:sz w:val="24"/>
          <w:szCs w:val="24"/>
        </w:rPr>
      </w:pPr>
      <w:r w:rsidRPr="000C18FA">
        <w:rPr>
          <w:sz w:val="24"/>
          <w:szCs w:val="24"/>
        </w:rPr>
        <w:t>3.4</w:t>
      </w:r>
      <w:r w:rsidRPr="000C18FA">
        <w:rPr>
          <w:sz w:val="24"/>
          <w:szCs w:val="24"/>
        </w:rPr>
        <w:tab/>
        <w:t>Population of the Study</w:t>
      </w:r>
    </w:p>
    <w:p w:rsidR="004E0D0F" w:rsidRPr="000C18FA" w:rsidRDefault="004E0D0F" w:rsidP="004E0D0F">
      <w:pPr>
        <w:spacing w:line="360" w:lineRule="auto"/>
        <w:rPr>
          <w:sz w:val="24"/>
          <w:szCs w:val="24"/>
        </w:rPr>
      </w:pPr>
      <w:r w:rsidRPr="000C18FA">
        <w:rPr>
          <w:sz w:val="24"/>
          <w:szCs w:val="24"/>
        </w:rPr>
        <w:t>3.5</w:t>
      </w:r>
      <w:r w:rsidRPr="000C18FA">
        <w:rPr>
          <w:sz w:val="24"/>
          <w:szCs w:val="24"/>
        </w:rPr>
        <w:tab/>
        <w:t>Sample Size and Sampling Techniques</w:t>
      </w:r>
    </w:p>
    <w:p w:rsidR="004E0D0F" w:rsidRPr="000C18FA" w:rsidRDefault="004E0D0F" w:rsidP="004E0D0F">
      <w:pPr>
        <w:spacing w:line="360" w:lineRule="auto"/>
        <w:rPr>
          <w:sz w:val="24"/>
          <w:szCs w:val="24"/>
        </w:rPr>
      </w:pPr>
      <w:r w:rsidRPr="000C18FA">
        <w:rPr>
          <w:sz w:val="24"/>
          <w:szCs w:val="24"/>
        </w:rPr>
        <w:t>3.6</w:t>
      </w:r>
      <w:r w:rsidRPr="000C18FA">
        <w:rPr>
          <w:sz w:val="24"/>
          <w:szCs w:val="24"/>
        </w:rPr>
        <w:tab/>
        <w:t>Sources of Data Collection</w:t>
      </w:r>
    </w:p>
    <w:p w:rsidR="004E0D0F" w:rsidRPr="000C18FA" w:rsidRDefault="004E0D0F" w:rsidP="004E0D0F">
      <w:pPr>
        <w:spacing w:line="360" w:lineRule="auto"/>
        <w:rPr>
          <w:sz w:val="24"/>
          <w:szCs w:val="24"/>
        </w:rPr>
      </w:pPr>
      <w:r w:rsidRPr="000C18FA">
        <w:rPr>
          <w:sz w:val="24"/>
          <w:szCs w:val="24"/>
        </w:rPr>
        <w:lastRenderedPageBreak/>
        <w:t>3.7</w:t>
      </w:r>
      <w:r w:rsidRPr="000C18FA">
        <w:rPr>
          <w:sz w:val="24"/>
          <w:szCs w:val="24"/>
        </w:rPr>
        <w:tab/>
        <w:t>Research Instruments</w:t>
      </w:r>
    </w:p>
    <w:p w:rsidR="004E0D0F" w:rsidRPr="000C18FA" w:rsidRDefault="004E0D0F" w:rsidP="004E0D0F">
      <w:pPr>
        <w:spacing w:line="360" w:lineRule="auto"/>
        <w:rPr>
          <w:sz w:val="24"/>
          <w:szCs w:val="24"/>
        </w:rPr>
      </w:pPr>
      <w:r w:rsidRPr="000C18FA">
        <w:rPr>
          <w:sz w:val="24"/>
          <w:szCs w:val="24"/>
        </w:rPr>
        <w:t>3.8</w:t>
      </w:r>
      <w:r w:rsidRPr="000C18FA">
        <w:rPr>
          <w:sz w:val="24"/>
          <w:szCs w:val="24"/>
        </w:rPr>
        <w:tab/>
        <w:t>Validity and Reliability of the instrument</w:t>
      </w:r>
    </w:p>
    <w:p w:rsidR="004E0D0F" w:rsidRPr="000C18FA" w:rsidRDefault="004E0D0F" w:rsidP="004E0D0F">
      <w:pPr>
        <w:spacing w:line="360" w:lineRule="auto"/>
        <w:rPr>
          <w:sz w:val="24"/>
          <w:szCs w:val="24"/>
        </w:rPr>
      </w:pPr>
      <w:r w:rsidRPr="000C18FA">
        <w:rPr>
          <w:sz w:val="24"/>
          <w:szCs w:val="24"/>
        </w:rPr>
        <w:t>3.9</w:t>
      </w:r>
      <w:r w:rsidRPr="000C18FA">
        <w:rPr>
          <w:sz w:val="24"/>
          <w:szCs w:val="24"/>
        </w:rPr>
        <w:tab/>
        <w:t>Procedures for Data Collection</w:t>
      </w:r>
    </w:p>
    <w:p w:rsidR="004E0D0F" w:rsidRPr="000C18FA" w:rsidRDefault="004E0D0F" w:rsidP="004E0D0F">
      <w:pPr>
        <w:spacing w:line="360" w:lineRule="auto"/>
        <w:rPr>
          <w:sz w:val="24"/>
          <w:szCs w:val="24"/>
        </w:rPr>
      </w:pPr>
      <w:r w:rsidRPr="000C18FA">
        <w:rPr>
          <w:sz w:val="24"/>
          <w:szCs w:val="24"/>
        </w:rPr>
        <w:t>3.10</w:t>
      </w:r>
      <w:r w:rsidRPr="000C18FA">
        <w:rPr>
          <w:sz w:val="24"/>
          <w:szCs w:val="24"/>
        </w:rPr>
        <w:tab/>
        <w:t xml:space="preserve">Method of Data Analysis </w:t>
      </w:r>
    </w:p>
    <w:p w:rsidR="004E0D0F" w:rsidRPr="000C18FA" w:rsidRDefault="004E0D0F" w:rsidP="004E0D0F">
      <w:pPr>
        <w:spacing w:line="360" w:lineRule="auto"/>
        <w:rPr>
          <w:b/>
          <w:sz w:val="24"/>
          <w:szCs w:val="24"/>
        </w:rPr>
      </w:pPr>
      <w:r w:rsidRPr="000C18FA">
        <w:rPr>
          <w:b/>
          <w:sz w:val="24"/>
          <w:szCs w:val="24"/>
        </w:rPr>
        <w:t>Chapter Four: Data Presentation, Analysis And Interpretation</w:t>
      </w:r>
    </w:p>
    <w:p w:rsidR="004E0D0F" w:rsidRPr="000C18FA" w:rsidRDefault="004E0D0F" w:rsidP="004E0D0F">
      <w:pPr>
        <w:spacing w:line="360" w:lineRule="auto"/>
        <w:rPr>
          <w:sz w:val="24"/>
          <w:szCs w:val="24"/>
        </w:rPr>
      </w:pPr>
      <w:r w:rsidRPr="000C18FA">
        <w:rPr>
          <w:sz w:val="24"/>
          <w:szCs w:val="24"/>
        </w:rPr>
        <w:t>4.1</w:t>
      </w:r>
      <w:r w:rsidRPr="000C18FA">
        <w:rPr>
          <w:sz w:val="24"/>
          <w:szCs w:val="24"/>
        </w:rPr>
        <w:tab/>
        <w:t>Demographic Information</w:t>
      </w:r>
    </w:p>
    <w:p w:rsidR="004E0D0F" w:rsidRPr="000C18FA" w:rsidRDefault="004E0D0F" w:rsidP="004E0D0F">
      <w:pPr>
        <w:spacing w:line="360" w:lineRule="auto"/>
        <w:rPr>
          <w:sz w:val="24"/>
          <w:szCs w:val="24"/>
        </w:rPr>
      </w:pPr>
      <w:r w:rsidRPr="000C18FA">
        <w:rPr>
          <w:sz w:val="24"/>
          <w:szCs w:val="24"/>
        </w:rPr>
        <w:t>4.2</w:t>
      </w:r>
      <w:r w:rsidRPr="000C18FA">
        <w:rPr>
          <w:sz w:val="24"/>
          <w:szCs w:val="24"/>
        </w:rPr>
        <w:tab/>
        <w:t>General Information</w:t>
      </w:r>
    </w:p>
    <w:p w:rsidR="004E0D0F" w:rsidRPr="000C18FA" w:rsidRDefault="004E0D0F" w:rsidP="004E0D0F">
      <w:pPr>
        <w:spacing w:line="360" w:lineRule="auto"/>
        <w:rPr>
          <w:sz w:val="24"/>
          <w:szCs w:val="24"/>
        </w:rPr>
      </w:pPr>
      <w:r w:rsidRPr="000C18FA">
        <w:rPr>
          <w:sz w:val="24"/>
          <w:szCs w:val="24"/>
        </w:rPr>
        <w:t>4.3</w:t>
      </w:r>
      <w:r w:rsidRPr="000C18FA">
        <w:rPr>
          <w:sz w:val="24"/>
          <w:szCs w:val="24"/>
        </w:rPr>
        <w:tab/>
        <w:t>Descriptive Statistics of the Questionnaire</w:t>
      </w:r>
    </w:p>
    <w:p w:rsidR="004E0D0F" w:rsidRPr="000C18FA" w:rsidRDefault="004E0D0F" w:rsidP="004E0D0F">
      <w:pPr>
        <w:spacing w:line="360" w:lineRule="auto"/>
        <w:rPr>
          <w:sz w:val="24"/>
          <w:szCs w:val="24"/>
        </w:rPr>
      </w:pPr>
      <w:r w:rsidRPr="000C18FA">
        <w:rPr>
          <w:sz w:val="24"/>
          <w:szCs w:val="24"/>
        </w:rPr>
        <w:t>4.4          Test of Hypothesis</w:t>
      </w:r>
    </w:p>
    <w:p w:rsidR="004E0D0F" w:rsidRPr="000C18FA" w:rsidRDefault="004E0D0F" w:rsidP="004E0D0F">
      <w:pPr>
        <w:spacing w:line="360" w:lineRule="auto"/>
        <w:rPr>
          <w:sz w:val="24"/>
          <w:szCs w:val="24"/>
        </w:rPr>
      </w:pPr>
      <w:r w:rsidRPr="000C18FA">
        <w:rPr>
          <w:sz w:val="24"/>
          <w:szCs w:val="24"/>
        </w:rPr>
        <w:t>4.5</w:t>
      </w:r>
      <w:r w:rsidRPr="000C18FA">
        <w:rPr>
          <w:sz w:val="24"/>
          <w:szCs w:val="24"/>
        </w:rPr>
        <w:tab/>
        <w:t>Discussion of Findings</w:t>
      </w:r>
    </w:p>
    <w:p w:rsidR="004E0D0F" w:rsidRPr="000C18FA" w:rsidRDefault="004E0D0F" w:rsidP="004E0D0F">
      <w:pPr>
        <w:spacing w:line="360" w:lineRule="auto"/>
        <w:rPr>
          <w:sz w:val="24"/>
          <w:szCs w:val="24"/>
        </w:rPr>
      </w:pPr>
      <w:r w:rsidRPr="000C18FA">
        <w:rPr>
          <w:b/>
          <w:sz w:val="24"/>
          <w:szCs w:val="24"/>
        </w:rPr>
        <w:t>Chapter five: summary, conclusion and recommendations</w:t>
      </w:r>
      <w:r w:rsidRPr="000C18FA">
        <w:rPr>
          <w:sz w:val="24"/>
          <w:szCs w:val="24"/>
        </w:rPr>
        <w:t>.</w:t>
      </w:r>
    </w:p>
    <w:p w:rsidR="004E0D0F" w:rsidRPr="000C18FA" w:rsidRDefault="004E0D0F" w:rsidP="004E0D0F">
      <w:pPr>
        <w:spacing w:line="360" w:lineRule="auto"/>
        <w:rPr>
          <w:sz w:val="24"/>
          <w:szCs w:val="24"/>
        </w:rPr>
      </w:pPr>
      <w:r w:rsidRPr="000C18FA">
        <w:rPr>
          <w:sz w:val="24"/>
          <w:szCs w:val="24"/>
        </w:rPr>
        <w:t>5.1</w:t>
      </w:r>
      <w:r w:rsidRPr="000C18FA">
        <w:rPr>
          <w:sz w:val="24"/>
          <w:szCs w:val="24"/>
        </w:rPr>
        <w:tab/>
        <w:t>Summary</w:t>
      </w:r>
    </w:p>
    <w:p w:rsidR="004E0D0F" w:rsidRPr="000C18FA" w:rsidRDefault="004E0D0F" w:rsidP="004E0D0F">
      <w:pPr>
        <w:spacing w:line="360" w:lineRule="auto"/>
        <w:rPr>
          <w:sz w:val="24"/>
          <w:szCs w:val="24"/>
        </w:rPr>
      </w:pPr>
      <w:r w:rsidRPr="000C18FA">
        <w:rPr>
          <w:sz w:val="24"/>
          <w:szCs w:val="24"/>
        </w:rPr>
        <w:t>5.2</w:t>
      </w:r>
      <w:r w:rsidRPr="000C18FA">
        <w:rPr>
          <w:sz w:val="24"/>
          <w:szCs w:val="24"/>
        </w:rPr>
        <w:tab/>
        <w:t>Conclusion</w:t>
      </w:r>
    </w:p>
    <w:p w:rsidR="004E0D0F" w:rsidRPr="000C18FA" w:rsidRDefault="004E0D0F" w:rsidP="004E0D0F">
      <w:pPr>
        <w:spacing w:line="360" w:lineRule="auto"/>
        <w:rPr>
          <w:sz w:val="24"/>
          <w:szCs w:val="24"/>
        </w:rPr>
      </w:pPr>
      <w:r w:rsidRPr="000C18FA">
        <w:rPr>
          <w:sz w:val="24"/>
          <w:szCs w:val="24"/>
        </w:rPr>
        <w:t>5.3</w:t>
      </w:r>
      <w:r w:rsidRPr="000C18FA">
        <w:rPr>
          <w:sz w:val="24"/>
          <w:szCs w:val="24"/>
        </w:rPr>
        <w:tab/>
        <w:t>Recommendations</w:t>
      </w:r>
    </w:p>
    <w:p w:rsidR="004E0D0F" w:rsidRDefault="004E0D0F" w:rsidP="004E0D0F">
      <w:pPr>
        <w:spacing w:line="360" w:lineRule="auto"/>
        <w:ind w:firstLine="720"/>
        <w:rPr>
          <w:sz w:val="24"/>
          <w:szCs w:val="24"/>
        </w:rPr>
      </w:pPr>
      <w:r w:rsidRPr="000C18FA">
        <w:rPr>
          <w:sz w:val="24"/>
          <w:szCs w:val="24"/>
        </w:rPr>
        <w:t>References</w:t>
      </w:r>
    </w:p>
    <w:p w:rsidR="004E0D0F" w:rsidRPr="000C18FA" w:rsidRDefault="004E0D0F" w:rsidP="004E0D0F">
      <w:pPr>
        <w:spacing w:line="360" w:lineRule="auto"/>
        <w:ind w:firstLine="720"/>
        <w:rPr>
          <w:sz w:val="24"/>
          <w:szCs w:val="24"/>
        </w:rPr>
      </w:pPr>
      <w:r>
        <w:rPr>
          <w:sz w:val="24"/>
          <w:szCs w:val="24"/>
        </w:rPr>
        <w:t>Bibliography</w:t>
      </w:r>
    </w:p>
    <w:p w:rsidR="004E0D0F" w:rsidRPr="000C18FA" w:rsidRDefault="004E0D0F" w:rsidP="004E0D0F">
      <w:pPr>
        <w:spacing w:line="360" w:lineRule="auto"/>
        <w:ind w:firstLine="720"/>
        <w:rPr>
          <w:sz w:val="24"/>
          <w:szCs w:val="24"/>
        </w:rPr>
      </w:pPr>
      <w:r w:rsidRPr="000C18FA">
        <w:rPr>
          <w:sz w:val="24"/>
          <w:szCs w:val="24"/>
        </w:rPr>
        <w:t>Appendix</w:t>
      </w:r>
    </w:p>
    <w:p w:rsidR="004E0D0F" w:rsidRDefault="004E0D0F" w:rsidP="004E0D0F">
      <w:pPr>
        <w:widowControl/>
        <w:autoSpaceDE/>
        <w:autoSpaceDN/>
        <w:spacing w:line="360" w:lineRule="auto"/>
        <w:jc w:val="center"/>
        <w:rPr>
          <w:b/>
          <w:sz w:val="24"/>
          <w:szCs w:val="24"/>
        </w:rPr>
        <w:sectPr w:rsidR="004E0D0F" w:rsidSect="00E20A11">
          <w:headerReference w:type="default" r:id="rId5"/>
          <w:footerReference w:type="default" r:id="rId6"/>
          <w:pgSz w:w="11520" w:h="14400" w:code="9"/>
          <w:pgMar w:top="1440" w:right="1440" w:bottom="1440" w:left="1440" w:header="691" w:footer="1037" w:gutter="0"/>
          <w:pgBorders w:display="firstPage">
            <w:top w:val="whiteFlowers" w:sz="24" w:space="1" w:color="auto"/>
            <w:left w:val="whiteFlowers" w:sz="24" w:space="4" w:color="auto"/>
            <w:bottom w:val="whiteFlowers" w:sz="24" w:space="1" w:color="auto"/>
            <w:right w:val="whiteFlowers" w:sz="24" w:space="4" w:color="auto"/>
          </w:pgBorders>
          <w:pgNumType w:fmt="lowerRoman" w:start="1"/>
          <w:cols w:space="720"/>
        </w:sectPr>
      </w:pPr>
    </w:p>
    <w:p w:rsidR="004E0D0F" w:rsidRPr="00433F7B" w:rsidRDefault="004E0D0F" w:rsidP="004E0D0F">
      <w:pPr>
        <w:widowControl/>
        <w:autoSpaceDE/>
        <w:autoSpaceDN/>
        <w:spacing w:line="360" w:lineRule="auto"/>
        <w:jc w:val="center"/>
        <w:rPr>
          <w:sz w:val="24"/>
          <w:szCs w:val="24"/>
        </w:rPr>
      </w:pPr>
      <w:r w:rsidRPr="000C18FA">
        <w:rPr>
          <w:b/>
          <w:sz w:val="24"/>
          <w:szCs w:val="24"/>
        </w:rPr>
        <w:lastRenderedPageBreak/>
        <w:t>CHAPTER ONE</w:t>
      </w:r>
    </w:p>
    <w:p w:rsidR="004E0D0F" w:rsidRPr="000C18FA" w:rsidRDefault="004E0D0F" w:rsidP="004E0D0F">
      <w:pPr>
        <w:pStyle w:val="Heading1"/>
        <w:spacing w:line="360" w:lineRule="auto"/>
        <w:jc w:val="center"/>
        <w:rPr>
          <w:sz w:val="24"/>
          <w:szCs w:val="24"/>
        </w:rPr>
      </w:pPr>
      <w:r w:rsidRPr="000C18FA">
        <w:rPr>
          <w:sz w:val="24"/>
          <w:szCs w:val="24"/>
        </w:rPr>
        <w:t>INTRODUCTION</w:t>
      </w:r>
    </w:p>
    <w:p w:rsidR="004E0D0F" w:rsidRPr="000C18FA" w:rsidRDefault="004E0D0F" w:rsidP="004E0D0F">
      <w:pPr>
        <w:pStyle w:val="Heading1"/>
        <w:spacing w:line="360" w:lineRule="auto"/>
        <w:rPr>
          <w:sz w:val="24"/>
          <w:szCs w:val="24"/>
        </w:rPr>
      </w:pPr>
      <w:r w:rsidRPr="000C18FA">
        <w:rPr>
          <w:sz w:val="24"/>
          <w:szCs w:val="24"/>
        </w:rPr>
        <w:t>1.1</w:t>
      </w:r>
      <w:r w:rsidRPr="000C18FA">
        <w:rPr>
          <w:sz w:val="24"/>
          <w:szCs w:val="24"/>
        </w:rPr>
        <w:tab/>
        <w:t>Background to the Study</w:t>
      </w:r>
    </w:p>
    <w:p w:rsidR="004E0D0F" w:rsidRPr="000C18FA" w:rsidRDefault="004E0D0F" w:rsidP="004E0D0F">
      <w:pPr>
        <w:pStyle w:val="BodyText"/>
        <w:spacing w:line="360" w:lineRule="auto"/>
        <w:ind w:left="0" w:firstLine="720"/>
        <w:rPr>
          <w:sz w:val="24"/>
          <w:szCs w:val="24"/>
        </w:rPr>
      </w:pPr>
      <w:r w:rsidRPr="000C18FA">
        <w:rPr>
          <w:bCs/>
          <w:sz w:val="24"/>
          <w:szCs w:val="24"/>
        </w:rPr>
        <w:t>Many people generally believe that communication is</w:t>
      </w:r>
      <w:r w:rsidRPr="000C18FA">
        <w:rPr>
          <w:sz w:val="24"/>
          <w:szCs w:val="24"/>
          <w:shd w:val="clear" w:color="auto" w:fill="FFFFFF"/>
        </w:rPr>
        <w:t xml:space="preserve"> the bloodstream of </w:t>
      </w:r>
      <w:r w:rsidRPr="000C18FA">
        <w:rPr>
          <w:bCs/>
          <w:sz w:val="24"/>
          <w:szCs w:val="24"/>
        </w:rPr>
        <w:t>the organization</w:t>
      </w:r>
      <w:r w:rsidRPr="000C18FA">
        <w:rPr>
          <w:sz w:val="24"/>
          <w:szCs w:val="24"/>
          <w:shd w:val="clear" w:color="auto" w:fill="FFFFFF"/>
        </w:rPr>
        <w:t xml:space="preserve"> because it is </w:t>
      </w:r>
      <w:r w:rsidRPr="000C18FA">
        <w:rPr>
          <w:bCs/>
          <w:sz w:val="24"/>
          <w:szCs w:val="24"/>
        </w:rPr>
        <w:t>very important</w:t>
      </w:r>
      <w:r w:rsidRPr="000C18FA">
        <w:rPr>
          <w:sz w:val="24"/>
          <w:szCs w:val="24"/>
          <w:shd w:val="clear" w:color="auto" w:fill="FFFFFF"/>
        </w:rPr>
        <w:t xml:space="preserve"> and </w:t>
      </w:r>
      <w:r w:rsidRPr="000C18FA">
        <w:rPr>
          <w:bCs/>
          <w:sz w:val="24"/>
          <w:szCs w:val="24"/>
        </w:rPr>
        <w:t>necessary to disseminate</w:t>
      </w:r>
      <w:r w:rsidRPr="000C18FA">
        <w:rPr>
          <w:sz w:val="24"/>
          <w:szCs w:val="24"/>
          <w:shd w:val="clear" w:color="auto" w:fill="FFFFFF"/>
        </w:rPr>
        <w:t xml:space="preserve"> information among the </w:t>
      </w:r>
      <w:r w:rsidRPr="000C18FA">
        <w:rPr>
          <w:bCs/>
          <w:sz w:val="24"/>
          <w:szCs w:val="24"/>
        </w:rPr>
        <w:t>workforce, exchange ideas, make</w:t>
      </w:r>
      <w:r w:rsidRPr="000C18FA">
        <w:rPr>
          <w:sz w:val="24"/>
          <w:szCs w:val="24"/>
          <w:shd w:val="clear" w:color="auto" w:fill="FFFFFF"/>
        </w:rPr>
        <w:t xml:space="preserve"> successful arrangements and recommendations, re</w:t>
      </w:r>
      <w:r w:rsidRPr="000C18FA">
        <w:rPr>
          <w:bCs/>
          <w:sz w:val="24"/>
          <w:szCs w:val="24"/>
        </w:rPr>
        <w:t>ach consensus, influence emotions,</w:t>
      </w:r>
      <w:r w:rsidRPr="000C18FA">
        <w:rPr>
          <w:sz w:val="24"/>
          <w:szCs w:val="24"/>
          <w:shd w:val="clear" w:color="auto" w:fill="FFFFFF"/>
        </w:rPr>
        <w:t xml:space="preserve"> send and </w:t>
      </w:r>
      <w:r w:rsidRPr="000C18FA">
        <w:rPr>
          <w:bCs/>
          <w:sz w:val="24"/>
          <w:szCs w:val="24"/>
        </w:rPr>
        <w:t>achieving</w:t>
      </w:r>
      <w:r w:rsidRPr="000C18FA">
        <w:rPr>
          <w:sz w:val="24"/>
          <w:szCs w:val="24"/>
          <w:shd w:val="clear" w:color="auto" w:fill="FFFFFF"/>
        </w:rPr>
        <w:t xml:space="preserve"> requests and lead</w:t>
      </w:r>
      <w:r w:rsidRPr="000C18FA">
        <w:rPr>
          <w:bCs/>
          <w:sz w:val="24"/>
          <w:szCs w:val="24"/>
        </w:rPr>
        <w:t xml:space="preserve"> transactions</w:t>
      </w:r>
      <w:r w:rsidRPr="000C18FA">
        <w:rPr>
          <w:sz w:val="24"/>
          <w:szCs w:val="24"/>
          <w:shd w:val="clear" w:color="auto" w:fill="FFFFFF"/>
        </w:rPr>
        <w:t xml:space="preserve"> (Ojo, 2018). </w:t>
      </w:r>
      <w:r w:rsidRPr="000C18FA">
        <w:rPr>
          <w:sz w:val="24"/>
          <w:szCs w:val="24"/>
        </w:rPr>
        <w:t>It has been observed that when effective communication practice stops, effective and efficient organizational or human activity ceases to exist and the organizational or human uncoordinated behaviors and activities begin in the organization. Hence, effective communication in the existence of an organization is as important as the blood stream in a human being.</w:t>
      </w:r>
    </w:p>
    <w:p w:rsidR="004E0D0F" w:rsidRPr="000C18FA" w:rsidRDefault="004E0D0F" w:rsidP="004E0D0F">
      <w:pPr>
        <w:pStyle w:val="BodyText"/>
        <w:spacing w:line="360" w:lineRule="auto"/>
        <w:ind w:left="0" w:firstLine="720"/>
        <w:rPr>
          <w:sz w:val="24"/>
          <w:szCs w:val="24"/>
        </w:rPr>
      </w:pPr>
      <w:r w:rsidRPr="000C18FA">
        <w:rPr>
          <w:sz w:val="24"/>
          <w:szCs w:val="24"/>
          <w:shd w:val="clear" w:color="auto" w:fill="FFFFFF"/>
        </w:rPr>
        <w:t xml:space="preserve">The word communication </w:t>
      </w:r>
      <w:r w:rsidRPr="000C18FA">
        <w:rPr>
          <w:bCs/>
          <w:sz w:val="24"/>
          <w:szCs w:val="24"/>
        </w:rPr>
        <w:t>comes</w:t>
      </w:r>
      <w:r w:rsidRPr="000C18FA">
        <w:rPr>
          <w:sz w:val="24"/>
          <w:szCs w:val="24"/>
          <w:shd w:val="clear" w:color="auto" w:fill="FFFFFF"/>
        </w:rPr>
        <w:t xml:space="preserve"> from </w:t>
      </w:r>
      <w:r w:rsidRPr="000C18FA">
        <w:rPr>
          <w:bCs/>
          <w:sz w:val="24"/>
          <w:szCs w:val="24"/>
        </w:rPr>
        <w:t>the</w:t>
      </w:r>
      <w:r w:rsidRPr="000C18FA">
        <w:rPr>
          <w:sz w:val="24"/>
          <w:szCs w:val="24"/>
          <w:shd w:val="clear" w:color="auto" w:fill="FFFFFF"/>
        </w:rPr>
        <w:t xml:space="preserve"> Latin "communis", which means common or </w:t>
      </w:r>
      <w:r w:rsidRPr="000C18FA">
        <w:rPr>
          <w:bCs/>
          <w:sz w:val="24"/>
          <w:szCs w:val="24"/>
        </w:rPr>
        <w:t>common</w:t>
      </w:r>
      <w:r w:rsidRPr="000C18FA">
        <w:rPr>
          <w:sz w:val="24"/>
          <w:szCs w:val="24"/>
          <w:shd w:val="clear" w:color="auto" w:fill="FFFFFF"/>
        </w:rPr>
        <w:t xml:space="preserve"> understanding. </w:t>
      </w:r>
      <w:r w:rsidRPr="000C18FA">
        <w:rPr>
          <w:bCs/>
          <w:sz w:val="24"/>
          <w:szCs w:val="24"/>
        </w:rPr>
        <w:t>Therefore, communication</w:t>
      </w:r>
      <w:r w:rsidRPr="000C18FA">
        <w:rPr>
          <w:sz w:val="24"/>
          <w:szCs w:val="24"/>
          <w:shd w:val="clear" w:color="auto" w:fill="FFFFFF"/>
        </w:rPr>
        <w:t xml:space="preserve"> is </w:t>
      </w:r>
      <w:r w:rsidRPr="000C18FA">
        <w:rPr>
          <w:bCs/>
          <w:sz w:val="24"/>
          <w:szCs w:val="24"/>
        </w:rPr>
        <w:t>an intentional</w:t>
      </w:r>
      <w:r w:rsidRPr="000C18FA">
        <w:rPr>
          <w:sz w:val="24"/>
          <w:szCs w:val="24"/>
          <w:shd w:val="clear" w:color="auto" w:fill="FFFFFF"/>
        </w:rPr>
        <w:t xml:space="preserve"> effort </w:t>
      </w:r>
      <w:r w:rsidRPr="000C18FA">
        <w:rPr>
          <w:bCs/>
          <w:sz w:val="24"/>
          <w:szCs w:val="24"/>
        </w:rPr>
        <w:t>that aims to</w:t>
      </w:r>
      <w:r w:rsidRPr="000C18FA">
        <w:rPr>
          <w:sz w:val="24"/>
          <w:szCs w:val="24"/>
          <w:shd w:val="clear" w:color="auto" w:fill="FFFFFF"/>
        </w:rPr>
        <w:t xml:space="preserve"> establish common</w:t>
      </w:r>
      <w:r w:rsidRPr="000C18FA">
        <w:rPr>
          <w:bCs/>
          <w:sz w:val="24"/>
          <w:szCs w:val="24"/>
        </w:rPr>
        <w:t xml:space="preserve"> ground</w:t>
      </w:r>
      <w:r w:rsidRPr="000C18FA">
        <w:rPr>
          <w:sz w:val="24"/>
          <w:szCs w:val="24"/>
          <w:shd w:val="clear" w:color="auto" w:fill="FFFFFF"/>
        </w:rPr>
        <w:t xml:space="preserve"> between </w:t>
      </w:r>
      <w:r w:rsidRPr="000C18FA">
        <w:rPr>
          <w:bCs/>
          <w:sz w:val="24"/>
          <w:szCs w:val="24"/>
        </w:rPr>
        <w:t>the</w:t>
      </w:r>
      <w:r w:rsidRPr="000C18FA">
        <w:rPr>
          <w:sz w:val="24"/>
          <w:szCs w:val="24"/>
          <w:shd w:val="clear" w:color="auto" w:fill="FFFFFF"/>
        </w:rPr>
        <w:t xml:space="preserve"> source and </w:t>
      </w:r>
      <w:r w:rsidRPr="000C18FA">
        <w:rPr>
          <w:bCs/>
          <w:sz w:val="24"/>
          <w:szCs w:val="24"/>
        </w:rPr>
        <w:t>the recipient</w:t>
      </w:r>
      <w:r w:rsidRPr="000C18FA">
        <w:rPr>
          <w:sz w:val="24"/>
          <w:szCs w:val="24"/>
          <w:shd w:val="clear" w:color="auto" w:fill="FFFFFF"/>
        </w:rPr>
        <w:t xml:space="preserve"> (Neves and Eisenberger, 2020). </w:t>
      </w:r>
      <w:r w:rsidRPr="000C18FA">
        <w:rPr>
          <w:bCs/>
          <w:sz w:val="24"/>
          <w:szCs w:val="24"/>
        </w:rPr>
        <w:t>Therefore,</w:t>
      </w:r>
      <w:r w:rsidRPr="000C18FA">
        <w:rPr>
          <w:sz w:val="24"/>
          <w:szCs w:val="24"/>
          <w:shd w:val="clear" w:color="auto" w:fill="FFFFFF"/>
        </w:rPr>
        <w:t xml:space="preserve"> what is shared in this </w:t>
      </w:r>
      <w:r w:rsidRPr="000C18FA">
        <w:rPr>
          <w:bCs/>
          <w:sz w:val="24"/>
          <w:szCs w:val="24"/>
        </w:rPr>
        <w:t>regard will be related to</w:t>
      </w:r>
      <w:r w:rsidRPr="000C18FA">
        <w:rPr>
          <w:sz w:val="24"/>
          <w:szCs w:val="24"/>
          <w:shd w:val="clear" w:color="auto" w:fill="FFFFFF"/>
        </w:rPr>
        <w:t xml:space="preserve"> knowledge, </w:t>
      </w:r>
      <w:r w:rsidRPr="000C18FA">
        <w:rPr>
          <w:bCs/>
          <w:sz w:val="24"/>
          <w:szCs w:val="24"/>
        </w:rPr>
        <w:t>experiences, thoughts,</w:t>
      </w:r>
      <w:r w:rsidRPr="000C18FA">
        <w:rPr>
          <w:sz w:val="24"/>
          <w:szCs w:val="24"/>
          <w:shd w:val="clear" w:color="auto" w:fill="FFFFFF"/>
        </w:rPr>
        <w:t xml:space="preserve"> ideas, suggestions, opinions, </w:t>
      </w:r>
      <w:r w:rsidRPr="000C18FA">
        <w:rPr>
          <w:bCs/>
          <w:sz w:val="24"/>
          <w:szCs w:val="24"/>
        </w:rPr>
        <w:t>feelings,</w:t>
      </w:r>
      <w:r w:rsidRPr="000C18FA">
        <w:rPr>
          <w:sz w:val="24"/>
          <w:szCs w:val="24"/>
          <w:shd w:val="clear" w:color="auto" w:fill="FFFFFF"/>
        </w:rPr>
        <w:t xml:space="preserve"> etc. Therefore, different scholars or schools of thought </w:t>
      </w:r>
      <w:r w:rsidRPr="000C18FA">
        <w:rPr>
          <w:bCs/>
          <w:sz w:val="24"/>
          <w:szCs w:val="24"/>
        </w:rPr>
        <w:t>have proposed different definitions of communication based</w:t>
      </w:r>
      <w:r w:rsidRPr="000C18FA">
        <w:rPr>
          <w:sz w:val="24"/>
          <w:szCs w:val="24"/>
          <w:shd w:val="clear" w:color="auto" w:fill="FFFFFF"/>
        </w:rPr>
        <w:t xml:space="preserve"> on their orientation, </w:t>
      </w:r>
      <w:r w:rsidRPr="000C18FA">
        <w:rPr>
          <w:bCs/>
          <w:sz w:val="24"/>
          <w:szCs w:val="24"/>
        </w:rPr>
        <w:t>thinking and View. Rho</w:t>
      </w:r>
      <w:r w:rsidRPr="000C18FA">
        <w:rPr>
          <w:sz w:val="24"/>
          <w:szCs w:val="24"/>
          <w:shd w:val="clear" w:color="auto" w:fill="FFFFFF"/>
        </w:rPr>
        <w:t xml:space="preserve"> (2019) </w:t>
      </w:r>
      <w:r w:rsidRPr="000C18FA">
        <w:rPr>
          <w:bCs/>
          <w:sz w:val="24"/>
          <w:szCs w:val="24"/>
        </w:rPr>
        <w:t>defines</w:t>
      </w:r>
      <w:r w:rsidRPr="000C18FA">
        <w:rPr>
          <w:sz w:val="24"/>
          <w:szCs w:val="24"/>
          <w:shd w:val="clear" w:color="auto" w:fill="FFFFFF"/>
        </w:rPr>
        <w:t xml:space="preserve"> communication as </w:t>
      </w:r>
      <w:r w:rsidRPr="000C18FA">
        <w:rPr>
          <w:bCs/>
          <w:sz w:val="24"/>
          <w:szCs w:val="24"/>
        </w:rPr>
        <w:t>"transmitting</w:t>
      </w:r>
      <w:r w:rsidRPr="000C18FA">
        <w:rPr>
          <w:sz w:val="24"/>
          <w:szCs w:val="24"/>
          <w:shd w:val="clear" w:color="auto" w:fill="FFFFFF"/>
        </w:rPr>
        <w:t xml:space="preserve"> and recei</w:t>
      </w:r>
      <w:r w:rsidRPr="000C18FA">
        <w:rPr>
          <w:bCs/>
          <w:sz w:val="24"/>
          <w:szCs w:val="24"/>
        </w:rPr>
        <w:t>ving thoughts,</w:t>
      </w:r>
      <w:r w:rsidRPr="000C18FA">
        <w:rPr>
          <w:sz w:val="24"/>
          <w:szCs w:val="24"/>
          <w:shd w:val="clear" w:color="auto" w:fill="FFFFFF"/>
        </w:rPr>
        <w:t xml:space="preserve"> feelings and attitudes verbally or </w:t>
      </w:r>
      <w:r w:rsidRPr="000C18FA">
        <w:rPr>
          <w:bCs/>
          <w:sz w:val="24"/>
          <w:szCs w:val="24"/>
        </w:rPr>
        <w:t>non-verbally</w:t>
      </w:r>
      <w:r w:rsidRPr="000C18FA">
        <w:rPr>
          <w:sz w:val="24"/>
          <w:szCs w:val="24"/>
          <w:shd w:val="clear" w:color="auto" w:fill="FFFFFF"/>
        </w:rPr>
        <w:t xml:space="preserve"> to produce a favorable response".</w:t>
      </w:r>
    </w:p>
    <w:p w:rsidR="004E0D0F" w:rsidRPr="000C18FA" w:rsidRDefault="004E0D0F" w:rsidP="004E0D0F">
      <w:pPr>
        <w:pStyle w:val="BodyText"/>
        <w:spacing w:line="360" w:lineRule="auto"/>
        <w:ind w:left="0" w:firstLine="720"/>
        <w:rPr>
          <w:sz w:val="24"/>
          <w:szCs w:val="24"/>
        </w:rPr>
      </w:pPr>
      <w:r w:rsidRPr="000C18FA">
        <w:rPr>
          <w:sz w:val="24"/>
          <w:szCs w:val="24"/>
        </w:rPr>
        <w:t xml:space="preserve">Ojo (2020) opined that communication is the process by which information is exchanged and understood by two or more people usually with the intention to motivate and influence behavior. Communication is also defined as "the exchange of information between a sender (source) and a receiver (destination) so that it is received, understood and leads to action (Obamiro, 2018). </w:t>
      </w:r>
    </w:p>
    <w:p w:rsidR="004E0D0F" w:rsidRPr="000C18FA" w:rsidRDefault="004E0D0F" w:rsidP="004E0D0F">
      <w:pPr>
        <w:pStyle w:val="BodyText"/>
        <w:spacing w:line="360" w:lineRule="auto"/>
        <w:ind w:left="0" w:firstLine="720"/>
        <w:rPr>
          <w:sz w:val="24"/>
          <w:szCs w:val="24"/>
        </w:rPr>
      </w:pPr>
      <w:r w:rsidRPr="000C18FA">
        <w:rPr>
          <w:sz w:val="24"/>
          <w:szCs w:val="24"/>
        </w:rPr>
        <w:t xml:space="preserve">Kibe (2014) further explained communication as "any means by which any person or group shares and impact information with or to another person or group, so that both </w:t>
      </w:r>
      <w:r w:rsidRPr="000C18FA">
        <w:rPr>
          <w:sz w:val="24"/>
          <w:szCs w:val="24"/>
        </w:rPr>
        <w:lastRenderedPageBreak/>
        <w:t>persons and groups clearly understood one another. Akam (2011) opined that communication is not just giving information but also the giving and receiving of understandable information and thus, the transferring of a message to another party so that it can be understood and acted upon. Peter (2015) stated that communication is the process which involves all aspects of transmitting messages to channels which link people to the languages and symbolic gestures which are used to transmit such messages. It is also the means by which such messages are received and stored. It includes the rules, customs and conventions which defines the regular human relationships and events.</w:t>
      </w:r>
    </w:p>
    <w:p w:rsidR="004E0D0F" w:rsidRPr="000C18FA" w:rsidRDefault="004E0D0F" w:rsidP="004E0D0F">
      <w:pPr>
        <w:pStyle w:val="BodyText"/>
        <w:spacing w:line="360" w:lineRule="auto"/>
        <w:ind w:left="0" w:firstLine="720"/>
        <w:rPr>
          <w:sz w:val="24"/>
          <w:szCs w:val="24"/>
        </w:rPr>
      </w:pPr>
      <w:r w:rsidRPr="000C18FA">
        <w:rPr>
          <w:sz w:val="24"/>
          <w:szCs w:val="24"/>
        </w:rPr>
        <w:t xml:space="preserve">Vinazor (2019) also posited that communication is the act of passing information from one person(s) to another or others, so that the both parties understand the message or information being passed the same way. It is a process of passing a message in order to make possible a specific or expected feedback from the receiver. It must be such that will influence an action or another communication. It is therefore expressed that there exist several definitions for communication, as there exist several disciplines. Hence, while some of these definitions are human centered, others are not depending on their disciplines (Banihashemi, 2020). </w:t>
      </w:r>
    </w:p>
    <w:p w:rsidR="004E0D0F" w:rsidRPr="000C18FA" w:rsidRDefault="004E0D0F" w:rsidP="004E0D0F">
      <w:pPr>
        <w:pStyle w:val="BodyText"/>
        <w:spacing w:line="360" w:lineRule="auto"/>
        <w:ind w:left="0" w:firstLine="720"/>
        <w:rPr>
          <w:sz w:val="24"/>
          <w:szCs w:val="24"/>
        </w:rPr>
      </w:pPr>
      <w:r w:rsidRPr="000C18FA">
        <w:rPr>
          <w:sz w:val="24"/>
          <w:szCs w:val="24"/>
        </w:rPr>
        <w:t>Therefore, there is no single definition of communication that is agreed upon by scholars. In the view of sociologists, communication is the mechanism through which human relations exist and develop (Armstrong, 2018) some others simply defined communication as the process whereby one person tells another something using the written or spoken words (Doglas, 2018). While the psychologists in their opinion define communication as the process by which an individual (the sender) transmits stimuli (usually verbal symbols) to modify the behaviors of the other individuals (receivers)" (King, 2018). This definition explains the feelings and objectives of many extension workers and change agents.</w:t>
      </w:r>
    </w:p>
    <w:p w:rsidR="004E0D0F" w:rsidRPr="000C18FA" w:rsidRDefault="004E0D0F" w:rsidP="004E0D0F">
      <w:pPr>
        <w:pStyle w:val="BodyText"/>
        <w:spacing w:line="360" w:lineRule="auto"/>
        <w:ind w:left="0" w:firstLine="720"/>
        <w:rPr>
          <w:sz w:val="24"/>
          <w:szCs w:val="24"/>
        </w:rPr>
      </w:pPr>
      <w:r w:rsidRPr="000C18FA">
        <w:rPr>
          <w:sz w:val="24"/>
          <w:szCs w:val="24"/>
        </w:rPr>
        <w:t xml:space="preserve">For the purpose of the study therefore, Kelvin (2019) asserted that communication will simply be defined as the process of exchanging or sharing information, ideas and feelings between the sender and the receiver, so as to influence an action or another </w:t>
      </w:r>
      <w:r w:rsidRPr="000C18FA">
        <w:rPr>
          <w:sz w:val="24"/>
          <w:szCs w:val="24"/>
        </w:rPr>
        <w:lastRenderedPageBreak/>
        <w:t>communication.” It is important to note that no business organization, be it Public or Private sector can be very functional and successful without effective communication. In as much as no organization can exist without the workforce (individuals), all the human activities and interactions that contribute to the success of the organization are enhanced by effective communication. Therefore, nothing can be achieved successfully in this business world without effective communication.</w:t>
      </w:r>
    </w:p>
    <w:p w:rsidR="004E0D0F" w:rsidRPr="000C18FA" w:rsidRDefault="004E0D0F" w:rsidP="004E0D0F">
      <w:pPr>
        <w:pStyle w:val="BodyText"/>
        <w:spacing w:line="360" w:lineRule="auto"/>
        <w:ind w:left="0" w:firstLine="720"/>
        <w:rPr>
          <w:sz w:val="24"/>
          <w:szCs w:val="24"/>
        </w:rPr>
      </w:pPr>
      <w:r w:rsidRPr="000C18FA">
        <w:rPr>
          <w:sz w:val="24"/>
          <w:szCs w:val="24"/>
          <w:shd w:val="clear" w:color="auto" w:fill="FFFFFF"/>
        </w:rPr>
        <w:t xml:space="preserve">Businesses in </w:t>
      </w:r>
      <w:r w:rsidRPr="000C18FA">
        <w:rPr>
          <w:bCs/>
          <w:sz w:val="24"/>
          <w:szCs w:val="24"/>
        </w:rPr>
        <w:t>today's</w:t>
      </w:r>
      <w:r w:rsidRPr="000C18FA">
        <w:rPr>
          <w:sz w:val="24"/>
          <w:szCs w:val="24"/>
          <w:shd w:val="clear" w:color="auto" w:fill="FFFFFF"/>
        </w:rPr>
        <w:t xml:space="preserve"> world are very challenging. For businesses to </w:t>
      </w:r>
      <w:r w:rsidRPr="000C18FA">
        <w:rPr>
          <w:bCs/>
          <w:sz w:val="24"/>
          <w:szCs w:val="24"/>
        </w:rPr>
        <w:t>operate</w:t>
      </w:r>
      <w:r w:rsidRPr="000C18FA">
        <w:rPr>
          <w:sz w:val="24"/>
          <w:szCs w:val="24"/>
          <w:shd w:val="clear" w:color="auto" w:fill="FFFFFF"/>
        </w:rPr>
        <w:t xml:space="preserve"> and </w:t>
      </w:r>
      <w:r w:rsidRPr="000C18FA">
        <w:rPr>
          <w:bCs/>
          <w:sz w:val="24"/>
          <w:szCs w:val="24"/>
        </w:rPr>
        <w:t>succeed</w:t>
      </w:r>
      <w:r w:rsidRPr="000C18FA">
        <w:rPr>
          <w:sz w:val="24"/>
          <w:szCs w:val="24"/>
          <w:shd w:val="clear" w:color="auto" w:fill="FFFFFF"/>
        </w:rPr>
        <w:t xml:space="preserve"> (</w:t>
      </w:r>
      <w:r w:rsidRPr="000C18FA">
        <w:rPr>
          <w:bCs/>
          <w:sz w:val="24"/>
          <w:szCs w:val="24"/>
        </w:rPr>
        <w:t>make a profit)</w:t>
      </w:r>
      <w:r w:rsidRPr="000C18FA">
        <w:rPr>
          <w:sz w:val="24"/>
          <w:szCs w:val="24"/>
          <w:shd w:val="clear" w:color="auto" w:fill="FFFFFF"/>
        </w:rPr>
        <w:t xml:space="preserve"> in this </w:t>
      </w:r>
      <w:r w:rsidRPr="000C18FA">
        <w:rPr>
          <w:bCs/>
          <w:sz w:val="24"/>
          <w:szCs w:val="24"/>
        </w:rPr>
        <w:t>extremely</w:t>
      </w:r>
      <w:r w:rsidRPr="000C18FA">
        <w:rPr>
          <w:sz w:val="24"/>
          <w:szCs w:val="24"/>
          <w:shd w:val="clear" w:color="auto" w:fill="FFFFFF"/>
        </w:rPr>
        <w:t xml:space="preserve"> challenging and competitive market economy, all factors of production (labour - man, capital - money and machines, land -natural resources-and the entrepreneur - owner of the business) must be </w:t>
      </w:r>
      <w:r w:rsidRPr="000C18FA">
        <w:rPr>
          <w:bCs/>
          <w:sz w:val="24"/>
          <w:szCs w:val="24"/>
        </w:rPr>
        <w:t>managed intelligently</w:t>
      </w:r>
      <w:r w:rsidRPr="000C18FA">
        <w:rPr>
          <w:sz w:val="24"/>
          <w:szCs w:val="24"/>
          <w:shd w:val="clear" w:color="auto" w:fill="FFFFFF"/>
        </w:rPr>
        <w:t xml:space="preserve"> and </w:t>
      </w:r>
      <w:r w:rsidRPr="000C18FA">
        <w:rPr>
          <w:bCs/>
          <w:sz w:val="24"/>
          <w:szCs w:val="24"/>
        </w:rPr>
        <w:t>appropriately (Grau,</w:t>
      </w:r>
      <w:r w:rsidRPr="000C18FA">
        <w:rPr>
          <w:sz w:val="24"/>
          <w:szCs w:val="24"/>
          <w:shd w:val="clear" w:color="auto" w:fill="FFFFFF"/>
        </w:rPr>
        <w:t xml:space="preserve"> 2020). However, among these factors of production</w:t>
      </w:r>
      <w:r w:rsidRPr="000C18FA">
        <w:rPr>
          <w:bCs/>
          <w:sz w:val="24"/>
          <w:szCs w:val="24"/>
        </w:rPr>
        <w:t>, work (human factor) constitutes</w:t>
      </w:r>
      <w:r w:rsidRPr="000C18FA">
        <w:rPr>
          <w:sz w:val="24"/>
          <w:szCs w:val="24"/>
          <w:shd w:val="clear" w:color="auto" w:fill="FFFFFF"/>
        </w:rPr>
        <w:t xml:space="preserve"> the </w:t>
      </w:r>
      <w:r w:rsidRPr="000C18FA">
        <w:rPr>
          <w:bCs/>
          <w:sz w:val="24"/>
          <w:szCs w:val="24"/>
        </w:rPr>
        <w:t>greatest challenge,</w:t>
      </w:r>
      <w:r w:rsidRPr="000C18FA">
        <w:rPr>
          <w:sz w:val="24"/>
          <w:szCs w:val="24"/>
          <w:shd w:val="clear" w:color="auto" w:fill="FFFFFF"/>
        </w:rPr>
        <w:t xml:space="preserve"> because unlike other factors of production, human resource management requires </w:t>
      </w:r>
      <w:r w:rsidRPr="000C18FA">
        <w:rPr>
          <w:bCs/>
          <w:sz w:val="24"/>
          <w:szCs w:val="24"/>
        </w:rPr>
        <w:t>skillful handling</w:t>
      </w:r>
      <w:r w:rsidRPr="000C18FA">
        <w:rPr>
          <w:sz w:val="24"/>
          <w:szCs w:val="24"/>
          <w:shd w:val="clear" w:color="auto" w:fill="FFFFFF"/>
        </w:rPr>
        <w:t xml:space="preserve"> of </w:t>
      </w:r>
      <w:r w:rsidRPr="000C18FA">
        <w:rPr>
          <w:bCs/>
          <w:sz w:val="24"/>
          <w:szCs w:val="24"/>
        </w:rPr>
        <w:t>one's</w:t>
      </w:r>
      <w:r w:rsidRPr="000C18FA">
        <w:rPr>
          <w:sz w:val="24"/>
          <w:szCs w:val="24"/>
          <w:shd w:val="clear" w:color="auto" w:fill="FFFFFF"/>
        </w:rPr>
        <w:t xml:space="preserve"> affairs </w:t>
      </w:r>
      <w:r w:rsidRPr="000C18FA">
        <w:rPr>
          <w:bCs/>
          <w:sz w:val="24"/>
          <w:szCs w:val="24"/>
        </w:rPr>
        <w:t>(well-being)</w:t>
      </w:r>
      <w:r w:rsidRPr="000C18FA">
        <w:rPr>
          <w:sz w:val="24"/>
          <w:szCs w:val="24"/>
          <w:shd w:val="clear" w:color="auto" w:fill="FFFFFF"/>
        </w:rPr>
        <w:t xml:space="preserve"> and </w:t>
      </w:r>
      <w:r w:rsidRPr="000C18FA">
        <w:rPr>
          <w:bCs/>
          <w:sz w:val="24"/>
          <w:szCs w:val="24"/>
        </w:rPr>
        <w:t>constitution</w:t>
      </w:r>
      <w:r w:rsidRPr="000C18FA">
        <w:rPr>
          <w:sz w:val="24"/>
          <w:szCs w:val="24"/>
          <w:shd w:val="clear" w:color="auto" w:fill="FFFFFF"/>
        </w:rPr>
        <w:t xml:space="preserve"> (feeling</w:t>
      </w:r>
      <w:r w:rsidRPr="000C18FA">
        <w:rPr>
          <w:bCs/>
          <w:sz w:val="24"/>
          <w:szCs w:val="24"/>
        </w:rPr>
        <w:t>,</w:t>
      </w:r>
      <w:r w:rsidRPr="000C18FA">
        <w:rPr>
          <w:sz w:val="24"/>
          <w:szCs w:val="24"/>
          <w:shd w:val="clear" w:color="auto" w:fill="FFFFFF"/>
        </w:rPr>
        <w:t xml:space="preserve"> thought and </w:t>
      </w:r>
      <w:r w:rsidRPr="000C18FA">
        <w:rPr>
          <w:bCs/>
          <w:sz w:val="24"/>
          <w:szCs w:val="24"/>
        </w:rPr>
        <w:t>emotion).</w:t>
      </w:r>
      <w:r w:rsidRPr="000C18FA">
        <w:rPr>
          <w:sz w:val="24"/>
          <w:szCs w:val="24"/>
          <w:shd w:val="clear" w:color="auto" w:fill="FFFFFF"/>
        </w:rPr>
        <w:t xml:space="preserve"> the </w:t>
      </w:r>
      <w:r w:rsidRPr="000C18FA">
        <w:rPr>
          <w:bCs/>
          <w:sz w:val="24"/>
          <w:szCs w:val="24"/>
        </w:rPr>
        <w:t>level of performance expected</w:t>
      </w:r>
      <w:r w:rsidRPr="000C18FA">
        <w:rPr>
          <w:sz w:val="24"/>
          <w:szCs w:val="24"/>
          <w:shd w:val="clear" w:color="auto" w:fill="FFFFFF"/>
        </w:rPr>
        <w:t xml:space="preserve"> of the organization. </w:t>
      </w:r>
      <w:r w:rsidRPr="000C18FA">
        <w:rPr>
          <w:bCs/>
          <w:sz w:val="24"/>
          <w:szCs w:val="24"/>
        </w:rPr>
        <w:t>Effective</w:t>
      </w:r>
      <w:r w:rsidRPr="000C18FA">
        <w:rPr>
          <w:sz w:val="24"/>
          <w:szCs w:val="24"/>
          <w:shd w:val="clear" w:color="auto" w:fill="FFFFFF"/>
        </w:rPr>
        <w:t xml:space="preserve"> communication </w:t>
      </w:r>
      <w:r w:rsidRPr="000C18FA">
        <w:rPr>
          <w:bCs/>
          <w:sz w:val="24"/>
          <w:szCs w:val="24"/>
        </w:rPr>
        <w:t>practices</w:t>
      </w:r>
      <w:r w:rsidRPr="000C18FA">
        <w:rPr>
          <w:sz w:val="24"/>
          <w:szCs w:val="24"/>
          <w:shd w:val="clear" w:color="auto" w:fill="FFFFFF"/>
        </w:rPr>
        <w:t xml:space="preserve"> play an important role in the challenge </w:t>
      </w:r>
      <w:r w:rsidRPr="000C18FA">
        <w:rPr>
          <w:bCs/>
          <w:sz w:val="24"/>
          <w:szCs w:val="24"/>
        </w:rPr>
        <w:t>of</w:t>
      </w:r>
      <w:r w:rsidRPr="000C18FA">
        <w:rPr>
          <w:sz w:val="24"/>
          <w:szCs w:val="24"/>
          <w:shd w:val="clear" w:color="auto" w:fill="FFFFFF"/>
        </w:rPr>
        <w:t xml:space="preserve"> achieving </w:t>
      </w:r>
      <w:r w:rsidRPr="000C18FA">
        <w:rPr>
          <w:bCs/>
          <w:sz w:val="24"/>
          <w:szCs w:val="24"/>
        </w:rPr>
        <w:t>organizational growth.</w:t>
      </w:r>
    </w:p>
    <w:p w:rsidR="004E0D0F" w:rsidRPr="000C18FA" w:rsidRDefault="004E0D0F" w:rsidP="004E0D0F">
      <w:pPr>
        <w:pStyle w:val="BodyText"/>
        <w:spacing w:line="360" w:lineRule="auto"/>
        <w:ind w:left="0" w:firstLine="720"/>
        <w:rPr>
          <w:sz w:val="24"/>
          <w:szCs w:val="24"/>
        </w:rPr>
      </w:pPr>
      <w:r w:rsidRPr="000C18FA">
        <w:rPr>
          <w:sz w:val="24"/>
          <w:szCs w:val="24"/>
        </w:rPr>
        <w:t xml:space="preserve">Effective communication therefore has much impact on organizational workgroups because it is a channel through which the information and policies of the organization flows. Hence, organizational communication is said to be communication among the workforce in the context of an organization (Bashemi, 2018). This type of communication be explained to include; the activities of sending and receiving messages through different levels of authority, using different communication systems to discuss different topics of interest to the workforce, groups or the organization they work for. Effective communication has not only impacted on organizational functions and achievement, but has also impacted on the perception and opinions about people, communities, governments and even societies (Kwuo 2017). Effective communication is normally used by management as expected in most cases to disseminate information among the workforce, to coordinate organizational activities, to reduce unnecessary managerial problems, and </w:t>
      </w:r>
      <w:r w:rsidRPr="000C18FA">
        <w:rPr>
          <w:sz w:val="24"/>
          <w:szCs w:val="24"/>
        </w:rPr>
        <w:lastRenderedPageBreak/>
        <w:t>principally to improve organizational performance and increase productivity (Alex, 2019). The practice of effective communication in all organizations cannot be over- emphasized because, it is the means by which the workforce interacts and work with each other. In as much as nothing can be effectively and efficiently achieved in the organization without effective communication, communication is therefore referred to as the bloodstream of an organization that everyone in the organization cannot do without.</w:t>
      </w:r>
    </w:p>
    <w:p w:rsidR="004E0D0F" w:rsidRPr="000C18FA" w:rsidRDefault="004E0D0F" w:rsidP="004E0D0F">
      <w:pPr>
        <w:pStyle w:val="BodyText"/>
        <w:spacing w:line="360" w:lineRule="auto"/>
        <w:ind w:left="0" w:firstLine="720"/>
        <w:rPr>
          <w:sz w:val="24"/>
          <w:szCs w:val="24"/>
        </w:rPr>
      </w:pPr>
      <w:r w:rsidRPr="000C18FA">
        <w:rPr>
          <w:sz w:val="24"/>
          <w:szCs w:val="24"/>
        </w:rPr>
        <w:t>Conclusively, in all human organization, the art of communication cannot be overemphasized; it is the means by which people interact and work with one another. Just like blood stream in people, communication represents the bloodstream of any organization. This means that nothing can be achieved in an organization without effective communication. Communication skills are important in all human endeavors, including business. Even though communication skills are so important to success in the workplace, there are many individuals who has limit to their communication skills and that they seem to have reached a stumbling block in their progress. They may sometimes struggle to convey their thoughts and ideals in an accurate manner, making it difficult to reach their full potential as a communicator, a manager, and a leader of others.</w:t>
      </w:r>
    </w:p>
    <w:p w:rsidR="004E0D0F" w:rsidRPr="000C18FA" w:rsidRDefault="004E0D0F" w:rsidP="004E0D0F">
      <w:pPr>
        <w:pStyle w:val="BodyText"/>
        <w:spacing w:line="360" w:lineRule="auto"/>
        <w:ind w:left="0"/>
        <w:rPr>
          <w:b/>
          <w:sz w:val="24"/>
          <w:szCs w:val="24"/>
        </w:rPr>
      </w:pPr>
      <w:r w:rsidRPr="000C18FA">
        <w:rPr>
          <w:b/>
          <w:sz w:val="24"/>
          <w:szCs w:val="24"/>
        </w:rPr>
        <w:t>1.2</w:t>
      </w:r>
      <w:r w:rsidRPr="000C18FA">
        <w:rPr>
          <w:b/>
          <w:sz w:val="24"/>
          <w:szCs w:val="24"/>
        </w:rPr>
        <w:tab/>
        <w:t>Statement of the Problem</w:t>
      </w:r>
    </w:p>
    <w:p w:rsidR="004E0D0F" w:rsidRPr="000C18FA" w:rsidRDefault="004E0D0F" w:rsidP="004E0D0F">
      <w:pPr>
        <w:pStyle w:val="BodyText"/>
        <w:spacing w:line="360" w:lineRule="auto"/>
        <w:ind w:left="0" w:firstLine="720"/>
        <w:rPr>
          <w:sz w:val="24"/>
          <w:szCs w:val="24"/>
        </w:rPr>
      </w:pPr>
      <w:r w:rsidRPr="000C18FA">
        <w:rPr>
          <w:sz w:val="24"/>
          <w:szCs w:val="24"/>
        </w:rPr>
        <w:t>It has been observed that when effective communication practice stops, effective and efficient organizational or human activity ceases to exist and the organizational or human uncoordinated behaviour and activities begins in the organization or human life. Hence, effective communication in the existence of an organization is as the blood stream in a human being. (Vinazor 2020). According to (Akindele and Ajayi 2019) For any organization, whether private or public, formal or informal, to successfully attain its set goals and objectives, the importance of effective communication as a tool of informing, persuading, understanding, instructing, directing and stimulating the actions (motivating) to enhance industrial and commercial harmony, internally. Should neither be overlooked or neglected</w:t>
      </w:r>
    </w:p>
    <w:p w:rsidR="004E0D0F" w:rsidRPr="000C18FA" w:rsidRDefault="004E0D0F" w:rsidP="004E0D0F">
      <w:pPr>
        <w:pStyle w:val="BodyText"/>
        <w:spacing w:line="360" w:lineRule="auto"/>
        <w:ind w:left="0" w:firstLine="720"/>
        <w:rPr>
          <w:sz w:val="24"/>
          <w:szCs w:val="24"/>
        </w:rPr>
      </w:pPr>
      <w:r w:rsidRPr="000C18FA">
        <w:rPr>
          <w:sz w:val="24"/>
          <w:szCs w:val="24"/>
        </w:rPr>
        <w:t xml:space="preserve">The general business problem was that the lack of communication between </w:t>
      </w:r>
      <w:r w:rsidRPr="000C18FA">
        <w:rPr>
          <w:sz w:val="24"/>
          <w:szCs w:val="24"/>
        </w:rPr>
        <w:lastRenderedPageBreak/>
        <w:t>managers with direct reports and employees negatively affected engagement and productivity. The specific business problem was that some organization managers in the communications industry lacked effective communication strategies to increase employee engagement and productivity</w:t>
      </w:r>
    </w:p>
    <w:p w:rsidR="004E0D0F" w:rsidRPr="000C18FA" w:rsidRDefault="004E0D0F" w:rsidP="004E0D0F">
      <w:pPr>
        <w:pStyle w:val="BodyText"/>
        <w:spacing w:line="360" w:lineRule="auto"/>
        <w:ind w:left="0" w:firstLine="720"/>
        <w:rPr>
          <w:sz w:val="24"/>
          <w:szCs w:val="24"/>
        </w:rPr>
      </w:pPr>
      <w:r w:rsidRPr="000C18FA">
        <w:rPr>
          <w:sz w:val="24"/>
          <w:szCs w:val="24"/>
        </w:rPr>
        <w:t>Furthermore, the constant delay in accessing information by staff seems to limit their performance in the organization, which could create maladministration in coordinating of organizational activities. Therefore, performance of employees in relation with their duties and responsibility seems to question their communication techniques in terms of performance in the organization. Exposure of staff to the innovations in the organization in terms of communication channels have experienced shortcoming which if not adequately addressed may lead to poor performance of the organization in the stream of affairs among other private and public organizations in the country. These problems mentioned above, has posed the following questions that would guide the study and thereby enhance quality of effective communication in the Kwara State Water Corporation.</w:t>
      </w:r>
    </w:p>
    <w:p w:rsidR="004E0D0F" w:rsidRPr="000C18FA" w:rsidRDefault="004E0D0F" w:rsidP="004E0D0F">
      <w:pPr>
        <w:pStyle w:val="Heading1"/>
        <w:numPr>
          <w:ilvl w:val="1"/>
          <w:numId w:val="5"/>
        </w:numPr>
        <w:spacing w:line="360" w:lineRule="auto"/>
        <w:jc w:val="left"/>
        <w:rPr>
          <w:sz w:val="24"/>
          <w:szCs w:val="24"/>
        </w:rPr>
      </w:pPr>
      <w:r w:rsidRPr="000C18FA">
        <w:rPr>
          <w:sz w:val="24"/>
          <w:szCs w:val="24"/>
        </w:rPr>
        <w:t>Research Questions</w:t>
      </w:r>
    </w:p>
    <w:p w:rsidR="004E0D0F" w:rsidRPr="000C18FA" w:rsidRDefault="004E0D0F" w:rsidP="004E0D0F">
      <w:pPr>
        <w:pStyle w:val="ListParagraph"/>
        <w:numPr>
          <w:ilvl w:val="0"/>
          <w:numId w:val="3"/>
        </w:numPr>
        <w:spacing w:line="360" w:lineRule="auto"/>
        <w:ind w:left="720"/>
        <w:rPr>
          <w:sz w:val="24"/>
          <w:szCs w:val="24"/>
        </w:rPr>
      </w:pPr>
      <w:r w:rsidRPr="000C18FA">
        <w:rPr>
          <w:sz w:val="24"/>
          <w:szCs w:val="24"/>
        </w:rPr>
        <w:t xml:space="preserve">Is there a relationship between effective communication and performance </w:t>
      </w:r>
      <w:r w:rsidRPr="000C18FA">
        <w:rPr>
          <w:spacing w:val="-3"/>
          <w:sz w:val="24"/>
          <w:szCs w:val="24"/>
        </w:rPr>
        <w:t xml:space="preserve">of </w:t>
      </w:r>
      <w:r w:rsidRPr="000C18FA">
        <w:rPr>
          <w:sz w:val="24"/>
          <w:szCs w:val="24"/>
        </w:rPr>
        <w:t>Kwara State Water Corporation.?</w:t>
      </w:r>
    </w:p>
    <w:p w:rsidR="004E0D0F" w:rsidRPr="000C18FA" w:rsidRDefault="004E0D0F" w:rsidP="004E0D0F">
      <w:pPr>
        <w:pStyle w:val="ListParagraph"/>
        <w:numPr>
          <w:ilvl w:val="0"/>
          <w:numId w:val="3"/>
        </w:numPr>
        <w:spacing w:line="360" w:lineRule="auto"/>
        <w:ind w:left="720" w:right="0"/>
        <w:rPr>
          <w:sz w:val="24"/>
          <w:szCs w:val="24"/>
        </w:rPr>
      </w:pPr>
      <w:r w:rsidRPr="000C18FA">
        <w:rPr>
          <w:sz w:val="24"/>
          <w:szCs w:val="24"/>
        </w:rPr>
        <w:t>How effective has the communication techniques enhanced performance of Kwara State Water Corporation?</w:t>
      </w:r>
    </w:p>
    <w:p w:rsidR="004E0D0F" w:rsidRPr="000C18FA" w:rsidRDefault="004E0D0F" w:rsidP="004E0D0F">
      <w:pPr>
        <w:pStyle w:val="ListParagraph"/>
        <w:numPr>
          <w:ilvl w:val="0"/>
          <w:numId w:val="3"/>
        </w:numPr>
        <w:spacing w:line="360" w:lineRule="auto"/>
        <w:ind w:left="720" w:right="0"/>
        <w:rPr>
          <w:sz w:val="24"/>
          <w:szCs w:val="24"/>
        </w:rPr>
      </w:pPr>
      <w:r w:rsidRPr="000C18FA">
        <w:rPr>
          <w:sz w:val="24"/>
          <w:szCs w:val="24"/>
        </w:rPr>
        <w:t>To what extent has communication gap affected administration structure of Kwara State Water Corporation?</w:t>
      </w:r>
    </w:p>
    <w:p w:rsidR="004E0D0F" w:rsidRPr="000C18FA" w:rsidRDefault="004E0D0F" w:rsidP="004E0D0F">
      <w:pPr>
        <w:pStyle w:val="Heading1"/>
        <w:spacing w:line="360" w:lineRule="auto"/>
        <w:ind w:left="0"/>
        <w:rPr>
          <w:sz w:val="24"/>
          <w:szCs w:val="24"/>
        </w:rPr>
      </w:pPr>
      <w:r w:rsidRPr="000C18FA">
        <w:rPr>
          <w:sz w:val="24"/>
          <w:szCs w:val="24"/>
        </w:rPr>
        <w:t>1.4</w:t>
      </w:r>
      <w:r w:rsidRPr="000C18FA">
        <w:rPr>
          <w:sz w:val="24"/>
          <w:szCs w:val="24"/>
        </w:rPr>
        <w:tab/>
        <w:t>Objectives of the Study</w:t>
      </w:r>
    </w:p>
    <w:p w:rsidR="004E0D0F" w:rsidRPr="000C18FA" w:rsidRDefault="004E0D0F" w:rsidP="004E0D0F">
      <w:pPr>
        <w:pStyle w:val="BodyText"/>
        <w:spacing w:line="360" w:lineRule="auto"/>
        <w:ind w:left="0" w:firstLine="720"/>
        <w:rPr>
          <w:sz w:val="24"/>
          <w:szCs w:val="24"/>
        </w:rPr>
      </w:pPr>
      <w:r w:rsidRPr="000C18FA">
        <w:rPr>
          <w:sz w:val="24"/>
          <w:szCs w:val="24"/>
        </w:rPr>
        <w:t>The general objective of this study is to examine “communication as a mechanism for effective management of Kwara State Water Corporation. The specific objective</w:t>
      </w:r>
      <w:r>
        <w:rPr>
          <w:sz w:val="24"/>
          <w:szCs w:val="24"/>
        </w:rPr>
        <w:t>s</w:t>
      </w:r>
      <w:r w:rsidRPr="000C18FA">
        <w:rPr>
          <w:sz w:val="24"/>
          <w:szCs w:val="24"/>
        </w:rPr>
        <w:t xml:space="preserve"> of the study are to:</w:t>
      </w:r>
    </w:p>
    <w:p w:rsidR="004E0D0F" w:rsidRPr="000C18FA" w:rsidRDefault="004E0D0F" w:rsidP="004E0D0F">
      <w:pPr>
        <w:pStyle w:val="ListParagraph"/>
        <w:numPr>
          <w:ilvl w:val="0"/>
          <w:numId w:val="4"/>
        </w:numPr>
        <w:spacing w:line="360" w:lineRule="auto"/>
        <w:ind w:left="360"/>
        <w:rPr>
          <w:sz w:val="24"/>
          <w:szCs w:val="24"/>
        </w:rPr>
      </w:pPr>
      <w:r w:rsidRPr="000C18FA">
        <w:rPr>
          <w:sz w:val="24"/>
          <w:szCs w:val="24"/>
        </w:rPr>
        <w:t>Determine the relationship between effective communication and organizational performance.</w:t>
      </w:r>
    </w:p>
    <w:p w:rsidR="004E0D0F" w:rsidRPr="000C18FA" w:rsidRDefault="004E0D0F" w:rsidP="004E0D0F">
      <w:pPr>
        <w:pStyle w:val="ListParagraph"/>
        <w:numPr>
          <w:ilvl w:val="0"/>
          <w:numId w:val="4"/>
        </w:numPr>
        <w:spacing w:line="360" w:lineRule="auto"/>
        <w:ind w:left="360" w:right="0"/>
        <w:rPr>
          <w:sz w:val="24"/>
          <w:szCs w:val="24"/>
        </w:rPr>
      </w:pPr>
      <w:r w:rsidRPr="000C18FA">
        <w:rPr>
          <w:sz w:val="24"/>
          <w:szCs w:val="24"/>
        </w:rPr>
        <w:t xml:space="preserve">examine the communication techniques that enhances organizational performance </w:t>
      </w:r>
      <w:r w:rsidRPr="000C18FA">
        <w:rPr>
          <w:spacing w:val="-3"/>
          <w:sz w:val="24"/>
          <w:szCs w:val="24"/>
        </w:rPr>
        <w:t xml:space="preserve">of </w:t>
      </w:r>
      <w:r w:rsidRPr="000C18FA">
        <w:rPr>
          <w:sz w:val="24"/>
          <w:szCs w:val="24"/>
        </w:rPr>
        <w:lastRenderedPageBreak/>
        <w:t>Kwara State Water Corporation.</w:t>
      </w:r>
    </w:p>
    <w:p w:rsidR="004E0D0F" w:rsidRPr="000C18FA" w:rsidRDefault="004E0D0F" w:rsidP="004E0D0F">
      <w:pPr>
        <w:pStyle w:val="ListParagraph"/>
        <w:numPr>
          <w:ilvl w:val="0"/>
          <w:numId w:val="4"/>
        </w:numPr>
        <w:spacing w:line="360" w:lineRule="auto"/>
        <w:ind w:left="360" w:right="0"/>
        <w:rPr>
          <w:sz w:val="24"/>
          <w:szCs w:val="24"/>
        </w:rPr>
      </w:pPr>
      <w:r w:rsidRPr="000C18FA">
        <w:rPr>
          <w:sz w:val="24"/>
          <w:szCs w:val="24"/>
        </w:rPr>
        <w:t>ascertain whether communication gap has effect on administration structure of Kwara State Water Corporation</w:t>
      </w:r>
    </w:p>
    <w:p w:rsidR="004E0D0F" w:rsidRPr="000C18FA" w:rsidRDefault="004E0D0F" w:rsidP="004E0D0F">
      <w:pPr>
        <w:pStyle w:val="Heading1"/>
        <w:spacing w:line="360" w:lineRule="auto"/>
        <w:ind w:left="0"/>
        <w:jc w:val="left"/>
        <w:rPr>
          <w:sz w:val="24"/>
          <w:szCs w:val="24"/>
        </w:rPr>
      </w:pPr>
      <w:r w:rsidRPr="000C18FA">
        <w:rPr>
          <w:sz w:val="24"/>
          <w:szCs w:val="24"/>
        </w:rPr>
        <w:t>1.5</w:t>
      </w:r>
      <w:r w:rsidRPr="000C18FA">
        <w:rPr>
          <w:sz w:val="24"/>
          <w:szCs w:val="24"/>
        </w:rPr>
        <w:tab/>
        <w:t>Research Hypotheses</w:t>
      </w:r>
    </w:p>
    <w:p w:rsidR="004E0D0F" w:rsidRPr="000C18FA" w:rsidRDefault="004E0D0F" w:rsidP="004E0D0F">
      <w:pPr>
        <w:pStyle w:val="BodyText"/>
        <w:spacing w:line="360" w:lineRule="auto"/>
        <w:ind w:left="715" w:hanging="715"/>
        <w:rPr>
          <w:sz w:val="24"/>
          <w:szCs w:val="24"/>
        </w:rPr>
      </w:pPr>
      <w:r w:rsidRPr="000C18FA">
        <w:rPr>
          <w:b/>
          <w:sz w:val="24"/>
          <w:szCs w:val="24"/>
        </w:rPr>
        <w:t>H</w:t>
      </w:r>
      <w:r w:rsidRPr="000C18FA">
        <w:rPr>
          <w:b/>
          <w:sz w:val="24"/>
          <w:szCs w:val="24"/>
          <w:vertAlign w:val="subscript"/>
        </w:rPr>
        <w:t>1</w:t>
      </w:r>
      <w:r w:rsidRPr="000C18FA">
        <w:rPr>
          <w:b/>
          <w:sz w:val="24"/>
          <w:szCs w:val="24"/>
        </w:rPr>
        <w:t>:</w:t>
      </w:r>
      <w:r w:rsidRPr="000C18FA">
        <w:rPr>
          <w:b/>
          <w:sz w:val="24"/>
          <w:szCs w:val="24"/>
        </w:rPr>
        <w:tab/>
      </w:r>
      <w:r w:rsidRPr="000C18FA">
        <w:rPr>
          <w:sz w:val="24"/>
          <w:szCs w:val="24"/>
        </w:rPr>
        <w:t xml:space="preserve">There </w:t>
      </w:r>
      <w:r w:rsidRPr="000C18FA">
        <w:rPr>
          <w:spacing w:val="-3"/>
          <w:sz w:val="24"/>
          <w:szCs w:val="24"/>
        </w:rPr>
        <w:t xml:space="preserve">is </w:t>
      </w:r>
      <w:r w:rsidRPr="000C18FA">
        <w:rPr>
          <w:sz w:val="24"/>
          <w:szCs w:val="24"/>
        </w:rPr>
        <w:t xml:space="preserve">a significant relationship between effective communication and performance </w:t>
      </w:r>
      <w:r w:rsidRPr="000C18FA">
        <w:rPr>
          <w:spacing w:val="-3"/>
          <w:sz w:val="24"/>
          <w:szCs w:val="24"/>
        </w:rPr>
        <w:t xml:space="preserve">of </w:t>
      </w:r>
      <w:r w:rsidRPr="000C18FA">
        <w:rPr>
          <w:sz w:val="24"/>
          <w:szCs w:val="24"/>
        </w:rPr>
        <w:t>Kwara State Water Corporation.</w:t>
      </w:r>
    </w:p>
    <w:p w:rsidR="004E0D0F" w:rsidRPr="000C18FA" w:rsidRDefault="004E0D0F" w:rsidP="004E0D0F">
      <w:pPr>
        <w:pStyle w:val="BodyText"/>
        <w:spacing w:line="360" w:lineRule="auto"/>
        <w:ind w:left="715" w:hanging="715"/>
        <w:rPr>
          <w:sz w:val="24"/>
          <w:szCs w:val="24"/>
        </w:rPr>
      </w:pPr>
      <w:r w:rsidRPr="000C18FA">
        <w:rPr>
          <w:b/>
          <w:sz w:val="24"/>
          <w:szCs w:val="24"/>
        </w:rPr>
        <w:t>H</w:t>
      </w:r>
      <w:r w:rsidRPr="000C18FA">
        <w:rPr>
          <w:b/>
          <w:sz w:val="24"/>
          <w:szCs w:val="24"/>
          <w:vertAlign w:val="subscript"/>
        </w:rPr>
        <w:t>2</w:t>
      </w:r>
      <w:r w:rsidRPr="000C18FA">
        <w:rPr>
          <w:b/>
          <w:sz w:val="24"/>
          <w:szCs w:val="24"/>
        </w:rPr>
        <w:t>:</w:t>
      </w:r>
      <w:r w:rsidRPr="000C18FA">
        <w:rPr>
          <w:b/>
          <w:sz w:val="24"/>
          <w:szCs w:val="24"/>
        </w:rPr>
        <w:tab/>
      </w:r>
      <w:r w:rsidRPr="000C18FA">
        <w:rPr>
          <w:sz w:val="24"/>
          <w:szCs w:val="24"/>
        </w:rPr>
        <w:t>Communication techniques enhance staff performance of Kwara State Water Corporation</w:t>
      </w:r>
    </w:p>
    <w:p w:rsidR="004E0D0F" w:rsidRPr="000C18FA" w:rsidRDefault="004E0D0F" w:rsidP="004E0D0F">
      <w:pPr>
        <w:pStyle w:val="BodyText"/>
        <w:spacing w:line="360" w:lineRule="auto"/>
        <w:ind w:left="715" w:hanging="715"/>
        <w:rPr>
          <w:sz w:val="24"/>
          <w:szCs w:val="24"/>
        </w:rPr>
      </w:pPr>
      <w:r w:rsidRPr="000C18FA">
        <w:rPr>
          <w:b/>
          <w:sz w:val="24"/>
          <w:szCs w:val="24"/>
        </w:rPr>
        <w:t>H</w:t>
      </w:r>
      <w:r w:rsidRPr="000C18FA">
        <w:rPr>
          <w:b/>
          <w:sz w:val="24"/>
          <w:szCs w:val="24"/>
          <w:vertAlign w:val="subscript"/>
        </w:rPr>
        <w:t>3</w:t>
      </w:r>
      <w:r w:rsidRPr="000C18FA">
        <w:rPr>
          <w:b/>
          <w:sz w:val="24"/>
          <w:szCs w:val="24"/>
        </w:rPr>
        <w:t>:</w:t>
      </w:r>
      <w:r w:rsidRPr="000C18FA">
        <w:rPr>
          <w:b/>
          <w:sz w:val="24"/>
          <w:szCs w:val="24"/>
        </w:rPr>
        <w:tab/>
      </w:r>
      <w:r w:rsidRPr="000C18FA">
        <w:rPr>
          <w:sz w:val="24"/>
          <w:szCs w:val="24"/>
        </w:rPr>
        <w:t>Communication gap has negative effect on administrative structure of Kwara State Water Corporation</w:t>
      </w:r>
    </w:p>
    <w:p w:rsidR="004E0D0F" w:rsidRPr="000C18FA" w:rsidRDefault="004E0D0F" w:rsidP="004E0D0F">
      <w:pPr>
        <w:spacing w:line="360" w:lineRule="auto"/>
        <w:jc w:val="both"/>
        <w:rPr>
          <w:b/>
          <w:sz w:val="24"/>
          <w:szCs w:val="24"/>
        </w:rPr>
      </w:pPr>
      <w:r w:rsidRPr="000C18FA">
        <w:rPr>
          <w:b/>
          <w:sz w:val="24"/>
          <w:szCs w:val="24"/>
        </w:rPr>
        <w:t>1.6</w:t>
      </w:r>
      <w:r w:rsidRPr="000C18FA">
        <w:rPr>
          <w:b/>
          <w:sz w:val="24"/>
          <w:szCs w:val="24"/>
        </w:rPr>
        <w:tab/>
        <w:t>Significance of the Study</w:t>
      </w:r>
    </w:p>
    <w:p w:rsidR="004E0D0F" w:rsidRPr="000C18FA" w:rsidRDefault="004E0D0F" w:rsidP="004E0D0F">
      <w:pPr>
        <w:spacing w:line="360" w:lineRule="auto"/>
        <w:jc w:val="both"/>
        <w:rPr>
          <w:sz w:val="24"/>
          <w:szCs w:val="24"/>
        </w:rPr>
      </w:pPr>
      <w:r w:rsidRPr="000C18FA">
        <w:rPr>
          <w:b/>
          <w:sz w:val="24"/>
          <w:szCs w:val="24"/>
        </w:rPr>
        <w:tab/>
      </w:r>
      <w:r w:rsidRPr="000C18FA">
        <w:rPr>
          <w:sz w:val="24"/>
          <w:szCs w:val="24"/>
        </w:rPr>
        <w:t>The research will be very useful and significant to various stakeholders in the society. Some of the stakeholders to benefit from this research study include:</w:t>
      </w:r>
    </w:p>
    <w:p w:rsidR="004E0D0F" w:rsidRPr="000C18FA" w:rsidRDefault="004E0D0F" w:rsidP="004E0D0F">
      <w:pPr>
        <w:pStyle w:val="ListParagraph"/>
        <w:widowControl/>
        <w:numPr>
          <w:ilvl w:val="0"/>
          <w:numId w:val="6"/>
        </w:numPr>
        <w:autoSpaceDE/>
        <w:autoSpaceDN/>
        <w:spacing w:line="360" w:lineRule="auto"/>
        <w:ind w:left="720" w:right="0" w:hanging="720"/>
        <w:contextualSpacing/>
        <w:rPr>
          <w:sz w:val="24"/>
          <w:szCs w:val="24"/>
        </w:rPr>
      </w:pPr>
      <w:r w:rsidRPr="000C18FA">
        <w:rPr>
          <w:sz w:val="24"/>
          <w:szCs w:val="24"/>
        </w:rPr>
        <w:t>Public Sector: This research work is important to all public sector in Nigeria as it will vividly explain the concept of communication, its roles and importance in the organization.</w:t>
      </w:r>
    </w:p>
    <w:p w:rsidR="004E0D0F" w:rsidRPr="000C18FA" w:rsidRDefault="004E0D0F" w:rsidP="004E0D0F">
      <w:pPr>
        <w:pStyle w:val="ListParagraph"/>
        <w:widowControl/>
        <w:numPr>
          <w:ilvl w:val="0"/>
          <w:numId w:val="6"/>
        </w:numPr>
        <w:autoSpaceDE/>
        <w:autoSpaceDN/>
        <w:spacing w:line="360" w:lineRule="auto"/>
        <w:ind w:left="720" w:right="0" w:hanging="720"/>
        <w:contextualSpacing/>
        <w:rPr>
          <w:sz w:val="24"/>
          <w:szCs w:val="24"/>
        </w:rPr>
      </w:pPr>
      <w:r w:rsidRPr="000C18FA">
        <w:rPr>
          <w:sz w:val="24"/>
          <w:szCs w:val="24"/>
        </w:rPr>
        <w:t>The Student: The study will also be of importance to the researcher as a student because it adds value to the researcher’s knowledge on the topic.</w:t>
      </w:r>
    </w:p>
    <w:p w:rsidR="004E0D0F" w:rsidRPr="000C18FA" w:rsidRDefault="004E0D0F" w:rsidP="004E0D0F">
      <w:pPr>
        <w:pStyle w:val="ListParagraph"/>
        <w:widowControl/>
        <w:numPr>
          <w:ilvl w:val="0"/>
          <w:numId w:val="6"/>
        </w:numPr>
        <w:autoSpaceDE/>
        <w:autoSpaceDN/>
        <w:spacing w:line="360" w:lineRule="auto"/>
        <w:ind w:left="720" w:right="0" w:hanging="720"/>
        <w:contextualSpacing/>
        <w:rPr>
          <w:sz w:val="24"/>
          <w:szCs w:val="24"/>
        </w:rPr>
      </w:pPr>
      <w:r w:rsidRPr="000C18FA">
        <w:rPr>
          <w:sz w:val="24"/>
          <w:szCs w:val="24"/>
        </w:rPr>
        <w:t>The Society: The research will help enlightened the general public on the various issues bordering on communication and how it works in an organization performance.</w:t>
      </w:r>
    </w:p>
    <w:p w:rsidR="004E0D0F" w:rsidRDefault="004E0D0F" w:rsidP="004E0D0F">
      <w:pPr>
        <w:pStyle w:val="ListParagraph"/>
        <w:widowControl/>
        <w:numPr>
          <w:ilvl w:val="0"/>
          <w:numId w:val="6"/>
        </w:numPr>
        <w:autoSpaceDE/>
        <w:autoSpaceDN/>
        <w:spacing w:line="360" w:lineRule="auto"/>
        <w:ind w:left="720" w:right="0" w:hanging="720"/>
        <w:contextualSpacing/>
        <w:rPr>
          <w:sz w:val="24"/>
          <w:szCs w:val="24"/>
        </w:rPr>
      </w:pPr>
      <w:r w:rsidRPr="000C18FA">
        <w:rPr>
          <w:sz w:val="24"/>
          <w:szCs w:val="24"/>
        </w:rPr>
        <w:t>The Subsequent Researchers: The research will be very significant to subsequent researchers in the field as it serves as an eye opener for them to understand the effective communication and its fundamental principles in the organization.</w:t>
      </w:r>
    </w:p>
    <w:p w:rsidR="004E0D0F" w:rsidRPr="000C18FA" w:rsidRDefault="004E0D0F" w:rsidP="004E0D0F">
      <w:pPr>
        <w:pStyle w:val="ListParagraph"/>
        <w:widowControl/>
        <w:autoSpaceDE/>
        <w:autoSpaceDN/>
        <w:spacing w:line="360" w:lineRule="auto"/>
        <w:ind w:left="720" w:right="0" w:firstLine="0"/>
        <w:contextualSpacing/>
        <w:rPr>
          <w:sz w:val="24"/>
          <w:szCs w:val="24"/>
        </w:rPr>
      </w:pPr>
    </w:p>
    <w:p w:rsidR="004E0D0F" w:rsidRPr="000C18FA" w:rsidRDefault="004E0D0F" w:rsidP="004E0D0F">
      <w:pPr>
        <w:pStyle w:val="ListParagraph"/>
        <w:spacing w:line="360" w:lineRule="auto"/>
        <w:ind w:left="0" w:firstLine="0"/>
        <w:rPr>
          <w:b/>
          <w:sz w:val="24"/>
          <w:szCs w:val="24"/>
        </w:rPr>
      </w:pPr>
      <w:r w:rsidRPr="000C18FA">
        <w:rPr>
          <w:b/>
          <w:sz w:val="24"/>
          <w:szCs w:val="24"/>
        </w:rPr>
        <w:t>1.7</w:t>
      </w:r>
      <w:r w:rsidRPr="000C18FA">
        <w:rPr>
          <w:b/>
          <w:sz w:val="24"/>
          <w:szCs w:val="24"/>
        </w:rPr>
        <w:tab/>
        <w:t>Scope of the Study</w:t>
      </w:r>
    </w:p>
    <w:p w:rsidR="004E0D0F" w:rsidRPr="000C18FA" w:rsidRDefault="004E0D0F" w:rsidP="004E0D0F">
      <w:pPr>
        <w:spacing w:line="360" w:lineRule="auto"/>
        <w:ind w:firstLine="720"/>
        <w:jc w:val="both"/>
        <w:rPr>
          <w:sz w:val="24"/>
          <w:szCs w:val="24"/>
        </w:rPr>
      </w:pPr>
      <w:r w:rsidRPr="000C18FA">
        <w:rPr>
          <w:sz w:val="24"/>
          <w:szCs w:val="24"/>
        </w:rPr>
        <w:t xml:space="preserve">The study is limited to the topic communication as a mechanism for effective </w:t>
      </w:r>
      <w:r w:rsidRPr="000C18FA">
        <w:rPr>
          <w:sz w:val="24"/>
          <w:szCs w:val="24"/>
        </w:rPr>
        <w:lastRenderedPageBreak/>
        <w:t xml:space="preserve">management of an organization. The study using a public corporation Kwara State Water Corporation, </w:t>
      </w:r>
      <w:r w:rsidRPr="000C18FA">
        <w:rPr>
          <w:bCs/>
          <w:sz w:val="24"/>
          <w:szCs w:val="24"/>
        </w:rPr>
        <w:t xml:space="preserve">Sulu Gambari Rd,240101, Ilorin </w:t>
      </w:r>
      <w:r w:rsidRPr="000C18FA">
        <w:rPr>
          <w:sz w:val="24"/>
          <w:szCs w:val="24"/>
        </w:rPr>
        <w:t>as the case study.</w:t>
      </w:r>
    </w:p>
    <w:p w:rsidR="004E0D0F" w:rsidRPr="000C18FA" w:rsidRDefault="004E0D0F" w:rsidP="004E0D0F">
      <w:pPr>
        <w:spacing w:line="360" w:lineRule="auto"/>
        <w:jc w:val="both"/>
        <w:rPr>
          <w:b/>
          <w:sz w:val="24"/>
          <w:szCs w:val="24"/>
        </w:rPr>
      </w:pPr>
      <w:r w:rsidRPr="000C18FA">
        <w:rPr>
          <w:b/>
          <w:sz w:val="24"/>
          <w:szCs w:val="24"/>
        </w:rPr>
        <w:t>1.8</w:t>
      </w:r>
      <w:r w:rsidRPr="000C18FA">
        <w:rPr>
          <w:b/>
          <w:sz w:val="24"/>
          <w:szCs w:val="24"/>
        </w:rPr>
        <w:tab/>
        <w:t>Definition of Key Terms</w:t>
      </w:r>
    </w:p>
    <w:p w:rsidR="004E0D0F" w:rsidRPr="000C18FA" w:rsidRDefault="004E0D0F" w:rsidP="004E0D0F">
      <w:pPr>
        <w:pStyle w:val="NormalWeb"/>
        <w:shd w:val="clear" w:color="auto" w:fill="FFFFFF"/>
        <w:spacing w:before="0" w:beforeAutospacing="0" w:after="0" w:afterAutospacing="0" w:line="360" w:lineRule="auto"/>
        <w:jc w:val="both"/>
      </w:pPr>
      <w:r w:rsidRPr="000C18FA">
        <w:t>The following terms are defined as used in the study:</w:t>
      </w:r>
    </w:p>
    <w:p w:rsidR="004E0D0F" w:rsidRPr="000C18FA" w:rsidRDefault="004E0D0F" w:rsidP="004E0D0F">
      <w:pPr>
        <w:pStyle w:val="NormalWeb"/>
        <w:shd w:val="clear" w:color="auto" w:fill="FFFFFF"/>
        <w:spacing w:before="0" w:beforeAutospacing="0" w:after="0" w:afterAutospacing="0" w:line="360" w:lineRule="auto"/>
        <w:jc w:val="both"/>
      </w:pPr>
      <w:r w:rsidRPr="000C18FA">
        <w:rPr>
          <w:rStyle w:val="Strong"/>
        </w:rPr>
        <w:t xml:space="preserve">Effective: </w:t>
      </w:r>
      <w:r w:rsidRPr="000C18FA">
        <w:rPr>
          <w:rStyle w:val="Strong"/>
          <w:b w:val="0"/>
        </w:rPr>
        <w:t>To successfully achieve a set of objectives or goals which was laid down.</w:t>
      </w:r>
    </w:p>
    <w:p w:rsidR="004E0D0F" w:rsidRPr="000C18FA" w:rsidRDefault="004E0D0F" w:rsidP="004E0D0F">
      <w:pPr>
        <w:pStyle w:val="NormalWeb"/>
        <w:shd w:val="clear" w:color="auto" w:fill="FFFFFF"/>
        <w:spacing w:before="0" w:beforeAutospacing="0" w:after="0" w:afterAutospacing="0" w:line="360" w:lineRule="auto"/>
        <w:jc w:val="both"/>
      </w:pPr>
      <w:r w:rsidRPr="000C18FA">
        <w:rPr>
          <w:rStyle w:val="Strong"/>
        </w:rPr>
        <w:t>Communication: </w:t>
      </w:r>
      <w:r w:rsidRPr="000C18FA">
        <w:t>Is the act of exchanging meaningful information or message from one person to another with the indication of a feedback signifying a form of understanding.</w:t>
      </w:r>
    </w:p>
    <w:p w:rsidR="004E0D0F" w:rsidRPr="000C18FA" w:rsidRDefault="004E0D0F" w:rsidP="004E0D0F">
      <w:pPr>
        <w:pStyle w:val="NormalWeb"/>
        <w:shd w:val="clear" w:color="auto" w:fill="FFFFFF"/>
        <w:spacing w:before="0" w:beforeAutospacing="0" w:after="0" w:afterAutospacing="0" w:line="360" w:lineRule="auto"/>
        <w:jc w:val="both"/>
      </w:pPr>
      <w:r w:rsidRPr="000C18FA">
        <w:rPr>
          <w:rStyle w:val="Strong"/>
        </w:rPr>
        <w:t>Productivity:</w:t>
      </w:r>
      <w:r w:rsidRPr="000C18FA">
        <w:t> Is the pooling together of various resources (human, material, machine etc.) to achieve a laid down objective or goal.</w:t>
      </w:r>
    </w:p>
    <w:p w:rsidR="004E0D0F" w:rsidRPr="000C18FA" w:rsidRDefault="004E0D0F" w:rsidP="004E0D0F">
      <w:pPr>
        <w:pStyle w:val="NormalWeb"/>
        <w:shd w:val="clear" w:color="auto" w:fill="FFFFFF"/>
        <w:spacing w:before="0" w:beforeAutospacing="0" w:after="0" w:afterAutospacing="0" w:line="360" w:lineRule="auto"/>
        <w:jc w:val="both"/>
      </w:pPr>
      <w:r w:rsidRPr="000C18FA">
        <w:rPr>
          <w:rStyle w:val="Strong"/>
        </w:rPr>
        <w:t>Impact:</w:t>
      </w:r>
      <w:r w:rsidRPr="000C18FA">
        <w:t> The result after an effect has taken place, It can also be known as the outcome.</w:t>
      </w:r>
    </w:p>
    <w:p w:rsidR="004E0D0F" w:rsidRPr="000C18FA" w:rsidRDefault="004E0D0F" w:rsidP="004E0D0F">
      <w:pPr>
        <w:pStyle w:val="NormalWeb"/>
        <w:shd w:val="clear" w:color="auto" w:fill="FFFFFF"/>
        <w:spacing w:before="0" w:beforeAutospacing="0" w:after="0" w:afterAutospacing="0" w:line="360" w:lineRule="auto"/>
        <w:jc w:val="both"/>
      </w:pPr>
      <w:r w:rsidRPr="000C18FA">
        <w:rPr>
          <w:rStyle w:val="Strong"/>
        </w:rPr>
        <w:t>Organization: </w:t>
      </w:r>
      <w:r w:rsidRPr="000C18FA">
        <w:t>This is the coming together of various people of various fields to achieve same goal and objective.</w:t>
      </w:r>
    </w:p>
    <w:p w:rsidR="004E0D0F" w:rsidRPr="000C18FA" w:rsidRDefault="004E0D0F" w:rsidP="004E0D0F">
      <w:pPr>
        <w:widowControl/>
        <w:autoSpaceDE/>
        <w:autoSpaceDN/>
        <w:spacing w:line="360" w:lineRule="auto"/>
        <w:rPr>
          <w:b/>
          <w:sz w:val="24"/>
          <w:szCs w:val="24"/>
        </w:rPr>
      </w:pPr>
    </w:p>
    <w:p w:rsidR="004E0D0F" w:rsidRDefault="004E0D0F" w:rsidP="004E0D0F">
      <w:pPr>
        <w:pStyle w:val="Heading1"/>
        <w:spacing w:line="360" w:lineRule="auto"/>
        <w:ind w:left="0"/>
        <w:jc w:val="center"/>
        <w:rPr>
          <w:sz w:val="24"/>
          <w:szCs w:val="24"/>
        </w:rPr>
      </w:pPr>
    </w:p>
    <w:p w:rsidR="004E0D0F" w:rsidRDefault="004E0D0F" w:rsidP="004E0D0F">
      <w:pPr>
        <w:pStyle w:val="Heading1"/>
        <w:spacing w:line="360" w:lineRule="auto"/>
        <w:ind w:left="0"/>
        <w:jc w:val="center"/>
        <w:rPr>
          <w:sz w:val="24"/>
          <w:szCs w:val="24"/>
        </w:rPr>
      </w:pPr>
    </w:p>
    <w:p w:rsidR="004E0D0F" w:rsidRDefault="004E0D0F" w:rsidP="004E0D0F">
      <w:pPr>
        <w:pStyle w:val="Heading1"/>
        <w:spacing w:line="360" w:lineRule="auto"/>
        <w:ind w:left="0"/>
        <w:jc w:val="center"/>
        <w:rPr>
          <w:sz w:val="24"/>
          <w:szCs w:val="24"/>
        </w:rPr>
      </w:pPr>
    </w:p>
    <w:p w:rsidR="004E0D0F" w:rsidRDefault="004E0D0F" w:rsidP="004E0D0F">
      <w:pPr>
        <w:pStyle w:val="Heading1"/>
        <w:spacing w:line="360" w:lineRule="auto"/>
        <w:ind w:left="0"/>
        <w:jc w:val="center"/>
        <w:rPr>
          <w:sz w:val="24"/>
          <w:szCs w:val="24"/>
        </w:rPr>
      </w:pPr>
    </w:p>
    <w:p w:rsidR="004E0D0F" w:rsidRDefault="004E0D0F" w:rsidP="004E0D0F">
      <w:pPr>
        <w:pStyle w:val="Heading1"/>
        <w:spacing w:line="360" w:lineRule="auto"/>
        <w:ind w:left="0"/>
        <w:jc w:val="center"/>
        <w:rPr>
          <w:sz w:val="24"/>
          <w:szCs w:val="24"/>
        </w:rPr>
      </w:pPr>
    </w:p>
    <w:p w:rsidR="004E0D0F" w:rsidRDefault="004E0D0F" w:rsidP="004E0D0F">
      <w:pPr>
        <w:pStyle w:val="Heading1"/>
        <w:spacing w:line="360" w:lineRule="auto"/>
        <w:ind w:left="0"/>
        <w:jc w:val="center"/>
        <w:rPr>
          <w:sz w:val="24"/>
          <w:szCs w:val="24"/>
        </w:rPr>
      </w:pPr>
    </w:p>
    <w:p w:rsidR="004E0D0F" w:rsidRDefault="004E0D0F" w:rsidP="004E0D0F">
      <w:pPr>
        <w:pStyle w:val="Heading1"/>
        <w:spacing w:line="360" w:lineRule="auto"/>
        <w:ind w:left="0"/>
        <w:jc w:val="center"/>
        <w:rPr>
          <w:sz w:val="24"/>
          <w:szCs w:val="24"/>
        </w:rPr>
      </w:pPr>
    </w:p>
    <w:p w:rsidR="004E0D0F" w:rsidRDefault="004E0D0F" w:rsidP="004E0D0F">
      <w:pPr>
        <w:pStyle w:val="Heading1"/>
        <w:spacing w:line="360" w:lineRule="auto"/>
        <w:ind w:left="0"/>
        <w:jc w:val="center"/>
        <w:rPr>
          <w:sz w:val="24"/>
          <w:szCs w:val="24"/>
        </w:rPr>
      </w:pPr>
    </w:p>
    <w:p w:rsidR="004E0D0F" w:rsidRDefault="004E0D0F" w:rsidP="004E0D0F">
      <w:pPr>
        <w:pStyle w:val="Heading1"/>
        <w:spacing w:line="360" w:lineRule="auto"/>
        <w:ind w:left="0"/>
        <w:jc w:val="center"/>
        <w:rPr>
          <w:sz w:val="24"/>
          <w:szCs w:val="24"/>
        </w:rPr>
      </w:pPr>
    </w:p>
    <w:p w:rsidR="004E0D0F" w:rsidRDefault="004E0D0F" w:rsidP="004E0D0F">
      <w:pPr>
        <w:pStyle w:val="Heading1"/>
        <w:spacing w:line="360" w:lineRule="auto"/>
        <w:ind w:left="0"/>
        <w:jc w:val="center"/>
        <w:rPr>
          <w:sz w:val="24"/>
          <w:szCs w:val="24"/>
        </w:rPr>
      </w:pPr>
    </w:p>
    <w:p w:rsidR="004E0D0F" w:rsidRDefault="004E0D0F" w:rsidP="004E0D0F">
      <w:pPr>
        <w:pStyle w:val="Heading1"/>
        <w:spacing w:line="360" w:lineRule="auto"/>
        <w:ind w:left="0"/>
        <w:jc w:val="center"/>
        <w:rPr>
          <w:sz w:val="24"/>
          <w:szCs w:val="24"/>
        </w:rPr>
      </w:pPr>
    </w:p>
    <w:p w:rsidR="004E0D0F" w:rsidRDefault="004E0D0F" w:rsidP="004E0D0F">
      <w:pPr>
        <w:pStyle w:val="Heading1"/>
        <w:spacing w:line="360" w:lineRule="auto"/>
        <w:ind w:left="0"/>
        <w:jc w:val="center"/>
        <w:rPr>
          <w:sz w:val="24"/>
          <w:szCs w:val="24"/>
        </w:rPr>
      </w:pPr>
    </w:p>
    <w:p w:rsidR="004E0D0F" w:rsidRPr="000C18FA" w:rsidRDefault="004E0D0F" w:rsidP="004E0D0F">
      <w:pPr>
        <w:widowControl/>
        <w:autoSpaceDE/>
        <w:autoSpaceDN/>
        <w:spacing w:after="160" w:line="259" w:lineRule="auto"/>
        <w:jc w:val="center"/>
        <w:rPr>
          <w:sz w:val="24"/>
          <w:szCs w:val="24"/>
        </w:rPr>
      </w:pPr>
      <w:r>
        <w:rPr>
          <w:sz w:val="24"/>
          <w:szCs w:val="24"/>
        </w:rPr>
        <w:br w:type="page"/>
      </w:r>
      <w:r w:rsidRPr="000C18FA">
        <w:rPr>
          <w:sz w:val="24"/>
          <w:szCs w:val="24"/>
        </w:rPr>
        <w:lastRenderedPageBreak/>
        <w:t>REFERENCES</w:t>
      </w:r>
    </w:p>
    <w:p w:rsidR="004E0D0F" w:rsidRPr="00BE7C94" w:rsidRDefault="004E0D0F" w:rsidP="004E0D0F">
      <w:pPr>
        <w:spacing w:line="360" w:lineRule="auto"/>
        <w:ind w:left="1440" w:hanging="1440"/>
        <w:jc w:val="both"/>
        <w:rPr>
          <w:color w:val="000000"/>
          <w:sz w:val="24"/>
          <w:szCs w:val="24"/>
        </w:rPr>
      </w:pPr>
      <w:r w:rsidRPr="00BE7C94">
        <w:rPr>
          <w:color w:val="000000"/>
          <w:sz w:val="24"/>
          <w:szCs w:val="24"/>
        </w:rPr>
        <w:t xml:space="preserve">Draft, Q.L. (2010). The Communication of Leadership. The Design of Leadership Style. London and NY: Routledge. </w:t>
      </w:r>
    </w:p>
    <w:p w:rsidR="004E0D0F" w:rsidRPr="00BE7C94" w:rsidRDefault="004E0D0F" w:rsidP="004E0D0F">
      <w:pPr>
        <w:spacing w:line="360" w:lineRule="auto"/>
        <w:ind w:left="1440" w:hanging="1440"/>
        <w:jc w:val="both"/>
        <w:rPr>
          <w:color w:val="000000"/>
          <w:sz w:val="24"/>
          <w:szCs w:val="24"/>
        </w:rPr>
      </w:pPr>
      <w:r w:rsidRPr="00BE7C94">
        <w:rPr>
          <w:color w:val="000000"/>
          <w:sz w:val="24"/>
          <w:szCs w:val="24"/>
        </w:rPr>
        <w:t>Elving, W. &amp;Hansma, L. (2008). Leading organizational change: On the role of top management and supervisors in communicating organization change. Paper presented at the annual meeting of the International Communication Association, Montreal, Quebec.</w:t>
      </w:r>
    </w:p>
    <w:p w:rsidR="004E0D0F" w:rsidRPr="00BE7C94" w:rsidRDefault="004E0D0F" w:rsidP="004E0D0F">
      <w:pPr>
        <w:spacing w:line="360" w:lineRule="auto"/>
        <w:ind w:left="1440" w:hanging="1440"/>
        <w:jc w:val="both"/>
        <w:rPr>
          <w:color w:val="000000"/>
          <w:sz w:val="24"/>
          <w:szCs w:val="24"/>
        </w:rPr>
      </w:pPr>
      <w:r w:rsidRPr="00BE7C94">
        <w:rPr>
          <w:color w:val="000000"/>
          <w:sz w:val="24"/>
          <w:szCs w:val="24"/>
        </w:rPr>
        <w:t>Elving, W. (2005).The Role of Communication in Organisational Change, Corporate Communication an International Journal, 10(2).129-138.Retrieved from doi10.1108/135632805196943.</w:t>
      </w:r>
    </w:p>
    <w:p w:rsidR="004E0D0F" w:rsidRPr="00BE7C94" w:rsidRDefault="004E0D0F" w:rsidP="004E0D0F">
      <w:pPr>
        <w:spacing w:line="360" w:lineRule="auto"/>
        <w:ind w:left="1440" w:hanging="1440"/>
        <w:jc w:val="both"/>
        <w:rPr>
          <w:color w:val="000000"/>
          <w:sz w:val="24"/>
          <w:szCs w:val="24"/>
        </w:rPr>
      </w:pPr>
      <w:r w:rsidRPr="00BE7C94">
        <w:rPr>
          <w:color w:val="000000"/>
          <w:sz w:val="24"/>
          <w:szCs w:val="24"/>
        </w:rPr>
        <w:t>Evans, W.O.(1978). National cultures and corporate cultures. In L.A. Samovar, R.E. Porter (Eds.). Communication between Cultures. Belmont, CA: Wadsworth.</w:t>
      </w:r>
    </w:p>
    <w:p w:rsidR="004E0D0F" w:rsidRPr="00BE7C94" w:rsidRDefault="004E0D0F" w:rsidP="004E0D0F">
      <w:pPr>
        <w:spacing w:line="360" w:lineRule="auto"/>
        <w:ind w:left="1440" w:hanging="1440"/>
        <w:jc w:val="both"/>
        <w:rPr>
          <w:color w:val="000000"/>
          <w:sz w:val="24"/>
          <w:szCs w:val="24"/>
        </w:rPr>
      </w:pPr>
      <w:r w:rsidRPr="00BE7C94">
        <w:rPr>
          <w:color w:val="000000"/>
          <w:sz w:val="24"/>
          <w:szCs w:val="24"/>
        </w:rPr>
        <w:t xml:space="preserve">Folarin, Y.(2013). Strategic Organizational Communication in a Global Economy. Belmont, CA: Thomson Wadsworth. </w:t>
      </w:r>
    </w:p>
    <w:p w:rsidR="004E0D0F" w:rsidRPr="00BE7C94" w:rsidRDefault="004E0D0F" w:rsidP="004E0D0F">
      <w:pPr>
        <w:spacing w:line="360" w:lineRule="auto"/>
        <w:ind w:left="1440" w:hanging="1440"/>
        <w:jc w:val="both"/>
        <w:rPr>
          <w:color w:val="000000"/>
          <w:sz w:val="24"/>
          <w:szCs w:val="24"/>
        </w:rPr>
      </w:pPr>
      <w:r w:rsidRPr="00BE7C94">
        <w:rPr>
          <w:color w:val="000000"/>
          <w:sz w:val="24"/>
          <w:szCs w:val="24"/>
        </w:rPr>
        <w:t>Grau, E. J. (2020). Two Unique Organizational Communication Systems. Focus on Colleges, Universities, and Schools, 3, 1, 1-4.</w:t>
      </w:r>
    </w:p>
    <w:p w:rsidR="004E0D0F" w:rsidRPr="00BE7C94" w:rsidRDefault="004E0D0F" w:rsidP="004E0D0F">
      <w:pPr>
        <w:spacing w:line="360" w:lineRule="auto"/>
        <w:ind w:left="1440" w:hanging="1440"/>
        <w:jc w:val="both"/>
        <w:rPr>
          <w:rStyle w:val="Hyperlink"/>
          <w:color w:val="000000"/>
          <w:sz w:val="24"/>
          <w:szCs w:val="24"/>
        </w:rPr>
      </w:pPr>
      <w:r w:rsidRPr="00BE7C94">
        <w:rPr>
          <w:color w:val="000000"/>
          <w:sz w:val="24"/>
          <w:szCs w:val="24"/>
        </w:rPr>
        <w:t xml:space="preserve">Griffin, M.(1989). The Open Systems Model: Auditing the Effectiveness of Organizational Communication. Journal of Business Communication, 10, 7, 7-14. </w:t>
      </w:r>
      <w:hyperlink r:id="rId7" w:history="1">
        <w:r w:rsidRPr="00BE7C94">
          <w:rPr>
            <w:rStyle w:val="Hyperlink"/>
            <w:color w:val="000000"/>
            <w:sz w:val="24"/>
            <w:szCs w:val="24"/>
          </w:rPr>
          <w:t>http://dx.doi.org/10.1177/002194367301000302</w:t>
        </w:r>
      </w:hyperlink>
    </w:p>
    <w:p w:rsidR="004E0D0F" w:rsidRPr="00BE7C94" w:rsidRDefault="004E0D0F" w:rsidP="004E0D0F">
      <w:pPr>
        <w:spacing w:line="360" w:lineRule="auto"/>
        <w:jc w:val="both"/>
        <w:rPr>
          <w:color w:val="000000"/>
          <w:sz w:val="24"/>
          <w:szCs w:val="24"/>
        </w:rPr>
      </w:pPr>
      <w:r w:rsidRPr="00BE7C94">
        <w:rPr>
          <w:color w:val="000000"/>
          <w:sz w:val="24"/>
          <w:szCs w:val="24"/>
        </w:rPr>
        <w:t>https://www.communicationtheory.org/berlos-smcr-model-of-communication/08/02/</w:t>
      </w:r>
      <w:r>
        <w:rPr>
          <w:color w:val="000000"/>
          <w:sz w:val="24"/>
          <w:szCs w:val="24"/>
        </w:rPr>
        <w:t>2025</w:t>
      </w:r>
    </w:p>
    <w:p w:rsidR="004E0D0F" w:rsidRPr="00BE7C94" w:rsidRDefault="004E0D0F" w:rsidP="004E0D0F">
      <w:pPr>
        <w:spacing w:line="360" w:lineRule="auto"/>
        <w:ind w:left="1440" w:hanging="1440"/>
        <w:jc w:val="both"/>
        <w:rPr>
          <w:color w:val="000000"/>
          <w:sz w:val="24"/>
          <w:szCs w:val="24"/>
        </w:rPr>
      </w:pPr>
      <w:r w:rsidRPr="00BE7C94">
        <w:rPr>
          <w:color w:val="000000"/>
          <w:sz w:val="24"/>
          <w:szCs w:val="24"/>
        </w:rPr>
        <w:t>https://www.communicationtheory.org/shannon-and-weaver-model-of-communication/ 08/02/</w:t>
      </w:r>
      <w:r>
        <w:rPr>
          <w:color w:val="000000"/>
          <w:sz w:val="24"/>
          <w:szCs w:val="24"/>
        </w:rPr>
        <w:t>2025</w:t>
      </w:r>
      <w:r w:rsidRPr="00BE7C94">
        <w:rPr>
          <w:color w:val="000000"/>
          <w:sz w:val="24"/>
          <w:szCs w:val="24"/>
        </w:rPr>
        <w:t xml:space="preserve"> </w:t>
      </w:r>
    </w:p>
    <w:p w:rsidR="004E0D0F" w:rsidRPr="00BE7C94" w:rsidRDefault="004E0D0F" w:rsidP="004E0D0F">
      <w:pPr>
        <w:spacing w:line="360" w:lineRule="auto"/>
        <w:ind w:left="1440" w:hanging="1440"/>
        <w:jc w:val="both"/>
        <w:rPr>
          <w:color w:val="000000"/>
          <w:sz w:val="24"/>
          <w:szCs w:val="24"/>
        </w:rPr>
      </w:pPr>
      <w:r w:rsidRPr="00BE7C94">
        <w:rPr>
          <w:color w:val="000000"/>
          <w:sz w:val="24"/>
          <w:szCs w:val="24"/>
        </w:rPr>
        <w:t xml:space="preserve">Hunt, K.(2012). The Rise of the Internal Communicator: A research report on the role of senior internal communication practitioners conducted in 37 major UK and US businesses. London: Watson Helsby. </w:t>
      </w:r>
    </w:p>
    <w:p w:rsidR="004E0D0F" w:rsidRDefault="004E0D0F" w:rsidP="004E0D0F">
      <w:pPr>
        <w:widowControl/>
        <w:autoSpaceDE/>
        <w:autoSpaceDN/>
        <w:spacing w:line="360" w:lineRule="auto"/>
        <w:jc w:val="center"/>
        <w:rPr>
          <w:b/>
          <w:sz w:val="24"/>
          <w:szCs w:val="24"/>
        </w:rPr>
      </w:pPr>
    </w:p>
    <w:p w:rsidR="004E0D0F" w:rsidRDefault="004E0D0F" w:rsidP="004E0D0F">
      <w:pPr>
        <w:widowControl/>
        <w:autoSpaceDE/>
        <w:autoSpaceDN/>
        <w:spacing w:after="160" w:line="259" w:lineRule="auto"/>
        <w:jc w:val="center"/>
        <w:rPr>
          <w:b/>
          <w:sz w:val="24"/>
          <w:szCs w:val="24"/>
        </w:rPr>
      </w:pPr>
    </w:p>
    <w:p w:rsidR="004E0D0F" w:rsidRPr="00BE7C94" w:rsidRDefault="004E0D0F" w:rsidP="004E0D0F">
      <w:pPr>
        <w:widowControl/>
        <w:autoSpaceDE/>
        <w:autoSpaceDN/>
        <w:spacing w:after="160" w:line="259" w:lineRule="auto"/>
        <w:jc w:val="center"/>
        <w:rPr>
          <w:b/>
          <w:sz w:val="24"/>
          <w:szCs w:val="24"/>
        </w:rPr>
      </w:pPr>
      <w:r w:rsidRPr="000C18FA">
        <w:rPr>
          <w:b/>
          <w:sz w:val="24"/>
          <w:szCs w:val="24"/>
        </w:rPr>
        <w:lastRenderedPageBreak/>
        <w:t>CHAPTER TWO</w:t>
      </w:r>
    </w:p>
    <w:p w:rsidR="004E0D0F" w:rsidRPr="000C18FA" w:rsidRDefault="004E0D0F" w:rsidP="004E0D0F">
      <w:pPr>
        <w:pStyle w:val="Heading2"/>
        <w:tabs>
          <w:tab w:val="left" w:pos="462"/>
        </w:tabs>
        <w:spacing w:line="360" w:lineRule="auto"/>
        <w:ind w:left="0"/>
        <w:jc w:val="center"/>
        <w:rPr>
          <w:i w:val="0"/>
          <w:sz w:val="24"/>
          <w:szCs w:val="24"/>
        </w:rPr>
      </w:pPr>
      <w:r w:rsidRPr="000C18FA">
        <w:rPr>
          <w:i w:val="0"/>
          <w:sz w:val="24"/>
          <w:szCs w:val="24"/>
        </w:rPr>
        <w:t>LITERATURE</w:t>
      </w:r>
      <w:r>
        <w:rPr>
          <w:i w:val="0"/>
          <w:sz w:val="24"/>
          <w:szCs w:val="24"/>
        </w:rPr>
        <w:t xml:space="preserve"> </w:t>
      </w:r>
      <w:r w:rsidRPr="000C18FA">
        <w:rPr>
          <w:i w:val="0"/>
          <w:sz w:val="24"/>
          <w:szCs w:val="24"/>
        </w:rPr>
        <w:t>REVIEW</w:t>
      </w:r>
    </w:p>
    <w:p w:rsidR="004E0D0F" w:rsidRPr="000C18FA" w:rsidRDefault="004E0D0F" w:rsidP="004E0D0F">
      <w:pPr>
        <w:pStyle w:val="BodyText"/>
        <w:spacing w:line="360" w:lineRule="auto"/>
        <w:ind w:left="0" w:right="39"/>
        <w:rPr>
          <w:sz w:val="24"/>
          <w:szCs w:val="24"/>
        </w:rPr>
      </w:pPr>
      <w:r>
        <w:rPr>
          <w:b/>
          <w:sz w:val="24"/>
          <w:szCs w:val="24"/>
        </w:rPr>
        <w:t>2.1</w:t>
      </w:r>
      <w:r w:rsidRPr="000C18FA">
        <w:rPr>
          <w:b/>
          <w:sz w:val="24"/>
          <w:szCs w:val="24"/>
        </w:rPr>
        <w:tab/>
        <w:t>Introduction</w:t>
      </w:r>
    </w:p>
    <w:p w:rsidR="004E0D0F" w:rsidRPr="000C18FA" w:rsidRDefault="004E0D0F" w:rsidP="004E0D0F">
      <w:pPr>
        <w:spacing w:line="360" w:lineRule="auto"/>
        <w:ind w:firstLine="720"/>
        <w:jc w:val="both"/>
        <w:rPr>
          <w:sz w:val="24"/>
          <w:szCs w:val="24"/>
        </w:rPr>
      </w:pPr>
      <w:r w:rsidRPr="000C18FA">
        <w:rPr>
          <w:sz w:val="24"/>
          <w:szCs w:val="24"/>
        </w:rPr>
        <w:t>In this chapter, it is necessary to review prior conclusions or works by some authors or researchers on the topic and an appropriate theory will be adopted as a theoretical base of the study. Research reviews to be noted are the concept of communication, nature, types, process, barriers and remedies to communication as reviewed including organizational performance, indices for effective communication and some empirical findings will also be made. In this study, the Berlo’s S.M.C.R model and Shannon &amp; Weaver model of communication will be adopted, discussed and applied to the study.</w:t>
      </w:r>
    </w:p>
    <w:p w:rsidR="004E0D0F" w:rsidRPr="000C18FA" w:rsidRDefault="004E0D0F" w:rsidP="004E0D0F">
      <w:pPr>
        <w:pStyle w:val="BodyText"/>
        <w:numPr>
          <w:ilvl w:val="1"/>
          <w:numId w:val="48"/>
        </w:numPr>
        <w:spacing w:line="360" w:lineRule="auto"/>
        <w:ind w:right="39"/>
        <w:rPr>
          <w:b/>
          <w:bCs/>
          <w:i/>
          <w:sz w:val="24"/>
          <w:szCs w:val="24"/>
        </w:rPr>
      </w:pPr>
      <w:r>
        <w:rPr>
          <w:b/>
          <w:bCs/>
          <w:sz w:val="24"/>
          <w:szCs w:val="24"/>
        </w:rPr>
        <w:t>Breakdown of Related Literature</w:t>
      </w:r>
    </w:p>
    <w:p w:rsidR="004E0D0F" w:rsidRPr="000C18FA" w:rsidRDefault="004E0D0F" w:rsidP="004E0D0F">
      <w:pPr>
        <w:pStyle w:val="Heading2"/>
        <w:spacing w:line="360" w:lineRule="auto"/>
        <w:ind w:left="0"/>
        <w:rPr>
          <w:i w:val="0"/>
          <w:sz w:val="24"/>
          <w:szCs w:val="24"/>
        </w:rPr>
      </w:pPr>
      <w:r>
        <w:rPr>
          <w:i w:val="0"/>
          <w:sz w:val="24"/>
          <w:szCs w:val="24"/>
        </w:rPr>
        <w:t>2.2.1</w:t>
      </w:r>
      <w:r>
        <w:rPr>
          <w:i w:val="0"/>
          <w:sz w:val="24"/>
          <w:szCs w:val="24"/>
        </w:rPr>
        <w:tab/>
      </w:r>
      <w:r w:rsidRPr="000C18FA">
        <w:rPr>
          <w:i w:val="0"/>
          <w:sz w:val="24"/>
          <w:szCs w:val="24"/>
        </w:rPr>
        <w:t>Concept of Communication</w:t>
      </w:r>
    </w:p>
    <w:p w:rsidR="004E0D0F" w:rsidRPr="000C18FA" w:rsidRDefault="004E0D0F" w:rsidP="004E0D0F">
      <w:pPr>
        <w:pStyle w:val="BodyText"/>
        <w:spacing w:line="360" w:lineRule="auto"/>
        <w:ind w:left="0" w:right="42" w:firstLine="720"/>
        <w:rPr>
          <w:sz w:val="24"/>
          <w:szCs w:val="24"/>
        </w:rPr>
      </w:pPr>
      <w:r w:rsidRPr="000C18FA">
        <w:rPr>
          <w:sz w:val="24"/>
          <w:szCs w:val="24"/>
        </w:rPr>
        <w:t>Jamal (2015) defines communication as “the transmission and reception of ideas, feelings and attitudes verbally or non-verbally to produce a favourable response”. Draft (2010) defines communication as “the process by which information is exchanged and understood by two or more people usually with the intention to motivate on influence behavior”.</w:t>
      </w:r>
    </w:p>
    <w:p w:rsidR="004E0D0F" w:rsidRPr="000C18FA" w:rsidRDefault="004E0D0F" w:rsidP="004E0D0F">
      <w:pPr>
        <w:pStyle w:val="BodyText"/>
        <w:spacing w:line="360" w:lineRule="auto"/>
        <w:ind w:left="0" w:right="42" w:firstLine="720"/>
        <w:rPr>
          <w:sz w:val="24"/>
          <w:szCs w:val="24"/>
        </w:rPr>
      </w:pPr>
      <w:r w:rsidRPr="000C18FA">
        <w:rPr>
          <w:sz w:val="24"/>
          <w:szCs w:val="24"/>
        </w:rPr>
        <w:t>Communication refers to the exchange of information between a sender (source) and a receiver (destination) so that it is received, understood and leads to action (Obamiro, 2018). Obilade (2019) defines communication as “a process that involves the transmission of message from a sender to the receiver.</w:t>
      </w:r>
    </w:p>
    <w:p w:rsidR="004E0D0F" w:rsidRPr="000C18FA" w:rsidRDefault="004E0D0F" w:rsidP="004E0D0F">
      <w:pPr>
        <w:pStyle w:val="BodyText"/>
        <w:spacing w:line="360" w:lineRule="auto"/>
        <w:ind w:left="0" w:right="42" w:firstLine="720"/>
        <w:rPr>
          <w:sz w:val="24"/>
          <w:szCs w:val="24"/>
        </w:rPr>
      </w:pPr>
      <w:r w:rsidRPr="000C18FA">
        <w:rPr>
          <w:sz w:val="24"/>
          <w:szCs w:val="24"/>
        </w:rPr>
        <w:t>Folarin (2013) defines communication as “any means by which a thought is transferred from one person to another”. Communication is the process by which any person or a group shares and impacts information with/to another person (or group) so that both people (or groups) clearly understood one another (Soola, 2010).</w:t>
      </w:r>
    </w:p>
    <w:p w:rsidR="004E0D0F" w:rsidRPr="000C18FA" w:rsidRDefault="004E0D0F" w:rsidP="004E0D0F">
      <w:pPr>
        <w:pStyle w:val="BodyText"/>
        <w:spacing w:line="360" w:lineRule="auto"/>
        <w:ind w:left="0" w:right="42" w:firstLine="720"/>
        <w:rPr>
          <w:sz w:val="24"/>
          <w:szCs w:val="24"/>
        </w:rPr>
      </w:pPr>
      <w:r w:rsidRPr="000C18FA">
        <w:rPr>
          <w:sz w:val="24"/>
          <w:szCs w:val="24"/>
        </w:rPr>
        <w:t xml:space="preserve">According to Ode,2019 is not just giving information, but it is the giving of understandable information and receiving and therefore, the transferring of a message to another party so that it can be understood and acted upon. Ugbojah (2011) defines </w:t>
      </w:r>
      <w:r w:rsidRPr="000C18FA">
        <w:rPr>
          <w:sz w:val="24"/>
          <w:szCs w:val="24"/>
        </w:rPr>
        <w:lastRenderedPageBreak/>
        <w:t>communication as “the process which involves all acts of transmitting messages to channels which link people to the languages and symbolic which are used to transmit such messages. It is also the means by which such messages are received and stored. It includes the rules, customs and conventions which define and regulate human relationship and events”.</w:t>
      </w:r>
    </w:p>
    <w:p w:rsidR="004E0D0F" w:rsidRPr="000C18FA" w:rsidRDefault="004E0D0F" w:rsidP="004E0D0F">
      <w:pPr>
        <w:pStyle w:val="BodyText"/>
        <w:spacing w:line="360" w:lineRule="auto"/>
        <w:ind w:left="0" w:right="42" w:firstLine="720"/>
        <w:rPr>
          <w:sz w:val="24"/>
          <w:szCs w:val="24"/>
        </w:rPr>
      </w:pPr>
      <w:r w:rsidRPr="000C18FA">
        <w:rPr>
          <w:sz w:val="24"/>
          <w:szCs w:val="24"/>
        </w:rPr>
        <w:t>In its simplest form, however, communication is the transmission of a message from a source to a receiver or the process of creating shared meaning (Baran, 2014). It has been shown that there exists various definitions for communication, as there are different disciplines. While some definitions are human centered, others are not. For example, communication system may incorporate computers, as well as less sophisticated reproducing devices such as photocopiers. A photocopier may see communication as meaning different thing from the way a marketer preconceives it. Similarly, a gospel preacher may think communication is something, which is of course different from what a journalist thinks itis.</w:t>
      </w:r>
    </w:p>
    <w:p w:rsidR="004E0D0F" w:rsidRPr="000C18FA" w:rsidRDefault="004E0D0F" w:rsidP="004E0D0F">
      <w:pPr>
        <w:pStyle w:val="BodyText"/>
        <w:spacing w:line="360" w:lineRule="auto"/>
        <w:ind w:left="0" w:right="42" w:firstLine="720"/>
        <w:rPr>
          <w:sz w:val="24"/>
          <w:szCs w:val="24"/>
        </w:rPr>
      </w:pPr>
      <w:r w:rsidRPr="000C18FA">
        <w:rPr>
          <w:sz w:val="24"/>
          <w:szCs w:val="24"/>
        </w:rPr>
        <w:t>Therefore, there is no single definition of communication agreed upon by scholars. Psychologists, sociologists, medical practioners, philosophies and communication specialists, all define communication based on their orientations and perspective es. Psychologists defined communication as “the process by which an individual (the communicator) transmits stimuli (usually verbal symbols) to modify the behaviours of the other individuals (communicates)”. This definition describes what many extension workers and change agents hope to achieve, James (2018). Sociologists see communications “as the mechanism through which human relations exit and develop”. Some people define communication rather narrowly, saying “communication is the process whereby one person tells another something through the written or spoken word”. This definition, from a book written by a journalist, seems reasonable for those in that field. So, there are definitions of communication as there are various disciplines.</w:t>
      </w:r>
    </w:p>
    <w:p w:rsidR="004E0D0F" w:rsidRPr="000C18FA" w:rsidRDefault="004E0D0F" w:rsidP="004E0D0F">
      <w:pPr>
        <w:pStyle w:val="BodyText"/>
        <w:spacing w:line="360" w:lineRule="auto"/>
        <w:ind w:left="0" w:right="42" w:firstLine="720"/>
        <w:rPr>
          <w:sz w:val="24"/>
          <w:szCs w:val="24"/>
        </w:rPr>
      </w:pPr>
      <w:r w:rsidRPr="000C18FA">
        <w:rPr>
          <w:sz w:val="24"/>
          <w:szCs w:val="24"/>
        </w:rPr>
        <w:t xml:space="preserve">Communication is from a Latin word-communis, which means common or shared understanding. Communication therefore is a purposeful effect to establish commonness </w:t>
      </w:r>
      <w:r w:rsidRPr="000C18FA">
        <w:rPr>
          <w:sz w:val="24"/>
          <w:szCs w:val="24"/>
        </w:rPr>
        <w:lastRenderedPageBreak/>
        <w:t>between a source and receiver (Schramn, 2015). Whatever is being shared could be associated with knowledge, experience, thought, ideas, suggestions, opinions, feelings etc. For the purpose of this research work, communication is defined as the process of exchanging or sharing information, ideas and feeling between the sender and the receiver.</w:t>
      </w:r>
    </w:p>
    <w:p w:rsidR="004E0D0F" w:rsidRPr="000C18FA" w:rsidRDefault="004E0D0F" w:rsidP="004E0D0F">
      <w:pPr>
        <w:pStyle w:val="Heading2"/>
        <w:numPr>
          <w:ilvl w:val="2"/>
          <w:numId w:val="49"/>
        </w:numPr>
        <w:spacing w:line="360" w:lineRule="auto"/>
        <w:rPr>
          <w:i w:val="0"/>
          <w:sz w:val="24"/>
          <w:szCs w:val="24"/>
        </w:rPr>
      </w:pPr>
      <w:r w:rsidRPr="000C18FA">
        <w:rPr>
          <w:i w:val="0"/>
          <w:sz w:val="24"/>
          <w:szCs w:val="24"/>
        </w:rPr>
        <w:t>Nature of Communication</w:t>
      </w:r>
    </w:p>
    <w:p w:rsidR="004E0D0F" w:rsidRPr="000C18FA" w:rsidRDefault="004E0D0F" w:rsidP="004E0D0F">
      <w:pPr>
        <w:pStyle w:val="BodyText"/>
        <w:spacing w:line="360" w:lineRule="auto"/>
        <w:ind w:left="0" w:right="41" w:firstLine="720"/>
        <w:rPr>
          <w:sz w:val="24"/>
          <w:szCs w:val="24"/>
        </w:rPr>
      </w:pPr>
      <w:r w:rsidRPr="000C18FA">
        <w:rPr>
          <w:sz w:val="24"/>
          <w:szCs w:val="24"/>
        </w:rPr>
        <w:t xml:space="preserve">Hunt (2012) opines that communication is very central to all human activities; thus is because everything we do and do not, communicate. Man’s interaction with other human beings is a result of communication. Communication is the key around which human life revolves. Communication is also innate; every man is born with the ability from childhood, </w:t>
      </w:r>
      <w:r w:rsidRPr="000C18FA">
        <w:rPr>
          <w:spacing w:val="-3"/>
          <w:sz w:val="24"/>
          <w:szCs w:val="24"/>
        </w:rPr>
        <w:t xml:space="preserve">we </w:t>
      </w:r>
      <w:r w:rsidRPr="000C18FA">
        <w:rPr>
          <w:sz w:val="24"/>
          <w:szCs w:val="24"/>
        </w:rPr>
        <w:t>learn to communicate by crying, smiling, kicking etc. Communication is made up of activities of under related elements which continue to function is the communication process. The fact is that the word communication is encompassing, ambiguous and pervasive. These three words capture the universal nature of communication and make everyone think they know something about communication.</w:t>
      </w:r>
    </w:p>
    <w:p w:rsidR="004E0D0F" w:rsidRPr="000C18FA" w:rsidRDefault="004E0D0F" w:rsidP="004E0D0F">
      <w:pPr>
        <w:pStyle w:val="BodyText"/>
        <w:spacing w:line="360" w:lineRule="auto"/>
        <w:ind w:left="0" w:right="41"/>
        <w:rPr>
          <w:b/>
          <w:bCs/>
          <w:sz w:val="24"/>
          <w:szCs w:val="24"/>
        </w:rPr>
      </w:pPr>
      <w:r w:rsidRPr="000C18FA">
        <w:rPr>
          <w:b/>
          <w:bCs/>
          <w:sz w:val="24"/>
          <w:szCs w:val="24"/>
        </w:rPr>
        <w:t>Functions of Communication</w:t>
      </w:r>
    </w:p>
    <w:p w:rsidR="004E0D0F" w:rsidRPr="000C18FA" w:rsidRDefault="004E0D0F" w:rsidP="004E0D0F">
      <w:pPr>
        <w:pStyle w:val="BodyText"/>
        <w:spacing w:line="360" w:lineRule="auto"/>
        <w:ind w:right="47"/>
        <w:rPr>
          <w:sz w:val="24"/>
          <w:szCs w:val="24"/>
        </w:rPr>
      </w:pPr>
      <w:r w:rsidRPr="000C18FA">
        <w:rPr>
          <w:sz w:val="24"/>
          <w:szCs w:val="24"/>
        </w:rPr>
        <w:t>Communication performs diverse kinds of functions which include:</w:t>
      </w:r>
    </w:p>
    <w:p w:rsidR="004E0D0F" w:rsidRPr="000C18FA" w:rsidRDefault="004E0D0F" w:rsidP="004E0D0F">
      <w:pPr>
        <w:pStyle w:val="ListParagraph"/>
        <w:numPr>
          <w:ilvl w:val="0"/>
          <w:numId w:val="30"/>
        </w:numPr>
        <w:tabs>
          <w:tab w:val="left" w:pos="520"/>
        </w:tabs>
        <w:spacing w:line="360" w:lineRule="auto"/>
        <w:ind w:right="41"/>
        <w:rPr>
          <w:sz w:val="24"/>
          <w:szCs w:val="24"/>
        </w:rPr>
      </w:pPr>
      <w:r w:rsidRPr="000C18FA">
        <w:rPr>
          <w:b/>
          <w:sz w:val="24"/>
          <w:szCs w:val="24"/>
        </w:rPr>
        <w:t xml:space="preserve">Social Interaction: </w:t>
      </w:r>
      <w:r w:rsidRPr="000C18FA">
        <w:rPr>
          <w:sz w:val="24"/>
          <w:szCs w:val="24"/>
        </w:rPr>
        <w:t>Human interaction in possible because we can communicate. We relate with friends, parents, colleagues, etc. because the share codes that made us understand each other. Without communication, this will not be possible.</w:t>
      </w:r>
    </w:p>
    <w:p w:rsidR="004E0D0F" w:rsidRPr="000C18FA" w:rsidRDefault="004E0D0F" w:rsidP="004E0D0F">
      <w:pPr>
        <w:pStyle w:val="ListParagraph"/>
        <w:numPr>
          <w:ilvl w:val="0"/>
          <w:numId w:val="30"/>
        </w:numPr>
        <w:tabs>
          <w:tab w:val="left" w:pos="520"/>
        </w:tabs>
        <w:spacing w:line="360" w:lineRule="auto"/>
        <w:ind w:right="43"/>
        <w:rPr>
          <w:sz w:val="24"/>
          <w:szCs w:val="24"/>
        </w:rPr>
      </w:pPr>
      <w:r w:rsidRPr="000C18FA">
        <w:rPr>
          <w:b/>
          <w:sz w:val="24"/>
          <w:szCs w:val="24"/>
        </w:rPr>
        <w:t xml:space="preserve">Business and Trade: </w:t>
      </w:r>
      <w:r w:rsidRPr="000C18FA">
        <w:rPr>
          <w:sz w:val="24"/>
          <w:szCs w:val="24"/>
        </w:rPr>
        <w:t xml:space="preserve">Communication provides opportunity to transact business and engage in trade. We are able to make known what </w:t>
      </w:r>
      <w:r w:rsidRPr="000C18FA">
        <w:rPr>
          <w:spacing w:val="-3"/>
          <w:sz w:val="24"/>
          <w:szCs w:val="24"/>
        </w:rPr>
        <w:t xml:space="preserve">we </w:t>
      </w:r>
      <w:r w:rsidRPr="000C18FA">
        <w:rPr>
          <w:sz w:val="24"/>
          <w:szCs w:val="24"/>
        </w:rPr>
        <w:t>are offering for sales and what we want to buy. We also negotiate the prices, mode of delivery etc. through communication.</w:t>
      </w:r>
    </w:p>
    <w:p w:rsidR="004E0D0F" w:rsidRPr="000C18FA" w:rsidRDefault="004E0D0F" w:rsidP="004E0D0F">
      <w:pPr>
        <w:pStyle w:val="ListParagraph"/>
        <w:numPr>
          <w:ilvl w:val="0"/>
          <w:numId w:val="30"/>
        </w:numPr>
        <w:tabs>
          <w:tab w:val="left" w:pos="520"/>
        </w:tabs>
        <w:spacing w:line="360" w:lineRule="auto"/>
        <w:ind w:right="38"/>
        <w:rPr>
          <w:sz w:val="24"/>
          <w:szCs w:val="24"/>
        </w:rPr>
      </w:pPr>
      <w:r w:rsidRPr="000C18FA">
        <w:rPr>
          <w:b/>
          <w:sz w:val="24"/>
          <w:szCs w:val="24"/>
        </w:rPr>
        <w:t xml:space="preserve">Exchange of Ideas and Spread of Knowledge: </w:t>
      </w:r>
      <w:r w:rsidRPr="000C18FA">
        <w:rPr>
          <w:sz w:val="24"/>
          <w:szCs w:val="24"/>
        </w:rPr>
        <w:t>We express freely our ideas, opinions and feelings or issues affecting us. We also share knowledge as we engage in discussion and write books. In classroom situation a teacher is able to impart knowledge into students through communication.</w:t>
      </w:r>
    </w:p>
    <w:p w:rsidR="004E0D0F" w:rsidRPr="000C18FA" w:rsidRDefault="004E0D0F" w:rsidP="004E0D0F">
      <w:pPr>
        <w:pStyle w:val="ListParagraph"/>
        <w:numPr>
          <w:ilvl w:val="0"/>
          <w:numId w:val="30"/>
        </w:numPr>
        <w:tabs>
          <w:tab w:val="left" w:pos="520"/>
        </w:tabs>
        <w:spacing w:line="360" w:lineRule="auto"/>
        <w:ind w:right="41"/>
        <w:rPr>
          <w:sz w:val="24"/>
          <w:szCs w:val="24"/>
        </w:rPr>
      </w:pPr>
      <w:r w:rsidRPr="000C18FA">
        <w:rPr>
          <w:b/>
          <w:sz w:val="24"/>
          <w:szCs w:val="24"/>
        </w:rPr>
        <w:t xml:space="preserve">Social-Political Development: </w:t>
      </w:r>
      <w:r w:rsidRPr="000C18FA">
        <w:rPr>
          <w:sz w:val="24"/>
          <w:szCs w:val="24"/>
        </w:rPr>
        <w:t xml:space="preserve">Development is made possible through </w:t>
      </w:r>
      <w:r w:rsidRPr="000C18FA">
        <w:rPr>
          <w:sz w:val="24"/>
          <w:szCs w:val="24"/>
        </w:rPr>
        <w:lastRenderedPageBreak/>
        <w:t>communication. Communication helps to mobilize people to work together for their social and political development.</w:t>
      </w:r>
    </w:p>
    <w:p w:rsidR="004E0D0F" w:rsidRPr="000C18FA" w:rsidRDefault="004E0D0F" w:rsidP="004E0D0F">
      <w:pPr>
        <w:pStyle w:val="ListParagraph"/>
        <w:numPr>
          <w:ilvl w:val="0"/>
          <w:numId w:val="30"/>
        </w:numPr>
        <w:tabs>
          <w:tab w:val="left" w:pos="520"/>
        </w:tabs>
        <w:spacing w:line="360" w:lineRule="auto"/>
        <w:ind w:right="40"/>
        <w:rPr>
          <w:sz w:val="24"/>
          <w:szCs w:val="24"/>
        </w:rPr>
      </w:pPr>
      <w:r w:rsidRPr="000C18FA">
        <w:rPr>
          <w:b/>
          <w:sz w:val="24"/>
          <w:szCs w:val="24"/>
        </w:rPr>
        <w:t xml:space="preserve">Social-Cultural Integration: </w:t>
      </w:r>
      <w:r w:rsidRPr="000C18FA">
        <w:rPr>
          <w:sz w:val="24"/>
          <w:szCs w:val="24"/>
        </w:rPr>
        <w:t xml:space="preserve">Communication enables exchange of cultural and values. Through music, interaction in communication, </w:t>
      </w:r>
      <w:r w:rsidRPr="000C18FA">
        <w:rPr>
          <w:spacing w:val="-3"/>
          <w:sz w:val="24"/>
          <w:szCs w:val="24"/>
        </w:rPr>
        <w:t xml:space="preserve">we </w:t>
      </w:r>
      <w:r w:rsidRPr="000C18FA">
        <w:rPr>
          <w:sz w:val="24"/>
          <w:szCs w:val="24"/>
        </w:rPr>
        <w:t xml:space="preserve">are able to learn one another’s cultures and blend for harmonious </w:t>
      </w:r>
      <w:r w:rsidRPr="000C18FA">
        <w:rPr>
          <w:spacing w:val="2"/>
          <w:sz w:val="24"/>
          <w:szCs w:val="24"/>
        </w:rPr>
        <w:t xml:space="preserve">co- </w:t>
      </w:r>
      <w:r w:rsidRPr="000C18FA">
        <w:rPr>
          <w:sz w:val="24"/>
          <w:szCs w:val="24"/>
        </w:rPr>
        <w:t>habitation.</w:t>
      </w:r>
    </w:p>
    <w:p w:rsidR="004E0D0F" w:rsidRPr="000C18FA" w:rsidRDefault="004E0D0F" w:rsidP="004E0D0F">
      <w:pPr>
        <w:pStyle w:val="Heading2"/>
        <w:tabs>
          <w:tab w:val="left" w:pos="613"/>
        </w:tabs>
        <w:spacing w:line="360" w:lineRule="auto"/>
        <w:ind w:left="0"/>
        <w:rPr>
          <w:i w:val="0"/>
          <w:sz w:val="24"/>
          <w:szCs w:val="24"/>
        </w:rPr>
      </w:pPr>
      <w:r w:rsidRPr="000C18FA">
        <w:rPr>
          <w:i w:val="0"/>
          <w:sz w:val="24"/>
          <w:szCs w:val="24"/>
        </w:rPr>
        <w:t>Importance of Communication</w:t>
      </w:r>
    </w:p>
    <w:p w:rsidR="004E0D0F" w:rsidRPr="000C18FA" w:rsidRDefault="004E0D0F" w:rsidP="004E0D0F">
      <w:pPr>
        <w:pStyle w:val="BodyText"/>
        <w:spacing w:line="360" w:lineRule="auto"/>
        <w:ind w:left="0" w:right="42" w:firstLine="720"/>
        <w:rPr>
          <w:sz w:val="24"/>
          <w:szCs w:val="24"/>
        </w:rPr>
      </w:pPr>
      <w:r w:rsidRPr="000C18FA">
        <w:rPr>
          <w:sz w:val="24"/>
          <w:szCs w:val="24"/>
        </w:rPr>
        <w:t>The importance of communication shall be looked at from the study of Moorhead and Griffin (1989) which state that manager transmits information for a variety of reasons as highlighted in Obamiro (2008):</w:t>
      </w:r>
    </w:p>
    <w:p w:rsidR="004E0D0F" w:rsidRPr="000C18FA" w:rsidRDefault="004E0D0F" w:rsidP="004E0D0F">
      <w:pPr>
        <w:pStyle w:val="ListParagraph"/>
        <w:numPr>
          <w:ilvl w:val="0"/>
          <w:numId w:val="30"/>
        </w:numPr>
        <w:tabs>
          <w:tab w:val="left" w:pos="521"/>
        </w:tabs>
        <w:spacing w:line="360" w:lineRule="auto"/>
        <w:ind w:right="0"/>
        <w:rPr>
          <w:sz w:val="24"/>
          <w:szCs w:val="24"/>
        </w:rPr>
      </w:pPr>
      <w:r w:rsidRPr="000C18FA">
        <w:rPr>
          <w:sz w:val="24"/>
          <w:szCs w:val="24"/>
        </w:rPr>
        <w:t>To achieve coordinated action</w:t>
      </w:r>
    </w:p>
    <w:p w:rsidR="004E0D0F" w:rsidRPr="000C18FA" w:rsidRDefault="004E0D0F" w:rsidP="004E0D0F">
      <w:pPr>
        <w:pStyle w:val="ListParagraph"/>
        <w:numPr>
          <w:ilvl w:val="0"/>
          <w:numId w:val="30"/>
        </w:numPr>
        <w:tabs>
          <w:tab w:val="left" w:pos="521"/>
        </w:tabs>
        <w:spacing w:line="360" w:lineRule="auto"/>
        <w:ind w:right="0"/>
        <w:rPr>
          <w:sz w:val="24"/>
          <w:szCs w:val="24"/>
        </w:rPr>
      </w:pPr>
      <w:r w:rsidRPr="000C18FA">
        <w:rPr>
          <w:sz w:val="24"/>
          <w:szCs w:val="24"/>
        </w:rPr>
        <w:t>To express feelings and emotion</w:t>
      </w:r>
    </w:p>
    <w:p w:rsidR="004E0D0F" w:rsidRPr="000C18FA" w:rsidRDefault="004E0D0F" w:rsidP="004E0D0F">
      <w:pPr>
        <w:pStyle w:val="ListParagraph"/>
        <w:numPr>
          <w:ilvl w:val="0"/>
          <w:numId w:val="30"/>
        </w:numPr>
        <w:tabs>
          <w:tab w:val="left" w:pos="521"/>
        </w:tabs>
        <w:spacing w:line="360" w:lineRule="auto"/>
        <w:ind w:right="0"/>
        <w:rPr>
          <w:sz w:val="24"/>
          <w:szCs w:val="24"/>
        </w:rPr>
      </w:pPr>
      <w:r w:rsidRPr="000C18FA">
        <w:rPr>
          <w:sz w:val="24"/>
          <w:szCs w:val="24"/>
        </w:rPr>
        <w:t>To share information regarding:</w:t>
      </w:r>
    </w:p>
    <w:p w:rsidR="004E0D0F" w:rsidRPr="000C18FA" w:rsidRDefault="004E0D0F" w:rsidP="004E0D0F">
      <w:pPr>
        <w:pStyle w:val="ListParagraph"/>
        <w:numPr>
          <w:ilvl w:val="0"/>
          <w:numId w:val="32"/>
        </w:numPr>
        <w:tabs>
          <w:tab w:val="left" w:pos="521"/>
        </w:tabs>
        <w:spacing w:line="360" w:lineRule="auto"/>
        <w:ind w:right="0" w:hanging="360"/>
        <w:rPr>
          <w:sz w:val="24"/>
          <w:szCs w:val="24"/>
        </w:rPr>
      </w:pPr>
      <w:r w:rsidRPr="000C18FA">
        <w:rPr>
          <w:sz w:val="24"/>
          <w:szCs w:val="24"/>
        </w:rPr>
        <w:t>Organizational goals</w:t>
      </w:r>
    </w:p>
    <w:p w:rsidR="004E0D0F" w:rsidRPr="000C18FA" w:rsidRDefault="004E0D0F" w:rsidP="004E0D0F">
      <w:pPr>
        <w:pStyle w:val="ListParagraph"/>
        <w:numPr>
          <w:ilvl w:val="0"/>
          <w:numId w:val="32"/>
        </w:numPr>
        <w:tabs>
          <w:tab w:val="left" w:pos="521"/>
        </w:tabs>
        <w:spacing w:line="360" w:lineRule="auto"/>
        <w:ind w:right="0" w:hanging="360"/>
        <w:rPr>
          <w:sz w:val="24"/>
          <w:szCs w:val="24"/>
        </w:rPr>
      </w:pPr>
      <w:r w:rsidRPr="000C18FA">
        <w:rPr>
          <w:sz w:val="24"/>
          <w:szCs w:val="24"/>
        </w:rPr>
        <w:t>Task directions</w:t>
      </w:r>
    </w:p>
    <w:p w:rsidR="004E0D0F" w:rsidRPr="000C18FA" w:rsidRDefault="004E0D0F" w:rsidP="004E0D0F">
      <w:pPr>
        <w:pStyle w:val="ListParagraph"/>
        <w:numPr>
          <w:ilvl w:val="0"/>
          <w:numId w:val="32"/>
        </w:numPr>
        <w:tabs>
          <w:tab w:val="left" w:pos="521"/>
        </w:tabs>
        <w:spacing w:line="360" w:lineRule="auto"/>
        <w:ind w:right="0" w:hanging="360"/>
        <w:rPr>
          <w:sz w:val="24"/>
          <w:szCs w:val="24"/>
        </w:rPr>
      </w:pPr>
      <w:r w:rsidRPr="000C18FA">
        <w:rPr>
          <w:sz w:val="24"/>
          <w:szCs w:val="24"/>
        </w:rPr>
        <w:t>Results of efforts</w:t>
      </w:r>
    </w:p>
    <w:p w:rsidR="004E0D0F" w:rsidRPr="000C18FA" w:rsidRDefault="004E0D0F" w:rsidP="004E0D0F">
      <w:pPr>
        <w:pStyle w:val="ListParagraph"/>
        <w:numPr>
          <w:ilvl w:val="0"/>
          <w:numId w:val="32"/>
        </w:numPr>
        <w:tabs>
          <w:tab w:val="left" w:pos="521"/>
        </w:tabs>
        <w:spacing w:line="360" w:lineRule="auto"/>
        <w:ind w:right="0" w:hanging="360"/>
        <w:rPr>
          <w:sz w:val="24"/>
          <w:szCs w:val="24"/>
        </w:rPr>
      </w:pPr>
      <w:r w:rsidRPr="000C18FA">
        <w:rPr>
          <w:sz w:val="24"/>
          <w:szCs w:val="24"/>
        </w:rPr>
        <w:t>Decision making</w:t>
      </w:r>
    </w:p>
    <w:p w:rsidR="004E0D0F" w:rsidRPr="000C18FA" w:rsidRDefault="004E0D0F" w:rsidP="004E0D0F">
      <w:pPr>
        <w:pStyle w:val="ListParagraph"/>
        <w:numPr>
          <w:ilvl w:val="0"/>
          <w:numId w:val="30"/>
        </w:numPr>
        <w:tabs>
          <w:tab w:val="left" w:pos="521"/>
        </w:tabs>
        <w:spacing w:line="360" w:lineRule="auto"/>
        <w:ind w:right="0"/>
        <w:rPr>
          <w:sz w:val="24"/>
          <w:szCs w:val="24"/>
        </w:rPr>
      </w:pPr>
      <w:r w:rsidRPr="000C18FA">
        <w:rPr>
          <w:sz w:val="24"/>
          <w:szCs w:val="24"/>
        </w:rPr>
        <w:t>To achieve effective control</w:t>
      </w:r>
    </w:p>
    <w:p w:rsidR="004E0D0F" w:rsidRPr="000C18FA" w:rsidRDefault="004E0D0F" w:rsidP="004E0D0F">
      <w:pPr>
        <w:pStyle w:val="ListParagraph"/>
        <w:numPr>
          <w:ilvl w:val="0"/>
          <w:numId w:val="30"/>
        </w:numPr>
        <w:tabs>
          <w:tab w:val="left" w:pos="521"/>
        </w:tabs>
        <w:spacing w:line="360" w:lineRule="auto"/>
        <w:ind w:right="0"/>
        <w:rPr>
          <w:sz w:val="24"/>
          <w:szCs w:val="24"/>
        </w:rPr>
      </w:pPr>
      <w:r w:rsidRPr="000C18FA">
        <w:rPr>
          <w:sz w:val="24"/>
          <w:szCs w:val="24"/>
        </w:rPr>
        <w:t>To encourage staff participation in decision making</w:t>
      </w:r>
    </w:p>
    <w:p w:rsidR="004E0D0F" w:rsidRPr="000C18FA" w:rsidRDefault="004E0D0F" w:rsidP="004E0D0F">
      <w:pPr>
        <w:pStyle w:val="ListParagraph"/>
        <w:numPr>
          <w:ilvl w:val="0"/>
          <w:numId w:val="30"/>
        </w:numPr>
        <w:tabs>
          <w:tab w:val="left" w:pos="520"/>
          <w:tab w:val="left" w:pos="521"/>
        </w:tabs>
        <w:spacing w:line="360" w:lineRule="auto"/>
        <w:ind w:right="141"/>
        <w:jc w:val="left"/>
        <w:rPr>
          <w:sz w:val="24"/>
          <w:szCs w:val="24"/>
        </w:rPr>
      </w:pPr>
      <w:r w:rsidRPr="000C18FA">
        <w:rPr>
          <w:sz w:val="24"/>
          <w:szCs w:val="24"/>
        </w:rPr>
        <w:t>To create a good public image and reputation for an organization</w:t>
      </w:r>
    </w:p>
    <w:p w:rsidR="004E0D0F" w:rsidRPr="000C18FA" w:rsidRDefault="004E0D0F" w:rsidP="004E0D0F">
      <w:pPr>
        <w:pStyle w:val="Heading2"/>
        <w:numPr>
          <w:ilvl w:val="2"/>
          <w:numId w:val="49"/>
        </w:numPr>
        <w:tabs>
          <w:tab w:val="left" w:pos="613"/>
        </w:tabs>
        <w:spacing w:line="360" w:lineRule="auto"/>
        <w:rPr>
          <w:i w:val="0"/>
          <w:sz w:val="24"/>
          <w:szCs w:val="24"/>
        </w:rPr>
      </w:pPr>
      <w:r w:rsidRPr="000C18FA">
        <w:rPr>
          <w:i w:val="0"/>
          <w:sz w:val="24"/>
          <w:szCs w:val="24"/>
        </w:rPr>
        <w:t>Types of Communication</w:t>
      </w:r>
    </w:p>
    <w:p w:rsidR="004E0D0F" w:rsidRPr="000C18FA" w:rsidRDefault="004E0D0F" w:rsidP="004E0D0F">
      <w:pPr>
        <w:pStyle w:val="BodyText"/>
        <w:spacing w:line="360" w:lineRule="auto"/>
        <w:ind w:left="0" w:right="138" w:firstLine="720"/>
        <w:rPr>
          <w:sz w:val="24"/>
          <w:szCs w:val="24"/>
        </w:rPr>
      </w:pPr>
      <w:r w:rsidRPr="000C18FA">
        <w:rPr>
          <w:sz w:val="24"/>
          <w:szCs w:val="24"/>
        </w:rPr>
        <w:t>Organizational communication is a system of networks linking the three hierarchical levels (management, union and staff) together in order to enhance productivity. The two major types of communication channel within an organization are: formal and informal patterns of communication.</w:t>
      </w:r>
    </w:p>
    <w:p w:rsidR="004E0D0F" w:rsidRDefault="004E0D0F" w:rsidP="004E0D0F">
      <w:pPr>
        <w:pStyle w:val="BodyText"/>
        <w:spacing w:line="360" w:lineRule="auto"/>
        <w:ind w:left="0" w:right="138" w:firstLine="720"/>
        <w:rPr>
          <w:sz w:val="24"/>
          <w:szCs w:val="24"/>
        </w:rPr>
      </w:pPr>
    </w:p>
    <w:p w:rsidR="004E0D0F" w:rsidRPr="000C18FA" w:rsidRDefault="004E0D0F" w:rsidP="004E0D0F">
      <w:pPr>
        <w:pStyle w:val="BodyText"/>
        <w:spacing w:line="360" w:lineRule="auto"/>
        <w:ind w:left="0" w:right="138" w:firstLine="720"/>
        <w:rPr>
          <w:sz w:val="24"/>
          <w:szCs w:val="24"/>
        </w:rPr>
      </w:pPr>
    </w:p>
    <w:p w:rsidR="004E0D0F" w:rsidRPr="000C18FA" w:rsidRDefault="004E0D0F" w:rsidP="004E0D0F">
      <w:pPr>
        <w:pStyle w:val="Heading2"/>
        <w:spacing w:line="360" w:lineRule="auto"/>
        <w:ind w:left="0"/>
        <w:rPr>
          <w:i w:val="0"/>
          <w:sz w:val="24"/>
          <w:szCs w:val="24"/>
        </w:rPr>
      </w:pPr>
      <w:r w:rsidRPr="000C18FA">
        <w:rPr>
          <w:i w:val="0"/>
          <w:sz w:val="24"/>
          <w:szCs w:val="24"/>
        </w:rPr>
        <w:t>Formal Pattern of Communication</w:t>
      </w:r>
    </w:p>
    <w:p w:rsidR="004E0D0F" w:rsidRPr="000C18FA" w:rsidRDefault="004E0D0F" w:rsidP="004E0D0F">
      <w:pPr>
        <w:pStyle w:val="BodyText"/>
        <w:spacing w:line="360" w:lineRule="auto"/>
        <w:ind w:left="0" w:right="137" w:firstLine="720"/>
        <w:rPr>
          <w:sz w:val="24"/>
          <w:szCs w:val="24"/>
        </w:rPr>
      </w:pPr>
      <w:r w:rsidRPr="000C18FA">
        <w:rPr>
          <w:sz w:val="24"/>
          <w:szCs w:val="24"/>
        </w:rPr>
        <w:t xml:space="preserve">Formal patterns of communication are the official paths recognized by </w:t>
      </w:r>
      <w:r w:rsidRPr="000C18FA">
        <w:rPr>
          <w:sz w:val="24"/>
          <w:szCs w:val="24"/>
        </w:rPr>
        <w:lastRenderedPageBreak/>
        <w:t>management. They follow the established chain of command or line of authority. Formal information can be transmitted internally or externally.</w:t>
      </w:r>
    </w:p>
    <w:p w:rsidR="004E0D0F" w:rsidRPr="000C18FA" w:rsidRDefault="004E0D0F" w:rsidP="004E0D0F">
      <w:pPr>
        <w:pStyle w:val="Heading2"/>
        <w:numPr>
          <w:ilvl w:val="0"/>
          <w:numId w:val="31"/>
        </w:numPr>
        <w:spacing w:line="360" w:lineRule="auto"/>
        <w:ind w:left="360" w:hanging="360"/>
        <w:rPr>
          <w:i w:val="0"/>
          <w:sz w:val="24"/>
          <w:szCs w:val="24"/>
        </w:rPr>
      </w:pPr>
      <w:r w:rsidRPr="000C18FA">
        <w:rPr>
          <w:i w:val="0"/>
          <w:sz w:val="24"/>
          <w:szCs w:val="24"/>
        </w:rPr>
        <w:t>Internal Communication</w:t>
      </w:r>
    </w:p>
    <w:p w:rsidR="004E0D0F" w:rsidRPr="000C18FA" w:rsidRDefault="004E0D0F" w:rsidP="004E0D0F">
      <w:pPr>
        <w:pStyle w:val="BodyText"/>
        <w:spacing w:line="360" w:lineRule="auto"/>
        <w:ind w:left="0" w:right="144" w:firstLine="720"/>
        <w:rPr>
          <w:sz w:val="24"/>
          <w:szCs w:val="24"/>
        </w:rPr>
      </w:pPr>
      <w:r w:rsidRPr="000C18FA">
        <w:rPr>
          <w:sz w:val="24"/>
          <w:szCs w:val="24"/>
        </w:rPr>
        <w:t>Internal communication takes place within an organizational framework to coordinate organizational resources. It conveys information through letters, memos, circulars, etc. to employees. It is divided into three broad parts.</w:t>
      </w:r>
    </w:p>
    <w:p w:rsidR="004E0D0F" w:rsidRPr="000C18FA" w:rsidRDefault="004E0D0F" w:rsidP="004E0D0F">
      <w:pPr>
        <w:pStyle w:val="ListParagraph"/>
        <w:numPr>
          <w:ilvl w:val="1"/>
          <w:numId w:val="31"/>
        </w:numPr>
        <w:tabs>
          <w:tab w:val="left" w:pos="521"/>
        </w:tabs>
        <w:spacing w:line="360" w:lineRule="auto"/>
        <w:ind w:right="140" w:hanging="360"/>
        <w:rPr>
          <w:sz w:val="24"/>
          <w:szCs w:val="24"/>
        </w:rPr>
      </w:pPr>
      <w:r w:rsidRPr="000C18FA">
        <w:rPr>
          <w:b/>
          <w:sz w:val="24"/>
          <w:szCs w:val="24"/>
        </w:rPr>
        <w:t xml:space="preserve">Horizontal Communication: </w:t>
      </w:r>
      <w:r w:rsidRPr="000C18FA">
        <w:rPr>
          <w:sz w:val="24"/>
          <w:szCs w:val="24"/>
        </w:rPr>
        <w:t>This is also called lateral communication. It is the transmission of message along the same lateral or similar level in an organization. This occurs between team members, between different teams and employees on the same or similar level. The use of horizontal communication is on the increase because of the interactive electronic communication technologies such as e-mail and phone messages that greatly enhance horizontal communication by making it possible to establish leaning communities and virtual teams of employees who work together even different locations.</w:t>
      </w:r>
    </w:p>
    <w:p w:rsidR="004E0D0F" w:rsidRPr="000C18FA" w:rsidRDefault="004E0D0F" w:rsidP="004E0D0F">
      <w:pPr>
        <w:pStyle w:val="ListParagraph"/>
        <w:numPr>
          <w:ilvl w:val="1"/>
          <w:numId w:val="31"/>
        </w:numPr>
        <w:tabs>
          <w:tab w:val="left" w:pos="521"/>
        </w:tabs>
        <w:spacing w:line="360" w:lineRule="auto"/>
        <w:ind w:right="141" w:hanging="360"/>
        <w:rPr>
          <w:sz w:val="24"/>
          <w:szCs w:val="24"/>
        </w:rPr>
      </w:pPr>
      <w:r w:rsidRPr="000C18FA">
        <w:rPr>
          <w:b/>
          <w:sz w:val="24"/>
          <w:szCs w:val="24"/>
        </w:rPr>
        <w:t xml:space="preserve">Vertical Communication: </w:t>
      </w:r>
      <w:r w:rsidRPr="000C18FA">
        <w:rPr>
          <w:sz w:val="24"/>
          <w:szCs w:val="24"/>
        </w:rPr>
        <w:t>Vertical communication is an organization communication that involves two different movements, that is, from “up down” and from “down to up” along the organizational hierarchy. It comprises downward and upward communication.</w:t>
      </w:r>
    </w:p>
    <w:p w:rsidR="004E0D0F" w:rsidRPr="000C18FA" w:rsidRDefault="004E0D0F" w:rsidP="004E0D0F">
      <w:pPr>
        <w:spacing w:line="360" w:lineRule="auto"/>
        <w:ind w:right="140"/>
        <w:jc w:val="both"/>
        <w:rPr>
          <w:sz w:val="24"/>
          <w:szCs w:val="24"/>
        </w:rPr>
      </w:pPr>
      <w:r w:rsidRPr="000C18FA">
        <w:rPr>
          <w:b/>
          <w:sz w:val="24"/>
          <w:szCs w:val="24"/>
        </w:rPr>
        <w:t>i Downward Communication</w:t>
      </w:r>
      <w:r w:rsidRPr="000C18FA">
        <w:rPr>
          <w:sz w:val="24"/>
          <w:szCs w:val="24"/>
        </w:rPr>
        <w:t xml:space="preserve">: this refers to movement of information from the top management to the lowest officers. </w:t>
      </w:r>
    </w:p>
    <w:p w:rsidR="004E0D0F" w:rsidRPr="000C18FA" w:rsidRDefault="004E0D0F" w:rsidP="004E0D0F">
      <w:pPr>
        <w:spacing w:line="360" w:lineRule="auto"/>
        <w:ind w:right="140"/>
        <w:jc w:val="both"/>
        <w:rPr>
          <w:sz w:val="24"/>
          <w:szCs w:val="24"/>
        </w:rPr>
      </w:pPr>
      <w:r w:rsidRPr="000C18FA">
        <w:rPr>
          <w:b/>
          <w:sz w:val="24"/>
          <w:szCs w:val="24"/>
        </w:rPr>
        <w:t>ii Upward Communication</w:t>
      </w:r>
      <w:r w:rsidRPr="000C18FA">
        <w:rPr>
          <w:sz w:val="24"/>
          <w:szCs w:val="24"/>
        </w:rPr>
        <w:t>: this is the pattern trough which superior gets necessary feedback on subordinates’ actions.</w:t>
      </w:r>
    </w:p>
    <w:p w:rsidR="004E0D0F" w:rsidRPr="000C18FA" w:rsidRDefault="004E0D0F" w:rsidP="004E0D0F">
      <w:pPr>
        <w:pStyle w:val="ListParagraph"/>
        <w:numPr>
          <w:ilvl w:val="0"/>
          <w:numId w:val="33"/>
        </w:numPr>
        <w:tabs>
          <w:tab w:val="left" w:pos="463"/>
        </w:tabs>
        <w:spacing w:line="360" w:lineRule="auto"/>
        <w:ind w:right="141"/>
        <w:rPr>
          <w:sz w:val="24"/>
          <w:szCs w:val="24"/>
        </w:rPr>
      </w:pPr>
      <w:r w:rsidRPr="000C18FA">
        <w:rPr>
          <w:b/>
          <w:sz w:val="24"/>
          <w:szCs w:val="24"/>
        </w:rPr>
        <w:t>Principle of Possession of competent communication skills</w:t>
      </w:r>
      <w:r w:rsidRPr="000C18FA">
        <w:rPr>
          <w:sz w:val="24"/>
          <w:szCs w:val="24"/>
        </w:rPr>
        <w:t>: The communicator and the receiver should be quite competent and efficient in terms of communicating and receiving the desired information or message. Possession of the required communication skills is crucial, so that the task of communication, in terms of transmission and reception, may be performed by them effectively.</w:t>
      </w:r>
    </w:p>
    <w:p w:rsidR="004E0D0F" w:rsidRPr="000C18FA" w:rsidRDefault="004E0D0F" w:rsidP="004E0D0F">
      <w:pPr>
        <w:pStyle w:val="ListParagraph"/>
        <w:numPr>
          <w:ilvl w:val="0"/>
          <w:numId w:val="33"/>
        </w:numPr>
        <w:tabs>
          <w:tab w:val="left" w:pos="463"/>
        </w:tabs>
        <w:spacing w:line="360" w:lineRule="auto"/>
        <w:ind w:right="141" w:hanging="360"/>
        <w:rPr>
          <w:sz w:val="24"/>
          <w:szCs w:val="24"/>
        </w:rPr>
      </w:pPr>
      <w:r w:rsidRPr="000C18FA">
        <w:rPr>
          <w:b/>
          <w:sz w:val="24"/>
          <w:szCs w:val="24"/>
        </w:rPr>
        <w:t xml:space="preserve">Principle of Sharing and Interaction: </w:t>
      </w:r>
      <w:r w:rsidRPr="000C18FA">
        <w:rPr>
          <w:sz w:val="24"/>
          <w:szCs w:val="24"/>
        </w:rPr>
        <w:t xml:space="preserve">Since communication is a two way process </w:t>
      </w:r>
      <w:r w:rsidRPr="000C18FA">
        <w:rPr>
          <w:sz w:val="24"/>
          <w:szCs w:val="24"/>
        </w:rPr>
        <w:lastRenderedPageBreak/>
        <w:t>, its success lies in allowing as much as possible exchange of ideas, and keeping mutual interaction between the source of communication and receiver.</w:t>
      </w:r>
    </w:p>
    <w:p w:rsidR="004E0D0F" w:rsidRPr="000C18FA" w:rsidRDefault="004E0D0F" w:rsidP="004E0D0F">
      <w:pPr>
        <w:pStyle w:val="ListParagraph"/>
        <w:numPr>
          <w:ilvl w:val="0"/>
          <w:numId w:val="33"/>
        </w:numPr>
        <w:tabs>
          <w:tab w:val="left" w:pos="463"/>
        </w:tabs>
        <w:spacing w:line="360" w:lineRule="auto"/>
        <w:ind w:right="143" w:hanging="360"/>
        <w:rPr>
          <w:sz w:val="24"/>
          <w:szCs w:val="24"/>
        </w:rPr>
      </w:pPr>
      <w:r w:rsidRPr="000C18FA">
        <w:rPr>
          <w:b/>
          <w:sz w:val="24"/>
          <w:szCs w:val="24"/>
        </w:rPr>
        <w:t>Principle of Suitability of the Communication Contents</w:t>
      </w:r>
      <w:r w:rsidRPr="000C18FA">
        <w:rPr>
          <w:sz w:val="24"/>
          <w:szCs w:val="24"/>
        </w:rPr>
        <w:t>: The content of what is to be communicated should be very suitable and easily understandable. It should be appropriate on the part of both the communicator and the receiver.</w:t>
      </w:r>
    </w:p>
    <w:p w:rsidR="004E0D0F" w:rsidRPr="000C18FA" w:rsidRDefault="004E0D0F" w:rsidP="004E0D0F">
      <w:pPr>
        <w:pStyle w:val="ListParagraph"/>
        <w:numPr>
          <w:ilvl w:val="0"/>
          <w:numId w:val="33"/>
        </w:numPr>
        <w:tabs>
          <w:tab w:val="left" w:pos="463"/>
        </w:tabs>
        <w:spacing w:line="360" w:lineRule="auto"/>
        <w:ind w:right="138" w:hanging="360"/>
        <w:rPr>
          <w:sz w:val="24"/>
          <w:szCs w:val="24"/>
        </w:rPr>
      </w:pPr>
      <w:r w:rsidRPr="000C18FA">
        <w:rPr>
          <w:b/>
          <w:sz w:val="24"/>
          <w:szCs w:val="24"/>
        </w:rPr>
        <w:t xml:space="preserve">Principle of Appropriate Media and Channel: </w:t>
      </w:r>
      <w:r w:rsidRPr="000C18FA">
        <w:rPr>
          <w:sz w:val="24"/>
          <w:szCs w:val="24"/>
        </w:rPr>
        <w:t>The effectiveness of the process of communication will depend on the type and appropriateness of media or communication channel used.</w:t>
      </w:r>
    </w:p>
    <w:p w:rsidR="004E0D0F" w:rsidRPr="000C18FA" w:rsidRDefault="004E0D0F" w:rsidP="004E0D0F">
      <w:pPr>
        <w:pStyle w:val="ListParagraph"/>
        <w:numPr>
          <w:ilvl w:val="0"/>
          <w:numId w:val="33"/>
        </w:numPr>
        <w:tabs>
          <w:tab w:val="left" w:pos="463"/>
        </w:tabs>
        <w:spacing w:line="360" w:lineRule="auto"/>
        <w:ind w:right="140" w:hanging="360"/>
        <w:rPr>
          <w:sz w:val="24"/>
          <w:szCs w:val="24"/>
        </w:rPr>
      </w:pPr>
      <w:r w:rsidRPr="000C18FA">
        <w:rPr>
          <w:b/>
          <w:sz w:val="24"/>
          <w:szCs w:val="24"/>
        </w:rPr>
        <w:t xml:space="preserve">Principle of Appropriate feedback: </w:t>
      </w:r>
      <w:r w:rsidRPr="000C18FA">
        <w:rPr>
          <w:sz w:val="24"/>
          <w:szCs w:val="24"/>
        </w:rPr>
        <w:t>Communication flow is deemed to be effective flow if it continues to receive the desired feedback from the receiver and vice versa.</w:t>
      </w:r>
    </w:p>
    <w:p w:rsidR="004E0D0F" w:rsidRPr="000C18FA" w:rsidRDefault="004E0D0F" w:rsidP="004E0D0F">
      <w:pPr>
        <w:pStyle w:val="ListParagraph"/>
        <w:numPr>
          <w:ilvl w:val="0"/>
          <w:numId w:val="33"/>
        </w:numPr>
        <w:tabs>
          <w:tab w:val="left" w:pos="463"/>
        </w:tabs>
        <w:spacing w:line="360" w:lineRule="auto"/>
        <w:ind w:right="140" w:hanging="360"/>
        <w:rPr>
          <w:sz w:val="24"/>
          <w:szCs w:val="24"/>
        </w:rPr>
      </w:pPr>
      <w:r w:rsidRPr="000C18FA">
        <w:rPr>
          <w:b/>
          <w:sz w:val="24"/>
          <w:szCs w:val="24"/>
        </w:rPr>
        <w:t xml:space="preserve">Principle of Facilitators and Barriers of communication: </w:t>
      </w:r>
      <w:r w:rsidRPr="000C18FA">
        <w:rPr>
          <w:sz w:val="24"/>
          <w:szCs w:val="24"/>
        </w:rPr>
        <w:t>There are many intervening variables lying between the source and the receiver of information in a communication process. The effect of these variables, on the (positive or negative) source and receiver, becomes a decisive factor of the success or failure of communication.</w:t>
      </w:r>
    </w:p>
    <w:p w:rsidR="004E0D0F" w:rsidRPr="000C18FA" w:rsidRDefault="004E0D0F" w:rsidP="004E0D0F">
      <w:pPr>
        <w:pStyle w:val="ListParagraph"/>
        <w:numPr>
          <w:ilvl w:val="0"/>
          <w:numId w:val="31"/>
        </w:numPr>
        <w:tabs>
          <w:tab w:val="left" w:pos="463"/>
        </w:tabs>
        <w:spacing w:line="360" w:lineRule="auto"/>
        <w:ind w:right="140"/>
        <w:rPr>
          <w:b/>
          <w:bCs/>
          <w:sz w:val="24"/>
          <w:szCs w:val="24"/>
        </w:rPr>
      </w:pPr>
      <w:r w:rsidRPr="000C18FA">
        <w:rPr>
          <w:b/>
          <w:bCs/>
          <w:sz w:val="24"/>
          <w:szCs w:val="24"/>
        </w:rPr>
        <w:t>External Communication</w:t>
      </w:r>
    </w:p>
    <w:p w:rsidR="004E0D0F" w:rsidRPr="000C18FA" w:rsidRDefault="004E0D0F" w:rsidP="004E0D0F">
      <w:pPr>
        <w:pStyle w:val="ListParagraph"/>
        <w:spacing w:line="360" w:lineRule="auto"/>
        <w:ind w:left="361" w:firstLine="0"/>
        <w:rPr>
          <w:sz w:val="24"/>
          <w:szCs w:val="24"/>
        </w:rPr>
      </w:pPr>
      <w:r w:rsidRPr="000C18FA">
        <w:rPr>
          <w:sz w:val="24"/>
          <w:szCs w:val="24"/>
        </w:rPr>
        <w:t>External Communication is the transfer or exchange of information with external audiences such as customers, prospects, investors, suppliers, shareholders, target niche, leaders, banks, public, government offices, insurance companies, etc. It is used for sharing the marketing mix with the world outside the organization.</w:t>
      </w:r>
    </w:p>
    <w:p w:rsidR="004E0D0F" w:rsidRPr="000C18FA" w:rsidRDefault="004E0D0F" w:rsidP="004E0D0F">
      <w:pPr>
        <w:pStyle w:val="ListParagraph"/>
        <w:spacing w:line="360" w:lineRule="auto"/>
        <w:ind w:left="361" w:firstLine="0"/>
        <w:rPr>
          <w:sz w:val="24"/>
          <w:szCs w:val="24"/>
        </w:rPr>
      </w:pPr>
      <w:r w:rsidRPr="000C18FA">
        <w:rPr>
          <w:sz w:val="24"/>
          <w:szCs w:val="24"/>
        </w:rPr>
        <w:t>External communication strategy can be broadly classified as the formal and informal conveyance of information.</w:t>
      </w:r>
    </w:p>
    <w:p w:rsidR="004E0D0F" w:rsidRPr="000C18FA" w:rsidRDefault="004E0D0F" w:rsidP="004E0D0F">
      <w:pPr>
        <w:pStyle w:val="ListParagraph"/>
        <w:numPr>
          <w:ilvl w:val="0"/>
          <w:numId w:val="38"/>
        </w:numPr>
        <w:spacing w:line="360" w:lineRule="auto"/>
        <w:rPr>
          <w:sz w:val="24"/>
          <w:szCs w:val="24"/>
        </w:rPr>
      </w:pPr>
      <w:r w:rsidRPr="000C18FA">
        <w:rPr>
          <w:b/>
          <w:bCs/>
          <w:sz w:val="24"/>
          <w:szCs w:val="24"/>
        </w:rPr>
        <w:t xml:space="preserve"> Formal Business Communication</w:t>
      </w:r>
    </w:p>
    <w:p w:rsidR="004E0D0F" w:rsidRPr="000C18FA" w:rsidRDefault="004E0D0F" w:rsidP="004E0D0F">
      <w:pPr>
        <w:pStyle w:val="ListParagraph"/>
        <w:spacing w:line="360" w:lineRule="auto"/>
        <w:ind w:left="361" w:firstLine="0"/>
        <w:rPr>
          <w:sz w:val="24"/>
          <w:szCs w:val="24"/>
        </w:rPr>
      </w:pPr>
      <w:r w:rsidRPr="000C18FA">
        <w:rPr>
          <w:sz w:val="24"/>
          <w:szCs w:val="24"/>
        </w:rPr>
        <w:t>Formal business communication is the first step to create an excellent corporate image for a company. It includes communications like memos, formal letters, presentations, and reports.</w:t>
      </w:r>
    </w:p>
    <w:p w:rsidR="004E0D0F" w:rsidRPr="000C18FA" w:rsidRDefault="004E0D0F" w:rsidP="004E0D0F">
      <w:pPr>
        <w:pStyle w:val="ListParagraph"/>
        <w:spacing w:line="360" w:lineRule="auto"/>
        <w:ind w:left="361" w:firstLine="0"/>
        <w:rPr>
          <w:sz w:val="24"/>
          <w:szCs w:val="24"/>
        </w:rPr>
      </w:pPr>
      <w:r w:rsidRPr="000C18FA">
        <w:rPr>
          <w:sz w:val="24"/>
          <w:szCs w:val="24"/>
        </w:rPr>
        <w:t xml:space="preserve">The main goal of this type of communication is intimating the quality and work of the products and services of organizations to the external audiences and </w:t>
      </w:r>
      <w:r w:rsidRPr="000C18FA">
        <w:rPr>
          <w:sz w:val="24"/>
          <w:szCs w:val="24"/>
        </w:rPr>
        <w:lastRenderedPageBreak/>
        <w:t>optimizing brand awareness</w:t>
      </w:r>
    </w:p>
    <w:p w:rsidR="004E0D0F" w:rsidRPr="000C18FA" w:rsidRDefault="004E0D0F" w:rsidP="004E0D0F">
      <w:pPr>
        <w:pStyle w:val="ListParagraph"/>
        <w:spacing w:line="360" w:lineRule="auto"/>
        <w:ind w:left="361" w:firstLine="0"/>
        <w:rPr>
          <w:b/>
          <w:bCs/>
          <w:sz w:val="24"/>
          <w:szCs w:val="24"/>
        </w:rPr>
      </w:pPr>
      <w:r w:rsidRPr="000C18FA">
        <w:rPr>
          <w:sz w:val="24"/>
          <w:szCs w:val="24"/>
        </w:rPr>
        <w:t xml:space="preserve">b. </w:t>
      </w:r>
      <w:r w:rsidRPr="000C18FA">
        <w:rPr>
          <w:b/>
          <w:bCs/>
          <w:sz w:val="24"/>
          <w:szCs w:val="24"/>
        </w:rPr>
        <w:t>Informal Business Communication</w:t>
      </w:r>
    </w:p>
    <w:p w:rsidR="004E0D0F" w:rsidRPr="000C18FA" w:rsidRDefault="004E0D0F" w:rsidP="004E0D0F">
      <w:pPr>
        <w:pStyle w:val="ListParagraph"/>
        <w:spacing w:line="360" w:lineRule="auto"/>
        <w:ind w:left="361" w:firstLine="0"/>
        <w:rPr>
          <w:sz w:val="24"/>
          <w:szCs w:val="24"/>
        </w:rPr>
      </w:pPr>
      <w:r w:rsidRPr="000C18FA">
        <w:rPr>
          <w:sz w:val="24"/>
          <w:szCs w:val="24"/>
        </w:rPr>
        <w:t>This communication is indirect in approach by an organization or firm. For example, when employees build up knowledge about their organization and work and discuss the same things with the outside environment of that organization. It is an informal type of external business communication.</w:t>
      </w:r>
    </w:p>
    <w:p w:rsidR="004E0D0F" w:rsidRPr="000C18FA" w:rsidRDefault="004E0D0F" w:rsidP="004E0D0F">
      <w:pPr>
        <w:pStyle w:val="Heading2"/>
        <w:tabs>
          <w:tab w:val="left" w:pos="880"/>
          <w:tab w:val="left" w:pos="881"/>
        </w:tabs>
        <w:spacing w:line="360" w:lineRule="auto"/>
        <w:ind w:left="0"/>
        <w:rPr>
          <w:i w:val="0"/>
          <w:sz w:val="24"/>
          <w:szCs w:val="24"/>
        </w:rPr>
      </w:pPr>
      <w:r>
        <w:rPr>
          <w:i w:val="0"/>
          <w:sz w:val="24"/>
          <w:szCs w:val="24"/>
        </w:rPr>
        <w:t>2.2.4</w:t>
      </w:r>
      <w:r>
        <w:rPr>
          <w:i w:val="0"/>
          <w:sz w:val="24"/>
          <w:szCs w:val="24"/>
        </w:rPr>
        <w:tab/>
      </w:r>
      <w:r w:rsidRPr="000C18FA">
        <w:rPr>
          <w:i w:val="0"/>
          <w:sz w:val="24"/>
          <w:szCs w:val="24"/>
        </w:rPr>
        <w:t>Communication Process</w:t>
      </w:r>
    </w:p>
    <w:p w:rsidR="004E0D0F" w:rsidRPr="000C18FA" w:rsidRDefault="004E0D0F" w:rsidP="004E0D0F">
      <w:pPr>
        <w:pStyle w:val="BodyText"/>
        <w:spacing w:line="360" w:lineRule="auto"/>
        <w:ind w:right="42" w:firstLine="300"/>
        <w:jc w:val="left"/>
        <w:rPr>
          <w:sz w:val="24"/>
          <w:szCs w:val="24"/>
        </w:rPr>
      </w:pPr>
      <w:r w:rsidRPr="000C18FA">
        <w:rPr>
          <w:sz w:val="24"/>
          <w:szCs w:val="24"/>
        </w:rPr>
        <w:t>Communication process components involve the following:</w:t>
      </w:r>
    </w:p>
    <w:p w:rsidR="004E0D0F" w:rsidRPr="000C18FA" w:rsidRDefault="004E0D0F" w:rsidP="004E0D0F">
      <w:pPr>
        <w:pStyle w:val="ListParagraph"/>
        <w:numPr>
          <w:ilvl w:val="0"/>
          <w:numId w:val="34"/>
        </w:numPr>
        <w:tabs>
          <w:tab w:val="left" w:pos="520"/>
        </w:tabs>
        <w:spacing w:line="360" w:lineRule="auto"/>
        <w:ind w:right="38"/>
        <w:rPr>
          <w:sz w:val="24"/>
          <w:szCs w:val="24"/>
        </w:rPr>
      </w:pPr>
      <w:r w:rsidRPr="000C18FA">
        <w:rPr>
          <w:b/>
          <w:sz w:val="24"/>
          <w:szCs w:val="24"/>
        </w:rPr>
        <w:t xml:space="preserve">Sender: </w:t>
      </w:r>
      <w:r w:rsidRPr="000C18FA">
        <w:rPr>
          <w:sz w:val="24"/>
          <w:szCs w:val="24"/>
        </w:rPr>
        <w:t>The sender/encoder is the initiator of the message. The sender can be an individual, group or organization with ideas, desires, needs to transmit to other party or parties.</w:t>
      </w:r>
    </w:p>
    <w:p w:rsidR="004E0D0F" w:rsidRPr="000C18FA" w:rsidRDefault="004E0D0F" w:rsidP="004E0D0F">
      <w:pPr>
        <w:pStyle w:val="ListParagraph"/>
        <w:numPr>
          <w:ilvl w:val="0"/>
          <w:numId w:val="34"/>
        </w:numPr>
        <w:tabs>
          <w:tab w:val="left" w:pos="520"/>
        </w:tabs>
        <w:spacing w:line="360" w:lineRule="auto"/>
        <w:ind w:right="38"/>
        <w:rPr>
          <w:sz w:val="24"/>
          <w:szCs w:val="24"/>
        </w:rPr>
      </w:pPr>
      <w:r w:rsidRPr="000C18FA">
        <w:rPr>
          <w:b/>
          <w:sz w:val="24"/>
          <w:szCs w:val="24"/>
        </w:rPr>
        <w:t xml:space="preserve">Encoding: </w:t>
      </w:r>
      <w:r w:rsidRPr="000C18FA">
        <w:rPr>
          <w:sz w:val="24"/>
          <w:szCs w:val="24"/>
        </w:rPr>
        <w:t>This is a process that selects the appropriate language that the receiver understands. Making signals to another person, using shared symbols or putting one’s thoughts into a letter are examples of encoding.</w:t>
      </w:r>
    </w:p>
    <w:p w:rsidR="004E0D0F" w:rsidRPr="000C18FA" w:rsidRDefault="004E0D0F" w:rsidP="004E0D0F">
      <w:pPr>
        <w:pStyle w:val="ListParagraph"/>
        <w:numPr>
          <w:ilvl w:val="0"/>
          <w:numId w:val="35"/>
        </w:numPr>
        <w:tabs>
          <w:tab w:val="left" w:pos="520"/>
        </w:tabs>
        <w:spacing w:line="360" w:lineRule="auto"/>
        <w:ind w:right="39"/>
        <w:rPr>
          <w:sz w:val="24"/>
          <w:szCs w:val="24"/>
        </w:rPr>
      </w:pPr>
      <w:r w:rsidRPr="000C18FA">
        <w:rPr>
          <w:b/>
          <w:sz w:val="24"/>
          <w:szCs w:val="24"/>
        </w:rPr>
        <w:t xml:space="preserve">Channel: </w:t>
      </w:r>
      <w:r w:rsidRPr="000C18FA">
        <w:rPr>
          <w:sz w:val="24"/>
          <w:szCs w:val="24"/>
        </w:rPr>
        <w:t>The channel is a means by which a message is conveyed. The sender must make sure that the appropriate channel is used to transmit message. Evans (1978) is of the opinion that the choice of a medium depends upon proximity.</w:t>
      </w:r>
    </w:p>
    <w:p w:rsidR="004E0D0F" w:rsidRPr="000C18FA" w:rsidRDefault="004E0D0F" w:rsidP="004E0D0F">
      <w:pPr>
        <w:pStyle w:val="ListParagraph"/>
        <w:numPr>
          <w:ilvl w:val="0"/>
          <w:numId w:val="35"/>
        </w:numPr>
        <w:tabs>
          <w:tab w:val="left" w:pos="520"/>
        </w:tabs>
        <w:spacing w:line="360" w:lineRule="auto"/>
        <w:ind w:right="38"/>
        <w:rPr>
          <w:sz w:val="24"/>
          <w:szCs w:val="24"/>
        </w:rPr>
      </w:pPr>
      <w:r w:rsidRPr="000C18FA">
        <w:rPr>
          <w:b/>
          <w:sz w:val="24"/>
          <w:szCs w:val="24"/>
        </w:rPr>
        <w:t xml:space="preserve">Receiver: </w:t>
      </w:r>
      <w:r w:rsidRPr="000C18FA">
        <w:rPr>
          <w:sz w:val="24"/>
          <w:szCs w:val="24"/>
        </w:rPr>
        <w:t>The receiver is the person(s) the message is targeted at. That is, the recipient(s) of the transmitted information. If the information is not received by receiver, there is no communication.</w:t>
      </w:r>
    </w:p>
    <w:p w:rsidR="004E0D0F" w:rsidRPr="000C18FA" w:rsidRDefault="004E0D0F" w:rsidP="004E0D0F">
      <w:pPr>
        <w:pStyle w:val="ListParagraph"/>
        <w:numPr>
          <w:ilvl w:val="0"/>
          <w:numId w:val="35"/>
        </w:numPr>
        <w:tabs>
          <w:tab w:val="left" w:pos="520"/>
        </w:tabs>
        <w:spacing w:line="360" w:lineRule="auto"/>
        <w:ind w:right="42"/>
        <w:rPr>
          <w:sz w:val="24"/>
          <w:szCs w:val="24"/>
        </w:rPr>
      </w:pPr>
      <w:r w:rsidRPr="000C18FA">
        <w:rPr>
          <w:b/>
          <w:sz w:val="24"/>
          <w:szCs w:val="24"/>
        </w:rPr>
        <w:t xml:space="preserve">Decoding: </w:t>
      </w:r>
      <w:r w:rsidRPr="000C18FA">
        <w:rPr>
          <w:sz w:val="24"/>
          <w:szCs w:val="24"/>
        </w:rPr>
        <w:t>Decoding is a process that occurs at the reception level where impulses, figures and symbols are interpreted and translated into meaningful information. Effective communication can only occur when both the encoder (sender) and decoder(receiver) attach the same or at least similar meanings to the symbols that make up the message.</w:t>
      </w:r>
    </w:p>
    <w:p w:rsidR="004E0D0F" w:rsidRPr="000C18FA" w:rsidRDefault="004E0D0F" w:rsidP="004E0D0F">
      <w:pPr>
        <w:pStyle w:val="ListParagraph"/>
        <w:numPr>
          <w:ilvl w:val="0"/>
          <w:numId w:val="35"/>
        </w:numPr>
        <w:tabs>
          <w:tab w:val="left" w:pos="520"/>
        </w:tabs>
        <w:spacing w:line="360" w:lineRule="auto"/>
        <w:ind w:right="42"/>
        <w:rPr>
          <w:sz w:val="24"/>
          <w:szCs w:val="24"/>
        </w:rPr>
      </w:pPr>
      <w:r w:rsidRPr="000C18FA">
        <w:rPr>
          <w:b/>
          <w:sz w:val="24"/>
          <w:szCs w:val="24"/>
        </w:rPr>
        <w:t xml:space="preserve">Noise: </w:t>
      </w:r>
      <w:r w:rsidRPr="000C18FA">
        <w:rPr>
          <w:sz w:val="24"/>
          <w:szCs w:val="24"/>
        </w:rPr>
        <w:t xml:space="preserve">Noise is anything that hinders, disturbs, and interferes with communication whether from the side of sender, the message channel, or the receiver. Noise can occur either internally (wrong encoding, transmission, interruption etc.) or externally </w:t>
      </w:r>
      <w:r w:rsidRPr="000C18FA">
        <w:rPr>
          <w:sz w:val="24"/>
          <w:szCs w:val="24"/>
        </w:rPr>
        <w:lastRenderedPageBreak/>
        <w:t>(confined environment).</w:t>
      </w:r>
    </w:p>
    <w:p w:rsidR="004E0D0F" w:rsidRPr="000C18FA" w:rsidRDefault="004E0D0F" w:rsidP="004E0D0F">
      <w:pPr>
        <w:pStyle w:val="ListParagraph"/>
        <w:numPr>
          <w:ilvl w:val="0"/>
          <w:numId w:val="35"/>
        </w:numPr>
        <w:tabs>
          <w:tab w:val="left" w:pos="520"/>
        </w:tabs>
        <w:spacing w:line="360" w:lineRule="auto"/>
        <w:ind w:right="42"/>
        <w:rPr>
          <w:sz w:val="24"/>
          <w:szCs w:val="24"/>
        </w:rPr>
      </w:pPr>
      <w:r w:rsidRPr="000C18FA">
        <w:rPr>
          <w:b/>
          <w:sz w:val="24"/>
          <w:szCs w:val="24"/>
        </w:rPr>
        <w:t xml:space="preserve">Feedback: </w:t>
      </w:r>
      <w:r w:rsidRPr="000C18FA">
        <w:rPr>
          <w:sz w:val="24"/>
          <w:szCs w:val="24"/>
        </w:rPr>
        <w:t>Feedback assures the encoder that the message was received and understood. Receivers reply to the sender ends the communication process mechanism.</w:t>
      </w:r>
    </w:p>
    <w:p w:rsidR="004E0D0F" w:rsidRPr="000C18FA" w:rsidRDefault="004E0D0F" w:rsidP="004E0D0F">
      <w:pPr>
        <w:pStyle w:val="Heading2"/>
        <w:tabs>
          <w:tab w:val="left" w:pos="880"/>
          <w:tab w:val="left" w:pos="881"/>
        </w:tabs>
        <w:spacing w:line="360" w:lineRule="auto"/>
        <w:ind w:left="0"/>
        <w:rPr>
          <w:i w:val="0"/>
          <w:sz w:val="24"/>
          <w:szCs w:val="24"/>
        </w:rPr>
      </w:pPr>
      <w:r>
        <w:rPr>
          <w:i w:val="0"/>
          <w:sz w:val="24"/>
          <w:szCs w:val="24"/>
        </w:rPr>
        <w:t>2.2.5</w:t>
      </w:r>
      <w:r>
        <w:rPr>
          <w:i w:val="0"/>
          <w:sz w:val="24"/>
          <w:szCs w:val="24"/>
        </w:rPr>
        <w:tab/>
      </w:r>
      <w:r w:rsidRPr="000C18FA">
        <w:rPr>
          <w:i w:val="0"/>
          <w:sz w:val="24"/>
          <w:szCs w:val="24"/>
        </w:rPr>
        <w:t>Barriers and remedies to Effective Communication</w:t>
      </w:r>
    </w:p>
    <w:p w:rsidR="004E0D0F" w:rsidRPr="000C18FA" w:rsidRDefault="004E0D0F" w:rsidP="004E0D0F">
      <w:pPr>
        <w:pStyle w:val="BodyText"/>
        <w:spacing w:line="360" w:lineRule="auto"/>
        <w:ind w:left="0" w:right="41" w:firstLine="520"/>
        <w:rPr>
          <w:sz w:val="24"/>
          <w:szCs w:val="24"/>
        </w:rPr>
      </w:pPr>
      <w:r w:rsidRPr="000C18FA">
        <w:rPr>
          <w:sz w:val="24"/>
          <w:szCs w:val="24"/>
        </w:rPr>
        <w:t>The following, among others, are some of the things that affect effective communication.</w:t>
      </w:r>
    </w:p>
    <w:p w:rsidR="004E0D0F" w:rsidRPr="000C18FA" w:rsidRDefault="004E0D0F" w:rsidP="004E0D0F">
      <w:pPr>
        <w:pStyle w:val="ListParagraph"/>
        <w:numPr>
          <w:ilvl w:val="0"/>
          <w:numId w:val="37"/>
        </w:numPr>
        <w:tabs>
          <w:tab w:val="left" w:pos="520"/>
        </w:tabs>
        <w:spacing w:line="360" w:lineRule="auto"/>
        <w:ind w:right="38"/>
        <w:rPr>
          <w:sz w:val="24"/>
          <w:szCs w:val="24"/>
        </w:rPr>
      </w:pPr>
      <w:r w:rsidRPr="000C18FA">
        <w:rPr>
          <w:b/>
          <w:sz w:val="24"/>
          <w:szCs w:val="24"/>
        </w:rPr>
        <w:t>Lack of proper planning</w:t>
      </w:r>
      <w:r w:rsidRPr="000C18FA">
        <w:rPr>
          <w:sz w:val="24"/>
          <w:szCs w:val="24"/>
        </w:rPr>
        <w:t>: inadequate preparation affects effectiveness of presenting and transmitting information. Lack of planning, arises from inadequate thinking, lack of sound objectives, vague words, selecting inappropriate media, etc.</w:t>
      </w:r>
    </w:p>
    <w:p w:rsidR="004E0D0F" w:rsidRPr="000C18FA" w:rsidRDefault="004E0D0F" w:rsidP="004E0D0F">
      <w:pPr>
        <w:pStyle w:val="ListParagraph"/>
        <w:numPr>
          <w:ilvl w:val="0"/>
          <w:numId w:val="37"/>
        </w:numPr>
        <w:tabs>
          <w:tab w:val="left" w:pos="520"/>
        </w:tabs>
        <w:spacing w:line="360" w:lineRule="auto"/>
        <w:ind w:right="42"/>
        <w:rPr>
          <w:sz w:val="24"/>
          <w:szCs w:val="24"/>
        </w:rPr>
      </w:pPr>
      <w:r w:rsidRPr="000C18FA">
        <w:rPr>
          <w:b/>
          <w:sz w:val="24"/>
          <w:szCs w:val="24"/>
        </w:rPr>
        <w:t>Organization Barriers</w:t>
      </w:r>
      <w:r w:rsidRPr="000C18FA">
        <w:rPr>
          <w:sz w:val="24"/>
          <w:szCs w:val="24"/>
        </w:rPr>
        <w:t>: Faulty organization structure such as lack of clarity of responsibilities and authority delegated, too wide spans of control and too long chains of command cause communication breakdown.</w:t>
      </w:r>
    </w:p>
    <w:p w:rsidR="004E0D0F" w:rsidRPr="000C18FA" w:rsidRDefault="004E0D0F" w:rsidP="004E0D0F">
      <w:pPr>
        <w:pStyle w:val="ListParagraph"/>
        <w:numPr>
          <w:ilvl w:val="0"/>
          <w:numId w:val="37"/>
        </w:numPr>
        <w:tabs>
          <w:tab w:val="left" w:pos="520"/>
        </w:tabs>
        <w:spacing w:line="360" w:lineRule="auto"/>
        <w:ind w:right="42"/>
        <w:rPr>
          <w:sz w:val="24"/>
          <w:szCs w:val="24"/>
        </w:rPr>
      </w:pPr>
      <w:r w:rsidRPr="000C18FA">
        <w:rPr>
          <w:b/>
          <w:sz w:val="24"/>
          <w:szCs w:val="24"/>
        </w:rPr>
        <w:t>Semantic Barriers</w:t>
      </w:r>
      <w:r w:rsidRPr="000C18FA">
        <w:rPr>
          <w:sz w:val="24"/>
          <w:szCs w:val="24"/>
        </w:rPr>
        <w:t>: These occur when words are understood and interpreted differently by sender and receiver. This affects the achievement of commonness of thought in communication.</w:t>
      </w:r>
    </w:p>
    <w:p w:rsidR="004E0D0F" w:rsidRPr="000C18FA" w:rsidRDefault="004E0D0F" w:rsidP="004E0D0F">
      <w:pPr>
        <w:pStyle w:val="ListParagraph"/>
        <w:numPr>
          <w:ilvl w:val="0"/>
          <w:numId w:val="37"/>
        </w:numPr>
        <w:tabs>
          <w:tab w:val="left" w:pos="520"/>
        </w:tabs>
        <w:spacing w:line="360" w:lineRule="auto"/>
        <w:ind w:right="41"/>
        <w:rPr>
          <w:sz w:val="24"/>
          <w:szCs w:val="24"/>
        </w:rPr>
      </w:pPr>
      <w:r w:rsidRPr="000C18FA">
        <w:rPr>
          <w:b/>
          <w:sz w:val="24"/>
          <w:szCs w:val="24"/>
        </w:rPr>
        <w:t>Technical jargon</w:t>
      </w:r>
      <w:r w:rsidRPr="000C18FA">
        <w:rPr>
          <w:sz w:val="24"/>
          <w:szCs w:val="24"/>
        </w:rPr>
        <w:t>: Using words or symbols that are peculiar to new fields such as ICT with recipients who have different educational and social background may cause misunderstanding of message.</w:t>
      </w:r>
    </w:p>
    <w:p w:rsidR="004E0D0F" w:rsidRPr="000C18FA" w:rsidRDefault="004E0D0F" w:rsidP="004E0D0F">
      <w:pPr>
        <w:pStyle w:val="ListParagraph"/>
        <w:numPr>
          <w:ilvl w:val="0"/>
          <w:numId w:val="37"/>
        </w:numPr>
        <w:tabs>
          <w:tab w:val="left" w:pos="520"/>
        </w:tabs>
        <w:spacing w:line="360" w:lineRule="auto"/>
        <w:ind w:right="41"/>
        <w:rPr>
          <w:sz w:val="24"/>
          <w:szCs w:val="24"/>
        </w:rPr>
      </w:pPr>
      <w:r w:rsidRPr="000C18FA">
        <w:rPr>
          <w:b/>
          <w:sz w:val="24"/>
          <w:szCs w:val="24"/>
        </w:rPr>
        <w:t xml:space="preserve">Environmental Barriers: </w:t>
      </w:r>
      <w:r w:rsidRPr="000C18FA">
        <w:rPr>
          <w:sz w:val="24"/>
          <w:szCs w:val="24"/>
        </w:rPr>
        <w:t>Symbols and innocent remarks may be given different meanings in abnormal environment.</w:t>
      </w:r>
    </w:p>
    <w:p w:rsidR="004E0D0F" w:rsidRPr="000C18FA" w:rsidRDefault="004E0D0F" w:rsidP="004E0D0F">
      <w:pPr>
        <w:pStyle w:val="ListParagraph"/>
        <w:numPr>
          <w:ilvl w:val="0"/>
          <w:numId w:val="37"/>
        </w:numPr>
        <w:tabs>
          <w:tab w:val="left" w:pos="520"/>
        </w:tabs>
        <w:spacing w:line="360" w:lineRule="auto"/>
        <w:ind w:right="42"/>
        <w:rPr>
          <w:sz w:val="24"/>
          <w:szCs w:val="24"/>
        </w:rPr>
      </w:pPr>
      <w:r w:rsidRPr="000C18FA">
        <w:rPr>
          <w:b/>
          <w:sz w:val="24"/>
          <w:szCs w:val="24"/>
        </w:rPr>
        <w:t>Information overload</w:t>
      </w:r>
      <w:r w:rsidRPr="000C18FA">
        <w:rPr>
          <w:sz w:val="24"/>
          <w:szCs w:val="24"/>
        </w:rPr>
        <w:t>: This happens when a person receives too much information within a limited time.</w:t>
      </w:r>
    </w:p>
    <w:p w:rsidR="004E0D0F" w:rsidRPr="000C18FA" w:rsidRDefault="004E0D0F" w:rsidP="004E0D0F">
      <w:pPr>
        <w:pStyle w:val="ListParagraph"/>
        <w:numPr>
          <w:ilvl w:val="0"/>
          <w:numId w:val="37"/>
        </w:numPr>
        <w:tabs>
          <w:tab w:val="left" w:pos="520"/>
        </w:tabs>
        <w:spacing w:line="360" w:lineRule="auto"/>
        <w:ind w:right="45"/>
        <w:rPr>
          <w:sz w:val="24"/>
          <w:szCs w:val="24"/>
        </w:rPr>
      </w:pPr>
      <w:r w:rsidRPr="000C18FA">
        <w:rPr>
          <w:b/>
          <w:sz w:val="24"/>
          <w:szCs w:val="24"/>
        </w:rPr>
        <w:t xml:space="preserve">Noise: </w:t>
      </w:r>
      <w:r w:rsidRPr="000C18FA">
        <w:rPr>
          <w:sz w:val="24"/>
          <w:szCs w:val="24"/>
        </w:rPr>
        <w:t>Effective communication breakdown is caused by different types of noise namely; physical noise, linguistic noise, grammatical noise, etc.</w:t>
      </w:r>
    </w:p>
    <w:p w:rsidR="004E0D0F" w:rsidRPr="000C18FA" w:rsidRDefault="004E0D0F" w:rsidP="004E0D0F">
      <w:pPr>
        <w:pStyle w:val="ListParagraph"/>
        <w:numPr>
          <w:ilvl w:val="0"/>
          <w:numId w:val="37"/>
        </w:numPr>
        <w:tabs>
          <w:tab w:val="left" w:pos="520"/>
        </w:tabs>
        <w:spacing w:line="360" w:lineRule="auto"/>
        <w:ind w:right="39"/>
        <w:rPr>
          <w:sz w:val="24"/>
          <w:szCs w:val="24"/>
        </w:rPr>
      </w:pPr>
      <w:r w:rsidRPr="000C18FA">
        <w:rPr>
          <w:b/>
          <w:sz w:val="24"/>
          <w:szCs w:val="24"/>
        </w:rPr>
        <w:t>Poorly expressed messages</w:t>
      </w:r>
      <w:r w:rsidRPr="000C18FA">
        <w:rPr>
          <w:sz w:val="24"/>
          <w:szCs w:val="24"/>
        </w:rPr>
        <w:t>: Sender using too many assumptions and wrong encoding of messages do not aid effective understanding.</w:t>
      </w:r>
    </w:p>
    <w:p w:rsidR="004E0D0F" w:rsidRPr="000C18FA" w:rsidRDefault="004E0D0F" w:rsidP="004E0D0F">
      <w:pPr>
        <w:pStyle w:val="ListParagraph"/>
        <w:numPr>
          <w:ilvl w:val="0"/>
          <w:numId w:val="37"/>
        </w:numPr>
        <w:tabs>
          <w:tab w:val="left" w:pos="520"/>
        </w:tabs>
        <w:spacing w:line="360" w:lineRule="auto"/>
        <w:ind w:right="43"/>
        <w:rPr>
          <w:sz w:val="24"/>
          <w:szCs w:val="24"/>
        </w:rPr>
      </w:pPr>
      <w:r w:rsidRPr="000C18FA">
        <w:rPr>
          <w:b/>
          <w:sz w:val="24"/>
          <w:szCs w:val="24"/>
        </w:rPr>
        <w:t xml:space="preserve">Poor listening: </w:t>
      </w:r>
      <w:r w:rsidRPr="000C18FA">
        <w:rPr>
          <w:sz w:val="24"/>
          <w:szCs w:val="24"/>
        </w:rPr>
        <w:t xml:space="preserve">Listening requires full attention and self-discipline. Without this, the </w:t>
      </w:r>
      <w:r w:rsidRPr="000C18FA">
        <w:rPr>
          <w:sz w:val="24"/>
          <w:szCs w:val="24"/>
        </w:rPr>
        <w:lastRenderedPageBreak/>
        <w:t>encoded messages will be decoded wrongly.</w:t>
      </w:r>
    </w:p>
    <w:p w:rsidR="004E0D0F" w:rsidRPr="000C18FA" w:rsidRDefault="004E0D0F" w:rsidP="004E0D0F">
      <w:pPr>
        <w:pStyle w:val="ListParagraph"/>
        <w:numPr>
          <w:ilvl w:val="0"/>
          <w:numId w:val="37"/>
        </w:numPr>
        <w:tabs>
          <w:tab w:val="left" w:pos="520"/>
        </w:tabs>
        <w:spacing w:line="360" w:lineRule="auto"/>
        <w:ind w:right="40"/>
        <w:rPr>
          <w:sz w:val="24"/>
          <w:szCs w:val="24"/>
        </w:rPr>
      </w:pPr>
      <w:r w:rsidRPr="000C18FA">
        <w:rPr>
          <w:b/>
          <w:sz w:val="24"/>
          <w:szCs w:val="24"/>
        </w:rPr>
        <w:t xml:space="preserve">Distrust: </w:t>
      </w:r>
      <w:r w:rsidRPr="000C18FA">
        <w:rPr>
          <w:sz w:val="24"/>
          <w:szCs w:val="24"/>
        </w:rPr>
        <w:t>Believability and acceptability of messages to a large extent is determined by credibility of the sender. Messages from manager that behaves inconsistently may be given different interpretations by different receivers.</w:t>
      </w:r>
    </w:p>
    <w:p w:rsidR="004E0D0F" w:rsidRPr="000C18FA" w:rsidRDefault="004E0D0F" w:rsidP="004E0D0F">
      <w:pPr>
        <w:pStyle w:val="Heading2"/>
        <w:tabs>
          <w:tab w:val="left" w:pos="880"/>
          <w:tab w:val="left" w:pos="881"/>
        </w:tabs>
        <w:spacing w:line="360" w:lineRule="auto"/>
        <w:ind w:left="0"/>
        <w:jc w:val="left"/>
        <w:rPr>
          <w:i w:val="0"/>
          <w:sz w:val="24"/>
          <w:szCs w:val="24"/>
        </w:rPr>
      </w:pPr>
      <w:r w:rsidRPr="000C18FA">
        <w:rPr>
          <w:i w:val="0"/>
          <w:sz w:val="24"/>
          <w:szCs w:val="24"/>
        </w:rPr>
        <w:t>Remedies for Communication Barriers</w:t>
      </w:r>
    </w:p>
    <w:p w:rsidR="004E0D0F" w:rsidRPr="000C18FA" w:rsidRDefault="004E0D0F" w:rsidP="004E0D0F">
      <w:pPr>
        <w:pStyle w:val="ListParagraph"/>
        <w:numPr>
          <w:ilvl w:val="0"/>
          <w:numId w:val="36"/>
        </w:numPr>
        <w:tabs>
          <w:tab w:val="left" w:pos="520"/>
        </w:tabs>
        <w:spacing w:line="360" w:lineRule="auto"/>
        <w:ind w:right="44"/>
        <w:rPr>
          <w:sz w:val="24"/>
          <w:szCs w:val="24"/>
        </w:rPr>
      </w:pPr>
      <w:r w:rsidRPr="000C18FA">
        <w:rPr>
          <w:sz w:val="24"/>
          <w:szCs w:val="24"/>
        </w:rPr>
        <w:t>Adequate preparation by senders will help in determining the purpose of the message.</w:t>
      </w:r>
    </w:p>
    <w:p w:rsidR="004E0D0F" w:rsidRPr="000C18FA" w:rsidRDefault="004E0D0F" w:rsidP="004E0D0F">
      <w:pPr>
        <w:pStyle w:val="ListParagraph"/>
        <w:numPr>
          <w:ilvl w:val="0"/>
          <w:numId w:val="36"/>
        </w:numPr>
        <w:tabs>
          <w:tab w:val="left" w:pos="520"/>
        </w:tabs>
        <w:spacing w:line="360" w:lineRule="auto"/>
        <w:ind w:right="44"/>
        <w:rPr>
          <w:sz w:val="24"/>
          <w:szCs w:val="24"/>
        </w:rPr>
      </w:pPr>
      <w:r w:rsidRPr="000C18FA">
        <w:rPr>
          <w:sz w:val="24"/>
          <w:szCs w:val="24"/>
        </w:rPr>
        <w:t>The parties involved (both sender and receiver) should use similar and familiar symbols and language to achieve effective communication.</w:t>
      </w:r>
    </w:p>
    <w:p w:rsidR="004E0D0F" w:rsidRPr="000C18FA" w:rsidRDefault="004E0D0F" w:rsidP="004E0D0F">
      <w:pPr>
        <w:pStyle w:val="ListParagraph"/>
        <w:numPr>
          <w:ilvl w:val="0"/>
          <w:numId w:val="36"/>
        </w:numPr>
        <w:tabs>
          <w:tab w:val="left" w:pos="520"/>
        </w:tabs>
        <w:spacing w:line="360" w:lineRule="auto"/>
        <w:ind w:right="44"/>
        <w:rPr>
          <w:sz w:val="24"/>
          <w:szCs w:val="24"/>
        </w:rPr>
      </w:pPr>
      <w:r w:rsidRPr="000C18FA">
        <w:rPr>
          <w:sz w:val="24"/>
          <w:szCs w:val="24"/>
        </w:rPr>
        <w:t>Organization should manage the amount of information that will reach one person at a period of time.</w:t>
      </w:r>
    </w:p>
    <w:p w:rsidR="004E0D0F" w:rsidRPr="000C18FA" w:rsidRDefault="004E0D0F" w:rsidP="004E0D0F">
      <w:pPr>
        <w:pStyle w:val="ListParagraph"/>
        <w:numPr>
          <w:ilvl w:val="0"/>
          <w:numId w:val="36"/>
        </w:numPr>
        <w:tabs>
          <w:tab w:val="left" w:pos="520"/>
          <w:tab w:val="left" w:pos="521"/>
        </w:tabs>
        <w:spacing w:line="360" w:lineRule="auto"/>
        <w:ind w:right="0"/>
        <w:jc w:val="left"/>
        <w:rPr>
          <w:sz w:val="24"/>
          <w:szCs w:val="24"/>
        </w:rPr>
      </w:pPr>
      <w:r w:rsidRPr="000C18FA">
        <w:rPr>
          <w:sz w:val="24"/>
          <w:szCs w:val="24"/>
        </w:rPr>
        <w:t>Management should have a clearly defined organization chart with a short chain of command and spans of control.</w:t>
      </w:r>
    </w:p>
    <w:p w:rsidR="004E0D0F" w:rsidRPr="000C18FA" w:rsidRDefault="004E0D0F" w:rsidP="004E0D0F">
      <w:pPr>
        <w:pStyle w:val="ListParagraph"/>
        <w:numPr>
          <w:ilvl w:val="0"/>
          <w:numId w:val="36"/>
        </w:numPr>
        <w:tabs>
          <w:tab w:val="left" w:pos="520"/>
          <w:tab w:val="left" w:pos="521"/>
        </w:tabs>
        <w:spacing w:line="360" w:lineRule="auto"/>
        <w:ind w:right="0"/>
        <w:jc w:val="left"/>
        <w:rPr>
          <w:sz w:val="24"/>
          <w:szCs w:val="24"/>
        </w:rPr>
      </w:pPr>
      <w:r w:rsidRPr="000C18FA">
        <w:rPr>
          <w:sz w:val="24"/>
          <w:szCs w:val="24"/>
        </w:rPr>
        <w:t>Messages should be well constructed and encoded.</w:t>
      </w:r>
    </w:p>
    <w:p w:rsidR="004E0D0F" w:rsidRPr="000C18FA" w:rsidRDefault="004E0D0F" w:rsidP="004E0D0F">
      <w:pPr>
        <w:pStyle w:val="ListParagraph"/>
        <w:numPr>
          <w:ilvl w:val="0"/>
          <w:numId w:val="36"/>
        </w:numPr>
        <w:tabs>
          <w:tab w:val="left" w:pos="520"/>
          <w:tab w:val="left" w:pos="521"/>
        </w:tabs>
        <w:spacing w:line="360" w:lineRule="auto"/>
        <w:ind w:right="143"/>
        <w:jc w:val="left"/>
        <w:rPr>
          <w:sz w:val="24"/>
          <w:szCs w:val="24"/>
        </w:rPr>
      </w:pPr>
      <w:r w:rsidRPr="000C18FA">
        <w:rPr>
          <w:sz w:val="24"/>
          <w:szCs w:val="24"/>
        </w:rPr>
        <w:t>There must be adequate training of employees to acquire effective business communication skills.</w:t>
      </w:r>
    </w:p>
    <w:p w:rsidR="004E0D0F" w:rsidRPr="000C18FA" w:rsidRDefault="004E0D0F" w:rsidP="004E0D0F">
      <w:pPr>
        <w:pStyle w:val="ListParagraph"/>
        <w:numPr>
          <w:ilvl w:val="0"/>
          <w:numId w:val="36"/>
        </w:numPr>
        <w:tabs>
          <w:tab w:val="left" w:pos="520"/>
          <w:tab w:val="left" w:pos="521"/>
        </w:tabs>
        <w:spacing w:line="360" w:lineRule="auto"/>
        <w:ind w:right="143"/>
        <w:jc w:val="left"/>
        <w:rPr>
          <w:sz w:val="24"/>
          <w:szCs w:val="24"/>
        </w:rPr>
      </w:pPr>
      <w:r w:rsidRPr="000C18FA">
        <w:rPr>
          <w:sz w:val="24"/>
          <w:szCs w:val="24"/>
        </w:rPr>
        <w:t>An appropriate channel should be used to convey messages.</w:t>
      </w:r>
    </w:p>
    <w:p w:rsidR="004E0D0F" w:rsidRPr="000C18FA" w:rsidRDefault="004E0D0F" w:rsidP="004E0D0F">
      <w:pPr>
        <w:pStyle w:val="ListParagraph"/>
        <w:numPr>
          <w:ilvl w:val="0"/>
          <w:numId w:val="36"/>
        </w:numPr>
        <w:tabs>
          <w:tab w:val="left" w:pos="520"/>
          <w:tab w:val="left" w:pos="521"/>
        </w:tabs>
        <w:spacing w:line="360" w:lineRule="auto"/>
        <w:ind w:right="0"/>
        <w:jc w:val="left"/>
        <w:rPr>
          <w:sz w:val="24"/>
          <w:szCs w:val="24"/>
        </w:rPr>
      </w:pPr>
      <w:r w:rsidRPr="000C18FA">
        <w:rPr>
          <w:sz w:val="24"/>
          <w:szCs w:val="24"/>
        </w:rPr>
        <w:t>There is need for effective feedback device.</w:t>
      </w:r>
    </w:p>
    <w:p w:rsidR="004E0D0F" w:rsidRPr="000C18FA" w:rsidRDefault="004E0D0F" w:rsidP="004E0D0F">
      <w:pPr>
        <w:pStyle w:val="Heading2"/>
        <w:tabs>
          <w:tab w:val="left" w:pos="839"/>
          <w:tab w:val="left" w:pos="840"/>
        </w:tabs>
        <w:spacing w:line="360" w:lineRule="auto"/>
        <w:ind w:left="0"/>
        <w:rPr>
          <w:i w:val="0"/>
          <w:sz w:val="24"/>
          <w:szCs w:val="24"/>
        </w:rPr>
      </w:pPr>
      <w:r>
        <w:rPr>
          <w:i w:val="0"/>
          <w:sz w:val="24"/>
          <w:szCs w:val="24"/>
        </w:rPr>
        <w:t>2.3</w:t>
      </w:r>
      <w:r>
        <w:rPr>
          <w:i w:val="0"/>
          <w:sz w:val="24"/>
          <w:szCs w:val="24"/>
        </w:rPr>
        <w:tab/>
      </w:r>
      <w:r w:rsidRPr="000C18FA">
        <w:rPr>
          <w:i w:val="0"/>
          <w:sz w:val="24"/>
          <w:szCs w:val="24"/>
        </w:rPr>
        <w:t xml:space="preserve">Theoretical Review  </w:t>
      </w:r>
    </w:p>
    <w:p w:rsidR="004E0D0F" w:rsidRPr="000C18FA" w:rsidRDefault="004E0D0F" w:rsidP="004E0D0F">
      <w:pPr>
        <w:pStyle w:val="Heading2"/>
        <w:tabs>
          <w:tab w:val="left" w:pos="839"/>
          <w:tab w:val="left" w:pos="840"/>
        </w:tabs>
        <w:spacing w:line="360" w:lineRule="auto"/>
        <w:ind w:left="0"/>
        <w:rPr>
          <w:b w:val="0"/>
          <w:bCs w:val="0"/>
          <w:i w:val="0"/>
          <w:sz w:val="24"/>
          <w:szCs w:val="24"/>
        </w:rPr>
      </w:pPr>
      <w:r>
        <w:rPr>
          <w:b w:val="0"/>
          <w:bCs w:val="0"/>
          <w:i w:val="0"/>
          <w:sz w:val="24"/>
          <w:szCs w:val="24"/>
        </w:rPr>
        <w:tab/>
      </w:r>
      <w:r w:rsidRPr="000C18FA">
        <w:rPr>
          <w:b w:val="0"/>
          <w:bCs w:val="0"/>
          <w:i w:val="0"/>
          <w:sz w:val="24"/>
          <w:szCs w:val="24"/>
        </w:rPr>
        <w:t>A theory is a rational type of abstract thinking about a phenomenon, or the result of such thinking. Several models have been postulated on communication, Berlo’s, shannon and weaver will be adopted and applied in this study.</w:t>
      </w:r>
    </w:p>
    <w:p w:rsidR="004E0D0F" w:rsidRPr="000C18FA" w:rsidRDefault="004E0D0F" w:rsidP="004E0D0F">
      <w:pPr>
        <w:spacing w:line="360" w:lineRule="auto"/>
        <w:jc w:val="both"/>
        <w:rPr>
          <w:b/>
          <w:bCs/>
          <w:sz w:val="24"/>
          <w:szCs w:val="24"/>
        </w:rPr>
      </w:pPr>
      <w:r w:rsidRPr="000C18FA">
        <w:rPr>
          <w:b/>
          <w:bCs/>
          <w:sz w:val="24"/>
          <w:szCs w:val="24"/>
        </w:rPr>
        <w:t>Berlo’s S-M-C-R</w:t>
      </w:r>
    </w:p>
    <w:p w:rsidR="004E0D0F" w:rsidRPr="000C18FA" w:rsidRDefault="004E0D0F" w:rsidP="004E0D0F">
      <w:pPr>
        <w:spacing w:line="360" w:lineRule="auto"/>
        <w:ind w:firstLine="720"/>
        <w:jc w:val="both"/>
        <w:rPr>
          <w:sz w:val="24"/>
          <w:szCs w:val="24"/>
        </w:rPr>
      </w:pPr>
      <w:r w:rsidRPr="000C18FA">
        <w:rPr>
          <w:sz w:val="24"/>
          <w:szCs w:val="24"/>
        </w:rPr>
        <w:t>David Berlo set Berlo’s model of communication in the 60s. This model is also known as the SMCR model of communication. Unlike the Aristotle model of communication, which assigns speakers as an essential part of the model, this model states that the emotional aspect of the message is an integral part of communication.</w:t>
      </w:r>
    </w:p>
    <w:p w:rsidR="004E0D0F" w:rsidRDefault="004E0D0F" w:rsidP="004E0D0F">
      <w:pPr>
        <w:spacing w:line="360" w:lineRule="auto"/>
        <w:jc w:val="both"/>
        <w:rPr>
          <w:sz w:val="24"/>
          <w:szCs w:val="24"/>
        </w:rPr>
      </w:pPr>
      <w:r w:rsidRPr="000C18FA">
        <w:rPr>
          <w:sz w:val="24"/>
          <w:szCs w:val="24"/>
        </w:rPr>
        <w:t>In this model, SMCR stands for Source, Message, Channel, and Receiver.</w:t>
      </w:r>
    </w:p>
    <w:p w:rsidR="004E0D0F" w:rsidRPr="000C18FA" w:rsidRDefault="004E0D0F" w:rsidP="004E0D0F">
      <w:pPr>
        <w:spacing w:line="360" w:lineRule="auto"/>
        <w:jc w:val="both"/>
        <w:rPr>
          <w:sz w:val="24"/>
          <w:szCs w:val="24"/>
        </w:rPr>
      </w:pPr>
    </w:p>
    <w:p w:rsidR="004E0D0F" w:rsidRPr="000C18FA" w:rsidRDefault="004E0D0F" w:rsidP="004E0D0F">
      <w:pPr>
        <w:pStyle w:val="ListParagraph"/>
        <w:numPr>
          <w:ilvl w:val="0"/>
          <w:numId w:val="40"/>
        </w:numPr>
        <w:spacing w:line="360" w:lineRule="auto"/>
        <w:rPr>
          <w:sz w:val="24"/>
          <w:szCs w:val="24"/>
        </w:rPr>
      </w:pPr>
      <w:r w:rsidRPr="000C18FA">
        <w:rPr>
          <w:sz w:val="24"/>
          <w:szCs w:val="24"/>
        </w:rPr>
        <w:lastRenderedPageBreak/>
        <w:t>S – Sender</w:t>
      </w:r>
    </w:p>
    <w:p w:rsidR="004E0D0F" w:rsidRPr="000C18FA" w:rsidRDefault="004E0D0F" w:rsidP="004E0D0F">
      <w:pPr>
        <w:spacing w:line="360" w:lineRule="auto"/>
        <w:ind w:firstLine="720"/>
        <w:jc w:val="both"/>
        <w:rPr>
          <w:sz w:val="24"/>
          <w:szCs w:val="24"/>
        </w:rPr>
      </w:pPr>
      <w:r w:rsidRPr="000C18FA">
        <w:rPr>
          <w:sz w:val="24"/>
          <w:szCs w:val="24"/>
        </w:rPr>
        <w:t>The person or the source from whom the message begins is the sender of the message. The sender sends the message to the receiver who receives it and decodes it. The sender is a common element in most of the communication models. The sender composes the message to be sent to the receiver.</w:t>
      </w:r>
    </w:p>
    <w:p w:rsidR="004E0D0F" w:rsidRPr="000C18FA" w:rsidRDefault="004E0D0F" w:rsidP="004E0D0F">
      <w:pPr>
        <w:spacing w:line="360" w:lineRule="auto"/>
        <w:jc w:val="both"/>
        <w:rPr>
          <w:sz w:val="24"/>
          <w:szCs w:val="24"/>
        </w:rPr>
      </w:pPr>
      <w:r w:rsidRPr="000C18FA">
        <w:rPr>
          <w:sz w:val="24"/>
          <w:szCs w:val="24"/>
        </w:rPr>
        <w:t>Factors related to or affecting the sender:</w:t>
      </w:r>
    </w:p>
    <w:p w:rsidR="004E0D0F" w:rsidRPr="000C18FA" w:rsidRDefault="004E0D0F" w:rsidP="004E0D0F">
      <w:pPr>
        <w:pStyle w:val="ListParagraph"/>
        <w:numPr>
          <w:ilvl w:val="0"/>
          <w:numId w:val="41"/>
        </w:numPr>
        <w:spacing w:line="360" w:lineRule="auto"/>
        <w:rPr>
          <w:sz w:val="24"/>
          <w:szCs w:val="24"/>
        </w:rPr>
      </w:pPr>
      <w:r w:rsidRPr="000C18FA">
        <w:rPr>
          <w:sz w:val="24"/>
          <w:szCs w:val="24"/>
        </w:rPr>
        <w:t xml:space="preserve"> Communication</w:t>
      </w:r>
    </w:p>
    <w:p w:rsidR="004E0D0F" w:rsidRDefault="004E0D0F" w:rsidP="004E0D0F">
      <w:pPr>
        <w:spacing w:line="360" w:lineRule="auto"/>
        <w:ind w:firstLine="720"/>
        <w:jc w:val="both"/>
        <w:rPr>
          <w:sz w:val="24"/>
          <w:szCs w:val="24"/>
        </w:rPr>
      </w:pPr>
      <w:r w:rsidRPr="000C18FA">
        <w:rPr>
          <w:sz w:val="24"/>
          <w:szCs w:val="24"/>
        </w:rPr>
        <w:t xml:space="preserve">The sender’s or receiver’s communication skills are the ones that affect the communication process. The quality of the message depends on the quality of the communication skills of the sender. </w:t>
      </w:r>
    </w:p>
    <w:p w:rsidR="004E0D0F" w:rsidRPr="000C18FA" w:rsidRDefault="004E0D0F" w:rsidP="004E0D0F">
      <w:pPr>
        <w:spacing w:line="360" w:lineRule="auto"/>
        <w:ind w:firstLine="720"/>
        <w:jc w:val="both"/>
        <w:rPr>
          <w:sz w:val="24"/>
          <w:szCs w:val="24"/>
        </w:rPr>
      </w:pPr>
      <w:r w:rsidRPr="000C18FA">
        <w:rPr>
          <w:sz w:val="24"/>
          <w:szCs w:val="24"/>
        </w:rPr>
        <w:t>You can’t get the right message if the message is not composed correctly. Also, if the receiver does not have good communication skills, then he will not be able to comprehend the message since communication is not only about talking but also about listening and understanding. Also, other skills like listening, writing, reading, etc. depends on communication skills, and if they are not good enough, then the process of communication will not be effective.</w:t>
      </w:r>
    </w:p>
    <w:p w:rsidR="004E0D0F" w:rsidRPr="000C18FA" w:rsidRDefault="004E0D0F" w:rsidP="004E0D0F">
      <w:pPr>
        <w:pStyle w:val="ListParagraph"/>
        <w:numPr>
          <w:ilvl w:val="0"/>
          <w:numId w:val="41"/>
        </w:numPr>
        <w:spacing w:line="360" w:lineRule="auto"/>
        <w:rPr>
          <w:sz w:val="24"/>
          <w:szCs w:val="24"/>
        </w:rPr>
      </w:pPr>
      <w:r w:rsidRPr="000C18FA">
        <w:rPr>
          <w:sz w:val="24"/>
          <w:szCs w:val="24"/>
        </w:rPr>
        <w:t xml:space="preserve"> Attitude</w:t>
      </w:r>
    </w:p>
    <w:p w:rsidR="004E0D0F" w:rsidRPr="000C18FA" w:rsidRDefault="004E0D0F" w:rsidP="004E0D0F">
      <w:pPr>
        <w:spacing w:line="360" w:lineRule="auto"/>
        <w:ind w:firstLine="720"/>
        <w:jc w:val="both"/>
        <w:rPr>
          <w:sz w:val="24"/>
          <w:szCs w:val="24"/>
        </w:rPr>
      </w:pPr>
      <w:r w:rsidRPr="000C18FA">
        <w:rPr>
          <w:sz w:val="24"/>
          <w:szCs w:val="24"/>
        </w:rPr>
        <w:t>The message of the communication is dependent on the attitude of the sender and receiver. The entire tone of the message depends on the attitude of the sender as well as the receiver. Their attitude towards the message, the receiver, and even towards self, constructs the meaning of the message. A message sent with a positive attitude will create a different meaning, while a message sent with a negative attitude will have entirely different effects.</w:t>
      </w:r>
    </w:p>
    <w:p w:rsidR="004E0D0F" w:rsidRPr="000C18FA" w:rsidRDefault="004E0D0F" w:rsidP="004E0D0F">
      <w:pPr>
        <w:pStyle w:val="ListParagraph"/>
        <w:numPr>
          <w:ilvl w:val="0"/>
          <w:numId w:val="41"/>
        </w:numPr>
        <w:spacing w:line="360" w:lineRule="auto"/>
        <w:rPr>
          <w:sz w:val="24"/>
          <w:szCs w:val="24"/>
        </w:rPr>
      </w:pPr>
      <w:r w:rsidRPr="000C18FA">
        <w:rPr>
          <w:sz w:val="24"/>
          <w:szCs w:val="24"/>
        </w:rPr>
        <w:t>Knowledge</w:t>
      </w:r>
    </w:p>
    <w:p w:rsidR="004E0D0F" w:rsidRPr="000C18FA" w:rsidRDefault="004E0D0F" w:rsidP="004E0D0F">
      <w:pPr>
        <w:spacing w:line="360" w:lineRule="auto"/>
        <w:jc w:val="both"/>
        <w:rPr>
          <w:sz w:val="24"/>
          <w:szCs w:val="24"/>
        </w:rPr>
      </w:pPr>
      <w:r w:rsidRPr="000C18FA">
        <w:rPr>
          <w:sz w:val="24"/>
          <w:szCs w:val="24"/>
        </w:rPr>
        <w:t>If the sender and receiver are familiar with the subject of the message then it will have a different effect on the message but if either of them is not aware of the topic and do not have enough knowledge, then the message may not be conveyed effectively and will be subject to error.</w:t>
      </w:r>
    </w:p>
    <w:p w:rsidR="004E0D0F" w:rsidRPr="000C18FA" w:rsidRDefault="004E0D0F" w:rsidP="004E0D0F">
      <w:pPr>
        <w:pStyle w:val="ListParagraph"/>
        <w:numPr>
          <w:ilvl w:val="0"/>
          <w:numId w:val="41"/>
        </w:numPr>
        <w:spacing w:line="360" w:lineRule="auto"/>
        <w:rPr>
          <w:sz w:val="24"/>
          <w:szCs w:val="24"/>
        </w:rPr>
      </w:pPr>
      <w:r w:rsidRPr="000C18FA">
        <w:rPr>
          <w:sz w:val="24"/>
          <w:szCs w:val="24"/>
        </w:rPr>
        <w:t xml:space="preserve">  Social systems</w:t>
      </w:r>
    </w:p>
    <w:p w:rsidR="004E0D0F" w:rsidRPr="000C18FA" w:rsidRDefault="004E0D0F" w:rsidP="004E0D0F">
      <w:pPr>
        <w:spacing w:line="360" w:lineRule="auto"/>
        <w:jc w:val="both"/>
        <w:rPr>
          <w:sz w:val="24"/>
          <w:szCs w:val="24"/>
        </w:rPr>
      </w:pPr>
      <w:r w:rsidRPr="000C18FA">
        <w:rPr>
          <w:sz w:val="24"/>
          <w:szCs w:val="24"/>
        </w:rPr>
        <w:lastRenderedPageBreak/>
        <w:t>There are many social systems between the sender and the receiver, which affects the message. There may be values, laws, etc. which may affect the sender. For example, if a sender is German and the receiver is Norwegian, then definitely the message will not be conveyed. Not only because of the language barrier but also because of different social systems.</w:t>
      </w:r>
    </w:p>
    <w:p w:rsidR="004E0D0F" w:rsidRPr="000C18FA" w:rsidRDefault="004E0D0F" w:rsidP="004E0D0F">
      <w:pPr>
        <w:pStyle w:val="ListParagraph"/>
        <w:numPr>
          <w:ilvl w:val="0"/>
          <w:numId w:val="41"/>
        </w:numPr>
        <w:spacing w:line="360" w:lineRule="auto"/>
        <w:rPr>
          <w:sz w:val="24"/>
          <w:szCs w:val="24"/>
        </w:rPr>
      </w:pPr>
      <w:r w:rsidRPr="000C18FA">
        <w:rPr>
          <w:sz w:val="24"/>
          <w:szCs w:val="24"/>
        </w:rPr>
        <w:t xml:space="preserve"> Culture</w:t>
      </w:r>
    </w:p>
    <w:p w:rsidR="004E0D0F" w:rsidRPr="000C18FA" w:rsidRDefault="004E0D0F" w:rsidP="004E0D0F">
      <w:pPr>
        <w:spacing w:line="360" w:lineRule="auto"/>
        <w:jc w:val="both"/>
        <w:rPr>
          <w:sz w:val="24"/>
          <w:szCs w:val="24"/>
        </w:rPr>
      </w:pPr>
      <w:r w:rsidRPr="000C18FA">
        <w:rPr>
          <w:sz w:val="24"/>
          <w:szCs w:val="24"/>
        </w:rPr>
        <w:t>Different cultures will have different messages. Even one message can be interpreted in different ways by different cultures. Something which is not offensive in one culture may be offensive in another culture, and it is essential to know such subtleties before entering into multi-cultural communication.</w:t>
      </w:r>
    </w:p>
    <w:p w:rsidR="004E0D0F" w:rsidRPr="000C18FA" w:rsidRDefault="004E0D0F" w:rsidP="004E0D0F">
      <w:pPr>
        <w:pStyle w:val="ListParagraph"/>
        <w:numPr>
          <w:ilvl w:val="0"/>
          <w:numId w:val="40"/>
        </w:numPr>
        <w:spacing w:line="360" w:lineRule="auto"/>
        <w:rPr>
          <w:sz w:val="24"/>
          <w:szCs w:val="24"/>
        </w:rPr>
      </w:pPr>
      <w:r w:rsidRPr="000C18FA">
        <w:rPr>
          <w:sz w:val="24"/>
          <w:szCs w:val="24"/>
        </w:rPr>
        <w:t>M – Message</w:t>
      </w:r>
    </w:p>
    <w:p w:rsidR="004E0D0F" w:rsidRPr="000C18FA" w:rsidRDefault="004E0D0F" w:rsidP="004E0D0F">
      <w:pPr>
        <w:spacing w:line="360" w:lineRule="auto"/>
        <w:jc w:val="both"/>
        <w:rPr>
          <w:sz w:val="24"/>
          <w:szCs w:val="24"/>
        </w:rPr>
      </w:pPr>
      <w:r w:rsidRPr="000C18FA">
        <w:rPr>
          <w:sz w:val="24"/>
          <w:szCs w:val="24"/>
        </w:rPr>
        <w:t>The actual substance or the context of communication is called a message. It is something that is transferred from the sender to the receiver and can be in any form like a text, video, or other media.</w:t>
      </w:r>
    </w:p>
    <w:p w:rsidR="004E0D0F" w:rsidRPr="000C18FA" w:rsidRDefault="004E0D0F" w:rsidP="004E0D0F">
      <w:pPr>
        <w:spacing w:line="360" w:lineRule="auto"/>
        <w:jc w:val="both"/>
        <w:rPr>
          <w:sz w:val="24"/>
          <w:szCs w:val="24"/>
        </w:rPr>
      </w:pPr>
      <w:r w:rsidRPr="000C18FA">
        <w:rPr>
          <w:sz w:val="24"/>
          <w:szCs w:val="24"/>
        </w:rPr>
        <w:t>Factors related to or affecting message</w:t>
      </w:r>
    </w:p>
    <w:p w:rsidR="004E0D0F" w:rsidRPr="000C18FA" w:rsidRDefault="004E0D0F" w:rsidP="004E0D0F">
      <w:pPr>
        <w:pStyle w:val="ListParagraph"/>
        <w:numPr>
          <w:ilvl w:val="0"/>
          <w:numId w:val="42"/>
        </w:numPr>
        <w:spacing w:line="360" w:lineRule="auto"/>
        <w:rPr>
          <w:sz w:val="24"/>
          <w:szCs w:val="24"/>
        </w:rPr>
      </w:pPr>
      <w:r w:rsidRPr="000C18FA">
        <w:rPr>
          <w:sz w:val="24"/>
          <w:szCs w:val="24"/>
        </w:rPr>
        <w:t xml:space="preserve"> Structure of the message</w:t>
      </w:r>
    </w:p>
    <w:p w:rsidR="004E0D0F" w:rsidRPr="000C18FA" w:rsidRDefault="004E0D0F" w:rsidP="004E0D0F">
      <w:pPr>
        <w:spacing w:line="360" w:lineRule="auto"/>
        <w:jc w:val="both"/>
        <w:rPr>
          <w:sz w:val="24"/>
          <w:szCs w:val="24"/>
        </w:rPr>
      </w:pPr>
      <w:r w:rsidRPr="000C18FA">
        <w:rPr>
          <w:sz w:val="24"/>
          <w:szCs w:val="24"/>
        </w:rPr>
        <w:t>The way a message is composed or structured affects the effectiveness of the message. This will affect both the sender and the receiver equally. A message which is not structured correctly will be not only incomprehensible but also be open to interpretations.</w:t>
      </w:r>
    </w:p>
    <w:p w:rsidR="004E0D0F" w:rsidRPr="000C18FA" w:rsidRDefault="004E0D0F" w:rsidP="004E0D0F">
      <w:pPr>
        <w:pStyle w:val="ListParagraph"/>
        <w:numPr>
          <w:ilvl w:val="0"/>
          <w:numId w:val="42"/>
        </w:numPr>
        <w:spacing w:line="360" w:lineRule="auto"/>
        <w:rPr>
          <w:sz w:val="24"/>
          <w:szCs w:val="24"/>
        </w:rPr>
      </w:pPr>
      <w:r w:rsidRPr="000C18FA">
        <w:rPr>
          <w:sz w:val="24"/>
          <w:szCs w:val="24"/>
        </w:rPr>
        <w:t xml:space="preserve"> Content</w:t>
      </w:r>
    </w:p>
    <w:p w:rsidR="004E0D0F" w:rsidRPr="000C18FA" w:rsidRDefault="004E0D0F" w:rsidP="004E0D0F">
      <w:pPr>
        <w:spacing w:line="360" w:lineRule="auto"/>
        <w:jc w:val="both"/>
        <w:rPr>
          <w:sz w:val="24"/>
          <w:szCs w:val="24"/>
        </w:rPr>
      </w:pPr>
      <w:r w:rsidRPr="000C18FA">
        <w:rPr>
          <w:sz w:val="24"/>
          <w:szCs w:val="24"/>
        </w:rPr>
        <w:t>The matter of the message is called the content. The content is present in every message, be it audio, video, text, or combination of these elements. The receiver will appreciate excellent and engaging content.</w:t>
      </w:r>
    </w:p>
    <w:p w:rsidR="004E0D0F" w:rsidRPr="000C18FA" w:rsidRDefault="004E0D0F" w:rsidP="004E0D0F">
      <w:pPr>
        <w:pStyle w:val="ListParagraph"/>
        <w:numPr>
          <w:ilvl w:val="0"/>
          <w:numId w:val="42"/>
        </w:numPr>
        <w:spacing w:line="360" w:lineRule="auto"/>
        <w:rPr>
          <w:sz w:val="24"/>
          <w:szCs w:val="24"/>
        </w:rPr>
      </w:pPr>
      <w:r w:rsidRPr="000C18FA">
        <w:rPr>
          <w:sz w:val="24"/>
          <w:szCs w:val="24"/>
        </w:rPr>
        <w:t xml:space="preserve"> Treatment</w:t>
      </w:r>
    </w:p>
    <w:p w:rsidR="004E0D0F" w:rsidRPr="000C18FA" w:rsidRDefault="004E0D0F" w:rsidP="004E0D0F">
      <w:pPr>
        <w:spacing w:line="360" w:lineRule="auto"/>
        <w:jc w:val="both"/>
        <w:rPr>
          <w:sz w:val="24"/>
          <w:szCs w:val="24"/>
        </w:rPr>
      </w:pPr>
      <w:r w:rsidRPr="000C18FA">
        <w:rPr>
          <w:sz w:val="24"/>
          <w:szCs w:val="24"/>
        </w:rPr>
        <w:t>How the message is relayed across to the receiver is called as treatment. Treatment affects the feedback of the receiver. One should realize the importance of the communication message and also is expected to know how to handle it.</w:t>
      </w:r>
    </w:p>
    <w:p w:rsidR="004E0D0F" w:rsidRPr="000C18FA" w:rsidRDefault="004E0D0F" w:rsidP="004E0D0F">
      <w:pPr>
        <w:pStyle w:val="ListParagraph"/>
        <w:numPr>
          <w:ilvl w:val="0"/>
          <w:numId w:val="42"/>
        </w:numPr>
        <w:spacing w:line="360" w:lineRule="auto"/>
        <w:rPr>
          <w:sz w:val="24"/>
          <w:szCs w:val="24"/>
        </w:rPr>
      </w:pPr>
      <w:r w:rsidRPr="000C18FA">
        <w:rPr>
          <w:sz w:val="24"/>
          <w:szCs w:val="24"/>
        </w:rPr>
        <w:t xml:space="preserve"> Elements of the message</w:t>
      </w:r>
    </w:p>
    <w:p w:rsidR="004E0D0F" w:rsidRPr="000C18FA" w:rsidRDefault="004E0D0F" w:rsidP="004E0D0F">
      <w:pPr>
        <w:spacing w:line="360" w:lineRule="auto"/>
        <w:jc w:val="both"/>
        <w:rPr>
          <w:sz w:val="24"/>
          <w:szCs w:val="24"/>
        </w:rPr>
      </w:pPr>
      <w:r w:rsidRPr="000C18FA">
        <w:rPr>
          <w:sz w:val="24"/>
          <w:szCs w:val="24"/>
        </w:rPr>
        <w:lastRenderedPageBreak/>
        <w:t>Elements of the message which are non-verbal elements like tone, expressions, signs or gestures, etc. A message could have multiple elements, like hand movements, gestures, expressions, etc.</w:t>
      </w:r>
    </w:p>
    <w:p w:rsidR="004E0D0F" w:rsidRPr="000C18FA" w:rsidRDefault="004E0D0F" w:rsidP="004E0D0F">
      <w:pPr>
        <w:pStyle w:val="ListParagraph"/>
        <w:numPr>
          <w:ilvl w:val="0"/>
          <w:numId w:val="42"/>
        </w:numPr>
        <w:spacing w:line="360" w:lineRule="auto"/>
        <w:rPr>
          <w:sz w:val="24"/>
          <w:szCs w:val="24"/>
        </w:rPr>
      </w:pPr>
      <w:r w:rsidRPr="000C18FA">
        <w:rPr>
          <w:sz w:val="24"/>
          <w:szCs w:val="24"/>
        </w:rPr>
        <w:t xml:space="preserve"> Code</w:t>
      </w:r>
    </w:p>
    <w:p w:rsidR="004E0D0F" w:rsidRPr="000C18FA" w:rsidRDefault="004E0D0F" w:rsidP="004E0D0F">
      <w:pPr>
        <w:spacing w:line="360" w:lineRule="auto"/>
        <w:jc w:val="both"/>
        <w:rPr>
          <w:sz w:val="24"/>
          <w:szCs w:val="24"/>
        </w:rPr>
      </w:pPr>
      <w:r w:rsidRPr="000C18FA">
        <w:rPr>
          <w:sz w:val="24"/>
          <w:szCs w:val="24"/>
        </w:rPr>
        <w:t>How the message is sent is called the code of the message. For, e.g., Audio, text, video, sound, etc. consider it as a password. Enter the wrong code, and the account won’t open. Similarly, use the wrong code, and it will disrupt the message.</w:t>
      </w:r>
    </w:p>
    <w:p w:rsidR="004E0D0F" w:rsidRPr="000C18FA" w:rsidRDefault="004E0D0F" w:rsidP="004E0D0F">
      <w:pPr>
        <w:pStyle w:val="ListParagraph"/>
        <w:numPr>
          <w:ilvl w:val="0"/>
          <w:numId w:val="40"/>
        </w:numPr>
        <w:spacing w:line="360" w:lineRule="auto"/>
        <w:rPr>
          <w:sz w:val="24"/>
          <w:szCs w:val="24"/>
        </w:rPr>
      </w:pPr>
      <w:r w:rsidRPr="000C18FA">
        <w:rPr>
          <w:sz w:val="24"/>
          <w:szCs w:val="24"/>
        </w:rPr>
        <w:t>C – Channel</w:t>
      </w:r>
    </w:p>
    <w:p w:rsidR="004E0D0F" w:rsidRPr="000C18FA" w:rsidRDefault="004E0D0F" w:rsidP="004E0D0F">
      <w:pPr>
        <w:spacing w:line="360" w:lineRule="auto"/>
        <w:jc w:val="both"/>
        <w:rPr>
          <w:sz w:val="24"/>
          <w:szCs w:val="24"/>
        </w:rPr>
      </w:pPr>
      <w:r w:rsidRPr="000C18FA">
        <w:rPr>
          <w:sz w:val="24"/>
          <w:szCs w:val="24"/>
        </w:rPr>
        <w:t>Medium, which is used to send the message, is known as a channel. There are multiple channels in communication, depending on the message like the internet, radio, television, print, etc.</w:t>
      </w:r>
    </w:p>
    <w:p w:rsidR="004E0D0F" w:rsidRPr="000C18FA" w:rsidRDefault="004E0D0F" w:rsidP="004E0D0F">
      <w:pPr>
        <w:spacing w:line="360" w:lineRule="auto"/>
        <w:jc w:val="both"/>
        <w:rPr>
          <w:sz w:val="24"/>
          <w:szCs w:val="24"/>
        </w:rPr>
      </w:pPr>
      <w:r w:rsidRPr="000C18FA">
        <w:rPr>
          <w:sz w:val="24"/>
          <w:szCs w:val="24"/>
        </w:rPr>
        <w:t>Berlo’s channels refer to the five human senses which can interpret the message encounter. The channel is affected or somewhat dependent on these five senses when it comes to the effectiveness of the message.</w:t>
      </w:r>
    </w:p>
    <w:p w:rsidR="004E0D0F" w:rsidRPr="000C18FA" w:rsidRDefault="004E0D0F" w:rsidP="004E0D0F">
      <w:pPr>
        <w:pStyle w:val="ListParagraph"/>
        <w:numPr>
          <w:ilvl w:val="0"/>
          <w:numId w:val="43"/>
        </w:numPr>
        <w:spacing w:line="360" w:lineRule="auto"/>
        <w:rPr>
          <w:sz w:val="24"/>
          <w:szCs w:val="24"/>
        </w:rPr>
      </w:pPr>
      <w:r w:rsidRPr="000C18FA">
        <w:rPr>
          <w:sz w:val="24"/>
          <w:szCs w:val="24"/>
        </w:rPr>
        <w:t xml:space="preserve"> Hearing</w:t>
      </w:r>
    </w:p>
    <w:p w:rsidR="004E0D0F" w:rsidRPr="000C18FA" w:rsidRDefault="004E0D0F" w:rsidP="004E0D0F">
      <w:pPr>
        <w:spacing w:line="360" w:lineRule="auto"/>
        <w:jc w:val="both"/>
        <w:rPr>
          <w:sz w:val="24"/>
          <w:szCs w:val="24"/>
        </w:rPr>
      </w:pPr>
      <w:r w:rsidRPr="000C18FA">
        <w:rPr>
          <w:sz w:val="24"/>
          <w:szCs w:val="24"/>
        </w:rPr>
        <w:t>The message that we receive through hearing.</w:t>
      </w:r>
    </w:p>
    <w:p w:rsidR="004E0D0F" w:rsidRPr="000C18FA" w:rsidRDefault="004E0D0F" w:rsidP="004E0D0F">
      <w:pPr>
        <w:pStyle w:val="ListParagraph"/>
        <w:numPr>
          <w:ilvl w:val="0"/>
          <w:numId w:val="43"/>
        </w:numPr>
        <w:spacing w:line="360" w:lineRule="auto"/>
        <w:rPr>
          <w:sz w:val="24"/>
          <w:szCs w:val="24"/>
        </w:rPr>
      </w:pPr>
      <w:r w:rsidRPr="000C18FA">
        <w:rPr>
          <w:sz w:val="24"/>
          <w:szCs w:val="24"/>
        </w:rPr>
        <w:t>Seeing</w:t>
      </w:r>
    </w:p>
    <w:p w:rsidR="004E0D0F" w:rsidRPr="000C18FA" w:rsidRDefault="004E0D0F" w:rsidP="004E0D0F">
      <w:pPr>
        <w:spacing w:line="360" w:lineRule="auto"/>
        <w:jc w:val="both"/>
        <w:rPr>
          <w:sz w:val="24"/>
          <w:szCs w:val="24"/>
        </w:rPr>
      </w:pPr>
      <w:r w:rsidRPr="000C18FA">
        <w:rPr>
          <w:sz w:val="24"/>
          <w:szCs w:val="24"/>
        </w:rPr>
        <w:t>The messages which are received by seeing, be it verbal or non-verbal</w:t>
      </w:r>
    </w:p>
    <w:p w:rsidR="004E0D0F" w:rsidRPr="000C18FA" w:rsidRDefault="004E0D0F" w:rsidP="004E0D0F">
      <w:pPr>
        <w:pStyle w:val="ListParagraph"/>
        <w:numPr>
          <w:ilvl w:val="0"/>
          <w:numId w:val="43"/>
        </w:numPr>
        <w:spacing w:line="360" w:lineRule="auto"/>
        <w:rPr>
          <w:sz w:val="24"/>
          <w:szCs w:val="24"/>
        </w:rPr>
      </w:pPr>
      <w:r w:rsidRPr="000C18FA">
        <w:rPr>
          <w:sz w:val="24"/>
          <w:szCs w:val="24"/>
        </w:rPr>
        <w:t xml:space="preserve"> Touching</w:t>
      </w:r>
    </w:p>
    <w:p w:rsidR="004E0D0F" w:rsidRPr="000C18FA" w:rsidRDefault="004E0D0F" w:rsidP="004E0D0F">
      <w:pPr>
        <w:spacing w:line="360" w:lineRule="auto"/>
        <w:jc w:val="both"/>
        <w:rPr>
          <w:sz w:val="24"/>
          <w:szCs w:val="24"/>
        </w:rPr>
      </w:pPr>
      <w:r w:rsidRPr="000C18FA">
        <w:rPr>
          <w:sz w:val="24"/>
          <w:szCs w:val="24"/>
        </w:rPr>
        <w:t>While verbal communication occurs with a proper medium like text or picture, non-verbal communication primarily takes by a handshake, or a frown or happy look.</w:t>
      </w:r>
    </w:p>
    <w:p w:rsidR="004E0D0F" w:rsidRPr="000C18FA" w:rsidRDefault="004E0D0F" w:rsidP="004E0D0F">
      <w:pPr>
        <w:pStyle w:val="ListParagraph"/>
        <w:numPr>
          <w:ilvl w:val="0"/>
          <w:numId w:val="43"/>
        </w:numPr>
        <w:spacing w:line="360" w:lineRule="auto"/>
        <w:rPr>
          <w:sz w:val="24"/>
          <w:szCs w:val="24"/>
        </w:rPr>
      </w:pPr>
      <w:r w:rsidRPr="000C18FA">
        <w:rPr>
          <w:sz w:val="24"/>
          <w:szCs w:val="24"/>
        </w:rPr>
        <w:t xml:space="preserve"> Smelling</w:t>
      </w:r>
    </w:p>
    <w:p w:rsidR="004E0D0F" w:rsidRPr="000C18FA" w:rsidRDefault="004E0D0F" w:rsidP="004E0D0F">
      <w:pPr>
        <w:spacing w:line="360" w:lineRule="auto"/>
        <w:jc w:val="both"/>
        <w:rPr>
          <w:sz w:val="24"/>
          <w:szCs w:val="24"/>
        </w:rPr>
      </w:pPr>
      <w:r w:rsidRPr="000C18FA">
        <w:rPr>
          <w:sz w:val="24"/>
          <w:szCs w:val="24"/>
        </w:rPr>
        <w:t>A lot of information such as fragrance, the freshness of the product can be known by smelling.</w:t>
      </w:r>
    </w:p>
    <w:p w:rsidR="004E0D0F" w:rsidRPr="000C18FA" w:rsidRDefault="004E0D0F" w:rsidP="004E0D0F">
      <w:pPr>
        <w:pStyle w:val="ListParagraph"/>
        <w:numPr>
          <w:ilvl w:val="0"/>
          <w:numId w:val="43"/>
        </w:numPr>
        <w:spacing w:line="360" w:lineRule="auto"/>
        <w:rPr>
          <w:sz w:val="24"/>
          <w:szCs w:val="24"/>
        </w:rPr>
      </w:pPr>
      <w:r w:rsidRPr="000C18FA">
        <w:rPr>
          <w:sz w:val="24"/>
          <w:szCs w:val="24"/>
        </w:rPr>
        <w:t xml:space="preserve"> Tasting</w:t>
      </w:r>
    </w:p>
    <w:p w:rsidR="004E0D0F" w:rsidRPr="000C18FA" w:rsidRDefault="004E0D0F" w:rsidP="004E0D0F">
      <w:pPr>
        <w:spacing w:line="360" w:lineRule="auto"/>
        <w:jc w:val="both"/>
        <w:rPr>
          <w:sz w:val="24"/>
          <w:szCs w:val="24"/>
        </w:rPr>
      </w:pPr>
      <w:r w:rsidRPr="000C18FA">
        <w:rPr>
          <w:sz w:val="24"/>
          <w:szCs w:val="24"/>
        </w:rPr>
        <w:t>Useful information such as the quality or taste of the product can be sent as a message via taste.</w:t>
      </w:r>
    </w:p>
    <w:p w:rsidR="004E0D0F" w:rsidRPr="000C18FA" w:rsidRDefault="004E0D0F" w:rsidP="004E0D0F">
      <w:pPr>
        <w:pStyle w:val="ListParagraph"/>
        <w:numPr>
          <w:ilvl w:val="0"/>
          <w:numId w:val="40"/>
        </w:numPr>
        <w:spacing w:line="360" w:lineRule="auto"/>
        <w:rPr>
          <w:sz w:val="24"/>
          <w:szCs w:val="24"/>
        </w:rPr>
      </w:pPr>
      <w:r w:rsidRPr="000C18FA">
        <w:rPr>
          <w:sz w:val="24"/>
          <w:szCs w:val="24"/>
        </w:rPr>
        <w:t>R – Receiver</w:t>
      </w:r>
    </w:p>
    <w:p w:rsidR="004E0D0F" w:rsidRPr="000C18FA" w:rsidRDefault="004E0D0F" w:rsidP="004E0D0F">
      <w:pPr>
        <w:spacing w:line="360" w:lineRule="auto"/>
        <w:jc w:val="both"/>
        <w:rPr>
          <w:sz w:val="24"/>
          <w:szCs w:val="24"/>
        </w:rPr>
      </w:pPr>
      <w:r w:rsidRPr="000C18FA">
        <w:rPr>
          <w:sz w:val="24"/>
          <w:szCs w:val="24"/>
        </w:rPr>
        <w:lastRenderedPageBreak/>
        <w:t>The receiver is at the other end of the communication process at the exact opposite end of the sender. The receiver is the one who decodes and comprehends the message of the sender. As per Berlo’s model of communication, all the factors which are explained above, along with the thinking pattern, should be in sync with the sender. This will make the communication process much more effective. It is ensured that the sender and receiver should be similar since if they are not, then the message will not have the same effect on the receiver.</w:t>
      </w:r>
    </w:p>
    <w:p w:rsidR="004E0D0F" w:rsidRPr="000C18FA" w:rsidRDefault="004E0D0F" w:rsidP="004E0D0F">
      <w:pPr>
        <w:spacing w:line="360" w:lineRule="auto"/>
        <w:jc w:val="both"/>
        <w:rPr>
          <w:sz w:val="24"/>
          <w:szCs w:val="24"/>
        </w:rPr>
      </w:pPr>
      <w:r w:rsidRPr="000C18FA">
        <w:rPr>
          <w:sz w:val="24"/>
          <w:szCs w:val="24"/>
        </w:rPr>
        <w:t xml:space="preserve">  This model or theory is straightforward as compared to other modern communication model, its suitable for the organization, in which the sender preferably the manager communicate to the employees in a medium in which the both parties understood the idea in which is intended to communicate.</w:t>
      </w:r>
    </w:p>
    <w:p w:rsidR="004E0D0F" w:rsidRPr="000C18FA" w:rsidRDefault="004E0D0F" w:rsidP="004E0D0F">
      <w:pPr>
        <w:spacing w:line="360" w:lineRule="auto"/>
        <w:jc w:val="both"/>
        <w:rPr>
          <w:sz w:val="24"/>
          <w:szCs w:val="24"/>
        </w:rPr>
      </w:pPr>
      <w:r w:rsidRPr="000C18FA">
        <w:rPr>
          <w:sz w:val="24"/>
          <w:szCs w:val="24"/>
        </w:rPr>
        <w:t>This model of communication ensures all forms of communication is included in the process due to the fact people have different background and values, making use of gestures, signs etc.</w:t>
      </w:r>
    </w:p>
    <w:p w:rsidR="004E0D0F" w:rsidRPr="000C18FA" w:rsidRDefault="004E0D0F" w:rsidP="004E0D0F">
      <w:pPr>
        <w:spacing w:line="360" w:lineRule="auto"/>
        <w:jc w:val="both"/>
        <w:rPr>
          <w:sz w:val="24"/>
          <w:szCs w:val="24"/>
        </w:rPr>
      </w:pPr>
      <w:r w:rsidRPr="000C18FA">
        <w:rPr>
          <w:sz w:val="24"/>
          <w:szCs w:val="24"/>
        </w:rPr>
        <w:t xml:space="preserve">   Through this theory communication is effective because of the regular feedback from the receiver end, and the channel of channel of communication deals with the five organs of the body in which is not all about speaking alone. Its also adopt the modern means of communication through pictures, music etc in which enhance performance of the employees.</w:t>
      </w:r>
    </w:p>
    <w:p w:rsidR="004E0D0F" w:rsidRPr="000C18FA" w:rsidRDefault="004E0D0F" w:rsidP="004E0D0F">
      <w:pPr>
        <w:spacing w:line="360" w:lineRule="auto"/>
        <w:jc w:val="both"/>
        <w:rPr>
          <w:b/>
          <w:bCs/>
          <w:sz w:val="24"/>
          <w:szCs w:val="24"/>
        </w:rPr>
      </w:pPr>
      <w:r w:rsidRPr="000C18FA">
        <w:rPr>
          <w:b/>
          <w:bCs/>
          <w:sz w:val="24"/>
          <w:szCs w:val="24"/>
        </w:rPr>
        <w:t>Shannon and Weaver Model of Communication</w:t>
      </w:r>
    </w:p>
    <w:p w:rsidR="004E0D0F" w:rsidRPr="000C18FA" w:rsidRDefault="004E0D0F" w:rsidP="004E0D0F">
      <w:pPr>
        <w:spacing w:line="360" w:lineRule="auto"/>
        <w:jc w:val="both"/>
        <w:rPr>
          <w:sz w:val="24"/>
          <w:szCs w:val="24"/>
        </w:rPr>
      </w:pPr>
      <w:r w:rsidRPr="000C18FA">
        <w:rPr>
          <w:sz w:val="24"/>
          <w:szCs w:val="24"/>
        </w:rPr>
        <w:t>In 1948, Shannon was an American mathematician, Electronic engineer and Weaver was an American scientist both of them join together to write an article in “Bell System Technical Journal” called “A Mathematical Theory of Communication” and also called as “Shannon-Weaver model of communication”.</w:t>
      </w:r>
    </w:p>
    <w:p w:rsidR="004E0D0F" w:rsidRPr="000C18FA" w:rsidRDefault="004E0D0F" w:rsidP="004E0D0F">
      <w:pPr>
        <w:spacing w:line="360" w:lineRule="auto"/>
        <w:jc w:val="both"/>
        <w:rPr>
          <w:sz w:val="24"/>
          <w:szCs w:val="24"/>
        </w:rPr>
      </w:pPr>
      <w:r w:rsidRPr="000C18FA">
        <w:rPr>
          <w:sz w:val="24"/>
          <w:szCs w:val="24"/>
        </w:rPr>
        <w:t>This model is specially designed to develop the effective communication between sender and receiver. Also, they find factors which affecting the communication process called “Noise”. At first the model was developed to improve the Technical communication. Later it’s widely applied in the field of Communication.</w:t>
      </w:r>
    </w:p>
    <w:p w:rsidR="004E0D0F" w:rsidRPr="000C18FA" w:rsidRDefault="004E0D0F" w:rsidP="004E0D0F">
      <w:pPr>
        <w:spacing w:line="360" w:lineRule="auto"/>
        <w:jc w:val="both"/>
        <w:rPr>
          <w:sz w:val="24"/>
          <w:szCs w:val="24"/>
        </w:rPr>
      </w:pPr>
      <w:r w:rsidRPr="000C18FA">
        <w:rPr>
          <w:sz w:val="24"/>
          <w:szCs w:val="24"/>
        </w:rPr>
        <w:lastRenderedPageBreak/>
        <w:t>The model deals with various concepts like Information source, transmitter, Noise, channel, message, receiver, channel, information destination, encode and decode.</w:t>
      </w:r>
    </w:p>
    <w:p w:rsidR="004E0D0F" w:rsidRPr="000C18FA" w:rsidRDefault="004E0D0F" w:rsidP="004E0D0F">
      <w:pPr>
        <w:spacing w:line="360" w:lineRule="auto"/>
        <w:jc w:val="both"/>
        <w:rPr>
          <w:sz w:val="24"/>
          <w:szCs w:val="24"/>
        </w:rPr>
      </w:pPr>
      <w:r w:rsidRPr="000C18FA">
        <w:rPr>
          <w:sz w:val="24"/>
          <w:szCs w:val="24"/>
        </w:rPr>
        <w:t>Sender (Information source) – Sender is the person who makes the message, chooses the channel and sends the message.</w:t>
      </w:r>
    </w:p>
    <w:p w:rsidR="004E0D0F" w:rsidRPr="000C18FA" w:rsidRDefault="004E0D0F" w:rsidP="004E0D0F">
      <w:pPr>
        <w:spacing w:line="360" w:lineRule="auto"/>
        <w:jc w:val="both"/>
        <w:rPr>
          <w:sz w:val="24"/>
          <w:szCs w:val="24"/>
        </w:rPr>
      </w:pPr>
      <w:r w:rsidRPr="000C18FA">
        <w:rPr>
          <w:sz w:val="24"/>
          <w:szCs w:val="24"/>
        </w:rPr>
        <w:t>Encoder (Transmitter) –Encoder is the sender who uses machine, which converts message into signals or binary data. It might also directly refer to the machine.</w:t>
      </w:r>
    </w:p>
    <w:p w:rsidR="004E0D0F" w:rsidRPr="000C18FA" w:rsidRDefault="004E0D0F" w:rsidP="004E0D0F">
      <w:pPr>
        <w:spacing w:line="360" w:lineRule="auto"/>
        <w:jc w:val="both"/>
        <w:rPr>
          <w:sz w:val="24"/>
          <w:szCs w:val="24"/>
        </w:rPr>
      </w:pPr>
      <w:r w:rsidRPr="000C18FA">
        <w:rPr>
          <w:sz w:val="24"/>
          <w:szCs w:val="24"/>
        </w:rPr>
        <w:t>Channel –Channel is the medium used to send message.</w:t>
      </w:r>
    </w:p>
    <w:p w:rsidR="004E0D0F" w:rsidRPr="000C18FA" w:rsidRDefault="004E0D0F" w:rsidP="004E0D0F">
      <w:pPr>
        <w:spacing w:line="360" w:lineRule="auto"/>
        <w:jc w:val="both"/>
        <w:rPr>
          <w:sz w:val="24"/>
          <w:szCs w:val="24"/>
        </w:rPr>
      </w:pPr>
      <w:r w:rsidRPr="000C18FA">
        <w:rPr>
          <w:sz w:val="24"/>
          <w:szCs w:val="24"/>
        </w:rPr>
        <w:t>Decoder (Receiver) – Decoder is the machine used to convert signals or binary data into message or the receiver who translates the message from signals.</w:t>
      </w:r>
    </w:p>
    <w:p w:rsidR="004E0D0F" w:rsidRPr="000C18FA" w:rsidRDefault="004E0D0F" w:rsidP="004E0D0F">
      <w:pPr>
        <w:spacing w:line="360" w:lineRule="auto"/>
        <w:jc w:val="both"/>
        <w:rPr>
          <w:sz w:val="24"/>
          <w:szCs w:val="24"/>
        </w:rPr>
      </w:pPr>
      <w:r w:rsidRPr="000C18FA">
        <w:rPr>
          <w:sz w:val="24"/>
          <w:szCs w:val="24"/>
        </w:rPr>
        <w:t>Receiver (Destination) –Receiver is the person who gets the message or the place where the message must reach. The receiver provides feedback according to the message.</w:t>
      </w:r>
    </w:p>
    <w:p w:rsidR="004E0D0F" w:rsidRPr="000C18FA" w:rsidRDefault="004E0D0F" w:rsidP="004E0D0F">
      <w:pPr>
        <w:spacing w:line="360" w:lineRule="auto"/>
        <w:jc w:val="both"/>
        <w:rPr>
          <w:sz w:val="24"/>
          <w:szCs w:val="24"/>
        </w:rPr>
      </w:pPr>
      <w:r w:rsidRPr="000C18FA">
        <w:rPr>
          <w:sz w:val="24"/>
          <w:szCs w:val="24"/>
        </w:rPr>
        <w:t>Noise –Noise is the physical disturbances like environment, people, etc. which does not let the message get to the receiver as what is sent.</w:t>
      </w:r>
    </w:p>
    <w:p w:rsidR="004E0D0F" w:rsidRPr="000C18FA" w:rsidRDefault="004E0D0F" w:rsidP="004E0D0F">
      <w:pPr>
        <w:spacing w:line="360" w:lineRule="auto"/>
        <w:rPr>
          <w:sz w:val="24"/>
          <w:szCs w:val="24"/>
        </w:rPr>
      </w:pPr>
      <w:r w:rsidRPr="000C18FA">
        <w:rPr>
          <w:sz w:val="24"/>
          <w:szCs w:val="24"/>
        </w:rPr>
        <w:t xml:space="preserve">  However, the Shannon-weaver is a classic model and a holistic way to look at the communication process and the effectiveness of communication, the primary focus of this model is explaining the basic building blocks of communication , the flow of communication and how messages are lost and distorted in the process of communication in which its cause by noise.</w:t>
      </w:r>
    </w:p>
    <w:p w:rsidR="004E0D0F" w:rsidRPr="000C18FA" w:rsidRDefault="004E0D0F" w:rsidP="004E0D0F">
      <w:pPr>
        <w:spacing w:line="360" w:lineRule="auto"/>
        <w:jc w:val="both"/>
        <w:rPr>
          <w:sz w:val="24"/>
          <w:szCs w:val="24"/>
        </w:rPr>
      </w:pPr>
      <w:r w:rsidRPr="000C18FA">
        <w:rPr>
          <w:sz w:val="24"/>
          <w:szCs w:val="24"/>
        </w:rPr>
        <w:t xml:space="preserve">     In every communication there is always presence of noise in different forms in which affect smooth communication, and often brings about misunderstanding among employees and managers. This model helps us identify and tackle noise, in which will bring about effective communication in the organization.</w:t>
      </w:r>
    </w:p>
    <w:p w:rsidR="004E0D0F" w:rsidRPr="000C18FA" w:rsidRDefault="004E0D0F" w:rsidP="004E0D0F">
      <w:pPr>
        <w:spacing w:line="360" w:lineRule="auto"/>
        <w:jc w:val="both"/>
        <w:rPr>
          <w:sz w:val="24"/>
          <w:szCs w:val="24"/>
        </w:rPr>
      </w:pPr>
      <w:r w:rsidRPr="000C18FA">
        <w:rPr>
          <w:sz w:val="24"/>
          <w:szCs w:val="24"/>
        </w:rPr>
        <w:t xml:space="preserve">   In summary, the Shannon &amp; weaver model of communication was originally proposed for technical communication, such as through telephone communications. Nonetheless it has been widely used in multiple different areas of human communication, it helps in locating those pressure points where communications is distorted due to the presence of feedback channel in which the employee can communicate to the employer.  </w:t>
      </w:r>
    </w:p>
    <w:p w:rsidR="004E0D0F" w:rsidRPr="000C18FA" w:rsidRDefault="004E0D0F" w:rsidP="004E0D0F">
      <w:pPr>
        <w:spacing w:line="360" w:lineRule="auto"/>
        <w:rPr>
          <w:sz w:val="24"/>
          <w:szCs w:val="24"/>
        </w:rPr>
      </w:pPr>
      <w:r w:rsidRPr="000C18FA">
        <w:rPr>
          <w:sz w:val="24"/>
          <w:szCs w:val="24"/>
        </w:rPr>
        <w:t xml:space="preserve">  Meanwhile, the Berlo’s model of communication has no concept of feedback so the </w:t>
      </w:r>
      <w:r w:rsidRPr="000C18FA">
        <w:rPr>
          <w:sz w:val="24"/>
          <w:szCs w:val="24"/>
        </w:rPr>
        <w:lastRenderedPageBreak/>
        <w:t>effect is not considered and it does not mention about barriers to communication. There is no room for noise, it is a linear model of communication which is not suitable for organization. The major disadvantage of this model of communication is that its omit the usage of sixth sense as a channel which is actually a gift to human beings (thinking, understanding, analyzing etc.)</w:t>
      </w:r>
    </w:p>
    <w:p w:rsidR="004E0D0F" w:rsidRDefault="004E0D0F" w:rsidP="004E0D0F">
      <w:pPr>
        <w:spacing w:line="360" w:lineRule="auto"/>
        <w:rPr>
          <w:sz w:val="24"/>
          <w:szCs w:val="24"/>
        </w:rPr>
      </w:pPr>
      <w:r w:rsidRPr="000C18FA">
        <w:rPr>
          <w:sz w:val="24"/>
          <w:szCs w:val="24"/>
        </w:rPr>
        <w:t xml:space="preserve">  Finally, this study is based on the Shannon &amp; weaver communication model reason being that this model helps in making the communication effective by removing the noise,</w:t>
      </w:r>
      <w:r w:rsidRPr="000C18FA">
        <w:rPr>
          <w:sz w:val="24"/>
          <w:szCs w:val="24"/>
        </w:rPr>
        <w:tab/>
        <w:t>it takes communication as a two-way process. It makes it applicable to large number of people this makes it suitable for an organization.</w:t>
      </w:r>
    </w:p>
    <w:p w:rsidR="004E0D0F" w:rsidRPr="000C18FA" w:rsidRDefault="004E0D0F" w:rsidP="004E0D0F">
      <w:pPr>
        <w:pStyle w:val="Heading2"/>
        <w:tabs>
          <w:tab w:val="left" w:pos="514"/>
        </w:tabs>
        <w:spacing w:line="360" w:lineRule="auto"/>
        <w:ind w:left="0"/>
        <w:jc w:val="left"/>
        <w:rPr>
          <w:i w:val="0"/>
          <w:sz w:val="24"/>
          <w:szCs w:val="24"/>
        </w:rPr>
      </w:pPr>
      <w:r>
        <w:rPr>
          <w:i w:val="0"/>
          <w:sz w:val="24"/>
          <w:szCs w:val="24"/>
        </w:rPr>
        <w:t>2.4</w:t>
      </w:r>
      <w:r>
        <w:rPr>
          <w:i w:val="0"/>
          <w:sz w:val="24"/>
          <w:szCs w:val="24"/>
        </w:rPr>
        <w:tab/>
        <w:t>Summary of the Chapter</w:t>
      </w:r>
    </w:p>
    <w:p w:rsidR="004E0D0F" w:rsidRPr="000C18FA" w:rsidRDefault="004E0D0F" w:rsidP="004E0D0F">
      <w:pPr>
        <w:pStyle w:val="BodyText"/>
        <w:spacing w:line="360" w:lineRule="auto"/>
        <w:ind w:left="0" w:right="139" w:firstLine="720"/>
        <w:rPr>
          <w:sz w:val="24"/>
          <w:szCs w:val="24"/>
        </w:rPr>
      </w:pPr>
      <w:r w:rsidRPr="000C18FA">
        <w:rPr>
          <w:sz w:val="24"/>
          <w:szCs w:val="24"/>
        </w:rPr>
        <w:t>This section briefly discusses the empirical studies and researches that have been carried out and published on the communication and organizational performance. The primary aims are to ascertain relevant findings and identify possible gaps that the paper could fill.</w:t>
      </w:r>
    </w:p>
    <w:p w:rsidR="004E0D0F" w:rsidRPr="000C18FA" w:rsidRDefault="004E0D0F" w:rsidP="004E0D0F">
      <w:pPr>
        <w:pStyle w:val="BodyText"/>
        <w:spacing w:line="360" w:lineRule="auto"/>
        <w:ind w:left="0" w:right="139" w:firstLine="720"/>
        <w:rPr>
          <w:sz w:val="24"/>
          <w:szCs w:val="24"/>
        </w:rPr>
      </w:pPr>
      <w:r w:rsidRPr="000C18FA">
        <w:rPr>
          <w:sz w:val="24"/>
          <w:szCs w:val="24"/>
        </w:rPr>
        <w:t>Rajhans (2012) opined in a study” effective organizational communication: a key to employee motivation and performance” that organizational communication plays a vital role in employee motivation and performance as real changes are taking place in modern organizations which confront the new reality of tighter staffing , increased workloads, longer hours and a greater emphasis on performance, risk-taking and flexibility.</w:t>
      </w:r>
    </w:p>
    <w:p w:rsidR="004E0D0F" w:rsidRPr="000C18FA" w:rsidRDefault="004E0D0F" w:rsidP="004E0D0F">
      <w:pPr>
        <w:pStyle w:val="BodyText"/>
        <w:spacing w:line="360" w:lineRule="auto"/>
        <w:ind w:left="0" w:right="139" w:firstLine="720"/>
        <w:rPr>
          <w:sz w:val="24"/>
          <w:szCs w:val="24"/>
        </w:rPr>
      </w:pPr>
      <w:r w:rsidRPr="000C18FA">
        <w:rPr>
          <w:sz w:val="24"/>
          <w:szCs w:val="24"/>
        </w:rPr>
        <w:t>Today’s organizations are run by multi andcross- functional teams which show little tolerance for unquestioned authority. To deal with this situation, the art of persuasion and the effort to find the correct emotional match with your audience is necessary. This match means that it is not enough for communication to be a one-way ticket(Torrington and Hall, 1991).</w:t>
      </w:r>
    </w:p>
    <w:p w:rsidR="004E0D0F" w:rsidRPr="000C18FA" w:rsidRDefault="004E0D0F" w:rsidP="004E0D0F">
      <w:pPr>
        <w:pStyle w:val="BodyText"/>
        <w:spacing w:line="360" w:lineRule="auto"/>
        <w:ind w:left="0" w:right="139" w:firstLine="720"/>
        <w:rPr>
          <w:sz w:val="24"/>
          <w:szCs w:val="24"/>
        </w:rPr>
      </w:pPr>
      <w:r w:rsidRPr="000C18FA">
        <w:rPr>
          <w:sz w:val="24"/>
          <w:szCs w:val="24"/>
        </w:rPr>
        <w:t xml:space="preserve">In the review of Akindele and Ajayi (2019)  titled “Effective communication and productivity in the Nigerian Breweries” cited that for any organization, whether private or formal or informal, to successfully attain  its set of goals and objectives, the importance </w:t>
      </w:r>
      <w:r w:rsidRPr="000C18FA">
        <w:rPr>
          <w:sz w:val="24"/>
          <w:szCs w:val="24"/>
        </w:rPr>
        <w:lastRenderedPageBreak/>
        <w:t>of effective communication as a tool of informing, persuading, understanding,  instructing, directing and stimulating the actions (motivating) to enhance industrial and commercial harmony, internally and externally, should neither be over looked or neglected.</w:t>
      </w:r>
    </w:p>
    <w:p w:rsidR="004E0D0F" w:rsidRPr="000C18FA" w:rsidRDefault="004E0D0F" w:rsidP="004E0D0F">
      <w:pPr>
        <w:pStyle w:val="BodyText"/>
        <w:spacing w:line="360" w:lineRule="auto"/>
        <w:ind w:left="0" w:right="139" w:firstLine="720"/>
        <w:rPr>
          <w:sz w:val="24"/>
          <w:szCs w:val="24"/>
        </w:rPr>
      </w:pPr>
      <w:r w:rsidRPr="000C18FA">
        <w:rPr>
          <w:sz w:val="24"/>
          <w:szCs w:val="24"/>
        </w:rPr>
        <w:t>The duty of a manager is to get things done through people; however sound and innovative manager’s ideas may be, if he cannot effectively communicate this to his subordinates, the idea become useless. Hence, communication can be regarded as two-traffic and can be seen as interchange of ideas and information, attitudes and opinions.</w:t>
      </w:r>
    </w:p>
    <w:p w:rsidR="004E0D0F" w:rsidRPr="000C18FA" w:rsidRDefault="004E0D0F" w:rsidP="004E0D0F">
      <w:pPr>
        <w:pStyle w:val="BodyText"/>
        <w:spacing w:line="360" w:lineRule="auto"/>
        <w:ind w:left="0" w:right="139" w:firstLine="720"/>
        <w:rPr>
          <w:sz w:val="24"/>
          <w:szCs w:val="24"/>
        </w:rPr>
      </w:pPr>
      <w:r w:rsidRPr="000C18FA">
        <w:rPr>
          <w:sz w:val="24"/>
          <w:szCs w:val="24"/>
        </w:rPr>
        <w:t>From the foregoing one can easily say that without effective communication, managerial functions such as directing, staffing, and organizing among other things cannot take place since effective communication is desired to dispatch managerial decisions and steps taken to effect decision.</w:t>
      </w:r>
    </w:p>
    <w:p w:rsidR="004E0D0F" w:rsidRPr="000C18FA" w:rsidRDefault="004E0D0F" w:rsidP="004E0D0F">
      <w:pPr>
        <w:pStyle w:val="BodyText"/>
        <w:spacing w:line="360" w:lineRule="auto"/>
        <w:ind w:left="0" w:right="139" w:firstLine="720"/>
        <w:rPr>
          <w:sz w:val="24"/>
          <w:szCs w:val="24"/>
        </w:rPr>
      </w:pPr>
      <w:r w:rsidRPr="000C18FA">
        <w:rPr>
          <w:sz w:val="24"/>
          <w:szCs w:val="24"/>
        </w:rPr>
        <w:t>In many organizations, communication is generally thought of in terms of:</w:t>
      </w:r>
    </w:p>
    <w:p w:rsidR="004E0D0F" w:rsidRPr="000C18FA" w:rsidRDefault="004E0D0F" w:rsidP="004E0D0F">
      <w:pPr>
        <w:pStyle w:val="BodyText"/>
        <w:numPr>
          <w:ilvl w:val="0"/>
          <w:numId w:val="39"/>
        </w:numPr>
        <w:spacing w:line="360" w:lineRule="auto"/>
        <w:ind w:right="139"/>
        <w:rPr>
          <w:sz w:val="24"/>
          <w:szCs w:val="24"/>
        </w:rPr>
      </w:pPr>
      <w:r w:rsidRPr="000C18FA">
        <w:rPr>
          <w:sz w:val="24"/>
          <w:szCs w:val="24"/>
        </w:rPr>
        <w:t xml:space="preserve">The media of communication such as memo, reports and circulars  </w:t>
      </w:r>
    </w:p>
    <w:p w:rsidR="004E0D0F" w:rsidRPr="000C18FA" w:rsidRDefault="004E0D0F" w:rsidP="004E0D0F">
      <w:pPr>
        <w:pStyle w:val="BodyText"/>
        <w:numPr>
          <w:ilvl w:val="0"/>
          <w:numId w:val="39"/>
        </w:numPr>
        <w:spacing w:line="360" w:lineRule="auto"/>
        <w:ind w:right="139"/>
        <w:rPr>
          <w:sz w:val="24"/>
          <w:szCs w:val="24"/>
        </w:rPr>
      </w:pPr>
      <w:r w:rsidRPr="000C18FA">
        <w:rPr>
          <w:sz w:val="24"/>
          <w:szCs w:val="24"/>
        </w:rPr>
        <w:t>The skills of communication such as giving ideas, chairing meetings, interviewing and</w:t>
      </w:r>
    </w:p>
    <w:p w:rsidR="004E0D0F" w:rsidRPr="000C18FA" w:rsidRDefault="004E0D0F" w:rsidP="004E0D0F">
      <w:pPr>
        <w:pStyle w:val="BodyText"/>
        <w:numPr>
          <w:ilvl w:val="0"/>
          <w:numId w:val="39"/>
        </w:numPr>
        <w:spacing w:line="360" w:lineRule="auto"/>
        <w:ind w:right="139"/>
        <w:rPr>
          <w:sz w:val="24"/>
          <w:szCs w:val="24"/>
        </w:rPr>
      </w:pPr>
      <w:r w:rsidRPr="000C18FA">
        <w:rPr>
          <w:sz w:val="24"/>
          <w:szCs w:val="24"/>
        </w:rPr>
        <w:t>The organization of communication such as the chain of command, committees briefing group.</w:t>
      </w:r>
    </w:p>
    <w:p w:rsidR="004E0D0F" w:rsidRPr="000C18FA" w:rsidRDefault="004E0D0F" w:rsidP="004E0D0F">
      <w:pPr>
        <w:widowControl/>
        <w:autoSpaceDE/>
        <w:autoSpaceDN/>
        <w:spacing w:after="160" w:line="259" w:lineRule="auto"/>
        <w:jc w:val="center"/>
        <w:rPr>
          <w:sz w:val="24"/>
          <w:szCs w:val="24"/>
        </w:rPr>
      </w:pPr>
      <w:r>
        <w:rPr>
          <w:sz w:val="24"/>
          <w:szCs w:val="24"/>
        </w:rPr>
        <w:br w:type="page"/>
      </w:r>
      <w:r w:rsidRPr="000C18FA">
        <w:rPr>
          <w:sz w:val="24"/>
          <w:szCs w:val="24"/>
        </w:rPr>
        <w:lastRenderedPageBreak/>
        <w:t>REFERENCES</w:t>
      </w:r>
    </w:p>
    <w:p w:rsidR="004E0D0F" w:rsidRPr="00BE7C94" w:rsidRDefault="004E0D0F" w:rsidP="004E0D0F">
      <w:pPr>
        <w:spacing w:line="360" w:lineRule="auto"/>
        <w:ind w:left="1440" w:hanging="1440"/>
        <w:jc w:val="both"/>
        <w:rPr>
          <w:color w:val="000000"/>
          <w:sz w:val="24"/>
          <w:szCs w:val="24"/>
        </w:rPr>
      </w:pPr>
      <w:r w:rsidRPr="00BE7C94">
        <w:rPr>
          <w:color w:val="000000"/>
          <w:sz w:val="24"/>
          <w:szCs w:val="24"/>
        </w:rPr>
        <w:t>Akindele R.I and Ajayi (2019). Effective Communication And Productivity In The Nigerian Breweries.</w:t>
      </w:r>
    </w:p>
    <w:p w:rsidR="004E0D0F" w:rsidRPr="00BE7C94" w:rsidRDefault="004E0D0F" w:rsidP="004E0D0F">
      <w:pPr>
        <w:spacing w:line="360" w:lineRule="auto"/>
        <w:ind w:left="1440" w:hanging="1440"/>
        <w:jc w:val="both"/>
        <w:rPr>
          <w:color w:val="000000"/>
          <w:sz w:val="24"/>
          <w:szCs w:val="24"/>
        </w:rPr>
      </w:pPr>
      <w:r w:rsidRPr="00BE7C94">
        <w:rPr>
          <w:color w:val="000000"/>
          <w:sz w:val="24"/>
          <w:szCs w:val="24"/>
        </w:rPr>
        <w:t xml:space="preserve">Alex, E.K.(2019). Business Communication Today. New Jersey: Prentice Hall. </w:t>
      </w:r>
    </w:p>
    <w:p w:rsidR="004E0D0F" w:rsidRPr="00BE7C94" w:rsidRDefault="004E0D0F" w:rsidP="004E0D0F">
      <w:pPr>
        <w:spacing w:line="360" w:lineRule="auto"/>
        <w:ind w:left="1440" w:hanging="1440"/>
        <w:jc w:val="both"/>
        <w:rPr>
          <w:color w:val="000000"/>
          <w:sz w:val="24"/>
          <w:szCs w:val="24"/>
        </w:rPr>
      </w:pPr>
      <w:r w:rsidRPr="00BE7C94">
        <w:rPr>
          <w:color w:val="000000"/>
          <w:sz w:val="24"/>
          <w:szCs w:val="24"/>
        </w:rPr>
        <w:t xml:space="preserve">Armstrong, T.(2018). The Effect of Human Resource Management Practices on Organization’s Performance. Middle –East Journal of Scientific Research,16(11): 1548- 1556. </w:t>
      </w:r>
    </w:p>
    <w:p w:rsidR="004E0D0F" w:rsidRPr="00BE7C94" w:rsidRDefault="004E0D0F" w:rsidP="004E0D0F">
      <w:pPr>
        <w:spacing w:line="360" w:lineRule="auto"/>
        <w:ind w:left="1440" w:hanging="1440"/>
        <w:jc w:val="both"/>
        <w:rPr>
          <w:color w:val="000000"/>
          <w:sz w:val="24"/>
          <w:szCs w:val="24"/>
        </w:rPr>
      </w:pPr>
      <w:r w:rsidRPr="00BE7C94">
        <w:rPr>
          <w:color w:val="000000"/>
          <w:sz w:val="24"/>
          <w:szCs w:val="24"/>
        </w:rPr>
        <w:t>Banihashemi, S.A. (201 1).The Role of Communication to Improve Organizational Process. European Journal of Humanities and Social Sciences,1(1), 13-24. Retrieved from hitp://w\w&lt;\joitralsbank,com/ejhss.hfin 05/01/</w:t>
      </w:r>
      <w:r>
        <w:rPr>
          <w:color w:val="000000"/>
          <w:sz w:val="24"/>
          <w:szCs w:val="24"/>
        </w:rPr>
        <w:t>2025</w:t>
      </w:r>
      <w:r w:rsidRPr="00BE7C94">
        <w:rPr>
          <w:color w:val="000000"/>
          <w:sz w:val="24"/>
          <w:szCs w:val="24"/>
        </w:rPr>
        <w:t>.</w:t>
      </w:r>
    </w:p>
    <w:p w:rsidR="004E0D0F" w:rsidRPr="00BE7C94" w:rsidRDefault="004E0D0F" w:rsidP="004E0D0F">
      <w:pPr>
        <w:spacing w:line="360" w:lineRule="auto"/>
        <w:ind w:left="1440" w:hanging="1440"/>
        <w:jc w:val="both"/>
        <w:rPr>
          <w:color w:val="000000"/>
          <w:sz w:val="24"/>
          <w:szCs w:val="24"/>
        </w:rPr>
      </w:pPr>
      <w:r w:rsidRPr="00BE7C94">
        <w:rPr>
          <w:color w:val="000000"/>
          <w:sz w:val="24"/>
          <w:szCs w:val="24"/>
        </w:rPr>
        <w:t>Banihashemi, T.O.(2020). The Impact of Organizational Communication on Public and Nonprofit Managers’ Perception of Red Tape: A paper delivered at the 10th National Public Management Research Conference (PMRC), Hyatt on Capitol Square, Columbus, Ohio, October 1-3, 2009.</w:t>
      </w:r>
    </w:p>
    <w:p w:rsidR="004E0D0F" w:rsidRPr="00BE7C94" w:rsidRDefault="004E0D0F" w:rsidP="004E0D0F">
      <w:pPr>
        <w:spacing w:line="360" w:lineRule="auto"/>
        <w:ind w:left="1440" w:hanging="1440"/>
        <w:jc w:val="both"/>
        <w:rPr>
          <w:color w:val="000000"/>
          <w:sz w:val="24"/>
          <w:szCs w:val="24"/>
        </w:rPr>
      </w:pPr>
      <w:r w:rsidRPr="00BE7C94">
        <w:rPr>
          <w:color w:val="000000"/>
          <w:sz w:val="24"/>
          <w:szCs w:val="24"/>
        </w:rPr>
        <w:t>Baran, R.T.(2014). Organizational Communication: a Managerial Perspective. Orlando: Academic Press College Division</w:t>
      </w:r>
    </w:p>
    <w:p w:rsidR="004E0D0F" w:rsidRPr="00BE7C94" w:rsidRDefault="004E0D0F" w:rsidP="004E0D0F">
      <w:pPr>
        <w:spacing w:line="360" w:lineRule="auto"/>
        <w:ind w:left="1440" w:hanging="1440"/>
        <w:jc w:val="both"/>
        <w:rPr>
          <w:color w:val="000000"/>
          <w:sz w:val="24"/>
          <w:szCs w:val="24"/>
        </w:rPr>
      </w:pPr>
      <w:r w:rsidRPr="00BE7C94">
        <w:rPr>
          <w:color w:val="000000"/>
          <w:sz w:val="24"/>
          <w:szCs w:val="24"/>
        </w:rPr>
        <w:t>Elving, W. &amp;Hansma, L. (2008). Leading organizational change: On the role of top management and supervisors in communicating organization change. Paper presented at the annual meeting of the International Communication Association, Montreal, Quebec.</w:t>
      </w:r>
    </w:p>
    <w:p w:rsidR="004E0D0F" w:rsidRPr="00BE7C94" w:rsidRDefault="004E0D0F" w:rsidP="004E0D0F">
      <w:pPr>
        <w:spacing w:line="360" w:lineRule="auto"/>
        <w:ind w:left="1440" w:hanging="1440"/>
        <w:jc w:val="both"/>
        <w:rPr>
          <w:color w:val="000000"/>
          <w:sz w:val="24"/>
          <w:szCs w:val="24"/>
        </w:rPr>
      </w:pPr>
      <w:r w:rsidRPr="00BE7C94">
        <w:rPr>
          <w:color w:val="000000"/>
          <w:sz w:val="24"/>
          <w:szCs w:val="24"/>
        </w:rPr>
        <w:t>Elving, W. (2005).The Role of Communication in Organisational Change, Corporate Communication an International Journal, 10(2).129-138.Retrieved from doi10.1108/135632805196943.</w:t>
      </w:r>
    </w:p>
    <w:p w:rsidR="004E0D0F" w:rsidRPr="00BE7C94" w:rsidRDefault="004E0D0F" w:rsidP="004E0D0F">
      <w:pPr>
        <w:spacing w:line="360" w:lineRule="auto"/>
        <w:ind w:left="1440" w:hanging="1440"/>
        <w:jc w:val="both"/>
        <w:rPr>
          <w:color w:val="000000"/>
          <w:sz w:val="24"/>
          <w:szCs w:val="24"/>
        </w:rPr>
      </w:pPr>
      <w:r w:rsidRPr="00BE7C94">
        <w:rPr>
          <w:color w:val="000000"/>
          <w:sz w:val="24"/>
          <w:szCs w:val="24"/>
        </w:rPr>
        <w:t>Evans, W.O.(1978). National cultures and corporate cultures. In L.A. Samovar, R.E. Porter (Eds.). Communication between Cultures. Belmont, CA: Wadsworth.</w:t>
      </w:r>
    </w:p>
    <w:p w:rsidR="004E0D0F" w:rsidRPr="00BE7C94" w:rsidRDefault="004E0D0F" w:rsidP="004E0D0F">
      <w:pPr>
        <w:spacing w:line="360" w:lineRule="auto"/>
        <w:ind w:left="1440" w:hanging="1440"/>
        <w:jc w:val="both"/>
        <w:rPr>
          <w:color w:val="000000"/>
          <w:sz w:val="24"/>
          <w:szCs w:val="24"/>
        </w:rPr>
      </w:pPr>
      <w:r w:rsidRPr="00BE7C94">
        <w:rPr>
          <w:color w:val="000000"/>
          <w:sz w:val="24"/>
          <w:szCs w:val="24"/>
        </w:rPr>
        <w:t xml:space="preserve">Folarin, Y.(2013). Strategic Organizational Communication in a Global Economy. Belmont, CA: Thomson Wadsworth. </w:t>
      </w:r>
    </w:p>
    <w:p w:rsidR="004E0D0F" w:rsidRPr="000C18FA" w:rsidRDefault="004E0D0F" w:rsidP="004E0D0F">
      <w:pPr>
        <w:spacing w:line="360" w:lineRule="auto"/>
        <w:jc w:val="center"/>
        <w:rPr>
          <w:b/>
          <w:sz w:val="24"/>
          <w:szCs w:val="24"/>
        </w:rPr>
      </w:pPr>
      <w:r w:rsidRPr="000C18FA">
        <w:rPr>
          <w:b/>
          <w:sz w:val="24"/>
          <w:szCs w:val="24"/>
        </w:rPr>
        <w:t>CHAPTER THREE</w:t>
      </w:r>
    </w:p>
    <w:p w:rsidR="004E0D0F" w:rsidRPr="000C18FA" w:rsidRDefault="004E0D0F" w:rsidP="004E0D0F">
      <w:pPr>
        <w:spacing w:line="360" w:lineRule="auto"/>
        <w:jc w:val="center"/>
        <w:rPr>
          <w:b/>
          <w:sz w:val="24"/>
          <w:szCs w:val="24"/>
        </w:rPr>
      </w:pPr>
      <w:r w:rsidRPr="000C18FA">
        <w:rPr>
          <w:b/>
          <w:sz w:val="24"/>
          <w:szCs w:val="24"/>
        </w:rPr>
        <w:lastRenderedPageBreak/>
        <w:t>METHODOLOGY</w:t>
      </w:r>
    </w:p>
    <w:p w:rsidR="004E0D0F" w:rsidRPr="000C18FA" w:rsidRDefault="004E0D0F" w:rsidP="004E0D0F">
      <w:pPr>
        <w:spacing w:line="360" w:lineRule="auto"/>
        <w:rPr>
          <w:b/>
          <w:sz w:val="24"/>
          <w:szCs w:val="24"/>
        </w:rPr>
      </w:pPr>
      <w:r w:rsidRPr="000C18FA">
        <w:rPr>
          <w:b/>
          <w:sz w:val="24"/>
          <w:szCs w:val="24"/>
        </w:rPr>
        <w:t>3.0      Introduction</w:t>
      </w:r>
    </w:p>
    <w:p w:rsidR="004E0D0F" w:rsidRPr="000C18FA" w:rsidRDefault="004E0D0F" w:rsidP="004E0D0F">
      <w:pPr>
        <w:spacing w:line="360" w:lineRule="auto"/>
        <w:ind w:firstLine="720"/>
        <w:jc w:val="both"/>
        <w:rPr>
          <w:bCs/>
          <w:sz w:val="24"/>
          <w:szCs w:val="24"/>
        </w:rPr>
      </w:pPr>
      <w:r w:rsidRPr="000C18FA">
        <w:rPr>
          <w:bCs/>
          <w:sz w:val="24"/>
          <w:szCs w:val="24"/>
        </w:rPr>
        <w:t>The purpose of this chapter is to present the methods and procedures used in carry out this study. This is done under the following headings: research design, population of the study, sample frame and sampling techniques, instrument for data collection, administration of questionnaire and methods of data analysis.</w:t>
      </w:r>
    </w:p>
    <w:p w:rsidR="004E0D0F" w:rsidRPr="000C18FA" w:rsidRDefault="004E0D0F" w:rsidP="004E0D0F">
      <w:pPr>
        <w:spacing w:line="360" w:lineRule="auto"/>
        <w:jc w:val="both"/>
        <w:rPr>
          <w:b/>
          <w:sz w:val="24"/>
          <w:szCs w:val="24"/>
        </w:rPr>
      </w:pPr>
      <w:r w:rsidRPr="000C18FA">
        <w:rPr>
          <w:b/>
          <w:sz w:val="24"/>
          <w:szCs w:val="24"/>
        </w:rPr>
        <w:t>3.1</w:t>
      </w:r>
      <w:r w:rsidRPr="000C18FA">
        <w:rPr>
          <w:b/>
          <w:sz w:val="24"/>
          <w:szCs w:val="24"/>
        </w:rPr>
        <w:tab/>
        <w:t>Research Design</w:t>
      </w:r>
    </w:p>
    <w:p w:rsidR="004E0D0F" w:rsidRPr="000C18FA" w:rsidRDefault="004E0D0F" w:rsidP="004E0D0F">
      <w:pPr>
        <w:spacing w:line="360" w:lineRule="auto"/>
        <w:jc w:val="both"/>
        <w:rPr>
          <w:sz w:val="24"/>
          <w:szCs w:val="24"/>
        </w:rPr>
      </w:pPr>
      <w:r w:rsidRPr="000C18FA">
        <w:rPr>
          <w:sz w:val="24"/>
          <w:szCs w:val="24"/>
        </w:rPr>
        <w:tab/>
        <w:t>The research design that shall be employed for this study is descriptive research design. This method allows the respondents to fully express their opinion on the study. The method would also allow data collection from large sample to be drawn from a given population.</w:t>
      </w:r>
    </w:p>
    <w:p w:rsidR="004E0D0F" w:rsidRPr="000C18FA" w:rsidRDefault="004E0D0F" w:rsidP="004E0D0F">
      <w:pPr>
        <w:spacing w:line="360" w:lineRule="auto"/>
        <w:jc w:val="both"/>
        <w:rPr>
          <w:b/>
          <w:sz w:val="24"/>
          <w:szCs w:val="24"/>
        </w:rPr>
      </w:pPr>
      <w:r w:rsidRPr="000C18FA">
        <w:rPr>
          <w:b/>
          <w:sz w:val="24"/>
          <w:szCs w:val="24"/>
        </w:rPr>
        <w:t>3.2</w:t>
      </w:r>
      <w:r w:rsidRPr="000C18FA">
        <w:rPr>
          <w:b/>
          <w:sz w:val="24"/>
          <w:szCs w:val="24"/>
        </w:rPr>
        <w:tab/>
        <w:t>Brief History of the case study</w:t>
      </w:r>
    </w:p>
    <w:p w:rsidR="004E0D0F" w:rsidRPr="000C18FA" w:rsidRDefault="004E0D0F" w:rsidP="004E0D0F">
      <w:pPr>
        <w:spacing w:line="360" w:lineRule="auto"/>
        <w:ind w:firstLine="720"/>
        <w:jc w:val="both"/>
        <w:rPr>
          <w:bCs/>
          <w:sz w:val="24"/>
          <w:szCs w:val="24"/>
        </w:rPr>
      </w:pPr>
      <w:r w:rsidRPr="000C18FA">
        <w:rPr>
          <w:bCs/>
          <w:sz w:val="24"/>
          <w:szCs w:val="24"/>
        </w:rPr>
        <w:t>Kwara State Water Corporation is statutory saddled with the responsibility of harnessing, producing and supplying portable water to the over 3million people living in Kwara State. Is located at Sulu Gambari Rd,240101, Ilorin.</w:t>
      </w:r>
    </w:p>
    <w:p w:rsidR="004E0D0F" w:rsidRPr="000C18FA" w:rsidRDefault="004E0D0F" w:rsidP="004E0D0F">
      <w:pPr>
        <w:spacing w:line="360" w:lineRule="auto"/>
        <w:jc w:val="both"/>
        <w:rPr>
          <w:b/>
          <w:sz w:val="24"/>
          <w:szCs w:val="24"/>
        </w:rPr>
      </w:pPr>
      <w:r w:rsidRPr="000C18FA">
        <w:rPr>
          <w:b/>
          <w:sz w:val="24"/>
          <w:szCs w:val="24"/>
        </w:rPr>
        <w:t>3.3</w:t>
      </w:r>
      <w:r w:rsidRPr="000C18FA">
        <w:rPr>
          <w:b/>
          <w:sz w:val="24"/>
          <w:szCs w:val="24"/>
        </w:rPr>
        <w:tab/>
        <w:t>Area of Study</w:t>
      </w:r>
    </w:p>
    <w:p w:rsidR="004E0D0F" w:rsidRPr="000C18FA" w:rsidRDefault="004E0D0F" w:rsidP="004E0D0F">
      <w:pPr>
        <w:spacing w:line="360" w:lineRule="auto"/>
        <w:ind w:firstLine="720"/>
        <w:jc w:val="both"/>
        <w:rPr>
          <w:rFonts w:eastAsia="Bookman Old Style"/>
          <w:sz w:val="24"/>
          <w:szCs w:val="24"/>
        </w:rPr>
      </w:pPr>
      <w:r w:rsidRPr="000C18FA">
        <w:rPr>
          <w:rFonts w:eastAsia="Bookman Old Style"/>
          <w:sz w:val="24"/>
          <w:szCs w:val="24"/>
        </w:rPr>
        <w:t>The study will be conducted in Ilorin and particularly reference to Kwara State Water Corporation, Ilorin. The target population of the study will be 100 staff and management staff of Kwara State Water Corporation.</w:t>
      </w:r>
    </w:p>
    <w:p w:rsidR="004E0D0F" w:rsidRPr="000C18FA" w:rsidRDefault="004E0D0F" w:rsidP="004E0D0F">
      <w:pPr>
        <w:spacing w:line="360" w:lineRule="auto"/>
        <w:jc w:val="both"/>
        <w:rPr>
          <w:b/>
          <w:sz w:val="24"/>
          <w:szCs w:val="24"/>
        </w:rPr>
      </w:pPr>
      <w:r w:rsidRPr="000C18FA">
        <w:rPr>
          <w:b/>
          <w:sz w:val="24"/>
          <w:szCs w:val="24"/>
        </w:rPr>
        <w:t>3.4</w:t>
      </w:r>
      <w:r w:rsidRPr="000C18FA">
        <w:rPr>
          <w:b/>
          <w:sz w:val="24"/>
          <w:szCs w:val="24"/>
        </w:rPr>
        <w:tab/>
        <w:t>Population of the Study</w:t>
      </w:r>
    </w:p>
    <w:p w:rsidR="004E0D0F" w:rsidRPr="000C18FA" w:rsidRDefault="004E0D0F" w:rsidP="004E0D0F">
      <w:pPr>
        <w:spacing w:line="360" w:lineRule="auto"/>
        <w:ind w:firstLine="720"/>
        <w:jc w:val="both"/>
        <w:rPr>
          <w:sz w:val="24"/>
          <w:szCs w:val="24"/>
        </w:rPr>
      </w:pPr>
      <w:r w:rsidRPr="000C18FA">
        <w:rPr>
          <w:sz w:val="24"/>
          <w:szCs w:val="24"/>
        </w:rPr>
        <w:t xml:space="preserve">Allen (2017) opined that </w:t>
      </w:r>
      <w:r w:rsidRPr="000C18FA">
        <w:rPr>
          <w:sz w:val="24"/>
          <w:szCs w:val="24"/>
          <w:shd w:val="clear" w:color="auto" w:fill="FFFFFF"/>
        </w:rPr>
        <w:t>a research population is generally a large collection of individuals or objects that is the main focus of a scientific query. </w:t>
      </w:r>
      <w:r w:rsidRPr="000C18FA">
        <w:rPr>
          <w:sz w:val="24"/>
          <w:szCs w:val="24"/>
        </w:rPr>
        <w:t xml:space="preserve"> The population for this study comprises of entire staff and management staff of Kwara State Water Corporation, which is totaled One Hundred (100).</w:t>
      </w:r>
    </w:p>
    <w:p w:rsidR="004E0D0F" w:rsidRPr="000C18FA" w:rsidRDefault="004E0D0F" w:rsidP="004E0D0F">
      <w:pPr>
        <w:widowControl/>
        <w:autoSpaceDE/>
        <w:autoSpaceDN/>
        <w:spacing w:line="360" w:lineRule="auto"/>
        <w:rPr>
          <w:b/>
          <w:sz w:val="24"/>
          <w:szCs w:val="24"/>
        </w:rPr>
      </w:pPr>
      <w:r w:rsidRPr="000C18FA">
        <w:rPr>
          <w:b/>
          <w:sz w:val="24"/>
          <w:szCs w:val="24"/>
        </w:rPr>
        <w:t>3.5</w:t>
      </w:r>
      <w:r w:rsidRPr="000C18FA">
        <w:rPr>
          <w:b/>
          <w:sz w:val="24"/>
          <w:szCs w:val="24"/>
        </w:rPr>
        <w:tab/>
        <w:t>Sample Size and Sampling Techniques</w:t>
      </w:r>
    </w:p>
    <w:p w:rsidR="004E0D0F" w:rsidRPr="000C18FA" w:rsidRDefault="004E0D0F" w:rsidP="004E0D0F">
      <w:pPr>
        <w:spacing w:line="360" w:lineRule="auto"/>
        <w:ind w:firstLine="720"/>
        <w:jc w:val="both"/>
        <w:rPr>
          <w:sz w:val="24"/>
          <w:szCs w:val="24"/>
        </w:rPr>
      </w:pPr>
      <w:r w:rsidRPr="000C18FA">
        <w:rPr>
          <w:sz w:val="24"/>
          <w:szCs w:val="24"/>
        </w:rPr>
        <w:t xml:space="preserve">This research adopted simple random sampling techniques to determine the sample size. Based on this, the population of One Hundred (100) was targeted.  Thus, from the target population, the sample size was determined, using the Yamane (1967) formulae </w:t>
      </w:r>
      <w:r w:rsidRPr="000C18FA">
        <w:rPr>
          <w:sz w:val="24"/>
          <w:szCs w:val="24"/>
        </w:rPr>
        <w:lastRenderedPageBreak/>
        <w:t>below:</w:t>
      </w:r>
    </w:p>
    <w:p w:rsidR="004E0D0F" w:rsidRPr="000C18FA" w:rsidRDefault="004E0D0F" w:rsidP="004E0D0F">
      <w:pPr>
        <w:spacing w:line="360" w:lineRule="auto"/>
        <w:jc w:val="both"/>
        <w:rPr>
          <w:sz w:val="24"/>
          <w:szCs w:val="24"/>
        </w:rPr>
      </w:pPr>
      <w:r w:rsidRPr="000C18FA">
        <w:rPr>
          <w:sz w:val="24"/>
          <w:szCs w:val="24"/>
        </w:rPr>
        <w:tab/>
      </w:r>
      <w:r w:rsidRPr="000C18FA">
        <w:rPr>
          <w:sz w:val="24"/>
          <w:szCs w:val="24"/>
        </w:rPr>
        <w:tab/>
        <w:t>n =      N</w:t>
      </w:r>
    </w:p>
    <w:p w:rsidR="004E0D0F" w:rsidRPr="000C18FA" w:rsidRDefault="004E0D0F" w:rsidP="004E0D0F">
      <w:pPr>
        <w:spacing w:line="360" w:lineRule="auto"/>
        <w:jc w:val="both"/>
        <w:rPr>
          <w:sz w:val="24"/>
          <w:szCs w:val="24"/>
        </w:rPr>
      </w:pPr>
      <w:r>
        <w:rPr>
          <w:noProof/>
        </w:rPr>
        <mc:AlternateContent>
          <mc:Choice Requires="wps">
            <w:drawing>
              <wp:anchor distT="4294967289" distB="4294967289" distL="0" distR="0" simplePos="0" relativeHeight="251659264" behindDoc="0" locked="0" layoutInCell="1" allowOverlap="1" wp14:anchorId="267A79E8" wp14:editId="43A38722">
                <wp:simplePos x="0" y="0"/>
                <wp:positionH relativeFrom="column">
                  <wp:posOffset>1257300</wp:posOffset>
                </wp:positionH>
                <wp:positionV relativeFrom="paragraph">
                  <wp:posOffset>6984</wp:posOffset>
                </wp:positionV>
                <wp:extent cx="342900" cy="0"/>
                <wp:effectExtent l="0" t="0" r="19050" b="19050"/>
                <wp:wrapNone/>
                <wp:docPr id="5" name="Straight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429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6E04B19" id="Straight Connector 5" o:spid="_x0000_s1026" style="position:absolute;z-index:251659264;visibility:visible;mso-wrap-style:square;mso-width-percent:0;mso-height-percent:0;mso-wrap-distance-left:0;mso-wrap-distance-top:-19e-5mm;mso-wrap-distance-right:0;mso-wrap-distance-bottom:-19e-5mm;mso-position-horizontal:absolute;mso-position-horizontal-relative:text;mso-position-vertical:absolute;mso-position-vertical-relative:text;mso-width-percent:0;mso-height-percent:0;mso-width-relative:page;mso-height-relative:page" from="99pt,.55pt" to="126pt,.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"/>
            </w:pict>
          </mc:Fallback>
        </mc:AlternateContent>
      </w:r>
      <w:r w:rsidRPr="000C18FA">
        <w:rPr>
          <w:sz w:val="24"/>
          <w:szCs w:val="24"/>
        </w:rPr>
        <w:tab/>
      </w:r>
      <w:r w:rsidRPr="000C18FA">
        <w:rPr>
          <w:sz w:val="24"/>
          <w:szCs w:val="24"/>
        </w:rPr>
        <w:tab/>
        <w:t xml:space="preserve">        1+n (e)</w:t>
      </w:r>
      <w:r w:rsidRPr="000C18FA">
        <w:rPr>
          <w:sz w:val="24"/>
          <w:szCs w:val="24"/>
          <w:vertAlign w:val="superscript"/>
        </w:rPr>
        <w:t>2</w:t>
      </w:r>
    </w:p>
    <w:p w:rsidR="004E0D0F" w:rsidRPr="000C18FA" w:rsidRDefault="004E0D0F" w:rsidP="004E0D0F">
      <w:pPr>
        <w:spacing w:line="360" w:lineRule="auto"/>
        <w:jc w:val="both"/>
        <w:rPr>
          <w:sz w:val="24"/>
          <w:szCs w:val="24"/>
        </w:rPr>
      </w:pPr>
      <w:r w:rsidRPr="000C18FA">
        <w:rPr>
          <w:sz w:val="24"/>
          <w:szCs w:val="24"/>
        </w:rPr>
        <w:t>Where n = sample size</w:t>
      </w:r>
    </w:p>
    <w:p w:rsidR="004E0D0F" w:rsidRPr="000C18FA" w:rsidRDefault="004E0D0F" w:rsidP="004E0D0F">
      <w:pPr>
        <w:spacing w:line="360" w:lineRule="auto"/>
        <w:jc w:val="both"/>
        <w:rPr>
          <w:sz w:val="24"/>
          <w:szCs w:val="24"/>
        </w:rPr>
      </w:pPr>
      <w:r w:rsidRPr="000C18FA">
        <w:rPr>
          <w:sz w:val="24"/>
          <w:szCs w:val="24"/>
        </w:rPr>
        <w:tab/>
        <w:t xml:space="preserve">  N = the target population (50)</w:t>
      </w:r>
    </w:p>
    <w:p w:rsidR="004E0D0F" w:rsidRPr="000C18FA" w:rsidRDefault="004E0D0F" w:rsidP="004E0D0F">
      <w:pPr>
        <w:spacing w:line="360" w:lineRule="auto"/>
        <w:jc w:val="both"/>
        <w:rPr>
          <w:sz w:val="24"/>
          <w:szCs w:val="24"/>
        </w:rPr>
      </w:pPr>
      <w:r w:rsidRPr="000C18FA">
        <w:rPr>
          <w:sz w:val="24"/>
          <w:szCs w:val="24"/>
        </w:rPr>
        <w:tab/>
        <w:t xml:space="preserve">  e = margin of error (5%)</w:t>
      </w:r>
    </w:p>
    <w:p w:rsidR="004E0D0F" w:rsidRPr="000C18FA" w:rsidRDefault="004E0D0F" w:rsidP="004E0D0F">
      <w:pPr>
        <w:spacing w:line="360" w:lineRule="auto"/>
        <w:jc w:val="both"/>
        <w:rPr>
          <w:sz w:val="24"/>
          <w:szCs w:val="24"/>
        </w:rPr>
      </w:pPr>
      <w:r w:rsidRPr="000C18FA">
        <w:rPr>
          <w:sz w:val="24"/>
          <w:szCs w:val="24"/>
        </w:rPr>
        <w:sym w:font="Symbol" w:char="F05C"/>
      </w:r>
      <w:r w:rsidRPr="000C18FA">
        <w:rPr>
          <w:sz w:val="24"/>
          <w:szCs w:val="24"/>
        </w:rPr>
        <w:t xml:space="preserve"> n =                     50</w:t>
      </w:r>
    </w:p>
    <w:p w:rsidR="004E0D0F" w:rsidRPr="000C18FA" w:rsidRDefault="004E0D0F" w:rsidP="004E0D0F">
      <w:pPr>
        <w:spacing w:line="360" w:lineRule="auto"/>
        <w:jc w:val="both"/>
        <w:rPr>
          <w:sz w:val="24"/>
          <w:szCs w:val="24"/>
          <w:vertAlign w:val="superscript"/>
        </w:rPr>
      </w:pPr>
      <w:r>
        <w:rPr>
          <w:noProof/>
        </w:rPr>
        <mc:AlternateContent>
          <mc:Choice Requires="wps">
            <w:drawing>
              <wp:anchor distT="4294967289" distB="4294967289" distL="0" distR="0" simplePos="0" relativeHeight="251660288" behindDoc="0" locked="0" layoutInCell="1" allowOverlap="1" wp14:anchorId="7383F29F" wp14:editId="27FFC4B6">
                <wp:simplePos x="0" y="0"/>
                <wp:positionH relativeFrom="column">
                  <wp:posOffset>914400</wp:posOffset>
                </wp:positionH>
                <wp:positionV relativeFrom="paragraph">
                  <wp:posOffset>27939</wp:posOffset>
                </wp:positionV>
                <wp:extent cx="914400" cy="0"/>
                <wp:effectExtent l="0" t="0" r="19050" b="19050"/>
                <wp:wrapNone/>
                <wp:docPr id="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144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0AEAB6B" id="Straight Connector 4" o:spid="_x0000_s1026" style="position:absolute;z-index:251660288;visibility:visible;mso-wrap-style:square;mso-width-percent:0;mso-height-percent:0;mso-wrap-distance-left:0;mso-wrap-distance-top:-19e-5mm;mso-wrap-distance-right:0;mso-wrap-distance-bottom:-19e-5mm;mso-position-horizontal:absolute;mso-position-horizontal-relative:text;mso-position-vertical:absolute;mso-position-vertical-relative:text;mso-width-percent:0;mso-height-percent:0;mso-width-relative:page;mso-height-relative:page" from="1in,2.2pt" to="2in,2.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"/>
            </w:pict>
          </mc:Fallback>
        </mc:AlternateContent>
      </w:r>
      <w:r w:rsidRPr="000C18FA">
        <w:rPr>
          <w:sz w:val="24"/>
          <w:szCs w:val="24"/>
        </w:rPr>
        <w:tab/>
      </w:r>
      <w:r w:rsidRPr="000C18FA">
        <w:rPr>
          <w:sz w:val="24"/>
          <w:szCs w:val="24"/>
        </w:rPr>
        <w:tab/>
        <w:t xml:space="preserve"> 1+100(0.05)</w:t>
      </w:r>
      <w:r w:rsidRPr="000C18FA">
        <w:rPr>
          <w:sz w:val="24"/>
          <w:szCs w:val="24"/>
          <w:vertAlign w:val="superscript"/>
        </w:rPr>
        <w:t>2</w:t>
      </w:r>
    </w:p>
    <w:p w:rsidR="004E0D0F" w:rsidRPr="000C18FA" w:rsidRDefault="004E0D0F" w:rsidP="004E0D0F">
      <w:pPr>
        <w:spacing w:line="360" w:lineRule="auto"/>
        <w:jc w:val="both"/>
        <w:rPr>
          <w:sz w:val="24"/>
          <w:szCs w:val="24"/>
        </w:rPr>
      </w:pPr>
      <w:r>
        <w:rPr>
          <w:noProof/>
        </w:rPr>
        <mc:AlternateContent>
          <mc:Choice Requires="wps">
            <w:drawing>
              <wp:anchor distT="4294967289" distB="4294967289" distL="0" distR="0" simplePos="0" relativeHeight="251661312" behindDoc="0" locked="0" layoutInCell="1" allowOverlap="1" wp14:anchorId="1A2A32D7" wp14:editId="5FED28D6">
                <wp:simplePos x="0" y="0"/>
                <wp:positionH relativeFrom="column">
                  <wp:posOffset>802005</wp:posOffset>
                </wp:positionH>
                <wp:positionV relativeFrom="paragraph">
                  <wp:posOffset>162559</wp:posOffset>
                </wp:positionV>
                <wp:extent cx="342900" cy="0"/>
                <wp:effectExtent l="0" t="0" r="19050" b="19050"/>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429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F0E1F45" id="Straight Connector 3" o:spid="_x0000_s1026" style="position:absolute;z-index:251661312;visibility:visible;mso-wrap-style:square;mso-width-percent:0;mso-height-percent:0;mso-wrap-distance-left:0;mso-wrap-distance-top:-19e-5mm;mso-wrap-distance-right:0;mso-wrap-distance-bottom:-19e-5mm;mso-position-horizontal:absolute;mso-position-horizontal-relative:text;mso-position-vertical:absolute;mso-position-vertical-relative:text;mso-width-percent:0;mso-height-percent:0;mso-width-relative:page;mso-height-relative:page" from="63.15pt,12.8pt" to="90.15pt,12.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"/>
            </w:pict>
          </mc:Fallback>
        </mc:AlternateContent>
      </w:r>
      <w:r w:rsidRPr="000C18FA">
        <w:rPr>
          <w:sz w:val="24"/>
          <w:szCs w:val="24"/>
        </w:rPr>
        <w:tab/>
        <w:t xml:space="preserve">       = 50 </w:t>
      </w:r>
      <w:r w:rsidRPr="000C18FA">
        <w:rPr>
          <w:sz w:val="24"/>
          <w:szCs w:val="24"/>
        </w:rPr>
        <w:tab/>
      </w:r>
    </w:p>
    <w:p w:rsidR="004E0D0F" w:rsidRPr="000C18FA" w:rsidRDefault="004E0D0F" w:rsidP="004E0D0F">
      <w:pPr>
        <w:spacing w:line="360" w:lineRule="auto"/>
        <w:ind w:left="720"/>
        <w:jc w:val="both"/>
        <w:rPr>
          <w:sz w:val="24"/>
          <w:szCs w:val="24"/>
        </w:rPr>
      </w:pPr>
      <w:r w:rsidRPr="000C18FA">
        <w:rPr>
          <w:sz w:val="24"/>
          <w:szCs w:val="24"/>
        </w:rPr>
        <w:t xml:space="preserve">       1+0.25</w:t>
      </w:r>
    </w:p>
    <w:p w:rsidR="004E0D0F" w:rsidRPr="000C18FA" w:rsidRDefault="004E0D0F" w:rsidP="004E0D0F">
      <w:pPr>
        <w:spacing w:line="360" w:lineRule="auto"/>
        <w:jc w:val="both"/>
        <w:rPr>
          <w:sz w:val="24"/>
          <w:szCs w:val="24"/>
        </w:rPr>
      </w:pPr>
      <w:r w:rsidRPr="000C18FA">
        <w:rPr>
          <w:sz w:val="24"/>
          <w:szCs w:val="24"/>
        </w:rPr>
        <w:t>=</w:t>
      </w:r>
      <w:r w:rsidRPr="000C18FA">
        <w:rPr>
          <w:sz w:val="24"/>
          <w:szCs w:val="24"/>
        </w:rPr>
        <w:tab/>
        <w:t xml:space="preserve">50 </w:t>
      </w:r>
      <w:r w:rsidRPr="000C18FA">
        <w:rPr>
          <w:sz w:val="24"/>
          <w:szCs w:val="24"/>
        </w:rPr>
        <w:tab/>
      </w:r>
    </w:p>
    <w:p w:rsidR="004E0D0F" w:rsidRPr="000C18FA" w:rsidRDefault="004E0D0F" w:rsidP="004E0D0F">
      <w:pPr>
        <w:spacing w:line="360" w:lineRule="auto"/>
        <w:jc w:val="both"/>
        <w:rPr>
          <w:sz w:val="24"/>
          <w:szCs w:val="24"/>
        </w:rPr>
      </w:pPr>
      <w:r>
        <w:rPr>
          <w:noProof/>
        </w:rPr>
        <mc:AlternateContent>
          <mc:Choice Requires="wps">
            <w:drawing>
              <wp:anchor distT="4294967289" distB="4294967289" distL="0" distR="0" simplePos="0" relativeHeight="251662336" behindDoc="0" locked="0" layoutInCell="1" allowOverlap="1" wp14:anchorId="28448591" wp14:editId="67C4CDC3">
                <wp:simplePos x="0" y="0"/>
                <wp:positionH relativeFrom="column">
                  <wp:posOffset>459105</wp:posOffset>
                </wp:positionH>
                <wp:positionV relativeFrom="paragraph">
                  <wp:posOffset>-1271</wp:posOffset>
                </wp:positionV>
                <wp:extent cx="342900" cy="0"/>
                <wp:effectExtent l="0" t="0" r="19050" b="1905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429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9077D30" id="Straight Connector 2" o:spid="_x0000_s1026" style="position:absolute;z-index:251662336;visibility:visible;mso-wrap-style:square;mso-width-percent:0;mso-height-percent:0;mso-wrap-distance-left:0;mso-wrap-distance-top:-19e-5mm;mso-wrap-distance-right:0;mso-wrap-distance-bottom:-19e-5mm;mso-position-horizontal:absolute;mso-position-horizontal-relative:text;mso-position-vertical:absolute;mso-position-vertical-relative:text;mso-width-percent:0;mso-height-percent:0;mso-width-relative:page;mso-height-relative:page" from="36.15pt,-.1pt" to="63.15pt,-.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"/>
            </w:pict>
          </mc:Fallback>
        </mc:AlternateContent>
      </w:r>
      <w:r w:rsidRPr="000C18FA">
        <w:rPr>
          <w:sz w:val="24"/>
          <w:szCs w:val="24"/>
        </w:rPr>
        <w:tab/>
        <w:t>1.25</w:t>
      </w:r>
      <w:r w:rsidRPr="000C18FA">
        <w:rPr>
          <w:sz w:val="24"/>
          <w:szCs w:val="24"/>
        </w:rPr>
        <w:tab/>
      </w:r>
    </w:p>
    <w:p w:rsidR="004E0D0F" w:rsidRPr="000C18FA" w:rsidRDefault="004E0D0F" w:rsidP="004E0D0F">
      <w:pPr>
        <w:spacing w:line="360" w:lineRule="auto"/>
        <w:jc w:val="both"/>
        <w:rPr>
          <w:sz w:val="24"/>
          <w:szCs w:val="24"/>
        </w:rPr>
      </w:pPr>
      <w:r w:rsidRPr="000C18FA">
        <w:rPr>
          <w:sz w:val="24"/>
          <w:szCs w:val="24"/>
        </w:rPr>
        <w:t>=</w:t>
      </w:r>
      <w:r w:rsidRPr="000C18FA">
        <w:rPr>
          <w:sz w:val="24"/>
          <w:szCs w:val="24"/>
        </w:rPr>
        <w:tab/>
        <w:t>40</w:t>
      </w:r>
    </w:p>
    <w:p w:rsidR="004E0D0F" w:rsidRPr="000C18FA" w:rsidRDefault="004E0D0F" w:rsidP="004E0D0F">
      <w:pPr>
        <w:spacing w:line="360" w:lineRule="auto"/>
        <w:ind w:right="29"/>
        <w:jc w:val="both"/>
        <w:rPr>
          <w:b/>
          <w:bCs/>
          <w:sz w:val="24"/>
          <w:szCs w:val="24"/>
        </w:rPr>
      </w:pPr>
      <w:r w:rsidRPr="000C18FA">
        <w:rPr>
          <w:b/>
          <w:bCs/>
          <w:sz w:val="24"/>
          <w:szCs w:val="24"/>
        </w:rPr>
        <w:t>3.6</w:t>
      </w:r>
      <w:r w:rsidRPr="000C18FA">
        <w:rPr>
          <w:b/>
          <w:bCs/>
          <w:sz w:val="24"/>
          <w:szCs w:val="24"/>
        </w:rPr>
        <w:tab/>
        <w:t>Sources of Data Collection</w:t>
      </w:r>
    </w:p>
    <w:p w:rsidR="004E0D0F" w:rsidRPr="000C18FA" w:rsidRDefault="004E0D0F" w:rsidP="004E0D0F">
      <w:pPr>
        <w:spacing w:line="360" w:lineRule="auto"/>
        <w:ind w:right="29" w:firstLine="720"/>
        <w:jc w:val="both"/>
        <w:rPr>
          <w:sz w:val="24"/>
          <w:szCs w:val="24"/>
        </w:rPr>
      </w:pPr>
      <w:r w:rsidRPr="000C18FA">
        <w:rPr>
          <w:sz w:val="24"/>
          <w:szCs w:val="24"/>
        </w:rPr>
        <w:t>The data that shall be used for this study will be obtained from both primary and secondary sources from the Kwara State Water Corporation, Ilorin. The primary data will be gathered using questionnaire structured on the basis of the research hypothesis, which will be presented to respondents to express their views, opinions, and observations. Secondary data on the other hand refers to already published information. The secondary data that is being used to conduct this study were sourced from textbooks, journals, articles, earlier publications, encyclopedia, and dictionaries.</w:t>
      </w:r>
    </w:p>
    <w:p w:rsidR="004E0D0F" w:rsidRPr="000C18FA" w:rsidRDefault="004E0D0F" w:rsidP="004E0D0F">
      <w:pPr>
        <w:spacing w:line="360" w:lineRule="auto"/>
        <w:ind w:right="29" w:firstLine="720"/>
        <w:jc w:val="both"/>
        <w:rPr>
          <w:sz w:val="24"/>
          <w:szCs w:val="24"/>
        </w:rPr>
      </w:pPr>
      <w:r w:rsidRPr="000C18FA">
        <w:rPr>
          <w:sz w:val="24"/>
          <w:szCs w:val="24"/>
        </w:rPr>
        <w:t>Essentially, the secondary data was used to develop a proper conceptual and theoretical framework for this study, while testing research hypothesis and providing answers to the research questions was made possible by the primary data.</w:t>
      </w:r>
    </w:p>
    <w:p w:rsidR="004E0D0F" w:rsidRPr="000C18FA" w:rsidRDefault="004E0D0F" w:rsidP="004E0D0F">
      <w:pPr>
        <w:spacing w:line="360" w:lineRule="auto"/>
        <w:rPr>
          <w:b/>
          <w:sz w:val="24"/>
          <w:szCs w:val="24"/>
        </w:rPr>
      </w:pPr>
      <w:r w:rsidRPr="000C18FA">
        <w:rPr>
          <w:b/>
          <w:sz w:val="24"/>
          <w:szCs w:val="24"/>
        </w:rPr>
        <w:t>3.7</w:t>
      </w:r>
      <w:r w:rsidRPr="000C18FA">
        <w:rPr>
          <w:b/>
          <w:sz w:val="24"/>
          <w:szCs w:val="24"/>
        </w:rPr>
        <w:tab/>
        <w:t>Research Instruments</w:t>
      </w:r>
    </w:p>
    <w:p w:rsidR="004E0D0F" w:rsidRPr="000C18FA" w:rsidRDefault="004E0D0F" w:rsidP="004E0D0F">
      <w:pPr>
        <w:spacing w:line="360" w:lineRule="auto"/>
        <w:ind w:firstLine="720"/>
        <w:jc w:val="both"/>
        <w:rPr>
          <w:b/>
          <w:sz w:val="24"/>
          <w:szCs w:val="24"/>
        </w:rPr>
      </w:pPr>
      <w:r w:rsidRPr="000C18FA">
        <w:rPr>
          <w:sz w:val="24"/>
          <w:szCs w:val="24"/>
        </w:rPr>
        <w:t xml:space="preserve">The research instrument that shall be used for this study is the questionnaire. The questionnaire is structured in accordance with the stated research questions and hypotheses. The questionnaire is divided into three sections. Section A comprises of questions relating </w:t>
      </w:r>
      <w:r w:rsidRPr="000C18FA">
        <w:rPr>
          <w:sz w:val="24"/>
          <w:szCs w:val="24"/>
        </w:rPr>
        <w:lastRenderedPageBreak/>
        <w:t>to the demographic characteristics of the respondents, section B comprises of questions relating to communication as a mechanism for effective management of an organization while section C deals with questions relating Communication as an index for organization performance.</w:t>
      </w:r>
    </w:p>
    <w:p w:rsidR="004E0D0F" w:rsidRPr="000C18FA" w:rsidRDefault="004E0D0F" w:rsidP="004E0D0F">
      <w:pPr>
        <w:spacing w:line="360" w:lineRule="auto"/>
        <w:rPr>
          <w:b/>
          <w:sz w:val="24"/>
          <w:szCs w:val="24"/>
        </w:rPr>
      </w:pPr>
      <w:r w:rsidRPr="000C18FA">
        <w:rPr>
          <w:b/>
          <w:sz w:val="24"/>
          <w:szCs w:val="24"/>
        </w:rPr>
        <w:t>3.8</w:t>
      </w:r>
      <w:r w:rsidRPr="000C18FA">
        <w:rPr>
          <w:b/>
          <w:sz w:val="24"/>
          <w:szCs w:val="24"/>
        </w:rPr>
        <w:tab/>
        <w:t>Validity and Reliability of the instrument</w:t>
      </w:r>
    </w:p>
    <w:p w:rsidR="004E0D0F" w:rsidRPr="000C18FA" w:rsidRDefault="004E0D0F" w:rsidP="004E0D0F">
      <w:pPr>
        <w:spacing w:line="360" w:lineRule="auto"/>
        <w:ind w:firstLine="720"/>
        <w:jc w:val="both"/>
        <w:rPr>
          <w:b/>
          <w:sz w:val="24"/>
          <w:szCs w:val="24"/>
        </w:rPr>
      </w:pPr>
      <w:r w:rsidRPr="000C18FA">
        <w:rPr>
          <w:color w:val="000000"/>
          <w:sz w:val="24"/>
          <w:szCs w:val="24"/>
        </w:rPr>
        <w:t xml:space="preserve">The data to be used for this research will be obtained at first hand and the respondents will have time to go through the documents before providing answers to the questions. </w:t>
      </w:r>
      <w:r w:rsidRPr="000C18FA">
        <w:rPr>
          <w:bCs/>
          <w:sz w:val="24"/>
          <w:szCs w:val="24"/>
        </w:rPr>
        <w:t>The tests will be carried out several times at different time to make sure that the results are similar</w:t>
      </w:r>
      <w:r w:rsidRPr="000C18FA">
        <w:rPr>
          <w:color w:val="000000"/>
          <w:sz w:val="24"/>
          <w:szCs w:val="24"/>
        </w:rPr>
        <w:t>.</w:t>
      </w:r>
    </w:p>
    <w:p w:rsidR="004E0D0F" w:rsidRPr="000C18FA" w:rsidRDefault="004E0D0F" w:rsidP="004E0D0F">
      <w:pPr>
        <w:spacing w:line="360" w:lineRule="auto"/>
        <w:ind w:right="29"/>
        <w:jc w:val="both"/>
        <w:rPr>
          <w:b/>
          <w:sz w:val="24"/>
          <w:szCs w:val="24"/>
        </w:rPr>
      </w:pPr>
      <w:r w:rsidRPr="000C18FA">
        <w:rPr>
          <w:b/>
          <w:sz w:val="24"/>
          <w:szCs w:val="24"/>
        </w:rPr>
        <w:t>3.9</w:t>
      </w:r>
      <w:r w:rsidRPr="000C18FA">
        <w:rPr>
          <w:b/>
          <w:sz w:val="24"/>
          <w:szCs w:val="24"/>
        </w:rPr>
        <w:tab/>
        <w:t>Procedures for Data Collection</w:t>
      </w:r>
    </w:p>
    <w:p w:rsidR="004E0D0F" w:rsidRPr="000C18FA" w:rsidRDefault="004E0D0F" w:rsidP="004E0D0F">
      <w:pPr>
        <w:spacing w:line="360" w:lineRule="auto"/>
        <w:ind w:right="29" w:firstLine="720"/>
        <w:jc w:val="both"/>
        <w:rPr>
          <w:b/>
          <w:sz w:val="24"/>
          <w:szCs w:val="24"/>
        </w:rPr>
      </w:pPr>
      <w:r w:rsidRPr="000C18FA">
        <w:rPr>
          <w:sz w:val="24"/>
          <w:szCs w:val="24"/>
        </w:rPr>
        <w:t>The procedure that shall be used for this study is primary data. The data shall be collected through the administration of questionnaires.</w:t>
      </w:r>
    </w:p>
    <w:p w:rsidR="004E0D0F" w:rsidRPr="000C18FA" w:rsidRDefault="004E0D0F" w:rsidP="004E0D0F">
      <w:pPr>
        <w:spacing w:line="360" w:lineRule="auto"/>
        <w:ind w:right="29"/>
        <w:jc w:val="both"/>
        <w:rPr>
          <w:sz w:val="24"/>
          <w:szCs w:val="24"/>
        </w:rPr>
      </w:pPr>
      <w:r w:rsidRPr="000C18FA">
        <w:rPr>
          <w:b/>
          <w:sz w:val="24"/>
          <w:szCs w:val="24"/>
        </w:rPr>
        <w:t>3.10</w:t>
      </w:r>
      <w:r w:rsidRPr="000C18FA">
        <w:rPr>
          <w:b/>
          <w:sz w:val="24"/>
          <w:szCs w:val="24"/>
        </w:rPr>
        <w:tab/>
      </w:r>
      <w:r w:rsidRPr="000C18FA">
        <w:rPr>
          <w:b/>
          <w:bCs/>
          <w:sz w:val="24"/>
          <w:szCs w:val="24"/>
        </w:rPr>
        <w:t>Method of Data Analysis</w:t>
      </w:r>
    </w:p>
    <w:p w:rsidR="004E0D0F" w:rsidRPr="000C18FA" w:rsidRDefault="004E0D0F" w:rsidP="004E0D0F">
      <w:pPr>
        <w:spacing w:line="360" w:lineRule="auto"/>
        <w:ind w:right="29" w:firstLine="720"/>
        <w:jc w:val="both"/>
        <w:rPr>
          <w:sz w:val="24"/>
          <w:szCs w:val="24"/>
        </w:rPr>
      </w:pPr>
      <w:r w:rsidRPr="000C18FA">
        <w:rPr>
          <w:sz w:val="24"/>
          <w:szCs w:val="24"/>
        </w:rPr>
        <w:t>The data will be analyzed using manual and electronic based methods through the data preparation grid and statistical package for the social sciences, (SPSS). The utilization of structured grids allows specific responses to be located with relative ease and facilitate the identification of emerging patterns (Munn and Drever, 1990). Also descriptive, statistical and content analyses techniques will be used in the analysis of the data collected. The study will use the descriptive analysis to achieve the mean, frequency distribution and percentage results of the research work. The study will made use of statistical tools which include: Analysis of Variance (</w:t>
      </w:r>
      <w:r w:rsidRPr="000C18FA">
        <w:rPr>
          <w:bCs/>
          <w:sz w:val="24"/>
          <w:szCs w:val="24"/>
        </w:rPr>
        <w:t xml:space="preserve">ANOVA) </w:t>
      </w:r>
      <w:r w:rsidRPr="000C18FA">
        <w:rPr>
          <w:sz w:val="24"/>
          <w:szCs w:val="24"/>
        </w:rPr>
        <w:t>correlation testing hypotheses.</w:t>
      </w:r>
    </w:p>
    <w:p w:rsidR="004E0D0F" w:rsidRPr="000C18FA" w:rsidRDefault="004E0D0F" w:rsidP="004E0D0F">
      <w:pPr>
        <w:spacing w:line="360" w:lineRule="auto"/>
        <w:rPr>
          <w:sz w:val="24"/>
          <w:szCs w:val="24"/>
        </w:rPr>
      </w:pPr>
    </w:p>
    <w:p w:rsidR="004E0D0F" w:rsidRPr="000C18FA" w:rsidRDefault="004E0D0F" w:rsidP="004E0D0F">
      <w:pPr>
        <w:spacing w:line="360" w:lineRule="auto"/>
        <w:rPr>
          <w:b/>
          <w:sz w:val="24"/>
          <w:szCs w:val="24"/>
        </w:rPr>
      </w:pPr>
    </w:p>
    <w:p w:rsidR="004E0D0F" w:rsidRDefault="004E0D0F" w:rsidP="004E0D0F">
      <w:pPr>
        <w:widowControl/>
        <w:autoSpaceDE/>
        <w:autoSpaceDN/>
        <w:spacing w:after="160" w:line="259" w:lineRule="auto"/>
        <w:rPr>
          <w:b/>
          <w:sz w:val="24"/>
          <w:szCs w:val="24"/>
        </w:rPr>
      </w:pPr>
      <w:r>
        <w:rPr>
          <w:b/>
          <w:sz w:val="24"/>
          <w:szCs w:val="24"/>
        </w:rPr>
        <w:br w:type="page"/>
      </w:r>
    </w:p>
    <w:p w:rsidR="004E0D0F" w:rsidRPr="000C18FA" w:rsidRDefault="004E0D0F" w:rsidP="004E0D0F">
      <w:pPr>
        <w:spacing w:line="360" w:lineRule="auto"/>
        <w:jc w:val="center"/>
        <w:rPr>
          <w:b/>
          <w:sz w:val="24"/>
          <w:szCs w:val="24"/>
        </w:rPr>
      </w:pPr>
      <w:r w:rsidRPr="000C18FA">
        <w:rPr>
          <w:b/>
          <w:sz w:val="24"/>
          <w:szCs w:val="24"/>
        </w:rPr>
        <w:lastRenderedPageBreak/>
        <w:t>CHAPTER FOUR</w:t>
      </w:r>
    </w:p>
    <w:p w:rsidR="004E0D0F" w:rsidRPr="000C18FA" w:rsidRDefault="004E0D0F" w:rsidP="004E0D0F">
      <w:pPr>
        <w:spacing w:line="360" w:lineRule="auto"/>
        <w:jc w:val="center"/>
        <w:rPr>
          <w:b/>
          <w:sz w:val="24"/>
          <w:szCs w:val="24"/>
        </w:rPr>
      </w:pPr>
      <w:r w:rsidRPr="000C18FA">
        <w:rPr>
          <w:b/>
          <w:sz w:val="24"/>
          <w:szCs w:val="24"/>
        </w:rPr>
        <w:t>DATA PRESENTATION, ANALYSIS AND INTERPRETATION OF FINDINGS</w:t>
      </w:r>
    </w:p>
    <w:p w:rsidR="004E0D0F" w:rsidRPr="000C18FA" w:rsidRDefault="004E0D0F" w:rsidP="004E0D0F">
      <w:pPr>
        <w:spacing w:line="360" w:lineRule="auto"/>
        <w:jc w:val="both"/>
        <w:rPr>
          <w:b/>
          <w:sz w:val="24"/>
          <w:szCs w:val="24"/>
        </w:rPr>
      </w:pPr>
      <w:r w:rsidRPr="000C18FA">
        <w:rPr>
          <w:b/>
          <w:sz w:val="24"/>
          <w:szCs w:val="24"/>
        </w:rPr>
        <w:t>4.0</w:t>
      </w:r>
      <w:r w:rsidRPr="000C18FA">
        <w:rPr>
          <w:b/>
          <w:sz w:val="24"/>
          <w:szCs w:val="24"/>
        </w:rPr>
        <w:tab/>
        <w:t xml:space="preserve">Introduction </w:t>
      </w:r>
    </w:p>
    <w:p w:rsidR="004E0D0F" w:rsidRPr="000C18FA" w:rsidRDefault="004E0D0F" w:rsidP="004E0D0F">
      <w:pPr>
        <w:spacing w:line="360" w:lineRule="auto"/>
        <w:ind w:firstLine="720"/>
        <w:jc w:val="both"/>
        <w:rPr>
          <w:sz w:val="24"/>
          <w:szCs w:val="24"/>
        </w:rPr>
      </w:pPr>
      <w:r w:rsidRPr="000C18FA">
        <w:rPr>
          <w:sz w:val="24"/>
          <w:szCs w:val="24"/>
        </w:rPr>
        <w:t>This chapter deals with the data presentation, data analysis and interpretation where proper analysis and interpretation of data is done. The first section presents the general</w:t>
      </w:r>
      <w:r>
        <w:rPr>
          <w:sz w:val="24"/>
          <w:szCs w:val="24"/>
        </w:rPr>
        <w:t xml:space="preserve"> information about respondents.</w:t>
      </w:r>
    </w:p>
    <w:p w:rsidR="004E0D0F" w:rsidRPr="000C18FA" w:rsidRDefault="004E0D0F" w:rsidP="004E0D0F">
      <w:pPr>
        <w:spacing w:line="360" w:lineRule="auto"/>
        <w:jc w:val="both"/>
        <w:rPr>
          <w:b/>
          <w:sz w:val="24"/>
          <w:szCs w:val="24"/>
        </w:rPr>
      </w:pPr>
      <w:r w:rsidRPr="000C18FA">
        <w:rPr>
          <w:b/>
          <w:sz w:val="24"/>
          <w:szCs w:val="24"/>
        </w:rPr>
        <w:t>Table 4.1   Demographic information</w:t>
      </w:r>
    </w:p>
    <w:p w:rsidR="004E0D0F" w:rsidRPr="000C18FA" w:rsidRDefault="004E0D0F" w:rsidP="004E0D0F">
      <w:pPr>
        <w:spacing w:line="360" w:lineRule="auto"/>
        <w:jc w:val="both"/>
        <w:rPr>
          <w:b/>
          <w:sz w:val="24"/>
          <w:szCs w:val="24"/>
        </w:rPr>
      </w:pPr>
      <w:r w:rsidRPr="000C18FA">
        <w:rPr>
          <w:b/>
          <w:sz w:val="24"/>
          <w:szCs w:val="24"/>
        </w:rPr>
        <w:t>Questionnaire administration and response rate questionnaire</w:t>
      </w:r>
    </w:p>
    <w:tbl>
      <w:tblPr>
        <w:tblW w:w="90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8"/>
        <w:gridCol w:w="1331"/>
        <w:gridCol w:w="1009"/>
        <w:gridCol w:w="1710"/>
        <w:gridCol w:w="2700"/>
      </w:tblGrid>
      <w:tr w:rsidR="004E0D0F" w:rsidRPr="000C18FA" w:rsidTr="001F4C80">
        <w:tc>
          <w:tcPr>
            <w:tcW w:w="2268" w:type="dxa"/>
          </w:tcPr>
          <w:p w:rsidR="004E0D0F" w:rsidRPr="000C18FA" w:rsidRDefault="004E0D0F" w:rsidP="001F4C80">
            <w:pPr>
              <w:spacing w:line="360" w:lineRule="auto"/>
              <w:jc w:val="both"/>
              <w:rPr>
                <w:b/>
                <w:sz w:val="24"/>
                <w:szCs w:val="24"/>
              </w:rPr>
            </w:pPr>
          </w:p>
        </w:tc>
        <w:tc>
          <w:tcPr>
            <w:tcW w:w="1331" w:type="dxa"/>
          </w:tcPr>
          <w:p w:rsidR="004E0D0F" w:rsidRPr="000C18FA" w:rsidRDefault="004E0D0F" w:rsidP="001F4C80">
            <w:pPr>
              <w:spacing w:line="360" w:lineRule="auto"/>
              <w:jc w:val="both"/>
              <w:rPr>
                <w:b/>
                <w:sz w:val="24"/>
                <w:szCs w:val="24"/>
              </w:rPr>
            </w:pPr>
            <w:r w:rsidRPr="000C18FA">
              <w:rPr>
                <w:b/>
                <w:sz w:val="24"/>
                <w:szCs w:val="24"/>
              </w:rPr>
              <w:t>Frequency</w:t>
            </w:r>
          </w:p>
        </w:tc>
        <w:tc>
          <w:tcPr>
            <w:tcW w:w="1009" w:type="dxa"/>
          </w:tcPr>
          <w:p w:rsidR="004E0D0F" w:rsidRPr="000C18FA" w:rsidRDefault="004E0D0F" w:rsidP="001F4C80">
            <w:pPr>
              <w:spacing w:line="360" w:lineRule="auto"/>
              <w:jc w:val="both"/>
              <w:rPr>
                <w:b/>
                <w:sz w:val="24"/>
                <w:szCs w:val="24"/>
              </w:rPr>
            </w:pPr>
            <w:r w:rsidRPr="000C18FA">
              <w:rPr>
                <w:b/>
                <w:sz w:val="24"/>
                <w:szCs w:val="24"/>
              </w:rPr>
              <w:t>percent</w:t>
            </w:r>
          </w:p>
        </w:tc>
        <w:tc>
          <w:tcPr>
            <w:tcW w:w="1710" w:type="dxa"/>
          </w:tcPr>
          <w:p w:rsidR="004E0D0F" w:rsidRPr="000C18FA" w:rsidRDefault="004E0D0F" w:rsidP="001F4C80">
            <w:pPr>
              <w:spacing w:line="360" w:lineRule="auto"/>
              <w:jc w:val="both"/>
              <w:rPr>
                <w:b/>
                <w:sz w:val="24"/>
                <w:szCs w:val="24"/>
              </w:rPr>
            </w:pPr>
            <w:r w:rsidRPr="000C18FA">
              <w:rPr>
                <w:b/>
                <w:sz w:val="24"/>
                <w:szCs w:val="24"/>
              </w:rPr>
              <w:t>Valid percent</w:t>
            </w:r>
          </w:p>
        </w:tc>
        <w:tc>
          <w:tcPr>
            <w:tcW w:w="2700" w:type="dxa"/>
          </w:tcPr>
          <w:p w:rsidR="004E0D0F" w:rsidRPr="000C18FA" w:rsidRDefault="004E0D0F" w:rsidP="001F4C80">
            <w:pPr>
              <w:spacing w:line="360" w:lineRule="auto"/>
              <w:jc w:val="both"/>
              <w:rPr>
                <w:b/>
                <w:sz w:val="24"/>
                <w:szCs w:val="24"/>
              </w:rPr>
            </w:pPr>
            <w:r w:rsidRPr="000C18FA">
              <w:rPr>
                <w:b/>
                <w:sz w:val="24"/>
                <w:szCs w:val="24"/>
              </w:rPr>
              <w:t>Cumulative percent</w:t>
            </w:r>
          </w:p>
        </w:tc>
      </w:tr>
      <w:tr w:rsidR="004E0D0F" w:rsidRPr="000C18FA" w:rsidTr="001F4C80">
        <w:tc>
          <w:tcPr>
            <w:tcW w:w="2268" w:type="dxa"/>
          </w:tcPr>
          <w:p w:rsidR="004E0D0F" w:rsidRPr="000C18FA" w:rsidRDefault="004E0D0F" w:rsidP="001F4C80">
            <w:pPr>
              <w:spacing w:line="360" w:lineRule="auto"/>
              <w:jc w:val="both"/>
              <w:rPr>
                <w:sz w:val="24"/>
                <w:szCs w:val="24"/>
              </w:rPr>
            </w:pPr>
            <w:r w:rsidRPr="000C18FA">
              <w:rPr>
                <w:sz w:val="24"/>
                <w:szCs w:val="24"/>
              </w:rPr>
              <w:t>Retrieved copies</w:t>
            </w:r>
          </w:p>
        </w:tc>
        <w:tc>
          <w:tcPr>
            <w:tcW w:w="1331" w:type="dxa"/>
          </w:tcPr>
          <w:p w:rsidR="004E0D0F" w:rsidRPr="000C18FA" w:rsidRDefault="004E0D0F" w:rsidP="001F4C80">
            <w:pPr>
              <w:spacing w:line="360" w:lineRule="auto"/>
              <w:jc w:val="both"/>
              <w:rPr>
                <w:sz w:val="24"/>
                <w:szCs w:val="24"/>
              </w:rPr>
            </w:pPr>
            <w:r w:rsidRPr="000C18FA">
              <w:rPr>
                <w:sz w:val="24"/>
                <w:szCs w:val="24"/>
              </w:rPr>
              <w:t>50</w:t>
            </w:r>
          </w:p>
        </w:tc>
        <w:tc>
          <w:tcPr>
            <w:tcW w:w="1009" w:type="dxa"/>
          </w:tcPr>
          <w:p w:rsidR="004E0D0F" w:rsidRPr="000C18FA" w:rsidRDefault="004E0D0F" w:rsidP="001F4C80">
            <w:pPr>
              <w:spacing w:line="360" w:lineRule="auto"/>
              <w:jc w:val="both"/>
              <w:rPr>
                <w:sz w:val="24"/>
                <w:szCs w:val="24"/>
              </w:rPr>
            </w:pPr>
            <w:r w:rsidRPr="000C18FA">
              <w:rPr>
                <w:sz w:val="24"/>
                <w:szCs w:val="24"/>
              </w:rPr>
              <w:t>100</w:t>
            </w:r>
          </w:p>
        </w:tc>
        <w:tc>
          <w:tcPr>
            <w:tcW w:w="1710" w:type="dxa"/>
          </w:tcPr>
          <w:p w:rsidR="004E0D0F" w:rsidRPr="000C18FA" w:rsidRDefault="004E0D0F" w:rsidP="001F4C80">
            <w:pPr>
              <w:spacing w:line="360" w:lineRule="auto"/>
              <w:jc w:val="both"/>
              <w:rPr>
                <w:sz w:val="24"/>
                <w:szCs w:val="24"/>
              </w:rPr>
            </w:pPr>
            <w:r w:rsidRPr="000C18FA">
              <w:rPr>
                <w:sz w:val="24"/>
                <w:szCs w:val="24"/>
              </w:rPr>
              <w:t>100</w:t>
            </w:r>
          </w:p>
        </w:tc>
        <w:tc>
          <w:tcPr>
            <w:tcW w:w="2700" w:type="dxa"/>
          </w:tcPr>
          <w:p w:rsidR="004E0D0F" w:rsidRPr="000C18FA" w:rsidRDefault="004E0D0F" w:rsidP="001F4C80">
            <w:pPr>
              <w:spacing w:line="360" w:lineRule="auto"/>
              <w:jc w:val="both"/>
              <w:rPr>
                <w:sz w:val="24"/>
                <w:szCs w:val="24"/>
              </w:rPr>
            </w:pPr>
            <w:r w:rsidRPr="000C18FA">
              <w:rPr>
                <w:sz w:val="24"/>
                <w:szCs w:val="24"/>
              </w:rPr>
              <w:t>100</w:t>
            </w:r>
          </w:p>
        </w:tc>
      </w:tr>
      <w:tr w:rsidR="004E0D0F" w:rsidRPr="000C18FA" w:rsidTr="001F4C80">
        <w:tc>
          <w:tcPr>
            <w:tcW w:w="2268" w:type="dxa"/>
          </w:tcPr>
          <w:p w:rsidR="004E0D0F" w:rsidRPr="000C18FA" w:rsidRDefault="004E0D0F" w:rsidP="001F4C80">
            <w:pPr>
              <w:spacing w:line="360" w:lineRule="auto"/>
              <w:jc w:val="both"/>
              <w:rPr>
                <w:sz w:val="24"/>
                <w:szCs w:val="24"/>
              </w:rPr>
            </w:pPr>
            <w:r w:rsidRPr="000C18FA">
              <w:rPr>
                <w:sz w:val="24"/>
                <w:szCs w:val="24"/>
              </w:rPr>
              <w:t>unretrieved copies</w:t>
            </w:r>
          </w:p>
        </w:tc>
        <w:tc>
          <w:tcPr>
            <w:tcW w:w="1331" w:type="dxa"/>
          </w:tcPr>
          <w:p w:rsidR="004E0D0F" w:rsidRPr="000C18FA" w:rsidRDefault="004E0D0F" w:rsidP="001F4C80">
            <w:pPr>
              <w:spacing w:line="360" w:lineRule="auto"/>
              <w:jc w:val="both"/>
              <w:rPr>
                <w:sz w:val="24"/>
                <w:szCs w:val="24"/>
              </w:rPr>
            </w:pPr>
            <w:r w:rsidRPr="000C18FA">
              <w:rPr>
                <w:sz w:val="24"/>
                <w:szCs w:val="24"/>
              </w:rPr>
              <w:t>0</w:t>
            </w:r>
          </w:p>
        </w:tc>
        <w:tc>
          <w:tcPr>
            <w:tcW w:w="1009" w:type="dxa"/>
          </w:tcPr>
          <w:p w:rsidR="004E0D0F" w:rsidRPr="000C18FA" w:rsidRDefault="004E0D0F" w:rsidP="001F4C80">
            <w:pPr>
              <w:spacing w:line="360" w:lineRule="auto"/>
              <w:jc w:val="both"/>
              <w:rPr>
                <w:sz w:val="24"/>
                <w:szCs w:val="24"/>
              </w:rPr>
            </w:pPr>
            <w:r w:rsidRPr="000C18FA">
              <w:rPr>
                <w:sz w:val="24"/>
                <w:szCs w:val="24"/>
              </w:rPr>
              <w:t>0</w:t>
            </w:r>
          </w:p>
        </w:tc>
        <w:tc>
          <w:tcPr>
            <w:tcW w:w="1710" w:type="dxa"/>
          </w:tcPr>
          <w:p w:rsidR="004E0D0F" w:rsidRPr="000C18FA" w:rsidRDefault="004E0D0F" w:rsidP="001F4C80">
            <w:pPr>
              <w:spacing w:line="360" w:lineRule="auto"/>
              <w:jc w:val="both"/>
              <w:rPr>
                <w:sz w:val="24"/>
                <w:szCs w:val="24"/>
              </w:rPr>
            </w:pPr>
            <w:r w:rsidRPr="000C18FA">
              <w:rPr>
                <w:sz w:val="24"/>
                <w:szCs w:val="24"/>
              </w:rPr>
              <w:t>0</w:t>
            </w:r>
          </w:p>
        </w:tc>
        <w:tc>
          <w:tcPr>
            <w:tcW w:w="2700" w:type="dxa"/>
          </w:tcPr>
          <w:p w:rsidR="004E0D0F" w:rsidRPr="000C18FA" w:rsidRDefault="004E0D0F" w:rsidP="001F4C80">
            <w:pPr>
              <w:spacing w:line="360" w:lineRule="auto"/>
              <w:jc w:val="both"/>
              <w:rPr>
                <w:sz w:val="24"/>
                <w:szCs w:val="24"/>
              </w:rPr>
            </w:pPr>
            <w:r w:rsidRPr="000C18FA">
              <w:rPr>
                <w:sz w:val="24"/>
                <w:szCs w:val="24"/>
              </w:rPr>
              <w:t>0</w:t>
            </w:r>
          </w:p>
        </w:tc>
      </w:tr>
      <w:tr w:rsidR="004E0D0F" w:rsidRPr="000C18FA" w:rsidTr="001F4C80">
        <w:tc>
          <w:tcPr>
            <w:tcW w:w="2268" w:type="dxa"/>
          </w:tcPr>
          <w:p w:rsidR="004E0D0F" w:rsidRPr="000C18FA" w:rsidRDefault="004E0D0F" w:rsidP="001F4C80">
            <w:pPr>
              <w:spacing w:line="360" w:lineRule="auto"/>
              <w:jc w:val="both"/>
              <w:rPr>
                <w:sz w:val="24"/>
                <w:szCs w:val="24"/>
              </w:rPr>
            </w:pPr>
            <w:r w:rsidRPr="000C18FA">
              <w:rPr>
                <w:sz w:val="24"/>
                <w:szCs w:val="24"/>
              </w:rPr>
              <w:t>Total</w:t>
            </w:r>
          </w:p>
        </w:tc>
        <w:tc>
          <w:tcPr>
            <w:tcW w:w="1331" w:type="dxa"/>
          </w:tcPr>
          <w:p w:rsidR="004E0D0F" w:rsidRPr="000C18FA" w:rsidRDefault="004E0D0F" w:rsidP="001F4C80">
            <w:pPr>
              <w:spacing w:line="360" w:lineRule="auto"/>
              <w:jc w:val="both"/>
              <w:rPr>
                <w:sz w:val="24"/>
                <w:szCs w:val="24"/>
              </w:rPr>
            </w:pPr>
            <w:r w:rsidRPr="000C18FA">
              <w:rPr>
                <w:sz w:val="24"/>
                <w:szCs w:val="24"/>
              </w:rPr>
              <w:t>50</w:t>
            </w:r>
          </w:p>
        </w:tc>
        <w:tc>
          <w:tcPr>
            <w:tcW w:w="1009" w:type="dxa"/>
          </w:tcPr>
          <w:p w:rsidR="004E0D0F" w:rsidRPr="000C18FA" w:rsidRDefault="004E0D0F" w:rsidP="001F4C80">
            <w:pPr>
              <w:spacing w:line="360" w:lineRule="auto"/>
              <w:jc w:val="both"/>
              <w:rPr>
                <w:sz w:val="24"/>
                <w:szCs w:val="24"/>
              </w:rPr>
            </w:pPr>
            <w:r w:rsidRPr="000C18FA">
              <w:rPr>
                <w:sz w:val="24"/>
                <w:szCs w:val="24"/>
              </w:rPr>
              <w:t>100</w:t>
            </w:r>
          </w:p>
        </w:tc>
        <w:tc>
          <w:tcPr>
            <w:tcW w:w="1710" w:type="dxa"/>
          </w:tcPr>
          <w:p w:rsidR="004E0D0F" w:rsidRPr="000C18FA" w:rsidRDefault="004E0D0F" w:rsidP="001F4C80">
            <w:pPr>
              <w:spacing w:line="360" w:lineRule="auto"/>
              <w:jc w:val="both"/>
              <w:rPr>
                <w:sz w:val="24"/>
                <w:szCs w:val="24"/>
              </w:rPr>
            </w:pPr>
            <w:r w:rsidRPr="000C18FA">
              <w:rPr>
                <w:sz w:val="24"/>
                <w:szCs w:val="24"/>
              </w:rPr>
              <w:t>100</w:t>
            </w:r>
          </w:p>
        </w:tc>
        <w:tc>
          <w:tcPr>
            <w:tcW w:w="2700" w:type="dxa"/>
          </w:tcPr>
          <w:p w:rsidR="004E0D0F" w:rsidRPr="000C18FA" w:rsidRDefault="004E0D0F" w:rsidP="001F4C80">
            <w:pPr>
              <w:spacing w:line="360" w:lineRule="auto"/>
              <w:jc w:val="both"/>
              <w:rPr>
                <w:sz w:val="24"/>
                <w:szCs w:val="24"/>
              </w:rPr>
            </w:pPr>
            <w:r w:rsidRPr="000C18FA">
              <w:rPr>
                <w:sz w:val="24"/>
                <w:szCs w:val="24"/>
              </w:rPr>
              <w:t>100</w:t>
            </w:r>
          </w:p>
        </w:tc>
      </w:tr>
    </w:tbl>
    <w:p w:rsidR="004E0D0F" w:rsidRPr="000C18FA" w:rsidRDefault="004E0D0F" w:rsidP="004E0D0F">
      <w:pPr>
        <w:spacing w:line="360" w:lineRule="auto"/>
        <w:jc w:val="both"/>
        <w:rPr>
          <w:sz w:val="24"/>
          <w:szCs w:val="24"/>
        </w:rPr>
      </w:pPr>
      <w:r w:rsidRPr="000C18FA">
        <w:rPr>
          <w:sz w:val="24"/>
          <w:szCs w:val="24"/>
        </w:rPr>
        <w:t>Source:</w:t>
      </w:r>
      <w:r w:rsidRPr="000C18FA">
        <w:rPr>
          <w:sz w:val="24"/>
          <w:szCs w:val="24"/>
        </w:rPr>
        <w:tab/>
      </w:r>
      <w:r>
        <w:rPr>
          <w:sz w:val="24"/>
          <w:szCs w:val="24"/>
        </w:rPr>
        <w:t>Researcher’s Field Survey, 2025</w:t>
      </w:r>
    </w:p>
    <w:p w:rsidR="004E0D0F" w:rsidRPr="000C18FA" w:rsidRDefault="004E0D0F" w:rsidP="004E0D0F">
      <w:pPr>
        <w:spacing w:line="360" w:lineRule="auto"/>
        <w:ind w:firstLine="720"/>
        <w:jc w:val="both"/>
        <w:rPr>
          <w:bCs/>
          <w:sz w:val="24"/>
          <w:szCs w:val="24"/>
        </w:rPr>
      </w:pPr>
      <w:r w:rsidRPr="000C18FA">
        <w:rPr>
          <w:bCs/>
          <w:sz w:val="24"/>
          <w:szCs w:val="24"/>
        </w:rPr>
        <w:t>Table 4.1 above shows that 50 questionnaires were administered, 50 were retrieved which is 100%. Everyone was able to fill the questionnaires.</w:t>
      </w:r>
    </w:p>
    <w:p w:rsidR="004E0D0F" w:rsidRPr="000C18FA" w:rsidRDefault="004E0D0F" w:rsidP="004E0D0F">
      <w:pPr>
        <w:jc w:val="center"/>
        <w:rPr>
          <w:b/>
          <w:sz w:val="24"/>
          <w:szCs w:val="24"/>
        </w:rPr>
      </w:pPr>
      <w:r w:rsidRPr="000C18FA">
        <w:rPr>
          <w:b/>
          <w:sz w:val="24"/>
          <w:szCs w:val="24"/>
        </w:rPr>
        <w:t>SECTION A</w:t>
      </w:r>
    </w:p>
    <w:p w:rsidR="004E0D0F" w:rsidRPr="000C18FA" w:rsidRDefault="004E0D0F" w:rsidP="004E0D0F">
      <w:pPr>
        <w:spacing w:line="360" w:lineRule="auto"/>
        <w:jc w:val="center"/>
        <w:rPr>
          <w:b/>
          <w:sz w:val="24"/>
          <w:szCs w:val="24"/>
        </w:rPr>
      </w:pPr>
      <w:r w:rsidRPr="000C18FA">
        <w:rPr>
          <w:b/>
          <w:sz w:val="24"/>
          <w:szCs w:val="24"/>
        </w:rPr>
        <w:t>General Information</w:t>
      </w:r>
    </w:p>
    <w:p w:rsidR="004E0D0F" w:rsidRPr="000C18FA" w:rsidRDefault="004E0D0F" w:rsidP="004E0D0F">
      <w:pPr>
        <w:spacing w:line="360" w:lineRule="auto"/>
        <w:ind w:firstLine="720"/>
        <w:jc w:val="both"/>
        <w:rPr>
          <w:sz w:val="24"/>
          <w:szCs w:val="24"/>
        </w:rPr>
      </w:pPr>
      <w:r w:rsidRPr="000C18FA">
        <w:rPr>
          <w:sz w:val="24"/>
          <w:szCs w:val="24"/>
        </w:rPr>
        <w:t>The basic information of respondents covered sex, age and educational qualification. These were the basic information that was important to the objective of the study.</w:t>
      </w:r>
    </w:p>
    <w:tbl>
      <w:tblPr>
        <w:tblW w:w="668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38"/>
        <w:gridCol w:w="923"/>
        <w:gridCol w:w="1152"/>
        <w:gridCol w:w="1014"/>
        <w:gridCol w:w="1383"/>
        <w:gridCol w:w="1475"/>
      </w:tblGrid>
      <w:tr w:rsidR="004E0D0F" w:rsidRPr="000C18FA" w:rsidTr="001F4C80">
        <w:trPr>
          <w:cantSplit/>
        </w:trPr>
        <w:tc>
          <w:tcPr>
            <w:tcW w:w="6685" w:type="dxa"/>
            <w:gridSpan w:val="6"/>
            <w:tcBorders>
              <w:top w:val="nil"/>
              <w:left w:val="nil"/>
              <w:bottom w:val="nil"/>
              <w:right w:val="nil"/>
            </w:tcBorders>
            <w:shd w:val="clear" w:color="auto" w:fill="FFFFFF"/>
          </w:tcPr>
          <w:p w:rsidR="004E0D0F" w:rsidRPr="000C18FA" w:rsidRDefault="004E0D0F" w:rsidP="001F4C80">
            <w:pPr>
              <w:ind w:left="60" w:right="60"/>
              <w:jc w:val="both"/>
              <w:rPr>
                <w:sz w:val="24"/>
                <w:szCs w:val="24"/>
              </w:rPr>
            </w:pPr>
            <w:r w:rsidRPr="000C18FA">
              <w:rPr>
                <w:b/>
                <w:sz w:val="24"/>
                <w:szCs w:val="24"/>
              </w:rPr>
              <w:t xml:space="preserve">Table 4.2: </w:t>
            </w:r>
            <w:r w:rsidRPr="000C18FA">
              <w:rPr>
                <w:b/>
                <w:bCs/>
                <w:sz w:val="24"/>
                <w:szCs w:val="24"/>
              </w:rPr>
              <w:t>Distribution of respondents by Gender</w:t>
            </w:r>
          </w:p>
        </w:tc>
      </w:tr>
      <w:tr w:rsidR="004E0D0F" w:rsidRPr="000C18FA" w:rsidTr="001F4C80">
        <w:trPr>
          <w:cantSplit/>
        </w:trPr>
        <w:tc>
          <w:tcPr>
            <w:tcW w:w="1661" w:type="dxa"/>
            <w:gridSpan w:val="2"/>
            <w:tcBorders>
              <w:top w:val="single" w:sz="16" w:space="0" w:color="000000"/>
              <w:left w:val="single" w:sz="16" w:space="0" w:color="000000"/>
              <w:bottom w:val="single" w:sz="16" w:space="0" w:color="000000"/>
              <w:right w:val="nil"/>
            </w:tcBorders>
            <w:shd w:val="clear" w:color="auto" w:fill="FFFFFF"/>
          </w:tcPr>
          <w:p w:rsidR="004E0D0F" w:rsidRPr="000C18FA" w:rsidRDefault="004E0D0F" w:rsidP="001F4C80">
            <w:pPr>
              <w:spacing w:line="360" w:lineRule="auto"/>
              <w:ind w:left="60" w:right="60"/>
              <w:jc w:val="both"/>
              <w:rPr>
                <w:sz w:val="24"/>
                <w:szCs w:val="24"/>
              </w:rPr>
            </w:pPr>
          </w:p>
        </w:tc>
        <w:tc>
          <w:tcPr>
            <w:tcW w:w="1152" w:type="dxa"/>
            <w:tcBorders>
              <w:top w:val="single" w:sz="16" w:space="0" w:color="000000"/>
              <w:left w:val="single" w:sz="16" w:space="0" w:color="000000"/>
              <w:bottom w:val="single" w:sz="16" w:space="0" w:color="000000"/>
            </w:tcBorders>
            <w:shd w:val="clear" w:color="auto" w:fill="FFFFFF"/>
          </w:tcPr>
          <w:p w:rsidR="004E0D0F" w:rsidRPr="000C18FA" w:rsidRDefault="004E0D0F" w:rsidP="001F4C80">
            <w:pPr>
              <w:spacing w:line="360" w:lineRule="auto"/>
              <w:ind w:left="60" w:right="60"/>
              <w:jc w:val="both"/>
              <w:rPr>
                <w:sz w:val="24"/>
                <w:szCs w:val="24"/>
              </w:rPr>
            </w:pPr>
            <w:r w:rsidRPr="000C18FA">
              <w:rPr>
                <w:sz w:val="24"/>
                <w:szCs w:val="24"/>
              </w:rPr>
              <w:t>Frequency</w:t>
            </w:r>
          </w:p>
        </w:tc>
        <w:tc>
          <w:tcPr>
            <w:tcW w:w="1014" w:type="dxa"/>
            <w:tcBorders>
              <w:top w:val="single" w:sz="16" w:space="0" w:color="000000"/>
              <w:bottom w:val="single" w:sz="16" w:space="0" w:color="000000"/>
            </w:tcBorders>
            <w:shd w:val="clear" w:color="auto" w:fill="FFFFFF"/>
          </w:tcPr>
          <w:p w:rsidR="004E0D0F" w:rsidRPr="000C18FA" w:rsidRDefault="004E0D0F" w:rsidP="001F4C80">
            <w:pPr>
              <w:spacing w:line="360" w:lineRule="auto"/>
              <w:ind w:left="60" w:right="60"/>
              <w:jc w:val="both"/>
              <w:rPr>
                <w:sz w:val="24"/>
                <w:szCs w:val="24"/>
              </w:rPr>
            </w:pPr>
            <w:r w:rsidRPr="000C18FA">
              <w:rPr>
                <w:sz w:val="24"/>
                <w:szCs w:val="24"/>
              </w:rPr>
              <w:t>Percent</w:t>
            </w:r>
          </w:p>
        </w:tc>
        <w:tc>
          <w:tcPr>
            <w:tcW w:w="1383" w:type="dxa"/>
            <w:tcBorders>
              <w:top w:val="single" w:sz="16" w:space="0" w:color="000000"/>
              <w:bottom w:val="single" w:sz="16" w:space="0" w:color="000000"/>
            </w:tcBorders>
            <w:shd w:val="clear" w:color="auto" w:fill="FFFFFF"/>
          </w:tcPr>
          <w:p w:rsidR="004E0D0F" w:rsidRPr="000C18FA" w:rsidRDefault="004E0D0F" w:rsidP="001F4C80">
            <w:pPr>
              <w:spacing w:line="360" w:lineRule="auto"/>
              <w:ind w:left="60" w:right="60"/>
              <w:jc w:val="both"/>
              <w:rPr>
                <w:sz w:val="24"/>
                <w:szCs w:val="24"/>
              </w:rPr>
            </w:pPr>
            <w:r w:rsidRPr="000C18FA">
              <w:rPr>
                <w:sz w:val="24"/>
                <w:szCs w:val="24"/>
              </w:rPr>
              <w:t>Valid Percent</w:t>
            </w:r>
          </w:p>
        </w:tc>
        <w:tc>
          <w:tcPr>
            <w:tcW w:w="1475" w:type="dxa"/>
            <w:tcBorders>
              <w:top w:val="single" w:sz="16" w:space="0" w:color="000000"/>
              <w:bottom w:val="single" w:sz="16" w:space="0" w:color="000000"/>
              <w:right w:val="single" w:sz="16" w:space="0" w:color="000000"/>
            </w:tcBorders>
            <w:shd w:val="clear" w:color="auto" w:fill="FFFFFF"/>
          </w:tcPr>
          <w:p w:rsidR="004E0D0F" w:rsidRPr="000C18FA" w:rsidRDefault="004E0D0F" w:rsidP="001F4C80">
            <w:pPr>
              <w:spacing w:line="360" w:lineRule="auto"/>
              <w:ind w:left="60" w:right="60"/>
              <w:jc w:val="both"/>
              <w:rPr>
                <w:sz w:val="24"/>
                <w:szCs w:val="24"/>
              </w:rPr>
            </w:pPr>
            <w:r w:rsidRPr="000C18FA">
              <w:rPr>
                <w:sz w:val="24"/>
                <w:szCs w:val="24"/>
              </w:rPr>
              <w:t>Cumulative Percent</w:t>
            </w:r>
          </w:p>
        </w:tc>
      </w:tr>
      <w:tr w:rsidR="004E0D0F" w:rsidRPr="000C18FA" w:rsidTr="001F4C80">
        <w:trPr>
          <w:cantSplit/>
        </w:trPr>
        <w:tc>
          <w:tcPr>
            <w:tcW w:w="738" w:type="dxa"/>
            <w:vMerge w:val="restart"/>
            <w:tcBorders>
              <w:top w:val="single" w:sz="16" w:space="0" w:color="000000"/>
              <w:left w:val="single" w:sz="16" w:space="0" w:color="000000"/>
              <w:bottom w:val="single" w:sz="16" w:space="0" w:color="000000"/>
              <w:right w:val="nil"/>
            </w:tcBorders>
            <w:shd w:val="clear" w:color="auto" w:fill="FFFFFF"/>
            <w:vAlign w:val="center"/>
          </w:tcPr>
          <w:p w:rsidR="004E0D0F" w:rsidRPr="000C18FA" w:rsidRDefault="004E0D0F" w:rsidP="001F4C80">
            <w:pPr>
              <w:spacing w:line="360" w:lineRule="auto"/>
              <w:ind w:left="60" w:right="60"/>
              <w:jc w:val="both"/>
              <w:rPr>
                <w:sz w:val="24"/>
                <w:szCs w:val="24"/>
              </w:rPr>
            </w:pPr>
            <w:r w:rsidRPr="000C18FA">
              <w:rPr>
                <w:sz w:val="24"/>
                <w:szCs w:val="24"/>
              </w:rPr>
              <w:t>Valid</w:t>
            </w:r>
          </w:p>
        </w:tc>
        <w:tc>
          <w:tcPr>
            <w:tcW w:w="923" w:type="dxa"/>
            <w:tcBorders>
              <w:top w:val="single" w:sz="16" w:space="0" w:color="000000"/>
              <w:left w:val="nil"/>
              <w:bottom w:val="nil"/>
              <w:right w:val="single" w:sz="16" w:space="0" w:color="000000"/>
            </w:tcBorders>
            <w:shd w:val="clear" w:color="auto" w:fill="FFFFFF"/>
            <w:vAlign w:val="center"/>
          </w:tcPr>
          <w:p w:rsidR="004E0D0F" w:rsidRPr="000C18FA" w:rsidRDefault="004E0D0F" w:rsidP="001F4C80">
            <w:pPr>
              <w:spacing w:line="360" w:lineRule="auto"/>
              <w:ind w:left="60" w:right="60"/>
              <w:jc w:val="both"/>
              <w:rPr>
                <w:sz w:val="24"/>
                <w:szCs w:val="24"/>
              </w:rPr>
            </w:pPr>
            <w:r w:rsidRPr="000C18FA">
              <w:rPr>
                <w:sz w:val="24"/>
                <w:szCs w:val="24"/>
              </w:rPr>
              <w:t>Male</w:t>
            </w:r>
          </w:p>
        </w:tc>
        <w:tc>
          <w:tcPr>
            <w:tcW w:w="1152" w:type="dxa"/>
            <w:tcBorders>
              <w:top w:val="single" w:sz="16" w:space="0" w:color="000000"/>
              <w:left w:val="single" w:sz="16" w:space="0" w:color="000000"/>
              <w:bottom w:val="nil"/>
            </w:tcBorders>
            <w:shd w:val="clear" w:color="auto" w:fill="FFFFFF"/>
            <w:vAlign w:val="center"/>
          </w:tcPr>
          <w:p w:rsidR="004E0D0F" w:rsidRPr="000C18FA" w:rsidRDefault="004E0D0F" w:rsidP="001F4C80">
            <w:pPr>
              <w:spacing w:line="360" w:lineRule="auto"/>
              <w:ind w:left="60" w:right="60"/>
              <w:jc w:val="both"/>
              <w:rPr>
                <w:sz w:val="24"/>
                <w:szCs w:val="24"/>
              </w:rPr>
            </w:pPr>
            <w:r w:rsidRPr="000C18FA">
              <w:rPr>
                <w:sz w:val="24"/>
                <w:szCs w:val="24"/>
              </w:rPr>
              <w:t>25</w:t>
            </w:r>
          </w:p>
        </w:tc>
        <w:tc>
          <w:tcPr>
            <w:tcW w:w="1014" w:type="dxa"/>
            <w:tcBorders>
              <w:top w:val="single" w:sz="16" w:space="0" w:color="000000"/>
              <w:bottom w:val="nil"/>
            </w:tcBorders>
            <w:shd w:val="clear" w:color="auto" w:fill="FFFFFF"/>
            <w:vAlign w:val="center"/>
          </w:tcPr>
          <w:p w:rsidR="004E0D0F" w:rsidRPr="000C18FA" w:rsidRDefault="004E0D0F" w:rsidP="001F4C80">
            <w:pPr>
              <w:spacing w:line="360" w:lineRule="auto"/>
              <w:ind w:left="60" w:right="60"/>
              <w:jc w:val="both"/>
              <w:rPr>
                <w:sz w:val="24"/>
                <w:szCs w:val="24"/>
              </w:rPr>
            </w:pPr>
            <w:r w:rsidRPr="000C18FA">
              <w:rPr>
                <w:sz w:val="24"/>
                <w:szCs w:val="24"/>
              </w:rPr>
              <w:t>50.0</w:t>
            </w:r>
          </w:p>
        </w:tc>
        <w:tc>
          <w:tcPr>
            <w:tcW w:w="1383" w:type="dxa"/>
            <w:tcBorders>
              <w:top w:val="single" w:sz="16" w:space="0" w:color="000000"/>
              <w:bottom w:val="nil"/>
            </w:tcBorders>
            <w:shd w:val="clear" w:color="auto" w:fill="FFFFFF"/>
            <w:vAlign w:val="center"/>
          </w:tcPr>
          <w:p w:rsidR="004E0D0F" w:rsidRPr="000C18FA" w:rsidRDefault="004E0D0F" w:rsidP="001F4C80">
            <w:pPr>
              <w:spacing w:line="360" w:lineRule="auto"/>
              <w:ind w:left="60" w:right="60"/>
              <w:jc w:val="both"/>
              <w:rPr>
                <w:sz w:val="24"/>
                <w:szCs w:val="24"/>
              </w:rPr>
            </w:pPr>
            <w:r w:rsidRPr="000C18FA">
              <w:rPr>
                <w:sz w:val="24"/>
                <w:szCs w:val="24"/>
              </w:rPr>
              <w:t>50.0</w:t>
            </w:r>
          </w:p>
        </w:tc>
        <w:tc>
          <w:tcPr>
            <w:tcW w:w="1475" w:type="dxa"/>
            <w:tcBorders>
              <w:top w:val="single" w:sz="16" w:space="0" w:color="000000"/>
              <w:bottom w:val="nil"/>
              <w:right w:val="single" w:sz="16" w:space="0" w:color="000000"/>
            </w:tcBorders>
            <w:shd w:val="clear" w:color="auto" w:fill="FFFFFF"/>
            <w:vAlign w:val="center"/>
          </w:tcPr>
          <w:p w:rsidR="004E0D0F" w:rsidRPr="000C18FA" w:rsidRDefault="004E0D0F" w:rsidP="001F4C80">
            <w:pPr>
              <w:spacing w:line="360" w:lineRule="auto"/>
              <w:ind w:left="60" w:right="60"/>
              <w:jc w:val="both"/>
              <w:rPr>
                <w:sz w:val="24"/>
                <w:szCs w:val="24"/>
              </w:rPr>
            </w:pPr>
            <w:r w:rsidRPr="000C18FA">
              <w:rPr>
                <w:sz w:val="24"/>
                <w:szCs w:val="24"/>
              </w:rPr>
              <w:t>50.0</w:t>
            </w:r>
          </w:p>
        </w:tc>
      </w:tr>
      <w:tr w:rsidR="004E0D0F" w:rsidRPr="000C18FA" w:rsidTr="001F4C80">
        <w:trPr>
          <w:cantSplit/>
        </w:trPr>
        <w:tc>
          <w:tcPr>
            <w:tcW w:w="738" w:type="dxa"/>
            <w:vMerge/>
            <w:tcBorders>
              <w:top w:val="single" w:sz="16" w:space="0" w:color="000000"/>
              <w:left w:val="single" w:sz="16" w:space="0" w:color="000000"/>
              <w:bottom w:val="single" w:sz="16" w:space="0" w:color="000000"/>
              <w:right w:val="nil"/>
            </w:tcBorders>
            <w:shd w:val="clear" w:color="auto" w:fill="FFFFFF"/>
            <w:vAlign w:val="center"/>
          </w:tcPr>
          <w:p w:rsidR="004E0D0F" w:rsidRPr="000C18FA" w:rsidRDefault="004E0D0F" w:rsidP="001F4C80">
            <w:pPr>
              <w:spacing w:line="360" w:lineRule="auto"/>
              <w:jc w:val="both"/>
              <w:rPr>
                <w:sz w:val="24"/>
                <w:szCs w:val="24"/>
              </w:rPr>
            </w:pPr>
          </w:p>
        </w:tc>
        <w:tc>
          <w:tcPr>
            <w:tcW w:w="923" w:type="dxa"/>
            <w:tcBorders>
              <w:top w:val="nil"/>
              <w:left w:val="nil"/>
              <w:bottom w:val="nil"/>
              <w:right w:val="single" w:sz="16" w:space="0" w:color="000000"/>
            </w:tcBorders>
            <w:shd w:val="clear" w:color="auto" w:fill="FFFFFF"/>
            <w:vAlign w:val="center"/>
          </w:tcPr>
          <w:p w:rsidR="004E0D0F" w:rsidRPr="000C18FA" w:rsidRDefault="004E0D0F" w:rsidP="001F4C80">
            <w:pPr>
              <w:spacing w:line="360" w:lineRule="auto"/>
              <w:ind w:left="60" w:right="60"/>
              <w:jc w:val="both"/>
              <w:rPr>
                <w:sz w:val="24"/>
                <w:szCs w:val="24"/>
              </w:rPr>
            </w:pPr>
            <w:r w:rsidRPr="000C18FA">
              <w:rPr>
                <w:sz w:val="24"/>
                <w:szCs w:val="24"/>
              </w:rPr>
              <w:t>Female</w:t>
            </w:r>
          </w:p>
        </w:tc>
        <w:tc>
          <w:tcPr>
            <w:tcW w:w="1152" w:type="dxa"/>
            <w:tcBorders>
              <w:top w:val="nil"/>
              <w:left w:val="single" w:sz="16" w:space="0" w:color="000000"/>
              <w:bottom w:val="nil"/>
            </w:tcBorders>
            <w:shd w:val="clear" w:color="auto" w:fill="FFFFFF"/>
            <w:vAlign w:val="center"/>
          </w:tcPr>
          <w:p w:rsidR="004E0D0F" w:rsidRPr="000C18FA" w:rsidRDefault="004E0D0F" w:rsidP="001F4C80">
            <w:pPr>
              <w:spacing w:line="360" w:lineRule="auto"/>
              <w:ind w:left="60" w:right="60"/>
              <w:jc w:val="both"/>
              <w:rPr>
                <w:sz w:val="24"/>
                <w:szCs w:val="24"/>
              </w:rPr>
            </w:pPr>
            <w:r w:rsidRPr="000C18FA">
              <w:rPr>
                <w:sz w:val="24"/>
                <w:szCs w:val="24"/>
              </w:rPr>
              <w:t>25</w:t>
            </w:r>
          </w:p>
        </w:tc>
        <w:tc>
          <w:tcPr>
            <w:tcW w:w="1014" w:type="dxa"/>
            <w:tcBorders>
              <w:top w:val="nil"/>
              <w:bottom w:val="nil"/>
            </w:tcBorders>
            <w:shd w:val="clear" w:color="auto" w:fill="FFFFFF"/>
            <w:vAlign w:val="center"/>
          </w:tcPr>
          <w:p w:rsidR="004E0D0F" w:rsidRPr="000C18FA" w:rsidRDefault="004E0D0F" w:rsidP="001F4C80">
            <w:pPr>
              <w:spacing w:line="360" w:lineRule="auto"/>
              <w:ind w:left="60" w:right="60"/>
              <w:jc w:val="both"/>
              <w:rPr>
                <w:sz w:val="24"/>
                <w:szCs w:val="24"/>
              </w:rPr>
            </w:pPr>
            <w:r w:rsidRPr="000C18FA">
              <w:rPr>
                <w:sz w:val="24"/>
                <w:szCs w:val="24"/>
              </w:rPr>
              <w:t>50.0</w:t>
            </w:r>
          </w:p>
        </w:tc>
        <w:tc>
          <w:tcPr>
            <w:tcW w:w="1383" w:type="dxa"/>
            <w:tcBorders>
              <w:top w:val="nil"/>
              <w:bottom w:val="nil"/>
            </w:tcBorders>
            <w:shd w:val="clear" w:color="auto" w:fill="FFFFFF"/>
            <w:vAlign w:val="center"/>
          </w:tcPr>
          <w:p w:rsidR="004E0D0F" w:rsidRPr="000C18FA" w:rsidRDefault="004E0D0F" w:rsidP="001F4C80">
            <w:pPr>
              <w:spacing w:line="360" w:lineRule="auto"/>
              <w:ind w:left="60" w:right="60"/>
              <w:jc w:val="both"/>
              <w:rPr>
                <w:sz w:val="24"/>
                <w:szCs w:val="24"/>
              </w:rPr>
            </w:pPr>
            <w:r w:rsidRPr="000C18FA">
              <w:rPr>
                <w:sz w:val="24"/>
                <w:szCs w:val="24"/>
              </w:rPr>
              <w:t>50.0</w:t>
            </w:r>
          </w:p>
        </w:tc>
        <w:tc>
          <w:tcPr>
            <w:tcW w:w="1475" w:type="dxa"/>
            <w:tcBorders>
              <w:top w:val="nil"/>
              <w:bottom w:val="nil"/>
              <w:right w:val="single" w:sz="16" w:space="0" w:color="000000"/>
            </w:tcBorders>
            <w:shd w:val="clear" w:color="auto" w:fill="FFFFFF"/>
            <w:vAlign w:val="center"/>
          </w:tcPr>
          <w:p w:rsidR="004E0D0F" w:rsidRPr="000C18FA" w:rsidRDefault="004E0D0F" w:rsidP="001F4C80">
            <w:pPr>
              <w:spacing w:line="360" w:lineRule="auto"/>
              <w:ind w:left="60" w:right="60"/>
              <w:jc w:val="both"/>
              <w:rPr>
                <w:sz w:val="24"/>
                <w:szCs w:val="24"/>
              </w:rPr>
            </w:pPr>
            <w:r w:rsidRPr="000C18FA">
              <w:rPr>
                <w:sz w:val="24"/>
                <w:szCs w:val="24"/>
              </w:rPr>
              <w:t>100.0</w:t>
            </w:r>
          </w:p>
        </w:tc>
      </w:tr>
      <w:tr w:rsidR="004E0D0F" w:rsidRPr="000C18FA" w:rsidTr="001F4C80">
        <w:trPr>
          <w:cantSplit/>
        </w:trPr>
        <w:tc>
          <w:tcPr>
            <w:tcW w:w="738" w:type="dxa"/>
            <w:vMerge/>
            <w:tcBorders>
              <w:top w:val="single" w:sz="16" w:space="0" w:color="000000"/>
              <w:left w:val="single" w:sz="16" w:space="0" w:color="000000"/>
              <w:bottom w:val="single" w:sz="16" w:space="0" w:color="000000"/>
              <w:right w:val="nil"/>
            </w:tcBorders>
            <w:shd w:val="clear" w:color="auto" w:fill="FFFFFF"/>
            <w:vAlign w:val="center"/>
          </w:tcPr>
          <w:p w:rsidR="004E0D0F" w:rsidRPr="000C18FA" w:rsidRDefault="004E0D0F" w:rsidP="001F4C80">
            <w:pPr>
              <w:spacing w:line="360" w:lineRule="auto"/>
              <w:jc w:val="both"/>
              <w:rPr>
                <w:sz w:val="24"/>
                <w:szCs w:val="24"/>
              </w:rPr>
            </w:pPr>
          </w:p>
        </w:tc>
        <w:tc>
          <w:tcPr>
            <w:tcW w:w="923" w:type="dxa"/>
            <w:tcBorders>
              <w:top w:val="nil"/>
              <w:left w:val="nil"/>
              <w:bottom w:val="single" w:sz="16" w:space="0" w:color="000000"/>
              <w:right w:val="single" w:sz="16" w:space="0" w:color="000000"/>
            </w:tcBorders>
            <w:shd w:val="clear" w:color="auto" w:fill="FFFFFF"/>
            <w:vAlign w:val="center"/>
          </w:tcPr>
          <w:p w:rsidR="004E0D0F" w:rsidRPr="000C18FA" w:rsidRDefault="004E0D0F" w:rsidP="001F4C80">
            <w:pPr>
              <w:spacing w:line="360" w:lineRule="auto"/>
              <w:ind w:left="60" w:right="60"/>
              <w:jc w:val="both"/>
              <w:rPr>
                <w:sz w:val="24"/>
                <w:szCs w:val="24"/>
              </w:rPr>
            </w:pPr>
            <w:r w:rsidRPr="000C18FA">
              <w:rPr>
                <w:sz w:val="24"/>
                <w:szCs w:val="24"/>
              </w:rPr>
              <w:t>Total</w:t>
            </w:r>
          </w:p>
        </w:tc>
        <w:tc>
          <w:tcPr>
            <w:tcW w:w="1152" w:type="dxa"/>
            <w:tcBorders>
              <w:top w:val="nil"/>
              <w:left w:val="single" w:sz="16" w:space="0" w:color="000000"/>
              <w:bottom w:val="single" w:sz="16" w:space="0" w:color="000000"/>
            </w:tcBorders>
            <w:shd w:val="clear" w:color="auto" w:fill="FFFFFF"/>
            <w:vAlign w:val="center"/>
          </w:tcPr>
          <w:p w:rsidR="004E0D0F" w:rsidRPr="000C18FA" w:rsidRDefault="004E0D0F" w:rsidP="001F4C80">
            <w:pPr>
              <w:spacing w:line="360" w:lineRule="auto"/>
              <w:ind w:left="60" w:right="60"/>
              <w:jc w:val="both"/>
              <w:rPr>
                <w:sz w:val="24"/>
                <w:szCs w:val="24"/>
              </w:rPr>
            </w:pPr>
            <w:r w:rsidRPr="000C18FA">
              <w:rPr>
                <w:sz w:val="24"/>
                <w:szCs w:val="24"/>
              </w:rPr>
              <w:t>50</w:t>
            </w:r>
          </w:p>
        </w:tc>
        <w:tc>
          <w:tcPr>
            <w:tcW w:w="1014" w:type="dxa"/>
            <w:tcBorders>
              <w:top w:val="nil"/>
              <w:bottom w:val="single" w:sz="16" w:space="0" w:color="000000"/>
            </w:tcBorders>
            <w:shd w:val="clear" w:color="auto" w:fill="FFFFFF"/>
            <w:vAlign w:val="center"/>
          </w:tcPr>
          <w:p w:rsidR="004E0D0F" w:rsidRPr="000C18FA" w:rsidRDefault="004E0D0F" w:rsidP="001F4C80">
            <w:pPr>
              <w:spacing w:line="360" w:lineRule="auto"/>
              <w:ind w:left="60" w:right="60"/>
              <w:jc w:val="both"/>
              <w:rPr>
                <w:sz w:val="24"/>
                <w:szCs w:val="24"/>
              </w:rPr>
            </w:pPr>
            <w:r w:rsidRPr="000C18FA">
              <w:rPr>
                <w:sz w:val="24"/>
                <w:szCs w:val="24"/>
              </w:rPr>
              <w:t>100.0</w:t>
            </w:r>
          </w:p>
        </w:tc>
        <w:tc>
          <w:tcPr>
            <w:tcW w:w="1383" w:type="dxa"/>
            <w:tcBorders>
              <w:top w:val="nil"/>
              <w:bottom w:val="single" w:sz="16" w:space="0" w:color="000000"/>
            </w:tcBorders>
            <w:shd w:val="clear" w:color="auto" w:fill="FFFFFF"/>
            <w:vAlign w:val="center"/>
          </w:tcPr>
          <w:p w:rsidR="004E0D0F" w:rsidRPr="000C18FA" w:rsidRDefault="004E0D0F" w:rsidP="001F4C80">
            <w:pPr>
              <w:spacing w:line="360" w:lineRule="auto"/>
              <w:ind w:left="60" w:right="60"/>
              <w:jc w:val="both"/>
              <w:rPr>
                <w:sz w:val="24"/>
                <w:szCs w:val="24"/>
              </w:rPr>
            </w:pPr>
            <w:r w:rsidRPr="000C18FA">
              <w:rPr>
                <w:sz w:val="24"/>
                <w:szCs w:val="24"/>
              </w:rPr>
              <w:t>100.0</w:t>
            </w:r>
          </w:p>
        </w:tc>
        <w:tc>
          <w:tcPr>
            <w:tcW w:w="1475" w:type="dxa"/>
            <w:tcBorders>
              <w:top w:val="nil"/>
              <w:bottom w:val="single" w:sz="16" w:space="0" w:color="000000"/>
              <w:right w:val="single" w:sz="16" w:space="0" w:color="000000"/>
            </w:tcBorders>
            <w:shd w:val="clear" w:color="auto" w:fill="FFFFFF"/>
          </w:tcPr>
          <w:p w:rsidR="004E0D0F" w:rsidRPr="000C18FA" w:rsidRDefault="004E0D0F" w:rsidP="001F4C80">
            <w:pPr>
              <w:spacing w:line="360" w:lineRule="auto"/>
              <w:jc w:val="both"/>
              <w:rPr>
                <w:sz w:val="24"/>
                <w:szCs w:val="24"/>
              </w:rPr>
            </w:pPr>
          </w:p>
        </w:tc>
      </w:tr>
    </w:tbl>
    <w:p w:rsidR="004E0D0F" w:rsidRPr="000C18FA" w:rsidRDefault="004E0D0F" w:rsidP="004E0D0F">
      <w:pPr>
        <w:spacing w:line="360" w:lineRule="auto"/>
        <w:jc w:val="both"/>
        <w:rPr>
          <w:sz w:val="24"/>
          <w:szCs w:val="24"/>
        </w:rPr>
      </w:pPr>
      <w:r w:rsidRPr="000C18FA">
        <w:rPr>
          <w:sz w:val="24"/>
          <w:szCs w:val="24"/>
        </w:rPr>
        <w:t>Source:</w:t>
      </w:r>
      <w:r w:rsidRPr="000C18FA">
        <w:rPr>
          <w:sz w:val="24"/>
          <w:szCs w:val="24"/>
        </w:rPr>
        <w:tab/>
      </w:r>
      <w:r>
        <w:rPr>
          <w:sz w:val="24"/>
          <w:szCs w:val="24"/>
        </w:rPr>
        <w:t>Researcher’s Field Survey, 2025</w:t>
      </w:r>
    </w:p>
    <w:p w:rsidR="004E0D0F" w:rsidRPr="000C18FA" w:rsidRDefault="004E0D0F" w:rsidP="004E0D0F">
      <w:pPr>
        <w:spacing w:line="360" w:lineRule="auto"/>
        <w:jc w:val="both"/>
        <w:rPr>
          <w:sz w:val="24"/>
          <w:szCs w:val="24"/>
        </w:rPr>
      </w:pPr>
      <w:r w:rsidRPr="000C18FA">
        <w:rPr>
          <w:sz w:val="24"/>
          <w:szCs w:val="24"/>
        </w:rPr>
        <w:tab/>
        <w:t xml:space="preserve">Table 4.2 shows that 25 respondents representing 50% of the total respondents are </w:t>
      </w:r>
      <w:r w:rsidRPr="000C18FA">
        <w:rPr>
          <w:sz w:val="24"/>
          <w:szCs w:val="24"/>
        </w:rPr>
        <w:lastRenderedPageBreak/>
        <w:t>males, while 25 respondents representing 50% of the population are also females.</w:t>
      </w:r>
    </w:p>
    <w:tbl>
      <w:tblPr>
        <w:tblW w:w="703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37"/>
        <w:gridCol w:w="1275"/>
        <w:gridCol w:w="1151"/>
        <w:gridCol w:w="1013"/>
        <w:gridCol w:w="1383"/>
        <w:gridCol w:w="1475"/>
      </w:tblGrid>
      <w:tr w:rsidR="004E0D0F" w:rsidRPr="000C18FA" w:rsidTr="001F4C80">
        <w:trPr>
          <w:cantSplit/>
        </w:trPr>
        <w:tc>
          <w:tcPr>
            <w:tcW w:w="7034" w:type="dxa"/>
            <w:gridSpan w:val="6"/>
            <w:tcBorders>
              <w:top w:val="nil"/>
              <w:left w:val="nil"/>
              <w:bottom w:val="nil"/>
              <w:right w:val="nil"/>
            </w:tcBorders>
            <w:shd w:val="clear" w:color="auto" w:fill="FFFFFF"/>
          </w:tcPr>
          <w:p w:rsidR="004E0D0F" w:rsidRPr="000C18FA" w:rsidRDefault="004E0D0F" w:rsidP="001F4C80">
            <w:pPr>
              <w:spacing w:line="360" w:lineRule="auto"/>
              <w:ind w:left="60" w:right="60"/>
              <w:jc w:val="both"/>
              <w:rPr>
                <w:sz w:val="24"/>
                <w:szCs w:val="24"/>
              </w:rPr>
            </w:pPr>
            <w:r w:rsidRPr="000C18FA">
              <w:rPr>
                <w:b/>
                <w:sz w:val="24"/>
                <w:szCs w:val="24"/>
              </w:rPr>
              <w:t>Table</w:t>
            </w:r>
            <w:r w:rsidRPr="000C18FA">
              <w:rPr>
                <w:b/>
                <w:bCs/>
                <w:sz w:val="24"/>
                <w:szCs w:val="24"/>
              </w:rPr>
              <w:t>4.3: Distribution of respondents by Age</w:t>
            </w:r>
          </w:p>
        </w:tc>
      </w:tr>
      <w:tr w:rsidR="004E0D0F" w:rsidRPr="000C18FA" w:rsidTr="001F4C80">
        <w:trPr>
          <w:cantSplit/>
        </w:trPr>
        <w:tc>
          <w:tcPr>
            <w:tcW w:w="2012" w:type="dxa"/>
            <w:gridSpan w:val="2"/>
            <w:tcBorders>
              <w:top w:val="single" w:sz="16" w:space="0" w:color="000000"/>
              <w:left w:val="single" w:sz="16" w:space="0" w:color="000000"/>
              <w:bottom w:val="single" w:sz="16" w:space="0" w:color="000000"/>
              <w:right w:val="nil"/>
            </w:tcBorders>
            <w:shd w:val="clear" w:color="auto" w:fill="FFFFFF"/>
          </w:tcPr>
          <w:p w:rsidR="004E0D0F" w:rsidRPr="000C18FA" w:rsidRDefault="004E0D0F" w:rsidP="001F4C80">
            <w:pPr>
              <w:spacing w:line="360" w:lineRule="auto"/>
              <w:ind w:left="60" w:right="60"/>
              <w:jc w:val="both"/>
              <w:rPr>
                <w:sz w:val="24"/>
                <w:szCs w:val="24"/>
              </w:rPr>
            </w:pPr>
          </w:p>
        </w:tc>
        <w:tc>
          <w:tcPr>
            <w:tcW w:w="1151" w:type="dxa"/>
            <w:tcBorders>
              <w:top w:val="single" w:sz="16" w:space="0" w:color="000000"/>
              <w:left w:val="single" w:sz="16" w:space="0" w:color="000000"/>
              <w:bottom w:val="single" w:sz="16" w:space="0" w:color="000000"/>
            </w:tcBorders>
            <w:shd w:val="clear" w:color="auto" w:fill="FFFFFF"/>
          </w:tcPr>
          <w:p w:rsidR="004E0D0F" w:rsidRPr="000C18FA" w:rsidRDefault="004E0D0F" w:rsidP="001F4C80">
            <w:pPr>
              <w:spacing w:line="360" w:lineRule="auto"/>
              <w:ind w:left="60" w:right="60"/>
              <w:jc w:val="both"/>
              <w:rPr>
                <w:sz w:val="24"/>
                <w:szCs w:val="24"/>
              </w:rPr>
            </w:pPr>
            <w:r w:rsidRPr="000C18FA">
              <w:rPr>
                <w:sz w:val="24"/>
                <w:szCs w:val="24"/>
              </w:rPr>
              <w:t>Frequency</w:t>
            </w:r>
          </w:p>
        </w:tc>
        <w:tc>
          <w:tcPr>
            <w:tcW w:w="1013" w:type="dxa"/>
            <w:tcBorders>
              <w:top w:val="single" w:sz="16" w:space="0" w:color="000000"/>
              <w:bottom w:val="single" w:sz="16" w:space="0" w:color="000000"/>
            </w:tcBorders>
            <w:shd w:val="clear" w:color="auto" w:fill="FFFFFF"/>
          </w:tcPr>
          <w:p w:rsidR="004E0D0F" w:rsidRPr="000C18FA" w:rsidRDefault="004E0D0F" w:rsidP="001F4C80">
            <w:pPr>
              <w:spacing w:line="360" w:lineRule="auto"/>
              <w:ind w:left="60" w:right="60"/>
              <w:jc w:val="both"/>
              <w:rPr>
                <w:sz w:val="24"/>
                <w:szCs w:val="24"/>
              </w:rPr>
            </w:pPr>
            <w:r w:rsidRPr="000C18FA">
              <w:rPr>
                <w:sz w:val="24"/>
                <w:szCs w:val="24"/>
              </w:rPr>
              <w:t>Percent</w:t>
            </w:r>
          </w:p>
        </w:tc>
        <w:tc>
          <w:tcPr>
            <w:tcW w:w="1383" w:type="dxa"/>
            <w:tcBorders>
              <w:top w:val="single" w:sz="16" w:space="0" w:color="000000"/>
              <w:bottom w:val="single" w:sz="16" w:space="0" w:color="000000"/>
            </w:tcBorders>
            <w:shd w:val="clear" w:color="auto" w:fill="FFFFFF"/>
          </w:tcPr>
          <w:p w:rsidR="004E0D0F" w:rsidRPr="000C18FA" w:rsidRDefault="004E0D0F" w:rsidP="001F4C80">
            <w:pPr>
              <w:spacing w:line="360" w:lineRule="auto"/>
              <w:ind w:left="60" w:right="60"/>
              <w:jc w:val="both"/>
              <w:rPr>
                <w:sz w:val="24"/>
                <w:szCs w:val="24"/>
              </w:rPr>
            </w:pPr>
            <w:r w:rsidRPr="000C18FA">
              <w:rPr>
                <w:sz w:val="24"/>
                <w:szCs w:val="24"/>
              </w:rPr>
              <w:t>Valid Percent</w:t>
            </w:r>
          </w:p>
        </w:tc>
        <w:tc>
          <w:tcPr>
            <w:tcW w:w="1475" w:type="dxa"/>
            <w:tcBorders>
              <w:top w:val="single" w:sz="16" w:space="0" w:color="000000"/>
              <w:bottom w:val="single" w:sz="16" w:space="0" w:color="000000"/>
              <w:right w:val="single" w:sz="16" w:space="0" w:color="000000"/>
            </w:tcBorders>
            <w:shd w:val="clear" w:color="auto" w:fill="FFFFFF"/>
          </w:tcPr>
          <w:p w:rsidR="004E0D0F" w:rsidRPr="000C18FA" w:rsidRDefault="004E0D0F" w:rsidP="001F4C80">
            <w:pPr>
              <w:spacing w:line="360" w:lineRule="auto"/>
              <w:ind w:left="60" w:right="60"/>
              <w:jc w:val="both"/>
              <w:rPr>
                <w:sz w:val="24"/>
                <w:szCs w:val="24"/>
              </w:rPr>
            </w:pPr>
            <w:r w:rsidRPr="000C18FA">
              <w:rPr>
                <w:sz w:val="24"/>
                <w:szCs w:val="24"/>
              </w:rPr>
              <w:t>Cumulative Percent</w:t>
            </w:r>
          </w:p>
        </w:tc>
      </w:tr>
      <w:tr w:rsidR="004E0D0F" w:rsidRPr="000C18FA" w:rsidTr="001F4C80">
        <w:trPr>
          <w:cantSplit/>
        </w:trPr>
        <w:tc>
          <w:tcPr>
            <w:tcW w:w="737" w:type="dxa"/>
            <w:vMerge w:val="restart"/>
            <w:tcBorders>
              <w:top w:val="single" w:sz="16" w:space="0" w:color="000000"/>
              <w:left w:val="single" w:sz="16" w:space="0" w:color="000000"/>
              <w:bottom w:val="single" w:sz="16" w:space="0" w:color="000000"/>
              <w:right w:val="nil"/>
            </w:tcBorders>
            <w:shd w:val="clear" w:color="auto" w:fill="FFFFFF"/>
            <w:vAlign w:val="center"/>
          </w:tcPr>
          <w:p w:rsidR="004E0D0F" w:rsidRPr="000C18FA" w:rsidRDefault="004E0D0F" w:rsidP="001F4C80">
            <w:pPr>
              <w:spacing w:line="360" w:lineRule="auto"/>
              <w:ind w:left="60" w:right="60"/>
              <w:jc w:val="both"/>
              <w:rPr>
                <w:sz w:val="24"/>
                <w:szCs w:val="24"/>
              </w:rPr>
            </w:pPr>
            <w:r w:rsidRPr="000C18FA">
              <w:rPr>
                <w:sz w:val="24"/>
                <w:szCs w:val="24"/>
              </w:rPr>
              <w:t>Valid</w:t>
            </w:r>
          </w:p>
        </w:tc>
        <w:tc>
          <w:tcPr>
            <w:tcW w:w="1275" w:type="dxa"/>
            <w:tcBorders>
              <w:top w:val="single" w:sz="16" w:space="0" w:color="000000"/>
              <w:left w:val="nil"/>
              <w:bottom w:val="nil"/>
              <w:right w:val="single" w:sz="16" w:space="0" w:color="000000"/>
            </w:tcBorders>
            <w:shd w:val="clear" w:color="auto" w:fill="FFFFFF"/>
            <w:vAlign w:val="center"/>
          </w:tcPr>
          <w:p w:rsidR="004E0D0F" w:rsidRPr="000C18FA" w:rsidRDefault="004E0D0F" w:rsidP="001F4C80">
            <w:pPr>
              <w:spacing w:line="360" w:lineRule="auto"/>
              <w:ind w:left="60" w:right="60"/>
              <w:jc w:val="both"/>
              <w:rPr>
                <w:sz w:val="24"/>
                <w:szCs w:val="24"/>
              </w:rPr>
            </w:pPr>
            <w:r w:rsidRPr="000C18FA">
              <w:rPr>
                <w:sz w:val="24"/>
                <w:szCs w:val="24"/>
              </w:rPr>
              <w:t>20-30 years</w:t>
            </w:r>
          </w:p>
        </w:tc>
        <w:tc>
          <w:tcPr>
            <w:tcW w:w="1151" w:type="dxa"/>
            <w:tcBorders>
              <w:top w:val="single" w:sz="16" w:space="0" w:color="000000"/>
              <w:left w:val="single" w:sz="16" w:space="0" w:color="000000"/>
              <w:bottom w:val="nil"/>
            </w:tcBorders>
            <w:shd w:val="clear" w:color="auto" w:fill="FFFFFF"/>
            <w:vAlign w:val="center"/>
          </w:tcPr>
          <w:p w:rsidR="004E0D0F" w:rsidRPr="000C18FA" w:rsidRDefault="004E0D0F" w:rsidP="001F4C80">
            <w:pPr>
              <w:spacing w:line="360" w:lineRule="auto"/>
              <w:ind w:left="60" w:right="60"/>
              <w:jc w:val="both"/>
              <w:rPr>
                <w:sz w:val="24"/>
                <w:szCs w:val="24"/>
              </w:rPr>
            </w:pPr>
            <w:r w:rsidRPr="000C18FA">
              <w:rPr>
                <w:sz w:val="24"/>
                <w:szCs w:val="24"/>
              </w:rPr>
              <w:t>15</w:t>
            </w:r>
          </w:p>
        </w:tc>
        <w:tc>
          <w:tcPr>
            <w:tcW w:w="1013" w:type="dxa"/>
            <w:tcBorders>
              <w:top w:val="single" w:sz="16" w:space="0" w:color="000000"/>
              <w:bottom w:val="nil"/>
            </w:tcBorders>
            <w:shd w:val="clear" w:color="auto" w:fill="FFFFFF"/>
            <w:vAlign w:val="center"/>
          </w:tcPr>
          <w:p w:rsidR="004E0D0F" w:rsidRPr="000C18FA" w:rsidRDefault="004E0D0F" w:rsidP="001F4C80">
            <w:pPr>
              <w:spacing w:line="360" w:lineRule="auto"/>
              <w:ind w:left="60" w:right="60"/>
              <w:jc w:val="both"/>
              <w:rPr>
                <w:sz w:val="24"/>
                <w:szCs w:val="24"/>
              </w:rPr>
            </w:pPr>
            <w:r w:rsidRPr="000C18FA">
              <w:rPr>
                <w:sz w:val="24"/>
                <w:szCs w:val="24"/>
              </w:rPr>
              <w:t>30.0</w:t>
            </w:r>
          </w:p>
        </w:tc>
        <w:tc>
          <w:tcPr>
            <w:tcW w:w="1383" w:type="dxa"/>
            <w:tcBorders>
              <w:top w:val="single" w:sz="16" w:space="0" w:color="000000"/>
              <w:bottom w:val="nil"/>
            </w:tcBorders>
            <w:shd w:val="clear" w:color="auto" w:fill="FFFFFF"/>
            <w:vAlign w:val="center"/>
          </w:tcPr>
          <w:p w:rsidR="004E0D0F" w:rsidRPr="000C18FA" w:rsidRDefault="004E0D0F" w:rsidP="001F4C80">
            <w:pPr>
              <w:spacing w:line="360" w:lineRule="auto"/>
              <w:ind w:left="60" w:right="60"/>
              <w:jc w:val="both"/>
              <w:rPr>
                <w:sz w:val="24"/>
                <w:szCs w:val="24"/>
              </w:rPr>
            </w:pPr>
            <w:r w:rsidRPr="000C18FA">
              <w:rPr>
                <w:sz w:val="24"/>
                <w:szCs w:val="24"/>
              </w:rPr>
              <w:t>30.0</w:t>
            </w:r>
          </w:p>
        </w:tc>
        <w:tc>
          <w:tcPr>
            <w:tcW w:w="1475" w:type="dxa"/>
            <w:tcBorders>
              <w:top w:val="single" w:sz="16" w:space="0" w:color="000000"/>
              <w:bottom w:val="nil"/>
              <w:right w:val="single" w:sz="16" w:space="0" w:color="000000"/>
            </w:tcBorders>
            <w:shd w:val="clear" w:color="auto" w:fill="FFFFFF"/>
            <w:vAlign w:val="center"/>
          </w:tcPr>
          <w:p w:rsidR="004E0D0F" w:rsidRPr="000C18FA" w:rsidRDefault="004E0D0F" w:rsidP="001F4C80">
            <w:pPr>
              <w:spacing w:line="360" w:lineRule="auto"/>
              <w:ind w:left="60" w:right="60"/>
              <w:jc w:val="both"/>
              <w:rPr>
                <w:sz w:val="24"/>
                <w:szCs w:val="24"/>
              </w:rPr>
            </w:pPr>
            <w:r w:rsidRPr="000C18FA">
              <w:rPr>
                <w:sz w:val="24"/>
                <w:szCs w:val="24"/>
              </w:rPr>
              <w:t>30.0</w:t>
            </w:r>
          </w:p>
        </w:tc>
      </w:tr>
      <w:tr w:rsidR="004E0D0F" w:rsidRPr="000C18FA" w:rsidTr="001F4C80">
        <w:trPr>
          <w:cantSplit/>
        </w:trPr>
        <w:tc>
          <w:tcPr>
            <w:tcW w:w="737" w:type="dxa"/>
            <w:vMerge/>
            <w:tcBorders>
              <w:top w:val="single" w:sz="16" w:space="0" w:color="000000"/>
              <w:left w:val="single" w:sz="16" w:space="0" w:color="000000"/>
              <w:bottom w:val="single" w:sz="16" w:space="0" w:color="000000"/>
              <w:right w:val="nil"/>
            </w:tcBorders>
            <w:shd w:val="clear" w:color="auto" w:fill="FFFFFF"/>
            <w:vAlign w:val="center"/>
          </w:tcPr>
          <w:p w:rsidR="004E0D0F" w:rsidRPr="000C18FA" w:rsidRDefault="004E0D0F" w:rsidP="001F4C80">
            <w:pPr>
              <w:spacing w:line="360" w:lineRule="auto"/>
              <w:jc w:val="both"/>
              <w:rPr>
                <w:sz w:val="24"/>
                <w:szCs w:val="24"/>
              </w:rPr>
            </w:pPr>
          </w:p>
        </w:tc>
        <w:tc>
          <w:tcPr>
            <w:tcW w:w="1275" w:type="dxa"/>
            <w:tcBorders>
              <w:top w:val="nil"/>
              <w:left w:val="nil"/>
              <w:bottom w:val="nil"/>
              <w:right w:val="single" w:sz="16" w:space="0" w:color="000000"/>
            </w:tcBorders>
            <w:shd w:val="clear" w:color="auto" w:fill="FFFFFF"/>
            <w:vAlign w:val="center"/>
          </w:tcPr>
          <w:p w:rsidR="004E0D0F" w:rsidRPr="000C18FA" w:rsidRDefault="004E0D0F" w:rsidP="001F4C80">
            <w:pPr>
              <w:spacing w:line="360" w:lineRule="auto"/>
              <w:ind w:left="60" w:right="60"/>
              <w:jc w:val="both"/>
              <w:rPr>
                <w:sz w:val="24"/>
                <w:szCs w:val="24"/>
              </w:rPr>
            </w:pPr>
            <w:r w:rsidRPr="000C18FA">
              <w:rPr>
                <w:sz w:val="24"/>
                <w:szCs w:val="24"/>
              </w:rPr>
              <w:t>30-40 years</w:t>
            </w:r>
          </w:p>
        </w:tc>
        <w:tc>
          <w:tcPr>
            <w:tcW w:w="1151" w:type="dxa"/>
            <w:tcBorders>
              <w:top w:val="nil"/>
              <w:left w:val="single" w:sz="16" w:space="0" w:color="000000"/>
              <w:bottom w:val="nil"/>
            </w:tcBorders>
            <w:shd w:val="clear" w:color="auto" w:fill="FFFFFF"/>
            <w:vAlign w:val="center"/>
          </w:tcPr>
          <w:p w:rsidR="004E0D0F" w:rsidRPr="000C18FA" w:rsidRDefault="004E0D0F" w:rsidP="001F4C80">
            <w:pPr>
              <w:spacing w:line="360" w:lineRule="auto"/>
              <w:ind w:left="60" w:right="60"/>
              <w:jc w:val="both"/>
              <w:rPr>
                <w:sz w:val="24"/>
                <w:szCs w:val="24"/>
              </w:rPr>
            </w:pPr>
            <w:r w:rsidRPr="000C18FA">
              <w:rPr>
                <w:sz w:val="24"/>
                <w:szCs w:val="24"/>
              </w:rPr>
              <w:t>32</w:t>
            </w:r>
          </w:p>
        </w:tc>
        <w:tc>
          <w:tcPr>
            <w:tcW w:w="1013" w:type="dxa"/>
            <w:tcBorders>
              <w:top w:val="nil"/>
              <w:bottom w:val="nil"/>
            </w:tcBorders>
            <w:shd w:val="clear" w:color="auto" w:fill="FFFFFF"/>
            <w:vAlign w:val="center"/>
          </w:tcPr>
          <w:p w:rsidR="004E0D0F" w:rsidRPr="000C18FA" w:rsidRDefault="004E0D0F" w:rsidP="001F4C80">
            <w:pPr>
              <w:spacing w:line="360" w:lineRule="auto"/>
              <w:ind w:left="60" w:right="60"/>
              <w:jc w:val="both"/>
              <w:rPr>
                <w:sz w:val="24"/>
                <w:szCs w:val="24"/>
              </w:rPr>
            </w:pPr>
            <w:r w:rsidRPr="000C18FA">
              <w:rPr>
                <w:sz w:val="24"/>
                <w:szCs w:val="24"/>
              </w:rPr>
              <w:t>64.0</w:t>
            </w:r>
          </w:p>
        </w:tc>
        <w:tc>
          <w:tcPr>
            <w:tcW w:w="1383" w:type="dxa"/>
            <w:tcBorders>
              <w:top w:val="nil"/>
              <w:bottom w:val="nil"/>
            </w:tcBorders>
            <w:shd w:val="clear" w:color="auto" w:fill="FFFFFF"/>
            <w:vAlign w:val="center"/>
          </w:tcPr>
          <w:p w:rsidR="004E0D0F" w:rsidRPr="000C18FA" w:rsidRDefault="004E0D0F" w:rsidP="001F4C80">
            <w:pPr>
              <w:spacing w:line="360" w:lineRule="auto"/>
              <w:ind w:left="60" w:right="60"/>
              <w:jc w:val="both"/>
              <w:rPr>
                <w:sz w:val="24"/>
                <w:szCs w:val="24"/>
              </w:rPr>
            </w:pPr>
            <w:r w:rsidRPr="000C18FA">
              <w:rPr>
                <w:sz w:val="24"/>
                <w:szCs w:val="24"/>
              </w:rPr>
              <w:t>64.0</w:t>
            </w:r>
          </w:p>
        </w:tc>
        <w:tc>
          <w:tcPr>
            <w:tcW w:w="1475" w:type="dxa"/>
            <w:tcBorders>
              <w:top w:val="nil"/>
              <w:bottom w:val="nil"/>
              <w:right w:val="single" w:sz="16" w:space="0" w:color="000000"/>
            </w:tcBorders>
            <w:shd w:val="clear" w:color="auto" w:fill="FFFFFF"/>
            <w:vAlign w:val="center"/>
          </w:tcPr>
          <w:p w:rsidR="004E0D0F" w:rsidRPr="000C18FA" w:rsidRDefault="004E0D0F" w:rsidP="001F4C80">
            <w:pPr>
              <w:spacing w:line="360" w:lineRule="auto"/>
              <w:ind w:left="60" w:right="60"/>
              <w:jc w:val="both"/>
              <w:rPr>
                <w:sz w:val="24"/>
                <w:szCs w:val="24"/>
              </w:rPr>
            </w:pPr>
            <w:r w:rsidRPr="000C18FA">
              <w:rPr>
                <w:sz w:val="24"/>
                <w:szCs w:val="24"/>
              </w:rPr>
              <w:t>94.0</w:t>
            </w:r>
          </w:p>
        </w:tc>
      </w:tr>
      <w:tr w:rsidR="004E0D0F" w:rsidRPr="000C18FA" w:rsidTr="001F4C80">
        <w:trPr>
          <w:cantSplit/>
        </w:trPr>
        <w:tc>
          <w:tcPr>
            <w:tcW w:w="737" w:type="dxa"/>
            <w:vMerge/>
            <w:tcBorders>
              <w:top w:val="single" w:sz="16" w:space="0" w:color="000000"/>
              <w:left w:val="single" w:sz="16" w:space="0" w:color="000000"/>
              <w:bottom w:val="single" w:sz="16" w:space="0" w:color="000000"/>
              <w:right w:val="nil"/>
            </w:tcBorders>
            <w:shd w:val="clear" w:color="auto" w:fill="FFFFFF"/>
            <w:vAlign w:val="center"/>
          </w:tcPr>
          <w:p w:rsidR="004E0D0F" w:rsidRPr="000C18FA" w:rsidRDefault="004E0D0F" w:rsidP="001F4C80">
            <w:pPr>
              <w:spacing w:line="360" w:lineRule="auto"/>
              <w:jc w:val="both"/>
              <w:rPr>
                <w:sz w:val="24"/>
                <w:szCs w:val="24"/>
              </w:rPr>
            </w:pPr>
          </w:p>
        </w:tc>
        <w:tc>
          <w:tcPr>
            <w:tcW w:w="1275" w:type="dxa"/>
            <w:tcBorders>
              <w:top w:val="nil"/>
              <w:left w:val="nil"/>
              <w:bottom w:val="nil"/>
              <w:right w:val="single" w:sz="16" w:space="0" w:color="000000"/>
            </w:tcBorders>
            <w:shd w:val="clear" w:color="auto" w:fill="FFFFFF"/>
            <w:vAlign w:val="center"/>
          </w:tcPr>
          <w:p w:rsidR="004E0D0F" w:rsidRPr="000C18FA" w:rsidRDefault="004E0D0F" w:rsidP="001F4C80">
            <w:pPr>
              <w:spacing w:line="360" w:lineRule="auto"/>
              <w:ind w:left="60" w:right="60"/>
              <w:jc w:val="both"/>
              <w:rPr>
                <w:sz w:val="24"/>
                <w:szCs w:val="24"/>
              </w:rPr>
            </w:pPr>
            <w:r w:rsidRPr="000C18FA">
              <w:rPr>
                <w:sz w:val="24"/>
                <w:szCs w:val="24"/>
              </w:rPr>
              <w:t>40-50 years</w:t>
            </w:r>
          </w:p>
        </w:tc>
        <w:tc>
          <w:tcPr>
            <w:tcW w:w="1151" w:type="dxa"/>
            <w:tcBorders>
              <w:top w:val="nil"/>
              <w:left w:val="single" w:sz="16" w:space="0" w:color="000000"/>
              <w:bottom w:val="nil"/>
            </w:tcBorders>
            <w:shd w:val="clear" w:color="auto" w:fill="FFFFFF"/>
            <w:vAlign w:val="center"/>
          </w:tcPr>
          <w:p w:rsidR="004E0D0F" w:rsidRPr="000C18FA" w:rsidRDefault="004E0D0F" w:rsidP="001F4C80">
            <w:pPr>
              <w:spacing w:line="360" w:lineRule="auto"/>
              <w:ind w:left="60" w:right="60"/>
              <w:jc w:val="both"/>
              <w:rPr>
                <w:sz w:val="24"/>
                <w:szCs w:val="24"/>
              </w:rPr>
            </w:pPr>
            <w:r w:rsidRPr="000C18FA">
              <w:rPr>
                <w:sz w:val="24"/>
                <w:szCs w:val="24"/>
              </w:rPr>
              <w:t>3</w:t>
            </w:r>
          </w:p>
        </w:tc>
        <w:tc>
          <w:tcPr>
            <w:tcW w:w="1013" w:type="dxa"/>
            <w:tcBorders>
              <w:top w:val="nil"/>
              <w:bottom w:val="nil"/>
            </w:tcBorders>
            <w:shd w:val="clear" w:color="auto" w:fill="FFFFFF"/>
            <w:vAlign w:val="center"/>
          </w:tcPr>
          <w:p w:rsidR="004E0D0F" w:rsidRPr="000C18FA" w:rsidRDefault="004E0D0F" w:rsidP="001F4C80">
            <w:pPr>
              <w:spacing w:line="360" w:lineRule="auto"/>
              <w:ind w:left="60" w:right="60"/>
              <w:jc w:val="both"/>
              <w:rPr>
                <w:sz w:val="24"/>
                <w:szCs w:val="24"/>
              </w:rPr>
            </w:pPr>
            <w:r w:rsidRPr="000C18FA">
              <w:rPr>
                <w:sz w:val="24"/>
                <w:szCs w:val="24"/>
              </w:rPr>
              <w:t>6.0</w:t>
            </w:r>
          </w:p>
        </w:tc>
        <w:tc>
          <w:tcPr>
            <w:tcW w:w="1383" w:type="dxa"/>
            <w:tcBorders>
              <w:top w:val="nil"/>
              <w:bottom w:val="nil"/>
            </w:tcBorders>
            <w:shd w:val="clear" w:color="auto" w:fill="FFFFFF"/>
            <w:vAlign w:val="center"/>
          </w:tcPr>
          <w:p w:rsidR="004E0D0F" w:rsidRPr="000C18FA" w:rsidRDefault="004E0D0F" w:rsidP="001F4C80">
            <w:pPr>
              <w:spacing w:line="360" w:lineRule="auto"/>
              <w:ind w:left="60" w:right="60"/>
              <w:jc w:val="both"/>
              <w:rPr>
                <w:sz w:val="24"/>
                <w:szCs w:val="24"/>
              </w:rPr>
            </w:pPr>
            <w:r w:rsidRPr="000C18FA">
              <w:rPr>
                <w:sz w:val="24"/>
                <w:szCs w:val="24"/>
              </w:rPr>
              <w:t>6.0</w:t>
            </w:r>
          </w:p>
        </w:tc>
        <w:tc>
          <w:tcPr>
            <w:tcW w:w="1475" w:type="dxa"/>
            <w:tcBorders>
              <w:top w:val="nil"/>
              <w:bottom w:val="nil"/>
              <w:right w:val="single" w:sz="16" w:space="0" w:color="000000"/>
            </w:tcBorders>
            <w:shd w:val="clear" w:color="auto" w:fill="FFFFFF"/>
            <w:vAlign w:val="center"/>
          </w:tcPr>
          <w:p w:rsidR="004E0D0F" w:rsidRPr="000C18FA" w:rsidRDefault="004E0D0F" w:rsidP="001F4C80">
            <w:pPr>
              <w:spacing w:line="360" w:lineRule="auto"/>
              <w:ind w:left="60" w:right="60"/>
              <w:jc w:val="both"/>
              <w:rPr>
                <w:sz w:val="24"/>
                <w:szCs w:val="24"/>
              </w:rPr>
            </w:pPr>
            <w:r w:rsidRPr="000C18FA">
              <w:rPr>
                <w:sz w:val="24"/>
                <w:szCs w:val="24"/>
              </w:rPr>
              <w:t>100.0</w:t>
            </w:r>
          </w:p>
        </w:tc>
      </w:tr>
      <w:tr w:rsidR="004E0D0F" w:rsidRPr="000C18FA" w:rsidTr="001F4C80">
        <w:trPr>
          <w:cantSplit/>
        </w:trPr>
        <w:tc>
          <w:tcPr>
            <w:tcW w:w="737" w:type="dxa"/>
            <w:vMerge/>
            <w:tcBorders>
              <w:top w:val="single" w:sz="16" w:space="0" w:color="000000"/>
              <w:left w:val="single" w:sz="16" w:space="0" w:color="000000"/>
              <w:bottom w:val="single" w:sz="16" w:space="0" w:color="000000"/>
              <w:right w:val="nil"/>
            </w:tcBorders>
            <w:shd w:val="clear" w:color="auto" w:fill="FFFFFF"/>
            <w:vAlign w:val="center"/>
          </w:tcPr>
          <w:p w:rsidR="004E0D0F" w:rsidRPr="000C18FA" w:rsidRDefault="004E0D0F" w:rsidP="001F4C80">
            <w:pPr>
              <w:spacing w:line="360" w:lineRule="auto"/>
              <w:jc w:val="both"/>
              <w:rPr>
                <w:sz w:val="24"/>
                <w:szCs w:val="24"/>
              </w:rPr>
            </w:pPr>
          </w:p>
        </w:tc>
        <w:tc>
          <w:tcPr>
            <w:tcW w:w="1275" w:type="dxa"/>
            <w:tcBorders>
              <w:top w:val="nil"/>
              <w:left w:val="nil"/>
              <w:bottom w:val="single" w:sz="16" w:space="0" w:color="000000"/>
              <w:right w:val="single" w:sz="16" w:space="0" w:color="000000"/>
            </w:tcBorders>
            <w:shd w:val="clear" w:color="auto" w:fill="FFFFFF"/>
            <w:vAlign w:val="center"/>
          </w:tcPr>
          <w:p w:rsidR="004E0D0F" w:rsidRPr="000C18FA" w:rsidRDefault="004E0D0F" w:rsidP="001F4C80">
            <w:pPr>
              <w:spacing w:line="360" w:lineRule="auto"/>
              <w:ind w:left="60" w:right="60"/>
              <w:jc w:val="both"/>
              <w:rPr>
                <w:sz w:val="24"/>
                <w:szCs w:val="24"/>
              </w:rPr>
            </w:pPr>
            <w:r w:rsidRPr="000C18FA">
              <w:rPr>
                <w:sz w:val="24"/>
                <w:szCs w:val="24"/>
              </w:rPr>
              <w:t>Total</w:t>
            </w:r>
          </w:p>
        </w:tc>
        <w:tc>
          <w:tcPr>
            <w:tcW w:w="1151" w:type="dxa"/>
            <w:tcBorders>
              <w:top w:val="nil"/>
              <w:left w:val="single" w:sz="16" w:space="0" w:color="000000"/>
              <w:bottom w:val="single" w:sz="16" w:space="0" w:color="000000"/>
            </w:tcBorders>
            <w:shd w:val="clear" w:color="auto" w:fill="FFFFFF"/>
            <w:vAlign w:val="center"/>
          </w:tcPr>
          <w:p w:rsidR="004E0D0F" w:rsidRPr="000C18FA" w:rsidRDefault="004E0D0F" w:rsidP="001F4C80">
            <w:pPr>
              <w:spacing w:line="360" w:lineRule="auto"/>
              <w:ind w:left="60" w:right="60"/>
              <w:jc w:val="both"/>
              <w:rPr>
                <w:sz w:val="24"/>
                <w:szCs w:val="24"/>
              </w:rPr>
            </w:pPr>
            <w:r w:rsidRPr="000C18FA">
              <w:rPr>
                <w:sz w:val="24"/>
                <w:szCs w:val="24"/>
              </w:rPr>
              <w:t>50</w:t>
            </w:r>
          </w:p>
        </w:tc>
        <w:tc>
          <w:tcPr>
            <w:tcW w:w="1013" w:type="dxa"/>
            <w:tcBorders>
              <w:top w:val="nil"/>
              <w:bottom w:val="single" w:sz="16" w:space="0" w:color="000000"/>
            </w:tcBorders>
            <w:shd w:val="clear" w:color="auto" w:fill="FFFFFF"/>
            <w:vAlign w:val="center"/>
          </w:tcPr>
          <w:p w:rsidR="004E0D0F" w:rsidRPr="000C18FA" w:rsidRDefault="004E0D0F" w:rsidP="001F4C80">
            <w:pPr>
              <w:spacing w:line="360" w:lineRule="auto"/>
              <w:ind w:left="60" w:right="60"/>
              <w:jc w:val="both"/>
              <w:rPr>
                <w:sz w:val="24"/>
                <w:szCs w:val="24"/>
              </w:rPr>
            </w:pPr>
            <w:r w:rsidRPr="000C18FA">
              <w:rPr>
                <w:sz w:val="24"/>
                <w:szCs w:val="24"/>
              </w:rPr>
              <w:t>100.0</w:t>
            </w:r>
          </w:p>
        </w:tc>
        <w:tc>
          <w:tcPr>
            <w:tcW w:w="1383" w:type="dxa"/>
            <w:tcBorders>
              <w:top w:val="nil"/>
              <w:bottom w:val="single" w:sz="16" w:space="0" w:color="000000"/>
            </w:tcBorders>
            <w:shd w:val="clear" w:color="auto" w:fill="FFFFFF"/>
            <w:vAlign w:val="center"/>
          </w:tcPr>
          <w:p w:rsidR="004E0D0F" w:rsidRPr="000C18FA" w:rsidRDefault="004E0D0F" w:rsidP="001F4C80">
            <w:pPr>
              <w:spacing w:line="360" w:lineRule="auto"/>
              <w:ind w:left="60" w:right="60"/>
              <w:jc w:val="both"/>
              <w:rPr>
                <w:sz w:val="24"/>
                <w:szCs w:val="24"/>
              </w:rPr>
            </w:pPr>
            <w:r w:rsidRPr="000C18FA">
              <w:rPr>
                <w:sz w:val="24"/>
                <w:szCs w:val="24"/>
              </w:rPr>
              <w:t>100.0</w:t>
            </w:r>
          </w:p>
        </w:tc>
        <w:tc>
          <w:tcPr>
            <w:tcW w:w="1475" w:type="dxa"/>
            <w:tcBorders>
              <w:top w:val="nil"/>
              <w:bottom w:val="single" w:sz="16" w:space="0" w:color="000000"/>
              <w:right w:val="single" w:sz="16" w:space="0" w:color="000000"/>
            </w:tcBorders>
            <w:shd w:val="clear" w:color="auto" w:fill="FFFFFF"/>
          </w:tcPr>
          <w:p w:rsidR="004E0D0F" w:rsidRPr="000C18FA" w:rsidRDefault="004E0D0F" w:rsidP="001F4C80">
            <w:pPr>
              <w:spacing w:line="360" w:lineRule="auto"/>
              <w:jc w:val="both"/>
              <w:rPr>
                <w:sz w:val="24"/>
                <w:szCs w:val="24"/>
              </w:rPr>
            </w:pPr>
          </w:p>
        </w:tc>
      </w:tr>
    </w:tbl>
    <w:p w:rsidR="004E0D0F" w:rsidRPr="000C18FA" w:rsidRDefault="004E0D0F" w:rsidP="004E0D0F">
      <w:pPr>
        <w:spacing w:line="360" w:lineRule="auto"/>
        <w:jc w:val="both"/>
        <w:rPr>
          <w:sz w:val="24"/>
          <w:szCs w:val="24"/>
        </w:rPr>
      </w:pPr>
      <w:r w:rsidRPr="000C18FA">
        <w:rPr>
          <w:sz w:val="24"/>
          <w:szCs w:val="24"/>
        </w:rPr>
        <w:t>Source:</w:t>
      </w:r>
      <w:r w:rsidRPr="000C18FA">
        <w:rPr>
          <w:sz w:val="24"/>
          <w:szCs w:val="24"/>
        </w:rPr>
        <w:tab/>
      </w:r>
      <w:r>
        <w:rPr>
          <w:sz w:val="24"/>
          <w:szCs w:val="24"/>
        </w:rPr>
        <w:t>Researcher’s Field Survey, 2025</w:t>
      </w:r>
    </w:p>
    <w:p w:rsidR="004E0D0F" w:rsidRPr="000C18FA" w:rsidRDefault="004E0D0F" w:rsidP="004E0D0F">
      <w:pPr>
        <w:spacing w:line="360" w:lineRule="auto"/>
        <w:jc w:val="both"/>
        <w:rPr>
          <w:sz w:val="24"/>
          <w:szCs w:val="24"/>
        </w:rPr>
      </w:pPr>
      <w:r w:rsidRPr="000C18FA">
        <w:rPr>
          <w:sz w:val="24"/>
          <w:szCs w:val="24"/>
        </w:rPr>
        <w:tab/>
        <w:t>Table 4.3 shows that 15 respondents representing 30% of the total respondents are within the ages of 20-30 years, 32(64%) are within the age of 30-40 years, while 3 respondents representing 6% of the population are within 40-50 years of age.</w:t>
      </w:r>
    </w:p>
    <w:tbl>
      <w:tblPr>
        <w:tblW w:w="677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38"/>
        <w:gridCol w:w="1015"/>
        <w:gridCol w:w="1152"/>
        <w:gridCol w:w="1014"/>
        <w:gridCol w:w="1382"/>
        <w:gridCol w:w="1475"/>
      </w:tblGrid>
      <w:tr w:rsidR="004E0D0F" w:rsidRPr="000C18FA" w:rsidTr="001F4C80">
        <w:trPr>
          <w:cantSplit/>
        </w:trPr>
        <w:tc>
          <w:tcPr>
            <w:tcW w:w="6776" w:type="dxa"/>
            <w:gridSpan w:val="6"/>
            <w:tcBorders>
              <w:top w:val="nil"/>
              <w:left w:val="nil"/>
              <w:bottom w:val="nil"/>
              <w:right w:val="nil"/>
            </w:tcBorders>
            <w:shd w:val="clear" w:color="auto" w:fill="FFFFFF"/>
          </w:tcPr>
          <w:p w:rsidR="004E0D0F" w:rsidRPr="000C18FA" w:rsidRDefault="004E0D0F" w:rsidP="001F4C80">
            <w:pPr>
              <w:spacing w:line="360" w:lineRule="auto"/>
              <w:ind w:left="60" w:right="60"/>
              <w:jc w:val="both"/>
              <w:rPr>
                <w:sz w:val="24"/>
                <w:szCs w:val="24"/>
              </w:rPr>
            </w:pPr>
            <w:r w:rsidRPr="000C18FA">
              <w:rPr>
                <w:b/>
                <w:sz w:val="24"/>
                <w:szCs w:val="24"/>
              </w:rPr>
              <w:t>Table</w:t>
            </w:r>
            <w:r w:rsidRPr="000C18FA">
              <w:rPr>
                <w:b/>
                <w:bCs/>
                <w:sz w:val="24"/>
                <w:szCs w:val="24"/>
              </w:rPr>
              <w:t>4.4: Distribution of respondents by Marital Status</w:t>
            </w:r>
          </w:p>
        </w:tc>
      </w:tr>
      <w:tr w:rsidR="004E0D0F" w:rsidRPr="000C18FA" w:rsidTr="001F4C80">
        <w:trPr>
          <w:cantSplit/>
        </w:trPr>
        <w:tc>
          <w:tcPr>
            <w:tcW w:w="1753" w:type="dxa"/>
            <w:gridSpan w:val="2"/>
            <w:tcBorders>
              <w:top w:val="single" w:sz="16" w:space="0" w:color="000000"/>
              <w:left w:val="single" w:sz="16" w:space="0" w:color="000000"/>
              <w:bottom w:val="single" w:sz="16" w:space="0" w:color="000000"/>
              <w:right w:val="nil"/>
            </w:tcBorders>
            <w:shd w:val="clear" w:color="auto" w:fill="FFFFFF"/>
          </w:tcPr>
          <w:p w:rsidR="004E0D0F" w:rsidRPr="000C18FA" w:rsidRDefault="004E0D0F" w:rsidP="001F4C80">
            <w:pPr>
              <w:spacing w:line="360" w:lineRule="auto"/>
              <w:ind w:left="60" w:right="60"/>
              <w:jc w:val="both"/>
              <w:rPr>
                <w:sz w:val="24"/>
                <w:szCs w:val="24"/>
              </w:rPr>
            </w:pPr>
          </w:p>
        </w:tc>
        <w:tc>
          <w:tcPr>
            <w:tcW w:w="1152" w:type="dxa"/>
            <w:tcBorders>
              <w:top w:val="single" w:sz="16" w:space="0" w:color="000000"/>
              <w:left w:val="single" w:sz="16" w:space="0" w:color="000000"/>
              <w:bottom w:val="single" w:sz="16" w:space="0" w:color="000000"/>
            </w:tcBorders>
            <w:shd w:val="clear" w:color="auto" w:fill="FFFFFF"/>
          </w:tcPr>
          <w:p w:rsidR="004E0D0F" w:rsidRPr="000C18FA" w:rsidRDefault="004E0D0F" w:rsidP="001F4C80">
            <w:pPr>
              <w:spacing w:line="360" w:lineRule="auto"/>
              <w:ind w:left="60" w:right="60"/>
              <w:jc w:val="both"/>
              <w:rPr>
                <w:sz w:val="24"/>
                <w:szCs w:val="24"/>
              </w:rPr>
            </w:pPr>
            <w:r w:rsidRPr="000C18FA">
              <w:rPr>
                <w:sz w:val="24"/>
                <w:szCs w:val="24"/>
              </w:rPr>
              <w:t>Frequency</w:t>
            </w:r>
          </w:p>
        </w:tc>
        <w:tc>
          <w:tcPr>
            <w:tcW w:w="1014" w:type="dxa"/>
            <w:tcBorders>
              <w:top w:val="single" w:sz="16" w:space="0" w:color="000000"/>
              <w:bottom w:val="single" w:sz="16" w:space="0" w:color="000000"/>
            </w:tcBorders>
            <w:shd w:val="clear" w:color="auto" w:fill="FFFFFF"/>
          </w:tcPr>
          <w:p w:rsidR="004E0D0F" w:rsidRPr="000C18FA" w:rsidRDefault="004E0D0F" w:rsidP="001F4C80">
            <w:pPr>
              <w:spacing w:line="360" w:lineRule="auto"/>
              <w:ind w:left="60" w:right="60"/>
              <w:jc w:val="both"/>
              <w:rPr>
                <w:sz w:val="24"/>
                <w:szCs w:val="24"/>
              </w:rPr>
            </w:pPr>
            <w:r w:rsidRPr="000C18FA">
              <w:rPr>
                <w:sz w:val="24"/>
                <w:szCs w:val="24"/>
              </w:rPr>
              <w:t>Percent</w:t>
            </w:r>
          </w:p>
        </w:tc>
        <w:tc>
          <w:tcPr>
            <w:tcW w:w="1382" w:type="dxa"/>
            <w:tcBorders>
              <w:top w:val="single" w:sz="16" w:space="0" w:color="000000"/>
              <w:bottom w:val="single" w:sz="16" w:space="0" w:color="000000"/>
            </w:tcBorders>
            <w:shd w:val="clear" w:color="auto" w:fill="FFFFFF"/>
          </w:tcPr>
          <w:p w:rsidR="004E0D0F" w:rsidRPr="000C18FA" w:rsidRDefault="004E0D0F" w:rsidP="001F4C80">
            <w:pPr>
              <w:spacing w:line="360" w:lineRule="auto"/>
              <w:ind w:left="60" w:right="60"/>
              <w:jc w:val="both"/>
              <w:rPr>
                <w:sz w:val="24"/>
                <w:szCs w:val="24"/>
              </w:rPr>
            </w:pPr>
            <w:r w:rsidRPr="000C18FA">
              <w:rPr>
                <w:sz w:val="24"/>
                <w:szCs w:val="24"/>
              </w:rPr>
              <w:t>Valid Percent</w:t>
            </w:r>
          </w:p>
        </w:tc>
        <w:tc>
          <w:tcPr>
            <w:tcW w:w="1475" w:type="dxa"/>
            <w:tcBorders>
              <w:top w:val="single" w:sz="16" w:space="0" w:color="000000"/>
              <w:bottom w:val="single" w:sz="16" w:space="0" w:color="000000"/>
              <w:right w:val="single" w:sz="16" w:space="0" w:color="000000"/>
            </w:tcBorders>
            <w:shd w:val="clear" w:color="auto" w:fill="FFFFFF"/>
          </w:tcPr>
          <w:p w:rsidR="004E0D0F" w:rsidRPr="000C18FA" w:rsidRDefault="004E0D0F" w:rsidP="001F4C80">
            <w:pPr>
              <w:spacing w:line="360" w:lineRule="auto"/>
              <w:ind w:left="60" w:right="60"/>
              <w:jc w:val="both"/>
              <w:rPr>
                <w:sz w:val="24"/>
                <w:szCs w:val="24"/>
              </w:rPr>
            </w:pPr>
            <w:r w:rsidRPr="000C18FA">
              <w:rPr>
                <w:sz w:val="24"/>
                <w:szCs w:val="24"/>
              </w:rPr>
              <w:t>Cumulative Percent</w:t>
            </w:r>
          </w:p>
        </w:tc>
      </w:tr>
      <w:tr w:rsidR="004E0D0F" w:rsidRPr="000C18FA" w:rsidTr="001F4C80">
        <w:trPr>
          <w:cantSplit/>
        </w:trPr>
        <w:tc>
          <w:tcPr>
            <w:tcW w:w="738" w:type="dxa"/>
            <w:vMerge w:val="restart"/>
            <w:tcBorders>
              <w:top w:val="single" w:sz="16" w:space="0" w:color="000000"/>
              <w:left w:val="single" w:sz="16" w:space="0" w:color="000000"/>
              <w:bottom w:val="single" w:sz="16" w:space="0" w:color="000000"/>
              <w:right w:val="nil"/>
            </w:tcBorders>
            <w:shd w:val="clear" w:color="auto" w:fill="FFFFFF"/>
            <w:vAlign w:val="center"/>
          </w:tcPr>
          <w:p w:rsidR="004E0D0F" w:rsidRPr="000C18FA" w:rsidRDefault="004E0D0F" w:rsidP="001F4C80">
            <w:pPr>
              <w:spacing w:line="360" w:lineRule="auto"/>
              <w:ind w:left="60" w:right="60"/>
              <w:jc w:val="both"/>
              <w:rPr>
                <w:sz w:val="24"/>
                <w:szCs w:val="24"/>
              </w:rPr>
            </w:pPr>
            <w:r w:rsidRPr="000C18FA">
              <w:rPr>
                <w:sz w:val="24"/>
                <w:szCs w:val="24"/>
              </w:rPr>
              <w:t>Valid</w:t>
            </w:r>
          </w:p>
        </w:tc>
        <w:tc>
          <w:tcPr>
            <w:tcW w:w="1015" w:type="dxa"/>
            <w:tcBorders>
              <w:top w:val="single" w:sz="16" w:space="0" w:color="000000"/>
              <w:left w:val="nil"/>
              <w:bottom w:val="nil"/>
              <w:right w:val="single" w:sz="16" w:space="0" w:color="000000"/>
            </w:tcBorders>
            <w:shd w:val="clear" w:color="auto" w:fill="FFFFFF"/>
            <w:vAlign w:val="center"/>
          </w:tcPr>
          <w:p w:rsidR="004E0D0F" w:rsidRPr="000C18FA" w:rsidRDefault="004E0D0F" w:rsidP="001F4C80">
            <w:pPr>
              <w:spacing w:line="360" w:lineRule="auto"/>
              <w:ind w:left="60" w:right="60"/>
              <w:jc w:val="both"/>
              <w:rPr>
                <w:sz w:val="24"/>
                <w:szCs w:val="24"/>
              </w:rPr>
            </w:pPr>
            <w:r w:rsidRPr="000C18FA">
              <w:rPr>
                <w:sz w:val="24"/>
                <w:szCs w:val="24"/>
              </w:rPr>
              <w:t>Married</w:t>
            </w:r>
          </w:p>
        </w:tc>
        <w:tc>
          <w:tcPr>
            <w:tcW w:w="1152" w:type="dxa"/>
            <w:tcBorders>
              <w:top w:val="single" w:sz="16" w:space="0" w:color="000000"/>
              <w:left w:val="single" w:sz="16" w:space="0" w:color="000000"/>
              <w:bottom w:val="nil"/>
            </w:tcBorders>
            <w:shd w:val="clear" w:color="auto" w:fill="FFFFFF"/>
            <w:vAlign w:val="center"/>
          </w:tcPr>
          <w:p w:rsidR="004E0D0F" w:rsidRPr="000C18FA" w:rsidRDefault="004E0D0F" w:rsidP="001F4C80">
            <w:pPr>
              <w:spacing w:line="360" w:lineRule="auto"/>
              <w:ind w:left="60" w:right="60"/>
              <w:jc w:val="both"/>
              <w:rPr>
                <w:sz w:val="24"/>
                <w:szCs w:val="24"/>
              </w:rPr>
            </w:pPr>
            <w:r w:rsidRPr="000C18FA">
              <w:rPr>
                <w:sz w:val="24"/>
                <w:szCs w:val="24"/>
              </w:rPr>
              <w:t>14</w:t>
            </w:r>
          </w:p>
        </w:tc>
        <w:tc>
          <w:tcPr>
            <w:tcW w:w="1014" w:type="dxa"/>
            <w:tcBorders>
              <w:top w:val="single" w:sz="16" w:space="0" w:color="000000"/>
              <w:bottom w:val="nil"/>
            </w:tcBorders>
            <w:shd w:val="clear" w:color="auto" w:fill="FFFFFF"/>
            <w:vAlign w:val="center"/>
          </w:tcPr>
          <w:p w:rsidR="004E0D0F" w:rsidRPr="000C18FA" w:rsidRDefault="004E0D0F" w:rsidP="001F4C80">
            <w:pPr>
              <w:spacing w:line="360" w:lineRule="auto"/>
              <w:ind w:left="60" w:right="60"/>
              <w:jc w:val="both"/>
              <w:rPr>
                <w:sz w:val="24"/>
                <w:szCs w:val="24"/>
              </w:rPr>
            </w:pPr>
            <w:r w:rsidRPr="000C18FA">
              <w:rPr>
                <w:sz w:val="24"/>
                <w:szCs w:val="24"/>
              </w:rPr>
              <w:t>28.0</w:t>
            </w:r>
          </w:p>
        </w:tc>
        <w:tc>
          <w:tcPr>
            <w:tcW w:w="1382" w:type="dxa"/>
            <w:tcBorders>
              <w:top w:val="single" w:sz="16" w:space="0" w:color="000000"/>
              <w:bottom w:val="nil"/>
            </w:tcBorders>
            <w:shd w:val="clear" w:color="auto" w:fill="FFFFFF"/>
            <w:vAlign w:val="center"/>
          </w:tcPr>
          <w:p w:rsidR="004E0D0F" w:rsidRPr="000C18FA" w:rsidRDefault="004E0D0F" w:rsidP="001F4C80">
            <w:pPr>
              <w:spacing w:line="360" w:lineRule="auto"/>
              <w:ind w:left="60" w:right="60"/>
              <w:jc w:val="both"/>
              <w:rPr>
                <w:sz w:val="24"/>
                <w:szCs w:val="24"/>
              </w:rPr>
            </w:pPr>
            <w:r w:rsidRPr="000C18FA">
              <w:rPr>
                <w:sz w:val="24"/>
                <w:szCs w:val="24"/>
              </w:rPr>
              <w:t>28.0</w:t>
            </w:r>
          </w:p>
        </w:tc>
        <w:tc>
          <w:tcPr>
            <w:tcW w:w="1475" w:type="dxa"/>
            <w:tcBorders>
              <w:top w:val="single" w:sz="16" w:space="0" w:color="000000"/>
              <w:bottom w:val="nil"/>
              <w:right w:val="single" w:sz="16" w:space="0" w:color="000000"/>
            </w:tcBorders>
            <w:shd w:val="clear" w:color="auto" w:fill="FFFFFF"/>
            <w:vAlign w:val="center"/>
          </w:tcPr>
          <w:p w:rsidR="004E0D0F" w:rsidRPr="000C18FA" w:rsidRDefault="004E0D0F" w:rsidP="001F4C80">
            <w:pPr>
              <w:spacing w:line="360" w:lineRule="auto"/>
              <w:ind w:left="60" w:right="60"/>
              <w:jc w:val="both"/>
              <w:rPr>
                <w:sz w:val="24"/>
                <w:szCs w:val="24"/>
              </w:rPr>
            </w:pPr>
            <w:r w:rsidRPr="000C18FA">
              <w:rPr>
                <w:sz w:val="24"/>
                <w:szCs w:val="24"/>
              </w:rPr>
              <w:t>28.0</w:t>
            </w:r>
          </w:p>
        </w:tc>
      </w:tr>
      <w:tr w:rsidR="004E0D0F" w:rsidRPr="000C18FA" w:rsidTr="001F4C80">
        <w:trPr>
          <w:cantSplit/>
        </w:trPr>
        <w:tc>
          <w:tcPr>
            <w:tcW w:w="738" w:type="dxa"/>
            <w:vMerge/>
            <w:tcBorders>
              <w:top w:val="single" w:sz="16" w:space="0" w:color="000000"/>
              <w:left w:val="single" w:sz="16" w:space="0" w:color="000000"/>
              <w:bottom w:val="single" w:sz="16" w:space="0" w:color="000000"/>
              <w:right w:val="nil"/>
            </w:tcBorders>
            <w:shd w:val="clear" w:color="auto" w:fill="FFFFFF"/>
            <w:vAlign w:val="center"/>
          </w:tcPr>
          <w:p w:rsidR="004E0D0F" w:rsidRPr="000C18FA" w:rsidRDefault="004E0D0F" w:rsidP="001F4C80">
            <w:pPr>
              <w:spacing w:line="360" w:lineRule="auto"/>
              <w:jc w:val="both"/>
              <w:rPr>
                <w:sz w:val="24"/>
                <w:szCs w:val="24"/>
              </w:rPr>
            </w:pPr>
          </w:p>
        </w:tc>
        <w:tc>
          <w:tcPr>
            <w:tcW w:w="1015" w:type="dxa"/>
            <w:tcBorders>
              <w:top w:val="nil"/>
              <w:left w:val="nil"/>
              <w:bottom w:val="nil"/>
              <w:right w:val="single" w:sz="16" w:space="0" w:color="000000"/>
            </w:tcBorders>
            <w:shd w:val="clear" w:color="auto" w:fill="FFFFFF"/>
            <w:vAlign w:val="center"/>
          </w:tcPr>
          <w:p w:rsidR="004E0D0F" w:rsidRPr="000C18FA" w:rsidRDefault="004E0D0F" w:rsidP="001F4C80">
            <w:pPr>
              <w:spacing w:line="360" w:lineRule="auto"/>
              <w:ind w:left="60" w:right="60"/>
              <w:jc w:val="both"/>
              <w:rPr>
                <w:sz w:val="24"/>
                <w:szCs w:val="24"/>
              </w:rPr>
            </w:pPr>
            <w:r w:rsidRPr="000C18FA">
              <w:rPr>
                <w:sz w:val="24"/>
                <w:szCs w:val="24"/>
              </w:rPr>
              <w:t>Single</w:t>
            </w:r>
          </w:p>
        </w:tc>
        <w:tc>
          <w:tcPr>
            <w:tcW w:w="1152" w:type="dxa"/>
            <w:tcBorders>
              <w:top w:val="nil"/>
              <w:left w:val="single" w:sz="16" w:space="0" w:color="000000"/>
              <w:bottom w:val="nil"/>
            </w:tcBorders>
            <w:shd w:val="clear" w:color="auto" w:fill="FFFFFF"/>
            <w:vAlign w:val="center"/>
          </w:tcPr>
          <w:p w:rsidR="004E0D0F" w:rsidRPr="000C18FA" w:rsidRDefault="004E0D0F" w:rsidP="001F4C80">
            <w:pPr>
              <w:spacing w:line="360" w:lineRule="auto"/>
              <w:ind w:left="60" w:right="60"/>
              <w:jc w:val="both"/>
              <w:rPr>
                <w:sz w:val="24"/>
                <w:szCs w:val="24"/>
              </w:rPr>
            </w:pPr>
            <w:r w:rsidRPr="000C18FA">
              <w:rPr>
                <w:sz w:val="24"/>
                <w:szCs w:val="24"/>
              </w:rPr>
              <w:t>25</w:t>
            </w:r>
          </w:p>
        </w:tc>
        <w:tc>
          <w:tcPr>
            <w:tcW w:w="1014" w:type="dxa"/>
            <w:tcBorders>
              <w:top w:val="nil"/>
              <w:bottom w:val="nil"/>
            </w:tcBorders>
            <w:shd w:val="clear" w:color="auto" w:fill="FFFFFF"/>
            <w:vAlign w:val="center"/>
          </w:tcPr>
          <w:p w:rsidR="004E0D0F" w:rsidRPr="000C18FA" w:rsidRDefault="004E0D0F" w:rsidP="001F4C80">
            <w:pPr>
              <w:spacing w:line="360" w:lineRule="auto"/>
              <w:ind w:left="60" w:right="60"/>
              <w:jc w:val="both"/>
              <w:rPr>
                <w:sz w:val="24"/>
                <w:szCs w:val="24"/>
              </w:rPr>
            </w:pPr>
            <w:r w:rsidRPr="000C18FA">
              <w:rPr>
                <w:sz w:val="24"/>
                <w:szCs w:val="24"/>
              </w:rPr>
              <w:t>50.0</w:t>
            </w:r>
          </w:p>
        </w:tc>
        <w:tc>
          <w:tcPr>
            <w:tcW w:w="1382" w:type="dxa"/>
            <w:tcBorders>
              <w:top w:val="nil"/>
              <w:bottom w:val="nil"/>
            </w:tcBorders>
            <w:shd w:val="clear" w:color="auto" w:fill="FFFFFF"/>
            <w:vAlign w:val="center"/>
          </w:tcPr>
          <w:p w:rsidR="004E0D0F" w:rsidRPr="000C18FA" w:rsidRDefault="004E0D0F" w:rsidP="001F4C80">
            <w:pPr>
              <w:spacing w:line="360" w:lineRule="auto"/>
              <w:ind w:left="60" w:right="60"/>
              <w:jc w:val="both"/>
              <w:rPr>
                <w:sz w:val="24"/>
                <w:szCs w:val="24"/>
              </w:rPr>
            </w:pPr>
            <w:r w:rsidRPr="000C18FA">
              <w:rPr>
                <w:sz w:val="24"/>
                <w:szCs w:val="24"/>
              </w:rPr>
              <w:t>50.0</w:t>
            </w:r>
          </w:p>
        </w:tc>
        <w:tc>
          <w:tcPr>
            <w:tcW w:w="1475" w:type="dxa"/>
            <w:tcBorders>
              <w:top w:val="nil"/>
              <w:bottom w:val="nil"/>
              <w:right w:val="single" w:sz="16" w:space="0" w:color="000000"/>
            </w:tcBorders>
            <w:shd w:val="clear" w:color="auto" w:fill="FFFFFF"/>
            <w:vAlign w:val="center"/>
          </w:tcPr>
          <w:p w:rsidR="004E0D0F" w:rsidRPr="000C18FA" w:rsidRDefault="004E0D0F" w:rsidP="001F4C80">
            <w:pPr>
              <w:spacing w:line="360" w:lineRule="auto"/>
              <w:ind w:left="60" w:right="60"/>
              <w:jc w:val="both"/>
              <w:rPr>
                <w:sz w:val="24"/>
                <w:szCs w:val="24"/>
              </w:rPr>
            </w:pPr>
            <w:r w:rsidRPr="000C18FA">
              <w:rPr>
                <w:sz w:val="24"/>
                <w:szCs w:val="24"/>
              </w:rPr>
              <w:t>78.0</w:t>
            </w:r>
          </w:p>
        </w:tc>
      </w:tr>
      <w:tr w:rsidR="004E0D0F" w:rsidRPr="000C18FA" w:rsidTr="001F4C80">
        <w:trPr>
          <w:cantSplit/>
        </w:trPr>
        <w:tc>
          <w:tcPr>
            <w:tcW w:w="738" w:type="dxa"/>
            <w:vMerge/>
            <w:tcBorders>
              <w:top w:val="single" w:sz="16" w:space="0" w:color="000000"/>
              <w:left w:val="single" w:sz="16" w:space="0" w:color="000000"/>
              <w:bottom w:val="single" w:sz="16" w:space="0" w:color="000000"/>
              <w:right w:val="nil"/>
            </w:tcBorders>
            <w:shd w:val="clear" w:color="auto" w:fill="FFFFFF"/>
            <w:vAlign w:val="center"/>
          </w:tcPr>
          <w:p w:rsidR="004E0D0F" w:rsidRPr="000C18FA" w:rsidRDefault="004E0D0F" w:rsidP="001F4C80">
            <w:pPr>
              <w:spacing w:line="360" w:lineRule="auto"/>
              <w:jc w:val="both"/>
              <w:rPr>
                <w:sz w:val="24"/>
                <w:szCs w:val="24"/>
              </w:rPr>
            </w:pPr>
          </w:p>
        </w:tc>
        <w:tc>
          <w:tcPr>
            <w:tcW w:w="1015" w:type="dxa"/>
            <w:tcBorders>
              <w:top w:val="nil"/>
              <w:left w:val="nil"/>
              <w:bottom w:val="nil"/>
              <w:right w:val="single" w:sz="16" w:space="0" w:color="000000"/>
            </w:tcBorders>
            <w:shd w:val="clear" w:color="auto" w:fill="FFFFFF"/>
            <w:vAlign w:val="center"/>
          </w:tcPr>
          <w:p w:rsidR="004E0D0F" w:rsidRPr="000C18FA" w:rsidRDefault="004E0D0F" w:rsidP="001F4C80">
            <w:pPr>
              <w:spacing w:line="360" w:lineRule="auto"/>
              <w:ind w:left="60" w:right="60"/>
              <w:jc w:val="both"/>
              <w:rPr>
                <w:sz w:val="24"/>
                <w:szCs w:val="24"/>
              </w:rPr>
            </w:pPr>
            <w:r w:rsidRPr="000C18FA">
              <w:rPr>
                <w:sz w:val="24"/>
                <w:szCs w:val="24"/>
              </w:rPr>
              <w:t>Widow</w:t>
            </w:r>
          </w:p>
        </w:tc>
        <w:tc>
          <w:tcPr>
            <w:tcW w:w="1152" w:type="dxa"/>
            <w:tcBorders>
              <w:top w:val="nil"/>
              <w:left w:val="single" w:sz="16" w:space="0" w:color="000000"/>
              <w:bottom w:val="nil"/>
            </w:tcBorders>
            <w:shd w:val="clear" w:color="auto" w:fill="FFFFFF"/>
            <w:vAlign w:val="center"/>
          </w:tcPr>
          <w:p w:rsidR="004E0D0F" w:rsidRPr="000C18FA" w:rsidRDefault="004E0D0F" w:rsidP="001F4C80">
            <w:pPr>
              <w:spacing w:line="360" w:lineRule="auto"/>
              <w:ind w:left="60" w:right="60"/>
              <w:jc w:val="both"/>
              <w:rPr>
                <w:sz w:val="24"/>
                <w:szCs w:val="24"/>
              </w:rPr>
            </w:pPr>
            <w:r w:rsidRPr="000C18FA">
              <w:rPr>
                <w:sz w:val="24"/>
                <w:szCs w:val="24"/>
              </w:rPr>
              <w:t>11</w:t>
            </w:r>
          </w:p>
        </w:tc>
        <w:tc>
          <w:tcPr>
            <w:tcW w:w="1014" w:type="dxa"/>
            <w:tcBorders>
              <w:top w:val="nil"/>
              <w:bottom w:val="nil"/>
            </w:tcBorders>
            <w:shd w:val="clear" w:color="auto" w:fill="FFFFFF"/>
            <w:vAlign w:val="center"/>
          </w:tcPr>
          <w:p w:rsidR="004E0D0F" w:rsidRPr="000C18FA" w:rsidRDefault="004E0D0F" w:rsidP="001F4C80">
            <w:pPr>
              <w:spacing w:line="360" w:lineRule="auto"/>
              <w:ind w:left="60" w:right="60"/>
              <w:jc w:val="both"/>
              <w:rPr>
                <w:sz w:val="24"/>
                <w:szCs w:val="24"/>
              </w:rPr>
            </w:pPr>
            <w:r w:rsidRPr="000C18FA">
              <w:rPr>
                <w:sz w:val="24"/>
                <w:szCs w:val="24"/>
              </w:rPr>
              <w:t>22.0</w:t>
            </w:r>
          </w:p>
        </w:tc>
        <w:tc>
          <w:tcPr>
            <w:tcW w:w="1382" w:type="dxa"/>
            <w:tcBorders>
              <w:top w:val="nil"/>
              <w:bottom w:val="nil"/>
            </w:tcBorders>
            <w:shd w:val="clear" w:color="auto" w:fill="FFFFFF"/>
            <w:vAlign w:val="center"/>
          </w:tcPr>
          <w:p w:rsidR="004E0D0F" w:rsidRPr="000C18FA" w:rsidRDefault="004E0D0F" w:rsidP="001F4C80">
            <w:pPr>
              <w:spacing w:line="360" w:lineRule="auto"/>
              <w:ind w:left="60" w:right="60"/>
              <w:jc w:val="both"/>
              <w:rPr>
                <w:sz w:val="24"/>
                <w:szCs w:val="24"/>
              </w:rPr>
            </w:pPr>
            <w:r w:rsidRPr="000C18FA">
              <w:rPr>
                <w:sz w:val="24"/>
                <w:szCs w:val="24"/>
              </w:rPr>
              <w:t>22.0</w:t>
            </w:r>
          </w:p>
        </w:tc>
        <w:tc>
          <w:tcPr>
            <w:tcW w:w="1475" w:type="dxa"/>
            <w:tcBorders>
              <w:top w:val="nil"/>
              <w:bottom w:val="nil"/>
              <w:right w:val="single" w:sz="16" w:space="0" w:color="000000"/>
            </w:tcBorders>
            <w:shd w:val="clear" w:color="auto" w:fill="FFFFFF"/>
            <w:vAlign w:val="center"/>
          </w:tcPr>
          <w:p w:rsidR="004E0D0F" w:rsidRPr="000C18FA" w:rsidRDefault="004E0D0F" w:rsidP="001F4C80">
            <w:pPr>
              <w:spacing w:line="360" w:lineRule="auto"/>
              <w:ind w:left="60" w:right="60"/>
              <w:jc w:val="both"/>
              <w:rPr>
                <w:sz w:val="24"/>
                <w:szCs w:val="24"/>
              </w:rPr>
            </w:pPr>
            <w:r w:rsidRPr="000C18FA">
              <w:rPr>
                <w:sz w:val="24"/>
                <w:szCs w:val="24"/>
              </w:rPr>
              <w:t>100.0</w:t>
            </w:r>
          </w:p>
        </w:tc>
      </w:tr>
      <w:tr w:rsidR="004E0D0F" w:rsidRPr="000C18FA" w:rsidTr="001F4C80">
        <w:trPr>
          <w:cantSplit/>
        </w:trPr>
        <w:tc>
          <w:tcPr>
            <w:tcW w:w="738" w:type="dxa"/>
            <w:vMerge/>
            <w:tcBorders>
              <w:top w:val="single" w:sz="16" w:space="0" w:color="000000"/>
              <w:left w:val="single" w:sz="16" w:space="0" w:color="000000"/>
              <w:bottom w:val="single" w:sz="16" w:space="0" w:color="000000"/>
              <w:right w:val="nil"/>
            </w:tcBorders>
            <w:shd w:val="clear" w:color="auto" w:fill="FFFFFF"/>
            <w:vAlign w:val="center"/>
          </w:tcPr>
          <w:p w:rsidR="004E0D0F" w:rsidRPr="000C18FA" w:rsidRDefault="004E0D0F" w:rsidP="001F4C80">
            <w:pPr>
              <w:spacing w:line="360" w:lineRule="auto"/>
              <w:jc w:val="both"/>
              <w:rPr>
                <w:sz w:val="24"/>
                <w:szCs w:val="24"/>
              </w:rPr>
            </w:pPr>
          </w:p>
        </w:tc>
        <w:tc>
          <w:tcPr>
            <w:tcW w:w="1015" w:type="dxa"/>
            <w:tcBorders>
              <w:top w:val="nil"/>
              <w:left w:val="nil"/>
              <w:bottom w:val="nil"/>
              <w:right w:val="single" w:sz="16" w:space="0" w:color="000000"/>
            </w:tcBorders>
            <w:shd w:val="clear" w:color="auto" w:fill="FFFFFF"/>
            <w:vAlign w:val="center"/>
          </w:tcPr>
          <w:p w:rsidR="004E0D0F" w:rsidRPr="000C18FA" w:rsidRDefault="004E0D0F" w:rsidP="001F4C80">
            <w:pPr>
              <w:spacing w:line="360" w:lineRule="auto"/>
              <w:ind w:left="60" w:right="60"/>
              <w:jc w:val="both"/>
              <w:rPr>
                <w:sz w:val="24"/>
                <w:szCs w:val="24"/>
              </w:rPr>
            </w:pPr>
          </w:p>
        </w:tc>
        <w:tc>
          <w:tcPr>
            <w:tcW w:w="1152" w:type="dxa"/>
            <w:tcBorders>
              <w:top w:val="nil"/>
              <w:left w:val="single" w:sz="16" w:space="0" w:color="000000"/>
              <w:bottom w:val="nil"/>
            </w:tcBorders>
            <w:shd w:val="clear" w:color="auto" w:fill="FFFFFF"/>
            <w:vAlign w:val="center"/>
          </w:tcPr>
          <w:p w:rsidR="004E0D0F" w:rsidRPr="000C18FA" w:rsidRDefault="004E0D0F" w:rsidP="001F4C80">
            <w:pPr>
              <w:spacing w:line="360" w:lineRule="auto"/>
              <w:ind w:left="60" w:right="60"/>
              <w:jc w:val="both"/>
              <w:rPr>
                <w:sz w:val="24"/>
                <w:szCs w:val="24"/>
              </w:rPr>
            </w:pPr>
          </w:p>
        </w:tc>
        <w:tc>
          <w:tcPr>
            <w:tcW w:w="1014" w:type="dxa"/>
            <w:tcBorders>
              <w:top w:val="nil"/>
              <w:bottom w:val="nil"/>
            </w:tcBorders>
            <w:shd w:val="clear" w:color="auto" w:fill="FFFFFF"/>
            <w:vAlign w:val="center"/>
          </w:tcPr>
          <w:p w:rsidR="004E0D0F" w:rsidRPr="000C18FA" w:rsidRDefault="004E0D0F" w:rsidP="001F4C80">
            <w:pPr>
              <w:spacing w:line="360" w:lineRule="auto"/>
              <w:ind w:left="60" w:right="60"/>
              <w:jc w:val="both"/>
              <w:rPr>
                <w:sz w:val="24"/>
                <w:szCs w:val="24"/>
              </w:rPr>
            </w:pPr>
          </w:p>
        </w:tc>
        <w:tc>
          <w:tcPr>
            <w:tcW w:w="1382" w:type="dxa"/>
            <w:tcBorders>
              <w:top w:val="nil"/>
              <w:bottom w:val="nil"/>
            </w:tcBorders>
            <w:shd w:val="clear" w:color="auto" w:fill="FFFFFF"/>
            <w:vAlign w:val="center"/>
          </w:tcPr>
          <w:p w:rsidR="004E0D0F" w:rsidRPr="000C18FA" w:rsidRDefault="004E0D0F" w:rsidP="001F4C80">
            <w:pPr>
              <w:spacing w:line="360" w:lineRule="auto"/>
              <w:ind w:left="60" w:right="60"/>
              <w:jc w:val="both"/>
              <w:rPr>
                <w:sz w:val="24"/>
                <w:szCs w:val="24"/>
              </w:rPr>
            </w:pPr>
          </w:p>
        </w:tc>
        <w:tc>
          <w:tcPr>
            <w:tcW w:w="1475" w:type="dxa"/>
            <w:tcBorders>
              <w:top w:val="nil"/>
              <w:bottom w:val="nil"/>
              <w:right w:val="single" w:sz="16" w:space="0" w:color="000000"/>
            </w:tcBorders>
            <w:shd w:val="clear" w:color="auto" w:fill="FFFFFF"/>
            <w:vAlign w:val="center"/>
          </w:tcPr>
          <w:p w:rsidR="004E0D0F" w:rsidRPr="000C18FA" w:rsidRDefault="004E0D0F" w:rsidP="001F4C80">
            <w:pPr>
              <w:spacing w:line="360" w:lineRule="auto"/>
              <w:ind w:left="60" w:right="60"/>
              <w:jc w:val="both"/>
              <w:rPr>
                <w:sz w:val="24"/>
                <w:szCs w:val="24"/>
              </w:rPr>
            </w:pPr>
          </w:p>
        </w:tc>
      </w:tr>
      <w:tr w:rsidR="004E0D0F" w:rsidRPr="000C18FA" w:rsidTr="001F4C80">
        <w:trPr>
          <w:cantSplit/>
        </w:trPr>
        <w:tc>
          <w:tcPr>
            <w:tcW w:w="738" w:type="dxa"/>
            <w:vMerge/>
            <w:tcBorders>
              <w:top w:val="single" w:sz="16" w:space="0" w:color="000000"/>
              <w:left w:val="single" w:sz="16" w:space="0" w:color="000000"/>
              <w:bottom w:val="single" w:sz="16" w:space="0" w:color="000000"/>
              <w:right w:val="nil"/>
            </w:tcBorders>
            <w:shd w:val="clear" w:color="auto" w:fill="FFFFFF"/>
            <w:vAlign w:val="center"/>
          </w:tcPr>
          <w:p w:rsidR="004E0D0F" w:rsidRPr="000C18FA" w:rsidRDefault="004E0D0F" w:rsidP="001F4C80">
            <w:pPr>
              <w:spacing w:line="360" w:lineRule="auto"/>
              <w:jc w:val="both"/>
              <w:rPr>
                <w:sz w:val="24"/>
                <w:szCs w:val="24"/>
              </w:rPr>
            </w:pPr>
          </w:p>
        </w:tc>
        <w:tc>
          <w:tcPr>
            <w:tcW w:w="1015" w:type="dxa"/>
            <w:tcBorders>
              <w:top w:val="nil"/>
              <w:left w:val="nil"/>
              <w:bottom w:val="single" w:sz="16" w:space="0" w:color="000000"/>
              <w:right w:val="single" w:sz="16" w:space="0" w:color="000000"/>
            </w:tcBorders>
            <w:shd w:val="clear" w:color="auto" w:fill="FFFFFF"/>
            <w:vAlign w:val="center"/>
          </w:tcPr>
          <w:p w:rsidR="004E0D0F" w:rsidRPr="000C18FA" w:rsidRDefault="004E0D0F" w:rsidP="001F4C80">
            <w:pPr>
              <w:spacing w:line="360" w:lineRule="auto"/>
              <w:ind w:left="60" w:right="60"/>
              <w:jc w:val="both"/>
              <w:rPr>
                <w:sz w:val="24"/>
                <w:szCs w:val="24"/>
              </w:rPr>
            </w:pPr>
            <w:r w:rsidRPr="000C18FA">
              <w:rPr>
                <w:sz w:val="24"/>
                <w:szCs w:val="24"/>
              </w:rPr>
              <w:t>Total</w:t>
            </w:r>
          </w:p>
        </w:tc>
        <w:tc>
          <w:tcPr>
            <w:tcW w:w="1152" w:type="dxa"/>
            <w:tcBorders>
              <w:top w:val="nil"/>
              <w:left w:val="single" w:sz="16" w:space="0" w:color="000000"/>
              <w:bottom w:val="single" w:sz="16" w:space="0" w:color="000000"/>
            </w:tcBorders>
            <w:shd w:val="clear" w:color="auto" w:fill="FFFFFF"/>
            <w:vAlign w:val="center"/>
          </w:tcPr>
          <w:p w:rsidR="004E0D0F" w:rsidRPr="000C18FA" w:rsidRDefault="004E0D0F" w:rsidP="001F4C80">
            <w:pPr>
              <w:spacing w:line="360" w:lineRule="auto"/>
              <w:ind w:left="60" w:right="60"/>
              <w:jc w:val="both"/>
              <w:rPr>
                <w:sz w:val="24"/>
                <w:szCs w:val="24"/>
              </w:rPr>
            </w:pPr>
            <w:r w:rsidRPr="000C18FA">
              <w:rPr>
                <w:sz w:val="24"/>
                <w:szCs w:val="24"/>
              </w:rPr>
              <w:t>50</w:t>
            </w:r>
          </w:p>
        </w:tc>
        <w:tc>
          <w:tcPr>
            <w:tcW w:w="1014" w:type="dxa"/>
            <w:tcBorders>
              <w:top w:val="nil"/>
              <w:bottom w:val="single" w:sz="16" w:space="0" w:color="000000"/>
            </w:tcBorders>
            <w:shd w:val="clear" w:color="auto" w:fill="FFFFFF"/>
            <w:vAlign w:val="center"/>
          </w:tcPr>
          <w:p w:rsidR="004E0D0F" w:rsidRPr="000C18FA" w:rsidRDefault="004E0D0F" w:rsidP="001F4C80">
            <w:pPr>
              <w:spacing w:line="360" w:lineRule="auto"/>
              <w:ind w:left="60" w:right="60"/>
              <w:jc w:val="both"/>
              <w:rPr>
                <w:sz w:val="24"/>
                <w:szCs w:val="24"/>
              </w:rPr>
            </w:pPr>
            <w:r w:rsidRPr="000C18FA">
              <w:rPr>
                <w:sz w:val="24"/>
                <w:szCs w:val="24"/>
              </w:rPr>
              <w:t>100.0</w:t>
            </w:r>
          </w:p>
        </w:tc>
        <w:tc>
          <w:tcPr>
            <w:tcW w:w="1382" w:type="dxa"/>
            <w:tcBorders>
              <w:top w:val="nil"/>
              <w:bottom w:val="single" w:sz="16" w:space="0" w:color="000000"/>
            </w:tcBorders>
            <w:shd w:val="clear" w:color="auto" w:fill="FFFFFF"/>
            <w:vAlign w:val="center"/>
          </w:tcPr>
          <w:p w:rsidR="004E0D0F" w:rsidRPr="000C18FA" w:rsidRDefault="004E0D0F" w:rsidP="001F4C80">
            <w:pPr>
              <w:spacing w:line="360" w:lineRule="auto"/>
              <w:ind w:left="60" w:right="60"/>
              <w:jc w:val="both"/>
              <w:rPr>
                <w:sz w:val="24"/>
                <w:szCs w:val="24"/>
              </w:rPr>
            </w:pPr>
            <w:r w:rsidRPr="000C18FA">
              <w:rPr>
                <w:sz w:val="24"/>
                <w:szCs w:val="24"/>
              </w:rPr>
              <w:t>100.0</w:t>
            </w:r>
          </w:p>
        </w:tc>
        <w:tc>
          <w:tcPr>
            <w:tcW w:w="1475" w:type="dxa"/>
            <w:tcBorders>
              <w:top w:val="nil"/>
              <w:bottom w:val="single" w:sz="16" w:space="0" w:color="000000"/>
              <w:right w:val="single" w:sz="16" w:space="0" w:color="000000"/>
            </w:tcBorders>
            <w:shd w:val="clear" w:color="auto" w:fill="FFFFFF"/>
          </w:tcPr>
          <w:p w:rsidR="004E0D0F" w:rsidRPr="000C18FA" w:rsidRDefault="004E0D0F" w:rsidP="001F4C80">
            <w:pPr>
              <w:spacing w:line="360" w:lineRule="auto"/>
              <w:jc w:val="both"/>
              <w:rPr>
                <w:sz w:val="24"/>
                <w:szCs w:val="24"/>
              </w:rPr>
            </w:pPr>
          </w:p>
        </w:tc>
      </w:tr>
    </w:tbl>
    <w:p w:rsidR="004E0D0F" w:rsidRPr="000C18FA" w:rsidRDefault="004E0D0F" w:rsidP="004E0D0F">
      <w:pPr>
        <w:spacing w:line="360" w:lineRule="auto"/>
        <w:ind w:firstLine="720"/>
        <w:jc w:val="both"/>
        <w:rPr>
          <w:sz w:val="24"/>
          <w:szCs w:val="24"/>
        </w:rPr>
      </w:pPr>
      <w:r w:rsidRPr="000C18FA">
        <w:rPr>
          <w:sz w:val="24"/>
          <w:szCs w:val="24"/>
        </w:rPr>
        <w:t>Source:</w:t>
      </w:r>
      <w:r w:rsidRPr="000C18FA">
        <w:rPr>
          <w:sz w:val="24"/>
          <w:szCs w:val="24"/>
        </w:rPr>
        <w:tab/>
      </w:r>
      <w:r>
        <w:rPr>
          <w:sz w:val="24"/>
          <w:szCs w:val="24"/>
        </w:rPr>
        <w:t>Researcher’s Field Survey, 2025</w:t>
      </w:r>
    </w:p>
    <w:p w:rsidR="004E0D0F" w:rsidRDefault="004E0D0F" w:rsidP="004E0D0F">
      <w:pPr>
        <w:spacing w:line="360" w:lineRule="auto"/>
        <w:ind w:firstLine="720"/>
        <w:jc w:val="both"/>
        <w:rPr>
          <w:sz w:val="24"/>
          <w:szCs w:val="24"/>
        </w:rPr>
      </w:pPr>
      <w:r w:rsidRPr="000C18FA">
        <w:rPr>
          <w:sz w:val="24"/>
          <w:szCs w:val="24"/>
        </w:rPr>
        <w:t>Table 4.4 shows that 14 respondents representing 28% of the total respondents are married, 25(50%) are single, 11(22.0%) are widow.</w:t>
      </w:r>
    </w:p>
    <w:p w:rsidR="004E0D0F" w:rsidRDefault="004E0D0F" w:rsidP="004E0D0F">
      <w:pPr>
        <w:spacing w:line="360" w:lineRule="auto"/>
        <w:ind w:firstLine="720"/>
        <w:jc w:val="both"/>
        <w:rPr>
          <w:sz w:val="24"/>
          <w:szCs w:val="24"/>
        </w:rPr>
      </w:pPr>
    </w:p>
    <w:p w:rsidR="004E0D0F" w:rsidRPr="000C18FA" w:rsidRDefault="004E0D0F" w:rsidP="004E0D0F">
      <w:pPr>
        <w:spacing w:line="360" w:lineRule="auto"/>
        <w:ind w:firstLine="720"/>
        <w:jc w:val="both"/>
        <w:rPr>
          <w:sz w:val="24"/>
          <w:szCs w:val="24"/>
        </w:rPr>
      </w:pPr>
    </w:p>
    <w:tbl>
      <w:tblPr>
        <w:tblW w:w="698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37"/>
        <w:gridCol w:w="1229"/>
        <w:gridCol w:w="1152"/>
        <w:gridCol w:w="1013"/>
        <w:gridCol w:w="1383"/>
        <w:gridCol w:w="1475"/>
      </w:tblGrid>
      <w:tr w:rsidR="004E0D0F" w:rsidRPr="000C18FA" w:rsidTr="001F4C80">
        <w:trPr>
          <w:cantSplit/>
        </w:trPr>
        <w:tc>
          <w:tcPr>
            <w:tcW w:w="6989" w:type="dxa"/>
            <w:gridSpan w:val="6"/>
            <w:tcBorders>
              <w:top w:val="nil"/>
              <w:left w:val="nil"/>
              <w:bottom w:val="nil"/>
              <w:right w:val="nil"/>
            </w:tcBorders>
            <w:shd w:val="clear" w:color="auto" w:fill="FFFFFF"/>
          </w:tcPr>
          <w:p w:rsidR="004E0D0F" w:rsidRPr="000C18FA" w:rsidRDefault="004E0D0F" w:rsidP="001F4C80">
            <w:pPr>
              <w:spacing w:line="360" w:lineRule="auto"/>
              <w:ind w:left="60" w:right="60"/>
              <w:jc w:val="both"/>
              <w:rPr>
                <w:sz w:val="24"/>
                <w:szCs w:val="24"/>
              </w:rPr>
            </w:pPr>
            <w:r w:rsidRPr="000C18FA">
              <w:rPr>
                <w:b/>
                <w:bCs/>
                <w:sz w:val="24"/>
                <w:szCs w:val="24"/>
              </w:rPr>
              <w:t>Table 4:5 Distribution of respondents by Educational Qualification</w:t>
            </w:r>
          </w:p>
        </w:tc>
      </w:tr>
      <w:tr w:rsidR="004E0D0F" w:rsidRPr="000C18FA" w:rsidTr="001F4C80">
        <w:trPr>
          <w:cantSplit/>
        </w:trPr>
        <w:tc>
          <w:tcPr>
            <w:tcW w:w="1966" w:type="dxa"/>
            <w:gridSpan w:val="2"/>
            <w:tcBorders>
              <w:top w:val="single" w:sz="16" w:space="0" w:color="000000"/>
              <w:left w:val="single" w:sz="16" w:space="0" w:color="000000"/>
              <w:bottom w:val="single" w:sz="16" w:space="0" w:color="000000"/>
              <w:right w:val="nil"/>
            </w:tcBorders>
            <w:shd w:val="clear" w:color="auto" w:fill="FFFFFF"/>
          </w:tcPr>
          <w:p w:rsidR="004E0D0F" w:rsidRPr="000C18FA" w:rsidRDefault="004E0D0F" w:rsidP="001F4C80">
            <w:pPr>
              <w:spacing w:line="360" w:lineRule="auto"/>
              <w:ind w:left="60" w:right="60"/>
              <w:jc w:val="both"/>
              <w:rPr>
                <w:sz w:val="24"/>
                <w:szCs w:val="24"/>
              </w:rPr>
            </w:pPr>
          </w:p>
        </w:tc>
        <w:tc>
          <w:tcPr>
            <w:tcW w:w="1152" w:type="dxa"/>
            <w:tcBorders>
              <w:top w:val="single" w:sz="16" w:space="0" w:color="000000"/>
              <w:left w:val="single" w:sz="16" w:space="0" w:color="000000"/>
              <w:bottom w:val="single" w:sz="16" w:space="0" w:color="000000"/>
            </w:tcBorders>
            <w:shd w:val="clear" w:color="auto" w:fill="FFFFFF"/>
          </w:tcPr>
          <w:p w:rsidR="004E0D0F" w:rsidRPr="000C18FA" w:rsidRDefault="004E0D0F" w:rsidP="001F4C80">
            <w:pPr>
              <w:spacing w:line="360" w:lineRule="auto"/>
              <w:ind w:left="60" w:right="60"/>
              <w:jc w:val="both"/>
              <w:rPr>
                <w:sz w:val="24"/>
                <w:szCs w:val="24"/>
              </w:rPr>
            </w:pPr>
            <w:r w:rsidRPr="000C18FA">
              <w:rPr>
                <w:sz w:val="24"/>
                <w:szCs w:val="24"/>
              </w:rPr>
              <w:t>Frequency</w:t>
            </w:r>
          </w:p>
        </w:tc>
        <w:tc>
          <w:tcPr>
            <w:tcW w:w="1013" w:type="dxa"/>
            <w:tcBorders>
              <w:top w:val="single" w:sz="16" w:space="0" w:color="000000"/>
              <w:bottom w:val="single" w:sz="16" w:space="0" w:color="000000"/>
            </w:tcBorders>
            <w:shd w:val="clear" w:color="auto" w:fill="FFFFFF"/>
          </w:tcPr>
          <w:p w:rsidR="004E0D0F" w:rsidRPr="000C18FA" w:rsidRDefault="004E0D0F" w:rsidP="001F4C80">
            <w:pPr>
              <w:spacing w:line="360" w:lineRule="auto"/>
              <w:ind w:left="60" w:right="60"/>
              <w:jc w:val="both"/>
              <w:rPr>
                <w:sz w:val="24"/>
                <w:szCs w:val="24"/>
              </w:rPr>
            </w:pPr>
            <w:r w:rsidRPr="000C18FA">
              <w:rPr>
                <w:sz w:val="24"/>
                <w:szCs w:val="24"/>
              </w:rPr>
              <w:t>Percent</w:t>
            </w:r>
          </w:p>
        </w:tc>
        <w:tc>
          <w:tcPr>
            <w:tcW w:w="1383" w:type="dxa"/>
            <w:tcBorders>
              <w:top w:val="single" w:sz="16" w:space="0" w:color="000000"/>
              <w:bottom w:val="single" w:sz="16" w:space="0" w:color="000000"/>
            </w:tcBorders>
            <w:shd w:val="clear" w:color="auto" w:fill="FFFFFF"/>
          </w:tcPr>
          <w:p w:rsidR="004E0D0F" w:rsidRPr="000C18FA" w:rsidRDefault="004E0D0F" w:rsidP="001F4C80">
            <w:pPr>
              <w:spacing w:line="360" w:lineRule="auto"/>
              <w:ind w:left="60" w:right="60"/>
              <w:jc w:val="both"/>
              <w:rPr>
                <w:sz w:val="24"/>
                <w:szCs w:val="24"/>
              </w:rPr>
            </w:pPr>
            <w:r w:rsidRPr="000C18FA">
              <w:rPr>
                <w:sz w:val="24"/>
                <w:szCs w:val="24"/>
              </w:rPr>
              <w:t>Valid Percent</w:t>
            </w:r>
          </w:p>
        </w:tc>
        <w:tc>
          <w:tcPr>
            <w:tcW w:w="1475" w:type="dxa"/>
            <w:tcBorders>
              <w:top w:val="single" w:sz="16" w:space="0" w:color="000000"/>
              <w:bottom w:val="single" w:sz="16" w:space="0" w:color="000000"/>
              <w:right w:val="single" w:sz="16" w:space="0" w:color="000000"/>
            </w:tcBorders>
            <w:shd w:val="clear" w:color="auto" w:fill="FFFFFF"/>
          </w:tcPr>
          <w:p w:rsidR="004E0D0F" w:rsidRPr="000C18FA" w:rsidRDefault="004E0D0F" w:rsidP="001F4C80">
            <w:pPr>
              <w:spacing w:line="360" w:lineRule="auto"/>
              <w:ind w:left="60" w:right="60"/>
              <w:jc w:val="both"/>
              <w:rPr>
                <w:sz w:val="24"/>
                <w:szCs w:val="24"/>
              </w:rPr>
            </w:pPr>
            <w:r w:rsidRPr="000C18FA">
              <w:rPr>
                <w:sz w:val="24"/>
                <w:szCs w:val="24"/>
              </w:rPr>
              <w:t>Cumulative Percent</w:t>
            </w:r>
          </w:p>
        </w:tc>
      </w:tr>
      <w:tr w:rsidR="004E0D0F" w:rsidRPr="000C18FA" w:rsidTr="001F4C80">
        <w:trPr>
          <w:cantSplit/>
        </w:trPr>
        <w:tc>
          <w:tcPr>
            <w:tcW w:w="737" w:type="dxa"/>
            <w:vMerge w:val="restart"/>
            <w:tcBorders>
              <w:top w:val="single" w:sz="16" w:space="0" w:color="000000"/>
              <w:left w:val="single" w:sz="16" w:space="0" w:color="000000"/>
              <w:bottom w:val="single" w:sz="16" w:space="0" w:color="000000"/>
              <w:right w:val="nil"/>
            </w:tcBorders>
            <w:shd w:val="clear" w:color="auto" w:fill="FFFFFF"/>
            <w:vAlign w:val="center"/>
          </w:tcPr>
          <w:p w:rsidR="004E0D0F" w:rsidRPr="000C18FA" w:rsidRDefault="004E0D0F" w:rsidP="001F4C80">
            <w:pPr>
              <w:spacing w:line="360" w:lineRule="auto"/>
              <w:ind w:left="60" w:right="60"/>
              <w:jc w:val="both"/>
              <w:rPr>
                <w:sz w:val="24"/>
                <w:szCs w:val="24"/>
              </w:rPr>
            </w:pPr>
            <w:r w:rsidRPr="000C18FA">
              <w:rPr>
                <w:sz w:val="24"/>
                <w:szCs w:val="24"/>
              </w:rPr>
              <w:t>Valid</w:t>
            </w:r>
          </w:p>
        </w:tc>
        <w:tc>
          <w:tcPr>
            <w:tcW w:w="1229" w:type="dxa"/>
            <w:tcBorders>
              <w:top w:val="single" w:sz="16" w:space="0" w:color="000000"/>
              <w:left w:val="nil"/>
              <w:bottom w:val="nil"/>
              <w:right w:val="single" w:sz="16" w:space="0" w:color="000000"/>
            </w:tcBorders>
            <w:shd w:val="clear" w:color="auto" w:fill="FFFFFF"/>
            <w:vAlign w:val="center"/>
          </w:tcPr>
          <w:p w:rsidR="004E0D0F" w:rsidRPr="000C18FA" w:rsidRDefault="004E0D0F" w:rsidP="001F4C80">
            <w:pPr>
              <w:spacing w:line="360" w:lineRule="auto"/>
              <w:ind w:left="60" w:right="60"/>
              <w:jc w:val="both"/>
              <w:rPr>
                <w:sz w:val="24"/>
                <w:szCs w:val="24"/>
              </w:rPr>
            </w:pPr>
            <w:r w:rsidRPr="000C18FA">
              <w:rPr>
                <w:sz w:val="24"/>
                <w:szCs w:val="24"/>
              </w:rPr>
              <w:t>GCE/SSCE</w:t>
            </w:r>
          </w:p>
        </w:tc>
        <w:tc>
          <w:tcPr>
            <w:tcW w:w="1152" w:type="dxa"/>
            <w:tcBorders>
              <w:top w:val="single" w:sz="16" w:space="0" w:color="000000"/>
              <w:left w:val="single" w:sz="16" w:space="0" w:color="000000"/>
              <w:bottom w:val="nil"/>
            </w:tcBorders>
            <w:shd w:val="clear" w:color="auto" w:fill="FFFFFF"/>
            <w:vAlign w:val="center"/>
          </w:tcPr>
          <w:p w:rsidR="004E0D0F" w:rsidRPr="000C18FA" w:rsidRDefault="004E0D0F" w:rsidP="001F4C80">
            <w:pPr>
              <w:spacing w:line="360" w:lineRule="auto"/>
              <w:ind w:left="60" w:right="60"/>
              <w:jc w:val="both"/>
              <w:rPr>
                <w:sz w:val="24"/>
                <w:szCs w:val="24"/>
              </w:rPr>
            </w:pPr>
            <w:r w:rsidRPr="000C18FA">
              <w:rPr>
                <w:sz w:val="24"/>
                <w:szCs w:val="24"/>
              </w:rPr>
              <w:t>14</w:t>
            </w:r>
          </w:p>
        </w:tc>
        <w:tc>
          <w:tcPr>
            <w:tcW w:w="1013" w:type="dxa"/>
            <w:tcBorders>
              <w:top w:val="single" w:sz="16" w:space="0" w:color="000000"/>
              <w:bottom w:val="nil"/>
            </w:tcBorders>
            <w:shd w:val="clear" w:color="auto" w:fill="FFFFFF"/>
            <w:vAlign w:val="center"/>
          </w:tcPr>
          <w:p w:rsidR="004E0D0F" w:rsidRPr="000C18FA" w:rsidRDefault="004E0D0F" w:rsidP="001F4C80">
            <w:pPr>
              <w:spacing w:line="360" w:lineRule="auto"/>
              <w:ind w:left="60" w:right="60"/>
              <w:jc w:val="both"/>
              <w:rPr>
                <w:sz w:val="24"/>
                <w:szCs w:val="24"/>
              </w:rPr>
            </w:pPr>
            <w:r w:rsidRPr="000C18FA">
              <w:rPr>
                <w:sz w:val="24"/>
                <w:szCs w:val="24"/>
              </w:rPr>
              <w:t>28.0</w:t>
            </w:r>
          </w:p>
        </w:tc>
        <w:tc>
          <w:tcPr>
            <w:tcW w:w="1383" w:type="dxa"/>
            <w:tcBorders>
              <w:top w:val="single" w:sz="16" w:space="0" w:color="000000"/>
              <w:bottom w:val="nil"/>
            </w:tcBorders>
            <w:shd w:val="clear" w:color="auto" w:fill="FFFFFF"/>
            <w:vAlign w:val="center"/>
          </w:tcPr>
          <w:p w:rsidR="004E0D0F" w:rsidRPr="000C18FA" w:rsidRDefault="004E0D0F" w:rsidP="001F4C80">
            <w:pPr>
              <w:spacing w:line="360" w:lineRule="auto"/>
              <w:ind w:left="60" w:right="60"/>
              <w:jc w:val="both"/>
              <w:rPr>
                <w:sz w:val="24"/>
                <w:szCs w:val="24"/>
              </w:rPr>
            </w:pPr>
            <w:r w:rsidRPr="000C18FA">
              <w:rPr>
                <w:sz w:val="24"/>
                <w:szCs w:val="24"/>
              </w:rPr>
              <w:t>28.0</w:t>
            </w:r>
          </w:p>
        </w:tc>
        <w:tc>
          <w:tcPr>
            <w:tcW w:w="1475" w:type="dxa"/>
            <w:tcBorders>
              <w:top w:val="single" w:sz="16" w:space="0" w:color="000000"/>
              <w:bottom w:val="nil"/>
              <w:right w:val="single" w:sz="16" w:space="0" w:color="000000"/>
            </w:tcBorders>
            <w:shd w:val="clear" w:color="auto" w:fill="FFFFFF"/>
            <w:vAlign w:val="center"/>
          </w:tcPr>
          <w:p w:rsidR="004E0D0F" w:rsidRPr="000C18FA" w:rsidRDefault="004E0D0F" w:rsidP="001F4C80">
            <w:pPr>
              <w:spacing w:line="360" w:lineRule="auto"/>
              <w:ind w:left="60" w:right="60"/>
              <w:jc w:val="both"/>
              <w:rPr>
                <w:sz w:val="24"/>
                <w:szCs w:val="24"/>
              </w:rPr>
            </w:pPr>
            <w:r w:rsidRPr="000C18FA">
              <w:rPr>
                <w:sz w:val="24"/>
                <w:szCs w:val="24"/>
              </w:rPr>
              <w:t>28.0</w:t>
            </w:r>
          </w:p>
        </w:tc>
      </w:tr>
      <w:tr w:rsidR="004E0D0F" w:rsidRPr="000C18FA" w:rsidTr="001F4C80">
        <w:trPr>
          <w:cantSplit/>
        </w:trPr>
        <w:tc>
          <w:tcPr>
            <w:tcW w:w="737" w:type="dxa"/>
            <w:vMerge/>
            <w:tcBorders>
              <w:top w:val="single" w:sz="16" w:space="0" w:color="000000"/>
              <w:left w:val="single" w:sz="16" w:space="0" w:color="000000"/>
              <w:bottom w:val="single" w:sz="16" w:space="0" w:color="000000"/>
              <w:right w:val="nil"/>
            </w:tcBorders>
            <w:shd w:val="clear" w:color="auto" w:fill="FFFFFF"/>
            <w:vAlign w:val="center"/>
          </w:tcPr>
          <w:p w:rsidR="004E0D0F" w:rsidRPr="000C18FA" w:rsidRDefault="004E0D0F" w:rsidP="001F4C80">
            <w:pPr>
              <w:spacing w:line="360" w:lineRule="auto"/>
              <w:jc w:val="both"/>
              <w:rPr>
                <w:sz w:val="24"/>
                <w:szCs w:val="24"/>
              </w:rPr>
            </w:pPr>
          </w:p>
        </w:tc>
        <w:tc>
          <w:tcPr>
            <w:tcW w:w="1229" w:type="dxa"/>
            <w:tcBorders>
              <w:top w:val="nil"/>
              <w:left w:val="nil"/>
              <w:bottom w:val="nil"/>
              <w:right w:val="single" w:sz="16" w:space="0" w:color="000000"/>
            </w:tcBorders>
            <w:shd w:val="clear" w:color="auto" w:fill="FFFFFF"/>
            <w:vAlign w:val="center"/>
          </w:tcPr>
          <w:p w:rsidR="004E0D0F" w:rsidRPr="000C18FA" w:rsidRDefault="004E0D0F" w:rsidP="001F4C80">
            <w:pPr>
              <w:spacing w:line="360" w:lineRule="auto"/>
              <w:ind w:left="60" w:right="60"/>
              <w:jc w:val="both"/>
              <w:rPr>
                <w:sz w:val="24"/>
                <w:szCs w:val="24"/>
              </w:rPr>
            </w:pPr>
            <w:r w:rsidRPr="000C18FA">
              <w:rPr>
                <w:sz w:val="24"/>
                <w:szCs w:val="24"/>
              </w:rPr>
              <w:t>OND/NCE</w:t>
            </w:r>
          </w:p>
        </w:tc>
        <w:tc>
          <w:tcPr>
            <w:tcW w:w="1152" w:type="dxa"/>
            <w:tcBorders>
              <w:top w:val="nil"/>
              <w:left w:val="single" w:sz="16" w:space="0" w:color="000000"/>
              <w:bottom w:val="nil"/>
            </w:tcBorders>
            <w:shd w:val="clear" w:color="auto" w:fill="FFFFFF"/>
            <w:vAlign w:val="center"/>
          </w:tcPr>
          <w:p w:rsidR="004E0D0F" w:rsidRPr="000C18FA" w:rsidRDefault="004E0D0F" w:rsidP="001F4C80">
            <w:pPr>
              <w:spacing w:line="360" w:lineRule="auto"/>
              <w:ind w:left="60" w:right="60"/>
              <w:jc w:val="both"/>
              <w:rPr>
                <w:sz w:val="24"/>
                <w:szCs w:val="24"/>
              </w:rPr>
            </w:pPr>
            <w:r w:rsidRPr="000C18FA">
              <w:rPr>
                <w:sz w:val="24"/>
                <w:szCs w:val="24"/>
              </w:rPr>
              <w:t>23</w:t>
            </w:r>
          </w:p>
        </w:tc>
        <w:tc>
          <w:tcPr>
            <w:tcW w:w="1013" w:type="dxa"/>
            <w:tcBorders>
              <w:top w:val="nil"/>
              <w:bottom w:val="nil"/>
            </w:tcBorders>
            <w:shd w:val="clear" w:color="auto" w:fill="FFFFFF"/>
            <w:vAlign w:val="center"/>
          </w:tcPr>
          <w:p w:rsidR="004E0D0F" w:rsidRPr="000C18FA" w:rsidRDefault="004E0D0F" w:rsidP="001F4C80">
            <w:pPr>
              <w:spacing w:line="360" w:lineRule="auto"/>
              <w:ind w:left="60" w:right="60"/>
              <w:jc w:val="both"/>
              <w:rPr>
                <w:sz w:val="24"/>
                <w:szCs w:val="24"/>
              </w:rPr>
            </w:pPr>
            <w:r w:rsidRPr="000C18FA">
              <w:rPr>
                <w:sz w:val="24"/>
                <w:szCs w:val="24"/>
              </w:rPr>
              <w:t>46.0</w:t>
            </w:r>
          </w:p>
        </w:tc>
        <w:tc>
          <w:tcPr>
            <w:tcW w:w="1383" w:type="dxa"/>
            <w:tcBorders>
              <w:top w:val="nil"/>
              <w:bottom w:val="nil"/>
            </w:tcBorders>
            <w:shd w:val="clear" w:color="auto" w:fill="FFFFFF"/>
            <w:vAlign w:val="center"/>
          </w:tcPr>
          <w:p w:rsidR="004E0D0F" w:rsidRPr="000C18FA" w:rsidRDefault="004E0D0F" w:rsidP="001F4C80">
            <w:pPr>
              <w:spacing w:line="360" w:lineRule="auto"/>
              <w:ind w:left="60" w:right="60"/>
              <w:jc w:val="both"/>
              <w:rPr>
                <w:sz w:val="24"/>
                <w:szCs w:val="24"/>
              </w:rPr>
            </w:pPr>
            <w:r w:rsidRPr="000C18FA">
              <w:rPr>
                <w:sz w:val="24"/>
                <w:szCs w:val="24"/>
              </w:rPr>
              <w:t>46.0</w:t>
            </w:r>
          </w:p>
        </w:tc>
        <w:tc>
          <w:tcPr>
            <w:tcW w:w="1475" w:type="dxa"/>
            <w:tcBorders>
              <w:top w:val="nil"/>
              <w:bottom w:val="nil"/>
              <w:right w:val="single" w:sz="16" w:space="0" w:color="000000"/>
            </w:tcBorders>
            <w:shd w:val="clear" w:color="auto" w:fill="FFFFFF"/>
            <w:vAlign w:val="center"/>
          </w:tcPr>
          <w:p w:rsidR="004E0D0F" w:rsidRPr="000C18FA" w:rsidRDefault="004E0D0F" w:rsidP="001F4C80">
            <w:pPr>
              <w:spacing w:line="360" w:lineRule="auto"/>
              <w:ind w:left="60" w:right="60"/>
              <w:jc w:val="both"/>
              <w:rPr>
                <w:sz w:val="24"/>
                <w:szCs w:val="24"/>
              </w:rPr>
            </w:pPr>
            <w:r w:rsidRPr="000C18FA">
              <w:rPr>
                <w:sz w:val="24"/>
                <w:szCs w:val="24"/>
              </w:rPr>
              <w:t>74.0</w:t>
            </w:r>
          </w:p>
        </w:tc>
      </w:tr>
      <w:tr w:rsidR="004E0D0F" w:rsidRPr="000C18FA" w:rsidTr="001F4C80">
        <w:trPr>
          <w:cantSplit/>
        </w:trPr>
        <w:tc>
          <w:tcPr>
            <w:tcW w:w="737" w:type="dxa"/>
            <w:vMerge/>
            <w:tcBorders>
              <w:top w:val="single" w:sz="16" w:space="0" w:color="000000"/>
              <w:left w:val="single" w:sz="16" w:space="0" w:color="000000"/>
              <w:bottom w:val="single" w:sz="16" w:space="0" w:color="000000"/>
              <w:right w:val="nil"/>
            </w:tcBorders>
            <w:shd w:val="clear" w:color="auto" w:fill="FFFFFF"/>
            <w:vAlign w:val="center"/>
          </w:tcPr>
          <w:p w:rsidR="004E0D0F" w:rsidRPr="000C18FA" w:rsidRDefault="004E0D0F" w:rsidP="001F4C80">
            <w:pPr>
              <w:spacing w:line="360" w:lineRule="auto"/>
              <w:jc w:val="both"/>
              <w:rPr>
                <w:sz w:val="24"/>
                <w:szCs w:val="24"/>
              </w:rPr>
            </w:pPr>
          </w:p>
        </w:tc>
        <w:tc>
          <w:tcPr>
            <w:tcW w:w="1229" w:type="dxa"/>
            <w:tcBorders>
              <w:top w:val="nil"/>
              <w:left w:val="nil"/>
              <w:bottom w:val="nil"/>
              <w:right w:val="single" w:sz="16" w:space="0" w:color="000000"/>
            </w:tcBorders>
            <w:shd w:val="clear" w:color="auto" w:fill="FFFFFF"/>
            <w:vAlign w:val="center"/>
          </w:tcPr>
          <w:p w:rsidR="004E0D0F" w:rsidRPr="000C18FA" w:rsidRDefault="004E0D0F" w:rsidP="001F4C80">
            <w:pPr>
              <w:spacing w:line="360" w:lineRule="auto"/>
              <w:ind w:left="60" w:right="60"/>
              <w:jc w:val="both"/>
              <w:rPr>
                <w:sz w:val="24"/>
                <w:szCs w:val="24"/>
              </w:rPr>
            </w:pPr>
            <w:r w:rsidRPr="000C18FA">
              <w:rPr>
                <w:sz w:val="24"/>
                <w:szCs w:val="24"/>
              </w:rPr>
              <w:t>HND/Bsc</w:t>
            </w:r>
          </w:p>
        </w:tc>
        <w:tc>
          <w:tcPr>
            <w:tcW w:w="1152" w:type="dxa"/>
            <w:tcBorders>
              <w:top w:val="nil"/>
              <w:left w:val="single" w:sz="16" w:space="0" w:color="000000"/>
              <w:bottom w:val="nil"/>
            </w:tcBorders>
            <w:shd w:val="clear" w:color="auto" w:fill="FFFFFF"/>
            <w:vAlign w:val="center"/>
          </w:tcPr>
          <w:p w:rsidR="004E0D0F" w:rsidRPr="000C18FA" w:rsidRDefault="004E0D0F" w:rsidP="001F4C80">
            <w:pPr>
              <w:spacing w:line="360" w:lineRule="auto"/>
              <w:ind w:left="60" w:right="60"/>
              <w:jc w:val="both"/>
              <w:rPr>
                <w:sz w:val="24"/>
                <w:szCs w:val="24"/>
              </w:rPr>
            </w:pPr>
            <w:r w:rsidRPr="000C18FA">
              <w:rPr>
                <w:sz w:val="24"/>
                <w:szCs w:val="24"/>
              </w:rPr>
              <w:t>11</w:t>
            </w:r>
          </w:p>
        </w:tc>
        <w:tc>
          <w:tcPr>
            <w:tcW w:w="1013" w:type="dxa"/>
            <w:tcBorders>
              <w:top w:val="nil"/>
              <w:bottom w:val="nil"/>
            </w:tcBorders>
            <w:shd w:val="clear" w:color="auto" w:fill="FFFFFF"/>
            <w:vAlign w:val="center"/>
          </w:tcPr>
          <w:p w:rsidR="004E0D0F" w:rsidRPr="000C18FA" w:rsidRDefault="004E0D0F" w:rsidP="001F4C80">
            <w:pPr>
              <w:spacing w:line="360" w:lineRule="auto"/>
              <w:ind w:left="60" w:right="60"/>
              <w:jc w:val="both"/>
              <w:rPr>
                <w:sz w:val="24"/>
                <w:szCs w:val="24"/>
              </w:rPr>
            </w:pPr>
            <w:r w:rsidRPr="000C18FA">
              <w:rPr>
                <w:sz w:val="24"/>
                <w:szCs w:val="24"/>
              </w:rPr>
              <w:t>22.0</w:t>
            </w:r>
          </w:p>
        </w:tc>
        <w:tc>
          <w:tcPr>
            <w:tcW w:w="1383" w:type="dxa"/>
            <w:tcBorders>
              <w:top w:val="nil"/>
              <w:bottom w:val="nil"/>
            </w:tcBorders>
            <w:shd w:val="clear" w:color="auto" w:fill="FFFFFF"/>
            <w:vAlign w:val="center"/>
          </w:tcPr>
          <w:p w:rsidR="004E0D0F" w:rsidRPr="000C18FA" w:rsidRDefault="004E0D0F" w:rsidP="001F4C80">
            <w:pPr>
              <w:spacing w:line="360" w:lineRule="auto"/>
              <w:ind w:left="60" w:right="60"/>
              <w:jc w:val="both"/>
              <w:rPr>
                <w:sz w:val="24"/>
                <w:szCs w:val="24"/>
              </w:rPr>
            </w:pPr>
            <w:r w:rsidRPr="000C18FA">
              <w:rPr>
                <w:sz w:val="24"/>
                <w:szCs w:val="24"/>
              </w:rPr>
              <w:t>22.0</w:t>
            </w:r>
          </w:p>
        </w:tc>
        <w:tc>
          <w:tcPr>
            <w:tcW w:w="1475" w:type="dxa"/>
            <w:tcBorders>
              <w:top w:val="nil"/>
              <w:bottom w:val="nil"/>
              <w:right w:val="single" w:sz="16" w:space="0" w:color="000000"/>
            </w:tcBorders>
            <w:shd w:val="clear" w:color="auto" w:fill="FFFFFF"/>
            <w:vAlign w:val="center"/>
          </w:tcPr>
          <w:p w:rsidR="004E0D0F" w:rsidRPr="000C18FA" w:rsidRDefault="004E0D0F" w:rsidP="001F4C80">
            <w:pPr>
              <w:spacing w:line="360" w:lineRule="auto"/>
              <w:ind w:left="60" w:right="60"/>
              <w:jc w:val="both"/>
              <w:rPr>
                <w:sz w:val="24"/>
                <w:szCs w:val="24"/>
              </w:rPr>
            </w:pPr>
            <w:r w:rsidRPr="000C18FA">
              <w:rPr>
                <w:sz w:val="24"/>
                <w:szCs w:val="24"/>
              </w:rPr>
              <w:t>96.0</w:t>
            </w:r>
          </w:p>
        </w:tc>
      </w:tr>
      <w:tr w:rsidR="004E0D0F" w:rsidRPr="000C18FA" w:rsidTr="001F4C80">
        <w:trPr>
          <w:cantSplit/>
        </w:trPr>
        <w:tc>
          <w:tcPr>
            <w:tcW w:w="737" w:type="dxa"/>
            <w:vMerge/>
            <w:tcBorders>
              <w:top w:val="single" w:sz="16" w:space="0" w:color="000000"/>
              <w:left w:val="single" w:sz="16" w:space="0" w:color="000000"/>
              <w:bottom w:val="single" w:sz="16" w:space="0" w:color="000000"/>
              <w:right w:val="nil"/>
            </w:tcBorders>
            <w:shd w:val="clear" w:color="auto" w:fill="FFFFFF"/>
            <w:vAlign w:val="center"/>
          </w:tcPr>
          <w:p w:rsidR="004E0D0F" w:rsidRPr="000C18FA" w:rsidRDefault="004E0D0F" w:rsidP="001F4C80">
            <w:pPr>
              <w:spacing w:line="360" w:lineRule="auto"/>
              <w:jc w:val="both"/>
              <w:rPr>
                <w:sz w:val="24"/>
                <w:szCs w:val="24"/>
              </w:rPr>
            </w:pPr>
          </w:p>
        </w:tc>
        <w:tc>
          <w:tcPr>
            <w:tcW w:w="1229" w:type="dxa"/>
            <w:tcBorders>
              <w:top w:val="nil"/>
              <w:left w:val="nil"/>
              <w:bottom w:val="nil"/>
              <w:right w:val="single" w:sz="16" w:space="0" w:color="000000"/>
            </w:tcBorders>
            <w:shd w:val="clear" w:color="auto" w:fill="FFFFFF"/>
            <w:vAlign w:val="center"/>
          </w:tcPr>
          <w:p w:rsidR="004E0D0F" w:rsidRPr="000C18FA" w:rsidRDefault="004E0D0F" w:rsidP="001F4C80">
            <w:pPr>
              <w:spacing w:line="360" w:lineRule="auto"/>
              <w:ind w:left="60" w:right="60"/>
              <w:jc w:val="both"/>
              <w:rPr>
                <w:sz w:val="24"/>
                <w:szCs w:val="24"/>
              </w:rPr>
            </w:pPr>
            <w:r w:rsidRPr="000C18FA">
              <w:rPr>
                <w:sz w:val="24"/>
                <w:szCs w:val="24"/>
              </w:rPr>
              <w:t>Msc/MA</w:t>
            </w:r>
          </w:p>
        </w:tc>
        <w:tc>
          <w:tcPr>
            <w:tcW w:w="1152" w:type="dxa"/>
            <w:tcBorders>
              <w:top w:val="nil"/>
              <w:left w:val="single" w:sz="16" w:space="0" w:color="000000"/>
              <w:bottom w:val="nil"/>
            </w:tcBorders>
            <w:shd w:val="clear" w:color="auto" w:fill="FFFFFF"/>
            <w:vAlign w:val="center"/>
          </w:tcPr>
          <w:p w:rsidR="004E0D0F" w:rsidRPr="000C18FA" w:rsidRDefault="004E0D0F" w:rsidP="001F4C80">
            <w:pPr>
              <w:spacing w:line="360" w:lineRule="auto"/>
              <w:ind w:left="60" w:right="60"/>
              <w:jc w:val="both"/>
              <w:rPr>
                <w:sz w:val="24"/>
                <w:szCs w:val="24"/>
              </w:rPr>
            </w:pPr>
            <w:r w:rsidRPr="000C18FA">
              <w:rPr>
                <w:sz w:val="24"/>
                <w:szCs w:val="24"/>
              </w:rPr>
              <w:t>2</w:t>
            </w:r>
          </w:p>
        </w:tc>
        <w:tc>
          <w:tcPr>
            <w:tcW w:w="1013" w:type="dxa"/>
            <w:tcBorders>
              <w:top w:val="nil"/>
              <w:bottom w:val="nil"/>
            </w:tcBorders>
            <w:shd w:val="clear" w:color="auto" w:fill="FFFFFF"/>
            <w:vAlign w:val="center"/>
          </w:tcPr>
          <w:p w:rsidR="004E0D0F" w:rsidRPr="000C18FA" w:rsidRDefault="004E0D0F" w:rsidP="001F4C80">
            <w:pPr>
              <w:spacing w:line="360" w:lineRule="auto"/>
              <w:ind w:left="60" w:right="60"/>
              <w:jc w:val="both"/>
              <w:rPr>
                <w:sz w:val="24"/>
                <w:szCs w:val="24"/>
              </w:rPr>
            </w:pPr>
            <w:r w:rsidRPr="000C18FA">
              <w:rPr>
                <w:sz w:val="24"/>
                <w:szCs w:val="24"/>
              </w:rPr>
              <w:t>4.0</w:t>
            </w:r>
          </w:p>
        </w:tc>
        <w:tc>
          <w:tcPr>
            <w:tcW w:w="1383" w:type="dxa"/>
            <w:tcBorders>
              <w:top w:val="nil"/>
              <w:bottom w:val="nil"/>
            </w:tcBorders>
            <w:shd w:val="clear" w:color="auto" w:fill="FFFFFF"/>
            <w:vAlign w:val="center"/>
          </w:tcPr>
          <w:p w:rsidR="004E0D0F" w:rsidRPr="000C18FA" w:rsidRDefault="004E0D0F" w:rsidP="001F4C80">
            <w:pPr>
              <w:spacing w:line="360" w:lineRule="auto"/>
              <w:ind w:left="60" w:right="60"/>
              <w:jc w:val="both"/>
              <w:rPr>
                <w:sz w:val="24"/>
                <w:szCs w:val="24"/>
              </w:rPr>
            </w:pPr>
            <w:r w:rsidRPr="000C18FA">
              <w:rPr>
                <w:sz w:val="24"/>
                <w:szCs w:val="24"/>
              </w:rPr>
              <w:t>4.0</w:t>
            </w:r>
          </w:p>
        </w:tc>
        <w:tc>
          <w:tcPr>
            <w:tcW w:w="1475" w:type="dxa"/>
            <w:tcBorders>
              <w:top w:val="nil"/>
              <w:bottom w:val="nil"/>
              <w:right w:val="single" w:sz="16" w:space="0" w:color="000000"/>
            </w:tcBorders>
            <w:shd w:val="clear" w:color="auto" w:fill="FFFFFF"/>
            <w:vAlign w:val="center"/>
          </w:tcPr>
          <w:p w:rsidR="004E0D0F" w:rsidRPr="000C18FA" w:rsidRDefault="004E0D0F" w:rsidP="001F4C80">
            <w:pPr>
              <w:spacing w:line="360" w:lineRule="auto"/>
              <w:ind w:left="60" w:right="60"/>
              <w:jc w:val="both"/>
              <w:rPr>
                <w:sz w:val="24"/>
                <w:szCs w:val="24"/>
              </w:rPr>
            </w:pPr>
            <w:r w:rsidRPr="000C18FA">
              <w:rPr>
                <w:sz w:val="24"/>
                <w:szCs w:val="24"/>
              </w:rPr>
              <w:t>100.0</w:t>
            </w:r>
          </w:p>
        </w:tc>
      </w:tr>
      <w:tr w:rsidR="004E0D0F" w:rsidRPr="000C18FA" w:rsidTr="001F4C80">
        <w:trPr>
          <w:cantSplit/>
        </w:trPr>
        <w:tc>
          <w:tcPr>
            <w:tcW w:w="737" w:type="dxa"/>
            <w:vMerge/>
            <w:tcBorders>
              <w:top w:val="single" w:sz="16" w:space="0" w:color="000000"/>
              <w:left w:val="single" w:sz="16" w:space="0" w:color="000000"/>
              <w:bottom w:val="single" w:sz="16" w:space="0" w:color="000000"/>
              <w:right w:val="nil"/>
            </w:tcBorders>
            <w:shd w:val="clear" w:color="auto" w:fill="FFFFFF"/>
            <w:vAlign w:val="center"/>
          </w:tcPr>
          <w:p w:rsidR="004E0D0F" w:rsidRPr="000C18FA" w:rsidRDefault="004E0D0F" w:rsidP="001F4C80">
            <w:pPr>
              <w:spacing w:line="360" w:lineRule="auto"/>
              <w:jc w:val="both"/>
              <w:rPr>
                <w:sz w:val="24"/>
                <w:szCs w:val="24"/>
              </w:rPr>
            </w:pPr>
          </w:p>
        </w:tc>
        <w:tc>
          <w:tcPr>
            <w:tcW w:w="1229" w:type="dxa"/>
            <w:tcBorders>
              <w:top w:val="nil"/>
              <w:left w:val="nil"/>
              <w:bottom w:val="single" w:sz="16" w:space="0" w:color="000000"/>
              <w:right w:val="single" w:sz="16" w:space="0" w:color="000000"/>
            </w:tcBorders>
            <w:shd w:val="clear" w:color="auto" w:fill="FFFFFF"/>
            <w:vAlign w:val="center"/>
          </w:tcPr>
          <w:p w:rsidR="004E0D0F" w:rsidRPr="000C18FA" w:rsidRDefault="004E0D0F" w:rsidP="001F4C80">
            <w:pPr>
              <w:spacing w:line="360" w:lineRule="auto"/>
              <w:ind w:left="60" w:right="60"/>
              <w:jc w:val="both"/>
              <w:rPr>
                <w:sz w:val="24"/>
                <w:szCs w:val="24"/>
              </w:rPr>
            </w:pPr>
            <w:r w:rsidRPr="000C18FA">
              <w:rPr>
                <w:sz w:val="24"/>
                <w:szCs w:val="24"/>
              </w:rPr>
              <w:t>Total</w:t>
            </w:r>
          </w:p>
        </w:tc>
        <w:tc>
          <w:tcPr>
            <w:tcW w:w="1152" w:type="dxa"/>
            <w:tcBorders>
              <w:top w:val="nil"/>
              <w:left w:val="single" w:sz="16" w:space="0" w:color="000000"/>
              <w:bottom w:val="single" w:sz="16" w:space="0" w:color="000000"/>
            </w:tcBorders>
            <w:shd w:val="clear" w:color="auto" w:fill="FFFFFF"/>
            <w:vAlign w:val="center"/>
          </w:tcPr>
          <w:p w:rsidR="004E0D0F" w:rsidRPr="000C18FA" w:rsidRDefault="004E0D0F" w:rsidP="001F4C80">
            <w:pPr>
              <w:spacing w:line="360" w:lineRule="auto"/>
              <w:ind w:left="60" w:right="60"/>
              <w:jc w:val="both"/>
              <w:rPr>
                <w:sz w:val="24"/>
                <w:szCs w:val="24"/>
              </w:rPr>
            </w:pPr>
            <w:r w:rsidRPr="000C18FA">
              <w:rPr>
                <w:sz w:val="24"/>
                <w:szCs w:val="24"/>
              </w:rPr>
              <w:t>50</w:t>
            </w:r>
          </w:p>
        </w:tc>
        <w:tc>
          <w:tcPr>
            <w:tcW w:w="1013" w:type="dxa"/>
            <w:tcBorders>
              <w:top w:val="nil"/>
              <w:bottom w:val="single" w:sz="16" w:space="0" w:color="000000"/>
            </w:tcBorders>
            <w:shd w:val="clear" w:color="auto" w:fill="FFFFFF"/>
            <w:vAlign w:val="center"/>
          </w:tcPr>
          <w:p w:rsidR="004E0D0F" w:rsidRPr="000C18FA" w:rsidRDefault="004E0D0F" w:rsidP="001F4C80">
            <w:pPr>
              <w:spacing w:line="360" w:lineRule="auto"/>
              <w:ind w:left="60" w:right="60"/>
              <w:jc w:val="both"/>
              <w:rPr>
                <w:sz w:val="24"/>
                <w:szCs w:val="24"/>
              </w:rPr>
            </w:pPr>
            <w:r w:rsidRPr="000C18FA">
              <w:rPr>
                <w:sz w:val="24"/>
                <w:szCs w:val="24"/>
              </w:rPr>
              <w:t>100.0</w:t>
            </w:r>
          </w:p>
        </w:tc>
        <w:tc>
          <w:tcPr>
            <w:tcW w:w="1383" w:type="dxa"/>
            <w:tcBorders>
              <w:top w:val="nil"/>
              <w:bottom w:val="single" w:sz="16" w:space="0" w:color="000000"/>
            </w:tcBorders>
            <w:shd w:val="clear" w:color="auto" w:fill="FFFFFF"/>
            <w:vAlign w:val="center"/>
          </w:tcPr>
          <w:p w:rsidR="004E0D0F" w:rsidRPr="000C18FA" w:rsidRDefault="004E0D0F" w:rsidP="001F4C80">
            <w:pPr>
              <w:spacing w:line="360" w:lineRule="auto"/>
              <w:ind w:left="60" w:right="60"/>
              <w:jc w:val="both"/>
              <w:rPr>
                <w:sz w:val="24"/>
                <w:szCs w:val="24"/>
              </w:rPr>
            </w:pPr>
            <w:r w:rsidRPr="000C18FA">
              <w:rPr>
                <w:sz w:val="24"/>
                <w:szCs w:val="24"/>
              </w:rPr>
              <w:t>100.0</w:t>
            </w:r>
          </w:p>
        </w:tc>
        <w:tc>
          <w:tcPr>
            <w:tcW w:w="1475" w:type="dxa"/>
            <w:tcBorders>
              <w:top w:val="nil"/>
              <w:bottom w:val="single" w:sz="16" w:space="0" w:color="000000"/>
              <w:right w:val="single" w:sz="16" w:space="0" w:color="000000"/>
            </w:tcBorders>
            <w:shd w:val="clear" w:color="auto" w:fill="FFFFFF"/>
          </w:tcPr>
          <w:p w:rsidR="004E0D0F" w:rsidRPr="000C18FA" w:rsidRDefault="004E0D0F" w:rsidP="001F4C80">
            <w:pPr>
              <w:spacing w:line="360" w:lineRule="auto"/>
              <w:jc w:val="both"/>
              <w:rPr>
                <w:sz w:val="24"/>
                <w:szCs w:val="24"/>
              </w:rPr>
            </w:pPr>
          </w:p>
        </w:tc>
      </w:tr>
    </w:tbl>
    <w:p w:rsidR="004E0D0F" w:rsidRPr="000C18FA" w:rsidRDefault="004E0D0F" w:rsidP="004E0D0F">
      <w:pPr>
        <w:spacing w:line="360" w:lineRule="auto"/>
        <w:ind w:firstLine="720"/>
        <w:jc w:val="both"/>
        <w:rPr>
          <w:sz w:val="24"/>
          <w:szCs w:val="24"/>
        </w:rPr>
      </w:pPr>
      <w:r w:rsidRPr="000C18FA">
        <w:rPr>
          <w:sz w:val="24"/>
          <w:szCs w:val="24"/>
        </w:rPr>
        <w:t>Source:</w:t>
      </w:r>
      <w:r w:rsidRPr="000C18FA">
        <w:rPr>
          <w:sz w:val="24"/>
          <w:szCs w:val="24"/>
        </w:rPr>
        <w:tab/>
      </w:r>
      <w:r>
        <w:rPr>
          <w:sz w:val="24"/>
          <w:szCs w:val="24"/>
        </w:rPr>
        <w:t>Researcher’s Field Survey, 2025</w:t>
      </w:r>
    </w:p>
    <w:p w:rsidR="004E0D0F" w:rsidRPr="000C18FA" w:rsidRDefault="004E0D0F" w:rsidP="004E0D0F">
      <w:pPr>
        <w:spacing w:line="360" w:lineRule="auto"/>
        <w:ind w:firstLine="720"/>
        <w:jc w:val="both"/>
        <w:rPr>
          <w:sz w:val="24"/>
          <w:szCs w:val="24"/>
        </w:rPr>
      </w:pPr>
      <w:r w:rsidRPr="000C18FA">
        <w:rPr>
          <w:sz w:val="24"/>
          <w:szCs w:val="24"/>
        </w:rPr>
        <w:t>Table 4.5 shows that 14 respondents representing 28% of the total respondents are GCE/SSCE certificate holders, 23(46%) are OND/NCE Certificate holders, 11(22%) are HND/Bsc certificate holders, while 2 respondents representing 4% of the population are Msc/MA certificate holders.</w:t>
      </w:r>
    </w:p>
    <w:p w:rsidR="004E0D0F" w:rsidRPr="000C18FA" w:rsidRDefault="004E0D0F" w:rsidP="004E0D0F">
      <w:pPr>
        <w:spacing w:line="360" w:lineRule="auto"/>
        <w:jc w:val="center"/>
        <w:rPr>
          <w:b/>
          <w:sz w:val="24"/>
          <w:szCs w:val="24"/>
        </w:rPr>
      </w:pPr>
      <w:r w:rsidRPr="000C18FA">
        <w:rPr>
          <w:b/>
          <w:sz w:val="24"/>
          <w:szCs w:val="24"/>
        </w:rPr>
        <w:t>SECTION B</w:t>
      </w:r>
    </w:p>
    <w:tbl>
      <w:tblPr>
        <w:tblW w:w="753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35"/>
        <w:gridCol w:w="1780"/>
        <w:gridCol w:w="1151"/>
        <w:gridCol w:w="1013"/>
        <w:gridCol w:w="1381"/>
        <w:gridCol w:w="1474"/>
      </w:tblGrid>
      <w:tr w:rsidR="004E0D0F" w:rsidRPr="000C18FA" w:rsidTr="001F4C80">
        <w:trPr>
          <w:cantSplit/>
        </w:trPr>
        <w:tc>
          <w:tcPr>
            <w:tcW w:w="7534" w:type="dxa"/>
            <w:gridSpan w:val="6"/>
            <w:tcBorders>
              <w:top w:val="nil"/>
              <w:left w:val="nil"/>
              <w:bottom w:val="nil"/>
              <w:right w:val="nil"/>
            </w:tcBorders>
            <w:shd w:val="clear" w:color="auto" w:fill="FFFFFF"/>
          </w:tcPr>
          <w:p w:rsidR="004E0D0F" w:rsidRPr="000C18FA" w:rsidRDefault="004E0D0F" w:rsidP="001F4C80">
            <w:pPr>
              <w:spacing w:line="360" w:lineRule="auto"/>
              <w:ind w:right="60"/>
              <w:jc w:val="both"/>
              <w:rPr>
                <w:sz w:val="24"/>
                <w:szCs w:val="24"/>
              </w:rPr>
            </w:pPr>
            <w:r w:rsidRPr="000C18FA">
              <w:rPr>
                <w:b/>
                <w:bCs/>
                <w:sz w:val="24"/>
                <w:szCs w:val="24"/>
              </w:rPr>
              <w:t>Table 4.6: Communication is important to the attainment of organization’s goals</w:t>
            </w:r>
          </w:p>
        </w:tc>
      </w:tr>
      <w:tr w:rsidR="004E0D0F" w:rsidRPr="000C18FA" w:rsidTr="001F4C80">
        <w:trPr>
          <w:cantSplit/>
        </w:trPr>
        <w:tc>
          <w:tcPr>
            <w:tcW w:w="2515" w:type="dxa"/>
            <w:gridSpan w:val="2"/>
            <w:tcBorders>
              <w:top w:val="single" w:sz="16" w:space="0" w:color="000000"/>
              <w:left w:val="single" w:sz="16" w:space="0" w:color="000000"/>
              <w:bottom w:val="single" w:sz="16" w:space="0" w:color="000000"/>
              <w:right w:val="nil"/>
            </w:tcBorders>
            <w:shd w:val="clear" w:color="auto" w:fill="FFFFFF"/>
          </w:tcPr>
          <w:p w:rsidR="004E0D0F" w:rsidRPr="000C18FA" w:rsidRDefault="004E0D0F" w:rsidP="001F4C80">
            <w:pPr>
              <w:spacing w:line="360" w:lineRule="auto"/>
              <w:ind w:left="60" w:right="60"/>
              <w:jc w:val="both"/>
              <w:rPr>
                <w:sz w:val="24"/>
                <w:szCs w:val="24"/>
              </w:rPr>
            </w:pPr>
          </w:p>
        </w:tc>
        <w:tc>
          <w:tcPr>
            <w:tcW w:w="1151" w:type="dxa"/>
            <w:tcBorders>
              <w:top w:val="single" w:sz="16" w:space="0" w:color="000000"/>
              <w:left w:val="single" w:sz="16" w:space="0" w:color="000000"/>
              <w:bottom w:val="single" w:sz="16" w:space="0" w:color="000000"/>
            </w:tcBorders>
            <w:shd w:val="clear" w:color="auto" w:fill="FFFFFF"/>
          </w:tcPr>
          <w:p w:rsidR="004E0D0F" w:rsidRPr="000C18FA" w:rsidRDefault="004E0D0F" w:rsidP="001F4C80">
            <w:pPr>
              <w:spacing w:line="360" w:lineRule="auto"/>
              <w:ind w:left="60" w:right="60"/>
              <w:jc w:val="both"/>
              <w:rPr>
                <w:sz w:val="24"/>
                <w:szCs w:val="24"/>
              </w:rPr>
            </w:pPr>
            <w:r w:rsidRPr="000C18FA">
              <w:rPr>
                <w:sz w:val="24"/>
                <w:szCs w:val="24"/>
              </w:rPr>
              <w:t>Frequency</w:t>
            </w:r>
          </w:p>
        </w:tc>
        <w:tc>
          <w:tcPr>
            <w:tcW w:w="1013" w:type="dxa"/>
            <w:tcBorders>
              <w:top w:val="single" w:sz="16" w:space="0" w:color="000000"/>
              <w:bottom w:val="single" w:sz="16" w:space="0" w:color="000000"/>
            </w:tcBorders>
            <w:shd w:val="clear" w:color="auto" w:fill="FFFFFF"/>
          </w:tcPr>
          <w:p w:rsidR="004E0D0F" w:rsidRPr="000C18FA" w:rsidRDefault="004E0D0F" w:rsidP="001F4C80">
            <w:pPr>
              <w:spacing w:line="360" w:lineRule="auto"/>
              <w:ind w:left="60" w:right="60"/>
              <w:jc w:val="both"/>
              <w:rPr>
                <w:sz w:val="24"/>
                <w:szCs w:val="24"/>
              </w:rPr>
            </w:pPr>
            <w:r w:rsidRPr="000C18FA">
              <w:rPr>
                <w:sz w:val="24"/>
                <w:szCs w:val="24"/>
              </w:rPr>
              <w:t>Percent</w:t>
            </w:r>
          </w:p>
        </w:tc>
        <w:tc>
          <w:tcPr>
            <w:tcW w:w="1381" w:type="dxa"/>
            <w:tcBorders>
              <w:top w:val="single" w:sz="16" w:space="0" w:color="000000"/>
              <w:bottom w:val="single" w:sz="16" w:space="0" w:color="000000"/>
            </w:tcBorders>
            <w:shd w:val="clear" w:color="auto" w:fill="FFFFFF"/>
          </w:tcPr>
          <w:p w:rsidR="004E0D0F" w:rsidRPr="000C18FA" w:rsidRDefault="004E0D0F" w:rsidP="001F4C80">
            <w:pPr>
              <w:spacing w:line="360" w:lineRule="auto"/>
              <w:ind w:left="60" w:right="60"/>
              <w:jc w:val="both"/>
              <w:rPr>
                <w:sz w:val="24"/>
                <w:szCs w:val="24"/>
              </w:rPr>
            </w:pPr>
            <w:r w:rsidRPr="000C18FA">
              <w:rPr>
                <w:sz w:val="24"/>
                <w:szCs w:val="24"/>
              </w:rPr>
              <w:t>Valid Percent</w:t>
            </w:r>
          </w:p>
        </w:tc>
        <w:tc>
          <w:tcPr>
            <w:tcW w:w="1474" w:type="dxa"/>
            <w:tcBorders>
              <w:top w:val="single" w:sz="16" w:space="0" w:color="000000"/>
              <w:bottom w:val="single" w:sz="16" w:space="0" w:color="000000"/>
              <w:right w:val="single" w:sz="16" w:space="0" w:color="000000"/>
            </w:tcBorders>
            <w:shd w:val="clear" w:color="auto" w:fill="FFFFFF"/>
          </w:tcPr>
          <w:p w:rsidR="004E0D0F" w:rsidRPr="000C18FA" w:rsidRDefault="004E0D0F" w:rsidP="001F4C80">
            <w:pPr>
              <w:spacing w:line="360" w:lineRule="auto"/>
              <w:ind w:left="60" w:right="60"/>
              <w:jc w:val="both"/>
              <w:rPr>
                <w:sz w:val="24"/>
                <w:szCs w:val="24"/>
              </w:rPr>
            </w:pPr>
            <w:r w:rsidRPr="000C18FA">
              <w:rPr>
                <w:sz w:val="24"/>
                <w:szCs w:val="24"/>
              </w:rPr>
              <w:t>Cumulative Percent</w:t>
            </w:r>
          </w:p>
        </w:tc>
      </w:tr>
      <w:tr w:rsidR="004E0D0F" w:rsidRPr="000C18FA" w:rsidTr="001F4C80">
        <w:trPr>
          <w:cantSplit/>
        </w:trPr>
        <w:tc>
          <w:tcPr>
            <w:tcW w:w="735" w:type="dxa"/>
            <w:vMerge w:val="restart"/>
            <w:tcBorders>
              <w:top w:val="single" w:sz="16" w:space="0" w:color="000000"/>
              <w:left w:val="single" w:sz="16" w:space="0" w:color="000000"/>
              <w:bottom w:val="single" w:sz="16" w:space="0" w:color="000000"/>
              <w:right w:val="nil"/>
            </w:tcBorders>
            <w:shd w:val="clear" w:color="auto" w:fill="FFFFFF"/>
            <w:vAlign w:val="center"/>
          </w:tcPr>
          <w:p w:rsidR="004E0D0F" w:rsidRPr="000C18FA" w:rsidRDefault="004E0D0F" w:rsidP="001F4C80">
            <w:pPr>
              <w:spacing w:line="360" w:lineRule="auto"/>
              <w:ind w:left="720" w:right="60" w:hanging="660"/>
              <w:jc w:val="both"/>
              <w:rPr>
                <w:sz w:val="24"/>
                <w:szCs w:val="24"/>
              </w:rPr>
            </w:pPr>
            <w:r w:rsidRPr="000C18FA">
              <w:rPr>
                <w:sz w:val="24"/>
                <w:szCs w:val="24"/>
              </w:rPr>
              <w:t>Valid</w:t>
            </w:r>
          </w:p>
        </w:tc>
        <w:tc>
          <w:tcPr>
            <w:tcW w:w="1780" w:type="dxa"/>
            <w:tcBorders>
              <w:top w:val="single" w:sz="16" w:space="0" w:color="000000"/>
              <w:left w:val="nil"/>
              <w:bottom w:val="nil"/>
              <w:right w:val="single" w:sz="16" w:space="0" w:color="000000"/>
            </w:tcBorders>
            <w:shd w:val="clear" w:color="auto" w:fill="FFFFFF"/>
            <w:vAlign w:val="center"/>
          </w:tcPr>
          <w:p w:rsidR="004E0D0F" w:rsidRPr="000C18FA" w:rsidRDefault="004E0D0F" w:rsidP="001F4C80">
            <w:pPr>
              <w:spacing w:line="360" w:lineRule="auto"/>
              <w:ind w:left="720" w:right="60" w:hanging="660"/>
              <w:jc w:val="both"/>
              <w:rPr>
                <w:sz w:val="24"/>
                <w:szCs w:val="24"/>
              </w:rPr>
            </w:pPr>
            <w:r w:rsidRPr="000C18FA">
              <w:rPr>
                <w:sz w:val="24"/>
                <w:szCs w:val="24"/>
              </w:rPr>
              <w:t>Strongly agree</w:t>
            </w:r>
          </w:p>
        </w:tc>
        <w:tc>
          <w:tcPr>
            <w:tcW w:w="1151" w:type="dxa"/>
            <w:tcBorders>
              <w:top w:val="single" w:sz="16" w:space="0" w:color="000000"/>
              <w:left w:val="single" w:sz="16" w:space="0" w:color="000000"/>
              <w:bottom w:val="nil"/>
            </w:tcBorders>
            <w:shd w:val="clear" w:color="auto" w:fill="FFFFFF"/>
            <w:vAlign w:val="center"/>
          </w:tcPr>
          <w:p w:rsidR="004E0D0F" w:rsidRPr="000C18FA" w:rsidRDefault="004E0D0F" w:rsidP="001F4C80">
            <w:pPr>
              <w:spacing w:line="360" w:lineRule="auto"/>
              <w:ind w:left="720" w:right="60" w:hanging="660"/>
              <w:jc w:val="both"/>
              <w:rPr>
                <w:sz w:val="24"/>
                <w:szCs w:val="24"/>
              </w:rPr>
            </w:pPr>
            <w:r w:rsidRPr="000C18FA">
              <w:rPr>
                <w:sz w:val="24"/>
                <w:szCs w:val="24"/>
              </w:rPr>
              <w:t>12</w:t>
            </w:r>
          </w:p>
        </w:tc>
        <w:tc>
          <w:tcPr>
            <w:tcW w:w="1013" w:type="dxa"/>
            <w:tcBorders>
              <w:top w:val="single" w:sz="16" w:space="0" w:color="000000"/>
              <w:bottom w:val="nil"/>
            </w:tcBorders>
            <w:shd w:val="clear" w:color="auto" w:fill="FFFFFF"/>
            <w:vAlign w:val="center"/>
          </w:tcPr>
          <w:p w:rsidR="004E0D0F" w:rsidRPr="000C18FA" w:rsidRDefault="004E0D0F" w:rsidP="001F4C80">
            <w:pPr>
              <w:spacing w:line="360" w:lineRule="auto"/>
              <w:ind w:left="720" w:right="60" w:hanging="660"/>
              <w:jc w:val="both"/>
              <w:rPr>
                <w:sz w:val="24"/>
                <w:szCs w:val="24"/>
              </w:rPr>
            </w:pPr>
            <w:r w:rsidRPr="000C18FA">
              <w:rPr>
                <w:sz w:val="24"/>
                <w:szCs w:val="24"/>
              </w:rPr>
              <w:t>24.0</w:t>
            </w:r>
          </w:p>
        </w:tc>
        <w:tc>
          <w:tcPr>
            <w:tcW w:w="1381" w:type="dxa"/>
            <w:tcBorders>
              <w:top w:val="single" w:sz="16" w:space="0" w:color="000000"/>
              <w:bottom w:val="nil"/>
            </w:tcBorders>
            <w:shd w:val="clear" w:color="auto" w:fill="FFFFFF"/>
            <w:vAlign w:val="center"/>
          </w:tcPr>
          <w:p w:rsidR="004E0D0F" w:rsidRPr="000C18FA" w:rsidRDefault="004E0D0F" w:rsidP="001F4C80">
            <w:pPr>
              <w:spacing w:line="360" w:lineRule="auto"/>
              <w:ind w:left="720" w:right="60" w:hanging="660"/>
              <w:jc w:val="both"/>
              <w:rPr>
                <w:sz w:val="24"/>
                <w:szCs w:val="24"/>
              </w:rPr>
            </w:pPr>
            <w:r w:rsidRPr="000C18FA">
              <w:rPr>
                <w:sz w:val="24"/>
                <w:szCs w:val="24"/>
              </w:rPr>
              <w:t>24.0</w:t>
            </w:r>
          </w:p>
        </w:tc>
        <w:tc>
          <w:tcPr>
            <w:tcW w:w="1474" w:type="dxa"/>
            <w:tcBorders>
              <w:top w:val="single" w:sz="16" w:space="0" w:color="000000"/>
              <w:bottom w:val="nil"/>
              <w:right w:val="single" w:sz="16" w:space="0" w:color="000000"/>
            </w:tcBorders>
            <w:shd w:val="clear" w:color="auto" w:fill="FFFFFF"/>
            <w:vAlign w:val="center"/>
          </w:tcPr>
          <w:p w:rsidR="004E0D0F" w:rsidRPr="000C18FA" w:rsidRDefault="004E0D0F" w:rsidP="001F4C80">
            <w:pPr>
              <w:spacing w:line="360" w:lineRule="auto"/>
              <w:ind w:left="720" w:right="60" w:hanging="660"/>
              <w:jc w:val="both"/>
              <w:rPr>
                <w:sz w:val="24"/>
                <w:szCs w:val="24"/>
              </w:rPr>
            </w:pPr>
            <w:r w:rsidRPr="000C18FA">
              <w:rPr>
                <w:sz w:val="24"/>
                <w:szCs w:val="24"/>
              </w:rPr>
              <w:t>24.0</w:t>
            </w:r>
          </w:p>
        </w:tc>
      </w:tr>
      <w:tr w:rsidR="004E0D0F" w:rsidRPr="000C18FA" w:rsidTr="001F4C80">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4E0D0F" w:rsidRPr="000C18FA" w:rsidRDefault="004E0D0F" w:rsidP="001F4C80">
            <w:pPr>
              <w:spacing w:line="360" w:lineRule="auto"/>
              <w:jc w:val="both"/>
              <w:rPr>
                <w:sz w:val="24"/>
                <w:szCs w:val="24"/>
              </w:rPr>
            </w:pPr>
          </w:p>
        </w:tc>
        <w:tc>
          <w:tcPr>
            <w:tcW w:w="1780" w:type="dxa"/>
            <w:tcBorders>
              <w:top w:val="nil"/>
              <w:left w:val="nil"/>
              <w:bottom w:val="nil"/>
              <w:right w:val="single" w:sz="16" w:space="0" w:color="000000"/>
            </w:tcBorders>
            <w:shd w:val="clear" w:color="auto" w:fill="FFFFFF"/>
            <w:vAlign w:val="center"/>
          </w:tcPr>
          <w:p w:rsidR="004E0D0F" w:rsidRPr="000C18FA" w:rsidRDefault="004E0D0F" w:rsidP="001F4C80">
            <w:pPr>
              <w:spacing w:line="360" w:lineRule="auto"/>
              <w:ind w:left="60" w:right="60"/>
              <w:jc w:val="both"/>
              <w:rPr>
                <w:sz w:val="24"/>
                <w:szCs w:val="24"/>
              </w:rPr>
            </w:pPr>
            <w:r w:rsidRPr="000C18FA">
              <w:rPr>
                <w:sz w:val="24"/>
                <w:szCs w:val="24"/>
              </w:rPr>
              <w:t>Agree</w:t>
            </w:r>
          </w:p>
        </w:tc>
        <w:tc>
          <w:tcPr>
            <w:tcW w:w="1151" w:type="dxa"/>
            <w:tcBorders>
              <w:top w:val="nil"/>
              <w:left w:val="single" w:sz="16" w:space="0" w:color="000000"/>
              <w:bottom w:val="nil"/>
            </w:tcBorders>
            <w:shd w:val="clear" w:color="auto" w:fill="FFFFFF"/>
            <w:vAlign w:val="center"/>
          </w:tcPr>
          <w:p w:rsidR="004E0D0F" w:rsidRPr="000C18FA" w:rsidRDefault="004E0D0F" w:rsidP="001F4C80">
            <w:pPr>
              <w:spacing w:line="360" w:lineRule="auto"/>
              <w:ind w:left="60" w:right="60"/>
              <w:jc w:val="both"/>
              <w:rPr>
                <w:sz w:val="24"/>
                <w:szCs w:val="24"/>
              </w:rPr>
            </w:pPr>
            <w:r w:rsidRPr="000C18FA">
              <w:rPr>
                <w:sz w:val="24"/>
                <w:szCs w:val="24"/>
              </w:rPr>
              <w:t>22</w:t>
            </w:r>
          </w:p>
        </w:tc>
        <w:tc>
          <w:tcPr>
            <w:tcW w:w="1013" w:type="dxa"/>
            <w:tcBorders>
              <w:top w:val="nil"/>
              <w:bottom w:val="nil"/>
            </w:tcBorders>
            <w:shd w:val="clear" w:color="auto" w:fill="FFFFFF"/>
            <w:vAlign w:val="center"/>
          </w:tcPr>
          <w:p w:rsidR="004E0D0F" w:rsidRPr="000C18FA" w:rsidRDefault="004E0D0F" w:rsidP="001F4C80">
            <w:pPr>
              <w:spacing w:line="360" w:lineRule="auto"/>
              <w:ind w:left="60" w:right="60"/>
              <w:jc w:val="both"/>
              <w:rPr>
                <w:sz w:val="24"/>
                <w:szCs w:val="24"/>
              </w:rPr>
            </w:pPr>
            <w:r w:rsidRPr="000C18FA">
              <w:rPr>
                <w:sz w:val="24"/>
                <w:szCs w:val="24"/>
              </w:rPr>
              <w:t>44.0</w:t>
            </w:r>
          </w:p>
        </w:tc>
        <w:tc>
          <w:tcPr>
            <w:tcW w:w="1381" w:type="dxa"/>
            <w:tcBorders>
              <w:top w:val="nil"/>
              <w:bottom w:val="nil"/>
            </w:tcBorders>
            <w:shd w:val="clear" w:color="auto" w:fill="FFFFFF"/>
            <w:vAlign w:val="center"/>
          </w:tcPr>
          <w:p w:rsidR="004E0D0F" w:rsidRPr="000C18FA" w:rsidRDefault="004E0D0F" w:rsidP="001F4C80">
            <w:pPr>
              <w:spacing w:line="360" w:lineRule="auto"/>
              <w:ind w:left="60" w:right="60"/>
              <w:jc w:val="both"/>
              <w:rPr>
                <w:sz w:val="24"/>
                <w:szCs w:val="24"/>
              </w:rPr>
            </w:pPr>
            <w:r w:rsidRPr="000C18FA">
              <w:rPr>
                <w:sz w:val="24"/>
                <w:szCs w:val="24"/>
              </w:rPr>
              <w:t>44.0</w:t>
            </w:r>
          </w:p>
        </w:tc>
        <w:tc>
          <w:tcPr>
            <w:tcW w:w="1474" w:type="dxa"/>
            <w:tcBorders>
              <w:top w:val="nil"/>
              <w:bottom w:val="nil"/>
              <w:right w:val="single" w:sz="16" w:space="0" w:color="000000"/>
            </w:tcBorders>
            <w:shd w:val="clear" w:color="auto" w:fill="FFFFFF"/>
            <w:vAlign w:val="center"/>
          </w:tcPr>
          <w:p w:rsidR="004E0D0F" w:rsidRPr="000C18FA" w:rsidRDefault="004E0D0F" w:rsidP="001F4C80">
            <w:pPr>
              <w:spacing w:line="360" w:lineRule="auto"/>
              <w:ind w:left="60" w:right="60"/>
              <w:jc w:val="both"/>
              <w:rPr>
                <w:sz w:val="24"/>
                <w:szCs w:val="24"/>
              </w:rPr>
            </w:pPr>
            <w:r w:rsidRPr="000C18FA">
              <w:rPr>
                <w:sz w:val="24"/>
                <w:szCs w:val="24"/>
              </w:rPr>
              <w:t>68.0</w:t>
            </w:r>
          </w:p>
        </w:tc>
      </w:tr>
      <w:tr w:rsidR="004E0D0F" w:rsidRPr="000C18FA" w:rsidTr="001F4C80">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4E0D0F" w:rsidRPr="000C18FA" w:rsidRDefault="004E0D0F" w:rsidP="001F4C80">
            <w:pPr>
              <w:spacing w:line="360" w:lineRule="auto"/>
              <w:jc w:val="both"/>
              <w:rPr>
                <w:sz w:val="24"/>
                <w:szCs w:val="24"/>
              </w:rPr>
            </w:pPr>
          </w:p>
        </w:tc>
        <w:tc>
          <w:tcPr>
            <w:tcW w:w="1780" w:type="dxa"/>
            <w:tcBorders>
              <w:top w:val="nil"/>
              <w:left w:val="nil"/>
              <w:bottom w:val="nil"/>
              <w:right w:val="single" w:sz="16" w:space="0" w:color="000000"/>
            </w:tcBorders>
            <w:shd w:val="clear" w:color="auto" w:fill="FFFFFF"/>
            <w:vAlign w:val="center"/>
          </w:tcPr>
          <w:p w:rsidR="004E0D0F" w:rsidRPr="000C18FA" w:rsidRDefault="004E0D0F" w:rsidP="001F4C80">
            <w:pPr>
              <w:spacing w:line="360" w:lineRule="auto"/>
              <w:ind w:left="60" w:right="60"/>
              <w:jc w:val="both"/>
              <w:rPr>
                <w:sz w:val="24"/>
                <w:szCs w:val="24"/>
              </w:rPr>
            </w:pPr>
            <w:r w:rsidRPr="000C18FA">
              <w:rPr>
                <w:sz w:val="24"/>
                <w:szCs w:val="24"/>
              </w:rPr>
              <w:t>Strongly Disagree</w:t>
            </w:r>
          </w:p>
        </w:tc>
        <w:tc>
          <w:tcPr>
            <w:tcW w:w="1151" w:type="dxa"/>
            <w:tcBorders>
              <w:top w:val="nil"/>
              <w:left w:val="single" w:sz="16" w:space="0" w:color="000000"/>
              <w:bottom w:val="nil"/>
            </w:tcBorders>
            <w:shd w:val="clear" w:color="auto" w:fill="FFFFFF"/>
            <w:vAlign w:val="center"/>
          </w:tcPr>
          <w:p w:rsidR="004E0D0F" w:rsidRPr="000C18FA" w:rsidRDefault="004E0D0F" w:rsidP="001F4C80">
            <w:pPr>
              <w:spacing w:line="360" w:lineRule="auto"/>
              <w:ind w:left="60" w:right="60"/>
              <w:jc w:val="both"/>
              <w:rPr>
                <w:sz w:val="24"/>
                <w:szCs w:val="24"/>
              </w:rPr>
            </w:pPr>
            <w:r w:rsidRPr="000C18FA">
              <w:rPr>
                <w:sz w:val="24"/>
                <w:szCs w:val="24"/>
              </w:rPr>
              <w:t>14</w:t>
            </w:r>
          </w:p>
        </w:tc>
        <w:tc>
          <w:tcPr>
            <w:tcW w:w="1013" w:type="dxa"/>
            <w:tcBorders>
              <w:top w:val="nil"/>
              <w:bottom w:val="nil"/>
            </w:tcBorders>
            <w:shd w:val="clear" w:color="auto" w:fill="FFFFFF"/>
            <w:vAlign w:val="center"/>
          </w:tcPr>
          <w:p w:rsidR="004E0D0F" w:rsidRPr="000C18FA" w:rsidRDefault="004E0D0F" w:rsidP="001F4C80">
            <w:pPr>
              <w:spacing w:line="360" w:lineRule="auto"/>
              <w:ind w:left="60" w:right="60"/>
              <w:jc w:val="both"/>
              <w:rPr>
                <w:sz w:val="24"/>
                <w:szCs w:val="24"/>
              </w:rPr>
            </w:pPr>
            <w:r w:rsidRPr="000C18FA">
              <w:rPr>
                <w:sz w:val="24"/>
                <w:szCs w:val="24"/>
              </w:rPr>
              <w:t>28.0</w:t>
            </w:r>
          </w:p>
        </w:tc>
        <w:tc>
          <w:tcPr>
            <w:tcW w:w="1381" w:type="dxa"/>
            <w:tcBorders>
              <w:top w:val="nil"/>
              <w:bottom w:val="nil"/>
            </w:tcBorders>
            <w:shd w:val="clear" w:color="auto" w:fill="FFFFFF"/>
            <w:vAlign w:val="center"/>
          </w:tcPr>
          <w:p w:rsidR="004E0D0F" w:rsidRPr="000C18FA" w:rsidRDefault="004E0D0F" w:rsidP="001F4C80">
            <w:pPr>
              <w:spacing w:line="360" w:lineRule="auto"/>
              <w:ind w:left="60" w:right="60"/>
              <w:jc w:val="both"/>
              <w:rPr>
                <w:sz w:val="24"/>
                <w:szCs w:val="24"/>
              </w:rPr>
            </w:pPr>
            <w:r w:rsidRPr="000C18FA">
              <w:rPr>
                <w:sz w:val="24"/>
                <w:szCs w:val="24"/>
              </w:rPr>
              <w:t>28.0</w:t>
            </w:r>
          </w:p>
        </w:tc>
        <w:tc>
          <w:tcPr>
            <w:tcW w:w="1474" w:type="dxa"/>
            <w:tcBorders>
              <w:top w:val="nil"/>
              <w:bottom w:val="nil"/>
              <w:right w:val="single" w:sz="16" w:space="0" w:color="000000"/>
            </w:tcBorders>
            <w:shd w:val="clear" w:color="auto" w:fill="FFFFFF"/>
            <w:vAlign w:val="center"/>
          </w:tcPr>
          <w:p w:rsidR="004E0D0F" w:rsidRPr="000C18FA" w:rsidRDefault="004E0D0F" w:rsidP="001F4C80">
            <w:pPr>
              <w:spacing w:line="360" w:lineRule="auto"/>
              <w:ind w:left="60" w:right="60"/>
              <w:jc w:val="both"/>
              <w:rPr>
                <w:sz w:val="24"/>
                <w:szCs w:val="24"/>
              </w:rPr>
            </w:pPr>
            <w:r w:rsidRPr="000C18FA">
              <w:rPr>
                <w:sz w:val="24"/>
                <w:szCs w:val="24"/>
              </w:rPr>
              <w:t>96.0</w:t>
            </w:r>
          </w:p>
        </w:tc>
      </w:tr>
      <w:tr w:rsidR="004E0D0F" w:rsidRPr="000C18FA" w:rsidTr="001F4C80">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4E0D0F" w:rsidRPr="000C18FA" w:rsidRDefault="004E0D0F" w:rsidP="001F4C80">
            <w:pPr>
              <w:spacing w:line="360" w:lineRule="auto"/>
              <w:jc w:val="both"/>
              <w:rPr>
                <w:sz w:val="24"/>
                <w:szCs w:val="24"/>
              </w:rPr>
            </w:pPr>
          </w:p>
        </w:tc>
        <w:tc>
          <w:tcPr>
            <w:tcW w:w="1780" w:type="dxa"/>
            <w:tcBorders>
              <w:top w:val="nil"/>
              <w:left w:val="nil"/>
              <w:bottom w:val="nil"/>
              <w:right w:val="single" w:sz="16" w:space="0" w:color="000000"/>
            </w:tcBorders>
            <w:shd w:val="clear" w:color="auto" w:fill="FFFFFF"/>
            <w:vAlign w:val="center"/>
          </w:tcPr>
          <w:p w:rsidR="004E0D0F" w:rsidRPr="000C18FA" w:rsidRDefault="004E0D0F" w:rsidP="001F4C80">
            <w:pPr>
              <w:spacing w:line="360" w:lineRule="auto"/>
              <w:ind w:left="60" w:right="60"/>
              <w:jc w:val="both"/>
              <w:rPr>
                <w:sz w:val="24"/>
                <w:szCs w:val="24"/>
              </w:rPr>
            </w:pPr>
            <w:r w:rsidRPr="000C18FA">
              <w:rPr>
                <w:sz w:val="24"/>
                <w:szCs w:val="24"/>
              </w:rPr>
              <w:t>Disagree</w:t>
            </w:r>
          </w:p>
        </w:tc>
        <w:tc>
          <w:tcPr>
            <w:tcW w:w="1151" w:type="dxa"/>
            <w:tcBorders>
              <w:top w:val="nil"/>
              <w:left w:val="single" w:sz="16" w:space="0" w:color="000000"/>
              <w:bottom w:val="nil"/>
            </w:tcBorders>
            <w:shd w:val="clear" w:color="auto" w:fill="FFFFFF"/>
            <w:vAlign w:val="center"/>
          </w:tcPr>
          <w:p w:rsidR="004E0D0F" w:rsidRPr="000C18FA" w:rsidRDefault="004E0D0F" w:rsidP="001F4C80">
            <w:pPr>
              <w:spacing w:line="360" w:lineRule="auto"/>
              <w:ind w:left="60" w:right="60"/>
              <w:jc w:val="both"/>
              <w:rPr>
                <w:sz w:val="24"/>
                <w:szCs w:val="24"/>
              </w:rPr>
            </w:pPr>
            <w:r w:rsidRPr="000C18FA">
              <w:rPr>
                <w:sz w:val="24"/>
                <w:szCs w:val="24"/>
              </w:rPr>
              <w:t>2</w:t>
            </w:r>
          </w:p>
        </w:tc>
        <w:tc>
          <w:tcPr>
            <w:tcW w:w="1013" w:type="dxa"/>
            <w:tcBorders>
              <w:top w:val="nil"/>
              <w:bottom w:val="nil"/>
            </w:tcBorders>
            <w:shd w:val="clear" w:color="auto" w:fill="FFFFFF"/>
            <w:vAlign w:val="center"/>
          </w:tcPr>
          <w:p w:rsidR="004E0D0F" w:rsidRPr="000C18FA" w:rsidRDefault="004E0D0F" w:rsidP="001F4C80">
            <w:pPr>
              <w:spacing w:line="360" w:lineRule="auto"/>
              <w:ind w:left="60" w:right="60"/>
              <w:jc w:val="both"/>
              <w:rPr>
                <w:sz w:val="24"/>
                <w:szCs w:val="24"/>
              </w:rPr>
            </w:pPr>
            <w:r w:rsidRPr="000C18FA">
              <w:rPr>
                <w:sz w:val="24"/>
                <w:szCs w:val="24"/>
              </w:rPr>
              <w:t>4.0</w:t>
            </w:r>
          </w:p>
        </w:tc>
        <w:tc>
          <w:tcPr>
            <w:tcW w:w="1381" w:type="dxa"/>
            <w:tcBorders>
              <w:top w:val="nil"/>
              <w:bottom w:val="nil"/>
            </w:tcBorders>
            <w:shd w:val="clear" w:color="auto" w:fill="FFFFFF"/>
            <w:vAlign w:val="center"/>
          </w:tcPr>
          <w:p w:rsidR="004E0D0F" w:rsidRPr="000C18FA" w:rsidRDefault="004E0D0F" w:rsidP="001F4C80">
            <w:pPr>
              <w:spacing w:line="360" w:lineRule="auto"/>
              <w:ind w:left="60" w:right="60"/>
              <w:jc w:val="both"/>
              <w:rPr>
                <w:sz w:val="24"/>
                <w:szCs w:val="24"/>
              </w:rPr>
            </w:pPr>
            <w:r w:rsidRPr="000C18FA">
              <w:rPr>
                <w:sz w:val="24"/>
                <w:szCs w:val="24"/>
              </w:rPr>
              <w:t>4.0</w:t>
            </w:r>
          </w:p>
        </w:tc>
        <w:tc>
          <w:tcPr>
            <w:tcW w:w="1474" w:type="dxa"/>
            <w:tcBorders>
              <w:top w:val="nil"/>
              <w:bottom w:val="nil"/>
              <w:right w:val="single" w:sz="16" w:space="0" w:color="000000"/>
            </w:tcBorders>
            <w:shd w:val="clear" w:color="auto" w:fill="FFFFFF"/>
            <w:vAlign w:val="center"/>
          </w:tcPr>
          <w:p w:rsidR="004E0D0F" w:rsidRPr="000C18FA" w:rsidRDefault="004E0D0F" w:rsidP="001F4C80">
            <w:pPr>
              <w:spacing w:line="360" w:lineRule="auto"/>
              <w:ind w:left="60" w:right="60"/>
              <w:jc w:val="both"/>
              <w:rPr>
                <w:sz w:val="24"/>
                <w:szCs w:val="24"/>
              </w:rPr>
            </w:pPr>
            <w:r w:rsidRPr="000C18FA">
              <w:rPr>
                <w:sz w:val="24"/>
                <w:szCs w:val="24"/>
              </w:rPr>
              <w:t>100.0</w:t>
            </w:r>
          </w:p>
        </w:tc>
      </w:tr>
      <w:tr w:rsidR="004E0D0F" w:rsidRPr="000C18FA" w:rsidTr="001F4C80">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4E0D0F" w:rsidRPr="000C18FA" w:rsidRDefault="004E0D0F" w:rsidP="001F4C80">
            <w:pPr>
              <w:spacing w:line="360" w:lineRule="auto"/>
              <w:jc w:val="both"/>
              <w:rPr>
                <w:sz w:val="24"/>
                <w:szCs w:val="24"/>
              </w:rPr>
            </w:pPr>
          </w:p>
        </w:tc>
        <w:tc>
          <w:tcPr>
            <w:tcW w:w="1780" w:type="dxa"/>
            <w:tcBorders>
              <w:top w:val="nil"/>
              <w:left w:val="nil"/>
              <w:bottom w:val="single" w:sz="16" w:space="0" w:color="000000"/>
              <w:right w:val="single" w:sz="16" w:space="0" w:color="000000"/>
            </w:tcBorders>
            <w:shd w:val="clear" w:color="auto" w:fill="FFFFFF"/>
            <w:vAlign w:val="center"/>
          </w:tcPr>
          <w:p w:rsidR="004E0D0F" w:rsidRPr="000C18FA" w:rsidRDefault="004E0D0F" w:rsidP="001F4C80">
            <w:pPr>
              <w:spacing w:line="360" w:lineRule="auto"/>
              <w:ind w:left="60" w:right="60"/>
              <w:jc w:val="both"/>
              <w:rPr>
                <w:sz w:val="24"/>
                <w:szCs w:val="24"/>
              </w:rPr>
            </w:pPr>
            <w:r w:rsidRPr="000C18FA">
              <w:rPr>
                <w:sz w:val="24"/>
                <w:szCs w:val="24"/>
              </w:rPr>
              <w:t>Total</w:t>
            </w:r>
          </w:p>
        </w:tc>
        <w:tc>
          <w:tcPr>
            <w:tcW w:w="1151" w:type="dxa"/>
            <w:tcBorders>
              <w:top w:val="nil"/>
              <w:left w:val="single" w:sz="16" w:space="0" w:color="000000"/>
              <w:bottom w:val="single" w:sz="16" w:space="0" w:color="000000"/>
            </w:tcBorders>
            <w:shd w:val="clear" w:color="auto" w:fill="FFFFFF"/>
            <w:vAlign w:val="center"/>
          </w:tcPr>
          <w:p w:rsidR="004E0D0F" w:rsidRPr="000C18FA" w:rsidRDefault="004E0D0F" w:rsidP="001F4C80">
            <w:pPr>
              <w:spacing w:line="360" w:lineRule="auto"/>
              <w:ind w:left="60" w:right="60"/>
              <w:jc w:val="both"/>
              <w:rPr>
                <w:sz w:val="24"/>
                <w:szCs w:val="24"/>
              </w:rPr>
            </w:pPr>
            <w:r w:rsidRPr="000C18FA">
              <w:rPr>
                <w:sz w:val="24"/>
                <w:szCs w:val="24"/>
              </w:rPr>
              <w:t>50</w:t>
            </w:r>
          </w:p>
        </w:tc>
        <w:tc>
          <w:tcPr>
            <w:tcW w:w="1013" w:type="dxa"/>
            <w:tcBorders>
              <w:top w:val="nil"/>
              <w:bottom w:val="single" w:sz="16" w:space="0" w:color="000000"/>
            </w:tcBorders>
            <w:shd w:val="clear" w:color="auto" w:fill="FFFFFF"/>
            <w:vAlign w:val="center"/>
          </w:tcPr>
          <w:p w:rsidR="004E0D0F" w:rsidRPr="000C18FA" w:rsidRDefault="004E0D0F" w:rsidP="001F4C80">
            <w:pPr>
              <w:spacing w:line="360" w:lineRule="auto"/>
              <w:ind w:left="60" w:right="60"/>
              <w:jc w:val="both"/>
              <w:rPr>
                <w:sz w:val="24"/>
                <w:szCs w:val="24"/>
              </w:rPr>
            </w:pPr>
            <w:r w:rsidRPr="000C18FA">
              <w:rPr>
                <w:sz w:val="24"/>
                <w:szCs w:val="24"/>
              </w:rPr>
              <w:t>100.0</w:t>
            </w:r>
          </w:p>
        </w:tc>
        <w:tc>
          <w:tcPr>
            <w:tcW w:w="1381" w:type="dxa"/>
            <w:tcBorders>
              <w:top w:val="nil"/>
              <w:bottom w:val="single" w:sz="16" w:space="0" w:color="000000"/>
            </w:tcBorders>
            <w:shd w:val="clear" w:color="auto" w:fill="FFFFFF"/>
            <w:vAlign w:val="center"/>
          </w:tcPr>
          <w:p w:rsidR="004E0D0F" w:rsidRPr="000C18FA" w:rsidRDefault="004E0D0F" w:rsidP="001F4C80">
            <w:pPr>
              <w:spacing w:line="360" w:lineRule="auto"/>
              <w:ind w:left="60" w:right="60"/>
              <w:jc w:val="both"/>
              <w:rPr>
                <w:sz w:val="24"/>
                <w:szCs w:val="24"/>
              </w:rPr>
            </w:pPr>
            <w:r w:rsidRPr="000C18FA">
              <w:rPr>
                <w:sz w:val="24"/>
                <w:szCs w:val="24"/>
              </w:rPr>
              <w:t>100.0</w:t>
            </w:r>
          </w:p>
        </w:tc>
        <w:tc>
          <w:tcPr>
            <w:tcW w:w="1474" w:type="dxa"/>
            <w:tcBorders>
              <w:top w:val="nil"/>
              <w:bottom w:val="single" w:sz="16" w:space="0" w:color="000000"/>
              <w:right w:val="single" w:sz="16" w:space="0" w:color="000000"/>
            </w:tcBorders>
            <w:shd w:val="clear" w:color="auto" w:fill="FFFFFF"/>
          </w:tcPr>
          <w:p w:rsidR="004E0D0F" w:rsidRPr="000C18FA" w:rsidRDefault="004E0D0F" w:rsidP="001F4C80">
            <w:pPr>
              <w:spacing w:line="360" w:lineRule="auto"/>
              <w:jc w:val="both"/>
              <w:rPr>
                <w:sz w:val="24"/>
                <w:szCs w:val="24"/>
              </w:rPr>
            </w:pPr>
          </w:p>
        </w:tc>
      </w:tr>
    </w:tbl>
    <w:p w:rsidR="004E0D0F" w:rsidRPr="000C18FA" w:rsidRDefault="004E0D0F" w:rsidP="004E0D0F">
      <w:pPr>
        <w:spacing w:line="360" w:lineRule="auto"/>
        <w:jc w:val="both"/>
        <w:rPr>
          <w:sz w:val="24"/>
          <w:szCs w:val="24"/>
        </w:rPr>
      </w:pPr>
      <w:r w:rsidRPr="000C18FA">
        <w:rPr>
          <w:sz w:val="24"/>
          <w:szCs w:val="24"/>
        </w:rPr>
        <w:t>Source:</w:t>
      </w:r>
      <w:r w:rsidRPr="000C18FA">
        <w:rPr>
          <w:sz w:val="24"/>
          <w:szCs w:val="24"/>
        </w:rPr>
        <w:tab/>
      </w:r>
      <w:r>
        <w:rPr>
          <w:sz w:val="24"/>
          <w:szCs w:val="24"/>
        </w:rPr>
        <w:t>Researcher’s Field Survey, 2025</w:t>
      </w:r>
    </w:p>
    <w:p w:rsidR="004E0D0F" w:rsidRPr="000C18FA" w:rsidRDefault="004E0D0F" w:rsidP="004E0D0F">
      <w:pPr>
        <w:spacing w:line="360" w:lineRule="auto"/>
        <w:jc w:val="both"/>
        <w:rPr>
          <w:sz w:val="24"/>
          <w:szCs w:val="24"/>
        </w:rPr>
      </w:pPr>
      <w:r w:rsidRPr="000C18FA">
        <w:rPr>
          <w:sz w:val="24"/>
          <w:szCs w:val="24"/>
        </w:rPr>
        <w:tab/>
        <w:t xml:space="preserve">Table 4.6 shows that 12 respondents representing 24% of the population strongly </w:t>
      </w:r>
      <w:r w:rsidRPr="000C18FA">
        <w:rPr>
          <w:sz w:val="24"/>
          <w:szCs w:val="24"/>
        </w:rPr>
        <w:lastRenderedPageBreak/>
        <w:t>agreed with the question, 22(44%) agreed, 14(28%) strongly disagreed, while 2(4%) disagreed. This shows that communication is important to the attainment of organizations’ goals.</w:t>
      </w:r>
    </w:p>
    <w:tbl>
      <w:tblPr>
        <w:tblW w:w="753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35"/>
        <w:gridCol w:w="1780"/>
        <w:gridCol w:w="1151"/>
        <w:gridCol w:w="1013"/>
        <w:gridCol w:w="1381"/>
        <w:gridCol w:w="1474"/>
      </w:tblGrid>
      <w:tr w:rsidR="004E0D0F" w:rsidRPr="000C18FA" w:rsidTr="001F4C80">
        <w:trPr>
          <w:cantSplit/>
        </w:trPr>
        <w:tc>
          <w:tcPr>
            <w:tcW w:w="7534" w:type="dxa"/>
            <w:gridSpan w:val="6"/>
            <w:tcBorders>
              <w:top w:val="nil"/>
              <w:left w:val="nil"/>
              <w:bottom w:val="nil"/>
              <w:right w:val="nil"/>
            </w:tcBorders>
            <w:shd w:val="clear" w:color="auto" w:fill="FFFFFF"/>
          </w:tcPr>
          <w:p w:rsidR="004E0D0F" w:rsidRPr="000C18FA" w:rsidRDefault="004E0D0F" w:rsidP="001F4C80">
            <w:pPr>
              <w:ind w:left="60" w:right="60"/>
              <w:jc w:val="both"/>
              <w:rPr>
                <w:sz w:val="24"/>
                <w:szCs w:val="24"/>
              </w:rPr>
            </w:pPr>
            <w:r w:rsidRPr="000C18FA">
              <w:rPr>
                <w:b/>
                <w:bCs/>
                <w:sz w:val="24"/>
                <w:szCs w:val="24"/>
              </w:rPr>
              <w:t>Table 4.7: There is need to Design Appropriate Communication Channel in an Organization</w:t>
            </w:r>
          </w:p>
        </w:tc>
      </w:tr>
      <w:tr w:rsidR="004E0D0F" w:rsidRPr="000C18FA" w:rsidTr="001F4C80">
        <w:trPr>
          <w:cantSplit/>
        </w:trPr>
        <w:tc>
          <w:tcPr>
            <w:tcW w:w="2515" w:type="dxa"/>
            <w:gridSpan w:val="2"/>
            <w:tcBorders>
              <w:top w:val="single" w:sz="16" w:space="0" w:color="000000"/>
              <w:left w:val="single" w:sz="16" w:space="0" w:color="000000"/>
              <w:bottom w:val="single" w:sz="16" w:space="0" w:color="000000"/>
              <w:right w:val="nil"/>
            </w:tcBorders>
            <w:shd w:val="clear" w:color="auto" w:fill="FFFFFF"/>
          </w:tcPr>
          <w:p w:rsidR="004E0D0F" w:rsidRPr="000C18FA" w:rsidRDefault="004E0D0F" w:rsidP="001F4C80">
            <w:pPr>
              <w:spacing w:line="360" w:lineRule="auto"/>
              <w:ind w:left="60" w:right="60"/>
              <w:jc w:val="both"/>
              <w:rPr>
                <w:sz w:val="24"/>
                <w:szCs w:val="24"/>
              </w:rPr>
            </w:pPr>
          </w:p>
        </w:tc>
        <w:tc>
          <w:tcPr>
            <w:tcW w:w="1151" w:type="dxa"/>
            <w:tcBorders>
              <w:top w:val="single" w:sz="16" w:space="0" w:color="000000"/>
              <w:left w:val="single" w:sz="16" w:space="0" w:color="000000"/>
              <w:bottom w:val="single" w:sz="16" w:space="0" w:color="000000"/>
            </w:tcBorders>
            <w:shd w:val="clear" w:color="auto" w:fill="FFFFFF"/>
          </w:tcPr>
          <w:p w:rsidR="004E0D0F" w:rsidRPr="000C18FA" w:rsidRDefault="004E0D0F" w:rsidP="001F4C80">
            <w:pPr>
              <w:spacing w:line="360" w:lineRule="auto"/>
              <w:ind w:left="60" w:right="60"/>
              <w:jc w:val="both"/>
              <w:rPr>
                <w:sz w:val="24"/>
                <w:szCs w:val="24"/>
              </w:rPr>
            </w:pPr>
            <w:r w:rsidRPr="000C18FA">
              <w:rPr>
                <w:sz w:val="24"/>
                <w:szCs w:val="24"/>
              </w:rPr>
              <w:t>Frequency</w:t>
            </w:r>
          </w:p>
        </w:tc>
        <w:tc>
          <w:tcPr>
            <w:tcW w:w="1013" w:type="dxa"/>
            <w:tcBorders>
              <w:top w:val="single" w:sz="16" w:space="0" w:color="000000"/>
              <w:bottom w:val="single" w:sz="16" w:space="0" w:color="000000"/>
            </w:tcBorders>
            <w:shd w:val="clear" w:color="auto" w:fill="FFFFFF"/>
          </w:tcPr>
          <w:p w:rsidR="004E0D0F" w:rsidRPr="000C18FA" w:rsidRDefault="004E0D0F" w:rsidP="001F4C80">
            <w:pPr>
              <w:spacing w:line="360" w:lineRule="auto"/>
              <w:ind w:left="60" w:right="60"/>
              <w:jc w:val="both"/>
              <w:rPr>
                <w:sz w:val="24"/>
                <w:szCs w:val="24"/>
              </w:rPr>
            </w:pPr>
            <w:r w:rsidRPr="000C18FA">
              <w:rPr>
                <w:sz w:val="24"/>
                <w:szCs w:val="24"/>
              </w:rPr>
              <w:t>Percent</w:t>
            </w:r>
          </w:p>
        </w:tc>
        <w:tc>
          <w:tcPr>
            <w:tcW w:w="1381" w:type="dxa"/>
            <w:tcBorders>
              <w:top w:val="single" w:sz="16" w:space="0" w:color="000000"/>
              <w:bottom w:val="single" w:sz="16" w:space="0" w:color="000000"/>
            </w:tcBorders>
            <w:shd w:val="clear" w:color="auto" w:fill="FFFFFF"/>
          </w:tcPr>
          <w:p w:rsidR="004E0D0F" w:rsidRPr="000C18FA" w:rsidRDefault="004E0D0F" w:rsidP="001F4C80">
            <w:pPr>
              <w:spacing w:line="360" w:lineRule="auto"/>
              <w:ind w:left="60" w:right="60"/>
              <w:jc w:val="both"/>
              <w:rPr>
                <w:sz w:val="24"/>
                <w:szCs w:val="24"/>
              </w:rPr>
            </w:pPr>
            <w:r w:rsidRPr="000C18FA">
              <w:rPr>
                <w:sz w:val="24"/>
                <w:szCs w:val="24"/>
              </w:rPr>
              <w:t>Valid Percent</w:t>
            </w:r>
          </w:p>
        </w:tc>
        <w:tc>
          <w:tcPr>
            <w:tcW w:w="1474" w:type="dxa"/>
            <w:tcBorders>
              <w:top w:val="single" w:sz="16" w:space="0" w:color="000000"/>
              <w:bottom w:val="single" w:sz="16" w:space="0" w:color="000000"/>
              <w:right w:val="single" w:sz="16" w:space="0" w:color="000000"/>
            </w:tcBorders>
            <w:shd w:val="clear" w:color="auto" w:fill="FFFFFF"/>
          </w:tcPr>
          <w:p w:rsidR="004E0D0F" w:rsidRPr="000C18FA" w:rsidRDefault="004E0D0F" w:rsidP="001F4C80">
            <w:pPr>
              <w:spacing w:line="360" w:lineRule="auto"/>
              <w:ind w:left="60" w:right="60"/>
              <w:jc w:val="both"/>
              <w:rPr>
                <w:sz w:val="24"/>
                <w:szCs w:val="24"/>
              </w:rPr>
            </w:pPr>
            <w:r w:rsidRPr="000C18FA">
              <w:rPr>
                <w:sz w:val="24"/>
                <w:szCs w:val="24"/>
              </w:rPr>
              <w:t>Cumulative Percent</w:t>
            </w:r>
          </w:p>
        </w:tc>
      </w:tr>
      <w:tr w:rsidR="004E0D0F" w:rsidRPr="000C18FA" w:rsidTr="001F4C80">
        <w:trPr>
          <w:cantSplit/>
        </w:trPr>
        <w:tc>
          <w:tcPr>
            <w:tcW w:w="735" w:type="dxa"/>
            <w:vMerge w:val="restart"/>
            <w:tcBorders>
              <w:top w:val="single" w:sz="16" w:space="0" w:color="000000"/>
              <w:left w:val="single" w:sz="16" w:space="0" w:color="000000"/>
              <w:bottom w:val="single" w:sz="16" w:space="0" w:color="000000"/>
              <w:right w:val="nil"/>
            </w:tcBorders>
            <w:shd w:val="clear" w:color="auto" w:fill="FFFFFF"/>
            <w:vAlign w:val="center"/>
          </w:tcPr>
          <w:p w:rsidR="004E0D0F" w:rsidRPr="000C18FA" w:rsidRDefault="004E0D0F" w:rsidP="001F4C80">
            <w:pPr>
              <w:spacing w:line="360" w:lineRule="auto"/>
              <w:ind w:left="60" w:right="60"/>
              <w:jc w:val="both"/>
              <w:rPr>
                <w:sz w:val="24"/>
                <w:szCs w:val="24"/>
              </w:rPr>
            </w:pPr>
            <w:r w:rsidRPr="000C18FA">
              <w:rPr>
                <w:sz w:val="24"/>
                <w:szCs w:val="24"/>
              </w:rPr>
              <w:t>Valid</w:t>
            </w:r>
          </w:p>
        </w:tc>
        <w:tc>
          <w:tcPr>
            <w:tcW w:w="1780" w:type="dxa"/>
            <w:tcBorders>
              <w:top w:val="single" w:sz="16" w:space="0" w:color="000000"/>
              <w:left w:val="nil"/>
              <w:bottom w:val="nil"/>
              <w:right w:val="single" w:sz="16" w:space="0" w:color="000000"/>
            </w:tcBorders>
            <w:shd w:val="clear" w:color="auto" w:fill="FFFFFF"/>
            <w:vAlign w:val="center"/>
          </w:tcPr>
          <w:p w:rsidR="004E0D0F" w:rsidRPr="000C18FA" w:rsidRDefault="004E0D0F" w:rsidP="001F4C80">
            <w:pPr>
              <w:spacing w:line="360" w:lineRule="auto"/>
              <w:ind w:left="60" w:right="60"/>
              <w:jc w:val="both"/>
              <w:rPr>
                <w:sz w:val="24"/>
                <w:szCs w:val="24"/>
              </w:rPr>
            </w:pPr>
            <w:r w:rsidRPr="000C18FA">
              <w:rPr>
                <w:sz w:val="24"/>
                <w:szCs w:val="24"/>
              </w:rPr>
              <w:t>Strongly agree</w:t>
            </w:r>
          </w:p>
        </w:tc>
        <w:tc>
          <w:tcPr>
            <w:tcW w:w="1151" w:type="dxa"/>
            <w:tcBorders>
              <w:top w:val="single" w:sz="16" w:space="0" w:color="000000"/>
              <w:left w:val="single" w:sz="16" w:space="0" w:color="000000"/>
              <w:bottom w:val="nil"/>
            </w:tcBorders>
            <w:shd w:val="clear" w:color="auto" w:fill="FFFFFF"/>
            <w:vAlign w:val="center"/>
          </w:tcPr>
          <w:p w:rsidR="004E0D0F" w:rsidRPr="000C18FA" w:rsidRDefault="004E0D0F" w:rsidP="001F4C80">
            <w:pPr>
              <w:spacing w:line="360" w:lineRule="auto"/>
              <w:ind w:left="60" w:right="60"/>
              <w:jc w:val="both"/>
              <w:rPr>
                <w:sz w:val="24"/>
                <w:szCs w:val="24"/>
              </w:rPr>
            </w:pPr>
            <w:r w:rsidRPr="000C18FA">
              <w:rPr>
                <w:sz w:val="24"/>
                <w:szCs w:val="24"/>
              </w:rPr>
              <w:t>13</w:t>
            </w:r>
          </w:p>
        </w:tc>
        <w:tc>
          <w:tcPr>
            <w:tcW w:w="1013" w:type="dxa"/>
            <w:tcBorders>
              <w:top w:val="single" w:sz="16" w:space="0" w:color="000000"/>
              <w:bottom w:val="nil"/>
            </w:tcBorders>
            <w:shd w:val="clear" w:color="auto" w:fill="FFFFFF"/>
            <w:vAlign w:val="center"/>
          </w:tcPr>
          <w:p w:rsidR="004E0D0F" w:rsidRPr="000C18FA" w:rsidRDefault="004E0D0F" w:rsidP="001F4C80">
            <w:pPr>
              <w:spacing w:line="360" w:lineRule="auto"/>
              <w:ind w:left="60" w:right="60"/>
              <w:jc w:val="both"/>
              <w:rPr>
                <w:sz w:val="24"/>
                <w:szCs w:val="24"/>
              </w:rPr>
            </w:pPr>
            <w:r w:rsidRPr="000C18FA">
              <w:rPr>
                <w:sz w:val="24"/>
                <w:szCs w:val="24"/>
              </w:rPr>
              <w:t>26.0</w:t>
            </w:r>
          </w:p>
        </w:tc>
        <w:tc>
          <w:tcPr>
            <w:tcW w:w="1381" w:type="dxa"/>
            <w:tcBorders>
              <w:top w:val="single" w:sz="16" w:space="0" w:color="000000"/>
              <w:bottom w:val="nil"/>
            </w:tcBorders>
            <w:shd w:val="clear" w:color="auto" w:fill="FFFFFF"/>
            <w:vAlign w:val="center"/>
          </w:tcPr>
          <w:p w:rsidR="004E0D0F" w:rsidRPr="000C18FA" w:rsidRDefault="004E0D0F" w:rsidP="001F4C80">
            <w:pPr>
              <w:spacing w:line="360" w:lineRule="auto"/>
              <w:ind w:left="60" w:right="60"/>
              <w:jc w:val="both"/>
              <w:rPr>
                <w:sz w:val="24"/>
                <w:szCs w:val="24"/>
              </w:rPr>
            </w:pPr>
            <w:r w:rsidRPr="000C18FA">
              <w:rPr>
                <w:sz w:val="24"/>
                <w:szCs w:val="24"/>
              </w:rPr>
              <w:t>26.0</w:t>
            </w:r>
          </w:p>
        </w:tc>
        <w:tc>
          <w:tcPr>
            <w:tcW w:w="1474" w:type="dxa"/>
            <w:tcBorders>
              <w:top w:val="single" w:sz="16" w:space="0" w:color="000000"/>
              <w:bottom w:val="nil"/>
              <w:right w:val="single" w:sz="16" w:space="0" w:color="000000"/>
            </w:tcBorders>
            <w:shd w:val="clear" w:color="auto" w:fill="FFFFFF"/>
            <w:vAlign w:val="center"/>
          </w:tcPr>
          <w:p w:rsidR="004E0D0F" w:rsidRPr="000C18FA" w:rsidRDefault="004E0D0F" w:rsidP="001F4C80">
            <w:pPr>
              <w:spacing w:line="360" w:lineRule="auto"/>
              <w:ind w:left="60" w:right="60"/>
              <w:jc w:val="both"/>
              <w:rPr>
                <w:sz w:val="24"/>
                <w:szCs w:val="24"/>
              </w:rPr>
            </w:pPr>
            <w:r w:rsidRPr="000C18FA">
              <w:rPr>
                <w:sz w:val="24"/>
                <w:szCs w:val="24"/>
              </w:rPr>
              <w:t>26.0</w:t>
            </w:r>
          </w:p>
        </w:tc>
      </w:tr>
      <w:tr w:rsidR="004E0D0F" w:rsidRPr="000C18FA" w:rsidTr="001F4C80">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4E0D0F" w:rsidRPr="000C18FA" w:rsidRDefault="004E0D0F" w:rsidP="001F4C80">
            <w:pPr>
              <w:spacing w:line="360" w:lineRule="auto"/>
              <w:jc w:val="both"/>
              <w:rPr>
                <w:sz w:val="24"/>
                <w:szCs w:val="24"/>
              </w:rPr>
            </w:pPr>
          </w:p>
        </w:tc>
        <w:tc>
          <w:tcPr>
            <w:tcW w:w="1780" w:type="dxa"/>
            <w:tcBorders>
              <w:top w:val="nil"/>
              <w:left w:val="nil"/>
              <w:bottom w:val="nil"/>
              <w:right w:val="single" w:sz="16" w:space="0" w:color="000000"/>
            </w:tcBorders>
            <w:shd w:val="clear" w:color="auto" w:fill="FFFFFF"/>
            <w:vAlign w:val="center"/>
          </w:tcPr>
          <w:p w:rsidR="004E0D0F" w:rsidRPr="000C18FA" w:rsidRDefault="004E0D0F" w:rsidP="001F4C80">
            <w:pPr>
              <w:spacing w:line="360" w:lineRule="auto"/>
              <w:ind w:left="60" w:right="60"/>
              <w:jc w:val="both"/>
              <w:rPr>
                <w:sz w:val="24"/>
                <w:szCs w:val="24"/>
              </w:rPr>
            </w:pPr>
            <w:r w:rsidRPr="000C18FA">
              <w:rPr>
                <w:sz w:val="24"/>
                <w:szCs w:val="24"/>
              </w:rPr>
              <w:t>Agree</w:t>
            </w:r>
          </w:p>
        </w:tc>
        <w:tc>
          <w:tcPr>
            <w:tcW w:w="1151" w:type="dxa"/>
            <w:tcBorders>
              <w:top w:val="nil"/>
              <w:left w:val="single" w:sz="16" w:space="0" w:color="000000"/>
              <w:bottom w:val="nil"/>
            </w:tcBorders>
            <w:shd w:val="clear" w:color="auto" w:fill="FFFFFF"/>
            <w:vAlign w:val="center"/>
          </w:tcPr>
          <w:p w:rsidR="004E0D0F" w:rsidRPr="000C18FA" w:rsidRDefault="004E0D0F" w:rsidP="001F4C80">
            <w:pPr>
              <w:spacing w:line="360" w:lineRule="auto"/>
              <w:ind w:left="60" w:right="60"/>
              <w:jc w:val="both"/>
              <w:rPr>
                <w:sz w:val="24"/>
                <w:szCs w:val="24"/>
              </w:rPr>
            </w:pPr>
            <w:r w:rsidRPr="000C18FA">
              <w:rPr>
                <w:sz w:val="24"/>
                <w:szCs w:val="24"/>
              </w:rPr>
              <w:t>22</w:t>
            </w:r>
          </w:p>
        </w:tc>
        <w:tc>
          <w:tcPr>
            <w:tcW w:w="1013" w:type="dxa"/>
            <w:tcBorders>
              <w:top w:val="nil"/>
              <w:bottom w:val="nil"/>
            </w:tcBorders>
            <w:shd w:val="clear" w:color="auto" w:fill="FFFFFF"/>
            <w:vAlign w:val="center"/>
          </w:tcPr>
          <w:p w:rsidR="004E0D0F" w:rsidRPr="000C18FA" w:rsidRDefault="004E0D0F" w:rsidP="001F4C80">
            <w:pPr>
              <w:spacing w:line="360" w:lineRule="auto"/>
              <w:ind w:left="60" w:right="60"/>
              <w:jc w:val="both"/>
              <w:rPr>
                <w:sz w:val="24"/>
                <w:szCs w:val="24"/>
              </w:rPr>
            </w:pPr>
            <w:r w:rsidRPr="000C18FA">
              <w:rPr>
                <w:sz w:val="24"/>
                <w:szCs w:val="24"/>
              </w:rPr>
              <w:t>44.0</w:t>
            </w:r>
          </w:p>
        </w:tc>
        <w:tc>
          <w:tcPr>
            <w:tcW w:w="1381" w:type="dxa"/>
            <w:tcBorders>
              <w:top w:val="nil"/>
              <w:bottom w:val="nil"/>
            </w:tcBorders>
            <w:shd w:val="clear" w:color="auto" w:fill="FFFFFF"/>
            <w:vAlign w:val="center"/>
          </w:tcPr>
          <w:p w:rsidR="004E0D0F" w:rsidRPr="000C18FA" w:rsidRDefault="004E0D0F" w:rsidP="001F4C80">
            <w:pPr>
              <w:spacing w:line="360" w:lineRule="auto"/>
              <w:ind w:left="60" w:right="60"/>
              <w:jc w:val="both"/>
              <w:rPr>
                <w:sz w:val="24"/>
                <w:szCs w:val="24"/>
              </w:rPr>
            </w:pPr>
            <w:r w:rsidRPr="000C18FA">
              <w:rPr>
                <w:sz w:val="24"/>
                <w:szCs w:val="24"/>
              </w:rPr>
              <w:t>44.0</w:t>
            </w:r>
          </w:p>
        </w:tc>
        <w:tc>
          <w:tcPr>
            <w:tcW w:w="1474" w:type="dxa"/>
            <w:tcBorders>
              <w:top w:val="nil"/>
              <w:bottom w:val="nil"/>
              <w:right w:val="single" w:sz="16" w:space="0" w:color="000000"/>
            </w:tcBorders>
            <w:shd w:val="clear" w:color="auto" w:fill="FFFFFF"/>
            <w:vAlign w:val="center"/>
          </w:tcPr>
          <w:p w:rsidR="004E0D0F" w:rsidRPr="000C18FA" w:rsidRDefault="004E0D0F" w:rsidP="001F4C80">
            <w:pPr>
              <w:spacing w:line="360" w:lineRule="auto"/>
              <w:ind w:left="60" w:right="60"/>
              <w:jc w:val="both"/>
              <w:rPr>
                <w:sz w:val="24"/>
                <w:szCs w:val="24"/>
              </w:rPr>
            </w:pPr>
            <w:r w:rsidRPr="000C18FA">
              <w:rPr>
                <w:sz w:val="24"/>
                <w:szCs w:val="24"/>
              </w:rPr>
              <w:t>70.0</w:t>
            </w:r>
          </w:p>
        </w:tc>
      </w:tr>
      <w:tr w:rsidR="004E0D0F" w:rsidRPr="000C18FA" w:rsidTr="001F4C80">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4E0D0F" w:rsidRPr="000C18FA" w:rsidRDefault="004E0D0F" w:rsidP="001F4C80">
            <w:pPr>
              <w:spacing w:line="360" w:lineRule="auto"/>
              <w:jc w:val="both"/>
              <w:rPr>
                <w:sz w:val="24"/>
                <w:szCs w:val="24"/>
              </w:rPr>
            </w:pPr>
          </w:p>
        </w:tc>
        <w:tc>
          <w:tcPr>
            <w:tcW w:w="1780" w:type="dxa"/>
            <w:tcBorders>
              <w:top w:val="nil"/>
              <w:left w:val="nil"/>
              <w:bottom w:val="nil"/>
              <w:right w:val="single" w:sz="16" w:space="0" w:color="000000"/>
            </w:tcBorders>
            <w:shd w:val="clear" w:color="auto" w:fill="FFFFFF"/>
            <w:vAlign w:val="center"/>
          </w:tcPr>
          <w:p w:rsidR="004E0D0F" w:rsidRPr="000C18FA" w:rsidRDefault="004E0D0F" w:rsidP="001F4C80">
            <w:pPr>
              <w:spacing w:line="360" w:lineRule="auto"/>
              <w:ind w:left="60" w:right="60"/>
              <w:jc w:val="both"/>
              <w:rPr>
                <w:sz w:val="24"/>
                <w:szCs w:val="24"/>
              </w:rPr>
            </w:pPr>
            <w:r w:rsidRPr="000C18FA">
              <w:rPr>
                <w:sz w:val="24"/>
                <w:szCs w:val="24"/>
              </w:rPr>
              <w:t>Strongly Disagree</w:t>
            </w:r>
          </w:p>
        </w:tc>
        <w:tc>
          <w:tcPr>
            <w:tcW w:w="1151" w:type="dxa"/>
            <w:tcBorders>
              <w:top w:val="nil"/>
              <w:left w:val="single" w:sz="16" w:space="0" w:color="000000"/>
              <w:bottom w:val="nil"/>
            </w:tcBorders>
            <w:shd w:val="clear" w:color="auto" w:fill="FFFFFF"/>
            <w:vAlign w:val="center"/>
          </w:tcPr>
          <w:p w:rsidR="004E0D0F" w:rsidRPr="000C18FA" w:rsidRDefault="004E0D0F" w:rsidP="001F4C80">
            <w:pPr>
              <w:spacing w:line="360" w:lineRule="auto"/>
              <w:ind w:left="60" w:right="60"/>
              <w:jc w:val="both"/>
              <w:rPr>
                <w:sz w:val="24"/>
                <w:szCs w:val="24"/>
              </w:rPr>
            </w:pPr>
            <w:r w:rsidRPr="000C18FA">
              <w:rPr>
                <w:sz w:val="24"/>
                <w:szCs w:val="24"/>
              </w:rPr>
              <w:t>14</w:t>
            </w:r>
          </w:p>
        </w:tc>
        <w:tc>
          <w:tcPr>
            <w:tcW w:w="1013" w:type="dxa"/>
            <w:tcBorders>
              <w:top w:val="nil"/>
              <w:bottom w:val="nil"/>
            </w:tcBorders>
            <w:shd w:val="clear" w:color="auto" w:fill="FFFFFF"/>
            <w:vAlign w:val="center"/>
          </w:tcPr>
          <w:p w:rsidR="004E0D0F" w:rsidRPr="000C18FA" w:rsidRDefault="004E0D0F" w:rsidP="001F4C80">
            <w:pPr>
              <w:spacing w:line="360" w:lineRule="auto"/>
              <w:ind w:left="60" w:right="60"/>
              <w:jc w:val="both"/>
              <w:rPr>
                <w:sz w:val="24"/>
                <w:szCs w:val="24"/>
              </w:rPr>
            </w:pPr>
            <w:r w:rsidRPr="000C18FA">
              <w:rPr>
                <w:sz w:val="24"/>
                <w:szCs w:val="24"/>
              </w:rPr>
              <w:t>28.0</w:t>
            </w:r>
          </w:p>
        </w:tc>
        <w:tc>
          <w:tcPr>
            <w:tcW w:w="1381" w:type="dxa"/>
            <w:tcBorders>
              <w:top w:val="nil"/>
              <w:bottom w:val="nil"/>
            </w:tcBorders>
            <w:shd w:val="clear" w:color="auto" w:fill="FFFFFF"/>
            <w:vAlign w:val="center"/>
          </w:tcPr>
          <w:p w:rsidR="004E0D0F" w:rsidRPr="000C18FA" w:rsidRDefault="004E0D0F" w:rsidP="001F4C80">
            <w:pPr>
              <w:spacing w:line="360" w:lineRule="auto"/>
              <w:ind w:left="60" w:right="60"/>
              <w:jc w:val="both"/>
              <w:rPr>
                <w:sz w:val="24"/>
                <w:szCs w:val="24"/>
              </w:rPr>
            </w:pPr>
            <w:r w:rsidRPr="000C18FA">
              <w:rPr>
                <w:sz w:val="24"/>
                <w:szCs w:val="24"/>
              </w:rPr>
              <w:t>28.0</w:t>
            </w:r>
          </w:p>
        </w:tc>
        <w:tc>
          <w:tcPr>
            <w:tcW w:w="1474" w:type="dxa"/>
            <w:tcBorders>
              <w:top w:val="nil"/>
              <w:bottom w:val="nil"/>
              <w:right w:val="single" w:sz="16" w:space="0" w:color="000000"/>
            </w:tcBorders>
            <w:shd w:val="clear" w:color="auto" w:fill="FFFFFF"/>
            <w:vAlign w:val="center"/>
          </w:tcPr>
          <w:p w:rsidR="004E0D0F" w:rsidRPr="000C18FA" w:rsidRDefault="004E0D0F" w:rsidP="001F4C80">
            <w:pPr>
              <w:spacing w:line="360" w:lineRule="auto"/>
              <w:ind w:left="60" w:right="60"/>
              <w:jc w:val="both"/>
              <w:rPr>
                <w:sz w:val="24"/>
                <w:szCs w:val="24"/>
              </w:rPr>
            </w:pPr>
            <w:r w:rsidRPr="000C18FA">
              <w:rPr>
                <w:sz w:val="24"/>
                <w:szCs w:val="24"/>
              </w:rPr>
              <w:t>98.0</w:t>
            </w:r>
          </w:p>
        </w:tc>
      </w:tr>
      <w:tr w:rsidR="004E0D0F" w:rsidRPr="000C18FA" w:rsidTr="001F4C80">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4E0D0F" w:rsidRPr="000C18FA" w:rsidRDefault="004E0D0F" w:rsidP="001F4C80">
            <w:pPr>
              <w:spacing w:line="360" w:lineRule="auto"/>
              <w:jc w:val="both"/>
              <w:rPr>
                <w:sz w:val="24"/>
                <w:szCs w:val="24"/>
              </w:rPr>
            </w:pPr>
          </w:p>
        </w:tc>
        <w:tc>
          <w:tcPr>
            <w:tcW w:w="1780" w:type="dxa"/>
            <w:tcBorders>
              <w:top w:val="nil"/>
              <w:left w:val="nil"/>
              <w:bottom w:val="nil"/>
              <w:right w:val="single" w:sz="16" w:space="0" w:color="000000"/>
            </w:tcBorders>
            <w:shd w:val="clear" w:color="auto" w:fill="FFFFFF"/>
            <w:vAlign w:val="center"/>
          </w:tcPr>
          <w:p w:rsidR="004E0D0F" w:rsidRPr="000C18FA" w:rsidRDefault="004E0D0F" w:rsidP="001F4C80">
            <w:pPr>
              <w:spacing w:line="360" w:lineRule="auto"/>
              <w:ind w:left="60" w:right="60"/>
              <w:jc w:val="both"/>
              <w:rPr>
                <w:sz w:val="24"/>
                <w:szCs w:val="24"/>
              </w:rPr>
            </w:pPr>
            <w:r w:rsidRPr="000C18FA">
              <w:rPr>
                <w:sz w:val="24"/>
                <w:szCs w:val="24"/>
              </w:rPr>
              <w:t>Disagree</w:t>
            </w:r>
          </w:p>
        </w:tc>
        <w:tc>
          <w:tcPr>
            <w:tcW w:w="1151" w:type="dxa"/>
            <w:tcBorders>
              <w:top w:val="nil"/>
              <w:left w:val="single" w:sz="16" w:space="0" w:color="000000"/>
              <w:bottom w:val="nil"/>
            </w:tcBorders>
            <w:shd w:val="clear" w:color="auto" w:fill="FFFFFF"/>
            <w:vAlign w:val="center"/>
          </w:tcPr>
          <w:p w:rsidR="004E0D0F" w:rsidRPr="000C18FA" w:rsidRDefault="004E0D0F" w:rsidP="001F4C80">
            <w:pPr>
              <w:spacing w:line="360" w:lineRule="auto"/>
              <w:ind w:left="60" w:right="60"/>
              <w:jc w:val="both"/>
              <w:rPr>
                <w:sz w:val="24"/>
                <w:szCs w:val="24"/>
              </w:rPr>
            </w:pPr>
            <w:r w:rsidRPr="000C18FA">
              <w:rPr>
                <w:sz w:val="24"/>
                <w:szCs w:val="24"/>
              </w:rPr>
              <w:t>1</w:t>
            </w:r>
          </w:p>
        </w:tc>
        <w:tc>
          <w:tcPr>
            <w:tcW w:w="1013" w:type="dxa"/>
            <w:tcBorders>
              <w:top w:val="nil"/>
              <w:bottom w:val="nil"/>
            </w:tcBorders>
            <w:shd w:val="clear" w:color="auto" w:fill="FFFFFF"/>
            <w:vAlign w:val="center"/>
          </w:tcPr>
          <w:p w:rsidR="004E0D0F" w:rsidRPr="000C18FA" w:rsidRDefault="004E0D0F" w:rsidP="001F4C80">
            <w:pPr>
              <w:spacing w:line="360" w:lineRule="auto"/>
              <w:ind w:left="60" w:right="60"/>
              <w:jc w:val="both"/>
              <w:rPr>
                <w:sz w:val="24"/>
                <w:szCs w:val="24"/>
              </w:rPr>
            </w:pPr>
            <w:r w:rsidRPr="000C18FA">
              <w:rPr>
                <w:sz w:val="24"/>
                <w:szCs w:val="24"/>
              </w:rPr>
              <w:t>2.0</w:t>
            </w:r>
          </w:p>
        </w:tc>
        <w:tc>
          <w:tcPr>
            <w:tcW w:w="1381" w:type="dxa"/>
            <w:tcBorders>
              <w:top w:val="nil"/>
              <w:bottom w:val="nil"/>
            </w:tcBorders>
            <w:shd w:val="clear" w:color="auto" w:fill="FFFFFF"/>
            <w:vAlign w:val="center"/>
          </w:tcPr>
          <w:p w:rsidR="004E0D0F" w:rsidRPr="000C18FA" w:rsidRDefault="004E0D0F" w:rsidP="001F4C80">
            <w:pPr>
              <w:spacing w:line="360" w:lineRule="auto"/>
              <w:ind w:left="60" w:right="60"/>
              <w:jc w:val="both"/>
              <w:rPr>
                <w:sz w:val="24"/>
                <w:szCs w:val="24"/>
              </w:rPr>
            </w:pPr>
            <w:r w:rsidRPr="000C18FA">
              <w:rPr>
                <w:sz w:val="24"/>
                <w:szCs w:val="24"/>
              </w:rPr>
              <w:t>2.0</w:t>
            </w:r>
          </w:p>
        </w:tc>
        <w:tc>
          <w:tcPr>
            <w:tcW w:w="1474" w:type="dxa"/>
            <w:tcBorders>
              <w:top w:val="nil"/>
              <w:bottom w:val="nil"/>
              <w:right w:val="single" w:sz="16" w:space="0" w:color="000000"/>
            </w:tcBorders>
            <w:shd w:val="clear" w:color="auto" w:fill="FFFFFF"/>
            <w:vAlign w:val="center"/>
          </w:tcPr>
          <w:p w:rsidR="004E0D0F" w:rsidRPr="000C18FA" w:rsidRDefault="004E0D0F" w:rsidP="001F4C80">
            <w:pPr>
              <w:spacing w:line="360" w:lineRule="auto"/>
              <w:ind w:left="60" w:right="60"/>
              <w:jc w:val="both"/>
              <w:rPr>
                <w:sz w:val="24"/>
                <w:szCs w:val="24"/>
              </w:rPr>
            </w:pPr>
            <w:r w:rsidRPr="000C18FA">
              <w:rPr>
                <w:sz w:val="24"/>
                <w:szCs w:val="24"/>
              </w:rPr>
              <w:t>100.0</w:t>
            </w:r>
          </w:p>
        </w:tc>
      </w:tr>
      <w:tr w:rsidR="004E0D0F" w:rsidRPr="000C18FA" w:rsidTr="001F4C80">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4E0D0F" w:rsidRPr="000C18FA" w:rsidRDefault="004E0D0F" w:rsidP="001F4C80">
            <w:pPr>
              <w:spacing w:line="360" w:lineRule="auto"/>
              <w:jc w:val="both"/>
              <w:rPr>
                <w:sz w:val="24"/>
                <w:szCs w:val="24"/>
              </w:rPr>
            </w:pPr>
          </w:p>
        </w:tc>
        <w:tc>
          <w:tcPr>
            <w:tcW w:w="1780" w:type="dxa"/>
            <w:tcBorders>
              <w:top w:val="nil"/>
              <w:left w:val="nil"/>
              <w:bottom w:val="single" w:sz="16" w:space="0" w:color="000000"/>
              <w:right w:val="single" w:sz="16" w:space="0" w:color="000000"/>
            </w:tcBorders>
            <w:shd w:val="clear" w:color="auto" w:fill="FFFFFF"/>
            <w:vAlign w:val="center"/>
          </w:tcPr>
          <w:p w:rsidR="004E0D0F" w:rsidRPr="000C18FA" w:rsidRDefault="004E0D0F" w:rsidP="001F4C80">
            <w:pPr>
              <w:spacing w:line="360" w:lineRule="auto"/>
              <w:ind w:left="60" w:right="60"/>
              <w:jc w:val="both"/>
              <w:rPr>
                <w:sz w:val="24"/>
                <w:szCs w:val="24"/>
              </w:rPr>
            </w:pPr>
            <w:r w:rsidRPr="000C18FA">
              <w:rPr>
                <w:sz w:val="24"/>
                <w:szCs w:val="24"/>
              </w:rPr>
              <w:t>Total</w:t>
            </w:r>
          </w:p>
        </w:tc>
        <w:tc>
          <w:tcPr>
            <w:tcW w:w="1151" w:type="dxa"/>
            <w:tcBorders>
              <w:top w:val="nil"/>
              <w:left w:val="single" w:sz="16" w:space="0" w:color="000000"/>
              <w:bottom w:val="single" w:sz="16" w:space="0" w:color="000000"/>
            </w:tcBorders>
            <w:shd w:val="clear" w:color="auto" w:fill="FFFFFF"/>
            <w:vAlign w:val="center"/>
          </w:tcPr>
          <w:p w:rsidR="004E0D0F" w:rsidRPr="000C18FA" w:rsidRDefault="004E0D0F" w:rsidP="001F4C80">
            <w:pPr>
              <w:spacing w:line="360" w:lineRule="auto"/>
              <w:ind w:left="60" w:right="60"/>
              <w:jc w:val="both"/>
              <w:rPr>
                <w:sz w:val="24"/>
                <w:szCs w:val="24"/>
              </w:rPr>
            </w:pPr>
            <w:r w:rsidRPr="000C18FA">
              <w:rPr>
                <w:sz w:val="24"/>
                <w:szCs w:val="24"/>
              </w:rPr>
              <w:t>50</w:t>
            </w:r>
          </w:p>
        </w:tc>
        <w:tc>
          <w:tcPr>
            <w:tcW w:w="1013" w:type="dxa"/>
            <w:tcBorders>
              <w:top w:val="nil"/>
              <w:bottom w:val="single" w:sz="16" w:space="0" w:color="000000"/>
            </w:tcBorders>
            <w:shd w:val="clear" w:color="auto" w:fill="FFFFFF"/>
            <w:vAlign w:val="center"/>
          </w:tcPr>
          <w:p w:rsidR="004E0D0F" w:rsidRPr="000C18FA" w:rsidRDefault="004E0D0F" w:rsidP="001F4C80">
            <w:pPr>
              <w:spacing w:line="360" w:lineRule="auto"/>
              <w:ind w:left="60" w:right="60"/>
              <w:jc w:val="both"/>
              <w:rPr>
                <w:sz w:val="24"/>
                <w:szCs w:val="24"/>
              </w:rPr>
            </w:pPr>
            <w:r w:rsidRPr="000C18FA">
              <w:rPr>
                <w:sz w:val="24"/>
                <w:szCs w:val="24"/>
              </w:rPr>
              <w:t>100.0</w:t>
            </w:r>
          </w:p>
        </w:tc>
        <w:tc>
          <w:tcPr>
            <w:tcW w:w="1381" w:type="dxa"/>
            <w:tcBorders>
              <w:top w:val="nil"/>
              <w:bottom w:val="single" w:sz="16" w:space="0" w:color="000000"/>
            </w:tcBorders>
            <w:shd w:val="clear" w:color="auto" w:fill="FFFFFF"/>
            <w:vAlign w:val="center"/>
          </w:tcPr>
          <w:p w:rsidR="004E0D0F" w:rsidRPr="000C18FA" w:rsidRDefault="004E0D0F" w:rsidP="001F4C80">
            <w:pPr>
              <w:spacing w:line="360" w:lineRule="auto"/>
              <w:ind w:left="60" w:right="60"/>
              <w:jc w:val="both"/>
              <w:rPr>
                <w:sz w:val="24"/>
                <w:szCs w:val="24"/>
              </w:rPr>
            </w:pPr>
            <w:r w:rsidRPr="000C18FA">
              <w:rPr>
                <w:sz w:val="24"/>
                <w:szCs w:val="24"/>
              </w:rPr>
              <w:t>100.0</w:t>
            </w:r>
          </w:p>
        </w:tc>
        <w:tc>
          <w:tcPr>
            <w:tcW w:w="1474" w:type="dxa"/>
            <w:tcBorders>
              <w:top w:val="nil"/>
              <w:bottom w:val="single" w:sz="16" w:space="0" w:color="000000"/>
              <w:right w:val="single" w:sz="16" w:space="0" w:color="000000"/>
            </w:tcBorders>
            <w:shd w:val="clear" w:color="auto" w:fill="FFFFFF"/>
          </w:tcPr>
          <w:p w:rsidR="004E0D0F" w:rsidRPr="000C18FA" w:rsidRDefault="004E0D0F" w:rsidP="001F4C80">
            <w:pPr>
              <w:spacing w:line="360" w:lineRule="auto"/>
              <w:jc w:val="both"/>
              <w:rPr>
                <w:sz w:val="24"/>
                <w:szCs w:val="24"/>
              </w:rPr>
            </w:pPr>
          </w:p>
        </w:tc>
      </w:tr>
    </w:tbl>
    <w:p w:rsidR="004E0D0F" w:rsidRPr="000C18FA" w:rsidRDefault="004E0D0F" w:rsidP="004E0D0F">
      <w:pPr>
        <w:jc w:val="both"/>
        <w:rPr>
          <w:sz w:val="24"/>
          <w:szCs w:val="24"/>
        </w:rPr>
      </w:pPr>
      <w:r w:rsidRPr="000C18FA">
        <w:rPr>
          <w:sz w:val="24"/>
          <w:szCs w:val="24"/>
        </w:rPr>
        <w:t>Source:</w:t>
      </w:r>
      <w:r w:rsidRPr="000C18FA">
        <w:rPr>
          <w:sz w:val="24"/>
          <w:szCs w:val="24"/>
        </w:rPr>
        <w:tab/>
      </w:r>
      <w:r>
        <w:rPr>
          <w:sz w:val="24"/>
          <w:szCs w:val="24"/>
        </w:rPr>
        <w:t>Researcher’s Field Survey, 2025</w:t>
      </w:r>
    </w:p>
    <w:p w:rsidR="004E0D0F" w:rsidRPr="000C18FA" w:rsidRDefault="004E0D0F" w:rsidP="004E0D0F">
      <w:pPr>
        <w:spacing w:line="360" w:lineRule="auto"/>
        <w:jc w:val="both"/>
        <w:rPr>
          <w:sz w:val="24"/>
          <w:szCs w:val="24"/>
        </w:rPr>
      </w:pPr>
      <w:r w:rsidRPr="000C18FA">
        <w:rPr>
          <w:sz w:val="24"/>
          <w:szCs w:val="24"/>
        </w:rPr>
        <w:tab/>
        <w:t>Table 4.7 shows that 13 respondents representing 26% of the population strongly agreed with the question, 22(44%) agreed, 14(28%) strongly disagreed, while 1(2%) disagreed. This shows that there is need to design appropriate communication channel in an organization.</w:t>
      </w:r>
    </w:p>
    <w:tbl>
      <w:tblPr>
        <w:tblW w:w="753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35"/>
        <w:gridCol w:w="1780"/>
        <w:gridCol w:w="1151"/>
        <w:gridCol w:w="1013"/>
        <w:gridCol w:w="1381"/>
        <w:gridCol w:w="1474"/>
      </w:tblGrid>
      <w:tr w:rsidR="004E0D0F" w:rsidRPr="000C18FA" w:rsidTr="001F4C80">
        <w:trPr>
          <w:cantSplit/>
        </w:trPr>
        <w:tc>
          <w:tcPr>
            <w:tcW w:w="7534" w:type="dxa"/>
            <w:gridSpan w:val="6"/>
            <w:tcBorders>
              <w:top w:val="nil"/>
              <w:left w:val="nil"/>
              <w:bottom w:val="nil"/>
              <w:right w:val="nil"/>
            </w:tcBorders>
            <w:shd w:val="clear" w:color="auto" w:fill="FFFFFF"/>
          </w:tcPr>
          <w:p w:rsidR="004E0D0F" w:rsidRPr="000C18FA" w:rsidRDefault="004E0D0F" w:rsidP="001F4C80">
            <w:pPr>
              <w:ind w:left="60" w:right="60"/>
              <w:jc w:val="both"/>
              <w:rPr>
                <w:sz w:val="24"/>
                <w:szCs w:val="24"/>
              </w:rPr>
            </w:pPr>
            <w:r w:rsidRPr="000C18FA">
              <w:rPr>
                <w:b/>
                <w:bCs/>
                <w:sz w:val="24"/>
                <w:szCs w:val="24"/>
              </w:rPr>
              <w:t>Table 4.8: Lack of communication affects our relationship with the organization</w:t>
            </w:r>
          </w:p>
        </w:tc>
      </w:tr>
      <w:tr w:rsidR="004E0D0F" w:rsidRPr="000C18FA" w:rsidTr="001F4C80">
        <w:trPr>
          <w:cantSplit/>
        </w:trPr>
        <w:tc>
          <w:tcPr>
            <w:tcW w:w="2515" w:type="dxa"/>
            <w:gridSpan w:val="2"/>
            <w:tcBorders>
              <w:top w:val="single" w:sz="16" w:space="0" w:color="000000"/>
              <w:left w:val="single" w:sz="16" w:space="0" w:color="000000"/>
              <w:bottom w:val="single" w:sz="16" w:space="0" w:color="000000"/>
              <w:right w:val="nil"/>
            </w:tcBorders>
            <w:shd w:val="clear" w:color="auto" w:fill="FFFFFF"/>
          </w:tcPr>
          <w:p w:rsidR="004E0D0F" w:rsidRPr="000C18FA" w:rsidRDefault="004E0D0F" w:rsidP="001F4C80">
            <w:pPr>
              <w:ind w:left="60" w:right="60"/>
              <w:jc w:val="both"/>
              <w:rPr>
                <w:sz w:val="24"/>
                <w:szCs w:val="24"/>
              </w:rPr>
            </w:pPr>
          </w:p>
        </w:tc>
        <w:tc>
          <w:tcPr>
            <w:tcW w:w="1151" w:type="dxa"/>
            <w:tcBorders>
              <w:top w:val="single" w:sz="16" w:space="0" w:color="000000"/>
              <w:left w:val="single" w:sz="16" w:space="0" w:color="000000"/>
              <w:bottom w:val="single" w:sz="16" w:space="0" w:color="000000"/>
            </w:tcBorders>
            <w:shd w:val="clear" w:color="auto" w:fill="FFFFFF"/>
          </w:tcPr>
          <w:p w:rsidR="004E0D0F" w:rsidRPr="000C18FA" w:rsidRDefault="004E0D0F" w:rsidP="001F4C80">
            <w:pPr>
              <w:ind w:left="60" w:right="60"/>
              <w:jc w:val="both"/>
              <w:rPr>
                <w:sz w:val="24"/>
                <w:szCs w:val="24"/>
              </w:rPr>
            </w:pPr>
            <w:r w:rsidRPr="000C18FA">
              <w:rPr>
                <w:sz w:val="24"/>
                <w:szCs w:val="24"/>
              </w:rPr>
              <w:t>Frequency</w:t>
            </w:r>
          </w:p>
        </w:tc>
        <w:tc>
          <w:tcPr>
            <w:tcW w:w="1013" w:type="dxa"/>
            <w:tcBorders>
              <w:top w:val="single" w:sz="16" w:space="0" w:color="000000"/>
              <w:bottom w:val="single" w:sz="16" w:space="0" w:color="000000"/>
            </w:tcBorders>
            <w:shd w:val="clear" w:color="auto" w:fill="FFFFFF"/>
          </w:tcPr>
          <w:p w:rsidR="004E0D0F" w:rsidRPr="000C18FA" w:rsidRDefault="004E0D0F" w:rsidP="001F4C80">
            <w:pPr>
              <w:ind w:left="60" w:right="60"/>
              <w:jc w:val="both"/>
              <w:rPr>
                <w:sz w:val="24"/>
                <w:szCs w:val="24"/>
              </w:rPr>
            </w:pPr>
            <w:r w:rsidRPr="000C18FA">
              <w:rPr>
                <w:sz w:val="24"/>
                <w:szCs w:val="24"/>
              </w:rPr>
              <w:t>Percent</w:t>
            </w:r>
          </w:p>
        </w:tc>
        <w:tc>
          <w:tcPr>
            <w:tcW w:w="1381" w:type="dxa"/>
            <w:tcBorders>
              <w:top w:val="single" w:sz="16" w:space="0" w:color="000000"/>
              <w:bottom w:val="single" w:sz="16" w:space="0" w:color="000000"/>
            </w:tcBorders>
            <w:shd w:val="clear" w:color="auto" w:fill="FFFFFF"/>
          </w:tcPr>
          <w:p w:rsidR="004E0D0F" w:rsidRPr="000C18FA" w:rsidRDefault="004E0D0F" w:rsidP="001F4C80">
            <w:pPr>
              <w:ind w:left="60" w:right="60"/>
              <w:jc w:val="both"/>
              <w:rPr>
                <w:sz w:val="24"/>
                <w:szCs w:val="24"/>
              </w:rPr>
            </w:pPr>
            <w:r w:rsidRPr="000C18FA">
              <w:rPr>
                <w:sz w:val="24"/>
                <w:szCs w:val="24"/>
              </w:rPr>
              <w:t>Valid Percent</w:t>
            </w:r>
          </w:p>
        </w:tc>
        <w:tc>
          <w:tcPr>
            <w:tcW w:w="1474" w:type="dxa"/>
            <w:tcBorders>
              <w:top w:val="single" w:sz="16" w:space="0" w:color="000000"/>
              <w:bottom w:val="single" w:sz="16" w:space="0" w:color="000000"/>
              <w:right w:val="single" w:sz="16" w:space="0" w:color="000000"/>
            </w:tcBorders>
            <w:shd w:val="clear" w:color="auto" w:fill="FFFFFF"/>
          </w:tcPr>
          <w:p w:rsidR="004E0D0F" w:rsidRPr="000C18FA" w:rsidRDefault="004E0D0F" w:rsidP="001F4C80">
            <w:pPr>
              <w:ind w:left="60" w:right="60"/>
              <w:jc w:val="both"/>
              <w:rPr>
                <w:sz w:val="24"/>
                <w:szCs w:val="24"/>
              </w:rPr>
            </w:pPr>
            <w:r w:rsidRPr="000C18FA">
              <w:rPr>
                <w:sz w:val="24"/>
                <w:szCs w:val="24"/>
              </w:rPr>
              <w:t>Cumulative Percent</w:t>
            </w:r>
          </w:p>
        </w:tc>
      </w:tr>
      <w:tr w:rsidR="004E0D0F" w:rsidRPr="000C18FA" w:rsidTr="001F4C80">
        <w:trPr>
          <w:cantSplit/>
        </w:trPr>
        <w:tc>
          <w:tcPr>
            <w:tcW w:w="735" w:type="dxa"/>
            <w:vMerge w:val="restart"/>
            <w:tcBorders>
              <w:top w:val="single" w:sz="16" w:space="0" w:color="000000"/>
              <w:left w:val="single" w:sz="16" w:space="0" w:color="000000"/>
              <w:bottom w:val="single" w:sz="16" w:space="0" w:color="000000"/>
              <w:right w:val="nil"/>
            </w:tcBorders>
            <w:shd w:val="clear" w:color="auto" w:fill="FFFFFF"/>
            <w:vAlign w:val="center"/>
          </w:tcPr>
          <w:p w:rsidR="004E0D0F" w:rsidRPr="000C18FA" w:rsidRDefault="004E0D0F" w:rsidP="001F4C80">
            <w:pPr>
              <w:ind w:left="60" w:right="60"/>
              <w:jc w:val="both"/>
              <w:rPr>
                <w:sz w:val="24"/>
                <w:szCs w:val="24"/>
              </w:rPr>
            </w:pPr>
            <w:r w:rsidRPr="000C18FA">
              <w:rPr>
                <w:sz w:val="24"/>
                <w:szCs w:val="24"/>
              </w:rPr>
              <w:t>Valid</w:t>
            </w:r>
          </w:p>
        </w:tc>
        <w:tc>
          <w:tcPr>
            <w:tcW w:w="1780" w:type="dxa"/>
            <w:tcBorders>
              <w:top w:val="single" w:sz="16" w:space="0" w:color="000000"/>
              <w:left w:val="nil"/>
              <w:bottom w:val="nil"/>
              <w:right w:val="single" w:sz="16" w:space="0" w:color="000000"/>
            </w:tcBorders>
            <w:shd w:val="clear" w:color="auto" w:fill="FFFFFF"/>
            <w:vAlign w:val="center"/>
          </w:tcPr>
          <w:p w:rsidR="004E0D0F" w:rsidRPr="000C18FA" w:rsidRDefault="004E0D0F" w:rsidP="001F4C80">
            <w:pPr>
              <w:ind w:left="60" w:right="60"/>
              <w:jc w:val="both"/>
              <w:rPr>
                <w:sz w:val="24"/>
                <w:szCs w:val="24"/>
              </w:rPr>
            </w:pPr>
            <w:r w:rsidRPr="000C18FA">
              <w:rPr>
                <w:sz w:val="24"/>
                <w:szCs w:val="24"/>
              </w:rPr>
              <w:t>Strongly agree</w:t>
            </w:r>
          </w:p>
        </w:tc>
        <w:tc>
          <w:tcPr>
            <w:tcW w:w="1151" w:type="dxa"/>
            <w:tcBorders>
              <w:top w:val="single" w:sz="16" w:space="0" w:color="000000"/>
              <w:left w:val="single" w:sz="16" w:space="0" w:color="000000"/>
              <w:bottom w:val="nil"/>
            </w:tcBorders>
            <w:shd w:val="clear" w:color="auto" w:fill="FFFFFF"/>
            <w:vAlign w:val="center"/>
          </w:tcPr>
          <w:p w:rsidR="004E0D0F" w:rsidRPr="000C18FA" w:rsidRDefault="004E0D0F" w:rsidP="001F4C80">
            <w:pPr>
              <w:ind w:left="60" w:right="60"/>
              <w:jc w:val="both"/>
              <w:rPr>
                <w:sz w:val="24"/>
                <w:szCs w:val="24"/>
              </w:rPr>
            </w:pPr>
            <w:r w:rsidRPr="000C18FA">
              <w:rPr>
                <w:sz w:val="24"/>
                <w:szCs w:val="24"/>
              </w:rPr>
              <w:t>13</w:t>
            </w:r>
          </w:p>
        </w:tc>
        <w:tc>
          <w:tcPr>
            <w:tcW w:w="1013" w:type="dxa"/>
            <w:tcBorders>
              <w:top w:val="single" w:sz="16" w:space="0" w:color="000000"/>
              <w:bottom w:val="nil"/>
            </w:tcBorders>
            <w:shd w:val="clear" w:color="auto" w:fill="FFFFFF"/>
            <w:vAlign w:val="center"/>
          </w:tcPr>
          <w:p w:rsidR="004E0D0F" w:rsidRPr="000C18FA" w:rsidRDefault="004E0D0F" w:rsidP="001F4C80">
            <w:pPr>
              <w:ind w:left="60" w:right="60"/>
              <w:jc w:val="both"/>
              <w:rPr>
                <w:sz w:val="24"/>
                <w:szCs w:val="24"/>
              </w:rPr>
            </w:pPr>
            <w:r w:rsidRPr="000C18FA">
              <w:rPr>
                <w:sz w:val="24"/>
                <w:szCs w:val="24"/>
              </w:rPr>
              <w:t>26.0</w:t>
            </w:r>
          </w:p>
        </w:tc>
        <w:tc>
          <w:tcPr>
            <w:tcW w:w="1381" w:type="dxa"/>
            <w:tcBorders>
              <w:top w:val="single" w:sz="16" w:space="0" w:color="000000"/>
              <w:bottom w:val="nil"/>
            </w:tcBorders>
            <w:shd w:val="clear" w:color="auto" w:fill="FFFFFF"/>
            <w:vAlign w:val="center"/>
          </w:tcPr>
          <w:p w:rsidR="004E0D0F" w:rsidRPr="000C18FA" w:rsidRDefault="004E0D0F" w:rsidP="001F4C80">
            <w:pPr>
              <w:ind w:left="60" w:right="60"/>
              <w:jc w:val="both"/>
              <w:rPr>
                <w:sz w:val="24"/>
                <w:szCs w:val="24"/>
              </w:rPr>
            </w:pPr>
            <w:r w:rsidRPr="000C18FA">
              <w:rPr>
                <w:sz w:val="24"/>
                <w:szCs w:val="24"/>
              </w:rPr>
              <w:t>26.0</w:t>
            </w:r>
          </w:p>
        </w:tc>
        <w:tc>
          <w:tcPr>
            <w:tcW w:w="1474" w:type="dxa"/>
            <w:tcBorders>
              <w:top w:val="single" w:sz="16" w:space="0" w:color="000000"/>
              <w:bottom w:val="nil"/>
              <w:right w:val="single" w:sz="16" w:space="0" w:color="000000"/>
            </w:tcBorders>
            <w:shd w:val="clear" w:color="auto" w:fill="FFFFFF"/>
            <w:vAlign w:val="center"/>
          </w:tcPr>
          <w:p w:rsidR="004E0D0F" w:rsidRPr="000C18FA" w:rsidRDefault="004E0D0F" w:rsidP="001F4C80">
            <w:pPr>
              <w:ind w:left="60" w:right="60"/>
              <w:jc w:val="both"/>
              <w:rPr>
                <w:sz w:val="24"/>
                <w:szCs w:val="24"/>
              </w:rPr>
            </w:pPr>
            <w:r w:rsidRPr="000C18FA">
              <w:rPr>
                <w:sz w:val="24"/>
                <w:szCs w:val="24"/>
              </w:rPr>
              <w:t>26.0</w:t>
            </w:r>
          </w:p>
        </w:tc>
      </w:tr>
      <w:tr w:rsidR="004E0D0F" w:rsidRPr="000C18FA" w:rsidTr="001F4C80">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4E0D0F" w:rsidRPr="000C18FA" w:rsidRDefault="004E0D0F" w:rsidP="001F4C80">
            <w:pPr>
              <w:jc w:val="both"/>
              <w:rPr>
                <w:sz w:val="24"/>
                <w:szCs w:val="24"/>
              </w:rPr>
            </w:pPr>
          </w:p>
        </w:tc>
        <w:tc>
          <w:tcPr>
            <w:tcW w:w="1780" w:type="dxa"/>
            <w:tcBorders>
              <w:top w:val="nil"/>
              <w:left w:val="nil"/>
              <w:bottom w:val="nil"/>
              <w:right w:val="single" w:sz="16" w:space="0" w:color="000000"/>
            </w:tcBorders>
            <w:shd w:val="clear" w:color="auto" w:fill="FFFFFF"/>
            <w:vAlign w:val="center"/>
          </w:tcPr>
          <w:p w:rsidR="004E0D0F" w:rsidRPr="000C18FA" w:rsidRDefault="004E0D0F" w:rsidP="001F4C80">
            <w:pPr>
              <w:ind w:left="60" w:right="60"/>
              <w:jc w:val="both"/>
              <w:rPr>
                <w:sz w:val="24"/>
                <w:szCs w:val="24"/>
              </w:rPr>
            </w:pPr>
            <w:r w:rsidRPr="000C18FA">
              <w:rPr>
                <w:sz w:val="24"/>
                <w:szCs w:val="24"/>
              </w:rPr>
              <w:t>Agree</w:t>
            </w:r>
          </w:p>
        </w:tc>
        <w:tc>
          <w:tcPr>
            <w:tcW w:w="1151" w:type="dxa"/>
            <w:tcBorders>
              <w:top w:val="nil"/>
              <w:left w:val="single" w:sz="16" w:space="0" w:color="000000"/>
              <w:bottom w:val="nil"/>
            </w:tcBorders>
            <w:shd w:val="clear" w:color="auto" w:fill="FFFFFF"/>
            <w:vAlign w:val="center"/>
          </w:tcPr>
          <w:p w:rsidR="004E0D0F" w:rsidRPr="000C18FA" w:rsidRDefault="004E0D0F" w:rsidP="001F4C80">
            <w:pPr>
              <w:ind w:left="60" w:right="60"/>
              <w:jc w:val="both"/>
              <w:rPr>
                <w:sz w:val="24"/>
                <w:szCs w:val="24"/>
              </w:rPr>
            </w:pPr>
            <w:r w:rsidRPr="000C18FA">
              <w:rPr>
                <w:sz w:val="24"/>
                <w:szCs w:val="24"/>
              </w:rPr>
              <w:t>23</w:t>
            </w:r>
          </w:p>
        </w:tc>
        <w:tc>
          <w:tcPr>
            <w:tcW w:w="1013" w:type="dxa"/>
            <w:tcBorders>
              <w:top w:val="nil"/>
              <w:bottom w:val="nil"/>
            </w:tcBorders>
            <w:shd w:val="clear" w:color="auto" w:fill="FFFFFF"/>
            <w:vAlign w:val="center"/>
          </w:tcPr>
          <w:p w:rsidR="004E0D0F" w:rsidRPr="000C18FA" w:rsidRDefault="004E0D0F" w:rsidP="001F4C80">
            <w:pPr>
              <w:ind w:left="60" w:right="60"/>
              <w:jc w:val="both"/>
              <w:rPr>
                <w:sz w:val="24"/>
                <w:szCs w:val="24"/>
              </w:rPr>
            </w:pPr>
            <w:r w:rsidRPr="000C18FA">
              <w:rPr>
                <w:sz w:val="24"/>
                <w:szCs w:val="24"/>
              </w:rPr>
              <w:t>46.0</w:t>
            </w:r>
          </w:p>
        </w:tc>
        <w:tc>
          <w:tcPr>
            <w:tcW w:w="1381" w:type="dxa"/>
            <w:tcBorders>
              <w:top w:val="nil"/>
              <w:bottom w:val="nil"/>
            </w:tcBorders>
            <w:shd w:val="clear" w:color="auto" w:fill="FFFFFF"/>
            <w:vAlign w:val="center"/>
          </w:tcPr>
          <w:p w:rsidR="004E0D0F" w:rsidRPr="000C18FA" w:rsidRDefault="004E0D0F" w:rsidP="001F4C80">
            <w:pPr>
              <w:ind w:left="60" w:right="60"/>
              <w:jc w:val="both"/>
              <w:rPr>
                <w:sz w:val="24"/>
                <w:szCs w:val="24"/>
              </w:rPr>
            </w:pPr>
            <w:r w:rsidRPr="000C18FA">
              <w:rPr>
                <w:sz w:val="24"/>
                <w:szCs w:val="24"/>
              </w:rPr>
              <w:t>46.0</w:t>
            </w:r>
          </w:p>
        </w:tc>
        <w:tc>
          <w:tcPr>
            <w:tcW w:w="1474" w:type="dxa"/>
            <w:tcBorders>
              <w:top w:val="nil"/>
              <w:bottom w:val="nil"/>
              <w:right w:val="single" w:sz="16" w:space="0" w:color="000000"/>
            </w:tcBorders>
            <w:shd w:val="clear" w:color="auto" w:fill="FFFFFF"/>
            <w:vAlign w:val="center"/>
          </w:tcPr>
          <w:p w:rsidR="004E0D0F" w:rsidRPr="000C18FA" w:rsidRDefault="004E0D0F" w:rsidP="001F4C80">
            <w:pPr>
              <w:ind w:left="60" w:right="60"/>
              <w:jc w:val="both"/>
              <w:rPr>
                <w:sz w:val="24"/>
                <w:szCs w:val="24"/>
              </w:rPr>
            </w:pPr>
            <w:r w:rsidRPr="000C18FA">
              <w:rPr>
                <w:sz w:val="24"/>
                <w:szCs w:val="24"/>
              </w:rPr>
              <w:t>72.0</w:t>
            </w:r>
          </w:p>
        </w:tc>
      </w:tr>
      <w:tr w:rsidR="004E0D0F" w:rsidRPr="000C18FA" w:rsidTr="001F4C80">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4E0D0F" w:rsidRPr="000C18FA" w:rsidRDefault="004E0D0F" w:rsidP="001F4C80">
            <w:pPr>
              <w:jc w:val="both"/>
              <w:rPr>
                <w:sz w:val="24"/>
                <w:szCs w:val="24"/>
              </w:rPr>
            </w:pPr>
          </w:p>
        </w:tc>
        <w:tc>
          <w:tcPr>
            <w:tcW w:w="1780" w:type="dxa"/>
            <w:tcBorders>
              <w:top w:val="nil"/>
              <w:left w:val="nil"/>
              <w:bottom w:val="nil"/>
              <w:right w:val="single" w:sz="16" w:space="0" w:color="000000"/>
            </w:tcBorders>
            <w:shd w:val="clear" w:color="auto" w:fill="FFFFFF"/>
            <w:vAlign w:val="center"/>
          </w:tcPr>
          <w:p w:rsidR="004E0D0F" w:rsidRPr="000C18FA" w:rsidRDefault="004E0D0F" w:rsidP="001F4C80">
            <w:pPr>
              <w:ind w:left="60" w:right="60"/>
              <w:jc w:val="both"/>
              <w:rPr>
                <w:sz w:val="24"/>
                <w:szCs w:val="24"/>
              </w:rPr>
            </w:pPr>
            <w:r w:rsidRPr="000C18FA">
              <w:rPr>
                <w:sz w:val="24"/>
                <w:szCs w:val="24"/>
              </w:rPr>
              <w:t>Strongly Disagree</w:t>
            </w:r>
          </w:p>
        </w:tc>
        <w:tc>
          <w:tcPr>
            <w:tcW w:w="1151" w:type="dxa"/>
            <w:tcBorders>
              <w:top w:val="nil"/>
              <w:left w:val="single" w:sz="16" w:space="0" w:color="000000"/>
              <w:bottom w:val="nil"/>
            </w:tcBorders>
            <w:shd w:val="clear" w:color="auto" w:fill="FFFFFF"/>
            <w:vAlign w:val="center"/>
          </w:tcPr>
          <w:p w:rsidR="004E0D0F" w:rsidRPr="000C18FA" w:rsidRDefault="004E0D0F" w:rsidP="001F4C80">
            <w:pPr>
              <w:ind w:left="60" w:right="60"/>
              <w:jc w:val="both"/>
              <w:rPr>
                <w:sz w:val="24"/>
                <w:szCs w:val="24"/>
              </w:rPr>
            </w:pPr>
            <w:r w:rsidRPr="000C18FA">
              <w:rPr>
                <w:sz w:val="24"/>
                <w:szCs w:val="24"/>
              </w:rPr>
              <w:t>12</w:t>
            </w:r>
          </w:p>
        </w:tc>
        <w:tc>
          <w:tcPr>
            <w:tcW w:w="1013" w:type="dxa"/>
            <w:tcBorders>
              <w:top w:val="nil"/>
              <w:bottom w:val="nil"/>
            </w:tcBorders>
            <w:shd w:val="clear" w:color="auto" w:fill="FFFFFF"/>
            <w:vAlign w:val="center"/>
          </w:tcPr>
          <w:p w:rsidR="004E0D0F" w:rsidRPr="000C18FA" w:rsidRDefault="004E0D0F" w:rsidP="001F4C80">
            <w:pPr>
              <w:ind w:left="60" w:right="60"/>
              <w:jc w:val="both"/>
              <w:rPr>
                <w:sz w:val="24"/>
                <w:szCs w:val="24"/>
              </w:rPr>
            </w:pPr>
            <w:r w:rsidRPr="000C18FA">
              <w:rPr>
                <w:sz w:val="24"/>
                <w:szCs w:val="24"/>
              </w:rPr>
              <w:t>24.0</w:t>
            </w:r>
          </w:p>
        </w:tc>
        <w:tc>
          <w:tcPr>
            <w:tcW w:w="1381" w:type="dxa"/>
            <w:tcBorders>
              <w:top w:val="nil"/>
              <w:bottom w:val="nil"/>
            </w:tcBorders>
            <w:shd w:val="clear" w:color="auto" w:fill="FFFFFF"/>
            <w:vAlign w:val="center"/>
          </w:tcPr>
          <w:p w:rsidR="004E0D0F" w:rsidRPr="000C18FA" w:rsidRDefault="004E0D0F" w:rsidP="001F4C80">
            <w:pPr>
              <w:ind w:left="60" w:right="60"/>
              <w:jc w:val="both"/>
              <w:rPr>
                <w:sz w:val="24"/>
                <w:szCs w:val="24"/>
              </w:rPr>
            </w:pPr>
            <w:r w:rsidRPr="000C18FA">
              <w:rPr>
                <w:sz w:val="24"/>
                <w:szCs w:val="24"/>
              </w:rPr>
              <w:t>24.0</w:t>
            </w:r>
          </w:p>
        </w:tc>
        <w:tc>
          <w:tcPr>
            <w:tcW w:w="1474" w:type="dxa"/>
            <w:tcBorders>
              <w:top w:val="nil"/>
              <w:bottom w:val="nil"/>
              <w:right w:val="single" w:sz="16" w:space="0" w:color="000000"/>
            </w:tcBorders>
            <w:shd w:val="clear" w:color="auto" w:fill="FFFFFF"/>
            <w:vAlign w:val="center"/>
          </w:tcPr>
          <w:p w:rsidR="004E0D0F" w:rsidRPr="000C18FA" w:rsidRDefault="004E0D0F" w:rsidP="001F4C80">
            <w:pPr>
              <w:ind w:left="60" w:right="60"/>
              <w:jc w:val="both"/>
              <w:rPr>
                <w:sz w:val="24"/>
                <w:szCs w:val="24"/>
              </w:rPr>
            </w:pPr>
            <w:r w:rsidRPr="000C18FA">
              <w:rPr>
                <w:sz w:val="24"/>
                <w:szCs w:val="24"/>
              </w:rPr>
              <w:t>96.0</w:t>
            </w:r>
          </w:p>
        </w:tc>
      </w:tr>
      <w:tr w:rsidR="004E0D0F" w:rsidRPr="000C18FA" w:rsidTr="001F4C80">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4E0D0F" w:rsidRPr="000C18FA" w:rsidRDefault="004E0D0F" w:rsidP="001F4C80">
            <w:pPr>
              <w:jc w:val="both"/>
              <w:rPr>
                <w:sz w:val="24"/>
                <w:szCs w:val="24"/>
              </w:rPr>
            </w:pPr>
          </w:p>
        </w:tc>
        <w:tc>
          <w:tcPr>
            <w:tcW w:w="1780" w:type="dxa"/>
            <w:tcBorders>
              <w:top w:val="nil"/>
              <w:left w:val="nil"/>
              <w:bottom w:val="nil"/>
              <w:right w:val="single" w:sz="16" w:space="0" w:color="000000"/>
            </w:tcBorders>
            <w:shd w:val="clear" w:color="auto" w:fill="FFFFFF"/>
            <w:vAlign w:val="center"/>
          </w:tcPr>
          <w:p w:rsidR="004E0D0F" w:rsidRPr="000C18FA" w:rsidRDefault="004E0D0F" w:rsidP="001F4C80">
            <w:pPr>
              <w:ind w:left="60" w:right="60"/>
              <w:jc w:val="both"/>
              <w:rPr>
                <w:sz w:val="24"/>
                <w:szCs w:val="24"/>
              </w:rPr>
            </w:pPr>
            <w:r w:rsidRPr="000C18FA">
              <w:rPr>
                <w:sz w:val="24"/>
                <w:szCs w:val="24"/>
              </w:rPr>
              <w:t>Disagree</w:t>
            </w:r>
          </w:p>
        </w:tc>
        <w:tc>
          <w:tcPr>
            <w:tcW w:w="1151" w:type="dxa"/>
            <w:tcBorders>
              <w:top w:val="nil"/>
              <w:left w:val="single" w:sz="16" w:space="0" w:color="000000"/>
              <w:bottom w:val="nil"/>
            </w:tcBorders>
            <w:shd w:val="clear" w:color="auto" w:fill="FFFFFF"/>
            <w:vAlign w:val="center"/>
          </w:tcPr>
          <w:p w:rsidR="004E0D0F" w:rsidRPr="000C18FA" w:rsidRDefault="004E0D0F" w:rsidP="001F4C80">
            <w:pPr>
              <w:ind w:left="60" w:right="60"/>
              <w:jc w:val="both"/>
              <w:rPr>
                <w:sz w:val="24"/>
                <w:szCs w:val="24"/>
              </w:rPr>
            </w:pPr>
            <w:r w:rsidRPr="000C18FA">
              <w:rPr>
                <w:sz w:val="24"/>
                <w:szCs w:val="24"/>
              </w:rPr>
              <w:t>2</w:t>
            </w:r>
          </w:p>
        </w:tc>
        <w:tc>
          <w:tcPr>
            <w:tcW w:w="1013" w:type="dxa"/>
            <w:tcBorders>
              <w:top w:val="nil"/>
              <w:bottom w:val="nil"/>
            </w:tcBorders>
            <w:shd w:val="clear" w:color="auto" w:fill="FFFFFF"/>
            <w:vAlign w:val="center"/>
          </w:tcPr>
          <w:p w:rsidR="004E0D0F" w:rsidRPr="000C18FA" w:rsidRDefault="004E0D0F" w:rsidP="001F4C80">
            <w:pPr>
              <w:ind w:left="60" w:right="60"/>
              <w:jc w:val="both"/>
              <w:rPr>
                <w:sz w:val="24"/>
                <w:szCs w:val="24"/>
              </w:rPr>
            </w:pPr>
            <w:r w:rsidRPr="000C18FA">
              <w:rPr>
                <w:sz w:val="24"/>
                <w:szCs w:val="24"/>
              </w:rPr>
              <w:t>4.0</w:t>
            </w:r>
          </w:p>
        </w:tc>
        <w:tc>
          <w:tcPr>
            <w:tcW w:w="1381" w:type="dxa"/>
            <w:tcBorders>
              <w:top w:val="nil"/>
              <w:bottom w:val="nil"/>
            </w:tcBorders>
            <w:shd w:val="clear" w:color="auto" w:fill="FFFFFF"/>
            <w:vAlign w:val="center"/>
          </w:tcPr>
          <w:p w:rsidR="004E0D0F" w:rsidRPr="000C18FA" w:rsidRDefault="004E0D0F" w:rsidP="001F4C80">
            <w:pPr>
              <w:ind w:left="60" w:right="60"/>
              <w:jc w:val="both"/>
              <w:rPr>
                <w:sz w:val="24"/>
                <w:szCs w:val="24"/>
              </w:rPr>
            </w:pPr>
            <w:r w:rsidRPr="000C18FA">
              <w:rPr>
                <w:sz w:val="24"/>
                <w:szCs w:val="24"/>
              </w:rPr>
              <w:t>4.0</w:t>
            </w:r>
          </w:p>
        </w:tc>
        <w:tc>
          <w:tcPr>
            <w:tcW w:w="1474" w:type="dxa"/>
            <w:tcBorders>
              <w:top w:val="nil"/>
              <w:bottom w:val="nil"/>
              <w:right w:val="single" w:sz="16" w:space="0" w:color="000000"/>
            </w:tcBorders>
            <w:shd w:val="clear" w:color="auto" w:fill="FFFFFF"/>
            <w:vAlign w:val="center"/>
          </w:tcPr>
          <w:p w:rsidR="004E0D0F" w:rsidRPr="000C18FA" w:rsidRDefault="004E0D0F" w:rsidP="001F4C80">
            <w:pPr>
              <w:ind w:left="60" w:right="60"/>
              <w:jc w:val="both"/>
              <w:rPr>
                <w:sz w:val="24"/>
                <w:szCs w:val="24"/>
              </w:rPr>
            </w:pPr>
            <w:r w:rsidRPr="000C18FA">
              <w:rPr>
                <w:sz w:val="24"/>
                <w:szCs w:val="24"/>
              </w:rPr>
              <w:t>100.0</w:t>
            </w:r>
          </w:p>
        </w:tc>
      </w:tr>
      <w:tr w:rsidR="004E0D0F" w:rsidRPr="000C18FA" w:rsidTr="001F4C80">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4E0D0F" w:rsidRPr="000C18FA" w:rsidRDefault="004E0D0F" w:rsidP="001F4C80">
            <w:pPr>
              <w:jc w:val="both"/>
              <w:rPr>
                <w:sz w:val="24"/>
                <w:szCs w:val="24"/>
              </w:rPr>
            </w:pPr>
          </w:p>
        </w:tc>
        <w:tc>
          <w:tcPr>
            <w:tcW w:w="1780" w:type="dxa"/>
            <w:tcBorders>
              <w:top w:val="nil"/>
              <w:left w:val="nil"/>
              <w:bottom w:val="single" w:sz="16" w:space="0" w:color="000000"/>
              <w:right w:val="single" w:sz="16" w:space="0" w:color="000000"/>
            </w:tcBorders>
            <w:shd w:val="clear" w:color="auto" w:fill="FFFFFF"/>
            <w:vAlign w:val="center"/>
          </w:tcPr>
          <w:p w:rsidR="004E0D0F" w:rsidRPr="000C18FA" w:rsidRDefault="004E0D0F" w:rsidP="001F4C80">
            <w:pPr>
              <w:ind w:left="60" w:right="60"/>
              <w:jc w:val="both"/>
              <w:rPr>
                <w:sz w:val="24"/>
                <w:szCs w:val="24"/>
              </w:rPr>
            </w:pPr>
            <w:r w:rsidRPr="000C18FA">
              <w:rPr>
                <w:sz w:val="24"/>
                <w:szCs w:val="24"/>
              </w:rPr>
              <w:t>Total</w:t>
            </w:r>
          </w:p>
        </w:tc>
        <w:tc>
          <w:tcPr>
            <w:tcW w:w="1151" w:type="dxa"/>
            <w:tcBorders>
              <w:top w:val="nil"/>
              <w:left w:val="single" w:sz="16" w:space="0" w:color="000000"/>
              <w:bottom w:val="single" w:sz="16" w:space="0" w:color="000000"/>
            </w:tcBorders>
            <w:shd w:val="clear" w:color="auto" w:fill="FFFFFF"/>
            <w:vAlign w:val="center"/>
          </w:tcPr>
          <w:p w:rsidR="004E0D0F" w:rsidRPr="000C18FA" w:rsidRDefault="004E0D0F" w:rsidP="001F4C80">
            <w:pPr>
              <w:ind w:left="60" w:right="60"/>
              <w:jc w:val="both"/>
              <w:rPr>
                <w:sz w:val="24"/>
                <w:szCs w:val="24"/>
              </w:rPr>
            </w:pPr>
            <w:r w:rsidRPr="000C18FA">
              <w:rPr>
                <w:sz w:val="24"/>
                <w:szCs w:val="24"/>
              </w:rPr>
              <w:t>50</w:t>
            </w:r>
          </w:p>
        </w:tc>
        <w:tc>
          <w:tcPr>
            <w:tcW w:w="1013" w:type="dxa"/>
            <w:tcBorders>
              <w:top w:val="nil"/>
              <w:bottom w:val="single" w:sz="16" w:space="0" w:color="000000"/>
            </w:tcBorders>
            <w:shd w:val="clear" w:color="auto" w:fill="FFFFFF"/>
            <w:vAlign w:val="center"/>
          </w:tcPr>
          <w:p w:rsidR="004E0D0F" w:rsidRPr="000C18FA" w:rsidRDefault="004E0D0F" w:rsidP="001F4C80">
            <w:pPr>
              <w:ind w:left="60" w:right="60"/>
              <w:jc w:val="both"/>
              <w:rPr>
                <w:sz w:val="24"/>
                <w:szCs w:val="24"/>
              </w:rPr>
            </w:pPr>
            <w:r w:rsidRPr="000C18FA">
              <w:rPr>
                <w:sz w:val="24"/>
                <w:szCs w:val="24"/>
              </w:rPr>
              <w:t>100.0</w:t>
            </w:r>
          </w:p>
        </w:tc>
        <w:tc>
          <w:tcPr>
            <w:tcW w:w="1381" w:type="dxa"/>
            <w:tcBorders>
              <w:top w:val="nil"/>
              <w:bottom w:val="single" w:sz="16" w:space="0" w:color="000000"/>
            </w:tcBorders>
            <w:shd w:val="clear" w:color="auto" w:fill="FFFFFF"/>
            <w:vAlign w:val="center"/>
          </w:tcPr>
          <w:p w:rsidR="004E0D0F" w:rsidRPr="000C18FA" w:rsidRDefault="004E0D0F" w:rsidP="001F4C80">
            <w:pPr>
              <w:ind w:left="60" w:right="60"/>
              <w:jc w:val="both"/>
              <w:rPr>
                <w:sz w:val="24"/>
                <w:szCs w:val="24"/>
              </w:rPr>
            </w:pPr>
            <w:r w:rsidRPr="000C18FA">
              <w:rPr>
                <w:sz w:val="24"/>
                <w:szCs w:val="24"/>
              </w:rPr>
              <w:t>100.0</w:t>
            </w:r>
          </w:p>
        </w:tc>
        <w:tc>
          <w:tcPr>
            <w:tcW w:w="1474" w:type="dxa"/>
            <w:tcBorders>
              <w:top w:val="nil"/>
              <w:bottom w:val="single" w:sz="16" w:space="0" w:color="000000"/>
              <w:right w:val="single" w:sz="16" w:space="0" w:color="000000"/>
            </w:tcBorders>
            <w:shd w:val="clear" w:color="auto" w:fill="FFFFFF"/>
          </w:tcPr>
          <w:p w:rsidR="004E0D0F" w:rsidRPr="000C18FA" w:rsidRDefault="004E0D0F" w:rsidP="001F4C80">
            <w:pPr>
              <w:jc w:val="both"/>
              <w:rPr>
                <w:sz w:val="24"/>
                <w:szCs w:val="24"/>
              </w:rPr>
            </w:pPr>
          </w:p>
        </w:tc>
      </w:tr>
    </w:tbl>
    <w:p w:rsidR="004E0D0F" w:rsidRPr="000C18FA" w:rsidRDefault="004E0D0F" w:rsidP="004E0D0F">
      <w:pPr>
        <w:spacing w:line="360" w:lineRule="auto"/>
        <w:jc w:val="both"/>
        <w:rPr>
          <w:sz w:val="24"/>
          <w:szCs w:val="24"/>
        </w:rPr>
      </w:pPr>
      <w:r w:rsidRPr="000C18FA">
        <w:rPr>
          <w:sz w:val="24"/>
          <w:szCs w:val="24"/>
        </w:rPr>
        <w:t>Source:</w:t>
      </w:r>
      <w:r w:rsidRPr="000C18FA">
        <w:rPr>
          <w:sz w:val="24"/>
          <w:szCs w:val="24"/>
        </w:rPr>
        <w:tab/>
      </w:r>
      <w:r>
        <w:rPr>
          <w:sz w:val="24"/>
          <w:szCs w:val="24"/>
        </w:rPr>
        <w:t>Researcher’s Field Survey, 2025</w:t>
      </w:r>
    </w:p>
    <w:p w:rsidR="004E0D0F" w:rsidRPr="000C18FA" w:rsidRDefault="004E0D0F" w:rsidP="004E0D0F">
      <w:pPr>
        <w:spacing w:line="360" w:lineRule="auto"/>
        <w:jc w:val="both"/>
        <w:rPr>
          <w:sz w:val="24"/>
          <w:szCs w:val="24"/>
        </w:rPr>
      </w:pPr>
      <w:r w:rsidRPr="000C18FA">
        <w:rPr>
          <w:sz w:val="24"/>
          <w:szCs w:val="24"/>
        </w:rPr>
        <w:tab/>
      </w:r>
    </w:p>
    <w:p w:rsidR="004E0D0F" w:rsidRPr="000C18FA" w:rsidRDefault="004E0D0F" w:rsidP="004E0D0F">
      <w:pPr>
        <w:spacing w:line="360" w:lineRule="auto"/>
        <w:ind w:firstLine="720"/>
        <w:jc w:val="both"/>
        <w:rPr>
          <w:sz w:val="24"/>
          <w:szCs w:val="24"/>
        </w:rPr>
      </w:pPr>
      <w:r w:rsidRPr="000C18FA">
        <w:rPr>
          <w:sz w:val="24"/>
          <w:szCs w:val="24"/>
        </w:rPr>
        <w:t xml:space="preserve">Table 4.8 shows that 13 respondents representing 26% of the population strongly </w:t>
      </w:r>
      <w:r w:rsidRPr="000C18FA">
        <w:rPr>
          <w:sz w:val="24"/>
          <w:szCs w:val="24"/>
        </w:rPr>
        <w:lastRenderedPageBreak/>
        <w:t>agreed with the question, 23(46%) agreed, 12(24%) strongly disagreed, while 2(4%) disagreed. This shows that lack of communication affects workers relationship with the organization.</w:t>
      </w:r>
    </w:p>
    <w:tbl>
      <w:tblPr>
        <w:tblW w:w="753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35"/>
        <w:gridCol w:w="1780"/>
        <w:gridCol w:w="1151"/>
        <w:gridCol w:w="1013"/>
        <w:gridCol w:w="1381"/>
        <w:gridCol w:w="1474"/>
      </w:tblGrid>
      <w:tr w:rsidR="004E0D0F" w:rsidRPr="000C18FA" w:rsidTr="001F4C80">
        <w:trPr>
          <w:cantSplit/>
        </w:trPr>
        <w:tc>
          <w:tcPr>
            <w:tcW w:w="7534" w:type="dxa"/>
            <w:gridSpan w:val="6"/>
            <w:tcBorders>
              <w:top w:val="nil"/>
              <w:left w:val="nil"/>
              <w:bottom w:val="nil"/>
              <w:right w:val="nil"/>
            </w:tcBorders>
            <w:shd w:val="clear" w:color="auto" w:fill="FFFFFF"/>
          </w:tcPr>
          <w:p w:rsidR="004E0D0F" w:rsidRPr="000C18FA" w:rsidRDefault="004E0D0F" w:rsidP="001F4C80">
            <w:pPr>
              <w:spacing w:line="360" w:lineRule="auto"/>
              <w:ind w:left="60" w:right="60"/>
              <w:jc w:val="both"/>
              <w:rPr>
                <w:sz w:val="24"/>
                <w:szCs w:val="24"/>
              </w:rPr>
            </w:pPr>
            <w:r w:rsidRPr="000C18FA">
              <w:rPr>
                <w:b/>
                <w:bCs/>
                <w:sz w:val="24"/>
                <w:szCs w:val="24"/>
              </w:rPr>
              <w:t>Table 4.9: I have input in the organizational decision-making process</w:t>
            </w:r>
          </w:p>
        </w:tc>
      </w:tr>
      <w:tr w:rsidR="004E0D0F" w:rsidRPr="000C18FA" w:rsidTr="001F4C80">
        <w:trPr>
          <w:cantSplit/>
        </w:trPr>
        <w:tc>
          <w:tcPr>
            <w:tcW w:w="2515" w:type="dxa"/>
            <w:gridSpan w:val="2"/>
            <w:tcBorders>
              <w:top w:val="single" w:sz="16" w:space="0" w:color="000000"/>
              <w:left w:val="single" w:sz="16" w:space="0" w:color="000000"/>
              <w:bottom w:val="single" w:sz="16" w:space="0" w:color="000000"/>
              <w:right w:val="nil"/>
            </w:tcBorders>
            <w:shd w:val="clear" w:color="auto" w:fill="FFFFFF"/>
          </w:tcPr>
          <w:p w:rsidR="004E0D0F" w:rsidRPr="000C18FA" w:rsidRDefault="004E0D0F" w:rsidP="001F4C80">
            <w:pPr>
              <w:spacing w:line="360" w:lineRule="auto"/>
              <w:ind w:left="60" w:right="60"/>
              <w:jc w:val="both"/>
              <w:rPr>
                <w:sz w:val="24"/>
                <w:szCs w:val="24"/>
              </w:rPr>
            </w:pPr>
          </w:p>
        </w:tc>
        <w:tc>
          <w:tcPr>
            <w:tcW w:w="1151" w:type="dxa"/>
            <w:tcBorders>
              <w:top w:val="single" w:sz="16" w:space="0" w:color="000000"/>
              <w:left w:val="single" w:sz="16" w:space="0" w:color="000000"/>
              <w:bottom w:val="single" w:sz="16" w:space="0" w:color="000000"/>
            </w:tcBorders>
            <w:shd w:val="clear" w:color="auto" w:fill="FFFFFF"/>
          </w:tcPr>
          <w:p w:rsidR="004E0D0F" w:rsidRPr="000C18FA" w:rsidRDefault="004E0D0F" w:rsidP="001F4C80">
            <w:pPr>
              <w:spacing w:line="360" w:lineRule="auto"/>
              <w:ind w:left="60" w:right="60"/>
              <w:jc w:val="both"/>
              <w:rPr>
                <w:sz w:val="24"/>
                <w:szCs w:val="24"/>
              </w:rPr>
            </w:pPr>
            <w:r w:rsidRPr="000C18FA">
              <w:rPr>
                <w:sz w:val="24"/>
                <w:szCs w:val="24"/>
              </w:rPr>
              <w:t>Frequency</w:t>
            </w:r>
          </w:p>
        </w:tc>
        <w:tc>
          <w:tcPr>
            <w:tcW w:w="1013" w:type="dxa"/>
            <w:tcBorders>
              <w:top w:val="single" w:sz="16" w:space="0" w:color="000000"/>
              <w:bottom w:val="single" w:sz="16" w:space="0" w:color="000000"/>
            </w:tcBorders>
            <w:shd w:val="clear" w:color="auto" w:fill="FFFFFF"/>
          </w:tcPr>
          <w:p w:rsidR="004E0D0F" w:rsidRPr="000C18FA" w:rsidRDefault="004E0D0F" w:rsidP="001F4C80">
            <w:pPr>
              <w:spacing w:line="360" w:lineRule="auto"/>
              <w:ind w:left="60" w:right="60"/>
              <w:jc w:val="both"/>
              <w:rPr>
                <w:sz w:val="24"/>
                <w:szCs w:val="24"/>
              </w:rPr>
            </w:pPr>
            <w:r w:rsidRPr="000C18FA">
              <w:rPr>
                <w:sz w:val="24"/>
                <w:szCs w:val="24"/>
              </w:rPr>
              <w:t>Percent</w:t>
            </w:r>
          </w:p>
        </w:tc>
        <w:tc>
          <w:tcPr>
            <w:tcW w:w="1381" w:type="dxa"/>
            <w:tcBorders>
              <w:top w:val="single" w:sz="16" w:space="0" w:color="000000"/>
              <w:bottom w:val="single" w:sz="16" w:space="0" w:color="000000"/>
            </w:tcBorders>
            <w:shd w:val="clear" w:color="auto" w:fill="FFFFFF"/>
          </w:tcPr>
          <w:p w:rsidR="004E0D0F" w:rsidRPr="000C18FA" w:rsidRDefault="004E0D0F" w:rsidP="001F4C80">
            <w:pPr>
              <w:spacing w:line="360" w:lineRule="auto"/>
              <w:ind w:left="60" w:right="60"/>
              <w:jc w:val="both"/>
              <w:rPr>
                <w:sz w:val="24"/>
                <w:szCs w:val="24"/>
              </w:rPr>
            </w:pPr>
            <w:r w:rsidRPr="000C18FA">
              <w:rPr>
                <w:sz w:val="24"/>
                <w:szCs w:val="24"/>
              </w:rPr>
              <w:t>Valid Percent</w:t>
            </w:r>
          </w:p>
        </w:tc>
        <w:tc>
          <w:tcPr>
            <w:tcW w:w="1474" w:type="dxa"/>
            <w:tcBorders>
              <w:top w:val="single" w:sz="16" w:space="0" w:color="000000"/>
              <w:bottom w:val="single" w:sz="16" w:space="0" w:color="000000"/>
              <w:right w:val="single" w:sz="16" w:space="0" w:color="000000"/>
            </w:tcBorders>
            <w:shd w:val="clear" w:color="auto" w:fill="FFFFFF"/>
          </w:tcPr>
          <w:p w:rsidR="004E0D0F" w:rsidRPr="000C18FA" w:rsidRDefault="004E0D0F" w:rsidP="001F4C80">
            <w:pPr>
              <w:spacing w:line="360" w:lineRule="auto"/>
              <w:ind w:left="60" w:right="60"/>
              <w:jc w:val="both"/>
              <w:rPr>
                <w:sz w:val="24"/>
                <w:szCs w:val="24"/>
              </w:rPr>
            </w:pPr>
            <w:r w:rsidRPr="000C18FA">
              <w:rPr>
                <w:sz w:val="24"/>
                <w:szCs w:val="24"/>
              </w:rPr>
              <w:t>Cumulative Percent</w:t>
            </w:r>
          </w:p>
        </w:tc>
      </w:tr>
      <w:tr w:rsidR="004E0D0F" w:rsidRPr="000C18FA" w:rsidTr="001F4C80">
        <w:trPr>
          <w:cantSplit/>
        </w:trPr>
        <w:tc>
          <w:tcPr>
            <w:tcW w:w="735" w:type="dxa"/>
            <w:vMerge w:val="restart"/>
            <w:tcBorders>
              <w:top w:val="single" w:sz="16" w:space="0" w:color="000000"/>
              <w:left w:val="single" w:sz="16" w:space="0" w:color="000000"/>
              <w:bottom w:val="single" w:sz="16" w:space="0" w:color="000000"/>
              <w:right w:val="nil"/>
            </w:tcBorders>
            <w:shd w:val="clear" w:color="auto" w:fill="FFFFFF"/>
            <w:vAlign w:val="center"/>
          </w:tcPr>
          <w:p w:rsidR="004E0D0F" w:rsidRPr="000C18FA" w:rsidRDefault="004E0D0F" w:rsidP="001F4C80">
            <w:pPr>
              <w:spacing w:line="360" w:lineRule="auto"/>
              <w:ind w:left="60" w:right="60"/>
              <w:jc w:val="both"/>
              <w:rPr>
                <w:sz w:val="24"/>
                <w:szCs w:val="24"/>
              </w:rPr>
            </w:pPr>
            <w:r w:rsidRPr="000C18FA">
              <w:rPr>
                <w:sz w:val="24"/>
                <w:szCs w:val="24"/>
              </w:rPr>
              <w:t>Valid</w:t>
            </w:r>
          </w:p>
        </w:tc>
        <w:tc>
          <w:tcPr>
            <w:tcW w:w="1780" w:type="dxa"/>
            <w:tcBorders>
              <w:top w:val="single" w:sz="16" w:space="0" w:color="000000"/>
              <w:left w:val="nil"/>
              <w:bottom w:val="nil"/>
              <w:right w:val="single" w:sz="16" w:space="0" w:color="000000"/>
            </w:tcBorders>
            <w:shd w:val="clear" w:color="auto" w:fill="FFFFFF"/>
            <w:vAlign w:val="center"/>
          </w:tcPr>
          <w:p w:rsidR="004E0D0F" w:rsidRPr="000C18FA" w:rsidRDefault="004E0D0F" w:rsidP="001F4C80">
            <w:pPr>
              <w:spacing w:line="360" w:lineRule="auto"/>
              <w:ind w:left="60" w:right="60"/>
              <w:jc w:val="both"/>
              <w:rPr>
                <w:sz w:val="24"/>
                <w:szCs w:val="24"/>
              </w:rPr>
            </w:pPr>
            <w:r w:rsidRPr="000C18FA">
              <w:rPr>
                <w:sz w:val="24"/>
                <w:szCs w:val="24"/>
              </w:rPr>
              <w:t>Strongly agree</w:t>
            </w:r>
          </w:p>
        </w:tc>
        <w:tc>
          <w:tcPr>
            <w:tcW w:w="1151" w:type="dxa"/>
            <w:tcBorders>
              <w:top w:val="single" w:sz="16" w:space="0" w:color="000000"/>
              <w:left w:val="single" w:sz="16" w:space="0" w:color="000000"/>
              <w:bottom w:val="nil"/>
            </w:tcBorders>
            <w:shd w:val="clear" w:color="auto" w:fill="FFFFFF"/>
            <w:vAlign w:val="center"/>
          </w:tcPr>
          <w:p w:rsidR="004E0D0F" w:rsidRPr="000C18FA" w:rsidRDefault="004E0D0F" w:rsidP="001F4C80">
            <w:pPr>
              <w:spacing w:line="360" w:lineRule="auto"/>
              <w:ind w:left="60" w:right="60"/>
              <w:jc w:val="both"/>
              <w:rPr>
                <w:sz w:val="24"/>
                <w:szCs w:val="24"/>
              </w:rPr>
            </w:pPr>
            <w:r w:rsidRPr="000C18FA">
              <w:rPr>
                <w:sz w:val="24"/>
                <w:szCs w:val="24"/>
              </w:rPr>
              <w:t>15</w:t>
            </w:r>
          </w:p>
        </w:tc>
        <w:tc>
          <w:tcPr>
            <w:tcW w:w="1013" w:type="dxa"/>
            <w:tcBorders>
              <w:top w:val="single" w:sz="16" w:space="0" w:color="000000"/>
              <w:bottom w:val="nil"/>
            </w:tcBorders>
            <w:shd w:val="clear" w:color="auto" w:fill="FFFFFF"/>
            <w:vAlign w:val="center"/>
          </w:tcPr>
          <w:p w:rsidR="004E0D0F" w:rsidRPr="000C18FA" w:rsidRDefault="004E0D0F" w:rsidP="001F4C80">
            <w:pPr>
              <w:spacing w:line="360" w:lineRule="auto"/>
              <w:ind w:left="60" w:right="60"/>
              <w:jc w:val="both"/>
              <w:rPr>
                <w:sz w:val="24"/>
                <w:szCs w:val="24"/>
              </w:rPr>
            </w:pPr>
            <w:r w:rsidRPr="000C18FA">
              <w:rPr>
                <w:sz w:val="24"/>
                <w:szCs w:val="24"/>
              </w:rPr>
              <w:t>30.0</w:t>
            </w:r>
          </w:p>
        </w:tc>
        <w:tc>
          <w:tcPr>
            <w:tcW w:w="1381" w:type="dxa"/>
            <w:tcBorders>
              <w:top w:val="single" w:sz="16" w:space="0" w:color="000000"/>
              <w:bottom w:val="nil"/>
            </w:tcBorders>
            <w:shd w:val="clear" w:color="auto" w:fill="FFFFFF"/>
            <w:vAlign w:val="center"/>
          </w:tcPr>
          <w:p w:rsidR="004E0D0F" w:rsidRPr="000C18FA" w:rsidRDefault="004E0D0F" w:rsidP="001F4C80">
            <w:pPr>
              <w:spacing w:line="360" w:lineRule="auto"/>
              <w:ind w:left="60" w:right="60"/>
              <w:jc w:val="both"/>
              <w:rPr>
                <w:sz w:val="24"/>
                <w:szCs w:val="24"/>
              </w:rPr>
            </w:pPr>
            <w:r w:rsidRPr="000C18FA">
              <w:rPr>
                <w:sz w:val="24"/>
                <w:szCs w:val="24"/>
              </w:rPr>
              <w:t>30.0</w:t>
            </w:r>
          </w:p>
        </w:tc>
        <w:tc>
          <w:tcPr>
            <w:tcW w:w="1474" w:type="dxa"/>
            <w:tcBorders>
              <w:top w:val="single" w:sz="16" w:space="0" w:color="000000"/>
              <w:bottom w:val="nil"/>
              <w:right w:val="single" w:sz="16" w:space="0" w:color="000000"/>
            </w:tcBorders>
            <w:shd w:val="clear" w:color="auto" w:fill="FFFFFF"/>
            <w:vAlign w:val="center"/>
          </w:tcPr>
          <w:p w:rsidR="004E0D0F" w:rsidRPr="000C18FA" w:rsidRDefault="004E0D0F" w:rsidP="001F4C80">
            <w:pPr>
              <w:spacing w:line="360" w:lineRule="auto"/>
              <w:ind w:left="60" w:right="60"/>
              <w:jc w:val="both"/>
              <w:rPr>
                <w:sz w:val="24"/>
                <w:szCs w:val="24"/>
              </w:rPr>
            </w:pPr>
            <w:r w:rsidRPr="000C18FA">
              <w:rPr>
                <w:sz w:val="24"/>
                <w:szCs w:val="24"/>
              </w:rPr>
              <w:t>30.0</w:t>
            </w:r>
          </w:p>
        </w:tc>
      </w:tr>
      <w:tr w:rsidR="004E0D0F" w:rsidRPr="000C18FA" w:rsidTr="001F4C80">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4E0D0F" w:rsidRPr="000C18FA" w:rsidRDefault="004E0D0F" w:rsidP="001F4C80">
            <w:pPr>
              <w:spacing w:line="360" w:lineRule="auto"/>
              <w:jc w:val="both"/>
              <w:rPr>
                <w:sz w:val="24"/>
                <w:szCs w:val="24"/>
              </w:rPr>
            </w:pPr>
          </w:p>
        </w:tc>
        <w:tc>
          <w:tcPr>
            <w:tcW w:w="1780" w:type="dxa"/>
            <w:tcBorders>
              <w:top w:val="nil"/>
              <w:left w:val="nil"/>
              <w:bottom w:val="nil"/>
              <w:right w:val="single" w:sz="16" w:space="0" w:color="000000"/>
            </w:tcBorders>
            <w:shd w:val="clear" w:color="auto" w:fill="FFFFFF"/>
            <w:vAlign w:val="center"/>
          </w:tcPr>
          <w:p w:rsidR="004E0D0F" w:rsidRPr="000C18FA" w:rsidRDefault="004E0D0F" w:rsidP="001F4C80">
            <w:pPr>
              <w:spacing w:line="360" w:lineRule="auto"/>
              <w:ind w:left="60" w:right="60"/>
              <w:jc w:val="both"/>
              <w:rPr>
                <w:sz w:val="24"/>
                <w:szCs w:val="24"/>
              </w:rPr>
            </w:pPr>
            <w:r w:rsidRPr="000C18FA">
              <w:rPr>
                <w:sz w:val="24"/>
                <w:szCs w:val="24"/>
              </w:rPr>
              <w:t>Agree</w:t>
            </w:r>
          </w:p>
        </w:tc>
        <w:tc>
          <w:tcPr>
            <w:tcW w:w="1151" w:type="dxa"/>
            <w:tcBorders>
              <w:top w:val="nil"/>
              <w:left w:val="single" w:sz="16" w:space="0" w:color="000000"/>
              <w:bottom w:val="nil"/>
            </w:tcBorders>
            <w:shd w:val="clear" w:color="auto" w:fill="FFFFFF"/>
            <w:vAlign w:val="center"/>
          </w:tcPr>
          <w:p w:rsidR="004E0D0F" w:rsidRPr="000C18FA" w:rsidRDefault="004E0D0F" w:rsidP="001F4C80">
            <w:pPr>
              <w:spacing w:line="360" w:lineRule="auto"/>
              <w:ind w:left="60" w:right="60"/>
              <w:jc w:val="both"/>
              <w:rPr>
                <w:sz w:val="24"/>
                <w:szCs w:val="24"/>
              </w:rPr>
            </w:pPr>
            <w:r w:rsidRPr="000C18FA">
              <w:rPr>
                <w:sz w:val="24"/>
                <w:szCs w:val="24"/>
              </w:rPr>
              <w:t>20</w:t>
            </w:r>
          </w:p>
        </w:tc>
        <w:tc>
          <w:tcPr>
            <w:tcW w:w="1013" w:type="dxa"/>
            <w:tcBorders>
              <w:top w:val="nil"/>
              <w:bottom w:val="nil"/>
            </w:tcBorders>
            <w:shd w:val="clear" w:color="auto" w:fill="FFFFFF"/>
            <w:vAlign w:val="center"/>
          </w:tcPr>
          <w:p w:rsidR="004E0D0F" w:rsidRPr="000C18FA" w:rsidRDefault="004E0D0F" w:rsidP="001F4C80">
            <w:pPr>
              <w:spacing w:line="360" w:lineRule="auto"/>
              <w:ind w:left="60" w:right="60"/>
              <w:jc w:val="both"/>
              <w:rPr>
                <w:sz w:val="24"/>
                <w:szCs w:val="24"/>
              </w:rPr>
            </w:pPr>
            <w:r w:rsidRPr="000C18FA">
              <w:rPr>
                <w:sz w:val="24"/>
                <w:szCs w:val="24"/>
              </w:rPr>
              <w:t>40.0</w:t>
            </w:r>
          </w:p>
        </w:tc>
        <w:tc>
          <w:tcPr>
            <w:tcW w:w="1381" w:type="dxa"/>
            <w:tcBorders>
              <w:top w:val="nil"/>
              <w:bottom w:val="nil"/>
            </w:tcBorders>
            <w:shd w:val="clear" w:color="auto" w:fill="FFFFFF"/>
            <w:vAlign w:val="center"/>
          </w:tcPr>
          <w:p w:rsidR="004E0D0F" w:rsidRPr="000C18FA" w:rsidRDefault="004E0D0F" w:rsidP="001F4C80">
            <w:pPr>
              <w:spacing w:line="360" w:lineRule="auto"/>
              <w:ind w:left="60" w:right="60"/>
              <w:jc w:val="both"/>
              <w:rPr>
                <w:sz w:val="24"/>
                <w:szCs w:val="24"/>
              </w:rPr>
            </w:pPr>
            <w:r w:rsidRPr="000C18FA">
              <w:rPr>
                <w:sz w:val="24"/>
                <w:szCs w:val="24"/>
              </w:rPr>
              <w:t>40.0</w:t>
            </w:r>
          </w:p>
        </w:tc>
        <w:tc>
          <w:tcPr>
            <w:tcW w:w="1474" w:type="dxa"/>
            <w:tcBorders>
              <w:top w:val="nil"/>
              <w:bottom w:val="nil"/>
              <w:right w:val="single" w:sz="16" w:space="0" w:color="000000"/>
            </w:tcBorders>
            <w:shd w:val="clear" w:color="auto" w:fill="FFFFFF"/>
            <w:vAlign w:val="center"/>
          </w:tcPr>
          <w:p w:rsidR="004E0D0F" w:rsidRPr="000C18FA" w:rsidRDefault="004E0D0F" w:rsidP="001F4C80">
            <w:pPr>
              <w:spacing w:line="360" w:lineRule="auto"/>
              <w:ind w:left="60" w:right="60"/>
              <w:jc w:val="both"/>
              <w:rPr>
                <w:sz w:val="24"/>
                <w:szCs w:val="24"/>
              </w:rPr>
            </w:pPr>
            <w:r w:rsidRPr="000C18FA">
              <w:rPr>
                <w:sz w:val="24"/>
                <w:szCs w:val="24"/>
              </w:rPr>
              <w:t>70.0</w:t>
            </w:r>
          </w:p>
        </w:tc>
      </w:tr>
      <w:tr w:rsidR="004E0D0F" w:rsidRPr="000C18FA" w:rsidTr="001F4C80">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4E0D0F" w:rsidRPr="000C18FA" w:rsidRDefault="004E0D0F" w:rsidP="001F4C80">
            <w:pPr>
              <w:spacing w:line="360" w:lineRule="auto"/>
              <w:jc w:val="both"/>
              <w:rPr>
                <w:sz w:val="24"/>
                <w:szCs w:val="24"/>
              </w:rPr>
            </w:pPr>
          </w:p>
        </w:tc>
        <w:tc>
          <w:tcPr>
            <w:tcW w:w="1780" w:type="dxa"/>
            <w:tcBorders>
              <w:top w:val="nil"/>
              <w:left w:val="nil"/>
              <w:bottom w:val="nil"/>
              <w:right w:val="single" w:sz="16" w:space="0" w:color="000000"/>
            </w:tcBorders>
            <w:shd w:val="clear" w:color="auto" w:fill="FFFFFF"/>
            <w:vAlign w:val="center"/>
          </w:tcPr>
          <w:p w:rsidR="004E0D0F" w:rsidRPr="000C18FA" w:rsidRDefault="004E0D0F" w:rsidP="001F4C80">
            <w:pPr>
              <w:spacing w:line="360" w:lineRule="auto"/>
              <w:ind w:left="60" w:right="60"/>
              <w:jc w:val="both"/>
              <w:rPr>
                <w:sz w:val="24"/>
                <w:szCs w:val="24"/>
              </w:rPr>
            </w:pPr>
            <w:r w:rsidRPr="000C18FA">
              <w:rPr>
                <w:sz w:val="24"/>
                <w:szCs w:val="24"/>
              </w:rPr>
              <w:t>Strongly Disagree</w:t>
            </w:r>
          </w:p>
        </w:tc>
        <w:tc>
          <w:tcPr>
            <w:tcW w:w="1151" w:type="dxa"/>
            <w:tcBorders>
              <w:top w:val="nil"/>
              <w:left w:val="single" w:sz="16" w:space="0" w:color="000000"/>
              <w:bottom w:val="nil"/>
            </w:tcBorders>
            <w:shd w:val="clear" w:color="auto" w:fill="FFFFFF"/>
            <w:vAlign w:val="center"/>
          </w:tcPr>
          <w:p w:rsidR="004E0D0F" w:rsidRPr="000C18FA" w:rsidRDefault="004E0D0F" w:rsidP="001F4C80">
            <w:pPr>
              <w:spacing w:line="360" w:lineRule="auto"/>
              <w:ind w:left="60" w:right="60"/>
              <w:jc w:val="both"/>
              <w:rPr>
                <w:sz w:val="24"/>
                <w:szCs w:val="24"/>
              </w:rPr>
            </w:pPr>
            <w:r w:rsidRPr="000C18FA">
              <w:rPr>
                <w:sz w:val="24"/>
                <w:szCs w:val="24"/>
              </w:rPr>
              <w:t>14</w:t>
            </w:r>
          </w:p>
        </w:tc>
        <w:tc>
          <w:tcPr>
            <w:tcW w:w="1013" w:type="dxa"/>
            <w:tcBorders>
              <w:top w:val="nil"/>
              <w:bottom w:val="nil"/>
            </w:tcBorders>
            <w:shd w:val="clear" w:color="auto" w:fill="FFFFFF"/>
            <w:vAlign w:val="center"/>
          </w:tcPr>
          <w:p w:rsidR="004E0D0F" w:rsidRPr="000C18FA" w:rsidRDefault="004E0D0F" w:rsidP="001F4C80">
            <w:pPr>
              <w:spacing w:line="360" w:lineRule="auto"/>
              <w:ind w:left="60" w:right="60"/>
              <w:jc w:val="both"/>
              <w:rPr>
                <w:sz w:val="24"/>
                <w:szCs w:val="24"/>
              </w:rPr>
            </w:pPr>
            <w:r w:rsidRPr="000C18FA">
              <w:rPr>
                <w:sz w:val="24"/>
                <w:szCs w:val="24"/>
              </w:rPr>
              <w:t>28.0</w:t>
            </w:r>
          </w:p>
        </w:tc>
        <w:tc>
          <w:tcPr>
            <w:tcW w:w="1381" w:type="dxa"/>
            <w:tcBorders>
              <w:top w:val="nil"/>
              <w:bottom w:val="nil"/>
            </w:tcBorders>
            <w:shd w:val="clear" w:color="auto" w:fill="FFFFFF"/>
            <w:vAlign w:val="center"/>
          </w:tcPr>
          <w:p w:rsidR="004E0D0F" w:rsidRPr="000C18FA" w:rsidRDefault="004E0D0F" w:rsidP="001F4C80">
            <w:pPr>
              <w:spacing w:line="360" w:lineRule="auto"/>
              <w:ind w:left="60" w:right="60"/>
              <w:jc w:val="both"/>
              <w:rPr>
                <w:sz w:val="24"/>
                <w:szCs w:val="24"/>
              </w:rPr>
            </w:pPr>
            <w:r w:rsidRPr="000C18FA">
              <w:rPr>
                <w:sz w:val="24"/>
                <w:szCs w:val="24"/>
              </w:rPr>
              <w:t>28.0</w:t>
            </w:r>
          </w:p>
        </w:tc>
        <w:tc>
          <w:tcPr>
            <w:tcW w:w="1474" w:type="dxa"/>
            <w:tcBorders>
              <w:top w:val="nil"/>
              <w:bottom w:val="nil"/>
              <w:right w:val="single" w:sz="16" w:space="0" w:color="000000"/>
            </w:tcBorders>
            <w:shd w:val="clear" w:color="auto" w:fill="FFFFFF"/>
            <w:vAlign w:val="center"/>
          </w:tcPr>
          <w:p w:rsidR="004E0D0F" w:rsidRPr="000C18FA" w:rsidRDefault="004E0D0F" w:rsidP="001F4C80">
            <w:pPr>
              <w:spacing w:line="360" w:lineRule="auto"/>
              <w:ind w:left="60" w:right="60"/>
              <w:jc w:val="both"/>
              <w:rPr>
                <w:sz w:val="24"/>
                <w:szCs w:val="24"/>
              </w:rPr>
            </w:pPr>
            <w:r w:rsidRPr="000C18FA">
              <w:rPr>
                <w:sz w:val="24"/>
                <w:szCs w:val="24"/>
              </w:rPr>
              <w:t>98.0</w:t>
            </w:r>
          </w:p>
        </w:tc>
      </w:tr>
      <w:tr w:rsidR="004E0D0F" w:rsidRPr="000C18FA" w:rsidTr="001F4C80">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4E0D0F" w:rsidRPr="000C18FA" w:rsidRDefault="004E0D0F" w:rsidP="001F4C80">
            <w:pPr>
              <w:spacing w:line="360" w:lineRule="auto"/>
              <w:jc w:val="both"/>
              <w:rPr>
                <w:sz w:val="24"/>
                <w:szCs w:val="24"/>
              </w:rPr>
            </w:pPr>
          </w:p>
        </w:tc>
        <w:tc>
          <w:tcPr>
            <w:tcW w:w="1780" w:type="dxa"/>
            <w:tcBorders>
              <w:top w:val="nil"/>
              <w:left w:val="nil"/>
              <w:bottom w:val="nil"/>
              <w:right w:val="single" w:sz="16" w:space="0" w:color="000000"/>
            </w:tcBorders>
            <w:shd w:val="clear" w:color="auto" w:fill="FFFFFF"/>
            <w:vAlign w:val="center"/>
          </w:tcPr>
          <w:p w:rsidR="004E0D0F" w:rsidRPr="000C18FA" w:rsidRDefault="004E0D0F" w:rsidP="001F4C80">
            <w:pPr>
              <w:spacing w:line="360" w:lineRule="auto"/>
              <w:ind w:left="60" w:right="60"/>
              <w:jc w:val="both"/>
              <w:rPr>
                <w:sz w:val="24"/>
                <w:szCs w:val="24"/>
              </w:rPr>
            </w:pPr>
            <w:r w:rsidRPr="000C18FA">
              <w:rPr>
                <w:sz w:val="24"/>
                <w:szCs w:val="24"/>
              </w:rPr>
              <w:t>Disagree</w:t>
            </w:r>
          </w:p>
        </w:tc>
        <w:tc>
          <w:tcPr>
            <w:tcW w:w="1151" w:type="dxa"/>
            <w:tcBorders>
              <w:top w:val="nil"/>
              <w:left w:val="single" w:sz="16" w:space="0" w:color="000000"/>
              <w:bottom w:val="nil"/>
            </w:tcBorders>
            <w:shd w:val="clear" w:color="auto" w:fill="FFFFFF"/>
            <w:vAlign w:val="center"/>
          </w:tcPr>
          <w:p w:rsidR="004E0D0F" w:rsidRPr="000C18FA" w:rsidRDefault="004E0D0F" w:rsidP="001F4C80">
            <w:pPr>
              <w:spacing w:line="360" w:lineRule="auto"/>
              <w:ind w:left="60" w:right="60"/>
              <w:jc w:val="both"/>
              <w:rPr>
                <w:sz w:val="24"/>
                <w:szCs w:val="24"/>
              </w:rPr>
            </w:pPr>
            <w:r w:rsidRPr="000C18FA">
              <w:rPr>
                <w:sz w:val="24"/>
                <w:szCs w:val="24"/>
              </w:rPr>
              <w:t>1</w:t>
            </w:r>
          </w:p>
        </w:tc>
        <w:tc>
          <w:tcPr>
            <w:tcW w:w="1013" w:type="dxa"/>
            <w:tcBorders>
              <w:top w:val="nil"/>
              <w:bottom w:val="nil"/>
            </w:tcBorders>
            <w:shd w:val="clear" w:color="auto" w:fill="FFFFFF"/>
            <w:vAlign w:val="center"/>
          </w:tcPr>
          <w:p w:rsidR="004E0D0F" w:rsidRPr="000C18FA" w:rsidRDefault="004E0D0F" w:rsidP="001F4C80">
            <w:pPr>
              <w:spacing w:line="360" w:lineRule="auto"/>
              <w:ind w:left="60" w:right="60"/>
              <w:jc w:val="both"/>
              <w:rPr>
                <w:sz w:val="24"/>
                <w:szCs w:val="24"/>
              </w:rPr>
            </w:pPr>
            <w:r w:rsidRPr="000C18FA">
              <w:rPr>
                <w:sz w:val="24"/>
                <w:szCs w:val="24"/>
              </w:rPr>
              <w:t>2.0</w:t>
            </w:r>
          </w:p>
        </w:tc>
        <w:tc>
          <w:tcPr>
            <w:tcW w:w="1381" w:type="dxa"/>
            <w:tcBorders>
              <w:top w:val="nil"/>
              <w:bottom w:val="nil"/>
            </w:tcBorders>
            <w:shd w:val="clear" w:color="auto" w:fill="FFFFFF"/>
            <w:vAlign w:val="center"/>
          </w:tcPr>
          <w:p w:rsidR="004E0D0F" w:rsidRPr="000C18FA" w:rsidRDefault="004E0D0F" w:rsidP="001F4C80">
            <w:pPr>
              <w:spacing w:line="360" w:lineRule="auto"/>
              <w:ind w:left="60" w:right="60"/>
              <w:jc w:val="both"/>
              <w:rPr>
                <w:sz w:val="24"/>
                <w:szCs w:val="24"/>
              </w:rPr>
            </w:pPr>
            <w:r w:rsidRPr="000C18FA">
              <w:rPr>
                <w:sz w:val="24"/>
                <w:szCs w:val="24"/>
              </w:rPr>
              <w:t>2.0</w:t>
            </w:r>
          </w:p>
        </w:tc>
        <w:tc>
          <w:tcPr>
            <w:tcW w:w="1474" w:type="dxa"/>
            <w:tcBorders>
              <w:top w:val="nil"/>
              <w:bottom w:val="nil"/>
              <w:right w:val="single" w:sz="16" w:space="0" w:color="000000"/>
            </w:tcBorders>
            <w:shd w:val="clear" w:color="auto" w:fill="FFFFFF"/>
            <w:vAlign w:val="center"/>
          </w:tcPr>
          <w:p w:rsidR="004E0D0F" w:rsidRPr="000C18FA" w:rsidRDefault="004E0D0F" w:rsidP="001F4C80">
            <w:pPr>
              <w:spacing w:line="360" w:lineRule="auto"/>
              <w:ind w:left="60" w:right="60"/>
              <w:jc w:val="both"/>
              <w:rPr>
                <w:sz w:val="24"/>
                <w:szCs w:val="24"/>
              </w:rPr>
            </w:pPr>
            <w:r w:rsidRPr="000C18FA">
              <w:rPr>
                <w:sz w:val="24"/>
                <w:szCs w:val="24"/>
              </w:rPr>
              <w:t>100.0</w:t>
            </w:r>
          </w:p>
        </w:tc>
      </w:tr>
      <w:tr w:rsidR="004E0D0F" w:rsidRPr="000C18FA" w:rsidTr="001F4C80">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4E0D0F" w:rsidRPr="000C18FA" w:rsidRDefault="004E0D0F" w:rsidP="001F4C80">
            <w:pPr>
              <w:spacing w:line="360" w:lineRule="auto"/>
              <w:jc w:val="both"/>
              <w:rPr>
                <w:sz w:val="24"/>
                <w:szCs w:val="24"/>
              </w:rPr>
            </w:pPr>
          </w:p>
        </w:tc>
        <w:tc>
          <w:tcPr>
            <w:tcW w:w="1780" w:type="dxa"/>
            <w:tcBorders>
              <w:top w:val="nil"/>
              <w:left w:val="nil"/>
              <w:bottom w:val="single" w:sz="16" w:space="0" w:color="000000"/>
              <w:right w:val="single" w:sz="16" w:space="0" w:color="000000"/>
            </w:tcBorders>
            <w:shd w:val="clear" w:color="auto" w:fill="FFFFFF"/>
            <w:vAlign w:val="center"/>
          </w:tcPr>
          <w:p w:rsidR="004E0D0F" w:rsidRPr="000C18FA" w:rsidRDefault="004E0D0F" w:rsidP="001F4C80">
            <w:pPr>
              <w:spacing w:line="360" w:lineRule="auto"/>
              <w:ind w:left="60" w:right="60"/>
              <w:jc w:val="both"/>
              <w:rPr>
                <w:sz w:val="24"/>
                <w:szCs w:val="24"/>
              </w:rPr>
            </w:pPr>
            <w:r w:rsidRPr="000C18FA">
              <w:rPr>
                <w:sz w:val="24"/>
                <w:szCs w:val="24"/>
              </w:rPr>
              <w:t>Total</w:t>
            </w:r>
          </w:p>
        </w:tc>
        <w:tc>
          <w:tcPr>
            <w:tcW w:w="1151" w:type="dxa"/>
            <w:tcBorders>
              <w:top w:val="nil"/>
              <w:left w:val="single" w:sz="16" w:space="0" w:color="000000"/>
              <w:bottom w:val="single" w:sz="16" w:space="0" w:color="000000"/>
            </w:tcBorders>
            <w:shd w:val="clear" w:color="auto" w:fill="FFFFFF"/>
            <w:vAlign w:val="center"/>
          </w:tcPr>
          <w:p w:rsidR="004E0D0F" w:rsidRPr="000C18FA" w:rsidRDefault="004E0D0F" w:rsidP="001F4C80">
            <w:pPr>
              <w:spacing w:line="360" w:lineRule="auto"/>
              <w:ind w:left="60" w:right="60"/>
              <w:jc w:val="both"/>
              <w:rPr>
                <w:sz w:val="24"/>
                <w:szCs w:val="24"/>
              </w:rPr>
            </w:pPr>
            <w:r w:rsidRPr="000C18FA">
              <w:rPr>
                <w:sz w:val="24"/>
                <w:szCs w:val="24"/>
              </w:rPr>
              <w:t>50</w:t>
            </w:r>
          </w:p>
        </w:tc>
        <w:tc>
          <w:tcPr>
            <w:tcW w:w="1013" w:type="dxa"/>
            <w:tcBorders>
              <w:top w:val="nil"/>
              <w:bottom w:val="single" w:sz="16" w:space="0" w:color="000000"/>
            </w:tcBorders>
            <w:shd w:val="clear" w:color="auto" w:fill="FFFFFF"/>
            <w:vAlign w:val="center"/>
          </w:tcPr>
          <w:p w:rsidR="004E0D0F" w:rsidRPr="000C18FA" w:rsidRDefault="004E0D0F" w:rsidP="001F4C80">
            <w:pPr>
              <w:spacing w:line="360" w:lineRule="auto"/>
              <w:ind w:left="60" w:right="60"/>
              <w:jc w:val="both"/>
              <w:rPr>
                <w:sz w:val="24"/>
                <w:szCs w:val="24"/>
              </w:rPr>
            </w:pPr>
            <w:r w:rsidRPr="000C18FA">
              <w:rPr>
                <w:sz w:val="24"/>
                <w:szCs w:val="24"/>
              </w:rPr>
              <w:t>100.0</w:t>
            </w:r>
          </w:p>
        </w:tc>
        <w:tc>
          <w:tcPr>
            <w:tcW w:w="1381" w:type="dxa"/>
            <w:tcBorders>
              <w:top w:val="nil"/>
              <w:bottom w:val="single" w:sz="16" w:space="0" w:color="000000"/>
            </w:tcBorders>
            <w:shd w:val="clear" w:color="auto" w:fill="FFFFFF"/>
            <w:vAlign w:val="center"/>
          </w:tcPr>
          <w:p w:rsidR="004E0D0F" w:rsidRPr="000C18FA" w:rsidRDefault="004E0D0F" w:rsidP="001F4C80">
            <w:pPr>
              <w:spacing w:line="360" w:lineRule="auto"/>
              <w:ind w:left="60" w:right="60"/>
              <w:jc w:val="both"/>
              <w:rPr>
                <w:sz w:val="24"/>
                <w:szCs w:val="24"/>
              </w:rPr>
            </w:pPr>
            <w:r w:rsidRPr="000C18FA">
              <w:rPr>
                <w:sz w:val="24"/>
                <w:szCs w:val="24"/>
              </w:rPr>
              <w:t>100.0</w:t>
            </w:r>
          </w:p>
        </w:tc>
        <w:tc>
          <w:tcPr>
            <w:tcW w:w="1474" w:type="dxa"/>
            <w:tcBorders>
              <w:top w:val="nil"/>
              <w:bottom w:val="single" w:sz="16" w:space="0" w:color="000000"/>
              <w:right w:val="single" w:sz="16" w:space="0" w:color="000000"/>
            </w:tcBorders>
            <w:shd w:val="clear" w:color="auto" w:fill="FFFFFF"/>
          </w:tcPr>
          <w:p w:rsidR="004E0D0F" w:rsidRPr="000C18FA" w:rsidRDefault="004E0D0F" w:rsidP="001F4C80">
            <w:pPr>
              <w:spacing w:line="360" w:lineRule="auto"/>
              <w:jc w:val="both"/>
              <w:rPr>
                <w:sz w:val="24"/>
                <w:szCs w:val="24"/>
              </w:rPr>
            </w:pPr>
          </w:p>
        </w:tc>
      </w:tr>
    </w:tbl>
    <w:p w:rsidR="004E0D0F" w:rsidRPr="000C18FA" w:rsidRDefault="004E0D0F" w:rsidP="004E0D0F">
      <w:pPr>
        <w:spacing w:line="360" w:lineRule="auto"/>
        <w:jc w:val="both"/>
        <w:rPr>
          <w:sz w:val="24"/>
          <w:szCs w:val="24"/>
        </w:rPr>
      </w:pPr>
      <w:r w:rsidRPr="000C18FA">
        <w:rPr>
          <w:sz w:val="24"/>
          <w:szCs w:val="24"/>
        </w:rPr>
        <w:t>Source:</w:t>
      </w:r>
      <w:r w:rsidRPr="000C18FA">
        <w:rPr>
          <w:sz w:val="24"/>
          <w:szCs w:val="24"/>
        </w:rPr>
        <w:tab/>
      </w:r>
      <w:r>
        <w:rPr>
          <w:sz w:val="24"/>
          <w:szCs w:val="24"/>
        </w:rPr>
        <w:t>Researcher’s Field Survey, 2025</w:t>
      </w:r>
      <w:r w:rsidRPr="000C18FA">
        <w:rPr>
          <w:sz w:val="24"/>
          <w:szCs w:val="24"/>
        </w:rPr>
        <w:tab/>
      </w:r>
    </w:p>
    <w:p w:rsidR="004E0D0F" w:rsidRPr="000C18FA" w:rsidRDefault="004E0D0F" w:rsidP="004E0D0F">
      <w:pPr>
        <w:spacing w:line="360" w:lineRule="auto"/>
        <w:ind w:firstLine="720"/>
        <w:jc w:val="both"/>
        <w:rPr>
          <w:sz w:val="24"/>
          <w:szCs w:val="24"/>
        </w:rPr>
      </w:pPr>
      <w:r w:rsidRPr="000C18FA">
        <w:rPr>
          <w:sz w:val="24"/>
          <w:szCs w:val="24"/>
        </w:rPr>
        <w:t>Table 4.9 shows that 15 respondents representing 30% of the population strongly agreed with the question, 20(40%) agreed, 14(28%) strongly disagreed, while 1(2%) disagreed. This shows that the respondents have input in the organizational decision-making process.</w:t>
      </w:r>
    </w:p>
    <w:tbl>
      <w:tblPr>
        <w:tblW w:w="753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35"/>
        <w:gridCol w:w="1780"/>
        <w:gridCol w:w="1151"/>
        <w:gridCol w:w="1013"/>
        <w:gridCol w:w="1381"/>
        <w:gridCol w:w="1474"/>
      </w:tblGrid>
      <w:tr w:rsidR="004E0D0F" w:rsidRPr="000C18FA" w:rsidTr="001F4C80">
        <w:trPr>
          <w:cantSplit/>
        </w:trPr>
        <w:tc>
          <w:tcPr>
            <w:tcW w:w="7534" w:type="dxa"/>
            <w:gridSpan w:val="6"/>
            <w:tcBorders>
              <w:top w:val="nil"/>
              <w:left w:val="nil"/>
              <w:bottom w:val="nil"/>
              <w:right w:val="nil"/>
            </w:tcBorders>
            <w:shd w:val="clear" w:color="auto" w:fill="FFFFFF"/>
          </w:tcPr>
          <w:p w:rsidR="004E0D0F" w:rsidRPr="000C18FA" w:rsidRDefault="004E0D0F" w:rsidP="001F4C80">
            <w:pPr>
              <w:ind w:left="60" w:right="60"/>
              <w:jc w:val="both"/>
              <w:rPr>
                <w:sz w:val="24"/>
                <w:szCs w:val="24"/>
              </w:rPr>
            </w:pPr>
            <w:r w:rsidRPr="000C18FA">
              <w:rPr>
                <w:b/>
                <w:bCs/>
                <w:sz w:val="24"/>
                <w:szCs w:val="24"/>
              </w:rPr>
              <w:t>Table 4.10: The management ask question and opinions on job delivery</w:t>
            </w:r>
          </w:p>
        </w:tc>
      </w:tr>
      <w:tr w:rsidR="004E0D0F" w:rsidRPr="000C18FA" w:rsidTr="001F4C80">
        <w:trPr>
          <w:cantSplit/>
        </w:trPr>
        <w:tc>
          <w:tcPr>
            <w:tcW w:w="2515" w:type="dxa"/>
            <w:gridSpan w:val="2"/>
            <w:tcBorders>
              <w:top w:val="single" w:sz="16" w:space="0" w:color="000000"/>
              <w:left w:val="single" w:sz="16" w:space="0" w:color="000000"/>
              <w:bottom w:val="single" w:sz="16" w:space="0" w:color="000000"/>
              <w:right w:val="nil"/>
            </w:tcBorders>
            <w:shd w:val="clear" w:color="auto" w:fill="FFFFFF"/>
          </w:tcPr>
          <w:p w:rsidR="004E0D0F" w:rsidRPr="000C18FA" w:rsidRDefault="004E0D0F" w:rsidP="001F4C80">
            <w:pPr>
              <w:ind w:left="60" w:right="60"/>
              <w:jc w:val="both"/>
              <w:rPr>
                <w:sz w:val="24"/>
                <w:szCs w:val="24"/>
              </w:rPr>
            </w:pPr>
          </w:p>
        </w:tc>
        <w:tc>
          <w:tcPr>
            <w:tcW w:w="1151" w:type="dxa"/>
            <w:tcBorders>
              <w:top w:val="single" w:sz="16" w:space="0" w:color="000000"/>
              <w:left w:val="single" w:sz="16" w:space="0" w:color="000000"/>
              <w:bottom w:val="single" w:sz="16" w:space="0" w:color="000000"/>
            </w:tcBorders>
            <w:shd w:val="clear" w:color="auto" w:fill="FFFFFF"/>
          </w:tcPr>
          <w:p w:rsidR="004E0D0F" w:rsidRPr="000C18FA" w:rsidRDefault="004E0D0F" w:rsidP="001F4C80">
            <w:pPr>
              <w:ind w:left="60" w:right="60"/>
              <w:jc w:val="both"/>
              <w:rPr>
                <w:sz w:val="24"/>
                <w:szCs w:val="24"/>
              </w:rPr>
            </w:pPr>
            <w:r w:rsidRPr="000C18FA">
              <w:rPr>
                <w:sz w:val="24"/>
                <w:szCs w:val="24"/>
              </w:rPr>
              <w:t>Frequency</w:t>
            </w:r>
          </w:p>
        </w:tc>
        <w:tc>
          <w:tcPr>
            <w:tcW w:w="1013" w:type="dxa"/>
            <w:tcBorders>
              <w:top w:val="single" w:sz="16" w:space="0" w:color="000000"/>
              <w:bottom w:val="single" w:sz="16" w:space="0" w:color="000000"/>
            </w:tcBorders>
            <w:shd w:val="clear" w:color="auto" w:fill="FFFFFF"/>
          </w:tcPr>
          <w:p w:rsidR="004E0D0F" w:rsidRPr="000C18FA" w:rsidRDefault="004E0D0F" w:rsidP="001F4C80">
            <w:pPr>
              <w:ind w:left="60" w:right="60"/>
              <w:jc w:val="both"/>
              <w:rPr>
                <w:sz w:val="24"/>
                <w:szCs w:val="24"/>
              </w:rPr>
            </w:pPr>
            <w:r w:rsidRPr="000C18FA">
              <w:rPr>
                <w:sz w:val="24"/>
                <w:szCs w:val="24"/>
              </w:rPr>
              <w:t>Percent</w:t>
            </w:r>
          </w:p>
        </w:tc>
        <w:tc>
          <w:tcPr>
            <w:tcW w:w="1381" w:type="dxa"/>
            <w:tcBorders>
              <w:top w:val="single" w:sz="16" w:space="0" w:color="000000"/>
              <w:bottom w:val="single" w:sz="16" w:space="0" w:color="000000"/>
            </w:tcBorders>
            <w:shd w:val="clear" w:color="auto" w:fill="FFFFFF"/>
          </w:tcPr>
          <w:p w:rsidR="004E0D0F" w:rsidRPr="000C18FA" w:rsidRDefault="004E0D0F" w:rsidP="001F4C80">
            <w:pPr>
              <w:ind w:left="60" w:right="60"/>
              <w:jc w:val="both"/>
              <w:rPr>
                <w:sz w:val="24"/>
                <w:szCs w:val="24"/>
              </w:rPr>
            </w:pPr>
            <w:r w:rsidRPr="000C18FA">
              <w:rPr>
                <w:sz w:val="24"/>
                <w:szCs w:val="24"/>
              </w:rPr>
              <w:t>Valid Percent</w:t>
            </w:r>
          </w:p>
        </w:tc>
        <w:tc>
          <w:tcPr>
            <w:tcW w:w="1474" w:type="dxa"/>
            <w:tcBorders>
              <w:top w:val="single" w:sz="16" w:space="0" w:color="000000"/>
              <w:bottom w:val="single" w:sz="16" w:space="0" w:color="000000"/>
              <w:right w:val="single" w:sz="16" w:space="0" w:color="000000"/>
            </w:tcBorders>
            <w:shd w:val="clear" w:color="auto" w:fill="FFFFFF"/>
          </w:tcPr>
          <w:p w:rsidR="004E0D0F" w:rsidRPr="000C18FA" w:rsidRDefault="004E0D0F" w:rsidP="001F4C80">
            <w:pPr>
              <w:ind w:left="60" w:right="60"/>
              <w:jc w:val="both"/>
              <w:rPr>
                <w:sz w:val="24"/>
                <w:szCs w:val="24"/>
              </w:rPr>
            </w:pPr>
            <w:r w:rsidRPr="000C18FA">
              <w:rPr>
                <w:sz w:val="24"/>
                <w:szCs w:val="24"/>
              </w:rPr>
              <w:t>Cumulative Percent</w:t>
            </w:r>
          </w:p>
        </w:tc>
      </w:tr>
      <w:tr w:rsidR="004E0D0F" w:rsidRPr="000C18FA" w:rsidTr="001F4C80">
        <w:trPr>
          <w:cantSplit/>
        </w:trPr>
        <w:tc>
          <w:tcPr>
            <w:tcW w:w="735" w:type="dxa"/>
            <w:vMerge w:val="restart"/>
            <w:tcBorders>
              <w:top w:val="single" w:sz="16" w:space="0" w:color="000000"/>
              <w:left w:val="single" w:sz="16" w:space="0" w:color="000000"/>
              <w:bottom w:val="single" w:sz="16" w:space="0" w:color="000000"/>
              <w:right w:val="nil"/>
            </w:tcBorders>
            <w:shd w:val="clear" w:color="auto" w:fill="FFFFFF"/>
            <w:vAlign w:val="center"/>
          </w:tcPr>
          <w:p w:rsidR="004E0D0F" w:rsidRPr="000C18FA" w:rsidRDefault="004E0D0F" w:rsidP="001F4C80">
            <w:pPr>
              <w:ind w:left="60" w:right="60"/>
              <w:jc w:val="both"/>
              <w:rPr>
                <w:sz w:val="24"/>
                <w:szCs w:val="24"/>
              </w:rPr>
            </w:pPr>
            <w:r w:rsidRPr="000C18FA">
              <w:rPr>
                <w:sz w:val="24"/>
                <w:szCs w:val="24"/>
              </w:rPr>
              <w:t>Valid</w:t>
            </w:r>
          </w:p>
        </w:tc>
        <w:tc>
          <w:tcPr>
            <w:tcW w:w="1780" w:type="dxa"/>
            <w:tcBorders>
              <w:top w:val="single" w:sz="16" w:space="0" w:color="000000"/>
              <w:left w:val="nil"/>
              <w:bottom w:val="nil"/>
              <w:right w:val="single" w:sz="16" w:space="0" w:color="000000"/>
            </w:tcBorders>
            <w:shd w:val="clear" w:color="auto" w:fill="FFFFFF"/>
            <w:vAlign w:val="center"/>
          </w:tcPr>
          <w:p w:rsidR="004E0D0F" w:rsidRPr="000C18FA" w:rsidRDefault="004E0D0F" w:rsidP="001F4C80">
            <w:pPr>
              <w:ind w:left="60" w:right="60"/>
              <w:jc w:val="both"/>
              <w:rPr>
                <w:sz w:val="24"/>
                <w:szCs w:val="24"/>
              </w:rPr>
            </w:pPr>
            <w:r w:rsidRPr="000C18FA">
              <w:rPr>
                <w:sz w:val="24"/>
                <w:szCs w:val="24"/>
              </w:rPr>
              <w:t>Strongly agree</w:t>
            </w:r>
          </w:p>
        </w:tc>
        <w:tc>
          <w:tcPr>
            <w:tcW w:w="1151" w:type="dxa"/>
            <w:tcBorders>
              <w:top w:val="single" w:sz="16" w:space="0" w:color="000000"/>
              <w:left w:val="single" w:sz="16" w:space="0" w:color="000000"/>
              <w:bottom w:val="nil"/>
            </w:tcBorders>
            <w:shd w:val="clear" w:color="auto" w:fill="FFFFFF"/>
            <w:vAlign w:val="center"/>
          </w:tcPr>
          <w:p w:rsidR="004E0D0F" w:rsidRPr="000C18FA" w:rsidRDefault="004E0D0F" w:rsidP="001F4C80">
            <w:pPr>
              <w:ind w:left="60" w:right="60"/>
              <w:jc w:val="both"/>
              <w:rPr>
                <w:sz w:val="24"/>
                <w:szCs w:val="24"/>
              </w:rPr>
            </w:pPr>
            <w:r w:rsidRPr="000C18FA">
              <w:rPr>
                <w:sz w:val="24"/>
                <w:szCs w:val="24"/>
              </w:rPr>
              <w:t>8</w:t>
            </w:r>
          </w:p>
        </w:tc>
        <w:tc>
          <w:tcPr>
            <w:tcW w:w="1013" w:type="dxa"/>
            <w:tcBorders>
              <w:top w:val="single" w:sz="16" w:space="0" w:color="000000"/>
              <w:bottom w:val="nil"/>
            </w:tcBorders>
            <w:shd w:val="clear" w:color="auto" w:fill="FFFFFF"/>
            <w:vAlign w:val="center"/>
          </w:tcPr>
          <w:p w:rsidR="004E0D0F" w:rsidRPr="000C18FA" w:rsidRDefault="004E0D0F" w:rsidP="001F4C80">
            <w:pPr>
              <w:ind w:left="60" w:right="60"/>
              <w:jc w:val="both"/>
              <w:rPr>
                <w:sz w:val="24"/>
                <w:szCs w:val="24"/>
              </w:rPr>
            </w:pPr>
            <w:r w:rsidRPr="000C18FA">
              <w:rPr>
                <w:sz w:val="24"/>
                <w:szCs w:val="24"/>
              </w:rPr>
              <w:t>16.0</w:t>
            </w:r>
          </w:p>
        </w:tc>
        <w:tc>
          <w:tcPr>
            <w:tcW w:w="1381" w:type="dxa"/>
            <w:tcBorders>
              <w:top w:val="single" w:sz="16" w:space="0" w:color="000000"/>
              <w:bottom w:val="nil"/>
            </w:tcBorders>
            <w:shd w:val="clear" w:color="auto" w:fill="FFFFFF"/>
            <w:vAlign w:val="center"/>
          </w:tcPr>
          <w:p w:rsidR="004E0D0F" w:rsidRPr="000C18FA" w:rsidRDefault="004E0D0F" w:rsidP="001F4C80">
            <w:pPr>
              <w:ind w:left="60" w:right="60"/>
              <w:jc w:val="both"/>
              <w:rPr>
                <w:sz w:val="24"/>
                <w:szCs w:val="24"/>
              </w:rPr>
            </w:pPr>
            <w:r w:rsidRPr="000C18FA">
              <w:rPr>
                <w:sz w:val="24"/>
                <w:szCs w:val="24"/>
              </w:rPr>
              <w:t>16.0</w:t>
            </w:r>
          </w:p>
        </w:tc>
        <w:tc>
          <w:tcPr>
            <w:tcW w:w="1474" w:type="dxa"/>
            <w:tcBorders>
              <w:top w:val="single" w:sz="16" w:space="0" w:color="000000"/>
              <w:bottom w:val="nil"/>
              <w:right w:val="single" w:sz="16" w:space="0" w:color="000000"/>
            </w:tcBorders>
            <w:shd w:val="clear" w:color="auto" w:fill="FFFFFF"/>
            <w:vAlign w:val="center"/>
          </w:tcPr>
          <w:p w:rsidR="004E0D0F" w:rsidRPr="000C18FA" w:rsidRDefault="004E0D0F" w:rsidP="001F4C80">
            <w:pPr>
              <w:ind w:left="60" w:right="60"/>
              <w:jc w:val="both"/>
              <w:rPr>
                <w:sz w:val="24"/>
                <w:szCs w:val="24"/>
              </w:rPr>
            </w:pPr>
            <w:r w:rsidRPr="000C18FA">
              <w:rPr>
                <w:sz w:val="24"/>
                <w:szCs w:val="24"/>
              </w:rPr>
              <w:t>16.0</w:t>
            </w:r>
          </w:p>
        </w:tc>
      </w:tr>
      <w:tr w:rsidR="004E0D0F" w:rsidRPr="000C18FA" w:rsidTr="001F4C80">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4E0D0F" w:rsidRPr="000C18FA" w:rsidRDefault="004E0D0F" w:rsidP="001F4C80">
            <w:pPr>
              <w:jc w:val="both"/>
              <w:rPr>
                <w:sz w:val="24"/>
                <w:szCs w:val="24"/>
              </w:rPr>
            </w:pPr>
          </w:p>
        </w:tc>
        <w:tc>
          <w:tcPr>
            <w:tcW w:w="1780" w:type="dxa"/>
            <w:tcBorders>
              <w:top w:val="nil"/>
              <w:left w:val="nil"/>
              <w:bottom w:val="nil"/>
              <w:right w:val="single" w:sz="16" w:space="0" w:color="000000"/>
            </w:tcBorders>
            <w:shd w:val="clear" w:color="auto" w:fill="FFFFFF"/>
            <w:vAlign w:val="center"/>
          </w:tcPr>
          <w:p w:rsidR="004E0D0F" w:rsidRPr="000C18FA" w:rsidRDefault="004E0D0F" w:rsidP="001F4C80">
            <w:pPr>
              <w:ind w:left="60" w:right="60"/>
              <w:jc w:val="both"/>
              <w:rPr>
                <w:sz w:val="24"/>
                <w:szCs w:val="24"/>
              </w:rPr>
            </w:pPr>
            <w:r w:rsidRPr="000C18FA">
              <w:rPr>
                <w:sz w:val="24"/>
                <w:szCs w:val="24"/>
              </w:rPr>
              <w:t>Agree</w:t>
            </w:r>
          </w:p>
        </w:tc>
        <w:tc>
          <w:tcPr>
            <w:tcW w:w="1151" w:type="dxa"/>
            <w:tcBorders>
              <w:top w:val="nil"/>
              <w:left w:val="single" w:sz="16" w:space="0" w:color="000000"/>
              <w:bottom w:val="nil"/>
            </w:tcBorders>
            <w:shd w:val="clear" w:color="auto" w:fill="FFFFFF"/>
            <w:vAlign w:val="center"/>
          </w:tcPr>
          <w:p w:rsidR="004E0D0F" w:rsidRPr="000C18FA" w:rsidRDefault="004E0D0F" w:rsidP="001F4C80">
            <w:pPr>
              <w:ind w:left="60" w:right="60"/>
              <w:jc w:val="both"/>
              <w:rPr>
                <w:sz w:val="24"/>
                <w:szCs w:val="24"/>
              </w:rPr>
            </w:pPr>
            <w:r w:rsidRPr="000C18FA">
              <w:rPr>
                <w:sz w:val="24"/>
                <w:szCs w:val="24"/>
              </w:rPr>
              <w:t>29</w:t>
            </w:r>
          </w:p>
        </w:tc>
        <w:tc>
          <w:tcPr>
            <w:tcW w:w="1013" w:type="dxa"/>
            <w:tcBorders>
              <w:top w:val="nil"/>
              <w:bottom w:val="nil"/>
            </w:tcBorders>
            <w:shd w:val="clear" w:color="auto" w:fill="FFFFFF"/>
            <w:vAlign w:val="center"/>
          </w:tcPr>
          <w:p w:rsidR="004E0D0F" w:rsidRPr="000C18FA" w:rsidRDefault="004E0D0F" w:rsidP="001F4C80">
            <w:pPr>
              <w:ind w:left="60" w:right="60"/>
              <w:jc w:val="both"/>
              <w:rPr>
                <w:sz w:val="24"/>
                <w:szCs w:val="24"/>
              </w:rPr>
            </w:pPr>
            <w:r w:rsidRPr="000C18FA">
              <w:rPr>
                <w:sz w:val="24"/>
                <w:szCs w:val="24"/>
              </w:rPr>
              <w:t>58.0</w:t>
            </w:r>
          </w:p>
        </w:tc>
        <w:tc>
          <w:tcPr>
            <w:tcW w:w="1381" w:type="dxa"/>
            <w:tcBorders>
              <w:top w:val="nil"/>
              <w:bottom w:val="nil"/>
            </w:tcBorders>
            <w:shd w:val="clear" w:color="auto" w:fill="FFFFFF"/>
            <w:vAlign w:val="center"/>
          </w:tcPr>
          <w:p w:rsidR="004E0D0F" w:rsidRPr="000C18FA" w:rsidRDefault="004E0D0F" w:rsidP="001F4C80">
            <w:pPr>
              <w:ind w:left="60" w:right="60"/>
              <w:jc w:val="both"/>
              <w:rPr>
                <w:sz w:val="24"/>
                <w:szCs w:val="24"/>
              </w:rPr>
            </w:pPr>
            <w:r w:rsidRPr="000C18FA">
              <w:rPr>
                <w:sz w:val="24"/>
                <w:szCs w:val="24"/>
              </w:rPr>
              <w:t>58.0</w:t>
            </w:r>
          </w:p>
        </w:tc>
        <w:tc>
          <w:tcPr>
            <w:tcW w:w="1474" w:type="dxa"/>
            <w:tcBorders>
              <w:top w:val="nil"/>
              <w:bottom w:val="nil"/>
              <w:right w:val="single" w:sz="16" w:space="0" w:color="000000"/>
            </w:tcBorders>
            <w:shd w:val="clear" w:color="auto" w:fill="FFFFFF"/>
            <w:vAlign w:val="center"/>
          </w:tcPr>
          <w:p w:rsidR="004E0D0F" w:rsidRPr="000C18FA" w:rsidRDefault="004E0D0F" w:rsidP="001F4C80">
            <w:pPr>
              <w:ind w:left="60" w:right="60"/>
              <w:jc w:val="both"/>
              <w:rPr>
                <w:sz w:val="24"/>
                <w:szCs w:val="24"/>
              </w:rPr>
            </w:pPr>
            <w:r w:rsidRPr="000C18FA">
              <w:rPr>
                <w:sz w:val="24"/>
                <w:szCs w:val="24"/>
              </w:rPr>
              <w:t>74.0</w:t>
            </w:r>
          </w:p>
        </w:tc>
      </w:tr>
      <w:tr w:rsidR="004E0D0F" w:rsidRPr="000C18FA" w:rsidTr="001F4C80">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4E0D0F" w:rsidRPr="000C18FA" w:rsidRDefault="004E0D0F" w:rsidP="001F4C80">
            <w:pPr>
              <w:jc w:val="both"/>
              <w:rPr>
                <w:sz w:val="24"/>
                <w:szCs w:val="24"/>
              </w:rPr>
            </w:pPr>
          </w:p>
        </w:tc>
        <w:tc>
          <w:tcPr>
            <w:tcW w:w="1780" w:type="dxa"/>
            <w:tcBorders>
              <w:top w:val="nil"/>
              <w:left w:val="nil"/>
              <w:bottom w:val="nil"/>
              <w:right w:val="single" w:sz="16" w:space="0" w:color="000000"/>
            </w:tcBorders>
            <w:shd w:val="clear" w:color="auto" w:fill="FFFFFF"/>
            <w:vAlign w:val="center"/>
          </w:tcPr>
          <w:p w:rsidR="004E0D0F" w:rsidRPr="000C18FA" w:rsidRDefault="004E0D0F" w:rsidP="001F4C80">
            <w:pPr>
              <w:ind w:left="60" w:right="60"/>
              <w:jc w:val="both"/>
              <w:rPr>
                <w:sz w:val="24"/>
                <w:szCs w:val="24"/>
              </w:rPr>
            </w:pPr>
            <w:r w:rsidRPr="000C18FA">
              <w:rPr>
                <w:sz w:val="24"/>
                <w:szCs w:val="24"/>
              </w:rPr>
              <w:t>Strongly Disagree</w:t>
            </w:r>
          </w:p>
        </w:tc>
        <w:tc>
          <w:tcPr>
            <w:tcW w:w="1151" w:type="dxa"/>
            <w:tcBorders>
              <w:top w:val="nil"/>
              <w:left w:val="single" w:sz="16" w:space="0" w:color="000000"/>
              <w:bottom w:val="nil"/>
            </w:tcBorders>
            <w:shd w:val="clear" w:color="auto" w:fill="FFFFFF"/>
            <w:vAlign w:val="center"/>
          </w:tcPr>
          <w:p w:rsidR="004E0D0F" w:rsidRPr="000C18FA" w:rsidRDefault="004E0D0F" w:rsidP="001F4C80">
            <w:pPr>
              <w:ind w:left="60" w:right="60"/>
              <w:jc w:val="both"/>
              <w:rPr>
                <w:sz w:val="24"/>
                <w:szCs w:val="24"/>
              </w:rPr>
            </w:pPr>
            <w:r w:rsidRPr="000C18FA">
              <w:rPr>
                <w:sz w:val="24"/>
                <w:szCs w:val="24"/>
              </w:rPr>
              <w:t>11</w:t>
            </w:r>
          </w:p>
        </w:tc>
        <w:tc>
          <w:tcPr>
            <w:tcW w:w="1013" w:type="dxa"/>
            <w:tcBorders>
              <w:top w:val="nil"/>
              <w:bottom w:val="nil"/>
            </w:tcBorders>
            <w:shd w:val="clear" w:color="auto" w:fill="FFFFFF"/>
            <w:vAlign w:val="center"/>
          </w:tcPr>
          <w:p w:rsidR="004E0D0F" w:rsidRPr="000C18FA" w:rsidRDefault="004E0D0F" w:rsidP="001F4C80">
            <w:pPr>
              <w:ind w:left="60" w:right="60"/>
              <w:jc w:val="both"/>
              <w:rPr>
                <w:sz w:val="24"/>
                <w:szCs w:val="24"/>
              </w:rPr>
            </w:pPr>
            <w:r w:rsidRPr="000C18FA">
              <w:rPr>
                <w:sz w:val="24"/>
                <w:szCs w:val="24"/>
              </w:rPr>
              <w:t>22.0</w:t>
            </w:r>
          </w:p>
        </w:tc>
        <w:tc>
          <w:tcPr>
            <w:tcW w:w="1381" w:type="dxa"/>
            <w:tcBorders>
              <w:top w:val="nil"/>
              <w:bottom w:val="nil"/>
            </w:tcBorders>
            <w:shd w:val="clear" w:color="auto" w:fill="FFFFFF"/>
            <w:vAlign w:val="center"/>
          </w:tcPr>
          <w:p w:rsidR="004E0D0F" w:rsidRPr="000C18FA" w:rsidRDefault="004E0D0F" w:rsidP="001F4C80">
            <w:pPr>
              <w:ind w:left="60" w:right="60"/>
              <w:jc w:val="both"/>
              <w:rPr>
                <w:sz w:val="24"/>
                <w:szCs w:val="24"/>
              </w:rPr>
            </w:pPr>
            <w:r w:rsidRPr="000C18FA">
              <w:rPr>
                <w:sz w:val="24"/>
                <w:szCs w:val="24"/>
              </w:rPr>
              <w:t>22.0</w:t>
            </w:r>
          </w:p>
        </w:tc>
        <w:tc>
          <w:tcPr>
            <w:tcW w:w="1474" w:type="dxa"/>
            <w:tcBorders>
              <w:top w:val="nil"/>
              <w:bottom w:val="nil"/>
              <w:right w:val="single" w:sz="16" w:space="0" w:color="000000"/>
            </w:tcBorders>
            <w:shd w:val="clear" w:color="auto" w:fill="FFFFFF"/>
            <w:vAlign w:val="center"/>
          </w:tcPr>
          <w:p w:rsidR="004E0D0F" w:rsidRPr="000C18FA" w:rsidRDefault="004E0D0F" w:rsidP="001F4C80">
            <w:pPr>
              <w:ind w:left="60" w:right="60"/>
              <w:jc w:val="both"/>
              <w:rPr>
                <w:sz w:val="24"/>
                <w:szCs w:val="24"/>
              </w:rPr>
            </w:pPr>
            <w:r w:rsidRPr="000C18FA">
              <w:rPr>
                <w:sz w:val="24"/>
                <w:szCs w:val="24"/>
              </w:rPr>
              <w:t>96.0</w:t>
            </w:r>
          </w:p>
        </w:tc>
      </w:tr>
      <w:tr w:rsidR="004E0D0F" w:rsidRPr="000C18FA" w:rsidTr="001F4C80">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4E0D0F" w:rsidRPr="000C18FA" w:rsidRDefault="004E0D0F" w:rsidP="001F4C80">
            <w:pPr>
              <w:jc w:val="both"/>
              <w:rPr>
                <w:sz w:val="24"/>
                <w:szCs w:val="24"/>
              </w:rPr>
            </w:pPr>
          </w:p>
        </w:tc>
        <w:tc>
          <w:tcPr>
            <w:tcW w:w="1780" w:type="dxa"/>
            <w:tcBorders>
              <w:top w:val="nil"/>
              <w:left w:val="nil"/>
              <w:bottom w:val="nil"/>
              <w:right w:val="single" w:sz="16" w:space="0" w:color="000000"/>
            </w:tcBorders>
            <w:shd w:val="clear" w:color="auto" w:fill="FFFFFF"/>
            <w:vAlign w:val="center"/>
          </w:tcPr>
          <w:p w:rsidR="004E0D0F" w:rsidRPr="000C18FA" w:rsidRDefault="004E0D0F" w:rsidP="001F4C80">
            <w:pPr>
              <w:ind w:left="60" w:right="60"/>
              <w:jc w:val="both"/>
              <w:rPr>
                <w:sz w:val="24"/>
                <w:szCs w:val="24"/>
              </w:rPr>
            </w:pPr>
            <w:r w:rsidRPr="000C18FA">
              <w:rPr>
                <w:sz w:val="24"/>
                <w:szCs w:val="24"/>
              </w:rPr>
              <w:t>Disagree</w:t>
            </w:r>
          </w:p>
        </w:tc>
        <w:tc>
          <w:tcPr>
            <w:tcW w:w="1151" w:type="dxa"/>
            <w:tcBorders>
              <w:top w:val="nil"/>
              <w:left w:val="single" w:sz="16" w:space="0" w:color="000000"/>
              <w:bottom w:val="nil"/>
            </w:tcBorders>
            <w:shd w:val="clear" w:color="auto" w:fill="FFFFFF"/>
            <w:vAlign w:val="center"/>
          </w:tcPr>
          <w:p w:rsidR="004E0D0F" w:rsidRPr="000C18FA" w:rsidRDefault="004E0D0F" w:rsidP="001F4C80">
            <w:pPr>
              <w:ind w:left="60" w:right="60"/>
              <w:jc w:val="both"/>
              <w:rPr>
                <w:sz w:val="24"/>
                <w:szCs w:val="24"/>
              </w:rPr>
            </w:pPr>
            <w:r w:rsidRPr="000C18FA">
              <w:rPr>
                <w:sz w:val="24"/>
                <w:szCs w:val="24"/>
              </w:rPr>
              <w:t>2</w:t>
            </w:r>
          </w:p>
        </w:tc>
        <w:tc>
          <w:tcPr>
            <w:tcW w:w="1013" w:type="dxa"/>
            <w:tcBorders>
              <w:top w:val="nil"/>
              <w:bottom w:val="nil"/>
            </w:tcBorders>
            <w:shd w:val="clear" w:color="auto" w:fill="FFFFFF"/>
            <w:vAlign w:val="center"/>
          </w:tcPr>
          <w:p w:rsidR="004E0D0F" w:rsidRPr="000C18FA" w:rsidRDefault="004E0D0F" w:rsidP="001F4C80">
            <w:pPr>
              <w:ind w:left="60" w:right="60"/>
              <w:jc w:val="both"/>
              <w:rPr>
                <w:sz w:val="24"/>
                <w:szCs w:val="24"/>
              </w:rPr>
            </w:pPr>
            <w:r w:rsidRPr="000C18FA">
              <w:rPr>
                <w:sz w:val="24"/>
                <w:szCs w:val="24"/>
              </w:rPr>
              <w:t>4.0</w:t>
            </w:r>
          </w:p>
        </w:tc>
        <w:tc>
          <w:tcPr>
            <w:tcW w:w="1381" w:type="dxa"/>
            <w:tcBorders>
              <w:top w:val="nil"/>
              <w:bottom w:val="nil"/>
            </w:tcBorders>
            <w:shd w:val="clear" w:color="auto" w:fill="FFFFFF"/>
            <w:vAlign w:val="center"/>
          </w:tcPr>
          <w:p w:rsidR="004E0D0F" w:rsidRPr="000C18FA" w:rsidRDefault="004E0D0F" w:rsidP="001F4C80">
            <w:pPr>
              <w:ind w:left="60" w:right="60"/>
              <w:jc w:val="both"/>
              <w:rPr>
                <w:sz w:val="24"/>
                <w:szCs w:val="24"/>
              </w:rPr>
            </w:pPr>
            <w:r w:rsidRPr="000C18FA">
              <w:rPr>
                <w:sz w:val="24"/>
                <w:szCs w:val="24"/>
              </w:rPr>
              <w:t>4.0</w:t>
            </w:r>
          </w:p>
        </w:tc>
        <w:tc>
          <w:tcPr>
            <w:tcW w:w="1474" w:type="dxa"/>
            <w:tcBorders>
              <w:top w:val="nil"/>
              <w:bottom w:val="nil"/>
              <w:right w:val="single" w:sz="16" w:space="0" w:color="000000"/>
            </w:tcBorders>
            <w:shd w:val="clear" w:color="auto" w:fill="FFFFFF"/>
            <w:vAlign w:val="center"/>
          </w:tcPr>
          <w:p w:rsidR="004E0D0F" w:rsidRPr="000C18FA" w:rsidRDefault="004E0D0F" w:rsidP="001F4C80">
            <w:pPr>
              <w:ind w:left="60" w:right="60"/>
              <w:jc w:val="both"/>
              <w:rPr>
                <w:sz w:val="24"/>
                <w:szCs w:val="24"/>
              </w:rPr>
            </w:pPr>
            <w:r w:rsidRPr="000C18FA">
              <w:rPr>
                <w:sz w:val="24"/>
                <w:szCs w:val="24"/>
              </w:rPr>
              <w:t>100.0</w:t>
            </w:r>
          </w:p>
        </w:tc>
      </w:tr>
      <w:tr w:rsidR="004E0D0F" w:rsidRPr="000C18FA" w:rsidTr="001F4C80">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4E0D0F" w:rsidRPr="000C18FA" w:rsidRDefault="004E0D0F" w:rsidP="001F4C80">
            <w:pPr>
              <w:jc w:val="both"/>
              <w:rPr>
                <w:sz w:val="24"/>
                <w:szCs w:val="24"/>
              </w:rPr>
            </w:pPr>
          </w:p>
        </w:tc>
        <w:tc>
          <w:tcPr>
            <w:tcW w:w="1780" w:type="dxa"/>
            <w:tcBorders>
              <w:top w:val="nil"/>
              <w:left w:val="nil"/>
              <w:bottom w:val="single" w:sz="16" w:space="0" w:color="000000"/>
              <w:right w:val="single" w:sz="16" w:space="0" w:color="000000"/>
            </w:tcBorders>
            <w:shd w:val="clear" w:color="auto" w:fill="FFFFFF"/>
            <w:vAlign w:val="center"/>
          </w:tcPr>
          <w:p w:rsidR="004E0D0F" w:rsidRPr="000C18FA" w:rsidRDefault="004E0D0F" w:rsidP="001F4C80">
            <w:pPr>
              <w:ind w:left="60" w:right="60"/>
              <w:jc w:val="both"/>
              <w:rPr>
                <w:sz w:val="24"/>
                <w:szCs w:val="24"/>
              </w:rPr>
            </w:pPr>
            <w:r w:rsidRPr="000C18FA">
              <w:rPr>
                <w:sz w:val="24"/>
                <w:szCs w:val="24"/>
              </w:rPr>
              <w:t>Total</w:t>
            </w:r>
          </w:p>
        </w:tc>
        <w:tc>
          <w:tcPr>
            <w:tcW w:w="1151" w:type="dxa"/>
            <w:tcBorders>
              <w:top w:val="nil"/>
              <w:left w:val="single" w:sz="16" w:space="0" w:color="000000"/>
              <w:bottom w:val="single" w:sz="16" w:space="0" w:color="000000"/>
            </w:tcBorders>
            <w:shd w:val="clear" w:color="auto" w:fill="FFFFFF"/>
            <w:vAlign w:val="center"/>
          </w:tcPr>
          <w:p w:rsidR="004E0D0F" w:rsidRPr="000C18FA" w:rsidRDefault="004E0D0F" w:rsidP="001F4C80">
            <w:pPr>
              <w:ind w:left="60" w:right="60"/>
              <w:jc w:val="both"/>
              <w:rPr>
                <w:sz w:val="24"/>
                <w:szCs w:val="24"/>
              </w:rPr>
            </w:pPr>
            <w:r w:rsidRPr="000C18FA">
              <w:rPr>
                <w:sz w:val="24"/>
                <w:szCs w:val="24"/>
              </w:rPr>
              <w:t>50</w:t>
            </w:r>
          </w:p>
        </w:tc>
        <w:tc>
          <w:tcPr>
            <w:tcW w:w="1013" w:type="dxa"/>
            <w:tcBorders>
              <w:top w:val="nil"/>
              <w:bottom w:val="single" w:sz="16" w:space="0" w:color="000000"/>
            </w:tcBorders>
            <w:shd w:val="clear" w:color="auto" w:fill="FFFFFF"/>
            <w:vAlign w:val="center"/>
          </w:tcPr>
          <w:p w:rsidR="004E0D0F" w:rsidRPr="000C18FA" w:rsidRDefault="004E0D0F" w:rsidP="001F4C80">
            <w:pPr>
              <w:ind w:left="60" w:right="60"/>
              <w:jc w:val="both"/>
              <w:rPr>
                <w:sz w:val="24"/>
                <w:szCs w:val="24"/>
              </w:rPr>
            </w:pPr>
            <w:r w:rsidRPr="000C18FA">
              <w:rPr>
                <w:sz w:val="24"/>
                <w:szCs w:val="24"/>
              </w:rPr>
              <w:t>100.0</w:t>
            </w:r>
          </w:p>
        </w:tc>
        <w:tc>
          <w:tcPr>
            <w:tcW w:w="1381" w:type="dxa"/>
            <w:tcBorders>
              <w:top w:val="nil"/>
              <w:bottom w:val="single" w:sz="16" w:space="0" w:color="000000"/>
            </w:tcBorders>
            <w:shd w:val="clear" w:color="auto" w:fill="FFFFFF"/>
            <w:vAlign w:val="center"/>
          </w:tcPr>
          <w:p w:rsidR="004E0D0F" w:rsidRPr="000C18FA" w:rsidRDefault="004E0D0F" w:rsidP="001F4C80">
            <w:pPr>
              <w:ind w:left="60" w:right="60"/>
              <w:jc w:val="both"/>
              <w:rPr>
                <w:sz w:val="24"/>
                <w:szCs w:val="24"/>
              </w:rPr>
            </w:pPr>
            <w:r w:rsidRPr="000C18FA">
              <w:rPr>
                <w:sz w:val="24"/>
                <w:szCs w:val="24"/>
              </w:rPr>
              <w:t>100.0</w:t>
            </w:r>
          </w:p>
        </w:tc>
        <w:tc>
          <w:tcPr>
            <w:tcW w:w="1474" w:type="dxa"/>
            <w:tcBorders>
              <w:top w:val="nil"/>
              <w:bottom w:val="single" w:sz="16" w:space="0" w:color="000000"/>
              <w:right w:val="single" w:sz="16" w:space="0" w:color="000000"/>
            </w:tcBorders>
            <w:shd w:val="clear" w:color="auto" w:fill="FFFFFF"/>
          </w:tcPr>
          <w:p w:rsidR="004E0D0F" w:rsidRPr="000C18FA" w:rsidRDefault="004E0D0F" w:rsidP="001F4C80">
            <w:pPr>
              <w:jc w:val="both"/>
              <w:rPr>
                <w:sz w:val="24"/>
                <w:szCs w:val="24"/>
              </w:rPr>
            </w:pPr>
          </w:p>
        </w:tc>
      </w:tr>
    </w:tbl>
    <w:p w:rsidR="004E0D0F" w:rsidRPr="000C18FA" w:rsidRDefault="004E0D0F" w:rsidP="004E0D0F">
      <w:pPr>
        <w:spacing w:line="360" w:lineRule="auto"/>
        <w:jc w:val="both"/>
        <w:rPr>
          <w:sz w:val="24"/>
          <w:szCs w:val="24"/>
        </w:rPr>
      </w:pPr>
      <w:r w:rsidRPr="000C18FA">
        <w:rPr>
          <w:sz w:val="24"/>
          <w:szCs w:val="24"/>
        </w:rPr>
        <w:tab/>
        <w:t>Source:</w:t>
      </w:r>
      <w:r w:rsidRPr="000C18FA">
        <w:rPr>
          <w:sz w:val="24"/>
          <w:szCs w:val="24"/>
        </w:rPr>
        <w:tab/>
      </w:r>
      <w:r>
        <w:rPr>
          <w:sz w:val="24"/>
          <w:szCs w:val="24"/>
        </w:rPr>
        <w:t>Researcher’s Field Survey, 2025</w:t>
      </w:r>
    </w:p>
    <w:p w:rsidR="004E0D0F" w:rsidRPr="000C18FA" w:rsidRDefault="004E0D0F" w:rsidP="004E0D0F">
      <w:pPr>
        <w:spacing w:line="360" w:lineRule="auto"/>
        <w:jc w:val="both"/>
        <w:rPr>
          <w:sz w:val="24"/>
          <w:szCs w:val="24"/>
        </w:rPr>
      </w:pPr>
    </w:p>
    <w:p w:rsidR="004E0D0F" w:rsidRPr="000C18FA" w:rsidRDefault="004E0D0F" w:rsidP="004E0D0F">
      <w:pPr>
        <w:spacing w:line="360" w:lineRule="auto"/>
        <w:ind w:firstLine="720"/>
        <w:jc w:val="both"/>
        <w:rPr>
          <w:sz w:val="24"/>
          <w:szCs w:val="24"/>
        </w:rPr>
      </w:pPr>
      <w:r w:rsidRPr="000C18FA">
        <w:rPr>
          <w:sz w:val="24"/>
          <w:szCs w:val="24"/>
        </w:rPr>
        <w:t xml:space="preserve">Table 4.10 shows that 8 respondents representing 16% of the population strongly </w:t>
      </w:r>
      <w:r w:rsidRPr="000C18FA">
        <w:rPr>
          <w:sz w:val="24"/>
          <w:szCs w:val="24"/>
        </w:rPr>
        <w:lastRenderedPageBreak/>
        <w:t>agreed with the question, 29(58%) agreed, 11(22%) strongly disagreed, while 2(4%) disagreed. This shows that the management asks question and opinions on job delivery.</w:t>
      </w:r>
    </w:p>
    <w:tbl>
      <w:tblPr>
        <w:tblW w:w="753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35"/>
        <w:gridCol w:w="1780"/>
        <w:gridCol w:w="1151"/>
        <w:gridCol w:w="1013"/>
        <w:gridCol w:w="1381"/>
        <w:gridCol w:w="1474"/>
      </w:tblGrid>
      <w:tr w:rsidR="004E0D0F" w:rsidRPr="000C18FA" w:rsidTr="001F4C80">
        <w:trPr>
          <w:cantSplit/>
        </w:trPr>
        <w:tc>
          <w:tcPr>
            <w:tcW w:w="7534" w:type="dxa"/>
            <w:gridSpan w:val="6"/>
            <w:tcBorders>
              <w:top w:val="nil"/>
              <w:left w:val="nil"/>
              <w:bottom w:val="nil"/>
              <w:right w:val="nil"/>
            </w:tcBorders>
            <w:shd w:val="clear" w:color="auto" w:fill="FFFFFF"/>
          </w:tcPr>
          <w:p w:rsidR="004E0D0F" w:rsidRPr="000C18FA" w:rsidRDefault="004E0D0F" w:rsidP="001F4C80">
            <w:pPr>
              <w:spacing w:line="360" w:lineRule="auto"/>
              <w:ind w:left="60" w:right="60"/>
              <w:jc w:val="both"/>
              <w:rPr>
                <w:sz w:val="24"/>
                <w:szCs w:val="24"/>
              </w:rPr>
            </w:pPr>
            <w:r w:rsidRPr="000C18FA">
              <w:rPr>
                <w:b/>
                <w:bCs/>
                <w:sz w:val="24"/>
                <w:szCs w:val="24"/>
              </w:rPr>
              <w:t>Table 4.11: The duties and responsibilities of every employee is well stated in a document</w:t>
            </w:r>
          </w:p>
        </w:tc>
      </w:tr>
      <w:tr w:rsidR="004E0D0F" w:rsidRPr="000C18FA" w:rsidTr="001F4C80">
        <w:trPr>
          <w:cantSplit/>
        </w:trPr>
        <w:tc>
          <w:tcPr>
            <w:tcW w:w="2515" w:type="dxa"/>
            <w:gridSpan w:val="2"/>
            <w:tcBorders>
              <w:top w:val="single" w:sz="16" w:space="0" w:color="000000"/>
              <w:left w:val="single" w:sz="16" w:space="0" w:color="000000"/>
              <w:bottom w:val="single" w:sz="16" w:space="0" w:color="000000"/>
              <w:right w:val="nil"/>
            </w:tcBorders>
            <w:shd w:val="clear" w:color="auto" w:fill="FFFFFF"/>
          </w:tcPr>
          <w:p w:rsidR="004E0D0F" w:rsidRPr="000C18FA" w:rsidRDefault="004E0D0F" w:rsidP="001F4C80">
            <w:pPr>
              <w:spacing w:line="360" w:lineRule="auto"/>
              <w:ind w:left="60" w:right="60"/>
              <w:jc w:val="both"/>
              <w:rPr>
                <w:sz w:val="24"/>
                <w:szCs w:val="24"/>
              </w:rPr>
            </w:pPr>
          </w:p>
        </w:tc>
        <w:tc>
          <w:tcPr>
            <w:tcW w:w="1151" w:type="dxa"/>
            <w:tcBorders>
              <w:top w:val="single" w:sz="16" w:space="0" w:color="000000"/>
              <w:left w:val="single" w:sz="16" w:space="0" w:color="000000"/>
              <w:bottom w:val="single" w:sz="16" w:space="0" w:color="000000"/>
            </w:tcBorders>
            <w:shd w:val="clear" w:color="auto" w:fill="FFFFFF"/>
          </w:tcPr>
          <w:p w:rsidR="004E0D0F" w:rsidRPr="000C18FA" w:rsidRDefault="004E0D0F" w:rsidP="001F4C80">
            <w:pPr>
              <w:spacing w:line="360" w:lineRule="auto"/>
              <w:ind w:left="60" w:right="60"/>
              <w:jc w:val="both"/>
              <w:rPr>
                <w:sz w:val="24"/>
                <w:szCs w:val="24"/>
              </w:rPr>
            </w:pPr>
            <w:r w:rsidRPr="000C18FA">
              <w:rPr>
                <w:sz w:val="24"/>
                <w:szCs w:val="24"/>
              </w:rPr>
              <w:t>Frequency</w:t>
            </w:r>
          </w:p>
        </w:tc>
        <w:tc>
          <w:tcPr>
            <w:tcW w:w="1013" w:type="dxa"/>
            <w:tcBorders>
              <w:top w:val="single" w:sz="16" w:space="0" w:color="000000"/>
              <w:bottom w:val="single" w:sz="16" w:space="0" w:color="000000"/>
            </w:tcBorders>
            <w:shd w:val="clear" w:color="auto" w:fill="FFFFFF"/>
          </w:tcPr>
          <w:p w:rsidR="004E0D0F" w:rsidRPr="000C18FA" w:rsidRDefault="004E0D0F" w:rsidP="001F4C80">
            <w:pPr>
              <w:spacing w:line="360" w:lineRule="auto"/>
              <w:ind w:left="60" w:right="60"/>
              <w:jc w:val="both"/>
              <w:rPr>
                <w:sz w:val="24"/>
                <w:szCs w:val="24"/>
              </w:rPr>
            </w:pPr>
            <w:r w:rsidRPr="000C18FA">
              <w:rPr>
                <w:sz w:val="24"/>
                <w:szCs w:val="24"/>
              </w:rPr>
              <w:t>Percent</w:t>
            </w:r>
          </w:p>
        </w:tc>
        <w:tc>
          <w:tcPr>
            <w:tcW w:w="1381" w:type="dxa"/>
            <w:tcBorders>
              <w:top w:val="single" w:sz="16" w:space="0" w:color="000000"/>
              <w:bottom w:val="single" w:sz="16" w:space="0" w:color="000000"/>
            </w:tcBorders>
            <w:shd w:val="clear" w:color="auto" w:fill="FFFFFF"/>
          </w:tcPr>
          <w:p w:rsidR="004E0D0F" w:rsidRPr="000C18FA" w:rsidRDefault="004E0D0F" w:rsidP="001F4C80">
            <w:pPr>
              <w:spacing w:line="360" w:lineRule="auto"/>
              <w:ind w:left="60" w:right="60"/>
              <w:jc w:val="both"/>
              <w:rPr>
                <w:sz w:val="24"/>
                <w:szCs w:val="24"/>
              </w:rPr>
            </w:pPr>
            <w:r w:rsidRPr="000C18FA">
              <w:rPr>
                <w:sz w:val="24"/>
                <w:szCs w:val="24"/>
              </w:rPr>
              <w:t>Valid Percent</w:t>
            </w:r>
          </w:p>
        </w:tc>
        <w:tc>
          <w:tcPr>
            <w:tcW w:w="1474" w:type="dxa"/>
            <w:tcBorders>
              <w:top w:val="single" w:sz="16" w:space="0" w:color="000000"/>
              <w:bottom w:val="single" w:sz="16" w:space="0" w:color="000000"/>
              <w:right w:val="single" w:sz="16" w:space="0" w:color="000000"/>
            </w:tcBorders>
            <w:shd w:val="clear" w:color="auto" w:fill="FFFFFF"/>
          </w:tcPr>
          <w:p w:rsidR="004E0D0F" w:rsidRPr="000C18FA" w:rsidRDefault="004E0D0F" w:rsidP="001F4C80">
            <w:pPr>
              <w:spacing w:line="360" w:lineRule="auto"/>
              <w:ind w:left="60" w:right="60"/>
              <w:jc w:val="both"/>
              <w:rPr>
                <w:sz w:val="24"/>
                <w:szCs w:val="24"/>
              </w:rPr>
            </w:pPr>
            <w:r w:rsidRPr="000C18FA">
              <w:rPr>
                <w:sz w:val="24"/>
                <w:szCs w:val="24"/>
              </w:rPr>
              <w:t>Cumulative Percent</w:t>
            </w:r>
          </w:p>
        </w:tc>
      </w:tr>
      <w:tr w:rsidR="004E0D0F" w:rsidRPr="000C18FA" w:rsidTr="001F4C80">
        <w:trPr>
          <w:cantSplit/>
        </w:trPr>
        <w:tc>
          <w:tcPr>
            <w:tcW w:w="735" w:type="dxa"/>
            <w:vMerge w:val="restart"/>
            <w:tcBorders>
              <w:top w:val="single" w:sz="16" w:space="0" w:color="000000"/>
              <w:left w:val="single" w:sz="16" w:space="0" w:color="000000"/>
              <w:bottom w:val="single" w:sz="16" w:space="0" w:color="000000"/>
              <w:right w:val="nil"/>
            </w:tcBorders>
            <w:shd w:val="clear" w:color="auto" w:fill="FFFFFF"/>
            <w:vAlign w:val="center"/>
          </w:tcPr>
          <w:p w:rsidR="004E0D0F" w:rsidRPr="000C18FA" w:rsidRDefault="004E0D0F" w:rsidP="001F4C80">
            <w:pPr>
              <w:spacing w:line="360" w:lineRule="auto"/>
              <w:ind w:left="60" w:right="60"/>
              <w:jc w:val="both"/>
              <w:rPr>
                <w:sz w:val="24"/>
                <w:szCs w:val="24"/>
              </w:rPr>
            </w:pPr>
            <w:r w:rsidRPr="000C18FA">
              <w:rPr>
                <w:sz w:val="24"/>
                <w:szCs w:val="24"/>
              </w:rPr>
              <w:t>Valid</w:t>
            </w:r>
          </w:p>
        </w:tc>
        <w:tc>
          <w:tcPr>
            <w:tcW w:w="1780" w:type="dxa"/>
            <w:tcBorders>
              <w:top w:val="single" w:sz="16" w:space="0" w:color="000000"/>
              <w:left w:val="nil"/>
              <w:bottom w:val="nil"/>
              <w:right w:val="single" w:sz="16" w:space="0" w:color="000000"/>
            </w:tcBorders>
            <w:shd w:val="clear" w:color="auto" w:fill="FFFFFF"/>
            <w:vAlign w:val="center"/>
          </w:tcPr>
          <w:p w:rsidR="004E0D0F" w:rsidRPr="000C18FA" w:rsidRDefault="004E0D0F" w:rsidP="001F4C80">
            <w:pPr>
              <w:spacing w:line="360" w:lineRule="auto"/>
              <w:ind w:left="60" w:right="60"/>
              <w:jc w:val="both"/>
              <w:rPr>
                <w:sz w:val="24"/>
                <w:szCs w:val="24"/>
              </w:rPr>
            </w:pPr>
            <w:r w:rsidRPr="000C18FA">
              <w:rPr>
                <w:sz w:val="24"/>
                <w:szCs w:val="24"/>
              </w:rPr>
              <w:t>Strongly agree</w:t>
            </w:r>
          </w:p>
        </w:tc>
        <w:tc>
          <w:tcPr>
            <w:tcW w:w="1151" w:type="dxa"/>
            <w:tcBorders>
              <w:top w:val="single" w:sz="16" w:space="0" w:color="000000"/>
              <w:left w:val="single" w:sz="16" w:space="0" w:color="000000"/>
              <w:bottom w:val="nil"/>
            </w:tcBorders>
            <w:shd w:val="clear" w:color="auto" w:fill="FFFFFF"/>
            <w:vAlign w:val="center"/>
          </w:tcPr>
          <w:p w:rsidR="004E0D0F" w:rsidRPr="000C18FA" w:rsidRDefault="004E0D0F" w:rsidP="001F4C80">
            <w:pPr>
              <w:spacing w:line="360" w:lineRule="auto"/>
              <w:ind w:left="60" w:right="60"/>
              <w:jc w:val="both"/>
              <w:rPr>
                <w:sz w:val="24"/>
                <w:szCs w:val="24"/>
              </w:rPr>
            </w:pPr>
            <w:r w:rsidRPr="000C18FA">
              <w:rPr>
                <w:sz w:val="24"/>
                <w:szCs w:val="24"/>
              </w:rPr>
              <w:t>15</w:t>
            </w:r>
          </w:p>
        </w:tc>
        <w:tc>
          <w:tcPr>
            <w:tcW w:w="1013" w:type="dxa"/>
            <w:tcBorders>
              <w:top w:val="single" w:sz="16" w:space="0" w:color="000000"/>
              <w:bottom w:val="nil"/>
            </w:tcBorders>
            <w:shd w:val="clear" w:color="auto" w:fill="FFFFFF"/>
            <w:vAlign w:val="center"/>
          </w:tcPr>
          <w:p w:rsidR="004E0D0F" w:rsidRPr="000C18FA" w:rsidRDefault="004E0D0F" w:rsidP="001F4C80">
            <w:pPr>
              <w:spacing w:line="360" w:lineRule="auto"/>
              <w:ind w:left="60" w:right="60"/>
              <w:jc w:val="both"/>
              <w:rPr>
                <w:sz w:val="24"/>
                <w:szCs w:val="24"/>
              </w:rPr>
            </w:pPr>
            <w:r w:rsidRPr="000C18FA">
              <w:rPr>
                <w:sz w:val="24"/>
                <w:szCs w:val="24"/>
              </w:rPr>
              <w:t>30.0</w:t>
            </w:r>
          </w:p>
        </w:tc>
        <w:tc>
          <w:tcPr>
            <w:tcW w:w="1381" w:type="dxa"/>
            <w:tcBorders>
              <w:top w:val="single" w:sz="16" w:space="0" w:color="000000"/>
              <w:bottom w:val="nil"/>
            </w:tcBorders>
            <w:shd w:val="clear" w:color="auto" w:fill="FFFFFF"/>
            <w:vAlign w:val="center"/>
          </w:tcPr>
          <w:p w:rsidR="004E0D0F" w:rsidRPr="000C18FA" w:rsidRDefault="004E0D0F" w:rsidP="001F4C80">
            <w:pPr>
              <w:spacing w:line="360" w:lineRule="auto"/>
              <w:ind w:left="60" w:right="60"/>
              <w:jc w:val="both"/>
              <w:rPr>
                <w:sz w:val="24"/>
                <w:szCs w:val="24"/>
              </w:rPr>
            </w:pPr>
            <w:r w:rsidRPr="000C18FA">
              <w:rPr>
                <w:sz w:val="24"/>
                <w:szCs w:val="24"/>
              </w:rPr>
              <w:t>30.0</w:t>
            </w:r>
          </w:p>
        </w:tc>
        <w:tc>
          <w:tcPr>
            <w:tcW w:w="1474" w:type="dxa"/>
            <w:tcBorders>
              <w:top w:val="single" w:sz="16" w:space="0" w:color="000000"/>
              <w:bottom w:val="nil"/>
              <w:right w:val="single" w:sz="16" w:space="0" w:color="000000"/>
            </w:tcBorders>
            <w:shd w:val="clear" w:color="auto" w:fill="FFFFFF"/>
            <w:vAlign w:val="center"/>
          </w:tcPr>
          <w:p w:rsidR="004E0D0F" w:rsidRPr="000C18FA" w:rsidRDefault="004E0D0F" w:rsidP="001F4C80">
            <w:pPr>
              <w:spacing w:line="360" w:lineRule="auto"/>
              <w:ind w:left="60" w:right="60"/>
              <w:jc w:val="both"/>
              <w:rPr>
                <w:sz w:val="24"/>
                <w:szCs w:val="24"/>
              </w:rPr>
            </w:pPr>
            <w:r w:rsidRPr="000C18FA">
              <w:rPr>
                <w:sz w:val="24"/>
                <w:szCs w:val="24"/>
              </w:rPr>
              <w:t>30.0</w:t>
            </w:r>
          </w:p>
        </w:tc>
      </w:tr>
      <w:tr w:rsidR="004E0D0F" w:rsidRPr="000C18FA" w:rsidTr="001F4C80">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4E0D0F" w:rsidRPr="000C18FA" w:rsidRDefault="004E0D0F" w:rsidP="001F4C80">
            <w:pPr>
              <w:spacing w:line="360" w:lineRule="auto"/>
              <w:jc w:val="both"/>
              <w:rPr>
                <w:sz w:val="24"/>
                <w:szCs w:val="24"/>
              </w:rPr>
            </w:pPr>
          </w:p>
        </w:tc>
        <w:tc>
          <w:tcPr>
            <w:tcW w:w="1780" w:type="dxa"/>
            <w:tcBorders>
              <w:top w:val="nil"/>
              <w:left w:val="nil"/>
              <w:bottom w:val="nil"/>
              <w:right w:val="single" w:sz="16" w:space="0" w:color="000000"/>
            </w:tcBorders>
            <w:shd w:val="clear" w:color="auto" w:fill="FFFFFF"/>
            <w:vAlign w:val="center"/>
          </w:tcPr>
          <w:p w:rsidR="004E0D0F" w:rsidRPr="000C18FA" w:rsidRDefault="004E0D0F" w:rsidP="001F4C80">
            <w:pPr>
              <w:spacing w:line="360" w:lineRule="auto"/>
              <w:ind w:left="60" w:right="60"/>
              <w:jc w:val="both"/>
              <w:rPr>
                <w:sz w:val="24"/>
                <w:szCs w:val="24"/>
              </w:rPr>
            </w:pPr>
            <w:r w:rsidRPr="000C18FA">
              <w:rPr>
                <w:sz w:val="24"/>
                <w:szCs w:val="24"/>
              </w:rPr>
              <w:t>Agree</w:t>
            </w:r>
          </w:p>
        </w:tc>
        <w:tc>
          <w:tcPr>
            <w:tcW w:w="1151" w:type="dxa"/>
            <w:tcBorders>
              <w:top w:val="nil"/>
              <w:left w:val="single" w:sz="16" w:space="0" w:color="000000"/>
              <w:bottom w:val="nil"/>
            </w:tcBorders>
            <w:shd w:val="clear" w:color="auto" w:fill="FFFFFF"/>
            <w:vAlign w:val="center"/>
          </w:tcPr>
          <w:p w:rsidR="004E0D0F" w:rsidRPr="000C18FA" w:rsidRDefault="004E0D0F" w:rsidP="001F4C80">
            <w:pPr>
              <w:spacing w:line="360" w:lineRule="auto"/>
              <w:ind w:left="60" w:right="60"/>
              <w:jc w:val="both"/>
              <w:rPr>
                <w:sz w:val="24"/>
                <w:szCs w:val="24"/>
              </w:rPr>
            </w:pPr>
            <w:r w:rsidRPr="000C18FA">
              <w:rPr>
                <w:sz w:val="24"/>
                <w:szCs w:val="24"/>
              </w:rPr>
              <w:t>21</w:t>
            </w:r>
          </w:p>
        </w:tc>
        <w:tc>
          <w:tcPr>
            <w:tcW w:w="1013" w:type="dxa"/>
            <w:tcBorders>
              <w:top w:val="nil"/>
              <w:bottom w:val="nil"/>
            </w:tcBorders>
            <w:shd w:val="clear" w:color="auto" w:fill="FFFFFF"/>
            <w:vAlign w:val="center"/>
          </w:tcPr>
          <w:p w:rsidR="004E0D0F" w:rsidRPr="000C18FA" w:rsidRDefault="004E0D0F" w:rsidP="001F4C80">
            <w:pPr>
              <w:spacing w:line="360" w:lineRule="auto"/>
              <w:ind w:left="60" w:right="60"/>
              <w:jc w:val="both"/>
              <w:rPr>
                <w:sz w:val="24"/>
                <w:szCs w:val="24"/>
              </w:rPr>
            </w:pPr>
            <w:r w:rsidRPr="000C18FA">
              <w:rPr>
                <w:sz w:val="24"/>
                <w:szCs w:val="24"/>
              </w:rPr>
              <w:t>42.0</w:t>
            </w:r>
          </w:p>
        </w:tc>
        <w:tc>
          <w:tcPr>
            <w:tcW w:w="1381" w:type="dxa"/>
            <w:tcBorders>
              <w:top w:val="nil"/>
              <w:bottom w:val="nil"/>
            </w:tcBorders>
            <w:shd w:val="clear" w:color="auto" w:fill="FFFFFF"/>
            <w:vAlign w:val="center"/>
          </w:tcPr>
          <w:p w:rsidR="004E0D0F" w:rsidRPr="000C18FA" w:rsidRDefault="004E0D0F" w:rsidP="001F4C80">
            <w:pPr>
              <w:spacing w:line="360" w:lineRule="auto"/>
              <w:ind w:left="60" w:right="60"/>
              <w:jc w:val="both"/>
              <w:rPr>
                <w:sz w:val="24"/>
                <w:szCs w:val="24"/>
              </w:rPr>
            </w:pPr>
            <w:r w:rsidRPr="000C18FA">
              <w:rPr>
                <w:sz w:val="24"/>
                <w:szCs w:val="24"/>
              </w:rPr>
              <w:t>42.0</w:t>
            </w:r>
          </w:p>
        </w:tc>
        <w:tc>
          <w:tcPr>
            <w:tcW w:w="1474" w:type="dxa"/>
            <w:tcBorders>
              <w:top w:val="nil"/>
              <w:bottom w:val="nil"/>
              <w:right w:val="single" w:sz="16" w:space="0" w:color="000000"/>
            </w:tcBorders>
            <w:shd w:val="clear" w:color="auto" w:fill="FFFFFF"/>
            <w:vAlign w:val="center"/>
          </w:tcPr>
          <w:p w:rsidR="004E0D0F" w:rsidRPr="000C18FA" w:rsidRDefault="004E0D0F" w:rsidP="001F4C80">
            <w:pPr>
              <w:spacing w:line="360" w:lineRule="auto"/>
              <w:ind w:left="60" w:right="60"/>
              <w:jc w:val="both"/>
              <w:rPr>
                <w:sz w:val="24"/>
                <w:szCs w:val="24"/>
              </w:rPr>
            </w:pPr>
            <w:r w:rsidRPr="000C18FA">
              <w:rPr>
                <w:sz w:val="24"/>
                <w:szCs w:val="24"/>
              </w:rPr>
              <w:t>72.0</w:t>
            </w:r>
          </w:p>
        </w:tc>
      </w:tr>
      <w:tr w:rsidR="004E0D0F" w:rsidRPr="000C18FA" w:rsidTr="001F4C80">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4E0D0F" w:rsidRPr="000C18FA" w:rsidRDefault="004E0D0F" w:rsidP="001F4C80">
            <w:pPr>
              <w:spacing w:line="360" w:lineRule="auto"/>
              <w:jc w:val="both"/>
              <w:rPr>
                <w:sz w:val="24"/>
                <w:szCs w:val="24"/>
              </w:rPr>
            </w:pPr>
          </w:p>
        </w:tc>
        <w:tc>
          <w:tcPr>
            <w:tcW w:w="1780" w:type="dxa"/>
            <w:tcBorders>
              <w:top w:val="nil"/>
              <w:left w:val="nil"/>
              <w:bottom w:val="nil"/>
              <w:right w:val="single" w:sz="16" w:space="0" w:color="000000"/>
            </w:tcBorders>
            <w:shd w:val="clear" w:color="auto" w:fill="FFFFFF"/>
            <w:vAlign w:val="center"/>
          </w:tcPr>
          <w:p w:rsidR="004E0D0F" w:rsidRPr="000C18FA" w:rsidRDefault="004E0D0F" w:rsidP="001F4C80">
            <w:pPr>
              <w:spacing w:line="360" w:lineRule="auto"/>
              <w:ind w:left="60" w:right="60"/>
              <w:jc w:val="both"/>
              <w:rPr>
                <w:sz w:val="24"/>
                <w:szCs w:val="24"/>
              </w:rPr>
            </w:pPr>
            <w:r w:rsidRPr="000C18FA">
              <w:rPr>
                <w:sz w:val="24"/>
                <w:szCs w:val="24"/>
              </w:rPr>
              <w:t>Strongly Disagree</w:t>
            </w:r>
          </w:p>
        </w:tc>
        <w:tc>
          <w:tcPr>
            <w:tcW w:w="1151" w:type="dxa"/>
            <w:tcBorders>
              <w:top w:val="nil"/>
              <w:left w:val="single" w:sz="16" w:space="0" w:color="000000"/>
              <w:bottom w:val="nil"/>
            </w:tcBorders>
            <w:shd w:val="clear" w:color="auto" w:fill="FFFFFF"/>
            <w:vAlign w:val="center"/>
          </w:tcPr>
          <w:p w:rsidR="004E0D0F" w:rsidRPr="000C18FA" w:rsidRDefault="004E0D0F" w:rsidP="001F4C80">
            <w:pPr>
              <w:spacing w:line="360" w:lineRule="auto"/>
              <w:ind w:left="60" w:right="60"/>
              <w:jc w:val="both"/>
              <w:rPr>
                <w:sz w:val="24"/>
                <w:szCs w:val="24"/>
              </w:rPr>
            </w:pPr>
            <w:r w:rsidRPr="000C18FA">
              <w:rPr>
                <w:sz w:val="24"/>
                <w:szCs w:val="24"/>
              </w:rPr>
              <w:t>12</w:t>
            </w:r>
          </w:p>
        </w:tc>
        <w:tc>
          <w:tcPr>
            <w:tcW w:w="1013" w:type="dxa"/>
            <w:tcBorders>
              <w:top w:val="nil"/>
              <w:bottom w:val="nil"/>
            </w:tcBorders>
            <w:shd w:val="clear" w:color="auto" w:fill="FFFFFF"/>
            <w:vAlign w:val="center"/>
          </w:tcPr>
          <w:p w:rsidR="004E0D0F" w:rsidRPr="000C18FA" w:rsidRDefault="004E0D0F" w:rsidP="001F4C80">
            <w:pPr>
              <w:spacing w:line="360" w:lineRule="auto"/>
              <w:ind w:left="60" w:right="60"/>
              <w:jc w:val="both"/>
              <w:rPr>
                <w:sz w:val="24"/>
                <w:szCs w:val="24"/>
              </w:rPr>
            </w:pPr>
            <w:r w:rsidRPr="000C18FA">
              <w:rPr>
                <w:sz w:val="24"/>
                <w:szCs w:val="24"/>
              </w:rPr>
              <w:t>24.0</w:t>
            </w:r>
          </w:p>
        </w:tc>
        <w:tc>
          <w:tcPr>
            <w:tcW w:w="1381" w:type="dxa"/>
            <w:tcBorders>
              <w:top w:val="nil"/>
              <w:bottom w:val="nil"/>
            </w:tcBorders>
            <w:shd w:val="clear" w:color="auto" w:fill="FFFFFF"/>
            <w:vAlign w:val="center"/>
          </w:tcPr>
          <w:p w:rsidR="004E0D0F" w:rsidRPr="000C18FA" w:rsidRDefault="004E0D0F" w:rsidP="001F4C80">
            <w:pPr>
              <w:spacing w:line="360" w:lineRule="auto"/>
              <w:ind w:left="60" w:right="60"/>
              <w:jc w:val="both"/>
              <w:rPr>
                <w:sz w:val="24"/>
                <w:szCs w:val="24"/>
              </w:rPr>
            </w:pPr>
            <w:r w:rsidRPr="000C18FA">
              <w:rPr>
                <w:sz w:val="24"/>
                <w:szCs w:val="24"/>
              </w:rPr>
              <w:t>24.0</w:t>
            </w:r>
          </w:p>
        </w:tc>
        <w:tc>
          <w:tcPr>
            <w:tcW w:w="1474" w:type="dxa"/>
            <w:tcBorders>
              <w:top w:val="nil"/>
              <w:bottom w:val="nil"/>
              <w:right w:val="single" w:sz="16" w:space="0" w:color="000000"/>
            </w:tcBorders>
            <w:shd w:val="clear" w:color="auto" w:fill="FFFFFF"/>
            <w:vAlign w:val="center"/>
          </w:tcPr>
          <w:p w:rsidR="004E0D0F" w:rsidRPr="000C18FA" w:rsidRDefault="004E0D0F" w:rsidP="001F4C80">
            <w:pPr>
              <w:spacing w:line="360" w:lineRule="auto"/>
              <w:ind w:left="60" w:right="60"/>
              <w:jc w:val="both"/>
              <w:rPr>
                <w:sz w:val="24"/>
                <w:szCs w:val="24"/>
              </w:rPr>
            </w:pPr>
            <w:r w:rsidRPr="000C18FA">
              <w:rPr>
                <w:sz w:val="24"/>
                <w:szCs w:val="24"/>
              </w:rPr>
              <w:t>96.0</w:t>
            </w:r>
          </w:p>
        </w:tc>
      </w:tr>
      <w:tr w:rsidR="004E0D0F" w:rsidRPr="000C18FA" w:rsidTr="001F4C80">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4E0D0F" w:rsidRPr="000C18FA" w:rsidRDefault="004E0D0F" w:rsidP="001F4C80">
            <w:pPr>
              <w:spacing w:line="360" w:lineRule="auto"/>
              <w:jc w:val="both"/>
              <w:rPr>
                <w:sz w:val="24"/>
                <w:szCs w:val="24"/>
              </w:rPr>
            </w:pPr>
          </w:p>
        </w:tc>
        <w:tc>
          <w:tcPr>
            <w:tcW w:w="1780" w:type="dxa"/>
            <w:tcBorders>
              <w:top w:val="nil"/>
              <w:left w:val="nil"/>
              <w:bottom w:val="nil"/>
              <w:right w:val="single" w:sz="16" w:space="0" w:color="000000"/>
            </w:tcBorders>
            <w:shd w:val="clear" w:color="auto" w:fill="FFFFFF"/>
            <w:vAlign w:val="center"/>
          </w:tcPr>
          <w:p w:rsidR="004E0D0F" w:rsidRPr="000C18FA" w:rsidRDefault="004E0D0F" w:rsidP="001F4C80">
            <w:pPr>
              <w:spacing w:line="360" w:lineRule="auto"/>
              <w:ind w:left="60" w:right="60"/>
              <w:jc w:val="both"/>
              <w:rPr>
                <w:sz w:val="24"/>
                <w:szCs w:val="24"/>
              </w:rPr>
            </w:pPr>
            <w:r w:rsidRPr="000C18FA">
              <w:rPr>
                <w:sz w:val="24"/>
                <w:szCs w:val="24"/>
              </w:rPr>
              <w:t>Disagree</w:t>
            </w:r>
          </w:p>
        </w:tc>
        <w:tc>
          <w:tcPr>
            <w:tcW w:w="1151" w:type="dxa"/>
            <w:tcBorders>
              <w:top w:val="nil"/>
              <w:left w:val="single" w:sz="16" w:space="0" w:color="000000"/>
              <w:bottom w:val="nil"/>
            </w:tcBorders>
            <w:shd w:val="clear" w:color="auto" w:fill="FFFFFF"/>
            <w:vAlign w:val="center"/>
          </w:tcPr>
          <w:p w:rsidR="004E0D0F" w:rsidRPr="000C18FA" w:rsidRDefault="004E0D0F" w:rsidP="001F4C80">
            <w:pPr>
              <w:spacing w:line="360" w:lineRule="auto"/>
              <w:ind w:left="60" w:right="60"/>
              <w:jc w:val="both"/>
              <w:rPr>
                <w:sz w:val="24"/>
                <w:szCs w:val="24"/>
              </w:rPr>
            </w:pPr>
            <w:r w:rsidRPr="000C18FA">
              <w:rPr>
                <w:sz w:val="24"/>
                <w:szCs w:val="24"/>
              </w:rPr>
              <w:t>2</w:t>
            </w:r>
          </w:p>
        </w:tc>
        <w:tc>
          <w:tcPr>
            <w:tcW w:w="1013" w:type="dxa"/>
            <w:tcBorders>
              <w:top w:val="nil"/>
              <w:bottom w:val="nil"/>
            </w:tcBorders>
            <w:shd w:val="clear" w:color="auto" w:fill="FFFFFF"/>
            <w:vAlign w:val="center"/>
          </w:tcPr>
          <w:p w:rsidR="004E0D0F" w:rsidRPr="000C18FA" w:rsidRDefault="004E0D0F" w:rsidP="001F4C80">
            <w:pPr>
              <w:spacing w:line="360" w:lineRule="auto"/>
              <w:ind w:left="60" w:right="60"/>
              <w:jc w:val="both"/>
              <w:rPr>
                <w:sz w:val="24"/>
                <w:szCs w:val="24"/>
              </w:rPr>
            </w:pPr>
            <w:r w:rsidRPr="000C18FA">
              <w:rPr>
                <w:sz w:val="24"/>
                <w:szCs w:val="24"/>
              </w:rPr>
              <w:t>4.0</w:t>
            </w:r>
          </w:p>
        </w:tc>
        <w:tc>
          <w:tcPr>
            <w:tcW w:w="1381" w:type="dxa"/>
            <w:tcBorders>
              <w:top w:val="nil"/>
              <w:bottom w:val="nil"/>
            </w:tcBorders>
            <w:shd w:val="clear" w:color="auto" w:fill="FFFFFF"/>
            <w:vAlign w:val="center"/>
          </w:tcPr>
          <w:p w:rsidR="004E0D0F" w:rsidRPr="000C18FA" w:rsidRDefault="004E0D0F" w:rsidP="001F4C80">
            <w:pPr>
              <w:spacing w:line="360" w:lineRule="auto"/>
              <w:ind w:left="60" w:right="60"/>
              <w:jc w:val="both"/>
              <w:rPr>
                <w:sz w:val="24"/>
                <w:szCs w:val="24"/>
              </w:rPr>
            </w:pPr>
            <w:r w:rsidRPr="000C18FA">
              <w:rPr>
                <w:sz w:val="24"/>
                <w:szCs w:val="24"/>
              </w:rPr>
              <w:t>4.0</w:t>
            </w:r>
          </w:p>
        </w:tc>
        <w:tc>
          <w:tcPr>
            <w:tcW w:w="1474" w:type="dxa"/>
            <w:tcBorders>
              <w:top w:val="nil"/>
              <w:bottom w:val="nil"/>
              <w:right w:val="single" w:sz="16" w:space="0" w:color="000000"/>
            </w:tcBorders>
            <w:shd w:val="clear" w:color="auto" w:fill="FFFFFF"/>
            <w:vAlign w:val="center"/>
          </w:tcPr>
          <w:p w:rsidR="004E0D0F" w:rsidRPr="000C18FA" w:rsidRDefault="004E0D0F" w:rsidP="001F4C80">
            <w:pPr>
              <w:spacing w:line="360" w:lineRule="auto"/>
              <w:ind w:left="60" w:right="60"/>
              <w:jc w:val="both"/>
              <w:rPr>
                <w:sz w:val="24"/>
                <w:szCs w:val="24"/>
              </w:rPr>
            </w:pPr>
            <w:r w:rsidRPr="000C18FA">
              <w:rPr>
                <w:sz w:val="24"/>
                <w:szCs w:val="24"/>
              </w:rPr>
              <w:t>100.0</w:t>
            </w:r>
          </w:p>
        </w:tc>
      </w:tr>
      <w:tr w:rsidR="004E0D0F" w:rsidRPr="000C18FA" w:rsidTr="001F4C80">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4E0D0F" w:rsidRPr="000C18FA" w:rsidRDefault="004E0D0F" w:rsidP="001F4C80">
            <w:pPr>
              <w:spacing w:line="360" w:lineRule="auto"/>
              <w:jc w:val="both"/>
              <w:rPr>
                <w:sz w:val="24"/>
                <w:szCs w:val="24"/>
              </w:rPr>
            </w:pPr>
          </w:p>
        </w:tc>
        <w:tc>
          <w:tcPr>
            <w:tcW w:w="1780" w:type="dxa"/>
            <w:tcBorders>
              <w:top w:val="nil"/>
              <w:left w:val="nil"/>
              <w:bottom w:val="single" w:sz="16" w:space="0" w:color="000000"/>
              <w:right w:val="single" w:sz="16" w:space="0" w:color="000000"/>
            </w:tcBorders>
            <w:shd w:val="clear" w:color="auto" w:fill="FFFFFF"/>
            <w:vAlign w:val="center"/>
          </w:tcPr>
          <w:p w:rsidR="004E0D0F" w:rsidRPr="000C18FA" w:rsidRDefault="004E0D0F" w:rsidP="001F4C80">
            <w:pPr>
              <w:spacing w:line="360" w:lineRule="auto"/>
              <w:ind w:left="60" w:right="60"/>
              <w:jc w:val="both"/>
              <w:rPr>
                <w:sz w:val="24"/>
                <w:szCs w:val="24"/>
              </w:rPr>
            </w:pPr>
            <w:r w:rsidRPr="000C18FA">
              <w:rPr>
                <w:sz w:val="24"/>
                <w:szCs w:val="24"/>
              </w:rPr>
              <w:t>Total</w:t>
            </w:r>
          </w:p>
        </w:tc>
        <w:tc>
          <w:tcPr>
            <w:tcW w:w="1151" w:type="dxa"/>
            <w:tcBorders>
              <w:top w:val="nil"/>
              <w:left w:val="single" w:sz="16" w:space="0" w:color="000000"/>
              <w:bottom w:val="single" w:sz="16" w:space="0" w:color="000000"/>
            </w:tcBorders>
            <w:shd w:val="clear" w:color="auto" w:fill="FFFFFF"/>
            <w:vAlign w:val="center"/>
          </w:tcPr>
          <w:p w:rsidR="004E0D0F" w:rsidRPr="000C18FA" w:rsidRDefault="004E0D0F" w:rsidP="001F4C80">
            <w:pPr>
              <w:spacing w:line="360" w:lineRule="auto"/>
              <w:ind w:left="60" w:right="60"/>
              <w:jc w:val="both"/>
              <w:rPr>
                <w:sz w:val="24"/>
                <w:szCs w:val="24"/>
              </w:rPr>
            </w:pPr>
            <w:r w:rsidRPr="000C18FA">
              <w:rPr>
                <w:sz w:val="24"/>
                <w:szCs w:val="24"/>
              </w:rPr>
              <w:t>50</w:t>
            </w:r>
          </w:p>
        </w:tc>
        <w:tc>
          <w:tcPr>
            <w:tcW w:w="1013" w:type="dxa"/>
            <w:tcBorders>
              <w:top w:val="nil"/>
              <w:bottom w:val="single" w:sz="16" w:space="0" w:color="000000"/>
            </w:tcBorders>
            <w:shd w:val="clear" w:color="auto" w:fill="FFFFFF"/>
            <w:vAlign w:val="center"/>
          </w:tcPr>
          <w:p w:rsidR="004E0D0F" w:rsidRPr="000C18FA" w:rsidRDefault="004E0D0F" w:rsidP="001F4C80">
            <w:pPr>
              <w:spacing w:line="360" w:lineRule="auto"/>
              <w:ind w:left="60" w:right="60"/>
              <w:jc w:val="both"/>
              <w:rPr>
                <w:sz w:val="24"/>
                <w:szCs w:val="24"/>
              </w:rPr>
            </w:pPr>
            <w:r w:rsidRPr="000C18FA">
              <w:rPr>
                <w:sz w:val="24"/>
                <w:szCs w:val="24"/>
              </w:rPr>
              <w:t>100.0</w:t>
            </w:r>
          </w:p>
        </w:tc>
        <w:tc>
          <w:tcPr>
            <w:tcW w:w="1381" w:type="dxa"/>
            <w:tcBorders>
              <w:top w:val="nil"/>
              <w:bottom w:val="single" w:sz="16" w:space="0" w:color="000000"/>
            </w:tcBorders>
            <w:shd w:val="clear" w:color="auto" w:fill="FFFFFF"/>
            <w:vAlign w:val="center"/>
          </w:tcPr>
          <w:p w:rsidR="004E0D0F" w:rsidRPr="000C18FA" w:rsidRDefault="004E0D0F" w:rsidP="001F4C80">
            <w:pPr>
              <w:spacing w:line="360" w:lineRule="auto"/>
              <w:ind w:left="60" w:right="60"/>
              <w:jc w:val="both"/>
              <w:rPr>
                <w:sz w:val="24"/>
                <w:szCs w:val="24"/>
              </w:rPr>
            </w:pPr>
            <w:r w:rsidRPr="000C18FA">
              <w:rPr>
                <w:sz w:val="24"/>
                <w:szCs w:val="24"/>
              </w:rPr>
              <w:t>100.0</w:t>
            </w:r>
          </w:p>
        </w:tc>
        <w:tc>
          <w:tcPr>
            <w:tcW w:w="1474" w:type="dxa"/>
            <w:tcBorders>
              <w:top w:val="nil"/>
              <w:bottom w:val="single" w:sz="16" w:space="0" w:color="000000"/>
              <w:right w:val="single" w:sz="16" w:space="0" w:color="000000"/>
            </w:tcBorders>
            <w:shd w:val="clear" w:color="auto" w:fill="FFFFFF"/>
          </w:tcPr>
          <w:p w:rsidR="004E0D0F" w:rsidRPr="000C18FA" w:rsidRDefault="004E0D0F" w:rsidP="001F4C80">
            <w:pPr>
              <w:spacing w:line="360" w:lineRule="auto"/>
              <w:jc w:val="both"/>
              <w:rPr>
                <w:sz w:val="24"/>
                <w:szCs w:val="24"/>
              </w:rPr>
            </w:pPr>
          </w:p>
        </w:tc>
      </w:tr>
    </w:tbl>
    <w:p w:rsidR="004E0D0F" w:rsidRPr="000C18FA" w:rsidRDefault="004E0D0F" w:rsidP="004E0D0F">
      <w:pPr>
        <w:spacing w:line="360" w:lineRule="auto"/>
        <w:jc w:val="both"/>
        <w:rPr>
          <w:sz w:val="24"/>
          <w:szCs w:val="24"/>
        </w:rPr>
      </w:pPr>
      <w:r w:rsidRPr="000C18FA">
        <w:rPr>
          <w:sz w:val="24"/>
          <w:szCs w:val="24"/>
        </w:rPr>
        <w:t>Source:</w:t>
      </w:r>
      <w:r w:rsidRPr="000C18FA">
        <w:rPr>
          <w:sz w:val="24"/>
          <w:szCs w:val="24"/>
        </w:rPr>
        <w:tab/>
      </w:r>
      <w:r>
        <w:rPr>
          <w:sz w:val="24"/>
          <w:szCs w:val="24"/>
        </w:rPr>
        <w:t>Researcher’s Field Survey, 2025</w:t>
      </w:r>
    </w:p>
    <w:p w:rsidR="004E0D0F" w:rsidRPr="000C18FA" w:rsidRDefault="004E0D0F" w:rsidP="004E0D0F">
      <w:pPr>
        <w:spacing w:line="360" w:lineRule="auto"/>
        <w:jc w:val="both"/>
        <w:rPr>
          <w:bCs/>
          <w:sz w:val="24"/>
          <w:szCs w:val="24"/>
        </w:rPr>
      </w:pPr>
      <w:r w:rsidRPr="000C18FA">
        <w:rPr>
          <w:sz w:val="24"/>
          <w:szCs w:val="24"/>
        </w:rPr>
        <w:tab/>
        <w:t xml:space="preserve">Table 4.11 shows that 15 respondents representing 30% of the population strongly agreed with the question, 21(42%) agreed, 12(24%) strongly disagreed, while 2(4%) disagreed. This shows that </w:t>
      </w:r>
      <w:r w:rsidRPr="000C18FA">
        <w:rPr>
          <w:bCs/>
          <w:sz w:val="24"/>
          <w:szCs w:val="24"/>
        </w:rPr>
        <w:t>the duties and responsibilities of every employee is well documented.</w:t>
      </w:r>
    </w:p>
    <w:tbl>
      <w:tblPr>
        <w:tblW w:w="753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35"/>
        <w:gridCol w:w="1780"/>
        <w:gridCol w:w="1151"/>
        <w:gridCol w:w="1013"/>
        <w:gridCol w:w="1381"/>
        <w:gridCol w:w="1474"/>
      </w:tblGrid>
      <w:tr w:rsidR="004E0D0F" w:rsidRPr="000C18FA" w:rsidTr="001F4C80">
        <w:trPr>
          <w:cantSplit/>
        </w:trPr>
        <w:tc>
          <w:tcPr>
            <w:tcW w:w="7534" w:type="dxa"/>
            <w:gridSpan w:val="6"/>
            <w:tcBorders>
              <w:top w:val="nil"/>
              <w:left w:val="nil"/>
              <w:bottom w:val="nil"/>
              <w:right w:val="nil"/>
            </w:tcBorders>
            <w:shd w:val="clear" w:color="auto" w:fill="FFFFFF"/>
          </w:tcPr>
          <w:p w:rsidR="004E0D0F" w:rsidRPr="000C18FA" w:rsidRDefault="004E0D0F" w:rsidP="001F4C80">
            <w:pPr>
              <w:ind w:left="60" w:right="60"/>
              <w:jc w:val="both"/>
              <w:rPr>
                <w:sz w:val="24"/>
                <w:szCs w:val="24"/>
              </w:rPr>
            </w:pPr>
            <w:r w:rsidRPr="000C18FA">
              <w:rPr>
                <w:b/>
                <w:bCs/>
                <w:sz w:val="24"/>
                <w:szCs w:val="24"/>
              </w:rPr>
              <w:t>Table 4.12: I feel motivated to work any time am carried along in the chain of communication</w:t>
            </w:r>
          </w:p>
        </w:tc>
      </w:tr>
      <w:tr w:rsidR="004E0D0F" w:rsidRPr="000C18FA" w:rsidTr="001F4C80">
        <w:trPr>
          <w:cantSplit/>
        </w:trPr>
        <w:tc>
          <w:tcPr>
            <w:tcW w:w="2515" w:type="dxa"/>
            <w:gridSpan w:val="2"/>
            <w:tcBorders>
              <w:top w:val="single" w:sz="16" w:space="0" w:color="000000"/>
              <w:left w:val="single" w:sz="16" w:space="0" w:color="000000"/>
              <w:bottom w:val="single" w:sz="16" w:space="0" w:color="000000"/>
              <w:right w:val="nil"/>
            </w:tcBorders>
            <w:shd w:val="clear" w:color="auto" w:fill="FFFFFF"/>
          </w:tcPr>
          <w:p w:rsidR="004E0D0F" w:rsidRPr="000C18FA" w:rsidRDefault="004E0D0F" w:rsidP="001F4C80">
            <w:pPr>
              <w:ind w:left="60" w:right="60"/>
              <w:jc w:val="both"/>
              <w:rPr>
                <w:sz w:val="24"/>
                <w:szCs w:val="24"/>
              </w:rPr>
            </w:pPr>
          </w:p>
        </w:tc>
        <w:tc>
          <w:tcPr>
            <w:tcW w:w="1151" w:type="dxa"/>
            <w:tcBorders>
              <w:top w:val="single" w:sz="16" w:space="0" w:color="000000"/>
              <w:left w:val="single" w:sz="16" w:space="0" w:color="000000"/>
              <w:bottom w:val="single" w:sz="16" w:space="0" w:color="000000"/>
            </w:tcBorders>
            <w:shd w:val="clear" w:color="auto" w:fill="FFFFFF"/>
          </w:tcPr>
          <w:p w:rsidR="004E0D0F" w:rsidRPr="000C18FA" w:rsidRDefault="004E0D0F" w:rsidP="001F4C80">
            <w:pPr>
              <w:ind w:left="60" w:right="60"/>
              <w:jc w:val="both"/>
              <w:rPr>
                <w:sz w:val="24"/>
                <w:szCs w:val="24"/>
              </w:rPr>
            </w:pPr>
            <w:r w:rsidRPr="000C18FA">
              <w:rPr>
                <w:sz w:val="24"/>
                <w:szCs w:val="24"/>
              </w:rPr>
              <w:t>Frequency</w:t>
            </w:r>
          </w:p>
        </w:tc>
        <w:tc>
          <w:tcPr>
            <w:tcW w:w="1013" w:type="dxa"/>
            <w:tcBorders>
              <w:top w:val="single" w:sz="16" w:space="0" w:color="000000"/>
              <w:bottom w:val="single" w:sz="16" w:space="0" w:color="000000"/>
            </w:tcBorders>
            <w:shd w:val="clear" w:color="auto" w:fill="FFFFFF"/>
          </w:tcPr>
          <w:p w:rsidR="004E0D0F" w:rsidRPr="000C18FA" w:rsidRDefault="004E0D0F" w:rsidP="001F4C80">
            <w:pPr>
              <w:ind w:left="60" w:right="60"/>
              <w:jc w:val="both"/>
              <w:rPr>
                <w:sz w:val="24"/>
                <w:szCs w:val="24"/>
              </w:rPr>
            </w:pPr>
            <w:r w:rsidRPr="000C18FA">
              <w:rPr>
                <w:sz w:val="24"/>
                <w:szCs w:val="24"/>
              </w:rPr>
              <w:t>Percent</w:t>
            </w:r>
          </w:p>
        </w:tc>
        <w:tc>
          <w:tcPr>
            <w:tcW w:w="1381" w:type="dxa"/>
            <w:tcBorders>
              <w:top w:val="single" w:sz="16" w:space="0" w:color="000000"/>
              <w:bottom w:val="single" w:sz="16" w:space="0" w:color="000000"/>
            </w:tcBorders>
            <w:shd w:val="clear" w:color="auto" w:fill="FFFFFF"/>
          </w:tcPr>
          <w:p w:rsidR="004E0D0F" w:rsidRPr="000C18FA" w:rsidRDefault="004E0D0F" w:rsidP="001F4C80">
            <w:pPr>
              <w:ind w:left="60" w:right="60"/>
              <w:jc w:val="both"/>
              <w:rPr>
                <w:sz w:val="24"/>
                <w:szCs w:val="24"/>
              </w:rPr>
            </w:pPr>
            <w:r w:rsidRPr="000C18FA">
              <w:rPr>
                <w:sz w:val="24"/>
                <w:szCs w:val="24"/>
              </w:rPr>
              <w:t>Valid Percent</w:t>
            </w:r>
          </w:p>
        </w:tc>
        <w:tc>
          <w:tcPr>
            <w:tcW w:w="1474" w:type="dxa"/>
            <w:tcBorders>
              <w:top w:val="single" w:sz="16" w:space="0" w:color="000000"/>
              <w:bottom w:val="single" w:sz="16" w:space="0" w:color="000000"/>
              <w:right w:val="single" w:sz="16" w:space="0" w:color="000000"/>
            </w:tcBorders>
            <w:shd w:val="clear" w:color="auto" w:fill="FFFFFF"/>
          </w:tcPr>
          <w:p w:rsidR="004E0D0F" w:rsidRPr="000C18FA" w:rsidRDefault="004E0D0F" w:rsidP="001F4C80">
            <w:pPr>
              <w:ind w:left="60" w:right="60"/>
              <w:jc w:val="both"/>
              <w:rPr>
                <w:sz w:val="24"/>
                <w:szCs w:val="24"/>
              </w:rPr>
            </w:pPr>
            <w:r w:rsidRPr="000C18FA">
              <w:rPr>
                <w:sz w:val="24"/>
                <w:szCs w:val="24"/>
              </w:rPr>
              <w:t>Cumulative Percent</w:t>
            </w:r>
          </w:p>
        </w:tc>
      </w:tr>
      <w:tr w:rsidR="004E0D0F" w:rsidRPr="000C18FA" w:rsidTr="001F4C80">
        <w:trPr>
          <w:cantSplit/>
        </w:trPr>
        <w:tc>
          <w:tcPr>
            <w:tcW w:w="735" w:type="dxa"/>
            <w:vMerge w:val="restart"/>
            <w:tcBorders>
              <w:top w:val="single" w:sz="16" w:space="0" w:color="000000"/>
              <w:left w:val="single" w:sz="16" w:space="0" w:color="000000"/>
              <w:bottom w:val="single" w:sz="16" w:space="0" w:color="000000"/>
              <w:right w:val="nil"/>
            </w:tcBorders>
            <w:shd w:val="clear" w:color="auto" w:fill="FFFFFF"/>
            <w:vAlign w:val="center"/>
          </w:tcPr>
          <w:p w:rsidR="004E0D0F" w:rsidRPr="000C18FA" w:rsidRDefault="004E0D0F" w:rsidP="001F4C80">
            <w:pPr>
              <w:ind w:left="60" w:right="60"/>
              <w:jc w:val="both"/>
              <w:rPr>
                <w:sz w:val="24"/>
                <w:szCs w:val="24"/>
              </w:rPr>
            </w:pPr>
            <w:r w:rsidRPr="000C18FA">
              <w:rPr>
                <w:sz w:val="24"/>
                <w:szCs w:val="24"/>
              </w:rPr>
              <w:t>Valid</w:t>
            </w:r>
          </w:p>
        </w:tc>
        <w:tc>
          <w:tcPr>
            <w:tcW w:w="1780" w:type="dxa"/>
            <w:tcBorders>
              <w:top w:val="single" w:sz="16" w:space="0" w:color="000000"/>
              <w:left w:val="nil"/>
              <w:bottom w:val="nil"/>
              <w:right w:val="single" w:sz="16" w:space="0" w:color="000000"/>
            </w:tcBorders>
            <w:shd w:val="clear" w:color="auto" w:fill="FFFFFF"/>
            <w:vAlign w:val="center"/>
          </w:tcPr>
          <w:p w:rsidR="004E0D0F" w:rsidRPr="000C18FA" w:rsidRDefault="004E0D0F" w:rsidP="001F4C80">
            <w:pPr>
              <w:ind w:left="60" w:right="60"/>
              <w:jc w:val="both"/>
              <w:rPr>
                <w:sz w:val="24"/>
                <w:szCs w:val="24"/>
              </w:rPr>
            </w:pPr>
            <w:r w:rsidRPr="000C18FA">
              <w:rPr>
                <w:sz w:val="24"/>
                <w:szCs w:val="24"/>
              </w:rPr>
              <w:t>Strongly agree</w:t>
            </w:r>
          </w:p>
        </w:tc>
        <w:tc>
          <w:tcPr>
            <w:tcW w:w="1151" w:type="dxa"/>
            <w:tcBorders>
              <w:top w:val="single" w:sz="16" w:space="0" w:color="000000"/>
              <w:left w:val="single" w:sz="16" w:space="0" w:color="000000"/>
              <w:bottom w:val="nil"/>
            </w:tcBorders>
            <w:shd w:val="clear" w:color="auto" w:fill="FFFFFF"/>
            <w:vAlign w:val="center"/>
          </w:tcPr>
          <w:p w:rsidR="004E0D0F" w:rsidRPr="000C18FA" w:rsidRDefault="004E0D0F" w:rsidP="001F4C80">
            <w:pPr>
              <w:ind w:left="60" w:right="60"/>
              <w:jc w:val="both"/>
              <w:rPr>
                <w:sz w:val="24"/>
                <w:szCs w:val="24"/>
              </w:rPr>
            </w:pPr>
            <w:r w:rsidRPr="000C18FA">
              <w:rPr>
                <w:sz w:val="24"/>
                <w:szCs w:val="24"/>
              </w:rPr>
              <w:t>12</w:t>
            </w:r>
          </w:p>
        </w:tc>
        <w:tc>
          <w:tcPr>
            <w:tcW w:w="1013" w:type="dxa"/>
            <w:tcBorders>
              <w:top w:val="single" w:sz="16" w:space="0" w:color="000000"/>
              <w:bottom w:val="nil"/>
            </w:tcBorders>
            <w:shd w:val="clear" w:color="auto" w:fill="FFFFFF"/>
            <w:vAlign w:val="center"/>
          </w:tcPr>
          <w:p w:rsidR="004E0D0F" w:rsidRPr="000C18FA" w:rsidRDefault="004E0D0F" w:rsidP="001F4C80">
            <w:pPr>
              <w:ind w:left="60" w:right="60"/>
              <w:jc w:val="both"/>
              <w:rPr>
                <w:sz w:val="24"/>
                <w:szCs w:val="24"/>
              </w:rPr>
            </w:pPr>
            <w:r w:rsidRPr="000C18FA">
              <w:rPr>
                <w:sz w:val="24"/>
                <w:szCs w:val="24"/>
              </w:rPr>
              <w:t>24.0</w:t>
            </w:r>
          </w:p>
        </w:tc>
        <w:tc>
          <w:tcPr>
            <w:tcW w:w="1381" w:type="dxa"/>
            <w:tcBorders>
              <w:top w:val="single" w:sz="16" w:space="0" w:color="000000"/>
              <w:bottom w:val="nil"/>
            </w:tcBorders>
            <w:shd w:val="clear" w:color="auto" w:fill="FFFFFF"/>
            <w:vAlign w:val="center"/>
          </w:tcPr>
          <w:p w:rsidR="004E0D0F" w:rsidRPr="000C18FA" w:rsidRDefault="004E0D0F" w:rsidP="001F4C80">
            <w:pPr>
              <w:ind w:left="60" w:right="60"/>
              <w:jc w:val="both"/>
              <w:rPr>
                <w:sz w:val="24"/>
                <w:szCs w:val="24"/>
              </w:rPr>
            </w:pPr>
            <w:r w:rsidRPr="000C18FA">
              <w:rPr>
                <w:sz w:val="24"/>
                <w:szCs w:val="24"/>
              </w:rPr>
              <w:t>24.0</w:t>
            </w:r>
          </w:p>
        </w:tc>
        <w:tc>
          <w:tcPr>
            <w:tcW w:w="1474" w:type="dxa"/>
            <w:tcBorders>
              <w:top w:val="single" w:sz="16" w:space="0" w:color="000000"/>
              <w:bottom w:val="nil"/>
              <w:right w:val="single" w:sz="16" w:space="0" w:color="000000"/>
            </w:tcBorders>
            <w:shd w:val="clear" w:color="auto" w:fill="FFFFFF"/>
            <w:vAlign w:val="center"/>
          </w:tcPr>
          <w:p w:rsidR="004E0D0F" w:rsidRPr="000C18FA" w:rsidRDefault="004E0D0F" w:rsidP="001F4C80">
            <w:pPr>
              <w:ind w:left="60" w:right="60"/>
              <w:jc w:val="both"/>
              <w:rPr>
                <w:sz w:val="24"/>
                <w:szCs w:val="24"/>
              </w:rPr>
            </w:pPr>
            <w:r w:rsidRPr="000C18FA">
              <w:rPr>
                <w:sz w:val="24"/>
                <w:szCs w:val="24"/>
              </w:rPr>
              <w:t>24.0</w:t>
            </w:r>
          </w:p>
        </w:tc>
      </w:tr>
      <w:tr w:rsidR="004E0D0F" w:rsidRPr="000C18FA" w:rsidTr="001F4C80">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4E0D0F" w:rsidRPr="000C18FA" w:rsidRDefault="004E0D0F" w:rsidP="001F4C80">
            <w:pPr>
              <w:jc w:val="both"/>
              <w:rPr>
                <w:sz w:val="24"/>
                <w:szCs w:val="24"/>
              </w:rPr>
            </w:pPr>
          </w:p>
        </w:tc>
        <w:tc>
          <w:tcPr>
            <w:tcW w:w="1780" w:type="dxa"/>
            <w:tcBorders>
              <w:top w:val="nil"/>
              <w:left w:val="nil"/>
              <w:bottom w:val="nil"/>
              <w:right w:val="single" w:sz="16" w:space="0" w:color="000000"/>
            </w:tcBorders>
            <w:shd w:val="clear" w:color="auto" w:fill="FFFFFF"/>
            <w:vAlign w:val="center"/>
          </w:tcPr>
          <w:p w:rsidR="004E0D0F" w:rsidRPr="000C18FA" w:rsidRDefault="004E0D0F" w:rsidP="001F4C80">
            <w:pPr>
              <w:ind w:left="60" w:right="60"/>
              <w:jc w:val="both"/>
              <w:rPr>
                <w:sz w:val="24"/>
                <w:szCs w:val="24"/>
              </w:rPr>
            </w:pPr>
            <w:r w:rsidRPr="000C18FA">
              <w:rPr>
                <w:sz w:val="24"/>
                <w:szCs w:val="24"/>
              </w:rPr>
              <w:t>Agree</w:t>
            </w:r>
          </w:p>
        </w:tc>
        <w:tc>
          <w:tcPr>
            <w:tcW w:w="1151" w:type="dxa"/>
            <w:tcBorders>
              <w:top w:val="nil"/>
              <w:left w:val="single" w:sz="16" w:space="0" w:color="000000"/>
              <w:bottom w:val="nil"/>
            </w:tcBorders>
            <w:shd w:val="clear" w:color="auto" w:fill="FFFFFF"/>
            <w:vAlign w:val="center"/>
          </w:tcPr>
          <w:p w:rsidR="004E0D0F" w:rsidRPr="000C18FA" w:rsidRDefault="004E0D0F" w:rsidP="001F4C80">
            <w:pPr>
              <w:ind w:left="60" w:right="60"/>
              <w:jc w:val="both"/>
              <w:rPr>
                <w:sz w:val="24"/>
                <w:szCs w:val="24"/>
              </w:rPr>
            </w:pPr>
            <w:r w:rsidRPr="000C18FA">
              <w:rPr>
                <w:sz w:val="24"/>
                <w:szCs w:val="24"/>
              </w:rPr>
              <w:t>22</w:t>
            </w:r>
          </w:p>
        </w:tc>
        <w:tc>
          <w:tcPr>
            <w:tcW w:w="1013" w:type="dxa"/>
            <w:tcBorders>
              <w:top w:val="nil"/>
              <w:bottom w:val="nil"/>
            </w:tcBorders>
            <w:shd w:val="clear" w:color="auto" w:fill="FFFFFF"/>
            <w:vAlign w:val="center"/>
          </w:tcPr>
          <w:p w:rsidR="004E0D0F" w:rsidRPr="000C18FA" w:rsidRDefault="004E0D0F" w:rsidP="001F4C80">
            <w:pPr>
              <w:ind w:left="60" w:right="60"/>
              <w:jc w:val="both"/>
              <w:rPr>
                <w:sz w:val="24"/>
                <w:szCs w:val="24"/>
              </w:rPr>
            </w:pPr>
            <w:r w:rsidRPr="000C18FA">
              <w:rPr>
                <w:sz w:val="24"/>
                <w:szCs w:val="24"/>
              </w:rPr>
              <w:t>44.0</w:t>
            </w:r>
          </w:p>
        </w:tc>
        <w:tc>
          <w:tcPr>
            <w:tcW w:w="1381" w:type="dxa"/>
            <w:tcBorders>
              <w:top w:val="nil"/>
              <w:bottom w:val="nil"/>
            </w:tcBorders>
            <w:shd w:val="clear" w:color="auto" w:fill="FFFFFF"/>
            <w:vAlign w:val="center"/>
          </w:tcPr>
          <w:p w:rsidR="004E0D0F" w:rsidRPr="000C18FA" w:rsidRDefault="004E0D0F" w:rsidP="001F4C80">
            <w:pPr>
              <w:ind w:left="60" w:right="60"/>
              <w:jc w:val="both"/>
              <w:rPr>
                <w:sz w:val="24"/>
                <w:szCs w:val="24"/>
              </w:rPr>
            </w:pPr>
            <w:r w:rsidRPr="000C18FA">
              <w:rPr>
                <w:sz w:val="24"/>
                <w:szCs w:val="24"/>
              </w:rPr>
              <w:t>44.0</w:t>
            </w:r>
          </w:p>
        </w:tc>
        <w:tc>
          <w:tcPr>
            <w:tcW w:w="1474" w:type="dxa"/>
            <w:tcBorders>
              <w:top w:val="nil"/>
              <w:bottom w:val="nil"/>
              <w:right w:val="single" w:sz="16" w:space="0" w:color="000000"/>
            </w:tcBorders>
            <w:shd w:val="clear" w:color="auto" w:fill="FFFFFF"/>
            <w:vAlign w:val="center"/>
          </w:tcPr>
          <w:p w:rsidR="004E0D0F" w:rsidRPr="000C18FA" w:rsidRDefault="004E0D0F" w:rsidP="001F4C80">
            <w:pPr>
              <w:ind w:left="60" w:right="60"/>
              <w:jc w:val="both"/>
              <w:rPr>
                <w:sz w:val="24"/>
                <w:szCs w:val="24"/>
              </w:rPr>
            </w:pPr>
            <w:r w:rsidRPr="000C18FA">
              <w:rPr>
                <w:sz w:val="24"/>
                <w:szCs w:val="24"/>
              </w:rPr>
              <w:t>68.0</w:t>
            </w:r>
          </w:p>
        </w:tc>
      </w:tr>
      <w:tr w:rsidR="004E0D0F" w:rsidRPr="000C18FA" w:rsidTr="001F4C80">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4E0D0F" w:rsidRPr="000C18FA" w:rsidRDefault="004E0D0F" w:rsidP="001F4C80">
            <w:pPr>
              <w:jc w:val="both"/>
              <w:rPr>
                <w:sz w:val="24"/>
                <w:szCs w:val="24"/>
              </w:rPr>
            </w:pPr>
          </w:p>
        </w:tc>
        <w:tc>
          <w:tcPr>
            <w:tcW w:w="1780" w:type="dxa"/>
            <w:tcBorders>
              <w:top w:val="nil"/>
              <w:left w:val="nil"/>
              <w:bottom w:val="nil"/>
              <w:right w:val="single" w:sz="16" w:space="0" w:color="000000"/>
            </w:tcBorders>
            <w:shd w:val="clear" w:color="auto" w:fill="FFFFFF"/>
            <w:vAlign w:val="center"/>
          </w:tcPr>
          <w:p w:rsidR="004E0D0F" w:rsidRPr="000C18FA" w:rsidRDefault="004E0D0F" w:rsidP="001F4C80">
            <w:pPr>
              <w:ind w:left="60" w:right="60"/>
              <w:jc w:val="both"/>
              <w:rPr>
                <w:sz w:val="24"/>
                <w:szCs w:val="24"/>
              </w:rPr>
            </w:pPr>
            <w:r w:rsidRPr="000C18FA">
              <w:rPr>
                <w:sz w:val="24"/>
                <w:szCs w:val="24"/>
              </w:rPr>
              <w:t>Strongly Disagree</w:t>
            </w:r>
          </w:p>
        </w:tc>
        <w:tc>
          <w:tcPr>
            <w:tcW w:w="1151" w:type="dxa"/>
            <w:tcBorders>
              <w:top w:val="nil"/>
              <w:left w:val="single" w:sz="16" w:space="0" w:color="000000"/>
              <w:bottom w:val="nil"/>
            </w:tcBorders>
            <w:shd w:val="clear" w:color="auto" w:fill="FFFFFF"/>
            <w:vAlign w:val="center"/>
          </w:tcPr>
          <w:p w:rsidR="004E0D0F" w:rsidRPr="000C18FA" w:rsidRDefault="004E0D0F" w:rsidP="001F4C80">
            <w:pPr>
              <w:ind w:left="60" w:right="60"/>
              <w:jc w:val="both"/>
              <w:rPr>
                <w:sz w:val="24"/>
                <w:szCs w:val="24"/>
              </w:rPr>
            </w:pPr>
            <w:r w:rsidRPr="000C18FA">
              <w:rPr>
                <w:sz w:val="24"/>
                <w:szCs w:val="24"/>
              </w:rPr>
              <w:t>14</w:t>
            </w:r>
          </w:p>
        </w:tc>
        <w:tc>
          <w:tcPr>
            <w:tcW w:w="1013" w:type="dxa"/>
            <w:tcBorders>
              <w:top w:val="nil"/>
              <w:bottom w:val="nil"/>
            </w:tcBorders>
            <w:shd w:val="clear" w:color="auto" w:fill="FFFFFF"/>
            <w:vAlign w:val="center"/>
          </w:tcPr>
          <w:p w:rsidR="004E0D0F" w:rsidRPr="000C18FA" w:rsidRDefault="004E0D0F" w:rsidP="001F4C80">
            <w:pPr>
              <w:ind w:left="60" w:right="60"/>
              <w:jc w:val="both"/>
              <w:rPr>
                <w:sz w:val="24"/>
                <w:szCs w:val="24"/>
              </w:rPr>
            </w:pPr>
            <w:r w:rsidRPr="000C18FA">
              <w:rPr>
                <w:sz w:val="24"/>
                <w:szCs w:val="24"/>
              </w:rPr>
              <w:t>28.0</w:t>
            </w:r>
          </w:p>
        </w:tc>
        <w:tc>
          <w:tcPr>
            <w:tcW w:w="1381" w:type="dxa"/>
            <w:tcBorders>
              <w:top w:val="nil"/>
              <w:bottom w:val="nil"/>
            </w:tcBorders>
            <w:shd w:val="clear" w:color="auto" w:fill="FFFFFF"/>
            <w:vAlign w:val="center"/>
          </w:tcPr>
          <w:p w:rsidR="004E0D0F" w:rsidRPr="000C18FA" w:rsidRDefault="004E0D0F" w:rsidP="001F4C80">
            <w:pPr>
              <w:ind w:left="60" w:right="60"/>
              <w:jc w:val="both"/>
              <w:rPr>
                <w:sz w:val="24"/>
                <w:szCs w:val="24"/>
              </w:rPr>
            </w:pPr>
            <w:r w:rsidRPr="000C18FA">
              <w:rPr>
                <w:sz w:val="24"/>
                <w:szCs w:val="24"/>
              </w:rPr>
              <w:t>28.0</w:t>
            </w:r>
          </w:p>
        </w:tc>
        <w:tc>
          <w:tcPr>
            <w:tcW w:w="1474" w:type="dxa"/>
            <w:tcBorders>
              <w:top w:val="nil"/>
              <w:bottom w:val="nil"/>
              <w:right w:val="single" w:sz="16" w:space="0" w:color="000000"/>
            </w:tcBorders>
            <w:shd w:val="clear" w:color="auto" w:fill="FFFFFF"/>
            <w:vAlign w:val="center"/>
          </w:tcPr>
          <w:p w:rsidR="004E0D0F" w:rsidRPr="000C18FA" w:rsidRDefault="004E0D0F" w:rsidP="001F4C80">
            <w:pPr>
              <w:ind w:left="60" w:right="60"/>
              <w:jc w:val="both"/>
              <w:rPr>
                <w:sz w:val="24"/>
                <w:szCs w:val="24"/>
              </w:rPr>
            </w:pPr>
            <w:r w:rsidRPr="000C18FA">
              <w:rPr>
                <w:sz w:val="24"/>
                <w:szCs w:val="24"/>
              </w:rPr>
              <w:t>96.0</w:t>
            </w:r>
          </w:p>
        </w:tc>
      </w:tr>
      <w:tr w:rsidR="004E0D0F" w:rsidRPr="000C18FA" w:rsidTr="001F4C80">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4E0D0F" w:rsidRPr="000C18FA" w:rsidRDefault="004E0D0F" w:rsidP="001F4C80">
            <w:pPr>
              <w:jc w:val="both"/>
              <w:rPr>
                <w:sz w:val="24"/>
                <w:szCs w:val="24"/>
              </w:rPr>
            </w:pPr>
          </w:p>
        </w:tc>
        <w:tc>
          <w:tcPr>
            <w:tcW w:w="1780" w:type="dxa"/>
            <w:tcBorders>
              <w:top w:val="nil"/>
              <w:left w:val="nil"/>
              <w:bottom w:val="nil"/>
              <w:right w:val="single" w:sz="16" w:space="0" w:color="000000"/>
            </w:tcBorders>
            <w:shd w:val="clear" w:color="auto" w:fill="FFFFFF"/>
            <w:vAlign w:val="center"/>
          </w:tcPr>
          <w:p w:rsidR="004E0D0F" w:rsidRPr="000C18FA" w:rsidRDefault="004E0D0F" w:rsidP="001F4C80">
            <w:pPr>
              <w:ind w:left="60" w:right="60"/>
              <w:jc w:val="both"/>
              <w:rPr>
                <w:sz w:val="24"/>
                <w:szCs w:val="24"/>
              </w:rPr>
            </w:pPr>
            <w:r w:rsidRPr="000C18FA">
              <w:rPr>
                <w:sz w:val="24"/>
                <w:szCs w:val="24"/>
              </w:rPr>
              <w:t>Disagree</w:t>
            </w:r>
          </w:p>
        </w:tc>
        <w:tc>
          <w:tcPr>
            <w:tcW w:w="1151" w:type="dxa"/>
            <w:tcBorders>
              <w:top w:val="nil"/>
              <w:left w:val="single" w:sz="16" w:space="0" w:color="000000"/>
              <w:bottom w:val="nil"/>
            </w:tcBorders>
            <w:shd w:val="clear" w:color="auto" w:fill="FFFFFF"/>
            <w:vAlign w:val="center"/>
          </w:tcPr>
          <w:p w:rsidR="004E0D0F" w:rsidRPr="000C18FA" w:rsidRDefault="004E0D0F" w:rsidP="001F4C80">
            <w:pPr>
              <w:ind w:left="60" w:right="60"/>
              <w:jc w:val="both"/>
              <w:rPr>
                <w:sz w:val="24"/>
                <w:szCs w:val="24"/>
              </w:rPr>
            </w:pPr>
            <w:r w:rsidRPr="000C18FA">
              <w:rPr>
                <w:sz w:val="24"/>
                <w:szCs w:val="24"/>
              </w:rPr>
              <w:t>2</w:t>
            </w:r>
          </w:p>
        </w:tc>
        <w:tc>
          <w:tcPr>
            <w:tcW w:w="1013" w:type="dxa"/>
            <w:tcBorders>
              <w:top w:val="nil"/>
              <w:bottom w:val="nil"/>
            </w:tcBorders>
            <w:shd w:val="clear" w:color="auto" w:fill="FFFFFF"/>
            <w:vAlign w:val="center"/>
          </w:tcPr>
          <w:p w:rsidR="004E0D0F" w:rsidRPr="000C18FA" w:rsidRDefault="004E0D0F" w:rsidP="001F4C80">
            <w:pPr>
              <w:ind w:left="60" w:right="60"/>
              <w:jc w:val="both"/>
              <w:rPr>
                <w:sz w:val="24"/>
                <w:szCs w:val="24"/>
              </w:rPr>
            </w:pPr>
            <w:r w:rsidRPr="000C18FA">
              <w:rPr>
                <w:sz w:val="24"/>
                <w:szCs w:val="24"/>
              </w:rPr>
              <w:t>4.0</w:t>
            </w:r>
          </w:p>
        </w:tc>
        <w:tc>
          <w:tcPr>
            <w:tcW w:w="1381" w:type="dxa"/>
            <w:tcBorders>
              <w:top w:val="nil"/>
              <w:bottom w:val="nil"/>
            </w:tcBorders>
            <w:shd w:val="clear" w:color="auto" w:fill="FFFFFF"/>
            <w:vAlign w:val="center"/>
          </w:tcPr>
          <w:p w:rsidR="004E0D0F" w:rsidRPr="000C18FA" w:rsidRDefault="004E0D0F" w:rsidP="001F4C80">
            <w:pPr>
              <w:ind w:left="60" w:right="60"/>
              <w:jc w:val="both"/>
              <w:rPr>
                <w:sz w:val="24"/>
                <w:szCs w:val="24"/>
              </w:rPr>
            </w:pPr>
            <w:r w:rsidRPr="000C18FA">
              <w:rPr>
                <w:sz w:val="24"/>
                <w:szCs w:val="24"/>
              </w:rPr>
              <w:t>4.0</w:t>
            </w:r>
          </w:p>
        </w:tc>
        <w:tc>
          <w:tcPr>
            <w:tcW w:w="1474" w:type="dxa"/>
            <w:tcBorders>
              <w:top w:val="nil"/>
              <w:bottom w:val="nil"/>
              <w:right w:val="single" w:sz="16" w:space="0" w:color="000000"/>
            </w:tcBorders>
            <w:shd w:val="clear" w:color="auto" w:fill="FFFFFF"/>
            <w:vAlign w:val="center"/>
          </w:tcPr>
          <w:p w:rsidR="004E0D0F" w:rsidRPr="000C18FA" w:rsidRDefault="004E0D0F" w:rsidP="001F4C80">
            <w:pPr>
              <w:ind w:left="60" w:right="60"/>
              <w:jc w:val="both"/>
              <w:rPr>
                <w:sz w:val="24"/>
                <w:szCs w:val="24"/>
              </w:rPr>
            </w:pPr>
            <w:r w:rsidRPr="000C18FA">
              <w:rPr>
                <w:sz w:val="24"/>
                <w:szCs w:val="24"/>
              </w:rPr>
              <w:t>100.0</w:t>
            </w:r>
          </w:p>
        </w:tc>
      </w:tr>
      <w:tr w:rsidR="004E0D0F" w:rsidRPr="000C18FA" w:rsidTr="001F4C80">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4E0D0F" w:rsidRPr="000C18FA" w:rsidRDefault="004E0D0F" w:rsidP="001F4C80">
            <w:pPr>
              <w:jc w:val="both"/>
              <w:rPr>
                <w:sz w:val="24"/>
                <w:szCs w:val="24"/>
              </w:rPr>
            </w:pPr>
          </w:p>
        </w:tc>
        <w:tc>
          <w:tcPr>
            <w:tcW w:w="1780" w:type="dxa"/>
            <w:tcBorders>
              <w:top w:val="nil"/>
              <w:left w:val="nil"/>
              <w:bottom w:val="single" w:sz="16" w:space="0" w:color="000000"/>
              <w:right w:val="single" w:sz="16" w:space="0" w:color="000000"/>
            </w:tcBorders>
            <w:shd w:val="clear" w:color="auto" w:fill="FFFFFF"/>
            <w:vAlign w:val="center"/>
          </w:tcPr>
          <w:p w:rsidR="004E0D0F" w:rsidRPr="000C18FA" w:rsidRDefault="004E0D0F" w:rsidP="001F4C80">
            <w:pPr>
              <w:ind w:left="60" w:right="60"/>
              <w:jc w:val="both"/>
              <w:rPr>
                <w:sz w:val="24"/>
                <w:szCs w:val="24"/>
              </w:rPr>
            </w:pPr>
            <w:r w:rsidRPr="000C18FA">
              <w:rPr>
                <w:sz w:val="24"/>
                <w:szCs w:val="24"/>
              </w:rPr>
              <w:t>Total</w:t>
            </w:r>
          </w:p>
        </w:tc>
        <w:tc>
          <w:tcPr>
            <w:tcW w:w="1151" w:type="dxa"/>
            <w:tcBorders>
              <w:top w:val="nil"/>
              <w:left w:val="single" w:sz="16" w:space="0" w:color="000000"/>
              <w:bottom w:val="single" w:sz="16" w:space="0" w:color="000000"/>
            </w:tcBorders>
            <w:shd w:val="clear" w:color="auto" w:fill="FFFFFF"/>
            <w:vAlign w:val="center"/>
          </w:tcPr>
          <w:p w:rsidR="004E0D0F" w:rsidRPr="000C18FA" w:rsidRDefault="004E0D0F" w:rsidP="001F4C80">
            <w:pPr>
              <w:ind w:left="60" w:right="60"/>
              <w:jc w:val="both"/>
              <w:rPr>
                <w:sz w:val="24"/>
                <w:szCs w:val="24"/>
              </w:rPr>
            </w:pPr>
            <w:r w:rsidRPr="000C18FA">
              <w:rPr>
                <w:sz w:val="24"/>
                <w:szCs w:val="24"/>
              </w:rPr>
              <w:t>50</w:t>
            </w:r>
          </w:p>
        </w:tc>
        <w:tc>
          <w:tcPr>
            <w:tcW w:w="1013" w:type="dxa"/>
            <w:tcBorders>
              <w:top w:val="nil"/>
              <w:bottom w:val="single" w:sz="16" w:space="0" w:color="000000"/>
            </w:tcBorders>
            <w:shd w:val="clear" w:color="auto" w:fill="FFFFFF"/>
            <w:vAlign w:val="center"/>
          </w:tcPr>
          <w:p w:rsidR="004E0D0F" w:rsidRPr="000C18FA" w:rsidRDefault="004E0D0F" w:rsidP="001F4C80">
            <w:pPr>
              <w:ind w:left="60" w:right="60"/>
              <w:jc w:val="both"/>
              <w:rPr>
                <w:sz w:val="24"/>
                <w:szCs w:val="24"/>
              </w:rPr>
            </w:pPr>
            <w:r w:rsidRPr="000C18FA">
              <w:rPr>
                <w:sz w:val="24"/>
                <w:szCs w:val="24"/>
              </w:rPr>
              <w:t>100.0</w:t>
            </w:r>
          </w:p>
        </w:tc>
        <w:tc>
          <w:tcPr>
            <w:tcW w:w="1381" w:type="dxa"/>
            <w:tcBorders>
              <w:top w:val="nil"/>
              <w:bottom w:val="single" w:sz="16" w:space="0" w:color="000000"/>
            </w:tcBorders>
            <w:shd w:val="clear" w:color="auto" w:fill="FFFFFF"/>
            <w:vAlign w:val="center"/>
          </w:tcPr>
          <w:p w:rsidR="004E0D0F" w:rsidRPr="000C18FA" w:rsidRDefault="004E0D0F" w:rsidP="001F4C80">
            <w:pPr>
              <w:ind w:left="60" w:right="60"/>
              <w:jc w:val="both"/>
              <w:rPr>
                <w:sz w:val="24"/>
                <w:szCs w:val="24"/>
              </w:rPr>
            </w:pPr>
            <w:r w:rsidRPr="000C18FA">
              <w:rPr>
                <w:sz w:val="24"/>
                <w:szCs w:val="24"/>
              </w:rPr>
              <w:t>100.0</w:t>
            </w:r>
          </w:p>
        </w:tc>
        <w:tc>
          <w:tcPr>
            <w:tcW w:w="1474" w:type="dxa"/>
            <w:tcBorders>
              <w:top w:val="nil"/>
              <w:bottom w:val="single" w:sz="16" w:space="0" w:color="000000"/>
              <w:right w:val="single" w:sz="16" w:space="0" w:color="000000"/>
            </w:tcBorders>
            <w:shd w:val="clear" w:color="auto" w:fill="FFFFFF"/>
          </w:tcPr>
          <w:p w:rsidR="004E0D0F" w:rsidRPr="000C18FA" w:rsidRDefault="004E0D0F" w:rsidP="001F4C80">
            <w:pPr>
              <w:jc w:val="both"/>
              <w:rPr>
                <w:sz w:val="24"/>
                <w:szCs w:val="24"/>
              </w:rPr>
            </w:pPr>
          </w:p>
        </w:tc>
      </w:tr>
    </w:tbl>
    <w:p w:rsidR="004E0D0F" w:rsidRPr="000C18FA" w:rsidRDefault="004E0D0F" w:rsidP="004E0D0F">
      <w:pPr>
        <w:spacing w:line="360" w:lineRule="auto"/>
        <w:jc w:val="both"/>
        <w:rPr>
          <w:sz w:val="24"/>
          <w:szCs w:val="24"/>
        </w:rPr>
      </w:pPr>
      <w:r w:rsidRPr="000C18FA">
        <w:rPr>
          <w:sz w:val="24"/>
          <w:szCs w:val="24"/>
        </w:rPr>
        <w:t>Source:</w:t>
      </w:r>
      <w:r w:rsidRPr="000C18FA">
        <w:rPr>
          <w:sz w:val="24"/>
          <w:szCs w:val="24"/>
        </w:rPr>
        <w:tab/>
      </w:r>
      <w:r>
        <w:rPr>
          <w:sz w:val="24"/>
          <w:szCs w:val="24"/>
        </w:rPr>
        <w:t>Researcher’s Field Survey, 2025</w:t>
      </w:r>
    </w:p>
    <w:p w:rsidR="004E0D0F" w:rsidRPr="000C18FA" w:rsidRDefault="004E0D0F" w:rsidP="004E0D0F">
      <w:pPr>
        <w:spacing w:line="360" w:lineRule="auto"/>
        <w:jc w:val="both"/>
        <w:rPr>
          <w:sz w:val="24"/>
          <w:szCs w:val="24"/>
        </w:rPr>
      </w:pPr>
    </w:p>
    <w:p w:rsidR="004E0D0F" w:rsidRPr="000C18FA" w:rsidRDefault="004E0D0F" w:rsidP="004E0D0F">
      <w:pPr>
        <w:spacing w:line="360" w:lineRule="auto"/>
        <w:jc w:val="both"/>
        <w:rPr>
          <w:bCs/>
          <w:sz w:val="24"/>
          <w:szCs w:val="24"/>
        </w:rPr>
      </w:pPr>
      <w:r w:rsidRPr="000C18FA">
        <w:rPr>
          <w:sz w:val="24"/>
          <w:szCs w:val="24"/>
        </w:rPr>
        <w:tab/>
        <w:t xml:space="preserve">Table 4.12 shows that 12 respondents representing 24% of the population strongly </w:t>
      </w:r>
      <w:r w:rsidRPr="000C18FA">
        <w:rPr>
          <w:sz w:val="24"/>
          <w:szCs w:val="24"/>
        </w:rPr>
        <w:lastRenderedPageBreak/>
        <w:t xml:space="preserve">agreed with the question, 22(44%) agreed, 14(28%) strongly disagreed, while 2(4%) disagreed. This shows that </w:t>
      </w:r>
      <w:r w:rsidRPr="000C18FA">
        <w:rPr>
          <w:bCs/>
          <w:sz w:val="24"/>
          <w:szCs w:val="24"/>
        </w:rPr>
        <w:t>the respondents feel motivated to work any time they are carried along in the chain of communication.</w:t>
      </w:r>
    </w:p>
    <w:tbl>
      <w:tblPr>
        <w:tblW w:w="753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35"/>
        <w:gridCol w:w="1780"/>
        <w:gridCol w:w="1151"/>
        <w:gridCol w:w="1013"/>
        <w:gridCol w:w="1381"/>
        <w:gridCol w:w="1474"/>
      </w:tblGrid>
      <w:tr w:rsidR="004E0D0F" w:rsidRPr="000C18FA" w:rsidTr="001F4C80">
        <w:trPr>
          <w:cantSplit/>
        </w:trPr>
        <w:tc>
          <w:tcPr>
            <w:tcW w:w="7534" w:type="dxa"/>
            <w:gridSpan w:val="6"/>
            <w:tcBorders>
              <w:top w:val="nil"/>
              <w:left w:val="nil"/>
              <w:bottom w:val="nil"/>
              <w:right w:val="nil"/>
            </w:tcBorders>
            <w:shd w:val="clear" w:color="auto" w:fill="FFFFFF"/>
          </w:tcPr>
          <w:p w:rsidR="004E0D0F" w:rsidRPr="000C18FA" w:rsidRDefault="004E0D0F" w:rsidP="001F4C80">
            <w:pPr>
              <w:ind w:left="60" w:right="60"/>
              <w:jc w:val="both"/>
              <w:rPr>
                <w:sz w:val="24"/>
                <w:szCs w:val="24"/>
              </w:rPr>
            </w:pPr>
            <w:r w:rsidRPr="000C18FA">
              <w:rPr>
                <w:b/>
                <w:bCs/>
                <w:sz w:val="24"/>
                <w:szCs w:val="24"/>
              </w:rPr>
              <w:t>Table 4.13: We often hear some information concerning the organization from outsider</w:t>
            </w:r>
          </w:p>
        </w:tc>
      </w:tr>
      <w:tr w:rsidR="004E0D0F" w:rsidRPr="000C18FA" w:rsidTr="001F4C80">
        <w:trPr>
          <w:cantSplit/>
        </w:trPr>
        <w:tc>
          <w:tcPr>
            <w:tcW w:w="2515" w:type="dxa"/>
            <w:gridSpan w:val="2"/>
            <w:tcBorders>
              <w:top w:val="single" w:sz="16" w:space="0" w:color="000000"/>
              <w:left w:val="single" w:sz="16" w:space="0" w:color="000000"/>
              <w:bottom w:val="single" w:sz="16" w:space="0" w:color="000000"/>
              <w:right w:val="nil"/>
            </w:tcBorders>
            <w:shd w:val="clear" w:color="auto" w:fill="FFFFFF"/>
          </w:tcPr>
          <w:p w:rsidR="004E0D0F" w:rsidRPr="000C18FA" w:rsidRDefault="004E0D0F" w:rsidP="001F4C80">
            <w:pPr>
              <w:ind w:left="60" w:right="60"/>
              <w:jc w:val="both"/>
              <w:rPr>
                <w:sz w:val="24"/>
                <w:szCs w:val="24"/>
              </w:rPr>
            </w:pPr>
          </w:p>
        </w:tc>
        <w:tc>
          <w:tcPr>
            <w:tcW w:w="1151" w:type="dxa"/>
            <w:tcBorders>
              <w:top w:val="single" w:sz="16" w:space="0" w:color="000000"/>
              <w:left w:val="single" w:sz="16" w:space="0" w:color="000000"/>
              <w:bottom w:val="single" w:sz="16" w:space="0" w:color="000000"/>
            </w:tcBorders>
            <w:shd w:val="clear" w:color="auto" w:fill="FFFFFF"/>
          </w:tcPr>
          <w:p w:rsidR="004E0D0F" w:rsidRPr="000C18FA" w:rsidRDefault="004E0D0F" w:rsidP="001F4C80">
            <w:pPr>
              <w:ind w:left="60" w:right="60"/>
              <w:jc w:val="both"/>
              <w:rPr>
                <w:sz w:val="24"/>
                <w:szCs w:val="24"/>
              </w:rPr>
            </w:pPr>
            <w:r w:rsidRPr="000C18FA">
              <w:rPr>
                <w:sz w:val="24"/>
                <w:szCs w:val="24"/>
              </w:rPr>
              <w:t>Frequency</w:t>
            </w:r>
          </w:p>
        </w:tc>
        <w:tc>
          <w:tcPr>
            <w:tcW w:w="1013" w:type="dxa"/>
            <w:tcBorders>
              <w:top w:val="single" w:sz="16" w:space="0" w:color="000000"/>
              <w:bottom w:val="single" w:sz="16" w:space="0" w:color="000000"/>
            </w:tcBorders>
            <w:shd w:val="clear" w:color="auto" w:fill="FFFFFF"/>
          </w:tcPr>
          <w:p w:rsidR="004E0D0F" w:rsidRPr="000C18FA" w:rsidRDefault="004E0D0F" w:rsidP="001F4C80">
            <w:pPr>
              <w:ind w:left="60" w:right="60"/>
              <w:jc w:val="both"/>
              <w:rPr>
                <w:sz w:val="24"/>
                <w:szCs w:val="24"/>
              </w:rPr>
            </w:pPr>
            <w:r w:rsidRPr="000C18FA">
              <w:rPr>
                <w:sz w:val="24"/>
                <w:szCs w:val="24"/>
              </w:rPr>
              <w:t>Percent</w:t>
            </w:r>
          </w:p>
        </w:tc>
        <w:tc>
          <w:tcPr>
            <w:tcW w:w="1381" w:type="dxa"/>
            <w:tcBorders>
              <w:top w:val="single" w:sz="16" w:space="0" w:color="000000"/>
              <w:bottom w:val="single" w:sz="16" w:space="0" w:color="000000"/>
            </w:tcBorders>
            <w:shd w:val="clear" w:color="auto" w:fill="FFFFFF"/>
          </w:tcPr>
          <w:p w:rsidR="004E0D0F" w:rsidRPr="000C18FA" w:rsidRDefault="004E0D0F" w:rsidP="001F4C80">
            <w:pPr>
              <w:ind w:left="60" w:right="60"/>
              <w:jc w:val="both"/>
              <w:rPr>
                <w:sz w:val="24"/>
                <w:szCs w:val="24"/>
              </w:rPr>
            </w:pPr>
            <w:r w:rsidRPr="000C18FA">
              <w:rPr>
                <w:sz w:val="24"/>
                <w:szCs w:val="24"/>
              </w:rPr>
              <w:t>Valid Percent</w:t>
            </w:r>
          </w:p>
        </w:tc>
        <w:tc>
          <w:tcPr>
            <w:tcW w:w="1474" w:type="dxa"/>
            <w:tcBorders>
              <w:top w:val="single" w:sz="16" w:space="0" w:color="000000"/>
              <w:bottom w:val="single" w:sz="16" w:space="0" w:color="000000"/>
              <w:right w:val="single" w:sz="16" w:space="0" w:color="000000"/>
            </w:tcBorders>
            <w:shd w:val="clear" w:color="auto" w:fill="FFFFFF"/>
          </w:tcPr>
          <w:p w:rsidR="004E0D0F" w:rsidRPr="000C18FA" w:rsidRDefault="004E0D0F" w:rsidP="001F4C80">
            <w:pPr>
              <w:ind w:left="60" w:right="60"/>
              <w:jc w:val="both"/>
              <w:rPr>
                <w:sz w:val="24"/>
                <w:szCs w:val="24"/>
              </w:rPr>
            </w:pPr>
            <w:r w:rsidRPr="000C18FA">
              <w:rPr>
                <w:sz w:val="24"/>
                <w:szCs w:val="24"/>
              </w:rPr>
              <w:t>Cumulative Percent</w:t>
            </w:r>
          </w:p>
        </w:tc>
      </w:tr>
      <w:tr w:rsidR="004E0D0F" w:rsidRPr="000C18FA" w:rsidTr="001F4C80">
        <w:trPr>
          <w:cantSplit/>
        </w:trPr>
        <w:tc>
          <w:tcPr>
            <w:tcW w:w="735" w:type="dxa"/>
            <w:vMerge w:val="restart"/>
            <w:tcBorders>
              <w:top w:val="single" w:sz="16" w:space="0" w:color="000000"/>
              <w:left w:val="single" w:sz="16" w:space="0" w:color="000000"/>
              <w:bottom w:val="single" w:sz="16" w:space="0" w:color="000000"/>
              <w:right w:val="nil"/>
            </w:tcBorders>
            <w:shd w:val="clear" w:color="auto" w:fill="FFFFFF"/>
            <w:vAlign w:val="center"/>
          </w:tcPr>
          <w:p w:rsidR="004E0D0F" w:rsidRPr="000C18FA" w:rsidRDefault="004E0D0F" w:rsidP="001F4C80">
            <w:pPr>
              <w:ind w:left="60" w:right="60"/>
              <w:jc w:val="both"/>
              <w:rPr>
                <w:sz w:val="24"/>
                <w:szCs w:val="24"/>
              </w:rPr>
            </w:pPr>
            <w:r w:rsidRPr="000C18FA">
              <w:rPr>
                <w:sz w:val="24"/>
                <w:szCs w:val="24"/>
              </w:rPr>
              <w:t>Valid</w:t>
            </w:r>
          </w:p>
        </w:tc>
        <w:tc>
          <w:tcPr>
            <w:tcW w:w="1780" w:type="dxa"/>
            <w:tcBorders>
              <w:top w:val="single" w:sz="16" w:space="0" w:color="000000"/>
              <w:left w:val="nil"/>
              <w:bottom w:val="nil"/>
              <w:right w:val="single" w:sz="16" w:space="0" w:color="000000"/>
            </w:tcBorders>
            <w:shd w:val="clear" w:color="auto" w:fill="FFFFFF"/>
            <w:vAlign w:val="center"/>
          </w:tcPr>
          <w:p w:rsidR="004E0D0F" w:rsidRPr="000C18FA" w:rsidRDefault="004E0D0F" w:rsidP="001F4C80">
            <w:pPr>
              <w:ind w:left="60" w:right="60"/>
              <w:jc w:val="both"/>
              <w:rPr>
                <w:sz w:val="24"/>
                <w:szCs w:val="24"/>
              </w:rPr>
            </w:pPr>
            <w:r w:rsidRPr="000C18FA">
              <w:rPr>
                <w:sz w:val="24"/>
                <w:szCs w:val="24"/>
              </w:rPr>
              <w:t>Strongly agree</w:t>
            </w:r>
          </w:p>
        </w:tc>
        <w:tc>
          <w:tcPr>
            <w:tcW w:w="1151" w:type="dxa"/>
            <w:tcBorders>
              <w:top w:val="single" w:sz="16" w:space="0" w:color="000000"/>
              <w:left w:val="single" w:sz="16" w:space="0" w:color="000000"/>
              <w:bottom w:val="nil"/>
            </w:tcBorders>
            <w:shd w:val="clear" w:color="auto" w:fill="FFFFFF"/>
            <w:vAlign w:val="center"/>
          </w:tcPr>
          <w:p w:rsidR="004E0D0F" w:rsidRPr="000C18FA" w:rsidRDefault="004E0D0F" w:rsidP="001F4C80">
            <w:pPr>
              <w:ind w:left="60" w:right="60"/>
              <w:jc w:val="both"/>
              <w:rPr>
                <w:sz w:val="24"/>
                <w:szCs w:val="24"/>
              </w:rPr>
            </w:pPr>
            <w:r w:rsidRPr="000C18FA">
              <w:rPr>
                <w:sz w:val="24"/>
                <w:szCs w:val="24"/>
              </w:rPr>
              <w:t>12</w:t>
            </w:r>
          </w:p>
        </w:tc>
        <w:tc>
          <w:tcPr>
            <w:tcW w:w="1013" w:type="dxa"/>
            <w:tcBorders>
              <w:top w:val="single" w:sz="16" w:space="0" w:color="000000"/>
              <w:bottom w:val="nil"/>
            </w:tcBorders>
            <w:shd w:val="clear" w:color="auto" w:fill="FFFFFF"/>
            <w:vAlign w:val="center"/>
          </w:tcPr>
          <w:p w:rsidR="004E0D0F" w:rsidRPr="000C18FA" w:rsidRDefault="004E0D0F" w:rsidP="001F4C80">
            <w:pPr>
              <w:ind w:left="60" w:right="60"/>
              <w:jc w:val="both"/>
              <w:rPr>
                <w:sz w:val="24"/>
                <w:szCs w:val="24"/>
              </w:rPr>
            </w:pPr>
            <w:r w:rsidRPr="000C18FA">
              <w:rPr>
                <w:sz w:val="24"/>
                <w:szCs w:val="24"/>
              </w:rPr>
              <w:t>24.0</w:t>
            </w:r>
          </w:p>
        </w:tc>
        <w:tc>
          <w:tcPr>
            <w:tcW w:w="1381" w:type="dxa"/>
            <w:tcBorders>
              <w:top w:val="single" w:sz="16" w:space="0" w:color="000000"/>
              <w:bottom w:val="nil"/>
            </w:tcBorders>
            <w:shd w:val="clear" w:color="auto" w:fill="FFFFFF"/>
            <w:vAlign w:val="center"/>
          </w:tcPr>
          <w:p w:rsidR="004E0D0F" w:rsidRPr="000C18FA" w:rsidRDefault="004E0D0F" w:rsidP="001F4C80">
            <w:pPr>
              <w:ind w:left="60" w:right="60"/>
              <w:jc w:val="both"/>
              <w:rPr>
                <w:sz w:val="24"/>
                <w:szCs w:val="24"/>
              </w:rPr>
            </w:pPr>
            <w:r w:rsidRPr="000C18FA">
              <w:rPr>
                <w:sz w:val="24"/>
                <w:szCs w:val="24"/>
              </w:rPr>
              <w:t>24.0</w:t>
            </w:r>
          </w:p>
        </w:tc>
        <w:tc>
          <w:tcPr>
            <w:tcW w:w="1474" w:type="dxa"/>
            <w:tcBorders>
              <w:top w:val="single" w:sz="16" w:space="0" w:color="000000"/>
              <w:bottom w:val="nil"/>
              <w:right w:val="single" w:sz="16" w:space="0" w:color="000000"/>
            </w:tcBorders>
            <w:shd w:val="clear" w:color="auto" w:fill="FFFFFF"/>
            <w:vAlign w:val="center"/>
          </w:tcPr>
          <w:p w:rsidR="004E0D0F" w:rsidRPr="000C18FA" w:rsidRDefault="004E0D0F" w:rsidP="001F4C80">
            <w:pPr>
              <w:ind w:left="60" w:right="60"/>
              <w:jc w:val="both"/>
              <w:rPr>
                <w:sz w:val="24"/>
                <w:szCs w:val="24"/>
              </w:rPr>
            </w:pPr>
            <w:r w:rsidRPr="000C18FA">
              <w:rPr>
                <w:sz w:val="24"/>
                <w:szCs w:val="24"/>
              </w:rPr>
              <w:t>24.0</w:t>
            </w:r>
          </w:p>
        </w:tc>
      </w:tr>
      <w:tr w:rsidR="004E0D0F" w:rsidRPr="000C18FA" w:rsidTr="001F4C80">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4E0D0F" w:rsidRPr="000C18FA" w:rsidRDefault="004E0D0F" w:rsidP="001F4C80">
            <w:pPr>
              <w:jc w:val="both"/>
              <w:rPr>
                <w:sz w:val="24"/>
                <w:szCs w:val="24"/>
              </w:rPr>
            </w:pPr>
          </w:p>
        </w:tc>
        <w:tc>
          <w:tcPr>
            <w:tcW w:w="1780" w:type="dxa"/>
            <w:tcBorders>
              <w:top w:val="nil"/>
              <w:left w:val="nil"/>
              <w:bottom w:val="nil"/>
              <w:right w:val="single" w:sz="16" w:space="0" w:color="000000"/>
            </w:tcBorders>
            <w:shd w:val="clear" w:color="auto" w:fill="FFFFFF"/>
            <w:vAlign w:val="center"/>
          </w:tcPr>
          <w:p w:rsidR="004E0D0F" w:rsidRPr="000C18FA" w:rsidRDefault="004E0D0F" w:rsidP="001F4C80">
            <w:pPr>
              <w:ind w:left="60" w:right="60"/>
              <w:jc w:val="both"/>
              <w:rPr>
                <w:sz w:val="24"/>
                <w:szCs w:val="24"/>
              </w:rPr>
            </w:pPr>
            <w:r w:rsidRPr="000C18FA">
              <w:rPr>
                <w:sz w:val="24"/>
                <w:szCs w:val="24"/>
              </w:rPr>
              <w:t>Agree</w:t>
            </w:r>
          </w:p>
        </w:tc>
        <w:tc>
          <w:tcPr>
            <w:tcW w:w="1151" w:type="dxa"/>
            <w:tcBorders>
              <w:top w:val="nil"/>
              <w:left w:val="single" w:sz="16" w:space="0" w:color="000000"/>
              <w:bottom w:val="nil"/>
            </w:tcBorders>
            <w:shd w:val="clear" w:color="auto" w:fill="FFFFFF"/>
            <w:vAlign w:val="center"/>
          </w:tcPr>
          <w:p w:rsidR="004E0D0F" w:rsidRPr="000C18FA" w:rsidRDefault="004E0D0F" w:rsidP="001F4C80">
            <w:pPr>
              <w:ind w:left="60" w:right="60"/>
              <w:jc w:val="both"/>
              <w:rPr>
                <w:sz w:val="24"/>
                <w:szCs w:val="24"/>
              </w:rPr>
            </w:pPr>
            <w:r w:rsidRPr="000C18FA">
              <w:rPr>
                <w:sz w:val="24"/>
                <w:szCs w:val="24"/>
              </w:rPr>
              <w:t>23</w:t>
            </w:r>
          </w:p>
        </w:tc>
        <w:tc>
          <w:tcPr>
            <w:tcW w:w="1013" w:type="dxa"/>
            <w:tcBorders>
              <w:top w:val="nil"/>
              <w:bottom w:val="nil"/>
            </w:tcBorders>
            <w:shd w:val="clear" w:color="auto" w:fill="FFFFFF"/>
            <w:vAlign w:val="center"/>
          </w:tcPr>
          <w:p w:rsidR="004E0D0F" w:rsidRPr="000C18FA" w:rsidRDefault="004E0D0F" w:rsidP="001F4C80">
            <w:pPr>
              <w:ind w:left="60" w:right="60"/>
              <w:jc w:val="both"/>
              <w:rPr>
                <w:sz w:val="24"/>
                <w:szCs w:val="24"/>
              </w:rPr>
            </w:pPr>
            <w:r w:rsidRPr="000C18FA">
              <w:rPr>
                <w:sz w:val="24"/>
                <w:szCs w:val="24"/>
              </w:rPr>
              <w:t>46.0</w:t>
            </w:r>
          </w:p>
        </w:tc>
        <w:tc>
          <w:tcPr>
            <w:tcW w:w="1381" w:type="dxa"/>
            <w:tcBorders>
              <w:top w:val="nil"/>
              <w:bottom w:val="nil"/>
            </w:tcBorders>
            <w:shd w:val="clear" w:color="auto" w:fill="FFFFFF"/>
            <w:vAlign w:val="center"/>
          </w:tcPr>
          <w:p w:rsidR="004E0D0F" w:rsidRPr="000C18FA" w:rsidRDefault="004E0D0F" w:rsidP="001F4C80">
            <w:pPr>
              <w:ind w:left="60" w:right="60"/>
              <w:jc w:val="both"/>
              <w:rPr>
                <w:sz w:val="24"/>
                <w:szCs w:val="24"/>
              </w:rPr>
            </w:pPr>
            <w:r w:rsidRPr="000C18FA">
              <w:rPr>
                <w:sz w:val="24"/>
                <w:szCs w:val="24"/>
              </w:rPr>
              <w:t>46.0</w:t>
            </w:r>
          </w:p>
        </w:tc>
        <w:tc>
          <w:tcPr>
            <w:tcW w:w="1474" w:type="dxa"/>
            <w:tcBorders>
              <w:top w:val="nil"/>
              <w:bottom w:val="nil"/>
              <w:right w:val="single" w:sz="16" w:space="0" w:color="000000"/>
            </w:tcBorders>
            <w:shd w:val="clear" w:color="auto" w:fill="FFFFFF"/>
            <w:vAlign w:val="center"/>
          </w:tcPr>
          <w:p w:rsidR="004E0D0F" w:rsidRPr="000C18FA" w:rsidRDefault="004E0D0F" w:rsidP="001F4C80">
            <w:pPr>
              <w:ind w:left="60" w:right="60"/>
              <w:jc w:val="both"/>
              <w:rPr>
                <w:sz w:val="24"/>
                <w:szCs w:val="24"/>
              </w:rPr>
            </w:pPr>
            <w:r w:rsidRPr="000C18FA">
              <w:rPr>
                <w:sz w:val="24"/>
                <w:szCs w:val="24"/>
              </w:rPr>
              <w:t>70.0</w:t>
            </w:r>
          </w:p>
        </w:tc>
      </w:tr>
      <w:tr w:rsidR="004E0D0F" w:rsidRPr="000C18FA" w:rsidTr="001F4C80">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4E0D0F" w:rsidRPr="000C18FA" w:rsidRDefault="004E0D0F" w:rsidP="001F4C80">
            <w:pPr>
              <w:jc w:val="both"/>
              <w:rPr>
                <w:sz w:val="24"/>
                <w:szCs w:val="24"/>
              </w:rPr>
            </w:pPr>
          </w:p>
        </w:tc>
        <w:tc>
          <w:tcPr>
            <w:tcW w:w="1780" w:type="dxa"/>
            <w:tcBorders>
              <w:top w:val="nil"/>
              <w:left w:val="nil"/>
              <w:bottom w:val="nil"/>
              <w:right w:val="single" w:sz="16" w:space="0" w:color="000000"/>
            </w:tcBorders>
            <w:shd w:val="clear" w:color="auto" w:fill="FFFFFF"/>
            <w:vAlign w:val="center"/>
          </w:tcPr>
          <w:p w:rsidR="004E0D0F" w:rsidRPr="000C18FA" w:rsidRDefault="004E0D0F" w:rsidP="001F4C80">
            <w:pPr>
              <w:ind w:left="60" w:right="60"/>
              <w:jc w:val="both"/>
              <w:rPr>
                <w:sz w:val="24"/>
                <w:szCs w:val="24"/>
              </w:rPr>
            </w:pPr>
            <w:r w:rsidRPr="000C18FA">
              <w:rPr>
                <w:sz w:val="24"/>
                <w:szCs w:val="24"/>
              </w:rPr>
              <w:t>Strongly Disagree</w:t>
            </w:r>
          </w:p>
        </w:tc>
        <w:tc>
          <w:tcPr>
            <w:tcW w:w="1151" w:type="dxa"/>
            <w:tcBorders>
              <w:top w:val="nil"/>
              <w:left w:val="single" w:sz="16" w:space="0" w:color="000000"/>
              <w:bottom w:val="nil"/>
            </w:tcBorders>
            <w:shd w:val="clear" w:color="auto" w:fill="FFFFFF"/>
            <w:vAlign w:val="center"/>
          </w:tcPr>
          <w:p w:rsidR="004E0D0F" w:rsidRPr="000C18FA" w:rsidRDefault="004E0D0F" w:rsidP="001F4C80">
            <w:pPr>
              <w:ind w:left="60" w:right="60"/>
              <w:jc w:val="both"/>
              <w:rPr>
                <w:sz w:val="24"/>
                <w:szCs w:val="24"/>
              </w:rPr>
            </w:pPr>
            <w:r w:rsidRPr="000C18FA">
              <w:rPr>
                <w:sz w:val="24"/>
                <w:szCs w:val="24"/>
              </w:rPr>
              <w:t>13</w:t>
            </w:r>
          </w:p>
        </w:tc>
        <w:tc>
          <w:tcPr>
            <w:tcW w:w="1013" w:type="dxa"/>
            <w:tcBorders>
              <w:top w:val="nil"/>
              <w:bottom w:val="nil"/>
            </w:tcBorders>
            <w:shd w:val="clear" w:color="auto" w:fill="FFFFFF"/>
            <w:vAlign w:val="center"/>
          </w:tcPr>
          <w:p w:rsidR="004E0D0F" w:rsidRPr="000C18FA" w:rsidRDefault="004E0D0F" w:rsidP="001F4C80">
            <w:pPr>
              <w:ind w:left="60" w:right="60"/>
              <w:jc w:val="both"/>
              <w:rPr>
                <w:sz w:val="24"/>
                <w:szCs w:val="24"/>
              </w:rPr>
            </w:pPr>
            <w:r w:rsidRPr="000C18FA">
              <w:rPr>
                <w:sz w:val="24"/>
                <w:szCs w:val="24"/>
              </w:rPr>
              <w:t>26.0</w:t>
            </w:r>
          </w:p>
        </w:tc>
        <w:tc>
          <w:tcPr>
            <w:tcW w:w="1381" w:type="dxa"/>
            <w:tcBorders>
              <w:top w:val="nil"/>
              <w:bottom w:val="nil"/>
            </w:tcBorders>
            <w:shd w:val="clear" w:color="auto" w:fill="FFFFFF"/>
            <w:vAlign w:val="center"/>
          </w:tcPr>
          <w:p w:rsidR="004E0D0F" w:rsidRPr="000C18FA" w:rsidRDefault="004E0D0F" w:rsidP="001F4C80">
            <w:pPr>
              <w:ind w:left="60" w:right="60"/>
              <w:jc w:val="both"/>
              <w:rPr>
                <w:sz w:val="24"/>
                <w:szCs w:val="24"/>
              </w:rPr>
            </w:pPr>
            <w:r w:rsidRPr="000C18FA">
              <w:rPr>
                <w:sz w:val="24"/>
                <w:szCs w:val="24"/>
              </w:rPr>
              <w:t>26.0</w:t>
            </w:r>
          </w:p>
        </w:tc>
        <w:tc>
          <w:tcPr>
            <w:tcW w:w="1474" w:type="dxa"/>
            <w:tcBorders>
              <w:top w:val="nil"/>
              <w:bottom w:val="nil"/>
              <w:right w:val="single" w:sz="16" w:space="0" w:color="000000"/>
            </w:tcBorders>
            <w:shd w:val="clear" w:color="auto" w:fill="FFFFFF"/>
            <w:vAlign w:val="center"/>
          </w:tcPr>
          <w:p w:rsidR="004E0D0F" w:rsidRPr="000C18FA" w:rsidRDefault="004E0D0F" w:rsidP="001F4C80">
            <w:pPr>
              <w:ind w:left="60" w:right="60"/>
              <w:jc w:val="both"/>
              <w:rPr>
                <w:sz w:val="24"/>
                <w:szCs w:val="24"/>
              </w:rPr>
            </w:pPr>
            <w:r w:rsidRPr="000C18FA">
              <w:rPr>
                <w:sz w:val="24"/>
                <w:szCs w:val="24"/>
              </w:rPr>
              <w:t>96.0</w:t>
            </w:r>
          </w:p>
        </w:tc>
      </w:tr>
      <w:tr w:rsidR="004E0D0F" w:rsidRPr="000C18FA" w:rsidTr="001F4C80">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4E0D0F" w:rsidRPr="000C18FA" w:rsidRDefault="004E0D0F" w:rsidP="001F4C80">
            <w:pPr>
              <w:jc w:val="both"/>
              <w:rPr>
                <w:sz w:val="24"/>
                <w:szCs w:val="24"/>
              </w:rPr>
            </w:pPr>
          </w:p>
        </w:tc>
        <w:tc>
          <w:tcPr>
            <w:tcW w:w="1780" w:type="dxa"/>
            <w:tcBorders>
              <w:top w:val="nil"/>
              <w:left w:val="nil"/>
              <w:bottom w:val="nil"/>
              <w:right w:val="single" w:sz="16" w:space="0" w:color="000000"/>
            </w:tcBorders>
            <w:shd w:val="clear" w:color="auto" w:fill="FFFFFF"/>
            <w:vAlign w:val="center"/>
          </w:tcPr>
          <w:p w:rsidR="004E0D0F" w:rsidRPr="000C18FA" w:rsidRDefault="004E0D0F" w:rsidP="001F4C80">
            <w:pPr>
              <w:ind w:left="60" w:right="60"/>
              <w:jc w:val="both"/>
              <w:rPr>
                <w:sz w:val="24"/>
                <w:szCs w:val="24"/>
              </w:rPr>
            </w:pPr>
            <w:r w:rsidRPr="000C18FA">
              <w:rPr>
                <w:sz w:val="24"/>
                <w:szCs w:val="24"/>
              </w:rPr>
              <w:t>Disagree</w:t>
            </w:r>
          </w:p>
        </w:tc>
        <w:tc>
          <w:tcPr>
            <w:tcW w:w="1151" w:type="dxa"/>
            <w:tcBorders>
              <w:top w:val="nil"/>
              <w:left w:val="single" w:sz="16" w:space="0" w:color="000000"/>
              <w:bottom w:val="nil"/>
            </w:tcBorders>
            <w:shd w:val="clear" w:color="auto" w:fill="FFFFFF"/>
            <w:vAlign w:val="center"/>
          </w:tcPr>
          <w:p w:rsidR="004E0D0F" w:rsidRPr="000C18FA" w:rsidRDefault="004E0D0F" w:rsidP="001F4C80">
            <w:pPr>
              <w:ind w:left="60" w:right="60"/>
              <w:jc w:val="both"/>
              <w:rPr>
                <w:sz w:val="24"/>
                <w:szCs w:val="24"/>
              </w:rPr>
            </w:pPr>
            <w:r w:rsidRPr="000C18FA">
              <w:rPr>
                <w:sz w:val="24"/>
                <w:szCs w:val="24"/>
              </w:rPr>
              <w:t>2</w:t>
            </w:r>
          </w:p>
        </w:tc>
        <w:tc>
          <w:tcPr>
            <w:tcW w:w="1013" w:type="dxa"/>
            <w:tcBorders>
              <w:top w:val="nil"/>
              <w:bottom w:val="nil"/>
            </w:tcBorders>
            <w:shd w:val="clear" w:color="auto" w:fill="FFFFFF"/>
            <w:vAlign w:val="center"/>
          </w:tcPr>
          <w:p w:rsidR="004E0D0F" w:rsidRPr="000C18FA" w:rsidRDefault="004E0D0F" w:rsidP="001F4C80">
            <w:pPr>
              <w:ind w:left="60" w:right="60"/>
              <w:jc w:val="both"/>
              <w:rPr>
                <w:sz w:val="24"/>
                <w:szCs w:val="24"/>
              </w:rPr>
            </w:pPr>
            <w:r w:rsidRPr="000C18FA">
              <w:rPr>
                <w:sz w:val="24"/>
                <w:szCs w:val="24"/>
              </w:rPr>
              <w:t>4.0</w:t>
            </w:r>
          </w:p>
        </w:tc>
        <w:tc>
          <w:tcPr>
            <w:tcW w:w="1381" w:type="dxa"/>
            <w:tcBorders>
              <w:top w:val="nil"/>
              <w:bottom w:val="nil"/>
            </w:tcBorders>
            <w:shd w:val="clear" w:color="auto" w:fill="FFFFFF"/>
            <w:vAlign w:val="center"/>
          </w:tcPr>
          <w:p w:rsidR="004E0D0F" w:rsidRPr="000C18FA" w:rsidRDefault="004E0D0F" w:rsidP="001F4C80">
            <w:pPr>
              <w:ind w:left="60" w:right="60"/>
              <w:jc w:val="both"/>
              <w:rPr>
                <w:sz w:val="24"/>
                <w:szCs w:val="24"/>
              </w:rPr>
            </w:pPr>
            <w:r w:rsidRPr="000C18FA">
              <w:rPr>
                <w:sz w:val="24"/>
                <w:szCs w:val="24"/>
              </w:rPr>
              <w:t>4.0</w:t>
            </w:r>
          </w:p>
        </w:tc>
        <w:tc>
          <w:tcPr>
            <w:tcW w:w="1474" w:type="dxa"/>
            <w:tcBorders>
              <w:top w:val="nil"/>
              <w:bottom w:val="nil"/>
              <w:right w:val="single" w:sz="16" w:space="0" w:color="000000"/>
            </w:tcBorders>
            <w:shd w:val="clear" w:color="auto" w:fill="FFFFFF"/>
            <w:vAlign w:val="center"/>
          </w:tcPr>
          <w:p w:rsidR="004E0D0F" w:rsidRPr="000C18FA" w:rsidRDefault="004E0D0F" w:rsidP="001F4C80">
            <w:pPr>
              <w:ind w:left="60" w:right="60"/>
              <w:jc w:val="both"/>
              <w:rPr>
                <w:sz w:val="24"/>
                <w:szCs w:val="24"/>
              </w:rPr>
            </w:pPr>
            <w:r w:rsidRPr="000C18FA">
              <w:rPr>
                <w:sz w:val="24"/>
                <w:szCs w:val="24"/>
              </w:rPr>
              <w:t>100.0</w:t>
            </w:r>
          </w:p>
        </w:tc>
      </w:tr>
      <w:tr w:rsidR="004E0D0F" w:rsidRPr="000C18FA" w:rsidTr="001F4C80">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4E0D0F" w:rsidRPr="000C18FA" w:rsidRDefault="004E0D0F" w:rsidP="001F4C80">
            <w:pPr>
              <w:jc w:val="both"/>
              <w:rPr>
                <w:sz w:val="24"/>
                <w:szCs w:val="24"/>
              </w:rPr>
            </w:pPr>
          </w:p>
        </w:tc>
        <w:tc>
          <w:tcPr>
            <w:tcW w:w="1780" w:type="dxa"/>
            <w:tcBorders>
              <w:top w:val="nil"/>
              <w:left w:val="nil"/>
              <w:bottom w:val="single" w:sz="16" w:space="0" w:color="000000"/>
              <w:right w:val="single" w:sz="16" w:space="0" w:color="000000"/>
            </w:tcBorders>
            <w:shd w:val="clear" w:color="auto" w:fill="FFFFFF"/>
            <w:vAlign w:val="center"/>
          </w:tcPr>
          <w:p w:rsidR="004E0D0F" w:rsidRPr="000C18FA" w:rsidRDefault="004E0D0F" w:rsidP="001F4C80">
            <w:pPr>
              <w:ind w:left="60" w:right="60"/>
              <w:jc w:val="both"/>
              <w:rPr>
                <w:sz w:val="24"/>
                <w:szCs w:val="24"/>
              </w:rPr>
            </w:pPr>
            <w:r w:rsidRPr="000C18FA">
              <w:rPr>
                <w:sz w:val="24"/>
                <w:szCs w:val="24"/>
              </w:rPr>
              <w:t>Total</w:t>
            </w:r>
          </w:p>
        </w:tc>
        <w:tc>
          <w:tcPr>
            <w:tcW w:w="1151" w:type="dxa"/>
            <w:tcBorders>
              <w:top w:val="nil"/>
              <w:left w:val="single" w:sz="16" w:space="0" w:color="000000"/>
              <w:bottom w:val="single" w:sz="16" w:space="0" w:color="000000"/>
            </w:tcBorders>
            <w:shd w:val="clear" w:color="auto" w:fill="FFFFFF"/>
            <w:vAlign w:val="center"/>
          </w:tcPr>
          <w:p w:rsidR="004E0D0F" w:rsidRPr="000C18FA" w:rsidRDefault="004E0D0F" w:rsidP="001F4C80">
            <w:pPr>
              <w:ind w:left="60" w:right="60"/>
              <w:jc w:val="both"/>
              <w:rPr>
                <w:sz w:val="24"/>
                <w:szCs w:val="24"/>
              </w:rPr>
            </w:pPr>
            <w:r w:rsidRPr="000C18FA">
              <w:rPr>
                <w:sz w:val="24"/>
                <w:szCs w:val="24"/>
              </w:rPr>
              <w:t>50</w:t>
            </w:r>
          </w:p>
        </w:tc>
        <w:tc>
          <w:tcPr>
            <w:tcW w:w="1013" w:type="dxa"/>
            <w:tcBorders>
              <w:top w:val="nil"/>
              <w:bottom w:val="single" w:sz="16" w:space="0" w:color="000000"/>
            </w:tcBorders>
            <w:shd w:val="clear" w:color="auto" w:fill="FFFFFF"/>
            <w:vAlign w:val="center"/>
          </w:tcPr>
          <w:p w:rsidR="004E0D0F" w:rsidRPr="000C18FA" w:rsidRDefault="004E0D0F" w:rsidP="001F4C80">
            <w:pPr>
              <w:ind w:left="60" w:right="60"/>
              <w:jc w:val="both"/>
              <w:rPr>
                <w:sz w:val="24"/>
                <w:szCs w:val="24"/>
              </w:rPr>
            </w:pPr>
            <w:r w:rsidRPr="000C18FA">
              <w:rPr>
                <w:sz w:val="24"/>
                <w:szCs w:val="24"/>
              </w:rPr>
              <w:t>100.0</w:t>
            </w:r>
          </w:p>
        </w:tc>
        <w:tc>
          <w:tcPr>
            <w:tcW w:w="1381" w:type="dxa"/>
            <w:tcBorders>
              <w:top w:val="nil"/>
              <w:bottom w:val="single" w:sz="16" w:space="0" w:color="000000"/>
            </w:tcBorders>
            <w:shd w:val="clear" w:color="auto" w:fill="FFFFFF"/>
            <w:vAlign w:val="center"/>
          </w:tcPr>
          <w:p w:rsidR="004E0D0F" w:rsidRPr="000C18FA" w:rsidRDefault="004E0D0F" w:rsidP="001F4C80">
            <w:pPr>
              <w:ind w:left="60" w:right="60"/>
              <w:jc w:val="both"/>
              <w:rPr>
                <w:sz w:val="24"/>
                <w:szCs w:val="24"/>
              </w:rPr>
            </w:pPr>
            <w:r w:rsidRPr="000C18FA">
              <w:rPr>
                <w:sz w:val="24"/>
                <w:szCs w:val="24"/>
              </w:rPr>
              <w:t>100.0</w:t>
            </w:r>
          </w:p>
        </w:tc>
        <w:tc>
          <w:tcPr>
            <w:tcW w:w="1474" w:type="dxa"/>
            <w:tcBorders>
              <w:top w:val="nil"/>
              <w:bottom w:val="single" w:sz="16" w:space="0" w:color="000000"/>
              <w:right w:val="single" w:sz="16" w:space="0" w:color="000000"/>
            </w:tcBorders>
            <w:shd w:val="clear" w:color="auto" w:fill="FFFFFF"/>
          </w:tcPr>
          <w:p w:rsidR="004E0D0F" w:rsidRPr="000C18FA" w:rsidRDefault="004E0D0F" w:rsidP="001F4C80">
            <w:pPr>
              <w:jc w:val="both"/>
              <w:rPr>
                <w:sz w:val="24"/>
                <w:szCs w:val="24"/>
              </w:rPr>
            </w:pPr>
          </w:p>
        </w:tc>
      </w:tr>
    </w:tbl>
    <w:p w:rsidR="004E0D0F" w:rsidRPr="000C18FA" w:rsidRDefault="004E0D0F" w:rsidP="004E0D0F">
      <w:pPr>
        <w:spacing w:line="360" w:lineRule="auto"/>
        <w:jc w:val="both"/>
        <w:rPr>
          <w:sz w:val="24"/>
          <w:szCs w:val="24"/>
        </w:rPr>
      </w:pPr>
      <w:r w:rsidRPr="000C18FA">
        <w:rPr>
          <w:sz w:val="24"/>
          <w:szCs w:val="24"/>
        </w:rPr>
        <w:t>Source:</w:t>
      </w:r>
      <w:r w:rsidRPr="000C18FA">
        <w:rPr>
          <w:sz w:val="24"/>
          <w:szCs w:val="24"/>
        </w:rPr>
        <w:tab/>
      </w:r>
      <w:r>
        <w:rPr>
          <w:sz w:val="24"/>
          <w:szCs w:val="24"/>
        </w:rPr>
        <w:t>Researcher’s Field Survey, 2025</w:t>
      </w:r>
    </w:p>
    <w:p w:rsidR="004E0D0F" w:rsidRPr="000C18FA" w:rsidRDefault="004E0D0F" w:rsidP="004E0D0F">
      <w:pPr>
        <w:spacing w:line="360" w:lineRule="auto"/>
        <w:jc w:val="both"/>
        <w:rPr>
          <w:bCs/>
          <w:sz w:val="24"/>
          <w:szCs w:val="24"/>
        </w:rPr>
      </w:pPr>
      <w:r w:rsidRPr="000C18FA">
        <w:rPr>
          <w:sz w:val="24"/>
          <w:szCs w:val="24"/>
        </w:rPr>
        <w:tab/>
        <w:t xml:space="preserve">Table 4.13 shows that 12 respondents representing 24% of the population strongly agreed with the question, 21(42%) agreed, 12(24%) strongly disagreed, while 2(4%) disagreed. This shows that </w:t>
      </w:r>
      <w:r w:rsidRPr="000C18FA">
        <w:rPr>
          <w:bCs/>
          <w:sz w:val="24"/>
          <w:szCs w:val="24"/>
        </w:rPr>
        <w:t>they often hear some information concerning the organization from outsider.</w:t>
      </w:r>
    </w:p>
    <w:tbl>
      <w:tblPr>
        <w:tblW w:w="753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35"/>
        <w:gridCol w:w="1780"/>
        <w:gridCol w:w="1151"/>
        <w:gridCol w:w="1013"/>
        <w:gridCol w:w="1381"/>
        <w:gridCol w:w="1474"/>
      </w:tblGrid>
      <w:tr w:rsidR="004E0D0F" w:rsidRPr="000C18FA" w:rsidTr="001F4C80">
        <w:trPr>
          <w:cantSplit/>
        </w:trPr>
        <w:tc>
          <w:tcPr>
            <w:tcW w:w="7534" w:type="dxa"/>
            <w:gridSpan w:val="6"/>
            <w:tcBorders>
              <w:top w:val="nil"/>
              <w:left w:val="nil"/>
              <w:bottom w:val="nil"/>
              <w:right w:val="nil"/>
            </w:tcBorders>
            <w:shd w:val="clear" w:color="auto" w:fill="FFFFFF"/>
          </w:tcPr>
          <w:p w:rsidR="004E0D0F" w:rsidRPr="000C18FA" w:rsidRDefault="004E0D0F" w:rsidP="001F4C80">
            <w:pPr>
              <w:ind w:right="60"/>
              <w:jc w:val="both"/>
              <w:rPr>
                <w:sz w:val="24"/>
                <w:szCs w:val="24"/>
              </w:rPr>
            </w:pPr>
            <w:r w:rsidRPr="000C18FA">
              <w:rPr>
                <w:b/>
                <w:bCs/>
                <w:sz w:val="24"/>
                <w:szCs w:val="24"/>
              </w:rPr>
              <w:t>Table 4.14: Lack of modern office equipment/non-functioning communication apparatus is a barrier to effective communication</w:t>
            </w:r>
          </w:p>
        </w:tc>
      </w:tr>
      <w:tr w:rsidR="004E0D0F" w:rsidRPr="000C18FA" w:rsidTr="001F4C80">
        <w:trPr>
          <w:cantSplit/>
        </w:trPr>
        <w:tc>
          <w:tcPr>
            <w:tcW w:w="2515" w:type="dxa"/>
            <w:gridSpan w:val="2"/>
            <w:tcBorders>
              <w:top w:val="single" w:sz="16" w:space="0" w:color="000000"/>
              <w:left w:val="single" w:sz="16" w:space="0" w:color="000000"/>
              <w:bottom w:val="single" w:sz="16" w:space="0" w:color="000000"/>
              <w:right w:val="nil"/>
            </w:tcBorders>
            <w:shd w:val="clear" w:color="auto" w:fill="FFFFFF"/>
          </w:tcPr>
          <w:p w:rsidR="004E0D0F" w:rsidRPr="000C18FA" w:rsidRDefault="004E0D0F" w:rsidP="001F4C80">
            <w:pPr>
              <w:ind w:left="60" w:right="60"/>
              <w:jc w:val="both"/>
              <w:rPr>
                <w:sz w:val="24"/>
                <w:szCs w:val="24"/>
              </w:rPr>
            </w:pPr>
          </w:p>
        </w:tc>
        <w:tc>
          <w:tcPr>
            <w:tcW w:w="1151" w:type="dxa"/>
            <w:tcBorders>
              <w:top w:val="single" w:sz="16" w:space="0" w:color="000000"/>
              <w:left w:val="single" w:sz="16" w:space="0" w:color="000000"/>
              <w:bottom w:val="single" w:sz="16" w:space="0" w:color="000000"/>
            </w:tcBorders>
            <w:shd w:val="clear" w:color="auto" w:fill="FFFFFF"/>
          </w:tcPr>
          <w:p w:rsidR="004E0D0F" w:rsidRPr="000C18FA" w:rsidRDefault="004E0D0F" w:rsidP="001F4C80">
            <w:pPr>
              <w:ind w:left="60" w:right="60"/>
              <w:jc w:val="both"/>
              <w:rPr>
                <w:sz w:val="24"/>
                <w:szCs w:val="24"/>
              </w:rPr>
            </w:pPr>
            <w:r w:rsidRPr="000C18FA">
              <w:rPr>
                <w:sz w:val="24"/>
                <w:szCs w:val="24"/>
              </w:rPr>
              <w:t>Frequency</w:t>
            </w:r>
          </w:p>
        </w:tc>
        <w:tc>
          <w:tcPr>
            <w:tcW w:w="1013" w:type="dxa"/>
            <w:tcBorders>
              <w:top w:val="single" w:sz="16" w:space="0" w:color="000000"/>
              <w:bottom w:val="single" w:sz="16" w:space="0" w:color="000000"/>
            </w:tcBorders>
            <w:shd w:val="clear" w:color="auto" w:fill="FFFFFF"/>
          </w:tcPr>
          <w:p w:rsidR="004E0D0F" w:rsidRPr="000C18FA" w:rsidRDefault="004E0D0F" w:rsidP="001F4C80">
            <w:pPr>
              <w:ind w:left="60" w:right="60"/>
              <w:jc w:val="both"/>
              <w:rPr>
                <w:sz w:val="24"/>
                <w:szCs w:val="24"/>
              </w:rPr>
            </w:pPr>
            <w:r w:rsidRPr="000C18FA">
              <w:rPr>
                <w:sz w:val="24"/>
                <w:szCs w:val="24"/>
              </w:rPr>
              <w:t>Percent</w:t>
            </w:r>
          </w:p>
        </w:tc>
        <w:tc>
          <w:tcPr>
            <w:tcW w:w="1381" w:type="dxa"/>
            <w:tcBorders>
              <w:top w:val="single" w:sz="16" w:space="0" w:color="000000"/>
              <w:bottom w:val="single" w:sz="16" w:space="0" w:color="000000"/>
            </w:tcBorders>
            <w:shd w:val="clear" w:color="auto" w:fill="FFFFFF"/>
          </w:tcPr>
          <w:p w:rsidR="004E0D0F" w:rsidRPr="000C18FA" w:rsidRDefault="004E0D0F" w:rsidP="001F4C80">
            <w:pPr>
              <w:ind w:left="60" w:right="60"/>
              <w:jc w:val="both"/>
              <w:rPr>
                <w:sz w:val="24"/>
                <w:szCs w:val="24"/>
              </w:rPr>
            </w:pPr>
            <w:r w:rsidRPr="000C18FA">
              <w:rPr>
                <w:sz w:val="24"/>
                <w:szCs w:val="24"/>
              </w:rPr>
              <w:t>Valid Percent</w:t>
            </w:r>
          </w:p>
        </w:tc>
        <w:tc>
          <w:tcPr>
            <w:tcW w:w="1474" w:type="dxa"/>
            <w:tcBorders>
              <w:top w:val="single" w:sz="16" w:space="0" w:color="000000"/>
              <w:bottom w:val="single" w:sz="16" w:space="0" w:color="000000"/>
              <w:right w:val="single" w:sz="16" w:space="0" w:color="000000"/>
            </w:tcBorders>
            <w:shd w:val="clear" w:color="auto" w:fill="FFFFFF"/>
          </w:tcPr>
          <w:p w:rsidR="004E0D0F" w:rsidRPr="000C18FA" w:rsidRDefault="004E0D0F" w:rsidP="001F4C80">
            <w:pPr>
              <w:ind w:left="60" w:right="60"/>
              <w:jc w:val="both"/>
              <w:rPr>
                <w:sz w:val="24"/>
                <w:szCs w:val="24"/>
              </w:rPr>
            </w:pPr>
            <w:r w:rsidRPr="000C18FA">
              <w:rPr>
                <w:sz w:val="24"/>
                <w:szCs w:val="24"/>
              </w:rPr>
              <w:t>Cumulative Percent</w:t>
            </w:r>
          </w:p>
        </w:tc>
      </w:tr>
      <w:tr w:rsidR="004E0D0F" w:rsidRPr="000C18FA" w:rsidTr="001F4C80">
        <w:trPr>
          <w:cantSplit/>
        </w:trPr>
        <w:tc>
          <w:tcPr>
            <w:tcW w:w="735" w:type="dxa"/>
            <w:vMerge w:val="restart"/>
            <w:tcBorders>
              <w:top w:val="single" w:sz="16" w:space="0" w:color="000000"/>
              <w:left w:val="single" w:sz="16" w:space="0" w:color="000000"/>
              <w:bottom w:val="single" w:sz="16" w:space="0" w:color="000000"/>
              <w:right w:val="nil"/>
            </w:tcBorders>
            <w:shd w:val="clear" w:color="auto" w:fill="FFFFFF"/>
            <w:vAlign w:val="center"/>
          </w:tcPr>
          <w:p w:rsidR="004E0D0F" w:rsidRPr="000C18FA" w:rsidRDefault="004E0D0F" w:rsidP="001F4C80">
            <w:pPr>
              <w:ind w:left="60" w:right="60"/>
              <w:jc w:val="both"/>
              <w:rPr>
                <w:sz w:val="24"/>
                <w:szCs w:val="24"/>
              </w:rPr>
            </w:pPr>
            <w:r w:rsidRPr="000C18FA">
              <w:rPr>
                <w:sz w:val="24"/>
                <w:szCs w:val="24"/>
              </w:rPr>
              <w:t>Valid</w:t>
            </w:r>
          </w:p>
        </w:tc>
        <w:tc>
          <w:tcPr>
            <w:tcW w:w="1780" w:type="dxa"/>
            <w:tcBorders>
              <w:top w:val="single" w:sz="16" w:space="0" w:color="000000"/>
              <w:left w:val="nil"/>
              <w:bottom w:val="nil"/>
              <w:right w:val="single" w:sz="16" w:space="0" w:color="000000"/>
            </w:tcBorders>
            <w:shd w:val="clear" w:color="auto" w:fill="FFFFFF"/>
            <w:vAlign w:val="center"/>
          </w:tcPr>
          <w:p w:rsidR="004E0D0F" w:rsidRPr="000C18FA" w:rsidRDefault="004E0D0F" w:rsidP="001F4C80">
            <w:pPr>
              <w:ind w:left="60" w:right="60"/>
              <w:jc w:val="both"/>
              <w:rPr>
                <w:sz w:val="24"/>
                <w:szCs w:val="24"/>
              </w:rPr>
            </w:pPr>
            <w:r w:rsidRPr="000C18FA">
              <w:rPr>
                <w:sz w:val="24"/>
                <w:szCs w:val="24"/>
              </w:rPr>
              <w:t>Strongly agree</w:t>
            </w:r>
          </w:p>
        </w:tc>
        <w:tc>
          <w:tcPr>
            <w:tcW w:w="1151" w:type="dxa"/>
            <w:tcBorders>
              <w:top w:val="single" w:sz="16" w:space="0" w:color="000000"/>
              <w:left w:val="single" w:sz="16" w:space="0" w:color="000000"/>
              <w:bottom w:val="nil"/>
            </w:tcBorders>
            <w:shd w:val="clear" w:color="auto" w:fill="FFFFFF"/>
            <w:vAlign w:val="center"/>
          </w:tcPr>
          <w:p w:rsidR="004E0D0F" w:rsidRPr="000C18FA" w:rsidRDefault="004E0D0F" w:rsidP="001F4C80">
            <w:pPr>
              <w:ind w:left="60" w:right="60"/>
              <w:jc w:val="both"/>
              <w:rPr>
                <w:sz w:val="24"/>
                <w:szCs w:val="24"/>
              </w:rPr>
            </w:pPr>
            <w:r w:rsidRPr="000C18FA">
              <w:rPr>
                <w:sz w:val="24"/>
                <w:szCs w:val="24"/>
              </w:rPr>
              <w:t>13</w:t>
            </w:r>
          </w:p>
        </w:tc>
        <w:tc>
          <w:tcPr>
            <w:tcW w:w="1013" w:type="dxa"/>
            <w:tcBorders>
              <w:top w:val="single" w:sz="16" w:space="0" w:color="000000"/>
              <w:bottom w:val="nil"/>
            </w:tcBorders>
            <w:shd w:val="clear" w:color="auto" w:fill="FFFFFF"/>
            <w:vAlign w:val="center"/>
          </w:tcPr>
          <w:p w:rsidR="004E0D0F" w:rsidRPr="000C18FA" w:rsidRDefault="004E0D0F" w:rsidP="001F4C80">
            <w:pPr>
              <w:ind w:left="60" w:right="60"/>
              <w:jc w:val="both"/>
              <w:rPr>
                <w:sz w:val="24"/>
                <w:szCs w:val="24"/>
              </w:rPr>
            </w:pPr>
            <w:r w:rsidRPr="000C18FA">
              <w:rPr>
                <w:sz w:val="24"/>
                <w:szCs w:val="24"/>
              </w:rPr>
              <w:t>26.0</w:t>
            </w:r>
          </w:p>
        </w:tc>
        <w:tc>
          <w:tcPr>
            <w:tcW w:w="1381" w:type="dxa"/>
            <w:tcBorders>
              <w:top w:val="single" w:sz="16" w:space="0" w:color="000000"/>
              <w:bottom w:val="nil"/>
            </w:tcBorders>
            <w:shd w:val="clear" w:color="auto" w:fill="FFFFFF"/>
            <w:vAlign w:val="center"/>
          </w:tcPr>
          <w:p w:rsidR="004E0D0F" w:rsidRPr="000C18FA" w:rsidRDefault="004E0D0F" w:rsidP="001F4C80">
            <w:pPr>
              <w:ind w:left="60" w:right="60"/>
              <w:jc w:val="both"/>
              <w:rPr>
                <w:sz w:val="24"/>
                <w:szCs w:val="24"/>
              </w:rPr>
            </w:pPr>
            <w:r w:rsidRPr="000C18FA">
              <w:rPr>
                <w:sz w:val="24"/>
                <w:szCs w:val="24"/>
              </w:rPr>
              <w:t>26.0</w:t>
            </w:r>
          </w:p>
        </w:tc>
        <w:tc>
          <w:tcPr>
            <w:tcW w:w="1474" w:type="dxa"/>
            <w:tcBorders>
              <w:top w:val="single" w:sz="16" w:space="0" w:color="000000"/>
              <w:bottom w:val="nil"/>
              <w:right w:val="single" w:sz="16" w:space="0" w:color="000000"/>
            </w:tcBorders>
            <w:shd w:val="clear" w:color="auto" w:fill="FFFFFF"/>
            <w:vAlign w:val="center"/>
          </w:tcPr>
          <w:p w:rsidR="004E0D0F" w:rsidRPr="000C18FA" w:rsidRDefault="004E0D0F" w:rsidP="001F4C80">
            <w:pPr>
              <w:ind w:left="60" w:right="60"/>
              <w:jc w:val="both"/>
              <w:rPr>
                <w:sz w:val="24"/>
                <w:szCs w:val="24"/>
              </w:rPr>
            </w:pPr>
            <w:r w:rsidRPr="000C18FA">
              <w:rPr>
                <w:sz w:val="24"/>
                <w:szCs w:val="24"/>
              </w:rPr>
              <w:t>26.0</w:t>
            </w:r>
          </w:p>
        </w:tc>
      </w:tr>
      <w:tr w:rsidR="004E0D0F" w:rsidRPr="000C18FA" w:rsidTr="001F4C80">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4E0D0F" w:rsidRPr="000C18FA" w:rsidRDefault="004E0D0F" w:rsidP="001F4C80">
            <w:pPr>
              <w:jc w:val="both"/>
              <w:rPr>
                <w:sz w:val="24"/>
                <w:szCs w:val="24"/>
              </w:rPr>
            </w:pPr>
          </w:p>
        </w:tc>
        <w:tc>
          <w:tcPr>
            <w:tcW w:w="1780" w:type="dxa"/>
            <w:tcBorders>
              <w:top w:val="nil"/>
              <w:left w:val="nil"/>
              <w:bottom w:val="nil"/>
              <w:right w:val="single" w:sz="16" w:space="0" w:color="000000"/>
            </w:tcBorders>
            <w:shd w:val="clear" w:color="auto" w:fill="FFFFFF"/>
            <w:vAlign w:val="center"/>
          </w:tcPr>
          <w:p w:rsidR="004E0D0F" w:rsidRPr="000C18FA" w:rsidRDefault="004E0D0F" w:rsidP="001F4C80">
            <w:pPr>
              <w:ind w:left="60" w:right="60"/>
              <w:jc w:val="both"/>
              <w:rPr>
                <w:sz w:val="24"/>
                <w:szCs w:val="24"/>
              </w:rPr>
            </w:pPr>
            <w:r w:rsidRPr="000C18FA">
              <w:rPr>
                <w:sz w:val="24"/>
                <w:szCs w:val="24"/>
              </w:rPr>
              <w:t>Agree</w:t>
            </w:r>
          </w:p>
        </w:tc>
        <w:tc>
          <w:tcPr>
            <w:tcW w:w="1151" w:type="dxa"/>
            <w:tcBorders>
              <w:top w:val="nil"/>
              <w:left w:val="single" w:sz="16" w:space="0" w:color="000000"/>
              <w:bottom w:val="nil"/>
            </w:tcBorders>
            <w:shd w:val="clear" w:color="auto" w:fill="FFFFFF"/>
            <w:vAlign w:val="center"/>
          </w:tcPr>
          <w:p w:rsidR="004E0D0F" w:rsidRPr="000C18FA" w:rsidRDefault="004E0D0F" w:rsidP="001F4C80">
            <w:pPr>
              <w:ind w:left="60" w:right="60"/>
              <w:jc w:val="both"/>
              <w:rPr>
                <w:sz w:val="24"/>
                <w:szCs w:val="24"/>
              </w:rPr>
            </w:pPr>
            <w:r w:rsidRPr="000C18FA">
              <w:rPr>
                <w:sz w:val="24"/>
                <w:szCs w:val="24"/>
              </w:rPr>
              <w:t>25</w:t>
            </w:r>
          </w:p>
        </w:tc>
        <w:tc>
          <w:tcPr>
            <w:tcW w:w="1013" w:type="dxa"/>
            <w:tcBorders>
              <w:top w:val="nil"/>
              <w:bottom w:val="nil"/>
            </w:tcBorders>
            <w:shd w:val="clear" w:color="auto" w:fill="FFFFFF"/>
            <w:vAlign w:val="center"/>
          </w:tcPr>
          <w:p w:rsidR="004E0D0F" w:rsidRPr="000C18FA" w:rsidRDefault="004E0D0F" w:rsidP="001F4C80">
            <w:pPr>
              <w:ind w:left="60" w:right="60"/>
              <w:jc w:val="both"/>
              <w:rPr>
                <w:sz w:val="24"/>
                <w:szCs w:val="24"/>
              </w:rPr>
            </w:pPr>
            <w:r w:rsidRPr="000C18FA">
              <w:rPr>
                <w:sz w:val="24"/>
                <w:szCs w:val="24"/>
              </w:rPr>
              <w:t>50.0</w:t>
            </w:r>
          </w:p>
        </w:tc>
        <w:tc>
          <w:tcPr>
            <w:tcW w:w="1381" w:type="dxa"/>
            <w:tcBorders>
              <w:top w:val="nil"/>
              <w:bottom w:val="nil"/>
            </w:tcBorders>
            <w:shd w:val="clear" w:color="auto" w:fill="FFFFFF"/>
            <w:vAlign w:val="center"/>
          </w:tcPr>
          <w:p w:rsidR="004E0D0F" w:rsidRPr="000C18FA" w:rsidRDefault="004E0D0F" w:rsidP="001F4C80">
            <w:pPr>
              <w:ind w:left="60" w:right="60"/>
              <w:jc w:val="both"/>
              <w:rPr>
                <w:sz w:val="24"/>
                <w:szCs w:val="24"/>
              </w:rPr>
            </w:pPr>
            <w:r w:rsidRPr="000C18FA">
              <w:rPr>
                <w:sz w:val="24"/>
                <w:szCs w:val="24"/>
              </w:rPr>
              <w:t>50.0</w:t>
            </w:r>
          </w:p>
        </w:tc>
        <w:tc>
          <w:tcPr>
            <w:tcW w:w="1474" w:type="dxa"/>
            <w:tcBorders>
              <w:top w:val="nil"/>
              <w:bottom w:val="nil"/>
              <w:right w:val="single" w:sz="16" w:space="0" w:color="000000"/>
            </w:tcBorders>
            <w:shd w:val="clear" w:color="auto" w:fill="FFFFFF"/>
            <w:vAlign w:val="center"/>
          </w:tcPr>
          <w:p w:rsidR="004E0D0F" w:rsidRPr="000C18FA" w:rsidRDefault="004E0D0F" w:rsidP="001F4C80">
            <w:pPr>
              <w:ind w:left="60" w:right="60"/>
              <w:jc w:val="both"/>
              <w:rPr>
                <w:sz w:val="24"/>
                <w:szCs w:val="24"/>
              </w:rPr>
            </w:pPr>
            <w:r w:rsidRPr="000C18FA">
              <w:rPr>
                <w:sz w:val="24"/>
                <w:szCs w:val="24"/>
              </w:rPr>
              <w:t>76.0</w:t>
            </w:r>
          </w:p>
        </w:tc>
      </w:tr>
      <w:tr w:rsidR="004E0D0F" w:rsidRPr="000C18FA" w:rsidTr="001F4C80">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4E0D0F" w:rsidRPr="000C18FA" w:rsidRDefault="004E0D0F" w:rsidP="001F4C80">
            <w:pPr>
              <w:jc w:val="both"/>
              <w:rPr>
                <w:sz w:val="24"/>
                <w:szCs w:val="24"/>
              </w:rPr>
            </w:pPr>
          </w:p>
        </w:tc>
        <w:tc>
          <w:tcPr>
            <w:tcW w:w="1780" w:type="dxa"/>
            <w:tcBorders>
              <w:top w:val="nil"/>
              <w:left w:val="nil"/>
              <w:bottom w:val="nil"/>
              <w:right w:val="single" w:sz="16" w:space="0" w:color="000000"/>
            </w:tcBorders>
            <w:shd w:val="clear" w:color="auto" w:fill="FFFFFF"/>
            <w:vAlign w:val="center"/>
          </w:tcPr>
          <w:p w:rsidR="004E0D0F" w:rsidRPr="000C18FA" w:rsidRDefault="004E0D0F" w:rsidP="001F4C80">
            <w:pPr>
              <w:ind w:left="60" w:right="60"/>
              <w:jc w:val="both"/>
              <w:rPr>
                <w:sz w:val="24"/>
                <w:szCs w:val="24"/>
              </w:rPr>
            </w:pPr>
            <w:r w:rsidRPr="000C18FA">
              <w:rPr>
                <w:sz w:val="24"/>
                <w:szCs w:val="24"/>
              </w:rPr>
              <w:t>Strongly Disagree</w:t>
            </w:r>
          </w:p>
        </w:tc>
        <w:tc>
          <w:tcPr>
            <w:tcW w:w="1151" w:type="dxa"/>
            <w:tcBorders>
              <w:top w:val="nil"/>
              <w:left w:val="single" w:sz="16" w:space="0" w:color="000000"/>
              <w:bottom w:val="nil"/>
            </w:tcBorders>
            <w:shd w:val="clear" w:color="auto" w:fill="FFFFFF"/>
            <w:vAlign w:val="center"/>
          </w:tcPr>
          <w:p w:rsidR="004E0D0F" w:rsidRPr="000C18FA" w:rsidRDefault="004E0D0F" w:rsidP="001F4C80">
            <w:pPr>
              <w:ind w:left="60" w:right="60"/>
              <w:jc w:val="both"/>
              <w:rPr>
                <w:sz w:val="24"/>
                <w:szCs w:val="24"/>
              </w:rPr>
            </w:pPr>
            <w:r w:rsidRPr="000C18FA">
              <w:rPr>
                <w:sz w:val="24"/>
                <w:szCs w:val="24"/>
              </w:rPr>
              <w:t>10</w:t>
            </w:r>
          </w:p>
        </w:tc>
        <w:tc>
          <w:tcPr>
            <w:tcW w:w="1013" w:type="dxa"/>
            <w:tcBorders>
              <w:top w:val="nil"/>
              <w:bottom w:val="nil"/>
            </w:tcBorders>
            <w:shd w:val="clear" w:color="auto" w:fill="FFFFFF"/>
            <w:vAlign w:val="center"/>
          </w:tcPr>
          <w:p w:rsidR="004E0D0F" w:rsidRPr="000C18FA" w:rsidRDefault="004E0D0F" w:rsidP="001F4C80">
            <w:pPr>
              <w:ind w:left="60" w:right="60"/>
              <w:jc w:val="both"/>
              <w:rPr>
                <w:sz w:val="24"/>
                <w:szCs w:val="24"/>
              </w:rPr>
            </w:pPr>
            <w:r w:rsidRPr="000C18FA">
              <w:rPr>
                <w:sz w:val="24"/>
                <w:szCs w:val="24"/>
              </w:rPr>
              <w:t>20.0</w:t>
            </w:r>
          </w:p>
        </w:tc>
        <w:tc>
          <w:tcPr>
            <w:tcW w:w="1381" w:type="dxa"/>
            <w:tcBorders>
              <w:top w:val="nil"/>
              <w:bottom w:val="nil"/>
            </w:tcBorders>
            <w:shd w:val="clear" w:color="auto" w:fill="FFFFFF"/>
            <w:vAlign w:val="center"/>
          </w:tcPr>
          <w:p w:rsidR="004E0D0F" w:rsidRPr="000C18FA" w:rsidRDefault="004E0D0F" w:rsidP="001F4C80">
            <w:pPr>
              <w:ind w:left="60" w:right="60"/>
              <w:jc w:val="both"/>
              <w:rPr>
                <w:sz w:val="24"/>
                <w:szCs w:val="24"/>
              </w:rPr>
            </w:pPr>
            <w:r w:rsidRPr="000C18FA">
              <w:rPr>
                <w:sz w:val="24"/>
                <w:szCs w:val="24"/>
              </w:rPr>
              <w:t>20.0</w:t>
            </w:r>
          </w:p>
        </w:tc>
        <w:tc>
          <w:tcPr>
            <w:tcW w:w="1474" w:type="dxa"/>
            <w:tcBorders>
              <w:top w:val="nil"/>
              <w:bottom w:val="nil"/>
              <w:right w:val="single" w:sz="16" w:space="0" w:color="000000"/>
            </w:tcBorders>
            <w:shd w:val="clear" w:color="auto" w:fill="FFFFFF"/>
            <w:vAlign w:val="center"/>
          </w:tcPr>
          <w:p w:rsidR="004E0D0F" w:rsidRPr="000C18FA" w:rsidRDefault="004E0D0F" w:rsidP="001F4C80">
            <w:pPr>
              <w:ind w:left="60" w:right="60"/>
              <w:jc w:val="both"/>
              <w:rPr>
                <w:sz w:val="24"/>
                <w:szCs w:val="24"/>
              </w:rPr>
            </w:pPr>
            <w:r w:rsidRPr="000C18FA">
              <w:rPr>
                <w:sz w:val="24"/>
                <w:szCs w:val="24"/>
              </w:rPr>
              <w:t>96.0</w:t>
            </w:r>
          </w:p>
        </w:tc>
      </w:tr>
      <w:tr w:rsidR="004E0D0F" w:rsidRPr="000C18FA" w:rsidTr="001F4C80">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4E0D0F" w:rsidRPr="000C18FA" w:rsidRDefault="004E0D0F" w:rsidP="001F4C80">
            <w:pPr>
              <w:jc w:val="both"/>
              <w:rPr>
                <w:sz w:val="24"/>
                <w:szCs w:val="24"/>
              </w:rPr>
            </w:pPr>
          </w:p>
        </w:tc>
        <w:tc>
          <w:tcPr>
            <w:tcW w:w="1780" w:type="dxa"/>
            <w:tcBorders>
              <w:top w:val="nil"/>
              <w:left w:val="nil"/>
              <w:bottom w:val="nil"/>
              <w:right w:val="single" w:sz="16" w:space="0" w:color="000000"/>
            </w:tcBorders>
            <w:shd w:val="clear" w:color="auto" w:fill="FFFFFF"/>
            <w:vAlign w:val="center"/>
          </w:tcPr>
          <w:p w:rsidR="004E0D0F" w:rsidRPr="000C18FA" w:rsidRDefault="004E0D0F" w:rsidP="001F4C80">
            <w:pPr>
              <w:ind w:left="60" w:right="60"/>
              <w:jc w:val="both"/>
              <w:rPr>
                <w:sz w:val="24"/>
                <w:szCs w:val="24"/>
              </w:rPr>
            </w:pPr>
            <w:r w:rsidRPr="000C18FA">
              <w:rPr>
                <w:sz w:val="24"/>
                <w:szCs w:val="24"/>
              </w:rPr>
              <w:t>Disagree</w:t>
            </w:r>
          </w:p>
        </w:tc>
        <w:tc>
          <w:tcPr>
            <w:tcW w:w="1151" w:type="dxa"/>
            <w:tcBorders>
              <w:top w:val="nil"/>
              <w:left w:val="single" w:sz="16" w:space="0" w:color="000000"/>
              <w:bottom w:val="nil"/>
            </w:tcBorders>
            <w:shd w:val="clear" w:color="auto" w:fill="FFFFFF"/>
            <w:vAlign w:val="center"/>
          </w:tcPr>
          <w:p w:rsidR="004E0D0F" w:rsidRPr="000C18FA" w:rsidRDefault="004E0D0F" w:rsidP="001F4C80">
            <w:pPr>
              <w:ind w:left="60" w:right="60"/>
              <w:jc w:val="both"/>
              <w:rPr>
                <w:sz w:val="24"/>
                <w:szCs w:val="24"/>
              </w:rPr>
            </w:pPr>
            <w:r w:rsidRPr="000C18FA">
              <w:rPr>
                <w:sz w:val="24"/>
                <w:szCs w:val="24"/>
              </w:rPr>
              <w:t>2</w:t>
            </w:r>
          </w:p>
        </w:tc>
        <w:tc>
          <w:tcPr>
            <w:tcW w:w="1013" w:type="dxa"/>
            <w:tcBorders>
              <w:top w:val="nil"/>
              <w:bottom w:val="nil"/>
            </w:tcBorders>
            <w:shd w:val="clear" w:color="auto" w:fill="FFFFFF"/>
            <w:vAlign w:val="center"/>
          </w:tcPr>
          <w:p w:rsidR="004E0D0F" w:rsidRPr="000C18FA" w:rsidRDefault="004E0D0F" w:rsidP="001F4C80">
            <w:pPr>
              <w:ind w:left="60" w:right="60"/>
              <w:jc w:val="both"/>
              <w:rPr>
                <w:sz w:val="24"/>
                <w:szCs w:val="24"/>
              </w:rPr>
            </w:pPr>
            <w:r w:rsidRPr="000C18FA">
              <w:rPr>
                <w:sz w:val="24"/>
                <w:szCs w:val="24"/>
              </w:rPr>
              <w:t>4.0</w:t>
            </w:r>
          </w:p>
        </w:tc>
        <w:tc>
          <w:tcPr>
            <w:tcW w:w="1381" w:type="dxa"/>
            <w:tcBorders>
              <w:top w:val="nil"/>
              <w:bottom w:val="nil"/>
            </w:tcBorders>
            <w:shd w:val="clear" w:color="auto" w:fill="FFFFFF"/>
            <w:vAlign w:val="center"/>
          </w:tcPr>
          <w:p w:rsidR="004E0D0F" w:rsidRPr="000C18FA" w:rsidRDefault="004E0D0F" w:rsidP="001F4C80">
            <w:pPr>
              <w:ind w:left="60" w:right="60"/>
              <w:jc w:val="both"/>
              <w:rPr>
                <w:sz w:val="24"/>
                <w:szCs w:val="24"/>
              </w:rPr>
            </w:pPr>
            <w:r w:rsidRPr="000C18FA">
              <w:rPr>
                <w:sz w:val="24"/>
                <w:szCs w:val="24"/>
              </w:rPr>
              <w:t>4.0</w:t>
            </w:r>
          </w:p>
        </w:tc>
        <w:tc>
          <w:tcPr>
            <w:tcW w:w="1474" w:type="dxa"/>
            <w:tcBorders>
              <w:top w:val="nil"/>
              <w:bottom w:val="nil"/>
              <w:right w:val="single" w:sz="16" w:space="0" w:color="000000"/>
            </w:tcBorders>
            <w:shd w:val="clear" w:color="auto" w:fill="FFFFFF"/>
            <w:vAlign w:val="center"/>
          </w:tcPr>
          <w:p w:rsidR="004E0D0F" w:rsidRPr="000C18FA" w:rsidRDefault="004E0D0F" w:rsidP="001F4C80">
            <w:pPr>
              <w:ind w:left="60" w:right="60"/>
              <w:jc w:val="both"/>
              <w:rPr>
                <w:sz w:val="24"/>
                <w:szCs w:val="24"/>
              </w:rPr>
            </w:pPr>
            <w:r w:rsidRPr="000C18FA">
              <w:rPr>
                <w:sz w:val="24"/>
                <w:szCs w:val="24"/>
              </w:rPr>
              <w:t>100.0</w:t>
            </w:r>
          </w:p>
        </w:tc>
      </w:tr>
      <w:tr w:rsidR="004E0D0F" w:rsidRPr="000C18FA" w:rsidTr="001F4C80">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4E0D0F" w:rsidRPr="000C18FA" w:rsidRDefault="004E0D0F" w:rsidP="001F4C80">
            <w:pPr>
              <w:jc w:val="both"/>
              <w:rPr>
                <w:sz w:val="24"/>
                <w:szCs w:val="24"/>
              </w:rPr>
            </w:pPr>
          </w:p>
        </w:tc>
        <w:tc>
          <w:tcPr>
            <w:tcW w:w="1780" w:type="dxa"/>
            <w:tcBorders>
              <w:top w:val="nil"/>
              <w:left w:val="nil"/>
              <w:bottom w:val="single" w:sz="16" w:space="0" w:color="000000"/>
              <w:right w:val="single" w:sz="16" w:space="0" w:color="000000"/>
            </w:tcBorders>
            <w:shd w:val="clear" w:color="auto" w:fill="FFFFFF"/>
            <w:vAlign w:val="center"/>
          </w:tcPr>
          <w:p w:rsidR="004E0D0F" w:rsidRPr="000C18FA" w:rsidRDefault="004E0D0F" w:rsidP="001F4C80">
            <w:pPr>
              <w:ind w:left="60" w:right="60"/>
              <w:jc w:val="both"/>
              <w:rPr>
                <w:sz w:val="24"/>
                <w:szCs w:val="24"/>
              </w:rPr>
            </w:pPr>
            <w:r w:rsidRPr="000C18FA">
              <w:rPr>
                <w:sz w:val="24"/>
                <w:szCs w:val="24"/>
              </w:rPr>
              <w:t>Total</w:t>
            </w:r>
          </w:p>
        </w:tc>
        <w:tc>
          <w:tcPr>
            <w:tcW w:w="1151" w:type="dxa"/>
            <w:tcBorders>
              <w:top w:val="nil"/>
              <w:left w:val="single" w:sz="16" w:space="0" w:color="000000"/>
              <w:bottom w:val="single" w:sz="16" w:space="0" w:color="000000"/>
            </w:tcBorders>
            <w:shd w:val="clear" w:color="auto" w:fill="FFFFFF"/>
            <w:vAlign w:val="center"/>
          </w:tcPr>
          <w:p w:rsidR="004E0D0F" w:rsidRPr="000C18FA" w:rsidRDefault="004E0D0F" w:rsidP="001F4C80">
            <w:pPr>
              <w:ind w:left="60" w:right="60"/>
              <w:jc w:val="both"/>
              <w:rPr>
                <w:sz w:val="24"/>
                <w:szCs w:val="24"/>
              </w:rPr>
            </w:pPr>
            <w:r w:rsidRPr="000C18FA">
              <w:rPr>
                <w:sz w:val="24"/>
                <w:szCs w:val="24"/>
              </w:rPr>
              <w:t>50</w:t>
            </w:r>
          </w:p>
        </w:tc>
        <w:tc>
          <w:tcPr>
            <w:tcW w:w="1013" w:type="dxa"/>
            <w:tcBorders>
              <w:top w:val="nil"/>
              <w:bottom w:val="single" w:sz="16" w:space="0" w:color="000000"/>
            </w:tcBorders>
            <w:shd w:val="clear" w:color="auto" w:fill="FFFFFF"/>
            <w:vAlign w:val="center"/>
          </w:tcPr>
          <w:p w:rsidR="004E0D0F" w:rsidRPr="000C18FA" w:rsidRDefault="004E0D0F" w:rsidP="001F4C80">
            <w:pPr>
              <w:ind w:left="60" w:right="60"/>
              <w:jc w:val="both"/>
              <w:rPr>
                <w:sz w:val="24"/>
                <w:szCs w:val="24"/>
              </w:rPr>
            </w:pPr>
            <w:r w:rsidRPr="000C18FA">
              <w:rPr>
                <w:sz w:val="24"/>
                <w:szCs w:val="24"/>
              </w:rPr>
              <w:t>100.0</w:t>
            </w:r>
          </w:p>
        </w:tc>
        <w:tc>
          <w:tcPr>
            <w:tcW w:w="1381" w:type="dxa"/>
            <w:tcBorders>
              <w:top w:val="nil"/>
              <w:bottom w:val="single" w:sz="16" w:space="0" w:color="000000"/>
            </w:tcBorders>
            <w:shd w:val="clear" w:color="auto" w:fill="FFFFFF"/>
            <w:vAlign w:val="center"/>
          </w:tcPr>
          <w:p w:rsidR="004E0D0F" w:rsidRPr="000C18FA" w:rsidRDefault="004E0D0F" w:rsidP="001F4C80">
            <w:pPr>
              <w:ind w:left="60" w:right="60"/>
              <w:jc w:val="both"/>
              <w:rPr>
                <w:sz w:val="24"/>
                <w:szCs w:val="24"/>
              </w:rPr>
            </w:pPr>
            <w:r w:rsidRPr="000C18FA">
              <w:rPr>
                <w:sz w:val="24"/>
                <w:szCs w:val="24"/>
              </w:rPr>
              <w:t>100.0</w:t>
            </w:r>
          </w:p>
        </w:tc>
        <w:tc>
          <w:tcPr>
            <w:tcW w:w="1474" w:type="dxa"/>
            <w:tcBorders>
              <w:top w:val="nil"/>
              <w:bottom w:val="single" w:sz="16" w:space="0" w:color="000000"/>
              <w:right w:val="single" w:sz="16" w:space="0" w:color="000000"/>
            </w:tcBorders>
            <w:shd w:val="clear" w:color="auto" w:fill="FFFFFF"/>
          </w:tcPr>
          <w:p w:rsidR="004E0D0F" w:rsidRPr="000C18FA" w:rsidRDefault="004E0D0F" w:rsidP="001F4C80">
            <w:pPr>
              <w:jc w:val="both"/>
              <w:rPr>
                <w:sz w:val="24"/>
                <w:szCs w:val="24"/>
              </w:rPr>
            </w:pPr>
          </w:p>
        </w:tc>
      </w:tr>
    </w:tbl>
    <w:p w:rsidR="004E0D0F" w:rsidRPr="000C18FA" w:rsidRDefault="004E0D0F" w:rsidP="004E0D0F">
      <w:pPr>
        <w:spacing w:line="360" w:lineRule="auto"/>
        <w:jc w:val="both"/>
        <w:rPr>
          <w:sz w:val="24"/>
          <w:szCs w:val="24"/>
        </w:rPr>
      </w:pPr>
      <w:r w:rsidRPr="000C18FA">
        <w:rPr>
          <w:sz w:val="24"/>
          <w:szCs w:val="24"/>
        </w:rPr>
        <w:t>Source:</w:t>
      </w:r>
      <w:r w:rsidRPr="000C18FA">
        <w:rPr>
          <w:sz w:val="24"/>
          <w:szCs w:val="24"/>
        </w:rPr>
        <w:tab/>
      </w:r>
      <w:r>
        <w:rPr>
          <w:sz w:val="24"/>
          <w:szCs w:val="24"/>
        </w:rPr>
        <w:t>Researcher’s Field Survey, 2025</w:t>
      </w:r>
    </w:p>
    <w:p w:rsidR="004E0D0F" w:rsidRPr="000C18FA" w:rsidRDefault="004E0D0F" w:rsidP="004E0D0F">
      <w:pPr>
        <w:spacing w:line="360" w:lineRule="auto"/>
        <w:jc w:val="both"/>
        <w:rPr>
          <w:bCs/>
          <w:sz w:val="24"/>
          <w:szCs w:val="24"/>
        </w:rPr>
      </w:pPr>
      <w:r w:rsidRPr="000C18FA">
        <w:rPr>
          <w:sz w:val="24"/>
          <w:szCs w:val="24"/>
        </w:rPr>
        <w:tab/>
        <w:t xml:space="preserve">Table 4.14 shows that 13 respondents representing 26% of the population strongly agreed with the question, 25(50%) agreed, 10(20%) strongly disagreed, while 2(4%) disagreed. This shows that </w:t>
      </w:r>
      <w:r w:rsidRPr="000C18FA">
        <w:rPr>
          <w:bCs/>
          <w:sz w:val="24"/>
          <w:szCs w:val="24"/>
        </w:rPr>
        <w:t>lack ofmodern office equipment/non-functioning communication apparatus is a barrier to effective communication</w:t>
      </w:r>
    </w:p>
    <w:tbl>
      <w:tblPr>
        <w:tblW w:w="753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35"/>
        <w:gridCol w:w="1780"/>
        <w:gridCol w:w="1151"/>
        <w:gridCol w:w="1013"/>
        <w:gridCol w:w="1381"/>
        <w:gridCol w:w="1474"/>
      </w:tblGrid>
      <w:tr w:rsidR="004E0D0F" w:rsidRPr="000C18FA" w:rsidTr="001F4C80">
        <w:trPr>
          <w:cantSplit/>
        </w:trPr>
        <w:tc>
          <w:tcPr>
            <w:tcW w:w="7534" w:type="dxa"/>
            <w:gridSpan w:val="6"/>
            <w:tcBorders>
              <w:top w:val="nil"/>
              <w:left w:val="nil"/>
              <w:bottom w:val="nil"/>
              <w:right w:val="nil"/>
            </w:tcBorders>
            <w:shd w:val="clear" w:color="auto" w:fill="FFFFFF"/>
          </w:tcPr>
          <w:p w:rsidR="004E0D0F" w:rsidRPr="000C18FA" w:rsidRDefault="004E0D0F" w:rsidP="001F4C80">
            <w:pPr>
              <w:spacing w:line="360" w:lineRule="auto"/>
              <w:ind w:left="60" w:right="60"/>
              <w:jc w:val="both"/>
              <w:rPr>
                <w:sz w:val="24"/>
                <w:szCs w:val="24"/>
              </w:rPr>
            </w:pPr>
            <w:r w:rsidRPr="000C18FA">
              <w:rPr>
                <w:b/>
                <w:bCs/>
                <w:sz w:val="24"/>
                <w:szCs w:val="24"/>
              </w:rPr>
              <w:lastRenderedPageBreak/>
              <w:t>Table 4.15: We often miss vital Information due to lack of effective communication</w:t>
            </w:r>
          </w:p>
        </w:tc>
      </w:tr>
      <w:tr w:rsidR="004E0D0F" w:rsidRPr="000C18FA" w:rsidTr="001F4C80">
        <w:trPr>
          <w:cantSplit/>
        </w:trPr>
        <w:tc>
          <w:tcPr>
            <w:tcW w:w="2515" w:type="dxa"/>
            <w:gridSpan w:val="2"/>
            <w:tcBorders>
              <w:top w:val="single" w:sz="16" w:space="0" w:color="000000"/>
              <w:left w:val="single" w:sz="16" w:space="0" w:color="000000"/>
              <w:bottom w:val="single" w:sz="16" w:space="0" w:color="000000"/>
              <w:right w:val="nil"/>
            </w:tcBorders>
            <w:shd w:val="clear" w:color="auto" w:fill="FFFFFF"/>
          </w:tcPr>
          <w:p w:rsidR="004E0D0F" w:rsidRPr="000C18FA" w:rsidRDefault="004E0D0F" w:rsidP="001F4C80">
            <w:pPr>
              <w:spacing w:line="360" w:lineRule="auto"/>
              <w:ind w:left="60" w:right="60"/>
              <w:jc w:val="both"/>
              <w:rPr>
                <w:sz w:val="24"/>
                <w:szCs w:val="24"/>
              </w:rPr>
            </w:pPr>
          </w:p>
        </w:tc>
        <w:tc>
          <w:tcPr>
            <w:tcW w:w="1151" w:type="dxa"/>
            <w:tcBorders>
              <w:top w:val="single" w:sz="16" w:space="0" w:color="000000"/>
              <w:left w:val="single" w:sz="16" w:space="0" w:color="000000"/>
              <w:bottom w:val="single" w:sz="16" w:space="0" w:color="000000"/>
            </w:tcBorders>
            <w:shd w:val="clear" w:color="auto" w:fill="FFFFFF"/>
          </w:tcPr>
          <w:p w:rsidR="004E0D0F" w:rsidRPr="000C18FA" w:rsidRDefault="004E0D0F" w:rsidP="001F4C80">
            <w:pPr>
              <w:spacing w:line="360" w:lineRule="auto"/>
              <w:ind w:left="60" w:right="60"/>
              <w:jc w:val="both"/>
              <w:rPr>
                <w:sz w:val="24"/>
                <w:szCs w:val="24"/>
              </w:rPr>
            </w:pPr>
            <w:r w:rsidRPr="000C18FA">
              <w:rPr>
                <w:sz w:val="24"/>
                <w:szCs w:val="24"/>
              </w:rPr>
              <w:t>Frequency</w:t>
            </w:r>
          </w:p>
        </w:tc>
        <w:tc>
          <w:tcPr>
            <w:tcW w:w="1013" w:type="dxa"/>
            <w:tcBorders>
              <w:top w:val="single" w:sz="16" w:space="0" w:color="000000"/>
              <w:bottom w:val="single" w:sz="16" w:space="0" w:color="000000"/>
            </w:tcBorders>
            <w:shd w:val="clear" w:color="auto" w:fill="FFFFFF"/>
          </w:tcPr>
          <w:p w:rsidR="004E0D0F" w:rsidRPr="000C18FA" w:rsidRDefault="004E0D0F" w:rsidP="001F4C80">
            <w:pPr>
              <w:spacing w:line="360" w:lineRule="auto"/>
              <w:ind w:left="60" w:right="60"/>
              <w:jc w:val="both"/>
              <w:rPr>
                <w:sz w:val="24"/>
                <w:szCs w:val="24"/>
              </w:rPr>
            </w:pPr>
            <w:r w:rsidRPr="000C18FA">
              <w:rPr>
                <w:sz w:val="24"/>
                <w:szCs w:val="24"/>
              </w:rPr>
              <w:t>Percent</w:t>
            </w:r>
          </w:p>
        </w:tc>
        <w:tc>
          <w:tcPr>
            <w:tcW w:w="1381" w:type="dxa"/>
            <w:tcBorders>
              <w:top w:val="single" w:sz="16" w:space="0" w:color="000000"/>
              <w:bottom w:val="single" w:sz="16" w:space="0" w:color="000000"/>
            </w:tcBorders>
            <w:shd w:val="clear" w:color="auto" w:fill="FFFFFF"/>
          </w:tcPr>
          <w:p w:rsidR="004E0D0F" w:rsidRPr="000C18FA" w:rsidRDefault="004E0D0F" w:rsidP="001F4C80">
            <w:pPr>
              <w:spacing w:line="360" w:lineRule="auto"/>
              <w:ind w:left="60" w:right="60"/>
              <w:jc w:val="both"/>
              <w:rPr>
                <w:sz w:val="24"/>
                <w:szCs w:val="24"/>
              </w:rPr>
            </w:pPr>
            <w:r w:rsidRPr="000C18FA">
              <w:rPr>
                <w:sz w:val="24"/>
                <w:szCs w:val="24"/>
              </w:rPr>
              <w:t>Valid Percent</w:t>
            </w:r>
          </w:p>
        </w:tc>
        <w:tc>
          <w:tcPr>
            <w:tcW w:w="1474" w:type="dxa"/>
            <w:tcBorders>
              <w:top w:val="single" w:sz="16" w:space="0" w:color="000000"/>
              <w:bottom w:val="single" w:sz="16" w:space="0" w:color="000000"/>
              <w:right w:val="single" w:sz="16" w:space="0" w:color="000000"/>
            </w:tcBorders>
            <w:shd w:val="clear" w:color="auto" w:fill="FFFFFF"/>
          </w:tcPr>
          <w:p w:rsidR="004E0D0F" w:rsidRPr="000C18FA" w:rsidRDefault="004E0D0F" w:rsidP="001F4C80">
            <w:pPr>
              <w:spacing w:line="360" w:lineRule="auto"/>
              <w:ind w:left="60" w:right="60"/>
              <w:jc w:val="both"/>
              <w:rPr>
                <w:sz w:val="24"/>
                <w:szCs w:val="24"/>
              </w:rPr>
            </w:pPr>
            <w:r w:rsidRPr="000C18FA">
              <w:rPr>
                <w:sz w:val="24"/>
                <w:szCs w:val="24"/>
              </w:rPr>
              <w:t>Cumulative Percent</w:t>
            </w:r>
          </w:p>
        </w:tc>
      </w:tr>
      <w:tr w:rsidR="004E0D0F" w:rsidRPr="000C18FA" w:rsidTr="001F4C80">
        <w:trPr>
          <w:cantSplit/>
        </w:trPr>
        <w:tc>
          <w:tcPr>
            <w:tcW w:w="735" w:type="dxa"/>
            <w:vMerge w:val="restart"/>
            <w:tcBorders>
              <w:top w:val="single" w:sz="16" w:space="0" w:color="000000"/>
              <w:left w:val="single" w:sz="16" w:space="0" w:color="000000"/>
              <w:bottom w:val="single" w:sz="16" w:space="0" w:color="000000"/>
              <w:right w:val="nil"/>
            </w:tcBorders>
            <w:shd w:val="clear" w:color="auto" w:fill="FFFFFF"/>
            <w:vAlign w:val="center"/>
          </w:tcPr>
          <w:p w:rsidR="004E0D0F" w:rsidRPr="000C18FA" w:rsidRDefault="004E0D0F" w:rsidP="001F4C80">
            <w:pPr>
              <w:spacing w:line="360" w:lineRule="auto"/>
              <w:ind w:left="60" w:right="60"/>
              <w:jc w:val="both"/>
              <w:rPr>
                <w:sz w:val="24"/>
                <w:szCs w:val="24"/>
              </w:rPr>
            </w:pPr>
            <w:r w:rsidRPr="000C18FA">
              <w:rPr>
                <w:sz w:val="24"/>
                <w:szCs w:val="24"/>
              </w:rPr>
              <w:t>Valid</w:t>
            </w:r>
          </w:p>
        </w:tc>
        <w:tc>
          <w:tcPr>
            <w:tcW w:w="1780" w:type="dxa"/>
            <w:tcBorders>
              <w:top w:val="single" w:sz="16" w:space="0" w:color="000000"/>
              <w:left w:val="nil"/>
              <w:bottom w:val="nil"/>
              <w:right w:val="single" w:sz="16" w:space="0" w:color="000000"/>
            </w:tcBorders>
            <w:shd w:val="clear" w:color="auto" w:fill="FFFFFF"/>
            <w:vAlign w:val="center"/>
          </w:tcPr>
          <w:p w:rsidR="004E0D0F" w:rsidRPr="000C18FA" w:rsidRDefault="004E0D0F" w:rsidP="001F4C80">
            <w:pPr>
              <w:spacing w:line="360" w:lineRule="auto"/>
              <w:ind w:left="60" w:right="60"/>
              <w:jc w:val="both"/>
              <w:rPr>
                <w:sz w:val="24"/>
                <w:szCs w:val="24"/>
              </w:rPr>
            </w:pPr>
            <w:r w:rsidRPr="000C18FA">
              <w:rPr>
                <w:sz w:val="24"/>
                <w:szCs w:val="24"/>
              </w:rPr>
              <w:t>Strongly agree</w:t>
            </w:r>
          </w:p>
        </w:tc>
        <w:tc>
          <w:tcPr>
            <w:tcW w:w="1151" w:type="dxa"/>
            <w:tcBorders>
              <w:top w:val="single" w:sz="16" w:space="0" w:color="000000"/>
              <w:left w:val="single" w:sz="16" w:space="0" w:color="000000"/>
              <w:bottom w:val="nil"/>
            </w:tcBorders>
            <w:shd w:val="clear" w:color="auto" w:fill="FFFFFF"/>
            <w:vAlign w:val="center"/>
          </w:tcPr>
          <w:p w:rsidR="004E0D0F" w:rsidRPr="000C18FA" w:rsidRDefault="004E0D0F" w:rsidP="001F4C80">
            <w:pPr>
              <w:spacing w:line="360" w:lineRule="auto"/>
              <w:ind w:left="60" w:right="60"/>
              <w:jc w:val="both"/>
              <w:rPr>
                <w:sz w:val="24"/>
                <w:szCs w:val="24"/>
              </w:rPr>
            </w:pPr>
            <w:r w:rsidRPr="000C18FA">
              <w:rPr>
                <w:sz w:val="24"/>
                <w:szCs w:val="24"/>
              </w:rPr>
              <w:t>12</w:t>
            </w:r>
          </w:p>
        </w:tc>
        <w:tc>
          <w:tcPr>
            <w:tcW w:w="1013" w:type="dxa"/>
            <w:tcBorders>
              <w:top w:val="single" w:sz="16" w:space="0" w:color="000000"/>
              <w:bottom w:val="nil"/>
            </w:tcBorders>
            <w:shd w:val="clear" w:color="auto" w:fill="FFFFFF"/>
            <w:vAlign w:val="center"/>
          </w:tcPr>
          <w:p w:rsidR="004E0D0F" w:rsidRPr="000C18FA" w:rsidRDefault="004E0D0F" w:rsidP="001F4C80">
            <w:pPr>
              <w:spacing w:line="360" w:lineRule="auto"/>
              <w:ind w:left="60" w:right="60"/>
              <w:jc w:val="both"/>
              <w:rPr>
                <w:sz w:val="24"/>
                <w:szCs w:val="24"/>
              </w:rPr>
            </w:pPr>
            <w:r w:rsidRPr="000C18FA">
              <w:rPr>
                <w:sz w:val="24"/>
                <w:szCs w:val="24"/>
              </w:rPr>
              <w:t>24.0</w:t>
            </w:r>
          </w:p>
        </w:tc>
        <w:tc>
          <w:tcPr>
            <w:tcW w:w="1381" w:type="dxa"/>
            <w:tcBorders>
              <w:top w:val="single" w:sz="16" w:space="0" w:color="000000"/>
              <w:bottom w:val="nil"/>
            </w:tcBorders>
            <w:shd w:val="clear" w:color="auto" w:fill="FFFFFF"/>
            <w:vAlign w:val="center"/>
          </w:tcPr>
          <w:p w:rsidR="004E0D0F" w:rsidRPr="000C18FA" w:rsidRDefault="004E0D0F" w:rsidP="001F4C80">
            <w:pPr>
              <w:spacing w:line="360" w:lineRule="auto"/>
              <w:ind w:left="60" w:right="60"/>
              <w:jc w:val="both"/>
              <w:rPr>
                <w:sz w:val="24"/>
                <w:szCs w:val="24"/>
              </w:rPr>
            </w:pPr>
            <w:r w:rsidRPr="000C18FA">
              <w:rPr>
                <w:sz w:val="24"/>
                <w:szCs w:val="24"/>
              </w:rPr>
              <w:t>24.0</w:t>
            </w:r>
          </w:p>
        </w:tc>
        <w:tc>
          <w:tcPr>
            <w:tcW w:w="1474" w:type="dxa"/>
            <w:tcBorders>
              <w:top w:val="single" w:sz="16" w:space="0" w:color="000000"/>
              <w:bottom w:val="nil"/>
              <w:right w:val="single" w:sz="16" w:space="0" w:color="000000"/>
            </w:tcBorders>
            <w:shd w:val="clear" w:color="auto" w:fill="FFFFFF"/>
            <w:vAlign w:val="center"/>
          </w:tcPr>
          <w:p w:rsidR="004E0D0F" w:rsidRPr="000C18FA" w:rsidRDefault="004E0D0F" w:rsidP="001F4C80">
            <w:pPr>
              <w:spacing w:line="360" w:lineRule="auto"/>
              <w:ind w:left="60" w:right="60"/>
              <w:jc w:val="both"/>
              <w:rPr>
                <w:sz w:val="24"/>
                <w:szCs w:val="24"/>
              </w:rPr>
            </w:pPr>
            <w:r w:rsidRPr="000C18FA">
              <w:rPr>
                <w:sz w:val="24"/>
                <w:szCs w:val="24"/>
              </w:rPr>
              <w:t>24.0</w:t>
            </w:r>
          </w:p>
        </w:tc>
      </w:tr>
      <w:tr w:rsidR="004E0D0F" w:rsidRPr="000C18FA" w:rsidTr="001F4C80">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4E0D0F" w:rsidRPr="000C18FA" w:rsidRDefault="004E0D0F" w:rsidP="001F4C80">
            <w:pPr>
              <w:spacing w:line="360" w:lineRule="auto"/>
              <w:jc w:val="both"/>
              <w:rPr>
                <w:sz w:val="24"/>
                <w:szCs w:val="24"/>
              </w:rPr>
            </w:pPr>
          </w:p>
        </w:tc>
        <w:tc>
          <w:tcPr>
            <w:tcW w:w="1780" w:type="dxa"/>
            <w:tcBorders>
              <w:top w:val="nil"/>
              <w:left w:val="nil"/>
              <w:bottom w:val="nil"/>
              <w:right w:val="single" w:sz="16" w:space="0" w:color="000000"/>
            </w:tcBorders>
            <w:shd w:val="clear" w:color="auto" w:fill="FFFFFF"/>
            <w:vAlign w:val="center"/>
          </w:tcPr>
          <w:p w:rsidR="004E0D0F" w:rsidRPr="000C18FA" w:rsidRDefault="004E0D0F" w:rsidP="001F4C80">
            <w:pPr>
              <w:spacing w:line="360" w:lineRule="auto"/>
              <w:ind w:left="60" w:right="60"/>
              <w:jc w:val="both"/>
              <w:rPr>
                <w:sz w:val="24"/>
                <w:szCs w:val="24"/>
              </w:rPr>
            </w:pPr>
            <w:r w:rsidRPr="000C18FA">
              <w:rPr>
                <w:sz w:val="24"/>
                <w:szCs w:val="24"/>
              </w:rPr>
              <w:t>Agree</w:t>
            </w:r>
          </w:p>
        </w:tc>
        <w:tc>
          <w:tcPr>
            <w:tcW w:w="1151" w:type="dxa"/>
            <w:tcBorders>
              <w:top w:val="nil"/>
              <w:left w:val="single" w:sz="16" w:space="0" w:color="000000"/>
              <w:bottom w:val="nil"/>
            </w:tcBorders>
            <w:shd w:val="clear" w:color="auto" w:fill="FFFFFF"/>
            <w:vAlign w:val="center"/>
          </w:tcPr>
          <w:p w:rsidR="004E0D0F" w:rsidRPr="000C18FA" w:rsidRDefault="004E0D0F" w:rsidP="001F4C80">
            <w:pPr>
              <w:spacing w:line="360" w:lineRule="auto"/>
              <w:ind w:left="60" w:right="60"/>
              <w:jc w:val="both"/>
              <w:rPr>
                <w:sz w:val="24"/>
                <w:szCs w:val="24"/>
              </w:rPr>
            </w:pPr>
            <w:r w:rsidRPr="000C18FA">
              <w:rPr>
                <w:sz w:val="24"/>
                <w:szCs w:val="24"/>
              </w:rPr>
              <w:t>23</w:t>
            </w:r>
          </w:p>
        </w:tc>
        <w:tc>
          <w:tcPr>
            <w:tcW w:w="1013" w:type="dxa"/>
            <w:tcBorders>
              <w:top w:val="nil"/>
              <w:bottom w:val="nil"/>
            </w:tcBorders>
            <w:shd w:val="clear" w:color="auto" w:fill="FFFFFF"/>
            <w:vAlign w:val="center"/>
          </w:tcPr>
          <w:p w:rsidR="004E0D0F" w:rsidRPr="000C18FA" w:rsidRDefault="004E0D0F" w:rsidP="001F4C80">
            <w:pPr>
              <w:spacing w:line="360" w:lineRule="auto"/>
              <w:ind w:left="60" w:right="60"/>
              <w:jc w:val="both"/>
              <w:rPr>
                <w:sz w:val="24"/>
                <w:szCs w:val="24"/>
              </w:rPr>
            </w:pPr>
            <w:r w:rsidRPr="000C18FA">
              <w:rPr>
                <w:sz w:val="24"/>
                <w:szCs w:val="24"/>
              </w:rPr>
              <w:t>46.0</w:t>
            </w:r>
          </w:p>
        </w:tc>
        <w:tc>
          <w:tcPr>
            <w:tcW w:w="1381" w:type="dxa"/>
            <w:tcBorders>
              <w:top w:val="nil"/>
              <w:bottom w:val="nil"/>
            </w:tcBorders>
            <w:shd w:val="clear" w:color="auto" w:fill="FFFFFF"/>
            <w:vAlign w:val="center"/>
          </w:tcPr>
          <w:p w:rsidR="004E0D0F" w:rsidRPr="000C18FA" w:rsidRDefault="004E0D0F" w:rsidP="001F4C80">
            <w:pPr>
              <w:spacing w:line="360" w:lineRule="auto"/>
              <w:ind w:left="60" w:right="60"/>
              <w:jc w:val="both"/>
              <w:rPr>
                <w:sz w:val="24"/>
                <w:szCs w:val="24"/>
              </w:rPr>
            </w:pPr>
            <w:r w:rsidRPr="000C18FA">
              <w:rPr>
                <w:sz w:val="24"/>
                <w:szCs w:val="24"/>
              </w:rPr>
              <w:t>46.0</w:t>
            </w:r>
          </w:p>
        </w:tc>
        <w:tc>
          <w:tcPr>
            <w:tcW w:w="1474" w:type="dxa"/>
            <w:tcBorders>
              <w:top w:val="nil"/>
              <w:bottom w:val="nil"/>
              <w:right w:val="single" w:sz="16" w:space="0" w:color="000000"/>
            </w:tcBorders>
            <w:shd w:val="clear" w:color="auto" w:fill="FFFFFF"/>
            <w:vAlign w:val="center"/>
          </w:tcPr>
          <w:p w:rsidR="004E0D0F" w:rsidRPr="000C18FA" w:rsidRDefault="004E0D0F" w:rsidP="001F4C80">
            <w:pPr>
              <w:spacing w:line="360" w:lineRule="auto"/>
              <w:ind w:left="60" w:right="60"/>
              <w:jc w:val="both"/>
              <w:rPr>
                <w:sz w:val="24"/>
                <w:szCs w:val="24"/>
              </w:rPr>
            </w:pPr>
            <w:r w:rsidRPr="000C18FA">
              <w:rPr>
                <w:sz w:val="24"/>
                <w:szCs w:val="24"/>
              </w:rPr>
              <w:t>70.0</w:t>
            </w:r>
          </w:p>
        </w:tc>
      </w:tr>
      <w:tr w:rsidR="004E0D0F" w:rsidRPr="000C18FA" w:rsidTr="001F4C80">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4E0D0F" w:rsidRPr="000C18FA" w:rsidRDefault="004E0D0F" w:rsidP="001F4C80">
            <w:pPr>
              <w:spacing w:line="360" w:lineRule="auto"/>
              <w:jc w:val="both"/>
              <w:rPr>
                <w:sz w:val="24"/>
                <w:szCs w:val="24"/>
              </w:rPr>
            </w:pPr>
          </w:p>
        </w:tc>
        <w:tc>
          <w:tcPr>
            <w:tcW w:w="1780" w:type="dxa"/>
            <w:tcBorders>
              <w:top w:val="nil"/>
              <w:left w:val="nil"/>
              <w:bottom w:val="nil"/>
              <w:right w:val="single" w:sz="16" w:space="0" w:color="000000"/>
            </w:tcBorders>
            <w:shd w:val="clear" w:color="auto" w:fill="FFFFFF"/>
            <w:vAlign w:val="center"/>
          </w:tcPr>
          <w:p w:rsidR="004E0D0F" w:rsidRPr="000C18FA" w:rsidRDefault="004E0D0F" w:rsidP="001F4C80">
            <w:pPr>
              <w:spacing w:line="360" w:lineRule="auto"/>
              <w:ind w:left="60" w:right="60"/>
              <w:jc w:val="both"/>
              <w:rPr>
                <w:sz w:val="24"/>
                <w:szCs w:val="24"/>
              </w:rPr>
            </w:pPr>
            <w:r w:rsidRPr="000C18FA">
              <w:rPr>
                <w:sz w:val="24"/>
                <w:szCs w:val="24"/>
              </w:rPr>
              <w:t>Strongly Disagree</w:t>
            </w:r>
          </w:p>
        </w:tc>
        <w:tc>
          <w:tcPr>
            <w:tcW w:w="1151" w:type="dxa"/>
            <w:tcBorders>
              <w:top w:val="nil"/>
              <w:left w:val="single" w:sz="16" w:space="0" w:color="000000"/>
              <w:bottom w:val="nil"/>
            </w:tcBorders>
            <w:shd w:val="clear" w:color="auto" w:fill="FFFFFF"/>
            <w:vAlign w:val="center"/>
          </w:tcPr>
          <w:p w:rsidR="004E0D0F" w:rsidRPr="000C18FA" w:rsidRDefault="004E0D0F" w:rsidP="001F4C80">
            <w:pPr>
              <w:spacing w:line="360" w:lineRule="auto"/>
              <w:ind w:left="60" w:right="60"/>
              <w:jc w:val="both"/>
              <w:rPr>
                <w:sz w:val="24"/>
                <w:szCs w:val="24"/>
              </w:rPr>
            </w:pPr>
            <w:r w:rsidRPr="000C18FA">
              <w:rPr>
                <w:sz w:val="24"/>
                <w:szCs w:val="24"/>
              </w:rPr>
              <w:t>13</w:t>
            </w:r>
          </w:p>
        </w:tc>
        <w:tc>
          <w:tcPr>
            <w:tcW w:w="1013" w:type="dxa"/>
            <w:tcBorders>
              <w:top w:val="nil"/>
              <w:bottom w:val="nil"/>
            </w:tcBorders>
            <w:shd w:val="clear" w:color="auto" w:fill="FFFFFF"/>
            <w:vAlign w:val="center"/>
          </w:tcPr>
          <w:p w:rsidR="004E0D0F" w:rsidRPr="000C18FA" w:rsidRDefault="004E0D0F" w:rsidP="001F4C80">
            <w:pPr>
              <w:spacing w:line="360" w:lineRule="auto"/>
              <w:ind w:left="60" w:right="60"/>
              <w:jc w:val="both"/>
              <w:rPr>
                <w:sz w:val="24"/>
                <w:szCs w:val="24"/>
              </w:rPr>
            </w:pPr>
            <w:r w:rsidRPr="000C18FA">
              <w:rPr>
                <w:sz w:val="24"/>
                <w:szCs w:val="24"/>
              </w:rPr>
              <w:t>26.0</w:t>
            </w:r>
          </w:p>
        </w:tc>
        <w:tc>
          <w:tcPr>
            <w:tcW w:w="1381" w:type="dxa"/>
            <w:tcBorders>
              <w:top w:val="nil"/>
              <w:bottom w:val="nil"/>
            </w:tcBorders>
            <w:shd w:val="clear" w:color="auto" w:fill="FFFFFF"/>
            <w:vAlign w:val="center"/>
          </w:tcPr>
          <w:p w:rsidR="004E0D0F" w:rsidRPr="000C18FA" w:rsidRDefault="004E0D0F" w:rsidP="001F4C80">
            <w:pPr>
              <w:spacing w:line="360" w:lineRule="auto"/>
              <w:ind w:left="60" w:right="60"/>
              <w:jc w:val="both"/>
              <w:rPr>
                <w:sz w:val="24"/>
                <w:szCs w:val="24"/>
              </w:rPr>
            </w:pPr>
            <w:r w:rsidRPr="000C18FA">
              <w:rPr>
                <w:sz w:val="24"/>
                <w:szCs w:val="24"/>
              </w:rPr>
              <w:t>26.0</w:t>
            </w:r>
          </w:p>
        </w:tc>
        <w:tc>
          <w:tcPr>
            <w:tcW w:w="1474" w:type="dxa"/>
            <w:tcBorders>
              <w:top w:val="nil"/>
              <w:bottom w:val="nil"/>
              <w:right w:val="single" w:sz="16" w:space="0" w:color="000000"/>
            </w:tcBorders>
            <w:shd w:val="clear" w:color="auto" w:fill="FFFFFF"/>
            <w:vAlign w:val="center"/>
          </w:tcPr>
          <w:p w:rsidR="004E0D0F" w:rsidRPr="000C18FA" w:rsidRDefault="004E0D0F" w:rsidP="001F4C80">
            <w:pPr>
              <w:spacing w:line="360" w:lineRule="auto"/>
              <w:ind w:left="60" w:right="60"/>
              <w:jc w:val="both"/>
              <w:rPr>
                <w:sz w:val="24"/>
                <w:szCs w:val="24"/>
              </w:rPr>
            </w:pPr>
            <w:r w:rsidRPr="000C18FA">
              <w:rPr>
                <w:sz w:val="24"/>
                <w:szCs w:val="24"/>
              </w:rPr>
              <w:t>96.0</w:t>
            </w:r>
          </w:p>
        </w:tc>
      </w:tr>
      <w:tr w:rsidR="004E0D0F" w:rsidRPr="000C18FA" w:rsidTr="001F4C80">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4E0D0F" w:rsidRPr="000C18FA" w:rsidRDefault="004E0D0F" w:rsidP="001F4C80">
            <w:pPr>
              <w:spacing w:line="360" w:lineRule="auto"/>
              <w:jc w:val="both"/>
              <w:rPr>
                <w:sz w:val="24"/>
                <w:szCs w:val="24"/>
              </w:rPr>
            </w:pPr>
          </w:p>
        </w:tc>
        <w:tc>
          <w:tcPr>
            <w:tcW w:w="1780" w:type="dxa"/>
            <w:tcBorders>
              <w:top w:val="nil"/>
              <w:left w:val="nil"/>
              <w:bottom w:val="nil"/>
              <w:right w:val="single" w:sz="16" w:space="0" w:color="000000"/>
            </w:tcBorders>
            <w:shd w:val="clear" w:color="auto" w:fill="FFFFFF"/>
            <w:vAlign w:val="center"/>
          </w:tcPr>
          <w:p w:rsidR="004E0D0F" w:rsidRPr="000C18FA" w:rsidRDefault="004E0D0F" w:rsidP="001F4C80">
            <w:pPr>
              <w:spacing w:line="360" w:lineRule="auto"/>
              <w:ind w:left="60" w:right="60"/>
              <w:jc w:val="both"/>
              <w:rPr>
                <w:sz w:val="24"/>
                <w:szCs w:val="24"/>
              </w:rPr>
            </w:pPr>
            <w:r w:rsidRPr="000C18FA">
              <w:rPr>
                <w:sz w:val="24"/>
                <w:szCs w:val="24"/>
              </w:rPr>
              <w:t>Disagree</w:t>
            </w:r>
          </w:p>
        </w:tc>
        <w:tc>
          <w:tcPr>
            <w:tcW w:w="1151" w:type="dxa"/>
            <w:tcBorders>
              <w:top w:val="nil"/>
              <w:left w:val="single" w:sz="16" w:space="0" w:color="000000"/>
              <w:bottom w:val="nil"/>
            </w:tcBorders>
            <w:shd w:val="clear" w:color="auto" w:fill="FFFFFF"/>
            <w:vAlign w:val="center"/>
          </w:tcPr>
          <w:p w:rsidR="004E0D0F" w:rsidRPr="000C18FA" w:rsidRDefault="004E0D0F" w:rsidP="001F4C80">
            <w:pPr>
              <w:spacing w:line="360" w:lineRule="auto"/>
              <w:ind w:left="60" w:right="60"/>
              <w:jc w:val="both"/>
              <w:rPr>
                <w:sz w:val="24"/>
                <w:szCs w:val="24"/>
              </w:rPr>
            </w:pPr>
            <w:r w:rsidRPr="000C18FA">
              <w:rPr>
                <w:sz w:val="24"/>
                <w:szCs w:val="24"/>
              </w:rPr>
              <w:t>2</w:t>
            </w:r>
          </w:p>
        </w:tc>
        <w:tc>
          <w:tcPr>
            <w:tcW w:w="1013" w:type="dxa"/>
            <w:tcBorders>
              <w:top w:val="nil"/>
              <w:bottom w:val="nil"/>
            </w:tcBorders>
            <w:shd w:val="clear" w:color="auto" w:fill="FFFFFF"/>
            <w:vAlign w:val="center"/>
          </w:tcPr>
          <w:p w:rsidR="004E0D0F" w:rsidRPr="000C18FA" w:rsidRDefault="004E0D0F" w:rsidP="001F4C80">
            <w:pPr>
              <w:spacing w:line="360" w:lineRule="auto"/>
              <w:ind w:left="60" w:right="60"/>
              <w:jc w:val="both"/>
              <w:rPr>
                <w:sz w:val="24"/>
                <w:szCs w:val="24"/>
              </w:rPr>
            </w:pPr>
            <w:r w:rsidRPr="000C18FA">
              <w:rPr>
                <w:sz w:val="24"/>
                <w:szCs w:val="24"/>
              </w:rPr>
              <w:t>4.0</w:t>
            </w:r>
          </w:p>
        </w:tc>
        <w:tc>
          <w:tcPr>
            <w:tcW w:w="1381" w:type="dxa"/>
            <w:tcBorders>
              <w:top w:val="nil"/>
              <w:bottom w:val="nil"/>
            </w:tcBorders>
            <w:shd w:val="clear" w:color="auto" w:fill="FFFFFF"/>
            <w:vAlign w:val="center"/>
          </w:tcPr>
          <w:p w:rsidR="004E0D0F" w:rsidRPr="000C18FA" w:rsidRDefault="004E0D0F" w:rsidP="001F4C80">
            <w:pPr>
              <w:spacing w:line="360" w:lineRule="auto"/>
              <w:ind w:left="60" w:right="60"/>
              <w:jc w:val="both"/>
              <w:rPr>
                <w:sz w:val="24"/>
                <w:szCs w:val="24"/>
              </w:rPr>
            </w:pPr>
            <w:r w:rsidRPr="000C18FA">
              <w:rPr>
                <w:sz w:val="24"/>
                <w:szCs w:val="24"/>
              </w:rPr>
              <w:t>4.0</w:t>
            </w:r>
          </w:p>
        </w:tc>
        <w:tc>
          <w:tcPr>
            <w:tcW w:w="1474" w:type="dxa"/>
            <w:tcBorders>
              <w:top w:val="nil"/>
              <w:bottom w:val="nil"/>
              <w:right w:val="single" w:sz="16" w:space="0" w:color="000000"/>
            </w:tcBorders>
            <w:shd w:val="clear" w:color="auto" w:fill="FFFFFF"/>
            <w:vAlign w:val="center"/>
          </w:tcPr>
          <w:p w:rsidR="004E0D0F" w:rsidRPr="000C18FA" w:rsidRDefault="004E0D0F" w:rsidP="001F4C80">
            <w:pPr>
              <w:spacing w:line="360" w:lineRule="auto"/>
              <w:ind w:left="60" w:right="60"/>
              <w:jc w:val="both"/>
              <w:rPr>
                <w:sz w:val="24"/>
                <w:szCs w:val="24"/>
              </w:rPr>
            </w:pPr>
            <w:r w:rsidRPr="000C18FA">
              <w:rPr>
                <w:sz w:val="24"/>
                <w:szCs w:val="24"/>
              </w:rPr>
              <w:t>100.0</w:t>
            </w:r>
          </w:p>
        </w:tc>
      </w:tr>
      <w:tr w:rsidR="004E0D0F" w:rsidRPr="000C18FA" w:rsidTr="001F4C80">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4E0D0F" w:rsidRPr="000C18FA" w:rsidRDefault="004E0D0F" w:rsidP="001F4C80">
            <w:pPr>
              <w:spacing w:line="360" w:lineRule="auto"/>
              <w:jc w:val="both"/>
              <w:rPr>
                <w:sz w:val="24"/>
                <w:szCs w:val="24"/>
              </w:rPr>
            </w:pPr>
          </w:p>
        </w:tc>
        <w:tc>
          <w:tcPr>
            <w:tcW w:w="1780" w:type="dxa"/>
            <w:tcBorders>
              <w:top w:val="nil"/>
              <w:left w:val="nil"/>
              <w:bottom w:val="single" w:sz="16" w:space="0" w:color="000000"/>
              <w:right w:val="single" w:sz="16" w:space="0" w:color="000000"/>
            </w:tcBorders>
            <w:shd w:val="clear" w:color="auto" w:fill="FFFFFF"/>
            <w:vAlign w:val="center"/>
          </w:tcPr>
          <w:p w:rsidR="004E0D0F" w:rsidRPr="000C18FA" w:rsidRDefault="004E0D0F" w:rsidP="001F4C80">
            <w:pPr>
              <w:spacing w:line="360" w:lineRule="auto"/>
              <w:ind w:left="60" w:right="60"/>
              <w:jc w:val="both"/>
              <w:rPr>
                <w:sz w:val="24"/>
                <w:szCs w:val="24"/>
              </w:rPr>
            </w:pPr>
            <w:r w:rsidRPr="000C18FA">
              <w:rPr>
                <w:sz w:val="24"/>
                <w:szCs w:val="24"/>
              </w:rPr>
              <w:t>Total</w:t>
            </w:r>
          </w:p>
        </w:tc>
        <w:tc>
          <w:tcPr>
            <w:tcW w:w="1151" w:type="dxa"/>
            <w:tcBorders>
              <w:top w:val="nil"/>
              <w:left w:val="single" w:sz="16" w:space="0" w:color="000000"/>
              <w:bottom w:val="single" w:sz="16" w:space="0" w:color="000000"/>
            </w:tcBorders>
            <w:shd w:val="clear" w:color="auto" w:fill="FFFFFF"/>
            <w:vAlign w:val="center"/>
          </w:tcPr>
          <w:p w:rsidR="004E0D0F" w:rsidRPr="000C18FA" w:rsidRDefault="004E0D0F" w:rsidP="001F4C80">
            <w:pPr>
              <w:spacing w:line="360" w:lineRule="auto"/>
              <w:ind w:left="60" w:right="60"/>
              <w:jc w:val="both"/>
              <w:rPr>
                <w:sz w:val="24"/>
                <w:szCs w:val="24"/>
              </w:rPr>
            </w:pPr>
            <w:r w:rsidRPr="000C18FA">
              <w:rPr>
                <w:sz w:val="24"/>
                <w:szCs w:val="24"/>
              </w:rPr>
              <w:t>50</w:t>
            </w:r>
          </w:p>
        </w:tc>
        <w:tc>
          <w:tcPr>
            <w:tcW w:w="1013" w:type="dxa"/>
            <w:tcBorders>
              <w:top w:val="nil"/>
              <w:bottom w:val="single" w:sz="16" w:space="0" w:color="000000"/>
            </w:tcBorders>
            <w:shd w:val="clear" w:color="auto" w:fill="FFFFFF"/>
            <w:vAlign w:val="center"/>
          </w:tcPr>
          <w:p w:rsidR="004E0D0F" w:rsidRPr="000C18FA" w:rsidRDefault="004E0D0F" w:rsidP="001F4C80">
            <w:pPr>
              <w:spacing w:line="360" w:lineRule="auto"/>
              <w:ind w:left="60" w:right="60"/>
              <w:jc w:val="both"/>
              <w:rPr>
                <w:sz w:val="24"/>
                <w:szCs w:val="24"/>
              </w:rPr>
            </w:pPr>
            <w:r w:rsidRPr="000C18FA">
              <w:rPr>
                <w:sz w:val="24"/>
                <w:szCs w:val="24"/>
              </w:rPr>
              <w:t>100.0</w:t>
            </w:r>
          </w:p>
        </w:tc>
        <w:tc>
          <w:tcPr>
            <w:tcW w:w="1381" w:type="dxa"/>
            <w:tcBorders>
              <w:top w:val="nil"/>
              <w:bottom w:val="single" w:sz="16" w:space="0" w:color="000000"/>
            </w:tcBorders>
            <w:shd w:val="clear" w:color="auto" w:fill="FFFFFF"/>
            <w:vAlign w:val="center"/>
          </w:tcPr>
          <w:p w:rsidR="004E0D0F" w:rsidRPr="000C18FA" w:rsidRDefault="004E0D0F" w:rsidP="001F4C80">
            <w:pPr>
              <w:spacing w:line="360" w:lineRule="auto"/>
              <w:ind w:left="60" w:right="60"/>
              <w:jc w:val="both"/>
              <w:rPr>
                <w:sz w:val="24"/>
                <w:szCs w:val="24"/>
              </w:rPr>
            </w:pPr>
            <w:r w:rsidRPr="000C18FA">
              <w:rPr>
                <w:sz w:val="24"/>
                <w:szCs w:val="24"/>
              </w:rPr>
              <w:t>100.0</w:t>
            </w:r>
          </w:p>
        </w:tc>
        <w:tc>
          <w:tcPr>
            <w:tcW w:w="1474" w:type="dxa"/>
            <w:tcBorders>
              <w:top w:val="nil"/>
              <w:bottom w:val="single" w:sz="16" w:space="0" w:color="000000"/>
              <w:right w:val="single" w:sz="16" w:space="0" w:color="000000"/>
            </w:tcBorders>
            <w:shd w:val="clear" w:color="auto" w:fill="FFFFFF"/>
          </w:tcPr>
          <w:p w:rsidR="004E0D0F" w:rsidRPr="000C18FA" w:rsidRDefault="004E0D0F" w:rsidP="001F4C80">
            <w:pPr>
              <w:spacing w:line="360" w:lineRule="auto"/>
              <w:jc w:val="both"/>
              <w:rPr>
                <w:sz w:val="24"/>
                <w:szCs w:val="24"/>
              </w:rPr>
            </w:pPr>
          </w:p>
        </w:tc>
      </w:tr>
    </w:tbl>
    <w:p w:rsidR="004E0D0F" w:rsidRPr="000C18FA" w:rsidRDefault="004E0D0F" w:rsidP="004E0D0F">
      <w:pPr>
        <w:spacing w:line="360" w:lineRule="auto"/>
        <w:ind w:firstLine="720"/>
        <w:jc w:val="both"/>
        <w:rPr>
          <w:sz w:val="24"/>
          <w:szCs w:val="24"/>
        </w:rPr>
      </w:pPr>
      <w:r w:rsidRPr="000C18FA">
        <w:rPr>
          <w:sz w:val="24"/>
          <w:szCs w:val="24"/>
        </w:rPr>
        <w:t>Source:</w:t>
      </w:r>
      <w:r w:rsidRPr="000C18FA">
        <w:rPr>
          <w:sz w:val="24"/>
          <w:szCs w:val="24"/>
        </w:rPr>
        <w:tab/>
      </w:r>
      <w:r>
        <w:rPr>
          <w:sz w:val="24"/>
          <w:szCs w:val="24"/>
        </w:rPr>
        <w:t>Researcher’s Field Survey, 2025</w:t>
      </w:r>
    </w:p>
    <w:p w:rsidR="004E0D0F" w:rsidRPr="000C18FA" w:rsidRDefault="004E0D0F" w:rsidP="004E0D0F">
      <w:pPr>
        <w:spacing w:line="360" w:lineRule="auto"/>
        <w:ind w:firstLine="720"/>
        <w:jc w:val="both"/>
        <w:rPr>
          <w:bCs/>
          <w:sz w:val="24"/>
          <w:szCs w:val="24"/>
        </w:rPr>
      </w:pPr>
      <w:r w:rsidRPr="000C18FA">
        <w:rPr>
          <w:sz w:val="24"/>
          <w:szCs w:val="24"/>
        </w:rPr>
        <w:t xml:space="preserve">Table 4.15 shows that 12 respondents representing 24% of the population strongly agreed with the question, 23(46%) agreed, 13(26%) strongly disagreed, while 2(4%) disagreed. This shows that </w:t>
      </w:r>
      <w:r w:rsidRPr="000C18FA">
        <w:rPr>
          <w:bCs/>
          <w:sz w:val="24"/>
          <w:szCs w:val="24"/>
        </w:rPr>
        <w:t>they often miss vital Information due to lack of effective communication.</w:t>
      </w:r>
    </w:p>
    <w:tbl>
      <w:tblPr>
        <w:tblW w:w="753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35"/>
        <w:gridCol w:w="1780"/>
        <w:gridCol w:w="1151"/>
        <w:gridCol w:w="1013"/>
        <w:gridCol w:w="1381"/>
        <w:gridCol w:w="1474"/>
      </w:tblGrid>
      <w:tr w:rsidR="004E0D0F" w:rsidRPr="000C18FA" w:rsidTr="001F4C80">
        <w:trPr>
          <w:cantSplit/>
        </w:trPr>
        <w:tc>
          <w:tcPr>
            <w:tcW w:w="7534" w:type="dxa"/>
            <w:gridSpan w:val="6"/>
            <w:tcBorders>
              <w:top w:val="nil"/>
              <w:left w:val="nil"/>
              <w:bottom w:val="nil"/>
              <w:right w:val="nil"/>
            </w:tcBorders>
            <w:shd w:val="clear" w:color="auto" w:fill="FFFFFF"/>
          </w:tcPr>
          <w:p w:rsidR="004E0D0F" w:rsidRPr="000C18FA" w:rsidRDefault="004E0D0F" w:rsidP="001F4C80">
            <w:pPr>
              <w:ind w:left="60" w:right="60"/>
              <w:jc w:val="both"/>
              <w:rPr>
                <w:sz w:val="24"/>
                <w:szCs w:val="24"/>
              </w:rPr>
            </w:pPr>
            <w:r w:rsidRPr="000C18FA">
              <w:rPr>
                <w:b/>
                <w:bCs/>
                <w:sz w:val="24"/>
                <w:szCs w:val="24"/>
              </w:rPr>
              <w:t>Table 4.16: The organization is open to reviews from customers to aid their growth</w:t>
            </w:r>
          </w:p>
        </w:tc>
      </w:tr>
      <w:tr w:rsidR="004E0D0F" w:rsidRPr="000C18FA" w:rsidTr="001F4C80">
        <w:trPr>
          <w:cantSplit/>
        </w:trPr>
        <w:tc>
          <w:tcPr>
            <w:tcW w:w="2515" w:type="dxa"/>
            <w:gridSpan w:val="2"/>
            <w:tcBorders>
              <w:top w:val="single" w:sz="16" w:space="0" w:color="000000"/>
              <w:left w:val="single" w:sz="16" w:space="0" w:color="000000"/>
              <w:bottom w:val="single" w:sz="16" w:space="0" w:color="000000"/>
              <w:right w:val="nil"/>
            </w:tcBorders>
            <w:shd w:val="clear" w:color="auto" w:fill="FFFFFF"/>
          </w:tcPr>
          <w:p w:rsidR="004E0D0F" w:rsidRPr="000C18FA" w:rsidRDefault="004E0D0F" w:rsidP="001F4C80">
            <w:pPr>
              <w:ind w:left="60" w:right="60"/>
              <w:jc w:val="both"/>
              <w:rPr>
                <w:sz w:val="24"/>
                <w:szCs w:val="24"/>
              </w:rPr>
            </w:pPr>
          </w:p>
        </w:tc>
        <w:tc>
          <w:tcPr>
            <w:tcW w:w="1151" w:type="dxa"/>
            <w:tcBorders>
              <w:top w:val="single" w:sz="16" w:space="0" w:color="000000"/>
              <w:left w:val="single" w:sz="16" w:space="0" w:color="000000"/>
              <w:bottom w:val="single" w:sz="16" w:space="0" w:color="000000"/>
            </w:tcBorders>
            <w:shd w:val="clear" w:color="auto" w:fill="FFFFFF"/>
          </w:tcPr>
          <w:p w:rsidR="004E0D0F" w:rsidRPr="000C18FA" w:rsidRDefault="004E0D0F" w:rsidP="001F4C80">
            <w:pPr>
              <w:ind w:left="60" w:right="60"/>
              <w:jc w:val="both"/>
              <w:rPr>
                <w:sz w:val="24"/>
                <w:szCs w:val="24"/>
              </w:rPr>
            </w:pPr>
            <w:r w:rsidRPr="000C18FA">
              <w:rPr>
                <w:sz w:val="24"/>
                <w:szCs w:val="24"/>
              </w:rPr>
              <w:t>Frequency</w:t>
            </w:r>
          </w:p>
        </w:tc>
        <w:tc>
          <w:tcPr>
            <w:tcW w:w="1013" w:type="dxa"/>
            <w:tcBorders>
              <w:top w:val="single" w:sz="16" w:space="0" w:color="000000"/>
              <w:bottom w:val="single" w:sz="16" w:space="0" w:color="000000"/>
            </w:tcBorders>
            <w:shd w:val="clear" w:color="auto" w:fill="FFFFFF"/>
          </w:tcPr>
          <w:p w:rsidR="004E0D0F" w:rsidRPr="000C18FA" w:rsidRDefault="004E0D0F" w:rsidP="001F4C80">
            <w:pPr>
              <w:ind w:left="60" w:right="60"/>
              <w:jc w:val="both"/>
              <w:rPr>
                <w:sz w:val="24"/>
                <w:szCs w:val="24"/>
              </w:rPr>
            </w:pPr>
            <w:r w:rsidRPr="000C18FA">
              <w:rPr>
                <w:sz w:val="24"/>
                <w:szCs w:val="24"/>
              </w:rPr>
              <w:t>Percent</w:t>
            </w:r>
          </w:p>
        </w:tc>
        <w:tc>
          <w:tcPr>
            <w:tcW w:w="1381" w:type="dxa"/>
            <w:tcBorders>
              <w:top w:val="single" w:sz="16" w:space="0" w:color="000000"/>
              <w:bottom w:val="single" w:sz="16" w:space="0" w:color="000000"/>
            </w:tcBorders>
            <w:shd w:val="clear" w:color="auto" w:fill="FFFFFF"/>
          </w:tcPr>
          <w:p w:rsidR="004E0D0F" w:rsidRPr="000C18FA" w:rsidRDefault="004E0D0F" w:rsidP="001F4C80">
            <w:pPr>
              <w:ind w:left="60" w:right="60"/>
              <w:jc w:val="both"/>
              <w:rPr>
                <w:sz w:val="24"/>
                <w:szCs w:val="24"/>
              </w:rPr>
            </w:pPr>
            <w:r w:rsidRPr="000C18FA">
              <w:rPr>
                <w:sz w:val="24"/>
                <w:szCs w:val="24"/>
              </w:rPr>
              <w:t>Valid Percent</w:t>
            </w:r>
          </w:p>
        </w:tc>
        <w:tc>
          <w:tcPr>
            <w:tcW w:w="1474" w:type="dxa"/>
            <w:tcBorders>
              <w:top w:val="single" w:sz="16" w:space="0" w:color="000000"/>
              <w:bottom w:val="single" w:sz="16" w:space="0" w:color="000000"/>
              <w:right w:val="single" w:sz="16" w:space="0" w:color="000000"/>
            </w:tcBorders>
            <w:shd w:val="clear" w:color="auto" w:fill="FFFFFF"/>
          </w:tcPr>
          <w:p w:rsidR="004E0D0F" w:rsidRPr="000C18FA" w:rsidRDefault="004E0D0F" w:rsidP="001F4C80">
            <w:pPr>
              <w:ind w:left="60" w:right="60"/>
              <w:jc w:val="both"/>
              <w:rPr>
                <w:sz w:val="24"/>
                <w:szCs w:val="24"/>
              </w:rPr>
            </w:pPr>
            <w:r w:rsidRPr="000C18FA">
              <w:rPr>
                <w:sz w:val="24"/>
                <w:szCs w:val="24"/>
              </w:rPr>
              <w:t>Cumulative Percent</w:t>
            </w:r>
          </w:p>
        </w:tc>
      </w:tr>
      <w:tr w:rsidR="004E0D0F" w:rsidRPr="000C18FA" w:rsidTr="001F4C80">
        <w:trPr>
          <w:cantSplit/>
        </w:trPr>
        <w:tc>
          <w:tcPr>
            <w:tcW w:w="735" w:type="dxa"/>
            <w:vMerge w:val="restart"/>
            <w:tcBorders>
              <w:top w:val="single" w:sz="16" w:space="0" w:color="000000"/>
              <w:left w:val="single" w:sz="16" w:space="0" w:color="000000"/>
              <w:bottom w:val="single" w:sz="16" w:space="0" w:color="000000"/>
              <w:right w:val="nil"/>
            </w:tcBorders>
            <w:shd w:val="clear" w:color="auto" w:fill="FFFFFF"/>
            <w:vAlign w:val="center"/>
          </w:tcPr>
          <w:p w:rsidR="004E0D0F" w:rsidRPr="000C18FA" w:rsidRDefault="004E0D0F" w:rsidP="001F4C80">
            <w:pPr>
              <w:ind w:left="60" w:right="60"/>
              <w:jc w:val="both"/>
              <w:rPr>
                <w:sz w:val="24"/>
                <w:szCs w:val="24"/>
              </w:rPr>
            </w:pPr>
            <w:r w:rsidRPr="000C18FA">
              <w:rPr>
                <w:sz w:val="24"/>
                <w:szCs w:val="24"/>
              </w:rPr>
              <w:t>Valid</w:t>
            </w:r>
          </w:p>
        </w:tc>
        <w:tc>
          <w:tcPr>
            <w:tcW w:w="1780" w:type="dxa"/>
            <w:tcBorders>
              <w:top w:val="single" w:sz="16" w:space="0" w:color="000000"/>
              <w:left w:val="nil"/>
              <w:bottom w:val="nil"/>
              <w:right w:val="single" w:sz="16" w:space="0" w:color="000000"/>
            </w:tcBorders>
            <w:shd w:val="clear" w:color="auto" w:fill="FFFFFF"/>
            <w:vAlign w:val="center"/>
          </w:tcPr>
          <w:p w:rsidR="004E0D0F" w:rsidRPr="000C18FA" w:rsidRDefault="004E0D0F" w:rsidP="001F4C80">
            <w:pPr>
              <w:ind w:left="60" w:right="60"/>
              <w:jc w:val="both"/>
              <w:rPr>
                <w:sz w:val="24"/>
                <w:szCs w:val="24"/>
              </w:rPr>
            </w:pPr>
            <w:r w:rsidRPr="000C18FA">
              <w:rPr>
                <w:sz w:val="24"/>
                <w:szCs w:val="24"/>
              </w:rPr>
              <w:t>Strongly agree</w:t>
            </w:r>
          </w:p>
        </w:tc>
        <w:tc>
          <w:tcPr>
            <w:tcW w:w="1151" w:type="dxa"/>
            <w:tcBorders>
              <w:top w:val="single" w:sz="16" w:space="0" w:color="000000"/>
              <w:left w:val="single" w:sz="16" w:space="0" w:color="000000"/>
              <w:bottom w:val="nil"/>
            </w:tcBorders>
            <w:shd w:val="clear" w:color="auto" w:fill="FFFFFF"/>
            <w:vAlign w:val="center"/>
          </w:tcPr>
          <w:p w:rsidR="004E0D0F" w:rsidRPr="000C18FA" w:rsidRDefault="004E0D0F" w:rsidP="001F4C80">
            <w:pPr>
              <w:ind w:left="60" w:right="60"/>
              <w:jc w:val="both"/>
              <w:rPr>
                <w:sz w:val="24"/>
                <w:szCs w:val="24"/>
              </w:rPr>
            </w:pPr>
            <w:r w:rsidRPr="000C18FA">
              <w:rPr>
                <w:sz w:val="24"/>
                <w:szCs w:val="24"/>
              </w:rPr>
              <w:t>24</w:t>
            </w:r>
          </w:p>
        </w:tc>
        <w:tc>
          <w:tcPr>
            <w:tcW w:w="1013" w:type="dxa"/>
            <w:tcBorders>
              <w:top w:val="single" w:sz="16" w:space="0" w:color="000000"/>
              <w:bottom w:val="nil"/>
            </w:tcBorders>
            <w:shd w:val="clear" w:color="auto" w:fill="FFFFFF"/>
            <w:vAlign w:val="center"/>
          </w:tcPr>
          <w:p w:rsidR="004E0D0F" w:rsidRPr="000C18FA" w:rsidRDefault="004E0D0F" w:rsidP="001F4C80">
            <w:pPr>
              <w:ind w:left="60" w:right="60"/>
              <w:jc w:val="both"/>
              <w:rPr>
                <w:sz w:val="24"/>
                <w:szCs w:val="24"/>
              </w:rPr>
            </w:pPr>
            <w:r w:rsidRPr="000C18FA">
              <w:rPr>
                <w:sz w:val="24"/>
                <w:szCs w:val="24"/>
              </w:rPr>
              <w:t>48.0</w:t>
            </w:r>
          </w:p>
        </w:tc>
        <w:tc>
          <w:tcPr>
            <w:tcW w:w="1381" w:type="dxa"/>
            <w:tcBorders>
              <w:top w:val="single" w:sz="16" w:space="0" w:color="000000"/>
              <w:bottom w:val="nil"/>
            </w:tcBorders>
            <w:shd w:val="clear" w:color="auto" w:fill="FFFFFF"/>
            <w:vAlign w:val="center"/>
          </w:tcPr>
          <w:p w:rsidR="004E0D0F" w:rsidRPr="000C18FA" w:rsidRDefault="004E0D0F" w:rsidP="001F4C80">
            <w:pPr>
              <w:ind w:left="60" w:right="60"/>
              <w:jc w:val="both"/>
              <w:rPr>
                <w:sz w:val="24"/>
                <w:szCs w:val="24"/>
              </w:rPr>
            </w:pPr>
            <w:r w:rsidRPr="000C18FA">
              <w:rPr>
                <w:sz w:val="24"/>
                <w:szCs w:val="24"/>
              </w:rPr>
              <w:t>48.0</w:t>
            </w:r>
          </w:p>
        </w:tc>
        <w:tc>
          <w:tcPr>
            <w:tcW w:w="1474" w:type="dxa"/>
            <w:tcBorders>
              <w:top w:val="single" w:sz="16" w:space="0" w:color="000000"/>
              <w:bottom w:val="nil"/>
              <w:right w:val="single" w:sz="16" w:space="0" w:color="000000"/>
            </w:tcBorders>
            <w:shd w:val="clear" w:color="auto" w:fill="FFFFFF"/>
            <w:vAlign w:val="center"/>
          </w:tcPr>
          <w:p w:rsidR="004E0D0F" w:rsidRPr="000C18FA" w:rsidRDefault="004E0D0F" w:rsidP="001F4C80">
            <w:pPr>
              <w:ind w:left="60" w:right="60"/>
              <w:jc w:val="both"/>
              <w:rPr>
                <w:sz w:val="24"/>
                <w:szCs w:val="24"/>
              </w:rPr>
            </w:pPr>
            <w:r w:rsidRPr="000C18FA">
              <w:rPr>
                <w:sz w:val="24"/>
                <w:szCs w:val="24"/>
              </w:rPr>
              <w:t>48.0</w:t>
            </w:r>
          </w:p>
        </w:tc>
      </w:tr>
      <w:tr w:rsidR="004E0D0F" w:rsidRPr="000C18FA" w:rsidTr="001F4C80">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4E0D0F" w:rsidRPr="000C18FA" w:rsidRDefault="004E0D0F" w:rsidP="001F4C80">
            <w:pPr>
              <w:jc w:val="both"/>
              <w:rPr>
                <w:sz w:val="24"/>
                <w:szCs w:val="24"/>
              </w:rPr>
            </w:pPr>
          </w:p>
        </w:tc>
        <w:tc>
          <w:tcPr>
            <w:tcW w:w="1780" w:type="dxa"/>
            <w:tcBorders>
              <w:top w:val="nil"/>
              <w:left w:val="nil"/>
              <w:bottom w:val="nil"/>
              <w:right w:val="single" w:sz="16" w:space="0" w:color="000000"/>
            </w:tcBorders>
            <w:shd w:val="clear" w:color="auto" w:fill="FFFFFF"/>
            <w:vAlign w:val="center"/>
          </w:tcPr>
          <w:p w:rsidR="004E0D0F" w:rsidRPr="000C18FA" w:rsidRDefault="004E0D0F" w:rsidP="001F4C80">
            <w:pPr>
              <w:ind w:left="60" w:right="60"/>
              <w:jc w:val="both"/>
              <w:rPr>
                <w:sz w:val="24"/>
                <w:szCs w:val="24"/>
              </w:rPr>
            </w:pPr>
            <w:r w:rsidRPr="000C18FA">
              <w:rPr>
                <w:sz w:val="24"/>
                <w:szCs w:val="24"/>
              </w:rPr>
              <w:t>Agree</w:t>
            </w:r>
          </w:p>
        </w:tc>
        <w:tc>
          <w:tcPr>
            <w:tcW w:w="1151" w:type="dxa"/>
            <w:tcBorders>
              <w:top w:val="nil"/>
              <w:left w:val="single" w:sz="16" w:space="0" w:color="000000"/>
              <w:bottom w:val="nil"/>
            </w:tcBorders>
            <w:shd w:val="clear" w:color="auto" w:fill="FFFFFF"/>
            <w:vAlign w:val="center"/>
          </w:tcPr>
          <w:p w:rsidR="004E0D0F" w:rsidRPr="000C18FA" w:rsidRDefault="004E0D0F" w:rsidP="001F4C80">
            <w:pPr>
              <w:ind w:left="60" w:right="60"/>
              <w:jc w:val="both"/>
              <w:rPr>
                <w:sz w:val="24"/>
                <w:szCs w:val="24"/>
              </w:rPr>
            </w:pPr>
            <w:r w:rsidRPr="000C18FA">
              <w:rPr>
                <w:sz w:val="24"/>
                <w:szCs w:val="24"/>
              </w:rPr>
              <w:t>11</w:t>
            </w:r>
          </w:p>
        </w:tc>
        <w:tc>
          <w:tcPr>
            <w:tcW w:w="1013" w:type="dxa"/>
            <w:tcBorders>
              <w:top w:val="nil"/>
              <w:bottom w:val="nil"/>
            </w:tcBorders>
            <w:shd w:val="clear" w:color="auto" w:fill="FFFFFF"/>
            <w:vAlign w:val="center"/>
          </w:tcPr>
          <w:p w:rsidR="004E0D0F" w:rsidRPr="000C18FA" w:rsidRDefault="004E0D0F" w:rsidP="001F4C80">
            <w:pPr>
              <w:ind w:left="60" w:right="60"/>
              <w:jc w:val="both"/>
              <w:rPr>
                <w:sz w:val="24"/>
                <w:szCs w:val="24"/>
              </w:rPr>
            </w:pPr>
            <w:r w:rsidRPr="000C18FA">
              <w:rPr>
                <w:sz w:val="24"/>
                <w:szCs w:val="24"/>
              </w:rPr>
              <w:t>22.0</w:t>
            </w:r>
          </w:p>
        </w:tc>
        <w:tc>
          <w:tcPr>
            <w:tcW w:w="1381" w:type="dxa"/>
            <w:tcBorders>
              <w:top w:val="nil"/>
              <w:bottom w:val="nil"/>
            </w:tcBorders>
            <w:shd w:val="clear" w:color="auto" w:fill="FFFFFF"/>
            <w:vAlign w:val="center"/>
          </w:tcPr>
          <w:p w:rsidR="004E0D0F" w:rsidRPr="000C18FA" w:rsidRDefault="004E0D0F" w:rsidP="001F4C80">
            <w:pPr>
              <w:ind w:left="60" w:right="60"/>
              <w:jc w:val="both"/>
              <w:rPr>
                <w:sz w:val="24"/>
                <w:szCs w:val="24"/>
              </w:rPr>
            </w:pPr>
            <w:r w:rsidRPr="000C18FA">
              <w:rPr>
                <w:sz w:val="24"/>
                <w:szCs w:val="24"/>
              </w:rPr>
              <w:t>22.0</w:t>
            </w:r>
          </w:p>
        </w:tc>
        <w:tc>
          <w:tcPr>
            <w:tcW w:w="1474" w:type="dxa"/>
            <w:tcBorders>
              <w:top w:val="nil"/>
              <w:bottom w:val="nil"/>
              <w:right w:val="single" w:sz="16" w:space="0" w:color="000000"/>
            </w:tcBorders>
            <w:shd w:val="clear" w:color="auto" w:fill="FFFFFF"/>
            <w:vAlign w:val="center"/>
          </w:tcPr>
          <w:p w:rsidR="004E0D0F" w:rsidRPr="000C18FA" w:rsidRDefault="004E0D0F" w:rsidP="001F4C80">
            <w:pPr>
              <w:ind w:left="60" w:right="60"/>
              <w:jc w:val="both"/>
              <w:rPr>
                <w:sz w:val="24"/>
                <w:szCs w:val="24"/>
              </w:rPr>
            </w:pPr>
            <w:r w:rsidRPr="000C18FA">
              <w:rPr>
                <w:sz w:val="24"/>
                <w:szCs w:val="24"/>
              </w:rPr>
              <w:t>70.0</w:t>
            </w:r>
          </w:p>
        </w:tc>
      </w:tr>
      <w:tr w:rsidR="004E0D0F" w:rsidRPr="000C18FA" w:rsidTr="001F4C80">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4E0D0F" w:rsidRPr="000C18FA" w:rsidRDefault="004E0D0F" w:rsidP="001F4C80">
            <w:pPr>
              <w:jc w:val="both"/>
              <w:rPr>
                <w:sz w:val="24"/>
                <w:szCs w:val="24"/>
              </w:rPr>
            </w:pPr>
          </w:p>
        </w:tc>
        <w:tc>
          <w:tcPr>
            <w:tcW w:w="1780" w:type="dxa"/>
            <w:tcBorders>
              <w:top w:val="nil"/>
              <w:left w:val="nil"/>
              <w:bottom w:val="nil"/>
              <w:right w:val="single" w:sz="16" w:space="0" w:color="000000"/>
            </w:tcBorders>
            <w:shd w:val="clear" w:color="auto" w:fill="FFFFFF"/>
            <w:vAlign w:val="center"/>
          </w:tcPr>
          <w:p w:rsidR="004E0D0F" w:rsidRPr="000C18FA" w:rsidRDefault="004E0D0F" w:rsidP="001F4C80">
            <w:pPr>
              <w:ind w:left="60" w:right="60"/>
              <w:jc w:val="both"/>
              <w:rPr>
                <w:sz w:val="24"/>
                <w:szCs w:val="24"/>
              </w:rPr>
            </w:pPr>
            <w:r w:rsidRPr="000C18FA">
              <w:rPr>
                <w:sz w:val="24"/>
                <w:szCs w:val="24"/>
              </w:rPr>
              <w:t>Strongly Disagree</w:t>
            </w:r>
          </w:p>
        </w:tc>
        <w:tc>
          <w:tcPr>
            <w:tcW w:w="1151" w:type="dxa"/>
            <w:tcBorders>
              <w:top w:val="nil"/>
              <w:left w:val="single" w:sz="16" w:space="0" w:color="000000"/>
              <w:bottom w:val="nil"/>
            </w:tcBorders>
            <w:shd w:val="clear" w:color="auto" w:fill="FFFFFF"/>
            <w:vAlign w:val="center"/>
          </w:tcPr>
          <w:p w:rsidR="004E0D0F" w:rsidRPr="000C18FA" w:rsidRDefault="004E0D0F" w:rsidP="001F4C80">
            <w:pPr>
              <w:ind w:left="60" w:right="60"/>
              <w:jc w:val="both"/>
              <w:rPr>
                <w:sz w:val="24"/>
                <w:szCs w:val="24"/>
              </w:rPr>
            </w:pPr>
            <w:r w:rsidRPr="000C18FA">
              <w:rPr>
                <w:sz w:val="24"/>
                <w:szCs w:val="24"/>
              </w:rPr>
              <w:t>7</w:t>
            </w:r>
          </w:p>
        </w:tc>
        <w:tc>
          <w:tcPr>
            <w:tcW w:w="1013" w:type="dxa"/>
            <w:tcBorders>
              <w:top w:val="nil"/>
              <w:bottom w:val="nil"/>
            </w:tcBorders>
            <w:shd w:val="clear" w:color="auto" w:fill="FFFFFF"/>
            <w:vAlign w:val="center"/>
          </w:tcPr>
          <w:p w:rsidR="004E0D0F" w:rsidRPr="000C18FA" w:rsidRDefault="004E0D0F" w:rsidP="001F4C80">
            <w:pPr>
              <w:ind w:left="60" w:right="60"/>
              <w:jc w:val="both"/>
              <w:rPr>
                <w:sz w:val="24"/>
                <w:szCs w:val="24"/>
              </w:rPr>
            </w:pPr>
            <w:r w:rsidRPr="000C18FA">
              <w:rPr>
                <w:sz w:val="24"/>
                <w:szCs w:val="24"/>
              </w:rPr>
              <w:t>14.0</w:t>
            </w:r>
          </w:p>
        </w:tc>
        <w:tc>
          <w:tcPr>
            <w:tcW w:w="1381" w:type="dxa"/>
            <w:tcBorders>
              <w:top w:val="nil"/>
              <w:bottom w:val="nil"/>
            </w:tcBorders>
            <w:shd w:val="clear" w:color="auto" w:fill="FFFFFF"/>
            <w:vAlign w:val="center"/>
          </w:tcPr>
          <w:p w:rsidR="004E0D0F" w:rsidRPr="000C18FA" w:rsidRDefault="004E0D0F" w:rsidP="001F4C80">
            <w:pPr>
              <w:ind w:left="60" w:right="60"/>
              <w:jc w:val="both"/>
              <w:rPr>
                <w:sz w:val="24"/>
                <w:szCs w:val="24"/>
              </w:rPr>
            </w:pPr>
            <w:r w:rsidRPr="000C18FA">
              <w:rPr>
                <w:sz w:val="24"/>
                <w:szCs w:val="24"/>
              </w:rPr>
              <w:t>14.0</w:t>
            </w:r>
          </w:p>
        </w:tc>
        <w:tc>
          <w:tcPr>
            <w:tcW w:w="1474" w:type="dxa"/>
            <w:tcBorders>
              <w:top w:val="nil"/>
              <w:bottom w:val="nil"/>
              <w:right w:val="single" w:sz="16" w:space="0" w:color="000000"/>
            </w:tcBorders>
            <w:shd w:val="clear" w:color="auto" w:fill="FFFFFF"/>
            <w:vAlign w:val="center"/>
          </w:tcPr>
          <w:p w:rsidR="004E0D0F" w:rsidRPr="000C18FA" w:rsidRDefault="004E0D0F" w:rsidP="001F4C80">
            <w:pPr>
              <w:ind w:left="60" w:right="60"/>
              <w:jc w:val="both"/>
              <w:rPr>
                <w:sz w:val="24"/>
                <w:szCs w:val="24"/>
              </w:rPr>
            </w:pPr>
            <w:r w:rsidRPr="000C18FA">
              <w:rPr>
                <w:sz w:val="24"/>
                <w:szCs w:val="24"/>
              </w:rPr>
              <w:t>84.0</w:t>
            </w:r>
          </w:p>
        </w:tc>
      </w:tr>
      <w:tr w:rsidR="004E0D0F" w:rsidRPr="000C18FA" w:rsidTr="001F4C80">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4E0D0F" w:rsidRPr="000C18FA" w:rsidRDefault="004E0D0F" w:rsidP="001F4C80">
            <w:pPr>
              <w:jc w:val="both"/>
              <w:rPr>
                <w:sz w:val="24"/>
                <w:szCs w:val="24"/>
              </w:rPr>
            </w:pPr>
          </w:p>
        </w:tc>
        <w:tc>
          <w:tcPr>
            <w:tcW w:w="1780" w:type="dxa"/>
            <w:tcBorders>
              <w:top w:val="nil"/>
              <w:left w:val="nil"/>
              <w:bottom w:val="nil"/>
              <w:right w:val="single" w:sz="16" w:space="0" w:color="000000"/>
            </w:tcBorders>
            <w:shd w:val="clear" w:color="auto" w:fill="FFFFFF"/>
            <w:vAlign w:val="center"/>
          </w:tcPr>
          <w:p w:rsidR="004E0D0F" w:rsidRPr="000C18FA" w:rsidRDefault="004E0D0F" w:rsidP="001F4C80">
            <w:pPr>
              <w:ind w:left="60" w:right="60"/>
              <w:jc w:val="both"/>
              <w:rPr>
                <w:sz w:val="24"/>
                <w:szCs w:val="24"/>
              </w:rPr>
            </w:pPr>
            <w:r w:rsidRPr="000C18FA">
              <w:rPr>
                <w:sz w:val="24"/>
                <w:szCs w:val="24"/>
              </w:rPr>
              <w:t>Disagree</w:t>
            </w:r>
          </w:p>
        </w:tc>
        <w:tc>
          <w:tcPr>
            <w:tcW w:w="1151" w:type="dxa"/>
            <w:tcBorders>
              <w:top w:val="nil"/>
              <w:left w:val="single" w:sz="16" w:space="0" w:color="000000"/>
              <w:bottom w:val="nil"/>
            </w:tcBorders>
            <w:shd w:val="clear" w:color="auto" w:fill="FFFFFF"/>
            <w:vAlign w:val="center"/>
          </w:tcPr>
          <w:p w:rsidR="004E0D0F" w:rsidRPr="000C18FA" w:rsidRDefault="004E0D0F" w:rsidP="001F4C80">
            <w:pPr>
              <w:ind w:left="60" w:right="60"/>
              <w:jc w:val="both"/>
              <w:rPr>
                <w:sz w:val="24"/>
                <w:szCs w:val="24"/>
              </w:rPr>
            </w:pPr>
            <w:r w:rsidRPr="000C18FA">
              <w:rPr>
                <w:sz w:val="24"/>
                <w:szCs w:val="24"/>
              </w:rPr>
              <w:t>8</w:t>
            </w:r>
          </w:p>
        </w:tc>
        <w:tc>
          <w:tcPr>
            <w:tcW w:w="1013" w:type="dxa"/>
            <w:tcBorders>
              <w:top w:val="nil"/>
              <w:bottom w:val="nil"/>
            </w:tcBorders>
            <w:shd w:val="clear" w:color="auto" w:fill="FFFFFF"/>
            <w:vAlign w:val="center"/>
          </w:tcPr>
          <w:p w:rsidR="004E0D0F" w:rsidRPr="000C18FA" w:rsidRDefault="004E0D0F" w:rsidP="001F4C80">
            <w:pPr>
              <w:ind w:left="60" w:right="60"/>
              <w:jc w:val="both"/>
              <w:rPr>
                <w:sz w:val="24"/>
                <w:szCs w:val="24"/>
              </w:rPr>
            </w:pPr>
            <w:r w:rsidRPr="000C18FA">
              <w:rPr>
                <w:sz w:val="24"/>
                <w:szCs w:val="24"/>
              </w:rPr>
              <w:t>16.0</w:t>
            </w:r>
          </w:p>
        </w:tc>
        <w:tc>
          <w:tcPr>
            <w:tcW w:w="1381" w:type="dxa"/>
            <w:tcBorders>
              <w:top w:val="nil"/>
              <w:bottom w:val="nil"/>
            </w:tcBorders>
            <w:shd w:val="clear" w:color="auto" w:fill="FFFFFF"/>
            <w:vAlign w:val="center"/>
          </w:tcPr>
          <w:p w:rsidR="004E0D0F" w:rsidRPr="000C18FA" w:rsidRDefault="004E0D0F" w:rsidP="001F4C80">
            <w:pPr>
              <w:ind w:left="60" w:right="60"/>
              <w:jc w:val="both"/>
              <w:rPr>
                <w:sz w:val="24"/>
                <w:szCs w:val="24"/>
              </w:rPr>
            </w:pPr>
            <w:r w:rsidRPr="000C18FA">
              <w:rPr>
                <w:sz w:val="24"/>
                <w:szCs w:val="24"/>
              </w:rPr>
              <w:t>16.0</w:t>
            </w:r>
          </w:p>
        </w:tc>
        <w:tc>
          <w:tcPr>
            <w:tcW w:w="1474" w:type="dxa"/>
            <w:tcBorders>
              <w:top w:val="nil"/>
              <w:bottom w:val="nil"/>
              <w:right w:val="single" w:sz="16" w:space="0" w:color="000000"/>
            </w:tcBorders>
            <w:shd w:val="clear" w:color="auto" w:fill="FFFFFF"/>
            <w:vAlign w:val="center"/>
          </w:tcPr>
          <w:p w:rsidR="004E0D0F" w:rsidRPr="000C18FA" w:rsidRDefault="004E0D0F" w:rsidP="001F4C80">
            <w:pPr>
              <w:ind w:left="60" w:right="60"/>
              <w:jc w:val="both"/>
              <w:rPr>
                <w:sz w:val="24"/>
                <w:szCs w:val="24"/>
              </w:rPr>
            </w:pPr>
            <w:r w:rsidRPr="000C18FA">
              <w:rPr>
                <w:sz w:val="24"/>
                <w:szCs w:val="24"/>
              </w:rPr>
              <w:t>100.0</w:t>
            </w:r>
          </w:p>
        </w:tc>
      </w:tr>
      <w:tr w:rsidR="004E0D0F" w:rsidRPr="000C18FA" w:rsidTr="001F4C80">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4E0D0F" w:rsidRPr="000C18FA" w:rsidRDefault="004E0D0F" w:rsidP="001F4C80">
            <w:pPr>
              <w:jc w:val="both"/>
              <w:rPr>
                <w:sz w:val="24"/>
                <w:szCs w:val="24"/>
              </w:rPr>
            </w:pPr>
          </w:p>
        </w:tc>
        <w:tc>
          <w:tcPr>
            <w:tcW w:w="1780" w:type="dxa"/>
            <w:tcBorders>
              <w:top w:val="nil"/>
              <w:left w:val="nil"/>
              <w:bottom w:val="single" w:sz="16" w:space="0" w:color="000000"/>
              <w:right w:val="single" w:sz="16" w:space="0" w:color="000000"/>
            </w:tcBorders>
            <w:shd w:val="clear" w:color="auto" w:fill="FFFFFF"/>
            <w:vAlign w:val="center"/>
          </w:tcPr>
          <w:p w:rsidR="004E0D0F" w:rsidRPr="000C18FA" w:rsidRDefault="004E0D0F" w:rsidP="001F4C80">
            <w:pPr>
              <w:ind w:left="60" w:right="60"/>
              <w:jc w:val="both"/>
              <w:rPr>
                <w:sz w:val="24"/>
                <w:szCs w:val="24"/>
              </w:rPr>
            </w:pPr>
            <w:r w:rsidRPr="000C18FA">
              <w:rPr>
                <w:sz w:val="24"/>
                <w:szCs w:val="24"/>
              </w:rPr>
              <w:t>Total</w:t>
            </w:r>
          </w:p>
        </w:tc>
        <w:tc>
          <w:tcPr>
            <w:tcW w:w="1151" w:type="dxa"/>
            <w:tcBorders>
              <w:top w:val="nil"/>
              <w:left w:val="single" w:sz="16" w:space="0" w:color="000000"/>
              <w:bottom w:val="single" w:sz="16" w:space="0" w:color="000000"/>
            </w:tcBorders>
            <w:shd w:val="clear" w:color="auto" w:fill="FFFFFF"/>
            <w:vAlign w:val="center"/>
          </w:tcPr>
          <w:p w:rsidR="004E0D0F" w:rsidRPr="000C18FA" w:rsidRDefault="004E0D0F" w:rsidP="001F4C80">
            <w:pPr>
              <w:ind w:left="60" w:right="60"/>
              <w:jc w:val="both"/>
              <w:rPr>
                <w:sz w:val="24"/>
                <w:szCs w:val="24"/>
              </w:rPr>
            </w:pPr>
            <w:r w:rsidRPr="000C18FA">
              <w:rPr>
                <w:sz w:val="24"/>
                <w:szCs w:val="24"/>
              </w:rPr>
              <w:t>50</w:t>
            </w:r>
          </w:p>
        </w:tc>
        <w:tc>
          <w:tcPr>
            <w:tcW w:w="1013" w:type="dxa"/>
            <w:tcBorders>
              <w:top w:val="nil"/>
              <w:bottom w:val="single" w:sz="16" w:space="0" w:color="000000"/>
            </w:tcBorders>
            <w:shd w:val="clear" w:color="auto" w:fill="FFFFFF"/>
            <w:vAlign w:val="center"/>
          </w:tcPr>
          <w:p w:rsidR="004E0D0F" w:rsidRPr="000C18FA" w:rsidRDefault="004E0D0F" w:rsidP="001F4C80">
            <w:pPr>
              <w:ind w:left="60" w:right="60"/>
              <w:jc w:val="both"/>
              <w:rPr>
                <w:sz w:val="24"/>
                <w:szCs w:val="24"/>
              </w:rPr>
            </w:pPr>
            <w:r w:rsidRPr="000C18FA">
              <w:rPr>
                <w:sz w:val="24"/>
                <w:szCs w:val="24"/>
              </w:rPr>
              <w:t>100.0</w:t>
            </w:r>
          </w:p>
        </w:tc>
        <w:tc>
          <w:tcPr>
            <w:tcW w:w="1381" w:type="dxa"/>
            <w:tcBorders>
              <w:top w:val="nil"/>
              <w:bottom w:val="single" w:sz="16" w:space="0" w:color="000000"/>
            </w:tcBorders>
            <w:shd w:val="clear" w:color="auto" w:fill="FFFFFF"/>
            <w:vAlign w:val="center"/>
          </w:tcPr>
          <w:p w:rsidR="004E0D0F" w:rsidRPr="000C18FA" w:rsidRDefault="004E0D0F" w:rsidP="001F4C80">
            <w:pPr>
              <w:ind w:left="60" w:right="60"/>
              <w:jc w:val="both"/>
              <w:rPr>
                <w:sz w:val="24"/>
                <w:szCs w:val="24"/>
              </w:rPr>
            </w:pPr>
            <w:r w:rsidRPr="000C18FA">
              <w:rPr>
                <w:sz w:val="24"/>
                <w:szCs w:val="24"/>
              </w:rPr>
              <w:t>100.0</w:t>
            </w:r>
          </w:p>
        </w:tc>
        <w:tc>
          <w:tcPr>
            <w:tcW w:w="1474" w:type="dxa"/>
            <w:tcBorders>
              <w:top w:val="nil"/>
              <w:bottom w:val="single" w:sz="16" w:space="0" w:color="000000"/>
              <w:right w:val="single" w:sz="16" w:space="0" w:color="000000"/>
            </w:tcBorders>
            <w:shd w:val="clear" w:color="auto" w:fill="FFFFFF"/>
          </w:tcPr>
          <w:p w:rsidR="004E0D0F" w:rsidRPr="000C18FA" w:rsidRDefault="004E0D0F" w:rsidP="001F4C80">
            <w:pPr>
              <w:jc w:val="both"/>
              <w:rPr>
                <w:sz w:val="24"/>
                <w:szCs w:val="24"/>
              </w:rPr>
            </w:pPr>
          </w:p>
        </w:tc>
      </w:tr>
    </w:tbl>
    <w:p w:rsidR="004E0D0F" w:rsidRPr="000C18FA" w:rsidRDefault="004E0D0F" w:rsidP="004E0D0F">
      <w:pPr>
        <w:spacing w:line="360" w:lineRule="auto"/>
        <w:jc w:val="both"/>
        <w:rPr>
          <w:sz w:val="24"/>
          <w:szCs w:val="24"/>
        </w:rPr>
      </w:pPr>
      <w:r w:rsidRPr="000C18FA">
        <w:rPr>
          <w:sz w:val="24"/>
          <w:szCs w:val="24"/>
        </w:rPr>
        <w:t>Source:</w:t>
      </w:r>
      <w:r w:rsidRPr="000C18FA">
        <w:rPr>
          <w:sz w:val="24"/>
          <w:szCs w:val="24"/>
        </w:rPr>
        <w:tab/>
      </w:r>
      <w:r>
        <w:rPr>
          <w:sz w:val="24"/>
          <w:szCs w:val="24"/>
        </w:rPr>
        <w:t>Researcher’s Field Survey, 2025</w:t>
      </w:r>
    </w:p>
    <w:p w:rsidR="004E0D0F" w:rsidRPr="000C18FA" w:rsidRDefault="004E0D0F" w:rsidP="004E0D0F">
      <w:pPr>
        <w:spacing w:line="360" w:lineRule="auto"/>
        <w:ind w:firstLine="720"/>
        <w:jc w:val="both"/>
        <w:rPr>
          <w:bCs/>
          <w:sz w:val="24"/>
          <w:szCs w:val="24"/>
        </w:rPr>
      </w:pPr>
      <w:r w:rsidRPr="000C18FA">
        <w:rPr>
          <w:sz w:val="24"/>
          <w:szCs w:val="24"/>
        </w:rPr>
        <w:t>Table 4.16 shows that 24 respondents representing 48% of the population strongly agreed with the question, 11(22%) agreed, 7(14%) strongly disagreed, while 8(16%) disagreed. This shows that</w:t>
      </w:r>
      <w:r>
        <w:rPr>
          <w:sz w:val="24"/>
          <w:szCs w:val="24"/>
        </w:rPr>
        <w:t xml:space="preserve"> </w:t>
      </w:r>
      <w:r w:rsidRPr="000C18FA">
        <w:rPr>
          <w:bCs/>
          <w:sz w:val="24"/>
          <w:szCs w:val="24"/>
        </w:rPr>
        <w:t>the organization is open to reviews from customers to aid their growth.</w:t>
      </w:r>
    </w:p>
    <w:tbl>
      <w:tblPr>
        <w:tblW w:w="753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35"/>
        <w:gridCol w:w="1780"/>
        <w:gridCol w:w="1151"/>
        <w:gridCol w:w="1013"/>
        <w:gridCol w:w="1381"/>
        <w:gridCol w:w="1474"/>
      </w:tblGrid>
      <w:tr w:rsidR="004E0D0F" w:rsidRPr="000C18FA" w:rsidTr="001F4C80">
        <w:trPr>
          <w:cantSplit/>
        </w:trPr>
        <w:tc>
          <w:tcPr>
            <w:tcW w:w="7534" w:type="dxa"/>
            <w:gridSpan w:val="6"/>
            <w:tcBorders>
              <w:top w:val="nil"/>
              <w:left w:val="nil"/>
              <w:bottom w:val="nil"/>
              <w:right w:val="nil"/>
            </w:tcBorders>
            <w:shd w:val="clear" w:color="auto" w:fill="FFFFFF"/>
          </w:tcPr>
          <w:p w:rsidR="004E0D0F" w:rsidRPr="000C18FA" w:rsidRDefault="004E0D0F" w:rsidP="001F4C80">
            <w:pPr>
              <w:spacing w:line="360" w:lineRule="auto"/>
              <w:ind w:right="60"/>
              <w:jc w:val="both"/>
              <w:rPr>
                <w:sz w:val="24"/>
                <w:szCs w:val="24"/>
              </w:rPr>
            </w:pPr>
            <w:r w:rsidRPr="000C18FA">
              <w:rPr>
                <w:b/>
                <w:bCs/>
                <w:sz w:val="24"/>
                <w:szCs w:val="24"/>
              </w:rPr>
              <w:lastRenderedPageBreak/>
              <w:t>Table 4.17: Good communication gives edge to the organization in the society</w:t>
            </w:r>
          </w:p>
        </w:tc>
      </w:tr>
      <w:tr w:rsidR="004E0D0F" w:rsidRPr="000C18FA" w:rsidTr="001F4C80">
        <w:trPr>
          <w:cantSplit/>
        </w:trPr>
        <w:tc>
          <w:tcPr>
            <w:tcW w:w="2515" w:type="dxa"/>
            <w:gridSpan w:val="2"/>
            <w:tcBorders>
              <w:top w:val="single" w:sz="16" w:space="0" w:color="000000"/>
              <w:left w:val="single" w:sz="16" w:space="0" w:color="000000"/>
              <w:bottom w:val="single" w:sz="16" w:space="0" w:color="000000"/>
              <w:right w:val="nil"/>
            </w:tcBorders>
            <w:shd w:val="clear" w:color="auto" w:fill="FFFFFF"/>
          </w:tcPr>
          <w:p w:rsidR="004E0D0F" w:rsidRPr="000C18FA" w:rsidRDefault="004E0D0F" w:rsidP="001F4C80">
            <w:pPr>
              <w:spacing w:line="360" w:lineRule="auto"/>
              <w:ind w:left="60" w:right="60"/>
              <w:jc w:val="both"/>
              <w:rPr>
                <w:sz w:val="24"/>
                <w:szCs w:val="24"/>
              </w:rPr>
            </w:pPr>
          </w:p>
        </w:tc>
        <w:tc>
          <w:tcPr>
            <w:tcW w:w="1151" w:type="dxa"/>
            <w:tcBorders>
              <w:top w:val="single" w:sz="16" w:space="0" w:color="000000"/>
              <w:left w:val="single" w:sz="16" w:space="0" w:color="000000"/>
              <w:bottom w:val="single" w:sz="16" w:space="0" w:color="000000"/>
            </w:tcBorders>
            <w:shd w:val="clear" w:color="auto" w:fill="FFFFFF"/>
          </w:tcPr>
          <w:p w:rsidR="004E0D0F" w:rsidRPr="000C18FA" w:rsidRDefault="004E0D0F" w:rsidP="001F4C80">
            <w:pPr>
              <w:spacing w:line="360" w:lineRule="auto"/>
              <w:ind w:left="60" w:right="60"/>
              <w:jc w:val="both"/>
              <w:rPr>
                <w:sz w:val="24"/>
                <w:szCs w:val="24"/>
              </w:rPr>
            </w:pPr>
            <w:r w:rsidRPr="000C18FA">
              <w:rPr>
                <w:sz w:val="24"/>
                <w:szCs w:val="24"/>
              </w:rPr>
              <w:t>Frequency</w:t>
            </w:r>
          </w:p>
        </w:tc>
        <w:tc>
          <w:tcPr>
            <w:tcW w:w="1013" w:type="dxa"/>
            <w:tcBorders>
              <w:top w:val="single" w:sz="16" w:space="0" w:color="000000"/>
              <w:bottom w:val="single" w:sz="16" w:space="0" w:color="000000"/>
            </w:tcBorders>
            <w:shd w:val="clear" w:color="auto" w:fill="FFFFFF"/>
          </w:tcPr>
          <w:p w:rsidR="004E0D0F" w:rsidRPr="000C18FA" w:rsidRDefault="004E0D0F" w:rsidP="001F4C80">
            <w:pPr>
              <w:spacing w:line="360" w:lineRule="auto"/>
              <w:ind w:left="60" w:right="60"/>
              <w:jc w:val="both"/>
              <w:rPr>
                <w:sz w:val="24"/>
                <w:szCs w:val="24"/>
              </w:rPr>
            </w:pPr>
            <w:r w:rsidRPr="000C18FA">
              <w:rPr>
                <w:sz w:val="24"/>
                <w:szCs w:val="24"/>
              </w:rPr>
              <w:t>Percent</w:t>
            </w:r>
          </w:p>
        </w:tc>
        <w:tc>
          <w:tcPr>
            <w:tcW w:w="1381" w:type="dxa"/>
            <w:tcBorders>
              <w:top w:val="single" w:sz="16" w:space="0" w:color="000000"/>
              <w:bottom w:val="single" w:sz="16" w:space="0" w:color="000000"/>
            </w:tcBorders>
            <w:shd w:val="clear" w:color="auto" w:fill="FFFFFF"/>
          </w:tcPr>
          <w:p w:rsidR="004E0D0F" w:rsidRPr="000C18FA" w:rsidRDefault="004E0D0F" w:rsidP="001F4C80">
            <w:pPr>
              <w:spacing w:line="360" w:lineRule="auto"/>
              <w:ind w:left="60" w:right="60"/>
              <w:jc w:val="both"/>
              <w:rPr>
                <w:sz w:val="24"/>
                <w:szCs w:val="24"/>
              </w:rPr>
            </w:pPr>
            <w:r w:rsidRPr="000C18FA">
              <w:rPr>
                <w:sz w:val="24"/>
                <w:szCs w:val="24"/>
              </w:rPr>
              <w:t>Valid Percent</w:t>
            </w:r>
          </w:p>
        </w:tc>
        <w:tc>
          <w:tcPr>
            <w:tcW w:w="1474" w:type="dxa"/>
            <w:tcBorders>
              <w:top w:val="single" w:sz="16" w:space="0" w:color="000000"/>
              <w:bottom w:val="single" w:sz="16" w:space="0" w:color="000000"/>
              <w:right w:val="single" w:sz="16" w:space="0" w:color="000000"/>
            </w:tcBorders>
            <w:shd w:val="clear" w:color="auto" w:fill="FFFFFF"/>
          </w:tcPr>
          <w:p w:rsidR="004E0D0F" w:rsidRPr="000C18FA" w:rsidRDefault="004E0D0F" w:rsidP="001F4C80">
            <w:pPr>
              <w:spacing w:line="360" w:lineRule="auto"/>
              <w:ind w:left="60" w:right="60"/>
              <w:jc w:val="both"/>
              <w:rPr>
                <w:sz w:val="24"/>
                <w:szCs w:val="24"/>
              </w:rPr>
            </w:pPr>
            <w:r w:rsidRPr="000C18FA">
              <w:rPr>
                <w:sz w:val="24"/>
                <w:szCs w:val="24"/>
              </w:rPr>
              <w:t>Cumulative Percent</w:t>
            </w:r>
          </w:p>
        </w:tc>
      </w:tr>
      <w:tr w:rsidR="004E0D0F" w:rsidRPr="000C18FA" w:rsidTr="001F4C80">
        <w:trPr>
          <w:cantSplit/>
        </w:trPr>
        <w:tc>
          <w:tcPr>
            <w:tcW w:w="735" w:type="dxa"/>
            <w:vMerge w:val="restart"/>
            <w:tcBorders>
              <w:top w:val="single" w:sz="16" w:space="0" w:color="000000"/>
              <w:left w:val="single" w:sz="16" w:space="0" w:color="000000"/>
              <w:bottom w:val="single" w:sz="16" w:space="0" w:color="000000"/>
              <w:right w:val="nil"/>
            </w:tcBorders>
            <w:shd w:val="clear" w:color="auto" w:fill="FFFFFF"/>
            <w:vAlign w:val="center"/>
          </w:tcPr>
          <w:p w:rsidR="004E0D0F" w:rsidRPr="000C18FA" w:rsidRDefault="004E0D0F" w:rsidP="001F4C80">
            <w:pPr>
              <w:spacing w:line="360" w:lineRule="auto"/>
              <w:ind w:left="60" w:right="60"/>
              <w:jc w:val="both"/>
              <w:rPr>
                <w:sz w:val="24"/>
                <w:szCs w:val="24"/>
              </w:rPr>
            </w:pPr>
            <w:r w:rsidRPr="000C18FA">
              <w:rPr>
                <w:sz w:val="24"/>
                <w:szCs w:val="24"/>
              </w:rPr>
              <w:t>Valid</w:t>
            </w:r>
          </w:p>
        </w:tc>
        <w:tc>
          <w:tcPr>
            <w:tcW w:w="1780" w:type="dxa"/>
            <w:tcBorders>
              <w:top w:val="single" w:sz="16" w:space="0" w:color="000000"/>
              <w:left w:val="nil"/>
              <w:bottom w:val="nil"/>
              <w:right w:val="single" w:sz="16" w:space="0" w:color="000000"/>
            </w:tcBorders>
            <w:shd w:val="clear" w:color="auto" w:fill="FFFFFF"/>
            <w:vAlign w:val="center"/>
          </w:tcPr>
          <w:p w:rsidR="004E0D0F" w:rsidRPr="000C18FA" w:rsidRDefault="004E0D0F" w:rsidP="001F4C80">
            <w:pPr>
              <w:spacing w:line="360" w:lineRule="auto"/>
              <w:ind w:left="60" w:right="60"/>
              <w:jc w:val="both"/>
              <w:rPr>
                <w:sz w:val="24"/>
                <w:szCs w:val="24"/>
              </w:rPr>
            </w:pPr>
            <w:r w:rsidRPr="000C18FA">
              <w:rPr>
                <w:sz w:val="24"/>
                <w:szCs w:val="24"/>
              </w:rPr>
              <w:t>Strongly agree</w:t>
            </w:r>
          </w:p>
        </w:tc>
        <w:tc>
          <w:tcPr>
            <w:tcW w:w="1151" w:type="dxa"/>
            <w:tcBorders>
              <w:top w:val="single" w:sz="16" w:space="0" w:color="000000"/>
              <w:left w:val="single" w:sz="16" w:space="0" w:color="000000"/>
              <w:bottom w:val="nil"/>
            </w:tcBorders>
            <w:shd w:val="clear" w:color="auto" w:fill="FFFFFF"/>
            <w:vAlign w:val="center"/>
          </w:tcPr>
          <w:p w:rsidR="004E0D0F" w:rsidRPr="000C18FA" w:rsidRDefault="004E0D0F" w:rsidP="001F4C80">
            <w:pPr>
              <w:spacing w:line="360" w:lineRule="auto"/>
              <w:ind w:left="60" w:right="60"/>
              <w:jc w:val="both"/>
              <w:rPr>
                <w:sz w:val="24"/>
                <w:szCs w:val="24"/>
              </w:rPr>
            </w:pPr>
            <w:r w:rsidRPr="000C18FA">
              <w:rPr>
                <w:sz w:val="24"/>
                <w:szCs w:val="24"/>
              </w:rPr>
              <w:t>10</w:t>
            </w:r>
          </w:p>
        </w:tc>
        <w:tc>
          <w:tcPr>
            <w:tcW w:w="1013" w:type="dxa"/>
            <w:tcBorders>
              <w:top w:val="single" w:sz="16" w:space="0" w:color="000000"/>
              <w:bottom w:val="nil"/>
            </w:tcBorders>
            <w:shd w:val="clear" w:color="auto" w:fill="FFFFFF"/>
            <w:vAlign w:val="center"/>
          </w:tcPr>
          <w:p w:rsidR="004E0D0F" w:rsidRPr="000C18FA" w:rsidRDefault="004E0D0F" w:rsidP="001F4C80">
            <w:pPr>
              <w:spacing w:line="360" w:lineRule="auto"/>
              <w:ind w:left="60" w:right="60"/>
              <w:jc w:val="both"/>
              <w:rPr>
                <w:sz w:val="24"/>
                <w:szCs w:val="24"/>
              </w:rPr>
            </w:pPr>
            <w:r w:rsidRPr="000C18FA">
              <w:rPr>
                <w:sz w:val="24"/>
                <w:szCs w:val="24"/>
              </w:rPr>
              <w:t>20.0</w:t>
            </w:r>
          </w:p>
        </w:tc>
        <w:tc>
          <w:tcPr>
            <w:tcW w:w="1381" w:type="dxa"/>
            <w:tcBorders>
              <w:top w:val="single" w:sz="16" w:space="0" w:color="000000"/>
              <w:bottom w:val="nil"/>
            </w:tcBorders>
            <w:shd w:val="clear" w:color="auto" w:fill="FFFFFF"/>
            <w:vAlign w:val="center"/>
          </w:tcPr>
          <w:p w:rsidR="004E0D0F" w:rsidRPr="000C18FA" w:rsidRDefault="004E0D0F" w:rsidP="001F4C80">
            <w:pPr>
              <w:spacing w:line="360" w:lineRule="auto"/>
              <w:ind w:left="60" w:right="60"/>
              <w:jc w:val="both"/>
              <w:rPr>
                <w:sz w:val="24"/>
                <w:szCs w:val="24"/>
              </w:rPr>
            </w:pPr>
            <w:r w:rsidRPr="000C18FA">
              <w:rPr>
                <w:sz w:val="24"/>
                <w:szCs w:val="24"/>
              </w:rPr>
              <w:t>20.0</w:t>
            </w:r>
          </w:p>
        </w:tc>
        <w:tc>
          <w:tcPr>
            <w:tcW w:w="1474" w:type="dxa"/>
            <w:tcBorders>
              <w:top w:val="single" w:sz="16" w:space="0" w:color="000000"/>
              <w:bottom w:val="nil"/>
              <w:right w:val="single" w:sz="16" w:space="0" w:color="000000"/>
            </w:tcBorders>
            <w:shd w:val="clear" w:color="auto" w:fill="FFFFFF"/>
            <w:vAlign w:val="center"/>
          </w:tcPr>
          <w:p w:rsidR="004E0D0F" w:rsidRPr="000C18FA" w:rsidRDefault="004E0D0F" w:rsidP="001F4C80">
            <w:pPr>
              <w:spacing w:line="360" w:lineRule="auto"/>
              <w:ind w:left="60" w:right="60"/>
              <w:jc w:val="both"/>
              <w:rPr>
                <w:sz w:val="24"/>
                <w:szCs w:val="24"/>
              </w:rPr>
            </w:pPr>
            <w:r w:rsidRPr="000C18FA">
              <w:rPr>
                <w:sz w:val="24"/>
                <w:szCs w:val="24"/>
              </w:rPr>
              <w:t>20.0</w:t>
            </w:r>
          </w:p>
        </w:tc>
      </w:tr>
      <w:tr w:rsidR="004E0D0F" w:rsidRPr="000C18FA" w:rsidTr="001F4C80">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4E0D0F" w:rsidRPr="000C18FA" w:rsidRDefault="004E0D0F" w:rsidP="001F4C80">
            <w:pPr>
              <w:spacing w:line="360" w:lineRule="auto"/>
              <w:jc w:val="both"/>
              <w:rPr>
                <w:sz w:val="24"/>
                <w:szCs w:val="24"/>
              </w:rPr>
            </w:pPr>
          </w:p>
        </w:tc>
        <w:tc>
          <w:tcPr>
            <w:tcW w:w="1780" w:type="dxa"/>
            <w:tcBorders>
              <w:top w:val="nil"/>
              <w:left w:val="nil"/>
              <w:bottom w:val="nil"/>
              <w:right w:val="single" w:sz="16" w:space="0" w:color="000000"/>
            </w:tcBorders>
            <w:shd w:val="clear" w:color="auto" w:fill="FFFFFF"/>
            <w:vAlign w:val="center"/>
          </w:tcPr>
          <w:p w:rsidR="004E0D0F" w:rsidRPr="000C18FA" w:rsidRDefault="004E0D0F" w:rsidP="001F4C80">
            <w:pPr>
              <w:spacing w:line="360" w:lineRule="auto"/>
              <w:ind w:left="60" w:right="60"/>
              <w:jc w:val="both"/>
              <w:rPr>
                <w:sz w:val="24"/>
                <w:szCs w:val="24"/>
              </w:rPr>
            </w:pPr>
            <w:r w:rsidRPr="000C18FA">
              <w:rPr>
                <w:sz w:val="24"/>
                <w:szCs w:val="24"/>
              </w:rPr>
              <w:t>Agree</w:t>
            </w:r>
          </w:p>
        </w:tc>
        <w:tc>
          <w:tcPr>
            <w:tcW w:w="1151" w:type="dxa"/>
            <w:tcBorders>
              <w:top w:val="nil"/>
              <w:left w:val="single" w:sz="16" w:space="0" w:color="000000"/>
              <w:bottom w:val="nil"/>
            </w:tcBorders>
            <w:shd w:val="clear" w:color="auto" w:fill="FFFFFF"/>
            <w:vAlign w:val="center"/>
          </w:tcPr>
          <w:p w:rsidR="004E0D0F" w:rsidRPr="000C18FA" w:rsidRDefault="004E0D0F" w:rsidP="001F4C80">
            <w:pPr>
              <w:spacing w:line="360" w:lineRule="auto"/>
              <w:ind w:left="60" w:right="60"/>
              <w:jc w:val="both"/>
              <w:rPr>
                <w:sz w:val="24"/>
                <w:szCs w:val="24"/>
              </w:rPr>
            </w:pPr>
            <w:r w:rsidRPr="000C18FA">
              <w:rPr>
                <w:sz w:val="24"/>
                <w:szCs w:val="24"/>
              </w:rPr>
              <w:t>28</w:t>
            </w:r>
          </w:p>
        </w:tc>
        <w:tc>
          <w:tcPr>
            <w:tcW w:w="1013" w:type="dxa"/>
            <w:tcBorders>
              <w:top w:val="nil"/>
              <w:bottom w:val="nil"/>
            </w:tcBorders>
            <w:shd w:val="clear" w:color="auto" w:fill="FFFFFF"/>
            <w:vAlign w:val="center"/>
          </w:tcPr>
          <w:p w:rsidR="004E0D0F" w:rsidRPr="000C18FA" w:rsidRDefault="004E0D0F" w:rsidP="001F4C80">
            <w:pPr>
              <w:spacing w:line="360" w:lineRule="auto"/>
              <w:ind w:left="60" w:right="60"/>
              <w:jc w:val="both"/>
              <w:rPr>
                <w:sz w:val="24"/>
                <w:szCs w:val="24"/>
              </w:rPr>
            </w:pPr>
            <w:r w:rsidRPr="000C18FA">
              <w:rPr>
                <w:sz w:val="24"/>
                <w:szCs w:val="24"/>
              </w:rPr>
              <w:t>56.0</w:t>
            </w:r>
          </w:p>
        </w:tc>
        <w:tc>
          <w:tcPr>
            <w:tcW w:w="1381" w:type="dxa"/>
            <w:tcBorders>
              <w:top w:val="nil"/>
              <w:bottom w:val="nil"/>
            </w:tcBorders>
            <w:shd w:val="clear" w:color="auto" w:fill="FFFFFF"/>
            <w:vAlign w:val="center"/>
          </w:tcPr>
          <w:p w:rsidR="004E0D0F" w:rsidRPr="000C18FA" w:rsidRDefault="004E0D0F" w:rsidP="001F4C80">
            <w:pPr>
              <w:spacing w:line="360" w:lineRule="auto"/>
              <w:ind w:left="60" w:right="60"/>
              <w:jc w:val="both"/>
              <w:rPr>
                <w:sz w:val="24"/>
                <w:szCs w:val="24"/>
              </w:rPr>
            </w:pPr>
            <w:r w:rsidRPr="000C18FA">
              <w:rPr>
                <w:sz w:val="24"/>
                <w:szCs w:val="24"/>
              </w:rPr>
              <w:t>56.0</w:t>
            </w:r>
          </w:p>
        </w:tc>
        <w:tc>
          <w:tcPr>
            <w:tcW w:w="1474" w:type="dxa"/>
            <w:tcBorders>
              <w:top w:val="nil"/>
              <w:bottom w:val="nil"/>
              <w:right w:val="single" w:sz="16" w:space="0" w:color="000000"/>
            </w:tcBorders>
            <w:shd w:val="clear" w:color="auto" w:fill="FFFFFF"/>
            <w:vAlign w:val="center"/>
          </w:tcPr>
          <w:p w:rsidR="004E0D0F" w:rsidRPr="000C18FA" w:rsidRDefault="004E0D0F" w:rsidP="001F4C80">
            <w:pPr>
              <w:spacing w:line="360" w:lineRule="auto"/>
              <w:ind w:left="60" w:right="60"/>
              <w:jc w:val="both"/>
              <w:rPr>
                <w:sz w:val="24"/>
                <w:szCs w:val="24"/>
              </w:rPr>
            </w:pPr>
            <w:r w:rsidRPr="000C18FA">
              <w:rPr>
                <w:sz w:val="24"/>
                <w:szCs w:val="24"/>
              </w:rPr>
              <w:t>76.0</w:t>
            </w:r>
          </w:p>
        </w:tc>
      </w:tr>
      <w:tr w:rsidR="004E0D0F" w:rsidRPr="000C18FA" w:rsidTr="001F4C80">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4E0D0F" w:rsidRPr="000C18FA" w:rsidRDefault="004E0D0F" w:rsidP="001F4C80">
            <w:pPr>
              <w:spacing w:line="360" w:lineRule="auto"/>
              <w:jc w:val="both"/>
              <w:rPr>
                <w:sz w:val="24"/>
                <w:szCs w:val="24"/>
              </w:rPr>
            </w:pPr>
          </w:p>
        </w:tc>
        <w:tc>
          <w:tcPr>
            <w:tcW w:w="1780" w:type="dxa"/>
            <w:tcBorders>
              <w:top w:val="nil"/>
              <w:left w:val="nil"/>
              <w:bottom w:val="nil"/>
              <w:right w:val="single" w:sz="16" w:space="0" w:color="000000"/>
            </w:tcBorders>
            <w:shd w:val="clear" w:color="auto" w:fill="FFFFFF"/>
            <w:vAlign w:val="center"/>
          </w:tcPr>
          <w:p w:rsidR="004E0D0F" w:rsidRPr="000C18FA" w:rsidRDefault="004E0D0F" w:rsidP="001F4C80">
            <w:pPr>
              <w:spacing w:line="360" w:lineRule="auto"/>
              <w:ind w:left="60" w:right="60"/>
              <w:jc w:val="both"/>
              <w:rPr>
                <w:sz w:val="24"/>
                <w:szCs w:val="24"/>
              </w:rPr>
            </w:pPr>
            <w:r w:rsidRPr="000C18FA">
              <w:rPr>
                <w:sz w:val="24"/>
                <w:szCs w:val="24"/>
              </w:rPr>
              <w:t>Strongly Disagree</w:t>
            </w:r>
          </w:p>
        </w:tc>
        <w:tc>
          <w:tcPr>
            <w:tcW w:w="1151" w:type="dxa"/>
            <w:tcBorders>
              <w:top w:val="nil"/>
              <w:left w:val="single" w:sz="16" w:space="0" w:color="000000"/>
              <w:bottom w:val="nil"/>
            </w:tcBorders>
            <w:shd w:val="clear" w:color="auto" w:fill="FFFFFF"/>
            <w:vAlign w:val="center"/>
          </w:tcPr>
          <w:p w:rsidR="004E0D0F" w:rsidRPr="000C18FA" w:rsidRDefault="004E0D0F" w:rsidP="001F4C80">
            <w:pPr>
              <w:spacing w:line="360" w:lineRule="auto"/>
              <w:ind w:left="60" w:right="60"/>
              <w:jc w:val="both"/>
              <w:rPr>
                <w:sz w:val="24"/>
                <w:szCs w:val="24"/>
              </w:rPr>
            </w:pPr>
            <w:r w:rsidRPr="000C18FA">
              <w:rPr>
                <w:sz w:val="24"/>
                <w:szCs w:val="24"/>
              </w:rPr>
              <w:t>9</w:t>
            </w:r>
          </w:p>
        </w:tc>
        <w:tc>
          <w:tcPr>
            <w:tcW w:w="1013" w:type="dxa"/>
            <w:tcBorders>
              <w:top w:val="nil"/>
              <w:bottom w:val="nil"/>
            </w:tcBorders>
            <w:shd w:val="clear" w:color="auto" w:fill="FFFFFF"/>
            <w:vAlign w:val="center"/>
          </w:tcPr>
          <w:p w:rsidR="004E0D0F" w:rsidRPr="000C18FA" w:rsidRDefault="004E0D0F" w:rsidP="001F4C80">
            <w:pPr>
              <w:spacing w:line="360" w:lineRule="auto"/>
              <w:ind w:left="60" w:right="60"/>
              <w:jc w:val="both"/>
              <w:rPr>
                <w:sz w:val="24"/>
                <w:szCs w:val="24"/>
              </w:rPr>
            </w:pPr>
            <w:r w:rsidRPr="000C18FA">
              <w:rPr>
                <w:sz w:val="24"/>
                <w:szCs w:val="24"/>
              </w:rPr>
              <w:t>18.0</w:t>
            </w:r>
          </w:p>
        </w:tc>
        <w:tc>
          <w:tcPr>
            <w:tcW w:w="1381" w:type="dxa"/>
            <w:tcBorders>
              <w:top w:val="nil"/>
              <w:bottom w:val="nil"/>
            </w:tcBorders>
            <w:shd w:val="clear" w:color="auto" w:fill="FFFFFF"/>
            <w:vAlign w:val="center"/>
          </w:tcPr>
          <w:p w:rsidR="004E0D0F" w:rsidRPr="000C18FA" w:rsidRDefault="004E0D0F" w:rsidP="001F4C80">
            <w:pPr>
              <w:spacing w:line="360" w:lineRule="auto"/>
              <w:ind w:left="60" w:right="60"/>
              <w:jc w:val="both"/>
              <w:rPr>
                <w:sz w:val="24"/>
                <w:szCs w:val="24"/>
              </w:rPr>
            </w:pPr>
            <w:r w:rsidRPr="000C18FA">
              <w:rPr>
                <w:sz w:val="24"/>
                <w:szCs w:val="24"/>
              </w:rPr>
              <w:t>18.0</w:t>
            </w:r>
          </w:p>
        </w:tc>
        <w:tc>
          <w:tcPr>
            <w:tcW w:w="1474" w:type="dxa"/>
            <w:tcBorders>
              <w:top w:val="nil"/>
              <w:bottom w:val="nil"/>
              <w:right w:val="single" w:sz="16" w:space="0" w:color="000000"/>
            </w:tcBorders>
            <w:shd w:val="clear" w:color="auto" w:fill="FFFFFF"/>
            <w:vAlign w:val="center"/>
          </w:tcPr>
          <w:p w:rsidR="004E0D0F" w:rsidRPr="000C18FA" w:rsidRDefault="004E0D0F" w:rsidP="001F4C80">
            <w:pPr>
              <w:spacing w:line="360" w:lineRule="auto"/>
              <w:ind w:left="60" w:right="60"/>
              <w:jc w:val="both"/>
              <w:rPr>
                <w:sz w:val="24"/>
                <w:szCs w:val="24"/>
              </w:rPr>
            </w:pPr>
            <w:r w:rsidRPr="000C18FA">
              <w:rPr>
                <w:sz w:val="24"/>
                <w:szCs w:val="24"/>
              </w:rPr>
              <w:t>94.0</w:t>
            </w:r>
          </w:p>
        </w:tc>
      </w:tr>
      <w:tr w:rsidR="004E0D0F" w:rsidRPr="000C18FA" w:rsidTr="001F4C80">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4E0D0F" w:rsidRPr="000C18FA" w:rsidRDefault="004E0D0F" w:rsidP="001F4C80">
            <w:pPr>
              <w:spacing w:line="360" w:lineRule="auto"/>
              <w:jc w:val="both"/>
              <w:rPr>
                <w:sz w:val="24"/>
                <w:szCs w:val="24"/>
              </w:rPr>
            </w:pPr>
          </w:p>
        </w:tc>
        <w:tc>
          <w:tcPr>
            <w:tcW w:w="1780" w:type="dxa"/>
            <w:tcBorders>
              <w:top w:val="nil"/>
              <w:left w:val="nil"/>
              <w:bottom w:val="nil"/>
              <w:right w:val="single" w:sz="16" w:space="0" w:color="000000"/>
            </w:tcBorders>
            <w:shd w:val="clear" w:color="auto" w:fill="FFFFFF"/>
            <w:vAlign w:val="center"/>
          </w:tcPr>
          <w:p w:rsidR="004E0D0F" w:rsidRPr="000C18FA" w:rsidRDefault="004E0D0F" w:rsidP="001F4C80">
            <w:pPr>
              <w:spacing w:line="360" w:lineRule="auto"/>
              <w:ind w:left="60" w:right="60"/>
              <w:jc w:val="both"/>
              <w:rPr>
                <w:sz w:val="24"/>
                <w:szCs w:val="24"/>
              </w:rPr>
            </w:pPr>
            <w:r w:rsidRPr="000C18FA">
              <w:rPr>
                <w:sz w:val="24"/>
                <w:szCs w:val="24"/>
              </w:rPr>
              <w:t>Disagree</w:t>
            </w:r>
          </w:p>
        </w:tc>
        <w:tc>
          <w:tcPr>
            <w:tcW w:w="1151" w:type="dxa"/>
            <w:tcBorders>
              <w:top w:val="nil"/>
              <w:left w:val="single" w:sz="16" w:space="0" w:color="000000"/>
              <w:bottom w:val="nil"/>
            </w:tcBorders>
            <w:shd w:val="clear" w:color="auto" w:fill="FFFFFF"/>
            <w:vAlign w:val="center"/>
          </w:tcPr>
          <w:p w:rsidR="004E0D0F" w:rsidRPr="000C18FA" w:rsidRDefault="004E0D0F" w:rsidP="001F4C80">
            <w:pPr>
              <w:spacing w:line="360" w:lineRule="auto"/>
              <w:ind w:left="60" w:right="60"/>
              <w:jc w:val="both"/>
              <w:rPr>
                <w:sz w:val="24"/>
                <w:szCs w:val="24"/>
              </w:rPr>
            </w:pPr>
            <w:r w:rsidRPr="000C18FA">
              <w:rPr>
                <w:sz w:val="24"/>
                <w:szCs w:val="24"/>
              </w:rPr>
              <w:t>3</w:t>
            </w:r>
          </w:p>
        </w:tc>
        <w:tc>
          <w:tcPr>
            <w:tcW w:w="1013" w:type="dxa"/>
            <w:tcBorders>
              <w:top w:val="nil"/>
              <w:bottom w:val="nil"/>
            </w:tcBorders>
            <w:shd w:val="clear" w:color="auto" w:fill="FFFFFF"/>
            <w:vAlign w:val="center"/>
          </w:tcPr>
          <w:p w:rsidR="004E0D0F" w:rsidRPr="000C18FA" w:rsidRDefault="004E0D0F" w:rsidP="001F4C80">
            <w:pPr>
              <w:spacing w:line="360" w:lineRule="auto"/>
              <w:ind w:left="60" w:right="60"/>
              <w:jc w:val="both"/>
              <w:rPr>
                <w:sz w:val="24"/>
                <w:szCs w:val="24"/>
              </w:rPr>
            </w:pPr>
            <w:r w:rsidRPr="000C18FA">
              <w:rPr>
                <w:sz w:val="24"/>
                <w:szCs w:val="24"/>
              </w:rPr>
              <w:t>6.0</w:t>
            </w:r>
          </w:p>
        </w:tc>
        <w:tc>
          <w:tcPr>
            <w:tcW w:w="1381" w:type="dxa"/>
            <w:tcBorders>
              <w:top w:val="nil"/>
              <w:bottom w:val="nil"/>
            </w:tcBorders>
            <w:shd w:val="clear" w:color="auto" w:fill="FFFFFF"/>
            <w:vAlign w:val="center"/>
          </w:tcPr>
          <w:p w:rsidR="004E0D0F" w:rsidRPr="000C18FA" w:rsidRDefault="004E0D0F" w:rsidP="001F4C80">
            <w:pPr>
              <w:spacing w:line="360" w:lineRule="auto"/>
              <w:ind w:left="60" w:right="60"/>
              <w:jc w:val="both"/>
              <w:rPr>
                <w:sz w:val="24"/>
                <w:szCs w:val="24"/>
              </w:rPr>
            </w:pPr>
            <w:r w:rsidRPr="000C18FA">
              <w:rPr>
                <w:sz w:val="24"/>
                <w:szCs w:val="24"/>
              </w:rPr>
              <w:t>6.0</w:t>
            </w:r>
          </w:p>
        </w:tc>
        <w:tc>
          <w:tcPr>
            <w:tcW w:w="1474" w:type="dxa"/>
            <w:tcBorders>
              <w:top w:val="nil"/>
              <w:bottom w:val="nil"/>
              <w:right w:val="single" w:sz="16" w:space="0" w:color="000000"/>
            </w:tcBorders>
            <w:shd w:val="clear" w:color="auto" w:fill="FFFFFF"/>
            <w:vAlign w:val="center"/>
          </w:tcPr>
          <w:p w:rsidR="004E0D0F" w:rsidRPr="000C18FA" w:rsidRDefault="004E0D0F" w:rsidP="001F4C80">
            <w:pPr>
              <w:spacing w:line="360" w:lineRule="auto"/>
              <w:ind w:left="60" w:right="60"/>
              <w:jc w:val="both"/>
              <w:rPr>
                <w:sz w:val="24"/>
                <w:szCs w:val="24"/>
              </w:rPr>
            </w:pPr>
            <w:r w:rsidRPr="000C18FA">
              <w:rPr>
                <w:sz w:val="24"/>
                <w:szCs w:val="24"/>
              </w:rPr>
              <w:t>100.0</w:t>
            </w:r>
          </w:p>
        </w:tc>
      </w:tr>
      <w:tr w:rsidR="004E0D0F" w:rsidRPr="000C18FA" w:rsidTr="001F4C80">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4E0D0F" w:rsidRPr="000C18FA" w:rsidRDefault="004E0D0F" w:rsidP="001F4C80">
            <w:pPr>
              <w:spacing w:line="360" w:lineRule="auto"/>
              <w:jc w:val="both"/>
              <w:rPr>
                <w:sz w:val="24"/>
                <w:szCs w:val="24"/>
              </w:rPr>
            </w:pPr>
          </w:p>
        </w:tc>
        <w:tc>
          <w:tcPr>
            <w:tcW w:w="1780" w:type="dxa"/>
            <w:tcBorders>
              <w:top w:val="nil"/>
              <w:left w:val="nil"/>
              <w:bottom w:val="single" w:sz="16" w:space="0" w:color="000000"/>
              <w:right w:val="single" w:sz="16" w:space="0" w:color="000000"/>
            </w:tcBorders>
            <w:shd w:val="clear" w:color="auto" w:fill="FFFFFF"/>
            <w:vAlign w:val="center"/>
          </w:tcPr>
          <w:p w:rsidR="004E0D0F" w:rsidRPr="000C18FA" w:rsidRDefault="004E0D0F" w:rsidP="001F4C80">
            <w:pPr>
              <w:spacing w:line="360" w:lineRule="auto"/>
              <w:ind w:left="60" w:right="60"/>
              <w:jc w:val="both"/>
              <w:rPr>
                <w:sz w:val="24"/>
                <w:szCs w:val="24"/>
              </w:rPr>
            </w:pPr>
            <w:r w:rsidRPr="000C18FA">
              <w:rPr>
                <w:sz w:val="24"/>
                <w:szCs w:val="24"/>
              </w:rPr>
              <w:t>Total</w:t>
            </w:r>
          </w:p>
        </w:tc>
        <w:tc>
          <w:tcPr>
            <w:tcW w:w="1151" w:type="dxa"/>
            <w:tcBorders>
              <w:top w:val="nil"/>
              <w:left w:val="single" w:sz="16" w:space="0" w:color="000000"/>
              <w:bottom w:val="single" w:sz="16" w:space="0" w:color="000000"/>
            </w:tcBorders>
            <w:shd w:val="clear" w:color="auto" w:fill="FFFFFF"/>
            <w:vAlign w:val="center"/>
          </w:tcPr>
          <w:p w:rsidR="004E0D0F" w:rsidRPr="000C18FA" w:rsidRDefault="004E0D0F" w:rsidP="001F4C80">
            <w:pPr>
              <w:spacing w:line="360" w:lineRule="auto"/>
              <w:ind w:left="60" w:right="60"/>
              <w:jc w:val="both"/>
              <w:rPr>
                <w:sz w:val="24"/>
                <w:szCs w:val="24"/>
              </w:rPr>
            </w:pPr>
            <w:r w:rsidRPr="000C18FA">
              <w:rPr>
                <w:sz w:val="24"/>
                <w:szCs w:val="24"/>
              </w:rPr>
              <w:t>50</w:t>
            </w:r>
          </w:p>
        </w:tc>
        <w:tc>
          <w:tcPr>
            <w:tcW w:w="1013" w:type="dxa"/>
            <w:tcBorders>
              <w:top w:val="nil"/>
              <w:bottom w:val="single" w:sz="16" w:space="0" w:color="000000"/>
            </w:tcBorders>
            <w:shd w:val="clear" w:color="auto" w:fill="FFFFFF"/>
            <w:vAlign w:val="center"/>
          </w:tcPr>
          <w:p w:rsidR="004E0D0F" w:rsidRPr="000C18FA" w:rsidRDefault="004E0D0F" w:rsidP="001F4C80">
            <w:pPr>
              <w:spacing w:line="360" w:lineRule="auto"/>
              <w:ind w:left="60" w:right="60"/>
              <w:jc w:val="both"/>
              <w:rPr>
                <w:sz w:val="24"/>
                <w:szCs w:val="24"/>
              </w:rPr>
            </w:pPr>
            <w:r w:rsidRPr="000C18FA">
              <w:rPr>
                <w:sz w:val="24"/>
                <w:szCs w:val="24"/>
              </w:rPr>
              <w:t>100.0</w:t>
            </w:r>
          </w:p>
        </w:tc>
        <w:tc>
          <w:tcPr>
            <w:tcW w:w="1381" w:type="dxa"/>
            <w:tcBorders>
              <w:top w:val="nil"/>
              <w:bottom w:val="single" w:sz="16" w:space="0" w:color="000000"/>
            </w:tcBorders>
            <w:shd w:val="clear" w:color="auto" w:fill="FFFFFF"/>
            <w:vAlign w:val="center"/>
          </w:tcPr>
          <w:p w:rsidR="004E0D0F" w:rsidRPr="000C18FA" w:rsidRDefault="004E0D0F" w:rsidP="001F4C80">
            <w:pPr>
              <w:spacing w:line="360" w:lineRule="auto"/>
              <w:ind w:left="60" w:right="60"/>
              <w:jc w:val="both"/>
              <w:rPr>
                <w:sz w:val="24"/>
                <w:szCs w:val="24"/>
              </w:rPr>
            </w:pPr>
            <w:r w:rsidRPr="000C18FA">
              <w:rPr>
                <w:sz w:val="24"/>
                <w:szCs w:val="24"/>
              </w:rPr>
              <w:t>100.0</w:t>
            </w:r>
          </w:p>
        </w:tc>
        <w:tc>
          <w:tcPr>
            <w:tcW w:w="1474" w:type="dxa"/>
            <w:tcBorders>
              <w:top w:val="nil"/>
              <w:bottom w:val="single" w:sz="16" w:space="0" w:color="000000"/>
              <w:right w:val="single" w:sz="16" w:space="0" w:color="000000"/>
            </w:tcBorders>
            <w:shd w:val="clear" w:color="auto" w:fill="FFFFFF"/>
          </w:tcPr>
          <w:p w:rsidR="004E0D0F" w:rsidRPr="000C18FA" w:rsidRDefault="004E0D0F" w:rsidP="001F4C80">
            <w:pPr>
              <w:spacing w:line="360" w:lineRule="auto"/>
              <w:jc w:val="both"/>
              <w:rPr>
                <w:sz w:val="24"/>
                <w:szCs w:val="24"/>
              </w:rPr>
            </w:pPr>
          </w:p>
        </w:tc>
      </w:tr>
    </w:tbl>
    <w:p w:rsidR="004E0D0F" w:rsidRPr="000C18FA" w:rsidRDefault="004E0D0F" w:rsidP="004E0D0F">
      <w:pPr>
        <w:spacing w:line="360" w:lineRule="auto"/>
        <w:ind w:firstLine="720"/>
        <w:jc w:val="both"/>
        <w:rPr>
          <w:sz w:val="24"/>
          <w:szCs w:val="24"/>
        </w:rPr>
      </w:pPr>
      <w:r w:rsidRPr="000C18FA">
        <w:rPr>
          <w:sz w:val="24"/>
          <w:szCs w:val="24"/>
        </w:rPr>
        <w:t>Source:</w:t>
      </w:r>
      <w:r w:rsidRPr="000C18FA">
        <w:rPr>
          <w:sz w:val="24"/>
          <w:szCs w:val="24"/>
        </w:rPr>
        <w:tab/>
      </w:r>
      <w:r>
        <w:rPr>
          <w:sz w:val="24"/>
          <w:szCs w:val="24"/>
        </w:rPr>
        <w:t>Researcher’s Field Survey, 2025</w:t>
      </w:r>
    </w:p>
    <w:p w:rsidR="004E0D0F" w:rsidRPr="000C18FA" w:rsidRDefault="004E0D0F" w:rsidP="004E0D0F">
      <w:pPr>
        <w:spacing w:line="360" w:lineRule="auto"/>
        <w:ind w:firstLine="720"/>
        <w:jc w:val="both"/>
        <w:rPr>
          <w:sz w:val="24"/>
          <w:szCs w:val="24"/>
        </w:rPr>
      </w:pPr>
      <w:r w:rsidRPr="000C18FA">
        <w:rPr>
          <w:sz w:val="24"/>
          <w:szCs w:val="24"/>
        </w:rPr>
        <w:t>Table 4.17 shows that 10 respondents representing 20% of the population strongly agreed with the question, 28(56%) agreed, 9(18%) strongly disagreed, while 3(6%) disagreed. This shows that good communication gives edge to the organization in the society.</w:t>
      </w:r>
    </w:p>
    <w:tbl>
      <w:tblPr>
        <w:tblW w:w="753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35"/>
        <w:gridCol w:w="1780"/>
        <w:gridCol w:w="1151"/>
        <w:gridCol w:w="1013"/>
        <w:gridCol w:w="1381"/>
        <w:gridCol w:w="1474"/>
      </w:tblGrid>
      <w:tr w:rsidR="004E0D0F" w:rsidRPr="000C18FA" w:rsidTr="001F4C80">
        <w:trPr>
          <w:cantSplit/>
        </w:trPr>
        <w:tc>
          <w:tcPr>
            <w:tcW w:w="7534" w:type="dxa"/>
            <w:gridSpan w:val="6"/>
            <w:tcBorders>
              <w:top w:val="nil"/>
              <w:left w:val="nil"/>
              <w:bottom w:val="nil"/>
              <w:right w:val="nil"/>
            </w:tcBorders>
            <w:shd w:val="clear" w:color="auto" w:fill="FFFFFF"/>
          </w:tcPr>
          <w:p w:rsidR="004E0D0F" w:rsidRPr="000C18FA" w:rsidRDefault="004E0D0F" w:rsidP="001F4C80">
            <w:pPr>
              <w:ind w:left="60" w:right="60"/>
              <w:jc w:val="both"/>
              <w:rPr>
                <w:sz w:val="24"/>
                <w:szCs w:val="24"/>
              </w:rPr>
            </w:pPr>
            <w:r w:rsidRPr="000C18FA">
              <w:rPr>
                <w:b/>
                <w:bCs/>
                <w:sz w:val="24"/>
                <w:szCs w:val="24"/>
              </w:rPr>
              <w:t>Table 4.18: My satisfaction as an employer is achieved through effective communication in our organization</w:t>
            </w:r>
          </w:p>
        </w:tc>
      </w:tr>
      <w:tr w:rsidR="004E0D0F" w:rsidRPr="000C18FA" w:rsidTr="001F4C80">
        <w:trPr>
          <w:cantSplit/>
        </w:trPr>
        <w:tc>
          <w:tcPr>
            <w:tcW w:w="2515" w:type="dxa"/>
            <w:gridSpan w:val="2"/>
            <w:tcBorders>
              <w:top w:val="single" w:sz="16" w:space="0" w:color="000000"/>
              <w:left w:val="single" w:sz="16" w:space="0" w:color="000000"/>
              <w:bottom w:val="single" w:sz="16" w:space="0" w:color="000000"/>
              <w:right w:val="nil"/>
            </w:tcBorders>
            <w:shd w:val="clear" w:color="auto" w:fill="FFFFFF"/>
          </w:tcPr>
          <w:p w:rsidR="004E0D0F" w:rsidRPr="000C18FA" w:rsidRDefault="004E0D0F" w:rsidP="001F4C80">
            <w:pPr>
              <w:ind w:left="60" w:right="60"/>
              <w:jc w:val="both"/>
              <w:rPr>
                <w:sz w:val="24"/>
                <w:szCs w:val="24"/>
              </w:rPr>
            </w:pPr>
          </w:p>
        </w:tc>
        <w:tc>
          <w:tcPr>
            <w:tcW w:w="1151" w:type="dxa"/>
            <w:tcBorders>
              <w:top w:val="single" w:sz="16" w:space="0" w:color="000000"/>
              <w:left w:val="single" w:sz="16" w:space="0" w:color="000000"/>
              <w:bottom w:val="single" w:sz="16" w:space="0" w:color="000000"/>
            </w:tcBorders>
            <w:shd w:val="clear" w:color="auto" w:fill="FFFFFF"/>
          </w:tcPr>
          <w:p w:rsidR="004E0D0F" w:rsidRPr="000C18FA" w:rsidRDefault="004E0D0F" w:rsidP="001F4C80">
            <w:pPr>
              <w:ind w:left="60" w:right="60"/>
              <w:jc w:val="both"/>
              <w:rPr>
                <w:sz w:val="24"/>
                <w:szCs w:val="24"/>
              </w:rPr>
            </w:pPr>
            <w:r w:rsidRPr="000C18FA">
              <w:rPr>
                <w:sz w:val="24"/>
                <w:szCs w:val="24"/>
              </w:rPr>
              <w:t>Frequency</w:t>
            </w:r>
          </w:p>
        </w:tc>
        <w:tc>
          <w:tcPr>
            <w:tcW w:w="1013" w:type="dxa"/>
            <w:tcBorders>
              <w:top w:val="single" w:sz="16" w:space="0" w:color="000000"/>
              <w:bottom w:val="single" w:sz="16" w:space="0" w:color="000000"/>
            </w:tcBorders>
            <w:shd w:val="clear" w:color="auto" w:fill="FFFFFF"/>
          </w:tcPr>
          <w:p w:rsidR="004E0D0F" w:rsidRPr="000C18FA" w:rsidRDefault="004E0D0F" w:rsidP="001F4C80">
            <w:pPr>
              <w:ind w:left="60" w:right="60"/>
              <w:jc w:val="both"/>
              <w:rPr>
                <w:sz w:val="24"/>
                <w:szCs w:val="24"/>
              </w:rPr>
            </w:pPr>
            <w:r w:rsidRPr="000C18FA">
              <w:rPr>
                <w:sz w:val="24"/>
                <w:szCs w:val="24"/>
              </w:rPr>
              <w:t>Percent</w:t>
            </w:r>
          </w:p>
        </w:tc>
        <w:tc>
          <w:tcPr>
            <w:tcW w:w="1381" w:type="dxa"/>
            <w:tcBorders>
              <w:top w:val="single" w:sz="16" w:space="0" w:color="000000"/>
              <w:bottom w:val="single" w:sz="16" w:space="0" w:color="000000"/>
            </w:tcBorders>
            <w:shd w:val="clear" w:color="auto" w:fill="FFFFFF"/>
          </w:tcPr>
          <w:p w:rsidR="004E0D0F" w:rsidRPr="000C18FA" w:rsidRDefault="004E0D0F" w:rsidP="001F4C80">
            <w:pPr>
              <w:ind w:left="60" w:right="60"/>
              <w:jc w:val="both"/>
              <w:rPr>
                <w:sz w:val="24"/>
                <w:szCs w:val="24"/>
              </w:rPr>
            </w:pPr>
            <w:r w:rsidRPr="000C18FA">
              <w:rPr>
                <w:sz w:val="24"/>
                <w:szCs w:val="24"/>
              </w:rPr>
              <w:t>Valid Percent</w:t>
            </w:r>
          </w:p>
        </w:tc>
        <w:tc>
          <w:tcPr>
            <w:tcW w:w="1474" w:type="dxa"/>
            <w:tcBorders>
              <w:top w:val="single" w:sz="16" w:space="0" w:color="000000"/>
              <w:bottom w:val="single" w:sz="16" w:space="0" w:color="000000"/>
              <w:right w:val="single" w:sz="16" w:space="0" w:color="000000"/>
            </w:tcBorders>
            <w:shd w:val="clear" w:color="auto" w:fill="FFFFFF"/>
          </w:tcPr>
          <w:p w:rsidR="004E0D0F" w:rsidRPr="000C18FA" w:rsidRDefault="004E0D0F" w:rsidP="001F4C80">
            <w:pPr>
              <w:ind w:left="60" w:right="60"/>
              <w:jc w:val="both"/>
              <w:rPr>
                <w:sz w:val="24"/>
                <w:szCs w:val="24"/>
              </w:rPr>
            </w:pPr>
            <w:r w:rsidRPr="000C18FA">
              <w:rPr>
                <w:sz w:val="24"/>
                <w:szCs w:val="24"/>
              </w:rPr>
              <w:t>Cumulative Percent</w:t>
            </w:r>
          </w:p>
        </w:tc>
      </w:tr>
      <w:tr w:rsidR="004E0D0F" w:rsidRPr="000C18FA" w:rsidTr="001F4C80">
        <w:trPr>
          <w:cantSplit/>
        </w:trPr>
        <w:tc>
          <w:tcPr>
            <w:tcW w:w="735" w:type="dxa"/>
            <w:vMerge w:val="restart"/>
            <w:tcBorders>
              <w:top w:val="single" w:sz="16" w:space="0" w:color="000000"/>
              <w:left w:val="single" w:sz="16" w:space="0" w:color="000000"/>
              <w:bottom w:val="single" w:sz="16" w:space="0" w:color="000000"/>
              <w:right w:val="nil"/>
            </w:tcBorders>
            <w:shd w:val="clear" w:color="auto" w:fill="FFFFFF"/>
            <w:vAlign w:val="center"/>
          </w:tcPr>
          <w:p w:rsidR="004E0D0F" w:rsidRPr="000C18FA" w:rsidRDefault="004E0D0F" w:rsidP="001F4C80">
            <w:pPr>
              <w:ind w:left="60" w:right="60"/>
              <w:jc w:val="both"/>
              <w:rPr>
                <w:sz w:val="24"/>
                <w:szCs w:val="24"/>
              </w:rPr>
            </w:pPr>
            <w:r w:rsidRPr="000C18FA">
              <w:rPr>
                <w:sz w:val="24"/>
                <w:szCs w:val="24"/>
              </w:rPr>
              <w:t>Valid</w:t>
            </w:r>
          </w:p>
        </w:tc>
        <w:tc>
          <w:tcPr>
            <w:tcW w:w="1780" w:type="dxa"/>
            <w:tcBorders>
              <w:top w:val="single" w:sz="16" w:space="0" w:color="000000"/>
              <w:left w:val="nil"/>
              <w:bottom w:val="nil"/>
              <w:right w:val="single" w:sz="16" w:space="0" w:color="000000"/>
            </w:tcBorders>
            <w:shd w:val="clear" w:color="auto" w:fill="FFFFFF"/>
            <w:vAlign w:val="center"/>
          </w:tcPr>
          <w:p w:rsidR="004E0D0F" w:rsidRPr="000C18FA" w:rsidRDefault="004E0D0F" w:rsidP="001F4C80">
            <w:pPr>
              <w:ind w:left="60" w:right="60"/>
              <w:jc w:val="both"/>
              <w:rPr>
                <w:sz w:val="24"/>
                <w:szCs w:val="24"/>
              </w:rPr>
            </w:pPr>
            <w:r w:rsidRPr="000C18FA">
              <w:rPr>
                <w:sz w:val="24"/>
                <w:szCs w:val="24"/>
              </w:rPr>
              <w:t>Strongly agree</w:t>
            </w:r>
          </w:p>
        </w:tc>
        <w:tc>
          <w:tcPr>
            <w:tcW w:w="1151" w:type="dxa"/>
            <w:tcBorders>
              <w:top w:val="single" w:sz="16" w:space="0" w:color="000000"/>
              <w:left w:val="single" w:sz="16" w:space="0" w:color="000000"/>
              <w:bottom w:val="nil"/>
            </w:tcBorders>
            <w:shd w:val="clear" w:color="auto" w:fill="FFFFFF"/>
            <w:vAlign w:val="center"/>
          </w:tcPr>
          <w:p w:rsidR="004E0D0F" w:rsidRPr="000C18FA" w:rsidRDefault="004E0D0F" w:rsidP="001F4C80">
            <w:pPr>
              <w:ind w:left="60" w:right="60"/>
              <w:jc w:val="both"/>
              <w:rPr>
                <w:sz w:val="24"/>
                <w:szCs w:val="24"/>
              </w:rPr>
            </w:pPr>
            <w:r w:rsidRPr="000C18FA">
              <w:rPr>
                <w:sz w:val="24"/>
                <w:szCs w:val="24"/>
              </w:rPr>
              <w:t>21</w:t>
            </w:r>
          </w:p>
        </w:tc>
        <w:tc>
          <w:tcPr>
            <w:tcW w:w="1013" w:type="dxa"/>
            <w:tcBorders>
              <w:top w:val="single" w:sz="16" w:space="0" w:color="000000"/>
              <w:bottom w:val="nil"/>
            </w:tcBorders>
            <w:shd w:val="clear" w:color="auto" w:fill="FFFFFF"/>
            <w:vAlign w:val="center"/>
          </w:tcPr>
          <w:p w:rsidR="004E0D0F" w:rsidRPr="000C18FA" w:rsidRDefault="004E0D0F" w:rsidP="001F4C80">
            <w:pPr>
              <w:ind w:left="60" w:right="60"/>
              <w:jc w:val="both"/>
              <w:rPr>
                <w:sz w:val="24"/>
                <w:szCs w:val="24"/>
              </w:rPr>
            </w:pPr>
            <w:r w:rsidRPr="000C18FA">
              <w:rPr>
                <w:sz w:val="24"/>
                <w:szCs w:val="24"/>
              </w:rPr>
              <w:t>42.0</w:t>
            </w:r>
          </w:p>
        </w:tc>
        <w:tc>
          <w:tcPr>
            <w:tcW w:w="1381" w:type="dxa"/>
            <w:tcBorders>
              <w:top w:val="single" w:sz="16" w:space="0" w:color="000000"/>
              <w:bottom w:val="nil"/>
            </w:tcBorders>
            <w:shd w:val="clear" w:color="auto" w:fill="FFFFFF"/>
            <w:vAlign w:val="center"/>
          </w:tcPr>
          <w:p w:rsidR="004E0D0F" w:rsidRPr="000C18FA" w:rsidRDefault="004E0D0F" w:rsidP="001F4C80">
            <w:pPr>
              <w:ind w:left="60" w:right="60"/>
              <w:jc w:val="both"/>
              <w:rPr>
                <w:sz w:val="24"/>
                <w:szCs w:val="24"/>
              </w:rPr>
            </w:pPr>
            <w:r w:rsidRPr="000C18FA">
              <w:rPr>
                <w:sz w:val="24"/>
                <w:szCs w:val="24"/>
              </w:rPr>
              <w:t>42.0</w:t>
            </w:r>
          </w:p>
        </w:tc>
        <w:tc>
          <w:tcPr>
            <w:tcW w:w="1474" w:type="dxa"/>
            <w:tcBorders>
              <w:top w:val="single" w:sz="16" w:space="0" w:color="000000"/>
              <w:bottom w:val="nil"/>
              <w:right w:val="single" w:sz="16" w:space="0" w:color="000000"/>
            </w:tcBorders>
            <w:shd w:val="clear" w:color="auto" w:fill="FFFFFF"/>
            <w:vAlign w:val="center"/>
          </w:tcPr>
          <w:p w:rsidR="004E0D0F" w:rsidRPr="000C18FA" w:rsidRDefault="004E0D0F" w:rsidP="001F4C80">
            <w:pPr>
              <w:ind w:left="60" w:right="60"/>
              <w:jc w:val="both"/>
              <w:rPr>
                <w:sz w:val="24"/>
                <w:szCs w:val="24"/>
              </w:rPr>
            </w:pPr>
            <w:r w:rsidRPr="000C18FA">
              <w:rPr>
                <w:sz w:val="24"/>
                <w:szCs w:val="24"/>
              </w:rPr>
              <w:t>42.0</w:t>
            </w:r>
          </w:p>
        </w:tc>
      </w:tr>
      <w:tr w:rsidR="004E0D0F" w:rsidRPr="000C18FA" w:rsidTr="001F4C80">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4E0D0F" w:rsidRPr="000C18FA" w:rsidRDefault="004E0D0F" w:rsidP="001F4C80">
            <w:pPr>
              <w:jc w:val="both"/>
              <w:rPr>
                <w:sz w:val="24"/>
                <w:szCs w:val="24"/>
              </w:rPr>
            </w:pPr>
          </w:p>
        </w:tc>
        <w:tc>
          <w:tcPr>
            <w:tcW w:w="1780" w:type="dxa"/>
            <w:tcBorders>
              <w:top w:val="nil"/>
              <w:left w:val="nil"/>
              <w:bottom w:val="nil"/>
              <w:right w:val="single" w:sz="16" w:space="0" w:color="000000"/>
            </w:tcBorders>
            <w:shd w:val="clear" w:color="auto" w:fill="FFFFFF"/>
            <w:vAlign w:val="center"/>
          </w:tcPr>
          <w:p w:rsidR="004E0D0F" w:rsidRPr="000C18FA" w:rsidRDefault="004E0D0F" w:rsidP="001F4C80">
            <w:pPr>
              <w:ind w:left="60" w:right="60"/>
              <w:jc w:val="both"/>
              <w:rPr>
                <w:sz w:val="24"/>
                <w:szCs w:val="24"/>
              </w:rPr>
            </w:pPr>
            <w:r w:rsidRPr="000C18FA">
              <w:rPr>
                <w:sz w:val="24"/>
                <w:szCs w:val="24"/>
              </w:rPr>
              <w:t>Agree</w:t>
            </w:r>
          </w:p>
        </w:tc>
        <w:tc>
          <w:tcPr>
            <w:tcW w:w="1151" w:type="dxa"/>
            <w:tcBorders>
              <w:top w:val="nil"/>
              <w:left w:val="single" w:sz="16" w:space="0" w:color="000000"/>
              <w:bottom w:val="nil"/>
            </w:tcBorders>
            <w:shd w:val="clear" w:color="auto" w:fill="FFFFFF"/>
            <w:vAlign w:val="center"/>
          </w:tcPr>
          <w:p w:rsidR="004E0D0F" w:rsidRPr="000C18FA" w:rsidRDefault="004E0D0F" w:rsidP="001F4C80">
            <w:pPr>
              <w:ind w:left="60" w:right="60"/>
              <w:jc w:val="both"/>
              <w:rPr>
                <w:sz w:val="24"/>
                <w:szCs w:val="24"/>
              </w:rPr>
            </w:pPr>
            <w:r w:rsidRPr="000C18FA">
              <w:rPr>
                <w:sz w:val="24"/>
                <w:szCs w:val="24"/>
              </w:rPr>
              <w:t>15</w:t>
            </w:r>
          </w:p>
        </w:tc>
        <w:tc>
          <w:tcPr>
            <w:tcW w:w="1013" w:type="dxa"/>
            <w:tcBorders>
              <w:top w:val="nil"/>
              <w:bottom w:val="nil"/>
            </w:tcBorders>
            <w:shd w:val="clear" w:color="auto" w:fill="FFFFFF"/>
            <w:vAlign w:val="center"/>
          </w:tcPr>
          <w:p w:rsidR="004E0D0F" w:rsidRPr="000C18FA" w:rsidRDefault="004E0D0F" w:rsidP="001F4C80">
            <w:pPr>
              <w:ind w:left="60" w:right="60"/>
              <w:jc w:val="both"/>
              <w:rPr>
                <w:sz w:val="24"/>
                <w:szCs w:val="24"/>
              </w:rPr>
            </w:pPr>
            <w:r w:rsidRPr="000C18FA">
              <w:rPr>
                <w:sz w:val="24"/>
                <w:szCs w:val="24"/>
              </w:rPr>
              <w:t>30.0</w:t>
            </w:r>
          </w:p>
        </w:tc>
        <w:tc>
          <w:tcPr>
            <w:tcW w:w="1381" w:type="dxa"/>
            <w:tcBorders>
              <w:top w:val="nil"/>
              <w:bottom w:val="nil"/>
            </w:tcBorders>
            <w:shd w:val="clear" w:color="auto" w:fill="FFFFFF"/>
            <w:vAlign w:val="center"/>
          </w:tcPr>
          <w:p w:rsidR="004E0D0F" w:rsidRPr="000C18FA" w:rsidRDefault="004E0D0F" w:rsidP="001F4C80">
            <w:pPr>
              <w:ind w:left="60" w:right="60"/>
              <w:jc w:val="both"/>
              <w:rPr>
                <w:sz w:val="24"/>
                <w:szCs w:val="24"/>
              </w:rPr>
            </w:pPr>
            <w:r w:rsidRPr="000C18FA">
              <w:rPr>
                <w:sz w:val="24"/>
                <w:szCs w:val="24"/>
              </w:rPr>
              <w:t>30.0</w:t>
            </w:r>
          </w:p>
        </w:tc>
        <w:tc>
          <w:tcPr>
            <w:tcW w:w="1474" w:type="dxa"/>
            <w:tcBorders>
              <w:top w:val="nil"/>
              <w:bottom w:val="nil"/>
              <w:right w:val="single" w:sz="16" w:space="0" w:color="000000"/>
            </w:tcBorders>
            <w:shd w:val="clear" w:color="auto" w:fill="FFFFFF"/>
            <w:vAlign w:val="center"/>
          </w:tcPr>
          <w:p w:rsidR="004E0D0F" w:rsidRPr="000C18FA" w:rsidRDefault="004E0D0F" w:rsidP="001F4C80">
            <w:pPr>
              <w:ind w:left="60" w:right="60"/>
              <w:jc w:val="both"/>
              <w:rPr>
                <w:sz w:val="24"/>
                <w:szCs w:val="24"/>
              </w:rPr>
            </w:pPr>
            <w:r w:rsidRPr="000C18FA">
              <w:rPr>
                <w:sz w:val="24"/>
                <w:szCs w:val="24"/>
              </w:rPr>
              <w:t>72.0</w:t>
            </w:r>
          </w:p>
        </w:tc>
      </w:tr>
      <w:tr w:rsidR="004E0D0F" w:rsidRPr="000C18FA" w:rsidTr="001F4C80">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4E0D0F" w:rsidRPr="000C18FA" w:rsidRDefault="004E0D0F" w:rsidP="001F4C80">
            <w:pPr>
              <w:jc w:val="both"/>
              <w:rPr>
                <w:sz w:val="24"/>
                <w:szCs w:val="24"/>
              </w:rPr>
            </w:pPr>
          </w:p>
        </w:tc>
        <w:tc>
          <w:tcPr>
            <w:tcW w:w="1780" w:type="dxa"/>
            <w:tcBorders>
              <w:top w:val="nil"/>
              <w:left w:val="nil"/>
              <w:bottom w:val="nil"/>
              <w:right w:val="single" w:sz="16" w:space="0" w:color="000000"/>
            </w:tcBorders>
            <w:shd w:val="clear" w:color="auto" w:fill="FFFFFF"/>
            <w:vAlign w:val="center"/>
          </w:tcPr>
          <w:p w:rsidR="004E0D0F" w:rsidRPr="000C18FA" w:rsidRDefault="004E0D0F" w:rsidP="001F4C80">
            <w:pPr>
              <w:ind w:left="60" w:right="60"/>
              <w:jc w:val="both"/>
              <w:rPr>
                <w:sz w:val="24"/>
                <w:szCs w:val="24"/>
              </w:rPr>
            </w:pPr>
            <w:r w:rsidRPr="000C18FA">
              <w:rPr>
                <w:sz w:val="24"/>
                <w:szCs w:val="24"/>
              </w:rPr>
              <w:t>Strongly Disagree</w:t>
            </w:r>
          </w:p>
        </w:tc>
        <w:tc>
          <w:tcPr>
            <w:tcW w:w="1151" w:type="dxa"/>
            <w:tcBorders>
              <w:top w:val="nil"/>
              <w:left w:val="single" w:sz="16" w:space="0" w:color="000000"/>
              <w:bottom w:val="nil"/>
            </w:tcBorders>
            <w:shd w:val="clear" w:color="auto" w:fill="FFFFFF"/>
            <w:vAlign w:val="center"/>
          </w:tcPr>
          <w:p w:rsidR="004E0D0F" w:rsidRPr="000C18FA" w:rsidRDefault="004E0D0F" w:rsidP="001F4C80">
            <w:pPr>
              <w:ind w:left="60" w:right="60"/>
              <w:jc w:val="both"/>
              <w:rPr>
                <w:sz w:val="24"/>
                <w:szCs w:val="24"/>
              </w:rPr>
            </w:pPr>
            <w:r w:rsidRPr="000C18FA">
              <w:rPr>
                <w:sz w:val="24"/>
                <w:szCs w:val="24"/>
              </w:rPr>
              <w:t>8</w:t>
            </w:r>
          </w:p>
        </w:tc>
        <w:tc>
          <w:tcPr>
            <w:tcW w:w="1013" w:type="dxa"/>
            <w:tcBorders>
              <w:top w:val="nil"/>
              <w:bottom w:val="nil"/>
            </w:tcBorders>
            <w:shd w:val="clear" w:color="auto" w:fill="FFFFFF"/>
            <w:vAlign w:val="center"/>
          </w:tcPr>
          <w:p w:rsidR="004E0D0F" w:rsidRPr="000C18FA" w:rsidRDefault="004E0D0F" w:rsidP="001F4C80">
            <w:pPr>
              <w:ind w:left="60" w:right="60"/>
              <w:jc w:val="both"/>
              <w:rPr>
                <w:sz w:val="24"/>
                <w:szCs w:val="24"/>
              </w:rPr>
            </w:pPr>
            <w:r w:rsidRPr="000C18FA">
              <w:rPr>
                <w:sz w:val="24"/>
                <w:szCs w:val="24"/>
              </w:rPr>
              <w:t>16.0</w:t>
            </w:r>
          </w:p>
        </w:tc>
        <w:tc>
          <w:tcPr>
            <w:tcW w:w="1381" w:type="dxa"/>
            <w:tcBorders>
              <w:top w:val="nil"/>
              <w:bottom w:val="nil"/>
            </w:tcBorders>
            <w:shd w:val="clear" w:color="auto" w:fill="FFFFFF"/>
            <w:vAlign w:val="center"/>
          </w:tcPr>
          <w:p w:rsidR="004E0D0F" w:rsidRPr="000C18FA" w:rsidRDefault="004E0D0F" w:rsidP="001F4C80">
            <w:pPr>
              <w:ind w:left="60" w:right="60"/>
              <w:jc w:val="both"/>
              <w:rPr>
                <w:sz w:val="24"/>
                <w:szCs w:val="24"/>
              </w:rPr>
            </w:pPr>
            <w:r w:rsidRPr="000C18FA">
              <w:rPr>
                <w:sz w:val="24"/>
                <w:szCs w:val="24"/>
              </w:rPr>
              <w:t>16.0</w:t>
            </w:r>
          </w:p>
        </w:tc>
        <w:tc>
          <w:tcPr>
            <w:tcW w:w="1474" w:type="dxa"/>
            <w:tcBorders>
              <w:top w:val="nil"/>
              <w:bottom w:val="nil"/>
              <w:right w:val="single" w:sz="16" w:space="0" w:color="000000"/>
            </w:tcBorders>
            <w:shd w:val="clear" w:color="auto" w:fill="FFFFFF"/>
            <w:vAlign w:val="center"/>
          </w:tcPr>
          <w:p w:rsidR="004E0D0F" w:rsidRPr="000C18FA" w:rsidRDefault="004E0D0F" w:rsidP="001F4C80">
            <w:pPr>
              <w:ind w:left="60" w:right="60"/>
              <w:jc w:val="both"/>
              <w:rPr>
                <w:sz w:val="24"/>
                <w:szCs w:val="24"/>
              </w:rPr>
            </w:pPr>
            <w:r w:rsidRPr="000C18FA">
              <w:rPr>
                <w:sz w:val="24"/>
                <w:szCs w:val="24"/>
              </w:rPr>
              <w:t>88.0</w:t>
            </w:r>
          </w:p>
        </w:tc>
      </w:tr>
      <w:tr w:rsidR="004E0D0F" w:rsidRPr="000C18FA" w:rsidTr="001F4C80">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4E0D0F" w:rsidRPr="000C18FA" w:rsidRDefault="004E0D0F" w:rsidP="001F4C80">
            <w:pPr>
              <w:jc w:val="both"/>
              <w:rPr>
                <w:sz w:val="24"/>
                <w:szCs w:val="24"/>
              </w:rPr>
            </w:pPr>
          </w:p>
        </w:tc>
        <w:tc>
          <w:tcPr>
            <w:tcW w:w="1780" w:type="dxa"/>
            <w:tcBorders>
              <w:top w:val="nil"/>
              <w:left w:val="nil"/>
              <w:bottom w:val="nil"/>
              <w:right w:val="single" w:sz="16" w:space="0" w:color="000000"/>
            </w:tcBorders>
            <w:shd w:val="clear" w:color="auto" w:fill="FFFFFF"/>
            <w:vAlign w:val="center"/>
          </w:tcPr>
          <w:p w:rsidR="004E0D0F" w:rsidRPr="000C18FA" w:rsidRDefault="004E0D0F" w:rsidP="001F4C80">
            <w:pPr>
              <w:ind w:left="60" w:right="60"/>
              <w:jc w:val="both"/>
              <w:rPr>
                <w:sz w:val="24"/>
                <w:szCs w:val="24"/>
              </w:rPr>
            </w:pPr>
            <w:r w:rsidRPr="000C18FA">
              <w:rPr>
                <w:sz w:val="24"/>
                <w:szCs w:val="24"/>
              </w:rPr>
              <w:t>Disagree</w:t>
            </w:r>
          </w:p>
        </w:tc>
        <w:tc>
          <w:tcPr>
            <w:tcW w:w="1151" w:type="dxa"/>
            <w:tcBorders>
              <w:top w:val="nil"/>
              <w:left w:val="single" w:sz="16" w:space="0" w:color="000000"/>
              <w:bottom w:val="nil"/>
            </w:tcBorders>
            <w:shd w:val="clear" w:color="auto" w:fill="FFFFFF"/>
            <w:vAlign w:val="center"/>
          </w:tcPr>
          <w:p w:rsidR="004E0D0F" w:rsidRPr="000C18FA" w:rsidRDefault="004E0D0F" w:rsidP="001F4C80">
            <w:pPr>
              <w:ind w:left="60" w:right="60"/>
              <w:jc w:val="both"/>
              <w:rPr>
                <w:sz w:val="24"/>
                <w:szCs w:val="24"/>
              </w:rPr>
            </w:pPr>
            <w:r w:rsidRPr="000C18FA">
              <w:rPr>
                <w:sz w:val="24"/>
                <w:szCs w:val="24"/>
              </w:rPr>
              <w:t>6</w:t>
            </w:r>
          </w:p>
        </w:tc>
        <w:tc>
          <w:tcPr>
            <w:tcW w:w="1013" w:type="dxa"/>
            <w:tcBorders>
              <w:top w:val="nil"/>
              <w:bottom w:val="nil"/>
            </w:tcBorders>
            <w:shd w:val="clear" w:color="auto" w:fill="FFFFFF"/>
            <w:vAlign w:val="center"/>
          </w:tcPr>
          <w:p w:rsidR="004E0D0F" w:rsidRPr="000C18FA" w:rsidRDefault="004E0D0F" w:rsidP="001F4C80">
            <w:pPr>
              <w:ind w:left="60" w:right="60"/>
              <w:jc w:val="both"/>
              <w:rPr>
                <w:sz w:val="24"/>
                <w:szCs w:val="24"/>
              </w:rPr>
            </w:pPr>
            <w:r w:rsidRPr="000C18FA">
              <w:rPr>
                <w:sz w:val="24"/>
                <w:szCs w:val="24"/>
              </w:rPr>
              <w:t>12.0</w:t>
            </w:r>
          </w:p>
        </w:tc>
        <w:tc>
          <w:tcPr>
            <w:tcW w:w="1381" w:type="dxa"/>
            <w:tcBorders>
              <w:top w:val="nil"/>
              <w:bottom w:val="nil"/>
            </w:tcBorders>
            <w:shd w:val="clear" w:color="auto" w:fill="FFFFFF"/>
            <w:vAlign w:val="center"/>
          </w:tcPr>
          <w:p w:rsidR="004E0D0F" w:rsidRPr="000C18FA" w:rsidRDefault="004E0D0F" w:rsidP="001F4C80">
            <w:pPr>
              <w:ind w:left="60" w:right="60"/>
              <w:jc w:val="both"/>
              <w:rPr>
                <w:sz w:val="24"/>
                <w:szCs w:val="24"/>
              </w:rPr>
            </w:pPr>
            <w:r w:rsidRPr="000C18FA">
              <w:rPr>
                <w:sz w:val="24"/>
                <w:szCs w:val="24"/>
              </w:rPr>
              <w:t>12.0</w:t>
            </w:r>
          </w:p>
        </w:tc>
        <w:tc>
          <w:tcPr>
            <w:tcW w:w="1474" w:type="dxa"/>
            <w:tcBorders>
              <w:top w:val="nil"/>
              <w:bottom w:val="nil"/>
              <w:right w:val="single" w:sz="16" w:space="0" w:color="000000"/>
            </w:tcBorders>
            <w:shd w:val="clear" w:color="auto" w:fill="FFFFFF"/>
            <w:vAlign w:val="center"/>
          </w:tcPr>
          <w:p w:rsidR="004E0D0F" w:rsidRPr="000C18FA" w:rsidRDefault="004E0D0F" w:rsidP="001F4C80">
            <w:pPr>
              <w:ind w:left="60" w:right="60"/>
              <w:jc w:val="both"/>
              <w:rPr>
                <w:sz w:val="24"/>
                <w:szCs w:val="24"/>
              </w:rPr>
            </w:pPr>
            <w:r w:rsidRPr="000C18FA">
              <w:rPr>
                <w:sz w:val="24"/>
                <w:szCs w:val="24"/>
              </w:rPr>
              <w:t>100.0</w:t>
            </w:r>
          </w:p>
        </w:tc>
      </w:tr>
      <w:tr w:rsidR="004E0D0F" w:rsidRPr="000C18FA" w:rsidTr="001F4C80">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4E0D0F" w:rsidRPr="000C18FA" w:rsidRDefault="004E0D0F" w:rsidP="001F4C80">
            <w:pPr>
              <w:jc w:val="both"/>
              <w:rPr>
                <w:sz w:val="24"/>
                <w:szCs w:val="24"/>
              </w:rPr>
            </w:pPr>
          </w:p>
        </w:tc>
        <w:tc>
          <w:tcPr>
            <w:tcW w:w="1780" w:type="dxa"/>
            <w:tcBorders>
              <w:top w:val="nil"/>
              <w:left w:val="nil"/>
              <w:bottom w:val="single" w:sz="16" w:space="0" w:color="000000"/>
              <w:right w:val="single" w:sz="16" w:space="0" w:color="000000"/>
            </w:tcBorders>
            <w:shd w:val="clear" w:color="auto" w:fill="FFFFFF"/>
            <w:vAlign w:val="center"/>
          </w:tcPr>
          <w:p w:rsidR="004E0D0F" w:rsidRPr="000C18FA" w:rsidRDefault="004E0D0F" w:rsidP="001F4C80">
            <w:pPr>
              <w:ind w:left="60" w:right="60"/>
              <w:jc w:val="both"/>
              <w:rPr>
                <w:sz w:val="24"/>
                <w:szCs w:val="24"/>
              </w:rPr>
            </w:pPr>
            <w:r w:rsidRPr="000C18FA">
              <w:rPr>
                <w:sz w:val="24"/>
                <w:szCs w:val="24"/>
              </w:rPr>
              <w:t>Total</w:t>
            </w:r>
          </w:p>
        </w:tc>
        <w:tc>
          <w:tcPr>
            <w:tcW w:w="1151" w:type="dxa"/>
            <w:tcBorders>
              <w:top w:val="nil"/>
              <w:left w:val="single" w:sz="16" w:space="0" w:color="000000"/>
              <w:bottom w:val="single" w:sz="16" w:space="0" w:color="000000"/>
            </w:tcBorders>
            <w:shd w:val="clear" w:color="auto" w:fill="FFFFFF"/>
            <w:vAlign w:val="center"/>
          </w:tcPr>
          <w:p w:rsidR="004E0D0F" w:rsidRPr="000C18FA" w:rsidRDefault="004E0D0F" w:rsidP="001F4C80">
            <w:pPr>
              <w:ind w:left="60" w:right="60"/>
              <w:jc w:val="both"/>
              <w:rPr>
                <w:sz w:val="24"/>
                <w:szCs w:val="24"/>
              </w:rPr>
            </w:pPr>
            <w:r w:rsidRPr="000C18FA">
              <w:rPr>
                <w:sz w:val="24"/>
                <w:szCs w:val="24"/>
              </w:rPr>
              <w:t>50</w:t>
            </w:r>
          </w:p>
        </w:tc>
        <w:tc>
          <w:tcPr>
            <w:tcW w:w="1013" w:type="dxa"/>
            <w:tcBorders>
              <w:top w:val="nil"/>
              <w:bottom w:val="single" w:sz="16" w:space="0" w:color="000000"/>
            </w:tcBorders>
            <w:shd w:val="clear" w:color="auto" w:fill="FFFFFF"/>
            <w:vAlign w:val="center"/>
          </w:tcPr>
          <w:p w:rsidR="004E0D0F" w:rsidRPr="000C18FA" w:rsidRDefault="004E0D0F" w:rsidP="001F4C80">
            <w:pPr>
              <w:ind w:left="60" w:right="60"/>
              <w:jc w:val="both"/>
              <w:rPr>
                <w:sz w:val="24"/>
                <w:szCs w:val="24"/>
              </w:rPr>
            </w:pPr>
            <w:r w:rsidRPr="000C18FA">
              <w:rPr>
                <w:sz w:val="24"/>
                <w:szCs w:val="24"/>
              </w:rPr>
              <w:t>100.0</w:t>
            </w:r>
          </w:p>
        </w:tc>
        <w:tc>
          <w:tcPr>
            <w:tcW w:w="1381" w:type="dxa"/>
            <w:tcBorders>
              <w:top w:val="nil"/>
              <w:bottom w:val="single" w:sz="16" w:space="0" w:color="000000"/>
            </w:tcBorders>
            <w:shd w:val="clear" w:color="auto" w:fill="FFFFFF"/>
            <w:vAlign w:val="center"/>
          </w:tcPr>
          <w:p w:rsidR="004E0D0F" w:rsidRPr="000C18FA" w:rsidRDefault="004E0D0F" w:rsidP="001F4C80">
            <w:pPr>
              <w:ind w:left="60" w:right="60"/>
              <w:jc w:val="both"/>
              <w:rPr>
                <w:sz w:val="24"/>
                <w:szCs w:val="24"/>
              </w:rPr>
            </w:pPr>
            <w:r w:rsidRPr="000C18FA">
              <w:rPr>
                <w:sz w:val="24"/>
                <w:szCs w:val="24"/>
              </w:rPr>
              <w:t>100.0</w:t>
            </w:r>
          </w:p>
        </w:tc>
        <w:tc>
          <w:tcPr>
            <w:tcW w:w="1474" w:type="dxa"/>
            <w:tcBorders>
              <w:top w:val="nil"/>
              <w:bottom w:val="single" w:sz="16" w:space="0" w:color="000000"/>
              <w:right w:val="single" w:sz="16" w:space="0" w:color="000000"/>
            </w:tcBorders>
            <w:shd w:val="clear" w:color="auto" w:fill="FFFFFF"/>
          </w:tcPr>
          <w:p w:rsidR="004E0D0F" w:rsidRPr="000C18FA" w:rsidRDefault="004E0D0F" w:rsidP="001F4C80">
            <w:pPr>
              <w:jc w:val="both"/>
              <w:rPr>
                <w:sz w:val="24"/>
                <w:szCs w:val="24"/>
              </w:rPr>
            </w:pPr>
          </w:p>
        </w:tc>
      </w:tr>
    </w:tbl>
    <w:p w:rsidR="004E0D0F" w:rsidRPr="000C18FA" w:rsidRDefault="004E0D0F" w:rsidP="004E0D0F">
      <w:pPr>
        <w:spacing w:line="360" w:lineRule="auto"/>
        <w:ind w:firstLine="720"/>
        <w:jc w:val="both"/>
        <w:rPr>
          <w:sz w:val="24"/>
          <w:szCs w:val="24"/>
        </w:rPr>
      </w:pPr>
      <w:r w:rsidRPr="000C18FA">
        <w:rPr>
          <w:sz w:val="24"/>
          <w:szCs w:val="24"/>
        </w:rPr>
        <w:t>Source:</w:t>
      </w:r>
      <w:r w:rsidRPr="000C18FA">
        <w:rPr>
          <w:sz w:val="24"/>
          <w:szCs w:val="24"/>
        </w:rPr>
        <w:tab/>
      </w:r>
      <w:r>
        <w:rPr>
          <w:sz w:val="24"/>
          <w:szCs w:val="24"/>
        </w:rPr>
        <w:t>Researcher’s Field Survey, 2025</w:t>
      </w:r>
    </w:p>
    <w:p w:rsidR="004E0D0F" w:rsidRPr="000C18FA" w:rsidRDefault="004E0D0F" w:rsidP="004E0D0F">
      <w:pPr>
        <w:spacing w:line="360" w:lineRule="auto"/>
        <w:ind w:firstLine="720"/>
        <w:jc w:val="both"/>
        <w:rPr>
          <w:bCs/>
          <w:sz w:val="24"/>
          <w:szCs w:val="24"/>
        </w:rPr>
      </w:pPr>
      <w:r w:rsidRPr="000C18FA">
        <w:rPr>
          <w:sz w:val="24"/>
          <w:szCs w:val="24"/>
        </w:rPr>
        <w:t>Table 4.18 shows that 21 respondents representing 42% of the population strongly agreed with the question, 15(30%) agreed, 8(16%) strongly disagreed, while 6(12%) disagreed. This shows that</w:t>
      </w:r>
      <w:r w:rsidRPr="000C18FA">
        <w:rPr>
          <w:bCs/>
          <w:sz w:val="24"/>
          <w:szCs w:val="24"/>
        </w:rPr>
        <w:t xml:space="preserve"> satisfaction as an employer is achieved through effective communication in their organization.</w:t>
      </w:r>
    </w:p>
    <w:tbl>
      <w:tblPr>
        <w:tblW w:w="753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35"/>
        <w:gridCol w:w="1780"/>
        <w:gridCol w:w="1151"/>
        <w:gridCol w:w="1013"/>
        <w:gridCol w:w="1381"/>
        <w:gridCol w:w="1474"/>
      </w:tblGrid>
      <w:tr w:rsidR="004E0D0F" w:rsidRPr="000C18FA" w:rsidTr="001F4C80">
        <w:trPr>
          <w:cantSplit/>
        </w:trPr>
        <w:tc>
          <w:tcPr>
            <w:tcW w:w="7534" w:type="dxa"/>
            <w:gridSpan w:val="6"/>
            <w:tcBorders>
              <w:top w:val="nil"/>
              <w:left w:val="nil"/>
              <w:bottom w:val="nil"/>
              <w:right w:val="nil"/>
            </w:tcBorders>
            <w:shd w:val="clear" w:color="auto" w:fill="FFFFFF"/>
          </w:tcPr>
          <w:p w:rsidR="004E0D0F" w:rsidRPr="000C18FA" w:rsidRDefault="004E0D0F" w:rsidP="001F4C80">
            <w:pPr>
              <w:ind w:left="60" w:right="60"/>
              <w:jc w:val="both"/>
              <w:rPr>
                <w:sz w:val="24"/>
                <w:szCs w:val="24"/>
              </w:rPr>
            </w:pPr>
            <w:r w:rsidRPr="000C18FA">
              <w:rPr>
                <w:b/>
                <w:bCs/>
                <w:sz w:val="24"/>
                <w:szCs w:val="24"/>
              </w:rPr>
              <w:lastRenderedPageBreak/>
              <w:t>Table 4.19: There is need to upgrade the communication of the organization</w:t>
            </w:r>
          </w:p>
        </w:tc>
      </w:tr>
      <w:tr w:rsidR="004E0D0F" w:rsidRPr="000C18FA" w:rsidTr="001F4C80">
        <w:trPr>
          <w:cantSplit/>
        </w:trPr>
        <w:tc>
          <w:tcPr>
            <w:tcW w:w="2515" w:type="dxa"/>
            <w:gridSpan w:val="2"/>
            <w:tcBorders>
              <w:top w:val="single" w:sz="16" w:space="0" w:color="000000"/>
              <w:left w:val="single" w:sz="16" w:space="0" w:color="000000"/>
              <w:bottom w:val="single" w:sz="16" w:space="0" w:color="000000"/>
              <w:right w:val="nil"/>
            </w:tcBorders>
            <w:shd w:val="clear" w:color="auto" w:fill="FFFFFF"/>
          </w:tcPr>
          <w:p w:rsidR="004E0D0F" w:rsidRPr="000C18FA" w:rsidRDefault="004E0D0F" w:rsidP="001F4C80">
            <w:pPr>
              <w:ind w:left="60" w:right="60"/>
              <w:jc w:val="both"/>
              <w:rPr>
                <w:sz w:val="24"/>
                <w:szCs w:val="24"/>
              </w:rPr>
            </w:pPr>
          </w:p>
        </w:tc>
        <w:tc>
          <w:tcPr>
            <w:tcW w:w="1151" w:type="dxa"/>
            <w:tcBorders>
              <w:top w:val="single" w:sz="16" w:space="0" w:color="000000"/>
              <w:left w:val="single" w:sz="16" w:space="0" w:color="000000"/>
              <w:bottom w:val="single" w:sz="16" w:space="0" w:color="000000"/>
            </w:tcBorders>
            <w:shd w:val="clear" w:color="auto" w:fill="FFFFFF"/>
          </w:tcPr>
          <w:p w:rsidR="004E0D0F" w:rsidRPr="000C18FA" w:rsidRDefault="004E0D0F" w:rsidP="001F4C80">
            <w:pPr>
              <w:ind w:left="60" w:right="60"/>
              <w:jc w:val="both"/>
              <w:rPr>
                <w:sz w:val="24"/>
                <w:szCs w:val="24"/>
              </w:rPr>
            </w:pPr>
            <w:r w:rsidRPr="000C18FA">
              <w:rPr>
                <w:sz w:val="24"/>
                <w:szCs w:val="24"/>
              </w:rPr>
              <w:t>Frequency</w:t>
            </w:r>
          </w:p>
        </w:tc>
        <w:tc>
          <w:tcPr>
            <w:tcW w:w="1013" w:type="dxa"/>
            <w:tcBorders>
              <w:top w:val="single" w:sz="16" w:space="0" w:color="000000"/>
              <w:bottom w:val="single" w:sz="16" w:space="0" w:color="000000"/>
            </w:tcBorders>
            <w:shd w:val="clear" w:color="auto" w:fill="FFFFFF"/>
          </w:tcPr>
          <w:p w:rsidR="004E0D0F" w:rsidRPr="000C18FA" w:rsidRDefault="004E0D0F" w:rsidP="001F4C80">
            <w:pPr>
              <w:ind w:left="60" w:right="60"/>
              <w:jc w:val="both"/>
              <w:rPr>
                <w:sz w:val="24"/>
                <w:szCs w:val="24"/>
              </w:rPr>
            </w:pPr>
            <w:r w:rsidRPr="000C18FA">
              <w:rPr>
                <w:sz w:val="24"/>
                <w:szCs w:val="24"/>
              </w:rPr>
              <w:t>Percent</w:t>
            </w:r>
          </w:p>
        </w:tc>
        <w:tc>
          <w:tcPr>
            <w:tcW w:w="1381" w:type="dxa"/>
            <w:tcBorders>
              <w:top w:val="single" w:sz="16" w:space="0" w:color="000000"/>
              <w:bottom w:val="single" w:sz="16" w:space="0" w:color="000000"/>
            </w:tcBorders>
            <w:shd w:val="clear" w:color="auto" w:fill="FFFFFF"/>
          </w:tcPr>
          <w:p w:rsidR="004E0D0F" w:rsidRPr="000C18FA" w:rsidRDefault="004E0D0F" w:rsidP="001F4C80">
            <w:pPr>
              <w:ind w:left="60" w:right="60"/>
              <w:jc w:val="both"/>
              <w:rPr>
                <w:sz w:val="24"/>
                <w:szCs w:val="24"/>
              </w:rPr>
            </w:pPr>
            <w:r w:rsidRPr="000C18FA">
              <w:rPr>
                <w:sz w:val="24"/>
                <w:szCs w:val="24"/>
              </w:rPr>
              <w:t>Valid Percent</w:t>
            </w:r>
          </w:p>
        </w:tc>
        <w:tc>
          <w:tcPr>
            <w:tcW w:w="1474" w:type="dxa"/>
            <w:tcBorders>
              <w:top w:val="single" w:sz="16" w:space="0" w:color="000000"/>
              <w:bottom w:val="single" w:sz="16" w:space="0" w:color="000000"/>
              <w:right w:val="single" w:sz="16" w:space="0" w:color="000000"/>
            </w:tcBorders>
            <w:shd w:val="clear" w:color="auto" w:fill="FFFFFF"/>
          </w:tcPr>
          <w:p w:rsidR="004E0D0F" w:rsidRPr="000C18FA" w:rsidRDefault="004E0D0F" w:rsidP="001F4C80">
            <w:pPr>
              <w:ind w:left="60" w:right="60"/>
              <w:jc w:val="both"/>
              <w:rPr>
                <w:sz w:val="24"/>
                <w:szCs w:val="24"/>
              </w:rPr>
            </w:pPr>
            <w:r w:rsidRPr="000C18FA">
              <w:rPr>
                <w:sz w:val="24"/>
                <w:szCs w:val="24"/>
              </w:rPr>
              <w:t>Cumulative Percent</w:t>
            </w:r>
          </w:p>
        </w:tc>
      </w:tr>
      <w:tr w:rsidR="004E0D0F" w:rsidRPr="000C18FA" w:rsidTr="001F4C80">
        <w:trPr>
          <w:cantSplit/>
        </w:trPr>
        <w:tc>
          <w:tcPr>
            <w:tcW w:w="735" w:type="dxa"/>
            <w:vMerge w:val="restart"/>
            <w:tcBorders>
              <w:top w:val="single" w:sz="16" w:space="0" w:color="000000"/>
              <w:left w:val="single" w:sz="16" w:space="0" w:color="000000"/>
              <w:bottom w:val="single" w:sz="16" w:space="0" w:color="000000"/>
              <w:right w:val="nil"/>
            </w:tcBorders>
            <w:shd w:val="clear" w:color="auto" w:fill="FFFFFF"/>
            <w:vAlign w:val="center"/>
          </w:tcPr>
          <w:p w:rsidR="004E0D0F" w:rsidRPr="000C18FA" w:rsidRDefault="004E0D0F" w:rsidP="001F4C80">
            <w:pPr>
              <w:ind w:left="60" w:right="60"/>
              <w:jc w:val="both"/>
              <w:rPr>
                <w:sz w:val="24"/>
                <w:szCs w:val="24"/>
              </w:rPr>
            </w:pPr>
            <w:r w:rsidRPr="000C18FA">
              <w:rPr>
                <w:sz w:val="24"/>
                <w:szCs w:val="24"/>
              </w:rPr>
              <w:t>Valid</w:t>
            </w:r>
          </w:p>
        </w:tc>
        <w:tc>
          <w:tcPr>
            <w:tcW w:w="1780" w:type="dxa"/>
            <w:tcBorders>
              <w:top w:val="single" w:sz="16" w:space="0" w:color="000000"/>
              <w:left w:val="nil"/>
              <w:bottom w:val="nil"/>
              <w:right w:val="single" w:sz="16" w:space="0" w:color="000000"/>
            </w:tcBorders>
            <w:shd w:val="clear" w:color="auto" w:fill="FFFFFF"/>
            <w:vAlign w:val="center"/>
          </w:tcPr>
          <w:p w:rsidR="004E0D0F" w:rsidRPr="000C18FA" w:rsidRDefault="004E0D0F" w:rsidP="001F4C80">
            <w:pPr>
              <w:ind w:left="60" w:right="60"/>
              <w:jc w:val="both"/>
              <w:rPr>
                <w:sz w:val="24"/>
                <w:szCs w:val="24"/>
              </w:rPr>
            </w:pPr>
            <w:r w:rsidRPr="000C18FA">
              <w:rPr>
                <w:sz w:val="24"/>
                <w:szCs w:val="24"/>
              </w:rPr>
              <w:t>Strongly agree</w:t>
            </w:r>
          </w:p>
        </w:tc>
        <w:tc>
          <w:tcPr>
            <w:tcW w:w="1151" w:type="dxa"/>
            <w:tcBorders>
              <w:top w:val="single" w:sz="16" w:space="0" w:color="000000"/>
              <w:left w:val="single" w:sz="16" w:space="0" w:color="000000"/>
              <w:bottom w:val="nil"/>
            </w:tcBorders>
            <w:shd w:val="clear" w:color="auto" w:fill="FFFFFF"/>
            <w:vAlign w:val="center"/>
          </w:tcPr>
          <w:p w:rsidR="004E0D0F" w:rsidRPr="000C18FA" w:rsidRDefault="004E0D0F" w:rsidP="001F4C80">
            <w:pPr>
              <w:ind w:left="60" w:right="60"/>
              <w:jc w:val="both"/>
              <w:rPr>
                <w:sz w:val="24"/>
                <w:szCs w:val="24"/>
              </w:rPr>
            </w:pPr>
            <w:r w:rsidRPr="000C18FA">
              <w:rPr>
                <w:sz w:val="24"/>
                <w:szCs w:val="24"/>
              </w:rPr>
              <w:t>12</w:t>
            </w:r>
          </w:p>
        </w:tc>
        <w:tc>
          <w:tcPr>
            <w:tcW w:w="1013" w:type="dxa"/>
            <w:tcBorders>
              <w:top w:val="single" w:sz="16" w:space="0" w:color="000000"/>
              <w:bottom w:val="nil"/>
            </w:tcBorders>
            <w:shd w:val="clear" w:color="auto" w:fill="FFFFFF"/>
            <w:vAlign w:val="center"/>
          </w:tcPr>
          <w:p w:rsidR="004E0D0F" w:rsidRPr="000C18FA" w:rsidRDefault="004E0D0F" w:rsidP="001F4C80">
            <w:pPr>
              <w:ind w:left="60" w:right="60"/>
              <w:jc w:val="both"/>
              <w:rPr>
                <w:sz w:val="24"/>
                <w:szCs w:val="24"/>
              </w:rPr>
            </w:pPr>
            <w:r w:rsidRPr="000C18FA">
              <w:rPr>
                <w:sz w:val="24"/>
                <w:szCs w:val="24"/>
              </w:rPr>
              <w:t>24.0</w:t>
            </w:r>
          </w:p>
        </w:tc>
        <w:tc>
          <w:tcPr>
            <w:tcW w:w="1381" w:type="dxa"/>
            <w:tcBorders>
              <w:top w:val="single" w:sz="16" w:space="0" w:color="000000"/>
              <w:bottom w:val="nil"/>
            </w:tcBorders>
            <w:shd w:val="clear" w:color="auto" w:fill="FFFFFF"/>
            <w:vAlign w:val="center"/>
          </w:tcPr>
          <w:p w:rsidR="004E0D0F" w:rsidRPr="000C18FA" w:rsidRDefault="004E0D0F" w:rsidP="001F4C80">
            <w:pPr>
              <w:ind w:left="60" w:right="60"/>
              <w:jc w:val="both"/>
              <w:rPr>
                <w:sz w:val="24"/>
                <w:szCs w:val="24"/>
              </w:rPr>
            </w:pPr>
            <w:r w:rsidRPr="000C18FA">
              <w:rPr>
                <w:sz w:val="24"/>
                <w:szCs w:val="24"/>
              </w:rPr>
              <w:t>24.0</w:t>
            </w:r>
          </w:p>
        </w:tc>
        <w:tc>
          <w:tcPr>
            <w:tcW w:w="1474" w:type="dxa"/>
            <w:tcBorders>
              <w:top w:val="single" w:sz="16" w:space="0" w:color="000000"/>
              <w:bottom w:val="nil"/>
              <w:right w:val="single" w:sz="16" w:space="0" w:color="000000"/>
            </w:tcBorders>
            <w:shd w:val="clear" w:color="auto" w:fill="FFFFFF"/>
            <w:vAlign w:val="center"/>
          </w:tcPr>
          <w:p w:rsidR="004E0D0F" w:rsidRPr="000C18FA" w:rsidRDefault="004E0D0F" w:rsidP="001F4C80">
            <w:pPr>
              <w:ind w:left="60" w:right="60"/>
              <w:jc w:val="both"/>
              <w:rPr>
                <w:sz w:val="24"/>
                <w:szCs w:val="24"/>
              </w:rPr>
            </w:pPr>
            <w:r w:rsidRPr="000C18FA">
              <w:rPr>
                <w:sz w:val="24"/>
                <w:szCs w:val="24"/>
              </w:rPr>
              <w:t>24.0</w:t>
            </w:r>
          </w:p>
        </w:tc>
      </w:tr>
      <w:tr w:rsidR="004E0D0F" w:rsidRPr="000C18FA" w:rsidTr="001F4C80">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4E0D0F" w:rsidRPr="000C18FA" w:rsidRDefault="004E0D0F" w:rsidP="001F4C80">
            <w:pPr>
              <w:jc w:val="both"/>
              <w:rPr>
                <w:sz w:val="24"/>
                <w:szCs w:val="24"/>
              </w:rPr>
            </w:pPr>
          </w:p>
        </w:tc>
        <w:tc>
          <w:tcPr>
            <w:tcW w:w="1780" w:type="dxa"/>
            <w:tcBorders>
              <w:top w:val="nil"/>
              <w:left w:val="nil"/>
              <w:bottom w:val="nil"/>
              <w:right w:val="single" w:sz="16" w:space="0" w:color="000000"/>
            </w:tcBorders>
            <w:shd w:val="clear" w:color="auto" w:fill="FFFFFF"/>
            <w:vAlign w:val="center"/>
          </w:tcPr>
          <w:p w:rsidR="004E0D0F" w:rsidRPr="000C18FA" w:rsidRDefault="004E0D0F" w:rsidP="001F4C80">
            <w:pPr>
              <w:ind w:left="60" w:right="60"/>
              <w:jc w:val="both"/>
              <w:rPr>
                <w:sz w:val="24"/>
                <w:szCs w:val="24"/>
              </w:rPr>
            </w:pPr>
            <w:r w:rsidRPr="000C18FA">
              <w:rPr>
                <w:sz w:val="24"/>
                <w:szCs w:val="24"/>
              </w:rPr>
              <w:t>Agree</w:t>
            </w:r>
          </w:p>
        </w:tc>
        <w:tc>
          <w:tcPr>
            <w:tcW w:w="1151" w:type="dxa"/>
            <w:tcBorders>
              <w:top w:val="nil"/>
              <w:left w:val="single" w:sz="16" w:space="0" w:color="000000"/>
              <w:bottom w:val="nil"/>
            </w:tcBorders>
            <w:shd w:val="clear" w:color="auto" w:fill="FFFFFF"/>
            <w:vAlign w:val="center"/>
          </w:tcPr>
          <w:p w:rsidR="004E0D0F" w:rsidRPr="000C18FA" w:rsidRDefault="004E0D0F" w:rsidP="001F4C80">
            <w:pPr>
              <w:ind w:left="60" w:right="60"/>
              <w:jc w:val="both"/>
              <w:rPr>
                <w:sz w:val="24"/>
                <w:szCs w:val="24"/>
              </w:rPr>
            </w:pPr>
            <w:r w:rsidRPr="000C18FA">
              <w:rPr>
                <w:sz w:val="24"/>
                <w:szCs w:val="24"/>
              </w:rPr>
              <w:t>25</w:t>
            </w:r>
          </w:p>
        </w:tc>
        <w:tc>
          <w:tcPr>
            <w:tcW w:w="1013" w:type="dxa"/>
            <w:tcBorders>
              <w:top w:val="nil"/>
              <w:bottom w:val="nil"/>
            </w:tcBorders>
            <w:shd w:val="clear" w:color="auto" w:fill="FFFFFF"/>
            <w:vAlign w:val="center"/>
          </w:tcPr>
          <w:p w:rsidR="004E0D0F" w:rsidRPr="000C18FA" w:rsidRDefault="004E0D0F" w:rsidP="001F4C80">
            <w:pPr>
              <w:ind w:left="60" w:right="60"/>
              <w:jc w:val="both"/>
              <w:rPr>
                <w:sz w:val="24"/>
                <w:szCs w:val="24"/>
              </w:rPr>
            </w:pPr>
            <w:r w:rsidRPr="000C18FA">
              <w:rPr>
                <w:sz w:val="24"/>
                <w:szCs w:val="24"/>
              </w:rPr>
              <w:t>50.0</w:t>
            </w:r>
          </w:p>
        </w:tc>
        <w:tc>
          <w:tcPr>
            <w:tcW w:w="1381" w:type="dxa"/>
            <w:tcBorders>
              <w:top w:val="nil"/>
              <w:bottom w:val="nil"/>
            </w:tcBorders>
            <w:shd w:val="clear" w:color="auto" w:fill="FFFFFF"/>
            <w:vAlign w:val="center"/>
          </w:tcPr>
          <w:p w:rsidR="004E0D0F" w:rsidRPr="000C18FA" w:rsidRDefault="004E0D0F" w:rsidP="001F4C80">
            <w:pPr>
              <w:ind w:left="60" w:right="60"/>
              <w:jc w:val="both"/>
              <w:rPr>
                <w:sz w:val="24"/>
                <w:szCs w:val="24"/>
              </w:rPr>
            </w:pPr>
            <w:r w:rsidRPr="000C18FA">
              <w:rPr>
                <w:sz w:val="24"/>
                <w:szCs w:val="24"/>
              </w:rPr>
              <w:t>50.0</w:t>
            </w:r>
          </w:p>
        </w:tc>
        <w:tc>
          <w:tcPr>
            <w:tcW w:w="1474" w:type="dxa"/>
            <w:tcBorders>
              <w:top w:val="nil"/>
              <w:bottom w:val="nil"/>
              <w:right w:val="single" w:sz="16" w:space="0" w:color="000000"/>
            </w:tcBorders>
            <w:shd w:val="clear" w:color="auto" w:fill="FFFFFF"/>
            <w:vAlign w:val="center"/>
          </w:tcPr>
          <w:p w:rsidR="004E0D0F" w:rsidRPr="000C18FA" w:rsidRDefault="004E0D0F" w:rsidP="001F4C80">
            <w:pPr>
              <w:ind w:left="60" w:right="60"/>
              <w:jc w:val="both"/>
              <w:rPr>
                <w:sz w:val="24"/>
                <w:szCs w:val="24"/>
              </w:rPr>
            </w:pPr>
            <w:r w:rsidRPr="000C18FA">
              <w:rPr>
                <w:sz w:val="24"/>
                <w:szCs w:val="24"/>
              </w:rPr>
              <w:t>74.0</w:t>
            </w:r>
          </w:p>
        </w:tc>
      </w:tr>
      <w:tr w:rsidR="004E0D0F" w:rsidRPr="000C18FA" w:rsidTr="001F4C80">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4E0D0F" w:rsidRPr="000C18FA" w:rsidRDefault="004E0D0F" w:rsidP="001F4C80">
            <w:pPr>
              <w:jc w:val="both"/>
              <w:rPr>
                <w:sz w:val="24"/>
                <w:szCs w:val="24"/>
              </w:rPr>
            </w:pPr>
          </w:p>
        </w:tc>
        <w:tc>
          <w:tcPr>
            <w:tcW w:w="1780" w:type="dxa"/>
            <w:tcBorders>
              <w:top w:val="nil"/>
              <w:left w:val="nil"/>
              <w:bottom w:val="nil"/>
              <w:right w:val="single" w:sz="16" w:space="0" w:color="000000"/>
            </w:tcBorders>
            <w:shd w:val="clear" w:color="auto" w:fill="FFFFFF"/>
            <w:vAlign w:val="center"/>
          </w:tcPr>
          <w:p w:rsidR="004E0D0F" w:rsidRPr="000C18FA" w:rsidRDefault="004E0D0F" w:rsidP="001F4C80">
            <w:pPr>
              <w:ind w:left="60" w:right="60"/>
              <w:jc w:val="both"/>
              <w:rPr>
                <w:sz w:val="24"/>
                <w:szCs w:val="24"/>
              </w:rPr>
            </w:pPr>
            <w:r w:rsidRPr="000C18FA">
              <w:rPr>
                <w:sz w:val="24"/>
                <w:szCs w:val="24"/>
              </w:rPr>
              <w:t>Strongly Disagree</w:t>
            </w:r>
          </w:p>
        </w:tc>
        <w:tc>
          <w:tcPr>
            <w:tcW w:w="1151" w:type="dxa"/>
            <w:tcBorders>
              <w:top w:val="nil"/>
              <w:left w:val="single" w:sz="16" w:space="0" w:color="000000"/>
              <w:bottom w:val="nil"/>
            </w:tcBorders>
            <w:shd w:val="clear" w:color="auto" w:fill="FFFFFF"/>
            <w:vAlign w:val="center"/>
          </w:tcPr>
          <w:p w:rsidR="004E0D0F" w:rsidRPr="000C18FA" w:rsidRDefault="004E0D0F" w:rsidP="001F4C80">
            <w:pPr>
              <w:ind w:left="60" w:right="60"/>
              <w:jc w:val="both"/>
              <w:rPr>
                <w:sz w:val="24"/>
                <w:szCs w:val="24"/>
              </w:rPr>
            </w:pPr>
            <w:r w:rsidRPr="000C18FA">
              <w:rPr>
                <w:sz w:val="24"/>
                <w:szCs w:val="24"/>
              </w:rPr>
              <w:t>7</w:t>
            </w:r>
          </w:p>
        </w:tc>
        <w:tc>
          <w:tcPr>
            <w:tcW w:w="1013" w:type="dxa"/>
            <w:tcBorders>
              <w:top w:val="nil"/>
              <w:bottom w:val="nil"/>
            </w:tcBorders>
            <w:shd w:val="clear" w:color="auto" w:fill="FFFFFF"/>
            <w:vAlign w:val="center"/>
          </w:tcPr>
          <w:p w:rsidR="004E0D0F" w:rsidRPr="000C18FA" w:rsidRDefault="004E0D0F" w:rsidP="001F4C80">
            <w:pPr>
              <w:ind w:left="60" w:right="60"/>
              <w:jc w:val="both"/>
              <w:rPr>
                <w:sz w:val="24"/>
                <w:szCs w:val="24"/>
              </w:rPr>
            </w:pPr>
            <w:r w:rsidRPr="000C18FA">
              <w:rPr>
                <w:sz w:val="24"/>
                <w:szCs w:val="24"/>
              </w:rPr>
              <w:t>14.0</w:t>
            </w:r>
          </w:p>
        </w:tc>
        <w:tc>
          <w:tcPr>
            <w:tcW w:w="1381" w:type="dxa"/>
            <w:tcBorders>
              <w:top w:val="nil"/>
              <w:bottom w:val="nil"/>
            </w:tcBorders>
            <w:shd w:val="clear" w:color="auto" w:fill="FFFFFF"/>
            <w:vAlign w:val="center"/>
          </w:tcPr>
          <w:p w:rsidR="004E0D0F" w:rsidRPr="000C18FA" w:rsidRDefault="004E0D0F" w:rsidP="001F4C80">
            <w:pPr>
              <w:ind w:left="60" w:right="60"/>
              <w:jc w:val="both"/>
              <w:rPr>
                <w:sz w:val="24"/>
                <w:szCs w:val="24"/>
              </w:rPr>
            </w:pPr>
            <w:r w:rsidRPr="000C18FA">
              <w:rPr>
                <w:sz w:val="24"/>
                <w:szCs w:val="24"/>
              </w:rPr>
              <w:t>14.0</w:t>
            </w:r>
          </w:p>
        </w:tc>
        <w:tc>
          <w:tcPr>
            <w:tcW w:w="1474" w:type="dxa"/>
            <w:tcBorders>
              <w:top w:val="nil"/>
              <w:bottom w:val="nil"/>
              <w:right w:val="single" w:sz="16" w:space="0" w:color="000000"/>
            </w:tcBorders>
            <w:shd w:val="clear" w:color="auto" w:fill="FFFFFF"/>
            <w:vAlign w:val="center"/>
          </w:tcPr>
          <w:p w:rsidR="004E0D0F" w:rsidRPr="000C18FA" w:rsidRDefault="004E0D0F" w:rsidP="001F4C80">
            <w:pPr>
              <w:ind w:left="60" w:right="60"/>
              <w:jc w:val="both"/>
              <w:rPr>
                <w:sz w:val="24"/>
                <w:szCs w:val="24"/>
              </w:rPr>
            </w:pPr>
            <w:r w:rsidRPr="000C18FA">
              <w:rPr>
                <w:sz w:val="24"/>
                <w:szCs w:val="24"/>
              </w:rPr>
              <w:t>88.0</w:t>
            </w:r>
          </w:p>
        </w:tc>
      </w:tr>
      <w:tr w:rsidR="004E0D0F" w:rsidRPr="000C18FA" w:rsidTr="001F4C80">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4E0D0F" w:rsidRPr="000C18FA" w:rsidRDefault="004E0D0F" w:rsidP="001F4C80">
            <w:pPr>
              <w:jc w:val="both"/>
              <w:rPr>
                <w:sz w:val="24"/>
                <w:szCs w:val="24"/>
              </w:rPr>
            </w:pPr>
          </w:p>
        </w:tc>
        <w:tc>
          <w:tcPr>
            <w:tcW w:w="1780" w:type="dxa"/>
            <w:tcBorders>
              <w:top w:val="nil"/>
              <w:left w:val="nil"/>
              <w:bottom w:val="nil"/>
              <w:right w:val="single" w:sz="16" w:space="0" w:color="000000"/>
            </w:tcBorders>
            <w:shd w:val="clear" w:color="auto" w:fill="FFFFFF"/>
            <w:vAlign w:val="center"/>
          </w:tcPr>
          <w:p w:rsidR="004E0D0F" w:rsidRPr="000C18FA" w:rsidRDefault="004E0D0F" w:rsidP="001F4C80">
            <w:pPr>
              <w:ind w:left="60" w:right="60"/>
              <w:jc w:val="both"/>
              <w:rPr>
                <w:sz w:val="24"/>
                <w:szCs w:val="24"/>
              </w:rPr>
            </w:pPr>
            <w:r w:rsidRPr="000C18FA">
              <w:rPr>
                <w:sz w:val="24"/>
                <w:szCs w:val="24"/>
              </w:rPr>
              <w:t>Disagree</w:t>
            </w:r>
          </w:p>
        </w:tc>
        <w:tc>
          <w:tcPr>
            <w:tcW w:w="1151" w:type="dxa"/>
            <w:tcBorders>
              <w:top w:val="nil"/>
              <w:left w:val="single" w:sz="16" w:space="0" w:color="000000"/>
              <w:bottom w:val="nil"/>
            </w:tcBorders>
            <w:shd w:val="clear" w:color="auto" w:fill="FFFFFF"/>
            <w:vAlign w:val="center"/>
          </w:tcPr>
          <w:p w:rsidR="004E0D0F" w:rsidRPr="000C18FA" w:rsidRDefault="004E0D0F" w:rsidP="001F4C80">
            <w:pPr>
              <w:ind w:left="60" w:right="60"/>
              <w:jc w:val="both"/>
              <w:rPr>
                <w:sz w:val="24"/>
                <w:szCs w:val="24"/>
              </w:rPr>
            </w:pPr>
            <w:r w:rsidRPr="000C18FA">
              <w:rPr>
                <w:sz w:val="24"/>
                <w:szCs w:val="24"/>
              </w:rPr>
              <w:t>6</w:t>
            </w:r>
          </w:p>
        </w:tc>
        <w:tc>
          <w:tcPr>
            <w:tcW w:w="1013" w:type="dxa"/>
            <w:tcBorders>
              <w:top w:val="nil"/>
              <w:bottom w:val="nil"/>
            </w:tcBorders>
            <w:shd w:val="clear" w:color="auto" w:fill="FFFFFF"/>
            <w:vAlign w:val="center"/>
          </w:tcPr>
          <w:p w:rsidR="004E0D0F" w:rsidRPr="000C18FA" w:rsidRDefault="004E0D0F" w:rsidP="001F4C80">
            <w:pPr>
              <w:ind w:left="60" w:right="60"/>
              <w:jc w:val="both"/>
              <w:rPr>
                <w:sz w:val="24"/>
                <w:szCs w:val="24"/>
              </w:rPr>
            </w:pPr>
            <w:r w:rsidRPr="000C18FA">
              <w:rPr>
                <w:sz w:val="24"/>
                <w:szCs w:val="24"/>
              </w:rPr>
              <w:t>12.0</w:t>
            </w:r>
          </w:p>
        </w:tc>
        <w:tc>
          <w:tcPr>
            <w:tcW w:w="1381" w:type="dxa"/>
            <w:tcBorders>
              <w:top w:val="nil"/>
              <w:bottom w:val="nil"/>
            </w:tcBorders>
            <w:shd w:val="clear" w:color="auto" w:fill="FFFFFF"/>
            <w:vAlign w:val="center"/>
          </w:tcPr>
          <w:p w:rsidR="004E0D0F" w:rsidRPr="000C18FA" w:rsidRDefault="004E0D0F" w:rsidP="001F4C80">
            <w:pPr>
              <w:ind w:left="60" w:right="60"/>
              <w:jc w:val="both"/>
              <w:rPr>
                <w:sz w:val="24"/>
                <w:szCs w:val="24"/>
              </w:rPr>
            </w:pPr>
            <w:r w:rsidRPr="000C18FA">
              <w:rPr>
                <w:sz w:val="24"/>
                <w:szCs w:val="24"/>
              </w:rPr>
              <w:t>12.0</w:t>
            </w:r>
          </w:p>
        </w:tc>
        <w:tc>
          <w:tcPr>
            <w:tcW w:w="1474" w:type="dxa"/>
            <w:tcBorders>
              <w:top w:val="nil"/>
              <w:bottom w:val="nil"/>
              <w:right w:val="single" w:sz="16" w:space="0" w:color="000000"/>
            </w:tcBorders>
            <w:shd w:val="clear" w:color="auto" w:fill="FFFFFF"/>
            <w:vAlign w:val="center"/>
          </w:tcPr>
          <w:p w:rsidR="004E0D0F" w:rsidRPr="000C18FA" w:rsidRDefault="004E0D0F" w:rsidP="001F4C80">
            <w:pPr>
              <w:ind w:left="60" w:right="60"/>
              <w:jc w:val="both"/>
              <w:rPr>
                <w:sz w:val="24"/>
                <w:szCs w:val="24"/>
              </w:rPr>
            </w:pPr>
            <w:r w:rsidRPr="000C18FA">
              <w:rPr>
                <w:sz w:val="24"/>
                <w:szCs w:val="24"/>
              </w:rPr>
              <w:t>100.0</w:t>
            </w:r>
          </w:p>
        </w:tc>
      </w:tr>
      <w:tr w:rsidR="004E0D0F" w:rsidRPr="000C18FA" w:rsidTr="001F4C80">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4E0D0F" w:rsidRPr="000C18FA" w:rsidRDefault="004E0D0F" w:rsidP="001F4C80">
            <w:pPr>
              <w:jc w:val="both"/>
              <w:rPr>
                <w:sz w:val="24"/>
                <w:szCs w:val="24"/>
              </w:rPr>
            </w:pPr>
          </w:p>
        </w:tc>
        <w:tc>
          <w:tcPr>
            <w:tcW w:w="1780" w:type="dxa"/>
            <w:tcBorders>
              <w:top w:val="nil"/>
              <w:left w:val="nil"/>
              <w:bottom w:val="single" w:sz="16" w:space="0" w:color="000000"/>
              <w:right w:val="single" w:sz="16" w:space="0" w:color="000000"/>
            </w:tcBorders>
            <w:shd w:val="clear" w:color="auto" w:fill="FFFFFF"/>
            <w:vAlign w:val="center"/>
          </w:tcPr>
          <w:p w:rsidR="004E0D0F" w:rsidRPr="000C18FA" w:rsidRDefault="004E0D0F" w:rsidP="001F4C80">
            <w:pPr>
              <w:ind w:left="60" w:right="60"/>
              <w:jc w:val="both"/>
              <w:rPr>
                <w:sz w:val="24"/>
                <w:szCs w:val="24"/>
              </w:rPr>
            </w:pPr>
            <w:r w:rsidRPr="000C18FA">
              <w:rPr>
                <w:sz w:val="24"/>
                <w:szCs w:val="24"/>
              </w:rPr>
              <w:t>Total</w:t>
            </w:r>
          </w:p>
        </w:tc>
        <w:tc>
          <w:tcPr>
            <w:tcW w:w="1151" w:type="dxa"/>
            <w:tcBorders>
              <w:top w:val="nil"/>
              <w:left w:val="single" w:sz="16" w:space="0" w:color="000000"/>
              <w:bottom w:val="single" w:sz="16" w:space="0" w:color="000000"/>
            </w:tcBorders>
            <w:shd w:val="clear" w:color="auto" w:fill="FFFFFF"/>
            <w:vAlign w:val="center"/>
          </w:tcPr>
          <w:p w:rsidR="004E0D0F" w:rsidRPr="000C18FA" w:rsidRDefault="004E0D0F" w:rsidP="001F4C80">
            <w:pPr>
              <w:ind w:left="60" w:right="60"/>
              <w:jc w:val="both"/>
              <w:rPr>
                <w:sz w:val="24"/>
                <w:szCs w:val="24"/>
              </w:rPr>
            </w:pPr>
            <w:r w:rsidRPr="000C18FA">
              <w:rPr>
                <w:sz w:val="24"/>
                <w:szCs w:val="24"/>
              </w:rPr>
              <w:t>50</w:t>
            </w:r>
          </w:p>
        </w:tc>
        <w:tc>
          <w:tcPr>
            <w:tcW w:w="1013" w:type="dxa"/>
            <w:tcBorders>
              <w:top w:val="nil"/>
              <w:bottom w:val="single" w:sz="16" w:space="0" w:color="000000"/>
            </w:tcBorders>
            <w:shd w:val="clear" w:color="auto" w:fill="FFFFFF"/>
            <w:vAlign w:val="center"/>
          </w:tcPr>
          <w:p w:rsidR="004E0D0F" w:rsidRPr="000C18FA" w:rsidRDefault="004E0D0F" w:rsidP="001F4C80">
            <w:pPr>
              <w:ind w:left="60" w:right="60"/>
              <w:jc w:val="both"/>
              <w:rPr>
                <w:sz w:val="24"/>
                <w:szCs w:val="24"/>
              </w:rPr>
            </w:pPr>
            <w:r w:rsidRPr="000C18FA">
              <w:rPr>
                <w:sz w:val="24"/>
                <w:szCs w:val="24"/>
              </w:rPr>
              <w:t>100.0</w:t>
            </w:r>
          </w:p>
        </w:tc>
        <w:tc>
          <w:tcPr>
            <w:tcW w:w="1381" w:type="dxa"/>
            <w:tcBorders>
              <w:top w:val="nil"/>
              <w:bottom w:val="single" w:sz="16" w:space="0" w:color="000000"/>
            </w:tcBorders>
            <w:shd w:val="clear" w:color="auto" w:fill="FFFFFF"/>
            <w:vAlign w:val="center"/>
          </w:tcPr>
          <w:p w:rsidR="004E0D0F" w:rsidRPr="000C18FA" w:rsidRDefault="004E0D0F" w:rsidP="001F4C80">
            <w:pPr>
              <w:ind w:left="60" w:right="60"/>
              <w:jc w:val="both"/>
              <w:rPr>
                <w:sz w:val="24"/>
                <w:szCs w:val="24"/>
              </w:rPr>
            </w:pPr>
            <w:r w:rsidRPr="000C18FA">
              <w:rPr>
                <w:sz w:val="24"/>
                <w:szCs w:val="24"/>
              </w:rPr>
              <w:t>100.0</w:t>
            </w:r>
          </w:p>
        </w:tc>
        <w:tc>
          <w:tcPr>
            <w:tcW w:w="1474" w:type="dxa"/>
            <w:tcBorders>
              <w:top w:val="nil"/>
              <w:bottom w:val="single" w:sz="16" w:space="0" w:color="000000"/>
              <w:right w:val="single" w:sz="16" w:space="0" w:color="000000"/>
            </w:tcBorders>
            <w:shd w:val="clear" w:color="auto" w:fill="FFFFFF"/>
          </w:tcPr>
          <w:p w:rsidR="004E0D0F" w:rsidRPr="000C18FA" w:rsidRDefault="004E0D0F" w:rsidP="001F4C80">
            <w:pPr>
              <w:jc w:val="both"/>
              <w:rPr>
                <w:sz w:val="24"/>
                <w:szCs w:val="24"/>
              </w:rPr>
            </w:pPr>
          </w:p>
        </w:tc>
      </w:tr>
    </w:tbl>
    <w:p w:rsidR="004E0D0F" w:rsidRPr="000C18FA" w:rsidRDefault="004E0D0F" w:rsidP="004E0D0F">
      <w:pPr>
        <w:spacing w:line="360" w:lineRule="auto"/>
        <w:ind w:firstLine="720"/>
        <w:jc w:val="both"/>
        <w:rPr>
          <w:sz w:val="24"/>
          <w:szCs w:val="24"/>
        </w:rPr>
      </w:pPr>
      <w:r w:rsidRPr="000C18FA">
        <w:rPr>
          <w:sz w:val="24"/>
          <w:szCs w:val="24"/>
        </w:rPr>
        <w:t>Source:</w:t>
      </w:r>
      <w:r w:rsidRPr="000C18FA">
        <w:rPr>
          <w:sz w:val="24"/>
          <w:szCs w:val="24"/>
        </w:rPr>
        <w:tab/>
      </w:r>
      <w:r>
        <w:rPr>
          <w:sz w:val="24"/>
          <w:szCs w:val="24"/>
        </w:rPr>
        <w:t>Researcher’s Field Survey, 2025</w:t>
      </w:r>
    </w:p>
    <w:p w:rsidR="004E0D0F" w:rsidRPr="000C18FA" w:rsidRDefault="004E0D0F" w:rsidP="004E0D0F">
      <w:pPr>
        <w:spacing w:line="360" w:lineRule="auto"/>
        <w:ind w:firstLine="720"/>
        <w:jc w:val="both"/>
        <w:rPr>
          <w:bCs/>
          <w:sz w:val="24"/>
          <w:szCs w:val="24"/>
        </w:rPr>
      </w:pPr>
      <w:r w:rsidRPr="000C18FA">
        <w:rPr>
          <w:sz w:val="24"/>
          <w:szCs w:val="24"/>
        </w:rPr>
        <w:t>Table 4.19 shows that 12 respondents representing 24% of the population strongly agreed with the question, 25(50%) agreed, 7(14%) strongly disagreed, while 6(12%) disagreed. This shows that</w:t>
      </w:r>
      <w:r w:rsidRPr="000C18FA">
        <w:rPr>
          <w:bCs/>
          <w:sz w:val="24"/>
          <w:szCs w:val="24"/>
        </w:rPr>
        <w:t>there is need to upgrade the communication of the organization.</w:t>
      </w:r>
    </w:p>
    <w:tbl>
      <w:tblPr>
        <w:tblW w:w="753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35"/>
        <w:gridCol w:w="1780"/>
        <w:gridCol w:w="1151"/>
        <w:gridCol w:w="1013"/>
        <w:gridCol w:w="1381"/>
        <w:gridCol w:w="1474"/>
      </w:tblGrid>
      <w:tr w:rsidR="004E0D0F" w:rsidRPr="000C18FA" w:rsidTr="001F4C80">
        <w:trPr>
          <w:cantSplit/>
        </w:trPr>
        <w:tc>
          <w:tcPr>
            <w:tcW w:w="7534" w:type="dxa"/>
            <w:gridSpan w:val="6"/>
            <w:tcBorders>
              <w:top w:val="nil"/>
              <w:left w:val="nil"/>
              <w:bottom w:val="nil"/>
              <w:right w:val="nil"/>
            </w:tcBorders>
            <w:shd w:val="clear" w:color="auto" w:fill="FFFFFF"/>
          </w:tcPr>
          <w:p w:rsidR="004E0D0F" w:rsidRPr="000C18FA" w:rsidRDefault="004E0D0F" w:rsidP="001F4C80">
            <w:pPr>
              <w:ind w:left="60" w:right="60"/>
              <w:jc w:val="both"/>
              <w:rPr>
                <w:sz w:val="24"/>
                <w:szCs w:val="24"/>
              </w:rPr>
            </w:pPr>
            <w:r w:rsidRPr="000C18FA">
              <w:rPr>
                <w:b/>
                <w:bCs/>
                <w:sz w:val="24"/>
                <w:szCs w:val="24"/>
              </w:rPr>
              <w:t>Table 4.20: Communication is the cornerstone for the development of every organization</w:t>
            </w:r>
          </w:p>
        </w:tc>
      </w:tr>
      <w:tr w:rsidR="004E0D0F" w:rsidRPr="000C18FA" w:rsidTr="001F4C80">
        <w:trPr>
          <w:cantSplit/>
        </w:trPr>
        <w:tc>
          <w:tcPr>
            <w:tcW w:w="2515" w:type="dxa"/>
            <w:gridSpan w:val="2"/>
            <w:tcBorders>
              <w:top w:val="single" w:sz="16" w:space="0" w:color="000000"/>
              <w:left w:val="single" w:sz="16" w:space="0" w:color="000000"/>
              <w:bottom w:val="single" w:sz="16" w:space="0" w:color="000000"/>
              <w:right w:val="nil"/>
            </w:tcBorders>
            <w:shd w:val="clear" w:color="auto" w:fill="FFFFFF"/>
          </w:tcPr>
          <w:p w:rsidR="004E0D0F" w:rsidRPr="000C18FA" w:rsidRDefault="004E0D0F" w:rsidP="001F4C80">
            <w:pPr>
              <w:ind w:left="60" w:right="60"/>
              <w:jc w:val="both"/>
              <w:rPr>
                <w:sz w:val="24"/>
                <w:szCs w:val="24"/>
              </w:rPr>
            </w:pPr>
          </w:p>
        </w:tc>
        <w:tc>
          <w:tcPr>
            <w:tcW w:w="1151" w:type="dxa"/>
            <w:tcBorders>
              <w:top w:val="single" w:sz="16" w:space="0" w:color="000000"/>
              <w:left w:val="single" w:sz="16" w:space="0" w:color="000000"/>
              <w:bottom w:val="single" w:sz="16" w:space="0" w:color="000000"/>
            </w:tcBorders>
            <w:shd w:val="clear" w:color="auto" w:fill="FFFFFF"/>
          </w:tcPr>
          <w:p w:rsidR="004E0D0F" w:rsidRPr="000C18FA" w:rsidRDefault="004E0D0F" w:rsidP="001F4C80">
            <w:pPr>
              <w:ind w:left="60" w:right="60"/>
              <w:jc w:val="both"/>
              <w:rPr>
                <w:sz w:val="24"/>
                <w:szCs w:val="24"/>
              </w:rPr>
            </w:pPr>
            <w:r w:rsidRPr="000C18FA">
              <w:rPr>
                <w:sz w:val="24"/>
                <w:szCs w:val="24"/>
              </w:rPr>
              <w:t>Frequency</w:t>
            </w:r>
          </w:p>
        </w:tc>
        <w:tc>
          <w:tcPr>
            <w:tcW w:w="1013" w:type="dxa"/>
            <w:tcBorders>
              <w:top w:val="single" w:sz="16" w:space="0" w:color="000000"/>
              <w:bottom w:val="single" w:sz="16" w:space="0" w:color="000000"/>
            </w:tcBorders>
            <w:shd w:val="clear" w:color="auto" w:fill="FFFFFF"/>
          </w:tcPr>
          <w:p w:rsidR="004E0D0F" w:rsidRPr="000C18FA" w:rsidRDefault="004E0D0F" w:rsidP="001F4C80">
            <w:pPr>
              <w:ind w:left="60" w:right="60"/>
              <w:jc w:val="both"/>
              <w:rPr>
                <w:sz w:val="24"/>
                <w:szCs w:val="24"/>
              </w:rPr>
            </w:pPr>
            <w:r w:rsidRPr="000C18FA">
              <w:rPr>
                <w:sz w:val="24"/>
                <w:szCs w:val="24"/>
              </w:rPr>
              <w:t>Percent</w:t>
            </w:r>
          </w:p>
        </w:tc>
        <w:tc>
          <w:tcPr>
            <w:tcW w:w="1381" w:type="dxa"/>
            <w:tcBorders>
              <w:top w:val="single" w:sz="16" w:space="0" w:color="000000"/>
              <w:bottom w:val="single" w:sz="16" w:space="0" w:color="000000"/>
            </w:tcBorders>
            <w:shd w:val="clear" w:color="auto" w:fill="FFFFFF"/>
          </w:tcPr>
          <w:p w:rsidR="004E0D0F" w:rsidRPr="000C18FA" w:rsidRDefault="004E0D0F" w:rsidP="001F4C80">
            <w:pPr>
              <w:ind w:left="60" w:right="60"/>
              <w:jc w:val="both"/>
              <w:rPr>
                <w:sz w:val="24"/>
                <w:szCs w:val="24"/>
              </w:rPr>
            </w:pPr>
            <w:r w:rsidRPr="000C18FA">
              <w:rPr>
                <w:sz w:val="24"/>
                <w:szCs w:val="24"/>
              </w:rPr>
              <w:t>Valid Percent</w:t>
            </w:r>
          </w:p>
        </w:tc>
        <w:tc>
          <w:tcPr>
            <w:tcW w:w="1474" w:type="dxa"/>
            <w:tcBorders>
              <w:top w:val="single" w:sz="16" w:space="0" w:color="000000"/>
              <w:bottom w:val="single" w:sz="16" w:space="0" w:color="000000"/>
              <w:right w:val="single" w:sz="16" w:space="0" w:color="000000"/>
            </w:tcBorders>
            <w:shd w:val="clear" w:color="auto" w:fill="FFFFFF"/>
          </w:tcPr>
          <w:p w:rsidR="004E0D0F" w:rsidRPr="000C18FA" w:rsidRDefault="004E0D0F" w:rsidP="001F4C80">
            <w:pPr>
              <w:ind w:left="60" w:right="60"/>
              <w:jc w:val="both"/>
              <w:rPr>
                <w:sz w:val="24"/>
                <w:szCs w:val="24"/>
              </w:rPr>
            </w:pPr>
            <w:r w:rsidRPr="000C18FA">
              <w:rPr>
                <w:sz w:val="24"/>
                <w:szCs w:val="24"/>
              </w:rPr>
              <w:t>Cumulative Percent</w:t>
            </w:r>
          </w:p>
        </w:tc>
      </w:tr>
      <w:tr w:rsidR="004E0D0F" w:rsidRPr="000C18FA" w:rsidTr="001F4C80">
        <w:trPr>
          <w:cantSplit/>
        </w:trPr>
        <w:tc>
          <w:tcPr>
            <w:tcW w:w="735" w:type="dxa"/>
            <w:vMerge w:val="restart"/>
            <w:tcBorders>
              <w:top w:val="single" w:sz="16" w:space="0" w:color="000000"/>
              <w:left w:val="single" w:sz="16" w:space="0" w:color="000000"/>
              <w:bottom w:val="single" w:sz="16" w:space="0" w:color="000000"/>
              <w:right w:val="nil"/>
            </w:tcBorders>
            <w:shd w:val="clear" w:color="auto" w:fill="FFFFFF"/>
            <w:vAlign w:val="center"/>
          </w:tcPr>
          <w:p w:rsidR="004E0D0F" w:rsidRPr="000C18FA" w:rsidRDefault="004E0D0F" w:rsidP="001F4C80">
            <w:pPr>
              <w:ind w:left="60" w:right="60"/>
              <w:jc w:val="both"/>
              <w:rPr>
                <w:sz w:val="24"/>
                <w:szCs w:val="24"/>
              </w:rPr>
            </w:pPr>
            <w:r w:rsidRPr="000C18FA">
              <w:rPr>
                <w:sz w:val="24"/>
                <w:szCs w:val="24"/>
              </w:rPr>
              <w:t>Valid</w:t>
            </w:r>
          </w:p>
        </w:tc>
        <w:tc>
          <w:tcPr>
            <w:tcW w:w="1780" w:type="dxa"/>
            <w:tcBorders>
              <w:top w:val="single" w:sz="16" w:space="0" w:color="000000"/>
              <w:left w:val="nil"/>
              <w:bottom w:val="nil"/>
              <w:right w:val="single" w:sz="16" w:space="0" w:color="000000"/>
            </w:tcBorders>
            <w:shd w:val="clear" w:color="auto" w:fill="FFFFFF"/>
            <w:vAlign w:val="center"/>
          </w:tcPr>
          <w:p w:rsidR="004E0D0F" w:rsidRPr="000C18FA" w:rsidRDefault="004E0D0F" w:rsidP="001F4C80">
            <w:pPr>
              <w:ind w:left="60" w:right="60"/>
              <w:jc w:val="both"/>
              <w:rPr>
                <w:sz w:val="24"/>
                <w:szCs w:val="24"/>
              </w:rPr>
            </w:pPr>
            <w:r w:rsidRPr="000C18FA">
              <w:rPr>
                <w:sz w:val="24"/>
                <w:szCs w:val="24"/>
              </w:rPr>
              <w:t>Strongly agree</w:t>
            </w:r>
          </w:p>
        </w:tc>
        <w:tc>
          <w:tcPr>
            <w:tcW w:w="1151" w:type="dxa"/>
            <w:tcBorders>
              <w:top w:val="single" w:sz="16" w:space="0" w:color="000000"/>
              <w:left w:val="single" w:sz="16" w:space="0" w:color="000000"/>
              <w:bottom w:val="nil"/>
            </w:tcBorders>
            <w:shd w:val="clear" w:color="auto" w:fill="FFFFFF"/>
            <w:vAlign w:val="center"/>
          </w:tcPr>
          <w:p w:rsidR="004E0D0F" w:rsidRPr="000C18FA" w:rsidRDefault="004E0D0F" w:rsidP="001F4C80">
            <w:pPr>
              <w:ind w:left="60" w:right="60"/>
              <w:jc w:val="both"/>
              <w:rPr>
                <w:sz w:val="24"/>
                <w:szCs w:val="24"/>
              </w:rPr>
            </w:pPr>
            <w:r w:rsidRPr="000C18FA">
              <w:rPr>
                <w:sz w:val="24"/>
                <w:szCs w:val="24"/>
              </w:rPr>
              <w:t>22</w:t>
            </w:r>
          </w:p>
        </w:tc>
        <w:tc>
          <w:tcPr>
            <w:tcW w:w="1013" w:type="dxa"/>
            <w:tcBorders>
              <w:top w:val="single" w:sz="16" w:space="0" w:color="000000"/>
              <w:bottom w:val="nil"/>
            </w:tcBorders>
            <w:shd w:val="clear" w:color="auto" w:fill="FFFFFF"/>
            <w:vAlign w:val="center"/>
          </w:tcPr>
          <w:p w:rsidR="004E0D0F" w:rsidRPr="000C18FA" w:rsidRDefault="004E0D0F" w:rsidP="001F4C80">
            <w:pPr>
              <w:ind w:left="60" w:right="60"/>
              <w:jc w:val="both"/>
              <w:rPr>
                <w:sz w:val="24"/>
                <w:szCs w:val="24"/>
              </w:rPr>
            </w:pPr>
            <w:r w:rsidRPr="000C18FA">
              <w:rPr>
                <w:sz w:val="24"/>
                <w:szCs w:val="24"/>
              </w:rPr>
              <w:t>44.0</w:t>
            </w:r>
          </w:p>
        </w:tc>
        <w:tc>
          <w:tcPr>
            <w:tcW w:w="1381" w:type="dxa"/>
            <w:tcBorders>
              <w:top w:val="single" w:sz="16" w:space="0" w:color="000000"/>
              <w:bottom w:val="nil"/>
            </w:tcBorders>
            <w:shd w:val="clear" w:color="auto" w:fill="FFFFFF"/>
            <w:vAlign w:val="center"/>
          </w:tcPr>
          <w:p w:rsidR="004E0D0F" w:rsidRPr="000C18FA" w:rsidRDefault="004E0D0F" w:rsidP="001F4C80">
            <w:pPr>
              <w:ind w:left="60" w:right="60"/>
              <w:jc w:val="both"/>
              <w:rPr>
                <w:sz w:val="24"/>
                <w:szCs w:val="24"/>
              </w:rPr>
            </w:pPr>
            <w:r w:rsidRPr="000C18FA">
              <w:rPr>
                <w:sz w:val="24"/>
                <w:szCs w:val="24"/>
              </w:rPr>
              <w:t>44.0</w:t>
            </w:r>
          </w:p>
        </w:tc>
        <w:tc>
          <w:tcPr>
            <w:tcW w:w="1474" w:type="dxa"/>
            <w:tcBorders>
              <w:top w:val="single" w:sz="16" w:space="0" w:color="000000"/>
              <w:bottom w:val="nil"/>
              <w:right w:val="single" w:sz="16" w:space="0" w:color="000000"/>
            </w:tcBorders>
            <w:shd w:val="clear" w:color="auto" w:fill="FFFFFF"/>
            <w:vAlign w:val="center"/>
          </w:tcPr>
          <w:p w:rsidR="004E0D0F" w:rsidRPr="000C18FA" w:rsidRDefault="004E0D0F" w:rsidP="001F4C80">
            <w:pPr>
              <w:ind w:left="60" w:right="60"/>
              <w:jc w:val="both"/>
              <w:rPr>
                <w:sz w:val="24"/>
                <w:szCs w:val="24"/>
              </w:rPr>
            </w:pPr>
            <w:r w:rsidRPr="000C18FA">
              <w:rPr>
                <w:sz w:val="24"/>
                <w:szCs w:val="24"/>
              </w:rPr>
              <w:t>44.0</w:t>
            </w:r>
          </w:p>
        </w:tc>
      </w:tr>
      <w:tr w:rsidR="004E0D0F" w:rsidRPr="000C18FA" w:rsidTr="001F4C80">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4E0D0F" w:rsidRPr="000C18FA" w:rsidRDefault="004E0D0F" w:rsidP="001F4C80">
            <w:pPr>
              <w:jc w:val="both"/>
              <w:rPr>
                <w:sz w:val="24"/>
                <w:szCs w:val="24"/>
              </w:rPr>
            </w:pPr>
          </w:p>
        </w:tc>
        <w:tc>
          <w:tcPr>
            <w:tcW w:w="1780" w:type="dxa"/>
            <w:tcBorders>
              <w:top w:val="nil"/>
              <w:left w:val="nil"/>
              <w:bottom w:val="nil"/>
              <w:right w:val="single" w:sz="16" w:space="0" w:color="000000"/>
            </w:tcBorders>
            <w:shd w:val="clear" w:color="auto" w:fill="FFFFFF"/>
            <w:vAlign w:val="center"/>
          </w:tcPr>
          <w:p w:rsidR="004E0D0F" w:rsidRPr="000C18FA" w:rsidRDefault="004E0D0F" w:rsidP="001F4C80">
            <w:pPr>
              <w:ind w:left="60" w:right="60"/>
              <w:jc w:val="both"/>
              <w:rPr>
                <w:sz w:val="24"/>
                <w:szCs w:val="24"/>
              </w:rPr>
            </w:pPr>
            <w:r w:rsidRPr="000C18FA">
              <w:rPr>
                <w:sz w:val="24"/>
                <w:szCs w:val="24"/>
              </w:rPr>
              <w:t>Agree</w:t>
            </w:r>
          </w:p>
        </w:tc>
        <w:tc>
          <w:tcPr>
            <w:tcW w:w="1151" w:type="dxa"/>
            <w:tcBorders>
              <w:top w:val="nil"/>
              <w:left w:val="single" w:sz="16" w:space="0" w:color="000000"/>
              <w:bottom w:val="nil"/>
            </w:tcBorders>
            <w:shd w:val="clear" w:color="auto" w:fill="FFFFFF"/>
            <w:vAlign w:val="center"/>
          </w:tcPr>
          <w:p w:rsidR="004E0D0F" w:rsidRPr="000C18FA" w:rsidRDefault="004E0D0F" w:rsidP="001F4C80">
            <w:pPr>
              <w:ind w:left="60" w:right="60"/>
              <w:jc w:val="both"/>
              <w:rPr>
                <w:sz w:val="24"/>
                <w:szCs w:val="24"/>
              </w:rPr>
            </w:pPr>
            <w:r w:rsidRPr="000C18FA">
              <w:rPr>
                <w:sz w:val="24"/>
                <w:szCs w:val="24"/>
              </w:rPr>
              <w:t>17</w:t>
            </w:r>
          </w:p>
        </w:tc>
        <w:tc>
          <w:tcPr>
            <w:tcW w:w="1013" w:type="dxa"/>
            <w:tcBorders>
              <w:top w:val="nil"/>
              <w:bottom w:val="nil"/>
            </w:tcBorders>
            <w:shd w:val="clear" w:color="auto" w:fill="FFFFFF"/>
            <w:vAlign w:val="center"/>
          </w:tcPr>
          <w:p w:rsidR="004E0D0F" w:rsidRPr="000C18FA" w:rsidRDefault="004E0D0F" w:rsidP="001F4C80">
            <w:pPr>
              <w:ind w:left="60" w:right="60"/>
              <w:jc w:val="both"/>
              <w:rPr>
                <w:sz w:val="24"/>
                <w:szCs w:val="24"/>
              </w:rPr>
            </w:pPr>
            <w:r w:rsidRPr="000C18FA">
              <w:rPr>
                <w:sz w:val="24"/>
                <w:szCs w:val="24"/>
              </w:rPr>
              <w:t>34.0</w:t>
            </w:r>
          </w:p>
        </w:tc>
        <w:tc>
          <w:tcPr>
            <w:tcW w:w="1381" w:type="dxa"/>
            <w:tcBorders>
              <w:top w:val="nil"/>
              <w:bottom w:val="nil"/>
            </w:tcBorders>
            <w:shd w:val="clear" w:color="auto" w:fill="FFFFFF"/>
            <w:vAlign w:val="center"/>
          </w:tcPr>
          <w:p w:rsidR="004E0D0F" w:rsidRPr="000C18FA" w:rsidRDefault="004E0D0F" w:rsidP="001F4C80">
            <w:pPr>
              <w:ind w:left="60" w:right="60"/>
              <w:jc w:val="both"/>
              <w:rPr>
                <w:sz w:val="24"/>
                <w:szCs w:val="24"/>
              </w:rPr>
            </w:pPr>
            <w:r w:rsidRPr="000C18FA">
              <w:rPr>
                <w:sz w:val="24"/>
                <w:szCs w:val="24"/>
              </w:rPr>
              <w:t>34.0</w:t>
            </w:r>
          </w:p>
        </w:tc>
        <w:tc>
          <w:tcPr>
            <w:tcW w:w="1474" w:type="dxa"/>
            <w:tcBorders>
              <w:top w:val="nil"/>
              <w:bottom w:val="nil"/>
              <w:right w:val="single" w:sz="16" w:space="0" w:color="000000"/>
            </w:tcBorders>
            <w:shd w:val="clear" w:color="auto" w:fill="FFFFFF"/>
            <w:vAlign w:val="center"/>
          </w:tcPr>
          <w:p w:rsidR="004E0D0F" w:rsidRPr="000C18FA" w:rsidRDefault="004E0D0F" w:rsidP="001F4C80">
            <w:pPr>
              <w:ind w:left="60" w:right="60"/>
              <w:jc w:val="both"/>
              <w:rPr>
                <w:sz w:val="24"/>
                <w:szCs w:val="24"/>
              </w:rPr>
            </w:pPr>
            <w:r w:rsidRPr="000C18FA">
              <w:rPr>
                <w:sz w:val="24"/>
                <w:szCs w:val="24"/>
              </w:rPr>
              <w:t>78.0</w:t>
            </w:r>
          </w:p>
        </w:tc>
      </w:tr>
      <w:tr w:rsidR="004E0D0F" w:rsidRPr="000C18FA" w:rsidTr="001F4C80">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4E0D0F" w:rsidRPr="000C18FA" w:rsidRDefault="004E0D0F" w:rsidP="001F4C80">
            <w:pPr>
              <w:jc w:val="both"/>
              <w:rPr>
                <w:sz w:val="24"/>
                <w:szCs w:val="24"/>
              </w:rPr>
            </w:pPr>
          </w:p>
        </w:tc>
        <w:tc>
          <w:tcPr>
            <w:tcW w:w="1780" w:type="dxa"/>
            <w:tcBorders>
              <w:top w:val="nil"/>
              <w:left w:val="nil"/>
              <w:bottom w:val="nil"/>
              <w:right w:val="single" w:sz="16" w:space="0" w:color="000000"/>
            </w:tcBorders>
            <w:shd w:val="clear" w:color="auto" w:fill="FFFFFF"/>
            <w:vAlign w:val="center"/>
          </w:tcPr>
          <w:p w:rsidR="004E0D0F" w:rsidRPr="000C18FA" w:rsidRDefault="004E0D0F" w:rsidP="001F4C80">
            <w:pPr>
              <w:ind w:left="60" w:right="60"/>
              <w:jc w:val="both"/>
              <w:rPr>
                <w:sz w:val="24"/>
                <w:szCs w:val="24"/>
              </w:rPr>
            </w:pPr>
            <w:r w:rsidRPr="000C18FA">
              <w:rPr>
                <w:sz w:val="24"/>
                <w:szCs w:val="24"/>
              </w:rPr>
              <w:t>Strongly Disagree</w:t>
            </w:r>
          </w:p>
        </w:tc>
        <w:tc>
          <w:tcPr>
            <w:tcW w:w="1151" w:type="dxa"/>
            <w:tcBorders>
              <w:top w:val="nil"/>
              <w:left w:val="single" w:sz="16" w:space="0" w:color="000000"/>
              <w:bottom w:val="nil"/>
            </w:tcBorders>
            <w:shd w:val="clear" w:color="auto" w:fill="FFFFFF"/>
            <w:vAlign w:val="center"/>
          </w:tcPr>
          <w:p w:rsidR="004E0D0F" w:rsidRPr="000C18FA" w:rsidRDefault="004E0D0F" w:rsidP="001F4C80">
            <w:pPr>
              <w:ind w:left="60" w:right="60"/>
              <w:jc w:val="both"/>
              <w:rPr>
                <w:sz w:val="24"/>
                <w:szCs w:val="24"/>
              </w:rPr>
            </w:pPr>
            <w:r w:rsidRPr="000C18FA">
              <w:rPr>
                <w:sz w:val="24"/>
                <w:szCs w:val="24"/>
              </w:rPr>
              <w:t>7</w:t>
            </w:r>
          </w:p>
        </w:tc>
        <w:tc>
          <w:tcPr>
            <w:tcW w:w="1013" w:type="dxa"/>
            <w:tcBorders>
              <w:top w:val="nil"/>
              <w:bottom w:val="nil"/>
            </w:tcBorders>
            <w:shd w:val="clear" w:color="auto" w:fill="FFFFFF"/>
            <w:vAlign w:val="center"/>
          </w:tcPr>
          <w:p w:rsidR="004E0D0F" w:rsidRPr="000C18FA" w:rsidRDefault="004E0D0F" w:rsidP="001F4C80">
            <w:pPr>
              <w:ind w:left="60" w:right="60"/>
              <w:jc w:val="both"/>
              <w:rPr>
                <w:sz w:val="24"/>
                <w:szCs w:val="24"/>
              </w:rPr>
            </w:pPr>
            <w:r w:rsidRPr="000C18FA">
              <w:rPr>
                <w:sz w:val="24"/>
                <w:szCs w:val="24"/>
              </w:rPr>
              <w:t>14.0</w:t>
            </w:r>
          </w:p>
        </w:tc>
        <w:tc>
          <w:tcPr>
            <w:tcW w:w="1381" w:type="dxa"/>
            <w:tcBorders>
              <w:top w:val="nil"/>
              <w:bottom w:val="nil"/>
            </w:tcBorders>
            <w:shd w:val="clear" w:color="auto" w:fill="FFFFFF"/>
            <w:vAlign w:val="center"/>
          </w:tcPr>
          <w:p w:rsidR="004E0D0F" w:rsidRPr="000C18FA" w:rsidRDefault="004E0D0F" w:rsidP="001F4C80">
            <w:pPr>
              <w:ind w:left="60" w:right="60"/>
              <w:jc w:val="both"/>
              <w:rPr>
                <w:sz w:val="24"/>
                <w:szCs w:val="24"/>
              </w:rPr>
            </w:pPr>
            <w:r w:rsidRPr="000C18FA">
              <w:rPr>
                <w:sz w:val="24"/>
                <w:szCs w:val="24"/>
              </w:rPr>
              <w:t>14.0</w:t>
            </w:r>
          </w:p>
        </w:tc>
        <w:tc>
          <w:tcPr>
            <w:tcW w:w="1474" w:type="dxa"/>
            <w:tcBorders>
              <w:top w:val="nil"/>
              <w:bottom w:val="nil"/>
              <w:right w:val="single" w:sz="16" w:space="0" w:color="000000"/>
            </w:tcBorders>
            <w:shd w:val="clear" w:color="auto" w:fill="FFFFFF"/>
            <w:vAlign w:val="center"/>
          </w:tcPr>
          <w:p w:rsidR="004E0D0F" w:rsidRPr="000C18FA" w:rsidRDefault="004E0D0F" w:rsidP="001F4C80">
            <w:pPr>
              <w:ind w:left="60" w:right="60"/>
              <w:jc w:val="both"/>
              <w:rPr>
                <w:sz w:val="24"/>
                <w:szCs w:val="24"/>
              </w:rPr>
            </w:pPr>
            <w:r w:rsidRPr="000C18FA">
              <w:rPr>
                <w:sz w:val="24"/>
                <w:szCs w:val="24"/>
              </w:rPr>
              <w:t>92.0</w:t>
            </w:r>
          </w:p>
        </w:tc>
      </w:tr>
      <w:tr w:rsidR="004E0D0F" w:rsidRPr="000C18FA" w:rsidTr="001F4C80">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4E0D0F" w:rsidRPr="000C18FA" w:rsidRDefault="004E0D0F" w:rsidP="001F4C80">
            <w:pPr>
              <w:jc w:val="both"/>
              <w:rPr>
                <w:sz w:val="24"/>
                <w:szCs w:val="24"/>
              </w:rPr>
            </w:pPr>
          </w:p>
        </w:tc>
        <w:tc>
          <w:tcPr>
            <w:tcW w:w="1780" w:type="dxa"/>
            <w:tcBorders>
              <w:top w:val="nil"/>
              <w:left w:val="nil"/>
              <w:bottom w:val="nil"/>
              <w:right w:val="single" w:sz="16" w:space="0" w:color="000000"/>
            </w:tcBorders>
            <w:shd w:val="clear" w:color="auto" w:fill="FFFFFF"/>
            <w:vAlign w:val="center"/>
          </w:tcPr>
          <w:p w:rsidR="004E0D0F" w:rsidRPr="000C18FA" w:rsidRDefault="004E0D0F" w:rsidP="001F4C80">
            <w:pPr>
              <w:ind w:left="60" w:right="60"/>
              <w:jc w:val="both"/>
              <w:rPr>
                <w:sz w:val="24"/>
                <w:szCs w:val="24"/>
              </w:rPr>
            </w:pPr>
            <w:r w:rsidRPr="000C18FA">
              <w:rPr>
                <w:sz w:val="24"/>
                <w:szCs w:val="24"/>
              </w:rPr>
              <w:t>Disagree</w:t>
            </w:r>
          </w:p>
        </w:tc>
        <w:tc>
          <w:tcPr>
            <w:tcW w:w="1151" w:type="dxa"/>
            <w:tcBorders>
              <w:top w:val="nil"/>
              <w:left w:val="single" w:sz="16" w:space="0" w:color="000000"/>
              <w:bottom w:val="nil"/>
            </w:tcBorders>
            <w:shd w:val="clear" w:color="auto" w:fill="FFFFFF"/>
            <w:vAlign w:val="center"/>
          </w:tcPr>
          <w:p w:rsidR="004E0D0F" w:rsidRPr="000C18FA" w:rsidRDefault="004E0D0F" w:rsidP="001F4C80">
            <w:pPr>
              <w:ind w:left="60" w:right="60"/>
              <w:jc w:val="both"/>
              <w:rPr>
                <w:sz w:val="24"/>
                <w:szCs w:val="24"/>
              </w:rPr>
            </w:pPr>
            <w:r w:rsidRPr="000C18FA">
              <w:rPr>
                <w:sz w:val="24"/>
                <w:szCs w:val="24"/>
              </w:rPr>
              <w:t>4</w:t>
            </w:r>
          </w:p>
        </w:tc>
        <w:tc>
          <w:tcPr>
            <w:tcW w:w="1013" w:type="dxa"/>
            <w:tcBorders>
              <w:top w:val="nil"/>
              <w:bottom w:val="nil"/>
            </w:tcBorders>
            <w:shd w:val="clear" w:color="auto" w:fill="FFFFFF"/>
            <w:vAlign w:val="center"/>
          </w:tcPr>
          <w:p w:rsidR="004E0D0F" w:rsidRPr="000C18FA" w:rsidRDefault="004E0D0F" w:rsidP="001F4C80">
            <w:pPr>
              <w:ind w:left="60" w:right="60"/>
              <w:jc w:val="both"/>
              <w:rPr>
                <w:sz w:val="24"/>
                <w:szCs w:val="24"/>
              </w:rPr>
            </w:pPr>
            <w:r w:rsidRPr="000C18FA">
              <w:rPr>
                <w:sz w:val="24"/>
                <w:szCs w:val="24"/>
              </w:rPr>
              <w:t>8.0</w:t>
            </w:r>
          </w:p>
        </w:tc>
        <w:tc>
          <w:tcPr>
            <w:tcW w:w="1381" w:type="dxa"/>
            <w:tcBorders>
              <w:top w:val="nil"/>
              <w:bottom w:val="nil"/>
            </w:tcBorders>
            <w:shd w:val="clear" w:color="auto" w:fill="FFFFFF"/>
            <w:vAlign w:val="center"/>
          </w:tcPr>
          <w:p w:rsidR="004E0D0F" w:rsidRPr="000C18FA" w:rsidRDefault="004E0D0F" w:rsidP="001F4C80">
            <w:pPr>
              <w:ind w:left="60" w:right="60"/>
              <w:jc w:val="both"/>
              <w:rPr>
                <w:sz w:val="24"/>
                <w:szCs w:val="24"/>
              </w:rPr>
            </w:pPr>
            <w:r w:rsidRPr="000C18FA">
              <w:rPr>
                <w:sz w:val="24"/>
                <w:szCs w:val="24"/>
              </w:rPr>
              <w:t>8.0</w:t>
            </w:r>
          </w:p>
        </w:tc>
        <w:tc>
          <w:tcPr>
            <w:tcW w:w="1474" w:type="dxa"/>
            <w:tcBorders>
              <w:top w:val="nil"/>
              <w:bottom w:val="nil"/>
              <w:right w:val="single" w:sz="16" w:space="0" w:color="000000"/>
            </w:tcBorders>
            <w:shd w:val="clear" w:color="auto" w:fill="FFFFFF"/>
            <w:vAlign w:val="center"/>
          </w:tcPr>
          <w:p w:rsidR="004E0D0F" w:rsidRPr="000C18FA" w:rsidRDefault="004E0D0F" w:rsidP="001F4C80">
            <w:pPr>
              <w:ind w:left="60" w:right="60"/>
              <w:jc w:val="both"/>
              <w:rPr>
                <w:sz w:val="24"/>
                <w:szCs w:val="24"/>
              </w:rPr>
            </w:pPr>
            <w:r w:rsidRPr="000C18FA">
              <w:rPr>
                <w:sz w:val="24"/>
                <w:szCs w:val="24"/>
              </w:rPr>
              <w:t>100.0</w:t>
            </w:r>
          </w:p>
        </w:tc>
      </w:tr>
      <w:tr w:rsidR="004E0D0F" w:rsidRPr="000C18FA" w:rsidTr="001F4C80">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4E0D0F" w:rsidRPr="000C18FA" w:rsidRDefault="004E0D0F" w:rsidP="001F4C80">
            <w:pPr>
              <w:jc w:val="both"/>
              <w:rPr>
                <w:sz w:val="24"/>
                <w:szCs w:val="24"/>
              </w:rPr>
            </w:pPr>
          </w:p>
        </w:tc>
        <w:tc>
          <w:tcPr>
            <w:tcW w:w="1780" w:type="dxa"/>
            <w:tcBorders>
              <w:top w:val="nil"/>
              <w:left w:val="nil"/>
              <w:bottom w:val="single" w:sz="16" w:space="0" w:color="000000"/>
              <w:right w:val="single" w:sz="16" w:space="0" w:color="000000"/>
            </w:tcBorders>
            <w:shd w:val="clear" w:color="auto" w:fill="FFFFFF"/>
            <w:vAlign w:val="center"/>
          </w:tcPr>
          <w:p w:rsidR="004E0D0F" w:rsidRPr="000C18FA" w:rsidRDefault="004E0D0F" w:rsidP="001F4C80">
            <w:pPr>
              <w:ind w:left="60" w:right="60"/>
              <w:jc w:val="both"/>
              <w:rPr>
                <w:sz w:val="24"/>
                <w:szCs w:val="24"/>
              </w:rPr>
            </w:pPr>
            <w:r w:rsidRPr="000C18FA">
              <w:rPr>
                <w:sz w:val="24"/>
                <w:szCs w:val="24"/>
              </w:rPr>
              <w:t>Total</w:t>
            </w:r>
          </w:p>
        </w:tc>
        <w:tc>
          <w:tcPr>
            <w:tcW w:w="1151" w:type="dxa"/>
            <w:tcBorders>
              <w:top w:val="nil"/>
              <w:left w:val="single" w:sz="16" w:space="0" w:color="000000"/>
              <w:bottom w:val="single" w:sz="16" w:space="0" w:color="000000"/>
            </w:tcBorders>
            <w:shd w:val="clear" w:color="auto" w:fill="FFFFFF"/>
            <w:vAlign w:val="center"/>
          </w:tcPr>
          <w:p w:rsidR="004E0D0F" w:rsidRPr="000C18FA" w:rsidRDefault="004E0D0F" w:rsidP="001F4C80">
            <w:pPr>
              <w:ind w:left="60" w:right="60"/>
              <w:jc w:val="both"/>
              <w:rPr>
                <w:sz w:val="24"/>
                <w:szCs w:val="24"/>
              </w:rPr>
            </w:pPr>
            <w:r w:rsidRPr="000C18FA">
              <w:rPr>
                <w:sz w:val="24"/>
                <w:szCs w:val="24"/>
              </w:rPr>
              <w:t>50</w:t>
            </w:r>
          </w:p>
        </w:tc>
        <w:tc>
          <w:tcPr>
            <w:tcW w:w="1013" w:type="dxa"/>
            <w:tcBorders>
              <w:top w:val="nil"/>
              <w:bottom w:val="single" w:sz="16" w:space="0" w:color="000000"/>
            </w:tcBorders>
            <w:shd w:val="clear" w:color="auto" w:fill="FFFFFF"/>
            <w:vAlign w:val="center"/>
          </w:tcPr>
          <w:p w:rsidR="004E0D0F" w:rsidRPr="000C18FA" w:rsidRDefault="004E0D0F" w:rsidP="001F4C80">
            <w:pPr>
              <w:ind w:left="60" w:right="60"/>
              <w:jc w:val="both"/>
              <w:rPr>
                <w:sz w:val="24"/>
                <w:szCs w:val="24"/>
              </w:rPr>
            </w:pPr>
            <w:r w:rsidRPr="000C18FA">
              <w:rPr>
                <w:sz w:val="24"/>
                <w:szCs w:val="24"/>
              </w:rPr>
              <w:t>100.0</w:t>
            </w:r>
          </w:p>
        </w:tc>
        <w:tc>
          <w:tcPr>
            <w:tcW w:w="1381" w:type="dxa"/>
            <w:tcBorders>
              <w:top w:val="nil"/>
              <w:bottom w:val="single" w:sz="16" w:space="0" w:color="000000"/>
            </w:tcBorders>
            <w:shd w:val="clear" w:color="auto" w:fill="FFFFFF"/>
            <w:vAlign w:val="center"/>
          </w:tcPr>
          <w:p w:rsidR="004E0D0F" w:rsidRPr="000C18FA" w:rsidRDefault="004E0D0F" w:rsidP="001F4C80">
            <w:pPr>
              <w:ind w:left="60" w:right="60"/>
              <w:jc w:val="both"/>
              <w:rPr>
                <w:sz w:val="24"/>
                <w:szCs w:val="24"/>
              </w:rPr>
            </w:pPr>
            <w:r w:rsidRPr="000C18FA">
              <w:rPr>
                <w:sz w:val="24"/>
                <w:szCs w:val="24"/>
              </w:rPr>
              <w:t>100.0</w:t>
            </w:r>
          </w:p>
        </w:tc>
        <w:tc>
          <w:tcPr>
            <w:tcW w:w="1474" w:type="dxa"/>
            <w:tcBorders>
              <w:top w:val="nil"/>
              <w:bottom w:val="single" w:sz="16" w:space="0" w:color="000000"/>
              <w:right w:val="single" w:sz="16" w:space="0" w:color="000000"/>
            </w:tcBorders>
            <w:shd w:val="clear" w:color="auto" w:fill="FFFFFF"/>
          </w:tcPr>
          <w:p w:rsidR="004E0D0F" w:rsidRPr="000C18FA" w:rsidRDefault="004E0D0F" w:rsidP="001F4C80">
            <w:pPr>
              <w:jc w:val="both"/>
              <w:rPr>
                <w:sz w:val="24"/>
                <w:szCs w:val="24"/>
              </w:rPr>
            </w:pPr>
          </w:p>
        </w:tc>
      </w:tr>
    </w:tbl>
    <w:p w:rsidR="004E0D0F" w:rsidRPr="000C18FA" w:rsidRDefault="004E0D0F" w:rsidP="004E0D0F">
      <w:pPr>
        <w:spacing w:line="360" w:lineRule="auto"/>
        <w:ind w:firstLine="720"/>
        <w:jc w:val="both"/>
        <w:rPr>
          <w:sz w:val="24"/>
          <w:szCs w:val="24"/>
        </w:rPr>
      </w:pPr>
      <w:r w:rsidRPr="000C18FA">
        <w:rPr>
          <w:sz w:val="24"/>
          <w:szCs w:val="24"/>
        </w:rPr>
        <w:t>Source:</w:t>
      </w:r>
      <w:r w:rsidRPr="000C18FA">
        <w:rPr>
          <w:sz w:val="24"/>
          <w:szCs w:val="24"/>
        </w:rPr>
        <w:tab/>
      </w:r>
      <w:r>
        <w:rPr>
          <w:sz w:val="24"/>
          <w:szCs w:val="24"/>
        </w:rPr>
        <w:t>Researcher’s Field Survey, 2025</w:t>
      </w:r>
    </w:p>
    <w:p w:rsidR="004E0D0F" w:rsidRPr="000C18FA" w:rsidRDefault="004E0D0F" w:rsidP="004E0D0F">
      <w:pPr>
        <w:spacing w:line="360" w:lineRule="auto"/>
        <w:ind w:firstLine="720"/>
        <w:jc w:val="both"/>
        <w:rPr>
          <w:sz w:val="24"/>
          <w:szCs w:val="24"/>
        </w:rPr>
      </w:pPr>
      <w:r w:rsidRPr="000C18FA">
        <w:rPr>
          <w:sz w:val="24"/>
          <w:szCs w:val="24"/>
        </w:rPr>
        <w:t>Table 4.20 shows that 22 respondents representing 44% of the population strongly agreed with the question, 17(34%) agreed, 7(14%) strongly disagreed, while 4(8%) disagreed. This shows that</w:t>
      </w:r>
      <w:r w:rsidRPr="000C18FA">
        <w:rPr>
          <w:bCs/>
          <w:sz w:val="24"/>
          <w:szCs w:val="24"/>
        </w:rPr>
        <w:t xml:space="preserve"> communication is the cornerstone for the development of every organization</w:t>
      </w:r>
    </w:p>
    <w:p w:rsidR="004E0D0F" w:rsidRDefault="004E0D0F" w:rsidP="004E0D0F">
      <w:pPr>
        <w:spacing w:line="360" w:lineRule="auto"/>
        <w:rPr>
          <w:b/>
          <w:sz w:val="24"/>
          <w:szCs w:val="24"/>
        </w:rPr>
      </w:pPr>
    </w:p>
    <w:p w:rsidR="004E0D0F" w:rsidRPr="000C18FA" w:rsidRDefault="004E0D0F" w:rsidP="004E0D0F">
      <w:pPr>
        <w:spacing w:line="360" w:lineRule="auto"/>
        <w:rPr>
          <w:b/>
          <w:sz w:val="24"/>
          <w:szCs w:val="24"/>
        </w:rPr>
      </w:pPr>
    </w:p>
    <w:p w:rsidR="004E0D0F" w:rsidRPr="000C18FA" w:rsidRDefault="004E0D0F" w:rsidP="004E0D0F">
      <w:pPr>
        <w:spacing w:line="360" w:lineRule="auto"/>
        <w:jc w:val="both"/>
        <w:rPr>
          <w:b/>
          <w:sz w:val="24"/>
          <w:szCs w:val="24"/>
        </w:rPr>
      </w:pPr>
      <w:r w:rsidRPr="000C18FA">
        <w:rPr>
          <w:b/>
          <w:sz w:val="24"/>
          <w:szCs w:val="24"/>
        </w:rPr>
        <w:t>4.4</w:t>
      </w:r>
      <w:r w:rsidRPr="000C18FA">
        <w:rPr>
          <w:b/>
          <w:sz w:val="24"/>
          <w:szCs w:val="24"/>
        </w:rPr>
        <w:tab/>
        <w:t>Test of Hypothesis</w:t>
      </w:r>
    </w:p>
    <w:p w:rsidR="004E0D0F" w:rsidRPr="000C18FA" w:rsidRDefault="004E0D0F" w:rsidP="004E0D0F">
      <w:pPr>
        <w:spacing w:line="360" w:lineRule="auto"/>
        <w:ind w:firstLine="720"/>
        <w:jc w:val="both"/>
        <w:rPr>
          <w:b/>
          <w:sz w:val="24"/>
          <w:szCs w:val="24"/>
        </w:rPr>
      </w:pPr>
      <w:r w:rsidRPr="000C18FA">
        <w:rPr>
          <w:sz w:val="24"/>
          <w:szCs w:val="24"/>
        </w:rPr>
        <w:t xml:space="preserve">The data collected is to examine the relationship that exist between the data </w:t>
      </w:r>
      <w:r w:rsidRPr="000C18FA">
        <w:rPr>
          <w:sz w:val="24"/>
          <w:szCs w:val="24"/>
        </w:rPr>
        <w:lastRenderedPageBreak/>
        <w:t xml:space="preserve">collected and the hypothesis that were stated for the test. </w:t>
      </w:r>
    </w:p>
    <w:p w:rsidR="004E0D0F" w:rsidRPr="000C18FA" w:rsidRDefault="004E0D0F" w:rsidP="004E0D0F">
      <w:pPr>
        <w:spacing w:line="360" w:lineRule="auto"/>
        <w:ind w:firstLine="720"/>
        <w:jc w:val="both"/>
        <w:rPr>
          <w:sz w:val="24"/>
          <w:szCs w:val="24"/>
        </w:rPr>
      </w:pPr>
      <w:r w:rsidRPr="000C18FA">
        <w:rPr>
          <w:sz w:val="24"/>
          <w:szCs w:val="24"/>
        </w:rPr>
        <w:t>The research statistics  method used in this study is  the Analysis of Variance (ANOVA) and its</w:t>
      </w:r>
      <w:r>
        <w:rPr>
          <w:sz w:val="24"/>
          <w:szCs w:val="24"/>
        </w:rPr>
        <w:t xml:space="preserve"> </w:t>
      </w:r>
      <w:r w:rsidRPr="000C18FA">
        <w:rPr>
          <w:sz w:val="24"/>
          <w:szCs w:val="24"/>
        </w:rPr>
        <w:t>a method of coefficient was used to test the level of significance. This was tested at a significance level of  5% or 0.05 with the aid of statistical package for social science (SPSS).</w:t>
      </w:r>
    </w:p>
    <w:p w:rsidR="004E0D0F" w:rsidRPr="000C18FA" w:rsidRDefault="004E0D0F" w:rsidP="004E0D0F">
      <w:pPr>
        <w:spacing w:line="360" w:lineRule="auto"/>
        <w:jc w:val="both"/>
        <w:rPr>
          <w:b/>
          <w:sz w:val="24"/>
          <w:szCs w:val="24"/>
        </w:rPr>
      </w:pPr>
      <w:r w:rsidRPr="000C18FA">
        <w:rPr>
          <w:b/>
          <w:sz w:val="24"/>
          <w:szCs w:val="24"/>
        </w:rPr>
        <w:t>4.4.1 Statistical Analysis for Hypothesis</w:t>
      </w:r>
    </w:p>
    <w:p w:rsidR="004E0D0F" w:rsidRPr="000C18FA" w:rsidRDefault="004E0D0F" w:rsidP="004E0D0F">
      <w:pPr>
        <w:spacing w:line="360" w:lineRule="auto"/>
        <w:jc w:val="both"/>
        <w:rPr>
          <w:b/>
          <w:sz w:val="24"/>
          <w:szCs w:val="24"/>
        </w:rPr>
      </w:pPr>
      <w:r w:rsidRPr="000C18FA">
        <w:rPr>
          <w:b/>
          <w:sz w:val="24"/>
          <w:szCs w:val="24"/>
        </w:rPr>
        <w:t>Hypothesis one</w:t>
      </w:r>
    </w:p>
    <w:p w:rsidR="004E0D0F" w:rsidRPr="000C18FA" w:rsidRDefault="004E0D0F" w:rsidP="004E0D0F">
      <w:pPr>
        <w:pStyle w:val="BodyText"/>
        <w:spacing w:line="360" w:lineRule="auto"/>
        <w:ind w:left="0"/>
        <w:rPr>
          <w:b/>
          <w:sz w:val="24"/>
          <w:szCs w:val="24"/>
        </w:rPr>
      </w:pPr>
      <w:r w:rsidRPr="000C18FA">
        <w:rPr>
          <w:b/>
          <w:sz w:val="24"/>
          <w:szCs w:val="24"/>
        </w:rPr>
        <w:t>Ho</w:t>
      </w:r>
      <w:r w:rsidRPr="000C18FA">
        <w:rPr>
          <w:b/>
          <w:sz w:val="24"/>
          <w:szCs w:val="24"/>
          <w:vertAlign w:val="subscript"/>
        </w:rPr>
        <w:t>1</w:t>
      </w:r>
      <w:r w:rsidRPr="000C18FA">
        <w:rPr>
          <w:b/>
          <w:sz w:val="24"/>
          <w:szCs w:val="24"/>
        </w:rPr>
        <w:t>:</w:t>
      </w:r>
      <w:r w:rsidRPr="000C18FA">
        <w:rPr>
          <w:b/>
          <w:sz w:val="24"/>
          <w:szCs w:val="24"/>
        </w:rPr>
        <w:tab/>
        <w:t xml:space="preserve">There </w:t>
      </w:r>
      <w:r w:rsidRPr="000C18FA">
        <w:rPr>
          <w:b/>
          <w:spacing w:val="-3"/>
          <w:sz w:val="24"/>
          <w:szCs w:val="24"/>
        </w:rPr>
        <w:t xml:space="preserve">is </w:t>
      </w:r>
      <w:r w:rsidRPr="000C18FA">
        <w:rPr>
          <w:b/>
          <w:sz w:val="24"/>
          <w:szCs w:val="24"/>
        </w:rPr>
        <w:t xml:space="preserve">a significant relationship between effective communication and performance </w:t>
      </w:r>
      <w:r w:rsidRPr="000C18FA">
        <w:rPr>
          <w:b/>
          <w:spacing w:val="-3"/>
          <w:sz w:val="24"/>
          <w:szCs w:val="24"/>
        </w:rPr>
        <w:t xml:space="preserve">of </w:t>
      </w:r>
      <w:r w:rsidRPr="000C18FA">
        <w:rPr>
          <w:b/>
          <w:sz w:val="24"/>
          <w:szCs w:val="24"/>
        </w:rPr>
        <w:t>Kwara State Water Corporation.</w:t>
      </w:r>
    </w:p>
    <w:tbl>
      <w:tblPr>
        <w:tblW w:w="583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85"/>
        <w:gridCol w:w="1016"/>
        <w:gridCol w:w="1077"/>
        <w:gridCol w:w="1479"/>
        <w:gridCol w:w="1479"/>
      </w:tblGrid>
      <w:tr w:rsidR="004E0D0F" w:rsidRPr="000C18FA" w:rsidTr="001F4C80">
        <w:trPr>
          <w:cantSplit/>
        </w:trPr>
        <w:tc>
          <w:tcPr>
            <w:tcW w:w="5836" w:type="dxa"/>
            <w:gridSpan w:val="5"/>
            <w:tcBorders>
              <w:top w:val="nil"/>
              <w:left w:val="nil"/>
              <w:bottom w:val="nil"/>
              <w:right w:val="nil"/>
            </w:tcBorders>
            <w:shd w:val="clear" w:color="auto" w:fill="FFFFFF"/>
          </w:tcPr>
          <w:p w:rsidR="004E0D0F" w:rsidRPr="000C18FA" w:rsidRDefault="004E0D0F" w:rsidP="001F4C80">
            <w:pPr>
              <w:spacing w:line="360" w:lineRule="auto"/>
              <w:ind w:left="60" w:right="60"/>
              <w:jc w:val="center"/>
              <w:rPr>
                <w:sz w:val="24"/>
                <w:szCs w:val="24"/>
              </w:rPr>
            </w:pPr>
            <w:r w:rsidRPr="000C18FA">
              <w:rPr>
                <w:b/>
                <w:bCs/>
                <w:sz w:val="24"/>
                <w:szCs w:val="24"/>
              </w:rPr>
              <w:t>Model Summary</w:t>
            </w:r>
          </w:p>
        </w:tc>
      </w:tr>
      <w:tr w:rsidR="004E0D0F" w:rsidRPr="000C18FA" w:rsidTr="001F4C80">
        <w:trPr>
          <w:cantSplit/>
        </w:trPr>
        <w:tc>
          <w:tcPr>
            <w:tcW w:w="785" w:type="dxa"/>
            <w:tcBorders>
              <w:top w:val="single" w:sz="16" w:space="0" w:color="000000"/>
              <w:left w:val="single" w:sz="16" w:space="0" w:color="000000"/>
              <w:bottom w:val="single" w:sz="16" w:space="0" w:color="000000"/>
              <w:right w:val="single" w:sz="16" w:space="0" w:color="000000"/>
            </w:tcBorders>
            <w:shd w:val="clear" w:color="auto" w:fill="FFFFFF"/>
          </w:tcPr>
          <w:p w:rsidR="004E0D0F" w:rsidRPr="000C18FA" w:rsidRDefault="004E0D0F" w:rsidP="001F4C80">
            <w:pPr>
              <w:spacing w:line="360" w:lineRule="auto"/>
              <w:ind w:left="60" w:right="60"/>
              <w:rPr>
                <w:sz w:val="24"/>
                <w:szCs w:val="24"/>
              </w:rPr>
            </w:pPr>
            <w:r w:rsidRPr="000C18FA">
              <w:rPr>
                <w:sz w:val="24"/>
                <w:szCs w:val="24"/>
              </w:rPr>
              <w:t>Model</w:t>
            </w:r>
          </w:p>
        </w:tc>
        <w:tc>
          <w:tcPr>
            <w:tcW w:w="1016" w:type="dxa"/>
            <w:tcBorders>
              <w:top w:val="single" w:sz="16" w:space="0" w:color="000000"/>
              <w:left w:val="single" w:sz="16" w:space="0" w:color="000000"/>
              <w:bottom w:val="single" w:sz="16" w:space="0" w:color="000000"/>
            </w:tcBorders>
            <w:shd w:val="clear" w:color="auto" w:fill="FFFFFF"/>
          </w:tcPr>
          <w:p w:rsidR="004E0D0F" w:rsidRPr="000C18FA" w:rsidRDefault="004E0D0F" w:rsidP="001F4C80">
            <w:pPr>
              <w:spacing w:line="360" w:lineRule="auto"/>
              <w:ind w:left="60" w:right="60"/>
              <w:jc w:val="center"/>
              <w:rPr>
                <w:sz w:val="24"/>
                <w:szCs w:val="24"/>
              </w:rPr>
            </w:pPr>
            <w:r w:rsidRPr="000C18FA">
              <w:rPr>
                <w:sz w:val="24"/>
                <w:szCs w:val="24"/>
              </w:rPr>
              <w:t>R</w:t>
            </w:r>
          </w:p>
        </w:tc>
        <w:tc>
          <w:tcPr>
            <w:tcW w:w="1077" w:type="dxa"/>
            <w:tcBorders>
              <w:top w:val="single" w:sz="16" w:space="0" w:color="000000"/>
              <w:bottom w:val="single" w:sz="16" w:space="0" w:color="000000"/>
            </w:tcBorders>
            <w:shd w:val="clear" w:color="auto" w:fill="FFFFFF"/>
          </w:tcPr>
          <w:p w:rsidR="004E0D0F" w:rsidRPr="000C18FA" w:rsidRDefault="004E0D0F" w:rsidP="001F4C80">
            <w:pPr>
              <w:spacing w:line="360" w:lineRule="auto"/>
              <w:ind w:left="60" w:right="60"/>
              <w:jc w:val="center"/>
              <w:rPr>
                <w:sz w:val="24"/>
                <w:szCs w:val="24"/>
              </w:rPr>
            </w:pPr>
            <w:r w:rsidRPr="000C18FA">
              <w:rPr>
                <w:sz w:val="24"/>
                <w:szCs w:val="24"/>
              </w:rPr>
              <w:t>R Square</w:t>
            </w:r>
          </w:p>
        </w:tc>
        <w:tc>
          <w:tcPr>
            <w:tcW w:w="1479" w:type="dxa"/>
            <w:tcBorders>
              <w:top w:val="single" w:sz="16" w:space="0" w:color="000000"/>
              <w:bottom w:val="single" w:sz="16" w:space="0" w:color="000000"/>
            </w:tcBorders>
            <w:shd w:val="clear" w:color="auto" w:fill="FFFFFF"/>
          </w:tcPr>
          <w:p w:rsidR="004E0D0F" w:rsidRPr="000C18FA" w:rsidRDefault="004E0D0F" w:rsidP="001F4C80">
            <w:pPr>
              <w:spacing w:line="360" w:lineRule="auto"/>
              <w:ind w:left="60" w:right="60"/>
              <w:jc w:val="center"/>
              <w:rPr>
                <w:sz w:val="24"/>
                <w:szCs w:val="24"/>
              </w:rPr>
            </w:pPr>
            <w:r w:rsidRPr="000C18FA">
              <w:rPr>
                <w:sz w:val="24"/>
                <w:szCs w:val="24"/>
              </w:rPr>
              <w:t>Adjusted R Square</w:t>
            </w:r>
          </w:p>
        </w:tc>
        <w:tc>
          <w:tcPr>
            <w:tcW w:w="1479" w:type="dxa"/>
            <w:tcBorders>
              <w:top w:val="single" w:sz="16" w:space="0" w:color="000000"/>
              <w:bottom w:val="single" w:sz="16" w:space="0" w:color="000000"/>
              <w:right w:val="single" w:sz="16" w:space="0" w:color="000000"/>
            </w:tcBorders>
            <w:shd w:val="clear" w:color="auto" w:fill="FFFFFF"/>
          </w:tcPr>
          <w:p w:rsidR="004E0D0F" w:rsidRPr="000C18FA" w:rsidRDefault="004E0D0F" w:rsidP="001F4C80">
            <w:pPr>
              <w:spacing w:line="360" w:lineRule="auto"/>
              <w:ind w:left="60" w:right="60"/>
              <w:jc w:val="center"/>
              <w:rPr>
                <w:sz w:val="24"/>
                <w:szCs w:val="24"/>
              </w:rPr>
            </w:pPr>
            <w:r w:rsidRPr="000C18FA">
              <w:rPr>
                <w:sz w:val="24"/>
                <w:szCs w:val="24"/>
              </w:rPr>
              <w:t>Std. Error of the Estimate</w:t>
            </w:r>
          </w:p>
        </w:tc>
      </w:tr>
      <w:tr w:rsidR="004E0D0F" w:rsidRPr="000C18FA" w:rsidTr="001F4C80">
        <w:trPr>
          <w:cantSplit/>
        </w:trPr>
        <w:tc>
          <w:tcPr>
            <w:tcW w:w="785" w:type="dxa"/>
            <w:tcBorders>
              <w:top w:val="single" w:sz="16" w:space="0" w:color="000000"/>
              <w:left w:val="single" w:sz="16" w:space="0" w:color="000000"/>
              <w:bottom w:val="single" w:sz="16" w:space="0" w:color="000000"/>
              <w:right w:val="single" w:sz="16" w:space="0" w:color="000000"/>
            </w:tcBorders>
            <w:shd w:val="clear" w:color="auto" w:fill="FFFFFF"/>
            <w:vAlign w:val="center"/>
          </w:tcPr>
          <w:p w:rsidR="004E0D0F" w:rsidRPr="000C18FA" w:rsidRDefault="004E0D0F" w:rsidP="001F4C80">
            <w:pPr>
              <w:spacing w:line="360" w:lineRule="auto"/>
              <w:ind w:left="60" w:right="60"/>
              <w:rPr>
                <w:sz w:val="24"/>
                <w:szCs w:val="24"/>
              </w:rPr>
            </w:pPr>
            <w:r w:rsidRPr="000C18FA">
              <w:rPr>
                <w:sz w:val="24"/>
                <w:szCs w:val="24"/>
              </w:rPr>
              <w:t>1</w:t>
            </w:r>
          </w:p>
        </w:tc>
        <w:tc>
          <w:tcPr>
            <w:tcW w:w="1016" w:type="dxa"/>
            <w:tcBorders>
              <w:top w:val="single" w:sz="16" w:space="0" w:color="000000"/>
              <w:left w:val="single" w:sz="16" w:space="0" w:color="000000"/>
              <w:bottom w:val="single" w:sz="16" w:space="0" w:color="000000"/>
            </w:tcBorders>
            <w:shd w:val="clear" w:color="auto" w:fill="FFFFFF"/>
            <w:vAlign w:val="center"/>
          </w:tcPr>
          <w:p w:rsidR="004E0D0F" w:rsidRPr="000C18FA" w:rsidRDefault="004E0D0F" w:rsidP="001F4C80">
            <w:pPr>
              <w:spacing w:line="360" w:lineRule="auto"/>
              <w:ind w:left="60" w:right="60"/>
              <w:jc w:val="right"/>
              <w:rPr>
                <w:sz w:val="24"/>
                <w:szCs w:val="24"/>
              </w:rPr>
            </w:pPr>
            <w:r w:rsidRPr="000C18FA">
              <w:rPr>
                <w:sz w:val="24"/>
                <w:szCs w:val="24"/>
              </w:rPr>
              <w:t>.098</w:t>
            </w:r>
            <w:r w:rsidRPr="000C18FA">
              <w:rPr>
                <w:sz w:val="24"/>
                <w:szCs w:val="24"/>
                <w:vertAlign w:val="superscript"/>
              </w:rPr>
              <w:t>a</w:t>
            </w:r>
          </w:p>
        </w:tc>
        <w:tc>
          <w:tcPr>
            <w:tcW w:w="1077" w:type="dxa"/>
            <w:tcBorders>
              <w:top w:val="single" w:sz="16" w:space="0" w:color="000000"/>
              <w:bottom w:val="single" w:sz="16" w:space="0" w:color="000000"/>
            </w:tcBorders>
            <w:shd w:val="clear" w:color="auto" w:fill="FFFFFF"/>
            <w:vAlign w:val="center"/>
          </w:tcPr>
          <w:p w:rsidR="004E0D0F" w:rsidRPr="000C18FA" w:rsidRDefault="004E0D0F" w:rsidP="001F4C80">
            <w:pPr>
              <w:spacing w:line="360" w:lineRule="auto"/>
              <w:ind w:left="60" w:right="60"/>
              <w:jc w:val="right"/>
              <w:rPr>
                <w:sz w:val="24"/>
                <w:szCs w:val="24"/>
              </w:rPr>
            </w:pPr>
            <w:r w:rsidRPr="000C18FA">
              <w:rPr>
                <w:sz w:val="24"/>
                <w:szCs w:val="24"/>
              </w:rPr>
              <w:t>.010</w:t>
            </w:r>
          </w:p>
        </w:tc>
        <w:tc>
          <w:tcPr>
            <w:tcW w:w="1479" w:type="dxa"/>
            <w:tcBorders>
              <w:top w:val="single" w:sz="16" w:space="0" w:color="000000"/>
              <w:bottom w:val="single" w:sz="16" w:space="0" w:color="000000"/>
            </w:tcBorders>
            <w:shd w:val="clear" w:color="auto" w:fill="FFFFFF"/>
            <w:vAlign w:val="center"/>
          </w:tcPr>
          <w:p w:rsidR="004E0D0F" w:rsidRPr="000C18FA" w:rsidRDefault="004E0D0F" w:rsidP="001F4C80">
            <w:pPr>
              <w:spacing w:line="360" w:lineRule="auto"/>
              <w:ind w:left="60" w:right="60"/>
              <w:jc w:val="right"/>
              <w:rPr>
                <w:sz w:val="24"/>
                <w:szCs w:val="24"/>
              </w:rPr>
            </w:pPr>
            <w:r w:rsidRPr="000C18FA">
              <w:rPr>
                <w:sz w:val="24"/>
                <w:szCs w:val="24"/>
              </w:rPr>
              <w:t>-.011</w:t>
            </w:r>
          </w:p>
        </w:tc>
        <w:tc>
          <w:tcPr>
            <w:tcW w:w="1479" w:type="dxa"/>
            <w:tcBorders>
              <w:top w:val="single" w:sz="16" w:space="0" w:color="000000"/>
              <w:bottom w:val="single" w:sz="16" w:space="0" w:color="000000"/>
              <w:right w:val="single" w:sz="16" w:space="0" w:color="000000"/>
            </w:tcBorders>
            <w:shd w:val="clear" w:color="auto" w:fill="FFFFFF"/>
            <w:vAlign w:val="center"/>
          </w:tcPr>
          <w:p w:rsidR="004E0D0F" w:rsidRPr="000C18FA" w:rsidRDefault="004E0D0F" w:rsidP="001F4C80">
            <w:pPr>
              <w:spacing w:line="360" w:lineRule="auto"/>
              <w:ind w:left="60" w:right="60"/>
              <w:jc w:val="right"/>
              <w:rPr>
                <w:sz w:val="24"/>
                <w:szCs w:val="24"/>
              </w:rPr>
            </w:pPr>
            <w:r w:rsidRPr="000C18FA">
              <w:rPr>
                <w:sz w:val="24"/>
                <w:szCs w:val="24"/>
              </w:rPr>
              <w:t>.82865</w:t>
            </w:r>
          </w:p>
        </w:tc>
      </w:tr>
    </w:tbl>
    <w:p w:rsidR="004E0D0F" w:rsidRPr="000C18FA" w:rsidRDefault="004E0D0F" w:rsidP="004E0D0F">
      <w:pPr>
        <w:spacing w:line="360" w:lineRule="auto"/>
        <w:rPr>
          <w:sz w:val="24"/>
          <w:szCs w:val="24"/>
        </w:rPr>
      </w:pPr>
    </w:p>
    <w:tbl>
      <w:tblPr>
        <w:tblW w:w="833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36"/>
        <w:gridCol w:w="1273"/>
        <w:gridCol w:w="1180"/>
        <w:gridCol w:w="292"/>
        <w:gridCol w:w="1012"/>
        <w:gridCol w:w="29"/>
        <w:gridCol w:w="1313"/>
        <w:gridCol w:w="20"/>
        <w:gridCol w:w="33"/>
        <w:gridCol w:w="1012"/>
        <w:gridCol w:w="427"/>
        <w:gridCol w:w="585"/>
        <w:gridCol w:w="426"/>
      </w:tblGrid>
      <w:tr w:rsidR="004E0D0F" w:rsidRPr="000C18FA" w:rsidTr="001F4C80">
        <w:trPr>
          <w:gridAfter w:val="6"/>
          <w:wAfter w:w="2503" w:type="dxa"/>
          <w:cantSplit/>
        </w:trPr>
        <w:tc>
          <w:tcPr>
            <w:tcW w:w="5835" w:type="dxa"/>
            <w:gridSpan w:val="7"/>
            <w:tcBorders>
              <w:top w:val="nil"/>
              <w:left w:val="nil"/>
              <w:bottom w:val="nil"/>
              <w:right w:val="nil"/>
            </w:tcBorders>
            <w:shd w:val="clear" w:color="auto" w:fill="FFFFFF"/>
          </w:tcPr>
          <w:p w:rsidR="004E0D0F" w:rsidRPr="000C18FA" w:rsidRDefault="004E0D0F" w:rsidP="001F4C80">
            <w:pPr>
              <w:pStyle w:val="ListParagraph"/>
              <w:numPr>
                <w:ilvl w:val="0"/>
                <w:numId w:val="27"/>
              </w:numPr>
              <w:spacing w:line="360" w:lineRule="auto"/>
              <w:ind w:right="60"/>
              <w:rPr>
                <w:sz w:val="24"/>
                <w:szCs w:val="24"/>
              </w:rPr>
            </w:pPr>
            <w:r w:rsidRPr="000C18FA">
              <w:rPr>
                <w:sz w:val="24"/>
                <w:szCs w:val="24"/>
              </w:rPr>
              <w:t>Predictors: (Constant), Effective communication</w:t>
            </w:r>
          </w:p>
          <w:p w:rsidR="004E0D0F" w:rsidRPr="000C18FA" w:rsidRDefault="004E0D0F" w:rsidP="001F4C80">
            <w:pPr>
              <w:pStyle w:val="ListParagraph"/>
              <w:numPr>
                <w:ilvl w:val="0"/>
                <w:numId w:val="27"/>
              </w:numPr>
              <w:spacing w:line="360" w:lineRule="auto"/>
              <w:ind w:right="60"/>
              <w:rPr>
                <w:sz w:val="24"/>
                <w:szCs w:val="24"/>
              </w:rPr>
            </w:pPr>
            <w:r w:rsidRPr="000C18FA">
              <w:rPr>
                <w:sz w:val="24"/>
                <w:szCs w:val="24"/>
              </w:rPr>
              <w:t>Dependent variable, Performance</w:t>
            </w:r>
          </w:p>
        </w:tc>
      </w:tr>
      <w:tr w:rsidR="004E0D0F" w:rsidRPr="000C18FA" w:rsidTr="001F4C80">
        <w:trPr>
          <w:gridAfter w:val="1"/>
          <w:wAfter w:w="426" w:type="dxa"/>
          <w:cantSplit/>
        </w:trPr>
        <w:tc>
          <w:tcPr>
            <w:tcW w:w="7912" w:type="dxa"/>
            <w:gridSpan w:val="12"/>
            <w:tcBorders>
              <w:top w:val="nil"/>
              <w:left w:val="nil"/>
              <w:bottom w:val="nil"/>
              <w:right w:val="nil"/>
            </w:tcBorders>
            <w:shd w:val="clear" w:color="auto" w:fill="FFFFFF"/>
          </w:tcPr>
          <w:p w:rsidR="004E0D0F" w:rsidRPr="000C18FA" w:rsidRDefault="004E0D0F" w:rsidP="001F4C80">
            <w:pPr>
              <w:spacing w:line="360" w:lineRule="auto"/>
              <w:ind w:left="60" w:right="60"/>
              <w:jc w:val="center"/>
              <w:rPr>
                <w:sz w:val="24"/>
                <w:szCs w:val="24"/>
              </w:rPr>
            </w:pPr>
            <w:bookmarkStart w:id="1" w:name="_Hlk93921093"/>
            <w:r w:rsidRPr="000C18FA">
              <w:rPr>
                <w:b/>
                <w:bCs/>
                <w:sz w:val="24"/>
                <w:szCs w:val="24"/>
              </w:rPr>
              <w:t>ANOVA</w:t>
            </w:r>
            <w:bookmarkEnd w:id="1"/>
            <w:r w:rsidRPr="000C18FA">
              <w:rPr>
                <w:b/>
                <w:bCs/>
                <w:sz w:val="24"/>
                <w:szCs w:val="24"/>
                <w:vertAlign w:val="superscript"/>
              </w:rPr>
              <w:t>a</w:t>
            </w:r>
          </w:p>
        </w:tc>
      </w:tr>
      <w:tr w:rsidR="004E0D0F" w:rsidRPr="000C18FA" w:rsidTr="001F4C80">
        <w:trPr>
          <w:gridAfter w:val="1"/>
          <w:wAfter w:w="426" w:type="dxa"/>
          <w:cantSplit/>
        </w:trPr>
        <w:tc>
          <w:tcPr>
            <w:tcW w:w="2009" w:type="dxa"/>
            <w:gridSpan w:val="2"/>
            <w:tcBorders>
              <w:top w:val="single" w:sz="16" w:space="0" w:color="000000"/>
              <w:left w:val="single" w:sz="16" w:space="0" w:color="000000"/>
              <w:bottom w:val="single" w:sz="16" w:space="0" w:color="000000"/>
              <w:right w:val="nil"/>
            </w:tcBorders>
            <w:shd w:val="clear" w:color="auto" w:fill="FFFFFF"/>
          </w:tcPr>
          <w:p w:rsidR="004E0D0F" w:rsidRPr="000C18FA" w:rsidRDefault="004E0D0F" w:rsidP="001F4C80">
            <w:pPr>
              <w:spacing w:line="360" w:lineRule="auto"/>
              <w:ind w:left="60" w:right="60"/>
              <w:rPr>
                <w:sz w:val="24"/>
                <w:szCs w:val="24"/>
              </w:rPr>
            </w:pPr>
            <w:r w:rsidRPr="000C18FA">
              <w:rPr>
                <w:sz w:val="24"/>
                <w:szCs w:val="24"/>
              </w:rPr>
              <w:t>Model</w:t>
            </w:r>
          </w:p>
        </w:tc>
        <w:tc>
          <w:tcPr>
            <w:tcW w:w="1472" w:type="dxa"/>
            <w:gridSpan w:val="2"/>
            <w:tcBorders>
              <w:top w:val="single" w:sz="16" w:space="0" w:color="000000"/>
              <w:left w:val="single" w:sz="16" w:space="0" w:color="000000"/>
              <w:bottom w:val="single" w:sz="16" w:space="0" w:color="000000"/>
            </w:tcBorders>
            <w:shd w:val="clear" w:color="auto" w:fill="FFFFFF"/>
          </w:tcPr>
          <w:p w:rsidR="004E0D0F" w:rsidRPr="000C18FA" w:rsidRDefault="004E0D0F" w:rsidP="001F4C80">
            <w:pPr>
              <w:spacing w:line="360" w:lineRule="auto"/>
              <w:ind w:left="60" w:right="60"/>
              <w:jc w:val="center"/>
              <w:rPr>
                <w:sz w:val="24"/>
                <w:szCs w:val="24"/>
              </w:rPr>
            </w:pPr>
            <w:r w:rsidRPr="000C18FA">
              <w:rPr>
                <w:sz w:val="24"/>
                <w:szCs w:val="24"/>
              </w:rPr>
              <w:t>Sum of Squares</w:t>
            </w:r>
          </w:p>
        </w:tc>
        <w:tc>
          <w:tcPr>
            <w:tcW w:w="1012" w:type="dxa"/>
            <w:tcBorders>
              <w:top w:val="single" w:sz="16" w:space="0" w:color="000000"/>
              <w:bottom w:val="single" w:sz="16" w:space="0" w:color="000000"/>
            </w:tcBorders>
            <w:shd w:val="clear" w:color="auto" w:fill="FFFFFF"/>
          </w:tcPr>
          <w:p w:rsidR="004E0D0F" w:rsidRPr="000C18FA" w:rsidRDefault="004E0D0F" w:rsidP="001F4C80">
            <w:pPr>
              <w:spacing w:line="360" w:lineRule="auto"/>
              <w:ind w:left="60" w:right="60"/>
              <w:jc w:val="center"/>
              <w:rPr>
                <w:sz w:val="24"/>
                <w:szCs w:val="24"/>
              </w:rPr>
            </w:pPr>
            <w:r w:rsidRPr="000C18FA">
              <w:rPr>
                <w:sz w:val="24"/>
                <w:szCs w:val="24"/>
              </w:rPr>
              <w:t>Df</w:t>
            </w:r>
          </w:p>
        </w:tc>
        <w:tc>
          <w:tcPr>
            <w:tcW w:w="1395" w:type="dxa"/>
            <w:gridSpan w:val="4"/>
            <w:tcBorders>
              <w:top w:val="single" w:sz="16" w:space="0" w:color="000000"/>
              <w:bottom w:val="single" w:sz="16" w:space="0" w:color="000000"/>
            </w:tcBorders>
            <w:shd w:val="clear" w:color="auto" w:fill="FFFFFF"/>
          </w:tcPr>
          <w:p w:rsidR="004E0D0F" w:rsidRPr="000C18FA" w:rsidRDefault="004E0D0F" w:rsidP="001F4C80">
            <w:pPr>
              <w:spacing w:line="360" w:lineRule="auto"/>
              <w:ind w:left="60" w:right="60"/>
              <w:jc w:val="center"/>
              <w:rPr>
                <w:sz w:val="24"/>
                <w:szCs w:val="24"/>
              </w:rPr>
            </w:pPr>
            <w:r w:rsidRPr="000C18FA">
              <w:rPr>
                <w:sz w:val="24"/>
                <w:szCs w:val="24"/>
              </w:rPr>
              <w:t>Mean Square</w:t>
            </w:r>
          </w:p>
        </w:tc>
        <w:tc>
          <w:tcPr>
            <w:tcW w:w="1012" w:type="dxa"/>
            <w:tcBorders>
              <w:top w:val="single" w:sz="16" w:space="0" w:color="000000"/>
              <w:bottom w:val="single" w:sz="16" w:space="0" w:color="000000"/>
            </w:tcBorders>
            <w:shd w:val="clear" w:color="auto" w:fill="FFFFFF"/>
          </w:tcPr>
          <w:p w:rsidR="004E0D0F" w:rsidRPr="000C18FA" w:rsidRDefault="004E0D0F" w:rsidP="001F4C80">
            <w:pPr>
              <w:spacing w:line="360" w:lineRule="auto"/>
              <w:ind w:left="60" w:right="60"/>
              <w:jc w:val="center"/>
              <w:rPr>
                <w:sz w:val="24"/>
                <w:szCs w:val="24"/>
              </w:rPr>
            </w:pPr>
            <w:r w:rsidRPr="000C18FA">
              <w:rPr>
                <w:sz w:val="24"/>
                <w:szCs w:val="24"/>
              </w:rPr>
              <w:t>F</w:t>
            </w:r>
          </w:p>
        </w:tc>
        <w:tc>
          <w:tcPr>
            <w:tcW w:w="1012" w:type="dxa"/>
            <w:gridSpan w:val="2"/>
            <w:tcBorders>
              <w:top w:val="single" w:sz="16" w:space="0" w:color="000000"/>
              <w:bottom w:val="single" w:sz="16" w:space="0" w:color="000000"/>
              <w:right w:val="single" w:sz="16" w:space="0" w:color="000000"/>
            </w:tcBorders>
            <w:shd w:val="clear" w:color="auto" w:fill="FFFFFF"/>
          </w:tcPr>
          <w:p w:rsidR="004E0D0F" w:rsidRPr="000C18FA" w:rsidRDefault="004E0D0F" w:rsidP="001F4C80">
            <w:pPr>
              <w:spacing w:line="360" w:lineRule="auto"/>
              <w:ind w:left="60" w:right="60"/>
              <w:jc w:val="center"/>
              <w:rPr>
                <w:sz w:val="24"/>
                <w:szCs w:val="24"/>
              </w:rPr>
            </w:pPr>
            <w:r w:rsidRPr="000C18FA">
              <w:rPr>
                <w:sz w:val="24"/>
                <w:szCs w:val="24"/>
              </w:rPr>
              <w:t>Sig.</w:t>
            </w:r>
          </w:p>
        </w:tc>
      </w:tr>
      <w:tr w:rsidR="004E0D0F" w:rsidRPr="000C18FA" w:rsidTr="001F4C80">
        <w:trPr>
          <w:gridAfter w:val="1"/>
          <w:wAfter w:w="426" w:type="dxa"/>
          <w:cantSplit/>
        </w:trPr>
        <w:tc>
          <w:tcPr>
            <w:tcW w:w="736" w:type="dxa"/>
            <w:vMerge w:val="restart"/>
            <w:tcBorders>
              <w:top w:val="single" w:sz="16" w:space="0" w:color="000000"/>
              <w:left w:val="single" w:sz="16" w:space="0" w:color="000000"/>
              <w:bottom w:val="single" w:sz="16" w:space="0" w:color="000000"/>
              <w:right w:val="nil"/>
            </w:tcBorders>
            <w:shd w:val="clear" w:color="auto" w:fill="FFFFFF"/>
            <w:vAlign w:val="center"/>
          </w:tcPr>
          <w:p w:rsidR="004E0D0F" w:rsidRPr="000C18FA" w:rsidRDefault="004E0D0F" w:rsidP="001F4C80">
            <w:pPr>
              <w:spacing w:line="360" w:lineRule="auto"/>
              <w:ind w:left="60" w:right="60"/>
              <w:rPr>
                <w:sz w:val="24"/>
                <w:szCs w:val="24"/>
              </w:rPr>
            </w:pPr>
            <w:r w:rsidRPr="000C18FA">
              <w:rPr>
                <w:sz w:val="24"/>
                <w:szCs w:val="24"/>
              </w:rPr>
              <w:t>1</w:t>
            </w:r>
          </w:p>
        </w:tc>
        <w:tc>
          <w:tcPr>
            <w:tcW w:w="1273" w:type="dxa"/>
            <w:tcBorders>
              <w:top w:val="single" w:sz="16" w:space="0" w:color="000000"/>
              <w:left w:val="nil"/>
              <w:bottom w:val="nil"/>
              <w:right w:val="single" w:sz="16" w:space="0" w:color="000000"/>
            </w:tcBorders>
            <w:shd w:val="clear" w:color="auto" w:fill="FFFFFF"/>
            <w:vAlign w:val="center"/>
          </w:tcPr>
          <w:p w:rsidR="004E0D0F" w:rsidRPr="000C18FA" w:rsidRDefault="004E0D0F" w:rsidP="001F4C80">
            <w:pPr>
              <w:spacing w:line="360" w:lineRule="auto"/>
              <w:ind w:left="60" w:right="60"/>
              <w:rPr>
                <w:sz w:val="24"/>
                <w:szCs w:val="24"/>
              </w:rPr>
            </w:pPr>
            <w:r w:rsidRPr="000C18FA">
              <w:rPr>
                <w:sz w:val="24"/>
                <w:szCs w:val="24"/>
              </w:rPr>
              <w:t>Regression</w:t>
            </w:r>
          </w:p>
        </w:tc>
        <w:tc>
          <w:tcPr>
            <w:tcW w:w="1472" w:type="dxa"/>
            <w:gridSpan w:val="2"/>
            <w:tcBorders>
              <w:top w:val="single" w:sz="16" w:space="0" w:color="000000"/>
              <w:left w:val="single" w:sz="16" w:space="0" w:color="000000"/>
              <w:bottom w:val="nil"/>
            </w:tcBorders>
            <w:shd w:val="clear" w:color="auto" w:fill="FFFFFF"/>
            <w:vAlign w:val="center"/>
          </w:tcPr>
          <w:p w:rsidR="004E0D0F" w:rsidRPr="000C18FA" w:rsidRDefault="004E0D0F" w:rsidP="001F4C80">
            <w:pPr>
              <w:spacing w:line="360" w:lineRule="auto"/>
              <w:ind w:left="60" w:right="60"/>
              <w:jc w:val="right"/>
              <w:rPr>
                <w:sz w:val="24"/>
                <w:szCs w:val="24"/>
              </w:rPr>
            </w:pPr>
            <w:r w:rsidRPr="000C18FA">
              <w:rPr>
                <w:sz w:val="24"/>
                <w:szCs w:val="24"/>
              </w:rPr>
              <w:t>.320</w:t>
            </w:r>
          </w:p>
        </w:tc>
        <w:tc>
          <w:tcPr>
            <w:tcW w:w="1012" w:type="dxa"/>
            <w:tcBorders>
              <w:top w:val="single" w:sz="16" w:space="0" w:color="000000"/>
              <w:bottom w:val="nil"/>
            </w:tcBorders>
            <w:shd w:val="clear" w:color="auto" w:fill="FFFFFF"/>
            <w:vAlign w:val="center"/>
          </w:tcPr>
          <w:p w:rsidR="004E0D0F" w:rsidRPr="000C18FA" w:rsidRDefault="004E0D0F" w:rsidP="001F4C80">
            <w:pPr>
              <w:spacing w:line="360" w:lineRule="auto"/>
              <w:ind w:left="60" w:right="60"/>
              <w:jc w:val="right"/>
              <w:rPr>
                <w:sz w:val="24"/>
                <w:szCs w:val="24"/>
              </w:rPr>
            </w:pPr>
            <w:r w:rsidRPr="000C18FA">
              <w:rPr>
                <w:sz w:val="24"/>
                <w:szCs w:val="24"/>
              </w:rPr>
              <w:t>1</w:t>
            </w:r>
          </w:p>
        </w:tc>
        <w:tc>
          <w:tcPr>
            <w:tcW w:w="1395" w:type="dxa"/>
            <w:gridSpan w:val="4"/>
            <w:tcBorders>
              <w:top w:val="single" w:sz="16" w:space="0" w:color="000000"/>
              <w:bottom w:val="nil"/>
            </w:tcBorders>
            <w:shd w:val="clear" w:color="auto" w:fill="FFFFFF"/>
            <w:vAlign w:val="center"/>
          </w:tcPr>
          <w:p w:rsidR="004E0D0F" w:rsidRPr="000C18FA" w:rsidRDefault="004E0D0F" w:rsidP="001F4C80">
            <w:pPr>
              <w:spacing w:line="360" w:lineRule="auto"/>
              <w:ind w:left="60" w:right="60"/>
              <w:jc w:val="right"/>
              <w:rPr>
                <w:sz w:val="24"/>
                <w:szCs w:val="24"/>
              </w:rPr>
            </w:pPr>
            <w:r w:rsidRPr="000C18FA">
              <w:rPr>
                <w:sz w:val="24"/>
                <w:szCs w:val="24"/>
              </w:rPr>
              <w:t>.320</w:t>
            </w:r>
          </w:p>
        </w:tc>
        <w:tc>
          <w:tcPr>
            <w:tcW w:w="1012" w:type="dxa"/>
            <w:tcBorders>
              <w:top w:val="single" w:sz="16" w:space="0" w:color="000000"/>
              <w:bottom w:val="nil"/>
            </w:tcBorders>
            <w:shd w:val="clear" w:color="auto" w:fill="FFFFFF"/>
            <w:vAlign w:val="center"/>
          </w:tcPr>
          <w:p w:rsidR="004E0D0F" w:rsidRPr="000C18FA" w:rsidRDefault="004E0D0F" w:rsidP="001F4C80">
            <w:pPr>
              <w:spacing w:line="360" w:lineRule="auto"/>
              <w:ind w:left="60" w:right="60"/>
              <w:jc w:val="right"/>
              <w:rPr>
                <w:sz w:val="24"/>
                <w:szCs w:val="24"/>
              </w:rPr>
            </w:pPr>
            <w:r w:rsidRPr="000C18FA">
              <w:rPr>
                <w:sz w:val="24"/>
                <w:szCs w:val="24"/>
              </w:rPr>
              <w:t>.466</w:t>
            </w:r>
          </w:p>
        </w:tc>
        <w:tc>
          <w:tcPr>
            <w:tcW w:w="1012" w:type="dxa"/>
            <w:gridSpan w:val="2"/>
            <w:tcBorders>
              <w:top w:val="single" w:sz="16" w:space="0" w:color="000000"/>
              <w:bottom w:val="nil"/>
              <w:right w:val="single" w:sz="16" w:space="0" w:color="000000"/>
            </w:tcBorders>
            <w:shd w:val="clear" w:color="auto" w:fill="FFFFFF"/>
            <w:vAlign w:val="center"/>
          </w:tcPr>
          <w:p w:rsidR="004E0D0F" w:rsidRPr="000C18FA" w:rsidRDefault="004E0D0F" w:rsidP="001F4C80">
            <w:pPr>
              <w:spacing w:line="360" w:lineRule="auto"/>
              <w:ind w:left="60" w:right="60"/>
              <w:jc w:val="right"/>
              <w:rPr>
                <w:sz w:val="24"/>
                <w:szCs w:val="24"/>
              </w:rPr>
            </w:pPr>
            <w:r w:rsidRPr="000C18FA">
              <w:rPr>
                <w:sz w:val="24"/>
                <w:szCs w:val="24"/>
              </w:rPr>
              <w:t>.498</w:t>
            </w:r>
            <w:r w:rsidRPr="000C18FA">
              <w:rPr>
                <w:sz w:val="24"/>
                <w:szCs w:val="24"/>
                <w:vertAlign w:val="superscript"/>
              </w:rPr>
              <w:t>b</w:t>
            </w:r>
          </w:p>
        </w:tc>
      </w:tr>
      <w:tr w:rsidR="004E0D0F" w:rsidRPr="000C18FA" w:rsidTr="001F4C80">
        <w:trPr>
          <w:gridAfter w:val="1"/>
          <w:wAfter w:w="426" w:type="dxa"/>
          <w:cantSplit/>
        </w:trPr>
        <w:tc>
          <w:tcPr>
            <w:tcW w:w="736" w:type="dxa"/>
            <w:vMerge/>
            <w:tcBorders>
              <w:top w:val="single" w:sz="16" w:space="0" w:color="000000"/>
              <w:left w:val="single" w:sz="16" w:space="0" w:color="000000"/>
              <w:bottom w:val="single" w:sz="16" w:space="0" w:color="000000"/>
              <w:right w:val="nil"/>
            </w:tcBorders>
            <w:shd w:val="clear" w:color="auto" w:fill="FFFFFF"/>
            <w:vAlign w:val="center"/>
          </w:tcPr>
          <w:p w:rsidR="004E0D0F" w:rsidRPr="000C18FA" w:rsidRDefault="004E0D0F" w:rsidP="001F4C80">
            <w:pPr>
              <w:spacing w:line="360" w:lineRule="auto"/>
              <w:rPr>
                <w:sz w:val="24"/>
                <w:szCs w:val="24"/>
              </w:rPr>
            </w:pPr>
          </w:p>
        </w:tc>
        <w:tc>
          <w:tcPr>
            <w:tcW w:w="1273" w:type="dxa"/>
            <w:tcBorders>
              <w:top w:val="nil"/>
              <w:left w:val="nil"/>
              <w:bottom w:val="nil"/>
              <w:right w:val="single" w:sz="16" w:space="0" w:color="000000"/>
            </w:tcBorders>
            <w:shd w:val="clear" w:color="auto" w:fill="FFFFFF"/>
            <w:vAlign w:val="center"/>
          </w:tcPr>
          <w:p w:rsidR="004E0D0F" w:rsidRPr="000C18FA" w:rsidRDefault="004E0D0F" w:rsidP="001F4C80">
            <w:pPr>
              <w:spacing w:line="360" w:lineRule="auto"/>
              <w:ind w:left="60" w:right="60"/>
              <w:rPr>
                <w:sz w:val="24"/>
                <w:szCs w:val="24"/>
              </w:rPr>
            </w:pPr>
            <w:r w:rsidRPr="000C18FA">
              <w:rPr>
                <w:sz w:val="24"/>
                <w:szCs w:val="24"/>
              </w:rPr>
              <w:t>Residual</w:t>
            </w:r>
          </w:p>
        </w:tc>
        <w:tc>
          <w:tcPr>
            <w:tcW w:w="1472" w:type="dxa"/>
            <w:gridSpan w:val="2"/>
            <w:tcBorders>
              <w:top w:val="nil"/>
              <w:left w:val="single" w:sz="16" w:space="0" w:color="000000"/>
              <w:bottom w:val="nil"/>
            </w:tcBorders>
            <w:shd w:val="clear" w:color="auto" w:fill="FFFFFF"/>
            <w:vAlign w:val="center"/>
          </w:tcPr>
          <w:p w:rsidR="004E0D0F" w:rsidRPr="000C18FA" w:rsidRDefault="004E0D0F" w:rsidP="001F4C80">
            <w:pPr>
              <w:spacing w:line="360" w:lineRule="auto"/>
              <w:ind w:left="60" w:right="60"/>
              <w:jc w:val="right"/>
              <w:rPr>
                <w:sz w:val="24"/>
                <w:szCs w:val="24"/>
              </w:rPr>
            </w:pPr>
            <w:r w:rsidRPr="000C18FA">
              <w:rPr>
                <w:sz w:val="24"/>
                <w:szCs w:val="24"/>
              </w:rPr>
              <w:t>32.960</w:t>
            </w:r>
          </w:p>
        </w:tc>
        <w:tc>
          <w:tcPr>
            <w:tcW w:w="1012" w:type="dxa"/>
            <w:tcBorders>
              <w:top w:val="nil"/>
              <w:bottom w:val="nil"/>
            </w:tcBorders>
            <w:shd w:val="clear" w:color="auto" w:fill="FFFFFF"/>
            <w:vAlign w:val="center"/>
          </w:tcPr>
          <w:p w:rsidR="004E0D0F" w:rsidRPr="000C18FA" w:rsidRDefault="004E0D0F" w:rsidP="001F4C80">
            <w:pPr>
              <w:spacing w:line="360" w:lineRule="auto"/>
              <w:ind w:left="60" w:right="60"/>
              <w:jc w:val="right"/>
              <w:rPr>
                <w:sz w:val="24"/>
                <w:szCs w:val="24"/>
              </w:rPr>
            </w:pPr>
            <w:r w:rsidRPr="000C18FA">
              <w:rPr>
                <w:sz w:val="24"/>
                <w:szCs w:val="24"/>
              </w:rPr>
              <w:t>48</w:t>
            </w:r>
          </w:p>
        </w:tc>
        <w:tc>
          <w:tcPr>
            <w:tcW w:w="1395" w:type="dxa"/>
            <w:gridSpan w:val="4"/>
            <w:tcBorders>
              <w:top w:val="nil"/>
              <w:bottom w:val="nil"/>
            </w:tcBorders>
            <w:shd w:val="clear" w:color="auto" w:fill="FFFFFF"/>
            <w:vAlign w:val="center"/>
          </w:tcPr>
          <w:p w:rsidR="004E0D0F" w:rsidRPr="000C18FA" w:rsidRDefault="004E0D0F" w:rsidP="001F4C80">
            <w:pPr>
              <w:spacing w:line="360" w:lineRule="auto"/>
              <w:ind w:left="60" w:right="60"/>
              <w:jc w:val="right"/>
              <w:rPr>
                <w:sz w:val="24"/>
                <w:szCs w:val="24"/>
              </w:rPr>
            </w:pPr>
            <w:r w:rsidRPr="000C18FA">
              <w:rPr>
                <w:sz w:val="24"/>
                <w:szCs w:val="24"/>
              </w:rPr>
              <w:t>.687</w:t>
            </w:r>
          </w:p>
        </w:tc>
        <w:tc>
          <w:tcPr>
            <w:tcW w:w="1012" w:type="dxa"/>
            <w:tcBorders>
              <w:top w:val="nil"/>
              <w:bottom w:val="nil"/>
            </w:tcBorders>
            <w:shd w:val="clear" w:color="auto" w:fill="FFFFFF"/>
          </w:tcPr>
          <w:p w:rsidR="004E0D0F" w:rsidRPr="000C18FA" w:rsidRDefault="004E0D0F" w:rsidP="001F4C80">
            <w:pPr>
              <w:spacing w:line="360" w:lineRule="auto"/>
              <w:rPr>
                <w:sz w:val="24"/>
                <w:szCs w:val="24"/>
              </w:rPr>
            </w:pPr>
          </w:p>
        </w:tc>
        <w:tc>
          <w:tcPr>
            <w:tcW w:w="1012" w:type="dxa"/>
            <w:gridSpan w:val="2"/>
            <w:tcBorders>
              <w:top w:val="nil"/>
              <w:bottom w:val="nil"/>
              <w:right w:val="single" w:sz="16" w:space="0" w:color="000000"/>
            </w:tcBorders>
            <w:shd w:val="clear" w:color="auto" w:fill="FFFFFF"/>
          </w:tcPr>
          <w:p w:rsidR="004E0D0F" w:rsidRPr="000C18FA" w:rsidRDefault="004E0D0F" w:rsidP="001F4C80">
            <w:pPr>
              <w:spacing w:line="360" w:lineRule="auto"/>
              <w:rPr>
                <w:sz w:val="24"/>
                <w:szCs w:val="24"/>
              </w:rPr>
            </w:pPr>
          </w:p>
        </w:tc>
      </w:tr>
      <w:tr w:rsidR="004E0D0F" w:rsidRPr="000C18FA" w:rsidTr="001F4C80">
        <w:trPr>
          <w:gridAfter w:val="1"/>
          <w:wAfter w:w="426" w:type="dxa"/>
          <w:cantSplit/>
        </w:trPr>
        <w:tc>
          <w:tcPr>
            <w:tcW w:w="736" w:type="dxa"/>
            <w:vMerge/>
            <w:tcBorders>
              <w:top w:val="single" w:sz="16" w:space="0" w:color="000000"/>
              <w:left w:val="single" w:sz="16" w:space="0" w:color="000000"/>
              <w:bottom w:val="single" w:sz="16" w:space="0" w:color="000000"/>
              <w:right w:val="nil"/>
            </w:tcBorders>
            <w:shd w:val="clear" w:color="auto" w:fill="FFFFFF"/>
            <w:vAlign w:val="center"/>
          </w:tcPr>
          <w:p w:rsidR="004E0D0F" w:rsidRPr="000C18FA" w:rsidRDefault="004E0D0F" w:rsidP="001F4C80">
            <w:pPr>
              <w:spacing w:line="360" w:lineRule="auto"/>
              <w:rPr>
                <w:sz w:val="24"/>
                <w:szCs w:val="24"/>
              </w:rPr>
            </w:pPr>
          </w:p>
        </w:tc>
        <w:tc>
          <w:tcPr>
            <w:tcW w:w="1273" w:type="dxa"/>
            <w:tcBorders>
              <w:top w:val="nil"/>
              <w:left w:val="nil"/>
              <w:bottom w:val="single" w:sz="16" w:space="0" w:color="000000"/>
              <w:right w:val="single" w:sz="16" w:space="0" w:color="000000"/>
            </w:tcBorders>
            <w:shd w:val="clear" w:color="auto" w:fill="FFFFFF"/>
            <w:vAlign w:val="center"/>
          </w:tcPr>
          <w:p w:rsidR="004E0D0F" w:rsidRPr="000C18FA" w:rsidRDefault="004E0D0F" w:rsidP="001F4C80">
            <w:pPr>
              <w:spacing w:line="360" w:lineRule="auto"/>
              <w:ind w:left="60" w:right="60"/>
              <w:rPr>
                <w:sz w:val="24"/>
                <w:szCs w:val="24"/>
              </w:rPr>
            </w:pPr>
            <w:r w:rsidRPr="000C18FA">
              <w:rPr>
                <w:sz w:val="24"/>
                <w:szCs w:val="24"/>
              </w:rPr>
              <w:t>Total</w:t>
            </w:r>
          </w:p>
        </w:tc>
        <w:tc>
          <w:tcPr>
            <w:tcW w:w="1472" w:type="dxa"/>
            <w:gridSpan w:val="2"/>
            <w:tcBorders>
              <w:top w:val="nil"/>
              <w:left w:val="single" w:sz="16" w:space="0" w:color="000000"/>
              <w:bottom w:val="single" w:sz="16" w:space="0" w:color="000000"/>
            </w:tcBorders>
            <w:shd w:val="clear" w:color="auto" w:fill="FFFFFF"/>
            <w:vAlign w:val="center"/>
          </w:tcPr>
          <w:p w:rsidR="004E0D0F" w:rsidRPr="000C18FA" w:rsidRDefault="004E0D0F" w:rsidP="001F4C80">
            <w:pPr>
              <w:spacing w:line="360" w:lineRule="auto"/>
              <w:ind w:left="60" w:right="60"/>
              <w:jc w:val="right"/>
              <w:rPr>
                <w:sz w:val="24"/>
                <w:szCs w:val="24"/>
              </w:rPr>
            </w:pPr>
            <w:r w:rsidRPr="000C18FA">
              <w:rPr>
                <w:sz w:val="24"/>
                <w:szCs w:val="24"/>
              </w:rPr>
              <w:t>33.280</w:t>
            </w:r>
          </w:p>
        </w:tc>
        <w:tc>
          <w:tcPr>
            <w:tcW w:w="1012" w:type="dxa"/>
            <w:tcBorders>
              <w:top w:val="nil"/>
              <w:bottom w:val="single" w:sz="16" w:space="0" w:color="000000"/>
            </w:tcBorders>
            <w:shd w:val="clear" w:color="auto" w:fill="FFFFFF"/>
            <w:vAlign w:val="center"/>
          </w:tcPr>
          <w:p w:rsidR="004E0D0F" w:rsidRPr="000C18FA" w:rsidRDefault="004E0D0F" w:rsidP="001F4C80">
            <w:pPr>
              <w:spacing w:line="360" w:lineRule="auto"/>
              <w:ind w:left="60" w:right="60"/>
              <w:jc w:val="right"/>
              <w:rPr>
                <w:sz w:val="24"/>
                <w:szCs w:val="24"/>
              </w:rPr>
            </w:pPr>
            <w:r w:rsidRPr="000C18FA">
              <w:rPr>
                <w:sz w:val="24"/>
                <w:szCs w:val="24"/>
              </w:rPr>
              <w:t>49</w:t>
            </w:r>
          </w:p>
        </w:tc>
        <w:tc>
          <w:tcPr>
            <w:tcW w:w="1395" w:type="dxa"/>
            <w:gridSpan w:val="4"/>
            <w:tcBorders>
              <w:top w:val="nil"/>
              <w:bottom w:val="single" w:sz="16" w:space="0" w:color="000000"/>
            </w:tcBorders>
            <w:shd w:val="clear" w:color="auto" w:fill="FFFFFF"/>
          </w:tcPr>
          <w:p w:rsidR="004E0D0F" w:rsidRPr="000C18FA" w:rsidRDefault="004E0D0F" w:rsidP="001F4C80">
            <w:pPr>
              <w:spacing w:line="360" w:lineRule="auto"/>
              <w:rPr>
                <w:sz w:val="24"/>
                <w:szCs w:val="24"/>
              </w:rPr>
            </w:pPr>
          </w:p>
        </w:tc>
        <w:tc>
          <w:tcPr>
            <w:tcW w:w="1012" w:type="dxa"/>
            <w:tcBorders>
              <w:top w:val="nil"/>
              <w:bottom w:val="single" w:sz="16" w:space="0" w:color="000000"/>
            </w:tcBorders>
            <w:shd w:val="clear" w:color="auto" w:fill="FFFFFF"/>
          </w:tcPr>
          <w:p w:rsidR="004E0D0F" w:rsidRPr="000C18FA" w:rsidRDefault="004E0D0F" w:rsidP="001F4C80">
            <w:pPr>
              <w:spacing w:line="360" w:lineRule="auto"/>
              <w:rPr>
                <w:sz w:val="24"/>
                <w:szCs w:val="24"/>
              </w:rPr>
            </w:pPr>
          </w:p>
        </w:tc>
        <w:tc>
          <w:tcPr>
            <w:tcW w:w="1012" w:type="dxa"/>
            <w:gridSpan w:val="2"/>
            <w:tcBorders>
              <w:top w:val="nil"/>
              <w:bottom w:val="single" w:sz="16" w:space="0" w:color="000000"/>
              <w:right w:val="single" w:sz="16" w:space="0" w:color="000000"/>
            </w:tcBorders>
            <w:shd w:val="clear" w:color="auto" w:fill="FFFFFF"/>
          </w:tcPr>
          <w:p w:rsidR="004E0D0F" w:rsidRPr="000C18FA" w:rsidRDefault="004E0D0F" w:rsidP="001F4C80">
            <w:pPr>
              <w:spacing w:line="360" w:lineRule="auto"/>
              <w:rPr>
                <w:sz w:val="24"/>
                <w:szCs w:val="24"/>
              </w:rPr>
            </w:pPr>
          </w:p>
        </w:tc>
      </w:tr>
      <w:tr w:rsidR="004E0D0F" w:rsidRPr="000C18FA" w:rsidTr="001F4C80">
        <w:trPr>
          <w:gridAfter w:val="1"/>
          <w:wAfter w:w="426" w:type="dxa"/>
          <w:cantSplit/>
        </w:trPr>
        <w:tc>
          <w:tcPr>
            <w:tcW w:w="7912" w:type="dxa"/>
            <w:gridSpan w:val="12"/>
            <w:tcBorders>
              <w:top w:val="nil"/>
              <w:left w:val="nil"/>
              <w:bottom w:val="nil"/>
              <w:right w:val="nil"/>
            </w:tcBorders>
            <w:shd w:val="clear" w:color="auto" w:fill="FFFFFF"/>
          </w:tcPr>
          <w:p w:rsidR="004E0D0F" w:rsidRPr="000C18FA" w:rsidRDefault="004E0D0F" w:rsidP="001F4C80">
            <w:pPr>
              <w:spacing w:line="360" w:lineRule="auto"/>
              <w:ind w:left="60" w:right="60"/>
              <w:rPr>
                <w:sz w:val="24"/>
                <w:szCs w:val="24"/>
              </w:rPr>
            </w:pPr>
            <w:r w:rsidRPr="000C18FA">
              <w:rPr>
                <w:sz w:val="24"/>
                <w:szCs w:val="24"/>
              </w:rPr>
              <w:t>a. Dependent Variable: Performance</w:t>
            </w:r>
          </w:p>
        </w:tc>
      </w:tr>
      <w:tr w:rsidR="004E0D0F" w:rsidRPr="000C18FA" w:rsidTr="001F4C80">
        <w:trPr>
          <w:gridAfter w:val="1"/>
          <w:wAfter w:w="426" w:type="dxa"/>
          <w:cantSplit/>
        </w:trPr>
        <w:tc>
          <w:tcPr>
            <w:tcW w:w="7912" w:type="dxa"/>
            <w:gridSpan w:val="12"/>
            <w:tcBorders>
              <w:top w:val="nil"/>
              <w:left w:val="nil"/>
              <w:bottom w:val="nil"/>
              <w:right w:val="nil"/>
            </w:tcBorders>
            <w:shd w:val="clear" w:color="auto" w:fill="FFFFFF"/>
          </w:tcPr>
          <w:p w:rsidR="004E0D0F" w:rsidRDefault="004E0D0F" w:rsidP="001F4C80">
            <w:pPr>
              <w:spacing w:line="360" w:lineRule="auto"/>
              <w:ind w:left="60" w:right="60"/>
              <w:rPr>
                <w:sz w:val="24"/>
                <w:szCs w:val="24"/>
              </w:rPr>
            </w:pPr>
            <w:r w:rsidRPr="000C18FA">
              <w:rPr>
                <w:sz w:val="24"/>
                <w:szCs w:val="24"/>
              </w:rPr>
              <w:t>b. Predictors: (Constant), Effective communication</w:t>
            </w:r>
          </w:p>
          <w:p w:rsidR="004E0D0F" w:rsidRPr="000C18FA" w:rsidRDefault="004E0D0F" w:rsidP="001F4C80">
            <w:pPr>
              <w:spacing w:line="360" w:lineRule="auto"/>
              <w:ind w:left="60" w:right="60"/>
              <w:rPr>
                <w:sz w:val="24"/>
                <w:szCs w:val="24"/>
              </w:rPr>
            </w:pPr>
          </w:p>
        </w:tc>
      </w:tr>
      <w:tr w:rsidR="004E0D0F" w:rsidRPr="000C18FA" w:rsidTr="001F4C80">
        <w:trPr>
          <w:cantSplit/>
        </w:trPr>
        <w:tc>
          <w:tcPr>
            <w:tcW w:w="8338" w:type="dxa"/>
            <w:gridSpan w:val="13"/>
            <w:tcBorders>
              <w:top w:val="nil"/>
              <w:left w:val="nil"/>
              <w:bottom w:val="nil"/>
              <w:right w:val="nil"/>
            </w:tcBorders>
            <w:shd w:val="clear" w:color="auto" w:fill="FFFFFF"/>
          </w:tcPr>
          <w:p w:rsidR="004E0D0F" w:rsidRPr="000C18FA" w:rsidRDefault="004E0D0F" w:rsidP="001F4C80">
            <w:pPr>
              <w:spacing w:line="360" w:lineRule="auto"/>
              <w:ind w:left="60" w:right="60"/>
              <w:jc w:val="center"/>
              <w:rPr>
                <w:sz w:val="24"/>
                <w:szCs w:val="24"/>
              </w:rPr>
            </w:pPr>
            <w:r w:rsidRPr="000C18FA">
              <w:rPr>
                <w:b/>
                <w:bCs/>
                <w:sz w:val="24"/>
                <w:szCs w:val="24"/>
              </w:rPr>
              <w:t>Coefficients</w:t>
            </w:r>
            <w:r w:rsidRPr="000C18FA">
              <w:rPr>
                <w:b/>
                <w:bCs/>
                <w:sz w:val="24"/>
                <w:szCs w:val="24"/>
                <w:vertAlign w:val="superscript"/>
              </w:rPr>
              <w:t>a</w:t>
            </w:r>
          </w:p>
        </w:tc>
      </w:tr>
      <w:tr w:rsidR="004E0D0F" w:rsidRPr="000C18FA" w:rsidTr="001F4C80">
        <w:trPr>
          <w:cantSplit/>
        </w:trPr>
        <w:tc>
          <w:tcPr>
            <w:tcW w:w="3189" w:type="dxa"/>
            <w:gridSpan w:val="3"/>
            <w:vMerge w:val="restart"/>
            <w:tcBorders>
              <w:top w:val="single" w:sz="16" w:space="0" w:color="000000"/>
              <w:left w:val="single" w:sz="16" w:space="0" w:color="000000"/>
              <w:bottom w:val="nil"/>
              <w:right w:val="nil"/>
            </w:tcBorders>
            <w:shd w:val="clear" w:color="auto" w:fill="FFFFFF"/>
          </w:tcPr>
          <w:p w:rsidR="004E0D0F" w:rsidRPr="000C18FA" w:rsidRDefault="004E0D0F" w:rsidP="001F4C80">
            <w:pPr>
              <w:spacing w:line="360" w:lineRule="auto"/>
              <w:ind w:left="60" w:right="60"/>
              <w:rPr>
                <w:sz w:val="24"/>
                <w:szCs w:val="24"/>
              </w:rPr>
            </w:pPr>
            <w:r w:rsidRPr="000C18FA">
              <w:rPr>
                <w:sz w:val="24"/>
                <w:szCs w:val="24"/>
              </w:rPr>
              <w:lastRenderedPageBreak/>
              <w:t>Model</w:t>
            </w:r>
          </w:p>
        </w:tc>
        <w:tc>
          <w:tcPr>
            <w:tcW w:w="2666" w:type="dxa"/>
            <w:gridSpan w:val="5"/>
            <w:tcBorders>
              <w:top w:val="single" w:sz="16" w:space="0" w:color="000000"/>
              <w:left w:val="single" w:sz="16" w:space="0" w:color="000000"/>
            </w:tcBorders>
            <w:shd w:val="clear" w:color="auto" w:fill="FFFFFF"/>
          </w:tcPr>
          <w:p w:rsidR="004E0D0F" w:rsidRPr="000C18FA" w:rsidRDefault="004E0D0F" w:rsidP="001F4C80">
            <w:pPr>
              <w:spacing w:line="360" w:lineRule="auto"/>
              <w:ind w:left="60" w:right="60"/>
              <w:jc w:val="center"/>
              <w:rPr>
                <w:sz w:val="24"/>
                <w:szCs w:val="24"/>
              </w:rPr>
            </w:pPr>
            <w:r w:rsidRPr="000C18FA">
              <w:rPr>
                <w:sz w:val="24"/>
                <w:szCs w:val="24"/>
              </w:rPr>
              <w:t>Unstandardized Coefficients</w:t>
            </w:r>
          </w:p>
        </w:tc>
        <w:tc>
          <w:tcPr>
            <w:tcW w:w="1472" w:type="dxa"/>
            <w:gridSpan w:val="3"/>
            <w:tcBorders>
              <w:top w:val="single" w:sz="16" w:space="0" w:color="000000"/>
            </w:tcBorders>
            <w:shd w:val="clear" w:color="auto" w:fill="FFFFFF"/>
          </w:tcPr>
          <w:p w:rsidR="004E0D0F" w:rsidRPr="000C18FA" w:rsidRDefault="004E0D0F" w:rsidP="001F4C80">
            <w:pPr>
              <w:spacing w:line="360" w:lineRule="auto"/>
              <w:ind w:left="60" w:right="60"/>
              <w:jc w:val="center"/>
              <w:rPr>
                <w:sz w:val="24"/>
                <w:szCs w:val="24"/>
              </w:rPr>
            </w:pPr>
            <w:r w:rsidRPr="000C18FA">
              <w:rPr>
                <w:sz w:val="24"/>
                <w:szCs w:val="24"/>
              </w:rPr>
              <w:t>Standardized Coefficients</w:t>
            </w:r>
          </w:p>
        </w:tc>
        <w:tc>
          <w:tcPr>
            <w:tcW w:w="1011" w:type="dxa"/>
            <w:gridSpan w:val="2"/>
            <w:vMerge w:val="restart"/>
            <w:tcBorders>
              <w:top w:val="single" w:sz="16" w:space="0" w:color="000000"/>
              <w:right w:val="single" w:sz="16" w:space="0" w:color="000000"/>
            </w:tcBorders>
            <w:shd w:val="clear" w:color="auto" w:fill="FFFFFF"/>
          </w:tcPr>
          <w:p w:rsidR="004E0D0F" w:rsidRPr="000C18FA" w:rsidRDefault="004E0D0F" w:rsidP="001F4C80">
            <w:pPr>
              <w:spacing w:line="360" w:lineRule="auto"/>
              <w:ind w:left="60" w:right="60"/>
              <w:jc w:val="center"/>
              <w:rPr>
                <w:sz w:val="24"/>
                <w:szCs w:val="24"/>
              </w:rPr>
            </w:pPr>
            <w:r w:rsidRPr="000C18FA">
              <w:rPr>
                <w:sz w:val="24"/>
                <w:szCs w:val="24"/>
              </w:rPr>
              <w:t>T</w:t>
            </w:r>
          </w:p>
        </w:tc>
      </w:tr>
      <w:tr w:rsidR="004E0D0F" w:rsidRPr="000C18FA" w:rsidTr="001F4C80">
        <w:trPr>
          <w:cantSplit/>
        </w:trPr>
        <w:tc>
          <w:tcPr>
            <w:tcW w:w="3189" w:type="dxa"/>
            <w:gridSpan w:val="3"/>
            <w:vMerge/>
            <w:tcBorders>
              <w:top w:val="single" w:sz="16" w:space="0" w:color="000000"/>
              <w:left w:val="single" w:sz="16" w:space="0" w:color="000000"/>
              <w:bottom w:val="nil"/>
              <w:right w:val="nil"/>
            </w:tcBorders>
            <w:shd w:val="clear" w:color="auto" w:fill="FFFFFF"/>
          </w:tcPr>
          <w:p w:rsidR="004E0D0F" w:rsidRPr="000C18FA" w:rsidRDefault="004E0D0F" w:rsidP="001F4C80">
            <w:pPr>
              <w:spacing w:line="360" w:lineRule="auto"/>
              <w:rPr>
                <w:sz w:val="24"/>
                <w:szCs w:val="24"/>
              </w:rPr>
            </w:pPr>
          </w:p>
        </w:tc>
        <w:tc>
          <w:tcPr>
            <w:tcW w:w="1333" w:type="dxa"/>
            <w:gridSpan w:val="3"/>
            <w:tcBorders>
              <w:left w:val="single" w:sz="16" w:space="0" w:color="000000"/>
              <w:bottom w:val="single" w:sz="16" w:space="0" w:color="000000"/>
            </w:tcBorders>
            <w:shd w:val="clear" w:color="auto" w:fill="FFFFFF"/>
          </w:tcPr>
          <w:p w:rsidR="004E0D0F" w:rsidRPr="000C18FA" w:rsidRDefault="004E0D0F" w:rsidP="001F4C80">
            <w:pPr>
              <w:spacing w:line="360" w:lineRule="auto"/>
              <w:ind w:left="60" w:right="60"/>
              <w:jc w:val="center"/>
              <w:rPr>
                <w:sz w:val="24"/>
                <w:szCs w:val="24"/>
              </w:rPr>
            </w:pPr>
            <w:r w:rsidRPr="000C18FA">
              <w:rPr>
                <w:sz w:val="24"/>
                <w:szCs w:val="24"/>
              </w:rPr>
              <w:t>B</w:t>
            </w:r>
          </w:p>
        </w:tc>
        <w:tc>
          <w:tcPr>
            <w:tcW w:w="1333" w:type="dxa"/>
            <w:gridSpan w:val="2"/>
            <w:tcBorders>
              <w:bottom w:val="single" w:sz="16" w:space="0" w:color="000000"/>
            </w:tcBorders>
            <w:shd w:val="clear" w:color="auto" w:fill="FFFFFF"/>
          </w:tcPr>
          <w:p w:rsidR="004E0D0F" w:rsidRPr="000C18FA" w:rsidRDefault="004E0D0F" w:rsidP="001F4C80">
            <w:pPr>
              <w:spacing w:line="360" w:lineRule="auto"/>
              <w:ind w:left="60" w:right="60"/>
              <w:jc w:val="center"/>
              <w:rPr>
                <w:sz w:val="24"/>
                <w:szCs w:val="24"/>
              </w:rPr>
            </w:pPr>
            <w:r w:rsidRPr="000C18FA">
              <w:rPr>
                <w:sz w:val="24"/>
                <w:szCs w:val="24"/>
              </w:rPr>
              <w:t>Std. Error</w:t>
            </w:r>
          </w:p>
        </w:tc>
        <w:tc>
          <w:tcPr>
            <w:tcW w:w="1472" w:type="dxa"/>
            <w:gridSpan w:val="3"/>
            <w:tcBorders>
              <w:bottom w:val="single" w:sz="16" w:space="0" w:color="000000"/>
            </w:tcBorders>
            <w:shd w:val="clear" w:color="auto" w:fill="FFFFFF"/>
          </w:tcPr>
          <w:p w:rsidR="004E0D0F" w:rsidRPr="000C18FA" w:rsidRDefault="004E0D0F" w:rsidP="001F4C80">
            <w:pPr>
              <w:spacing w:line="360" w:lineRule="auto"/>
              <w:ind w:left="60" w:right="60"/>
              <w:jc w:val="center"/>
              <w:rPr>
                <w:sz w:val="24"/>
                <w:szCs w:val="24"/>
              </w:rPr>
            </w:pPr>
            <w:r w:rsidRPr="000C18FA">
              <w:rPr>
                <w:sz w:val="24"/>
                <w:szCs w:val="24"/>
              </w:rPr>
              <w:t>Beta</w:t>
            </w:r>
          </w:p>
        </w:tc>
        <w:tc>
          <w:tcPr>
            <w:tcW w:w="1011" w:type="dxa"/>
            <w:gridSpan w:val="2"/>
            <w:vMerge/>
            <w:tcBorders>
              <w:top w:val="single" w:sz="16" w:space="0" w:color="000000"/>
              <w:right w:val="single" w:sz="16" w:space="0" w:color="000000"/>
            </w:tcBorders>
            <w:shd w:val="clear" w:color="auto" w:fill="FFFFFF"/>
          </w:tcPr>
          <w:p w:rsidR="004E0D0F" w:rsidRPr="000C18FA" w:rsidRDefault="004E0D0F" w:rsidP="001F4C80">
            <w:pPr>
              <w:spacing w:line="360" w:lineRule="auto"/>
              <w:rPr>
                <w:sz w:val="24"/>
                <w:szCs w:val="24"/>
              </w:rPr>
            </w:pPr>
          </w:p>
        </w:tc>
      </w:tr>
      <w:tr w:rsidR="004E0D0F" w:rsidRPr="000C18FA" w:rsidTr="001F4C80">
        <w:trPr>
          <w:cantSplit/>
        </w:trPr>
        <w:tc>
          <w:tcPr>
            <w:tcW w:w="736" w:type="dxa"/>
            <w:vMerge w:val="restart"/>
            <w:tcBorders>
              <w:top w:val="single" w:sz="16" w:space="0" w:color="000000"/>
              <w:left w:val="single" w:sz="16" w:space="0" w:color="000000"/>
              <w:bottom w:val="single" w:sz="16" w:space="0" w:color="000000"/>
              <w:right w:val="nil"/>
            </w:tcBorders>
            <w:shd w:val="clear" w:color="auto" w:fill="FFFFFF"/>
            <w:vAlign w:val="center"/>
          </w:tcPr>
          <w:p w:rsidR="004E0D0F" w:rsidRPr="000C18FA" w:rsidRDefault="004E0D0F" w:rsidP="001F4C80">
            <w:pPr>
              <w:spacing w:line="360" w:lineRule="auto"/>
              <w:ind w:left="60" w:right="60"/>
              <w:rPr>
                <w:sz w:val="24"/>
                <w:szCs w:val="24"/>
              </w:rPr>
            </w:pPr>
            <w:r w:rsidRPr="000C18FA">
              <w:rPr>
                <w:sz w:val="24"/>
                <w:szCs w:val="24"/>
              </w:rPr>
              <w:t>1</w:t>
            </w:r>
          </w:p>
        </w:tc>
        <w:tc>
          <w:tcPr>
            <w:tcW w:w="2453" w:type="dxa"/>
            <w:gridSpan w:val="2"/>
            <w:tcBorders>
              <w:top w:val="single" w:sz="16" w:space="0" w:color="000000"/>
              <w:left w:val="nil"/>
              <w:bottom w:val="nil"/>
              <w:right w:val="single" w:sz="16" w:space="0" w:color="000000"/>
            </w:tcBorders>
            <w:shd w:val="clear" w:color="auto" w:fill="FFFFFF"/>
            <w:vAlign w:val="center"/>
          </w:tcPr>
          <w:p w:rsidR="004E0D0F" w:rsidRPr="000C18FA" w:rsidRDefault="004E0D0F" w:rsidP="001F4C80">
            <w:pPr>
              <w:spacing w:line="360" w:lineRule="auto"/>
              <w:ind w:left="60" w:right="60"/>
              <w:rPr>
                <w:sz w:val="24"/>
                <w:szCs w:val="24"/>
              </w:rPr>
            </w:pPr>
            <w:r w:rsidRPr="000C18FA">
              <w:rPr>
                <w:sz w:val="24"/>
                <w:szCs w:val="24"/>
              </w:rPr>
              <w:t>(Constant)</w:t>
            </w:r>
          </w:p>
        </w:tc>
        <w:tc>
          <w:tcPr>
            <w:tcW w:w="1333" w:type="dxa"/>
            <w:gridSpan w:val="3"/>
            <w:tcBorders>
              <w:top w:val="single" w:sz="16" w:space="0" w:color="000000"/>
              <w:left w:val="single" w:sz="16" w:space="0" w:color="000000"/>
              <w:bottom w:val="nil"/>
            </w:tcBorders>
            <w:shd w:val="clear" w:color="auto" w:fill="FFFFFF"/>
            <w:vAlign w:val="center"/>
          </w:tcPr>
          <w:p w:rsidR="004E0D0F" w:rsidRPr="000C18FA" w:rsidRDefault="004E0D0F" w:rsidP="001F4C80">
            <w:pPr>
              <w:spacing w:line="360" w:lineRule="auto"/>
              <w:ind w:left="60" w:right="60"/>
              <w:jc w:val="right"/>
              <w:rPr>
                <w:sz w:val="24"/>
                <w:szCs w:val="24"/>
              </w:rPr>
            </w:pPr>
            <w:r w:rsidRPr="000C18FA">
              <w:rPr>
                <w:sz w:val="24"/>
                <w:szCs w:val="24"/>
              </w:rPr>
              <w:t>2.360</w:t>
            </w:r>
          </w:p>
        </w:tc>
        <w:tc>
          <w:tcPr>
            <w:tcW w:w="1333" w:type="dxa"/>
            <w:gridSpan w:val="2"/>
            <w:tcBorders>
              <w:top w:val="single" w:sz="16" w:space="0" w:color="000000"/>
              <w:bottom w:val="nil"/>
            </w:tcBorders>
            <w:shd w:val="clear" w:color="auto" w:fill="FFFFFF"/>
            <w:vAlign w:val="center"/>
          </w:tcPr>
          <w:p w:rsidR="004E0D0F" w:rsidRPr="000C18FA" w:rsidRDefault="004E0D0F" w:rsidP="001F4C80">
            <w:pPr>
              <w:spacing w:line="360" w:lineRule="auto"/>
              <w:ind w:left="60" w:right="60"/>
              <w:jc w:val="right"/>
              <w:rPr>
                <w:sz w:val="24"/>
                <w:szCs w:val="24"/>
              </w:rPr>
            </w:pPr>
            <w:r w:rsidRPr="000C18FA">
              <w:rPr>
                <w:sz w:val="24"/>
                <w:szCs w:val="24"/>
              </w:rPr>
              <w:t>.371</w:t>
            </w:r>
          </w:p>
        </w:tc>
        <w:tc>
          <w:tcPr>
            <w:tcW w:w="1472" w:type="dxa"/>
            <w:gridSpan w:val="3"/>
            <w:tcBorders>
              <w:top w:val="single" w:sz="16" w:space="0" w:color="000000"/>
              <w:bottom w:val="nil"/>
            </w:tcBorders>
            <w:shd w:val="clear" w:color="auto" w:fill="FFFFFF"/>
          </w:tcPr>
          <w:p w:rsidR="004E0D0F" w:rsidRPr="000C18FA" w:rsidRDefault="004E0D0F" w:rsidP="001F4C80">
            <w:pPr>
              <w:spacing w:line="360" w:lineRule="auto"/>
              <w:rPr>
                <w:sz w:val="24"/>
                <w:szCs w:val="24"/>
              </w:rPr>
            </w:pPr>
          </w:p>
        </w:tc>
        <w:tc>
          <w:tcPr>
            <w:tcW w:w="1011" w:type="dxa"/>
            <w:gridSpan w:val="2"/>
            <w:tcBorders>
              <w:top w:val="single" w:sz="16" w:space="0" w:color="000000"/>
              <w:bottom w:val="nil"/>
              <w:right w:val="single" w:sz="16" w:space="0" w:color="000000"/>
            </w:tcBorders>
            <w:shd w:val="clear" w:color="auto" w:fill="FFFFFF"/>
            <w:vAlign w:val="center"/>
          </w:tcPr>
          <w:p w:rsidR="004E0D0F" w:rsidRPr="000C18FA" w:rsidRDefault="004E0D0F" w:rsidP="001F4C80">
            <w:pPr>
              <w:spacing w:line="360" w:lineRule="auto"/>
              <w:ind w:left="60" w:right="60"/>
              <w:jc w:val="right"/>
              <w:rPr>
                <w:sz w:val="24"/>
                <w:szCs w:val="24"/>
              </w:rPr>
            </w:pPr>
            <w:r w:rsidRPr="000C18FA">
              <w:rPr>
                <w:sz w:val="24"/>
                <w:szCs w:val="24"/>
              </w:rPr>
              <w:t>6.368</w:t>
            </w:r>
          </w:p>
        </w:tc>
      </w:tr>
      <w:tr w:rsidR="004E0D0F" w:rsidRPr="000C18FA" w:rsidTr="001F4C80">
        <w:trPr>
          <w:cantSplit/>
        </w:trPr>
        <w:tc>
          <w:tcPr>
            <w:tcW w:w="736" w:type="dxa"/>
            <w:vMerge/>
            <w:tcBorders>
              <w:top w:val="single" w:sz="16" w:space="0" w:color="000000"/>
              <w:left w:val="single" w:sz="16" w:space="0" w:color="000000"/>
              <w:bottom w:val="single" w:sz="16" w:space="0" w:color="000000"/>
              <w:right w:val="nil"/>
            </w:tcBorders>
            <w:shd w:val="clear" w:color="auto" w:fill="FFFFFF"/>
            <w:vAlign w:val="center"/>
          </w:tcPr>
          <w:p w:rsidR="004E0D0F" w:rsidRPr="000C18FA" w:rsidRDefault="004E0D0F" w:rsidP="001F4C80">
            <w:pPr>
              <w:spacing w:line="360" w:lineRule="auto"/>
              <w:rPr>
                <w:sz w:val="24"/>
                <w:szCs w:val="24"/>
              </w:rPr>
            </w:pPr>
          </w:p>
        </w:tc>
        <w:tc>
          <w:tcPr>
            <w:tcW w:w="2453" w:type="dxa"/>
            <w:gridSpan w:val="2"/>
            <w:tcBorders>
              <w:top w:val="nil"/>
              <w:left w:val="nil"/>
              <w:bottom w:val="single" w:sz="16" w:space="0" w:color="000000"/>
              <w:right w:val="single" w:sz="16" w:space="0" w:color="000000"/>
            </w:tcBorders>
            <w:shd w:val="clear" w:color="auto" w:fill="FFFFFF"/>
            <w:vAlign w:val="center"/>
          </w:tcPr>
          <w:p w:rsidR="004E0D0F" w:rsidRPr="000C18FA" w:rsidRDefault="004E0D0F" w:rsidP="001F4C80">
            <w:pPr>
              <w:spacing w:line="360" w:lineRule="auto"/>
              <w:ind w:left="60" w:right="60"/>
              <w:rPr>
                <w:sz w:val="24"/>
                <w:szCs w:val="24"/>
              </w:rPr>
            </w:pPr>
            <w:r w:rsidRPr="000C18FA">
              <w:rPr>
                <w:sz w:val="24"/>
                <w:szCs w:val="24"/>
              </w:rPr>
              <w:t>Effective communication</w:t>
            </w:r>
          </w:p>
        </w:tc>
        <w:tc>
          <w:tcPr>
            <w:tcW w:w="1333" w:type="dxa"/>
            <w:gridSpan w:val="3"/>
            <w:tcBorders>
              <w:top w:val="nil"/>
              <w:left w:val="single" w:sz="16" w:space="0" w:color="000000"/>
              <w:bottom w:val="single" w:sz="16" w:space="0" w:color="000000"/>
            </w:tcBorders>
            <w:shd w:val="clear" w:color="auto" w:fill="FFFFFF"/>
            <w:vAlign w:val="center"/>
          </w:tcPr>
          <w:p w:rsidR="004E0D0F" w:rsidRPr="000C18FA" w:rsidRDefault="004E0D0F" w:rsidP="001F4C80">
            <w:pPr>
              <w:spacing w:line="360" w:lineRule="auto"/>
              <w:ind w:left="60" w:right="60"/>
              <w:jc w:val="right"/>
              <w:rPr>
                <w:sz w:val="24"/>
                <w:szCs w:val="24"/>
              </w:rPr>
            </w:pPr>
            <w:r w:rsidRPr="000C18FA">
              <w:rPr>
                <w:sz w:val="24"/>
                <w:szCs w:val="24"/>
              </w:rPr>
              <w:t>-.160</w:t>
            </w:r>
          </w:p>
        </w:tc>
        <w:tc>
          <w:tcPr>
            <w:tcW w:w="1333" w:type="dxa"/>
            <w:gridSpan w:val="2"/>
            <w:tcBorders>
              <w:top w:val="nil"/>
              <w:bottom w:val="single" w:sz="16" w:space="0" w:color="000000"/>
            </w:tcBorders>
            <w:shd w:val="clear" w:color="auto" w:fill="FFFFFF"/>
            <w:vAlign w:val="center"/>
          </w:tcPr>
          <w:p w:rsidR="004E0D0F" w:rsidRPr="000C18FA" w:rsidRDefault="004E0D0F" w:rsidP="001F4C80">
            <w:pPr>
              <w:spacing w:line="360" w:lineRule="auto"/>
              <w:ind w:left="60" w:right="60"/>
              <w:jc w:val="right"/>
              <w:rPr>
                <w:sz w:val="24"/>
                <w:szCs w:val="24"/>
              </w:rPr>
            </w:pPr>
            <w:r w:rsidRPr="000C18FA">
              <w:rPr>
                <w:sz w:val="24"/>
                <w:szCs w:val="24"/>
              </w:rPr>
              <w:t>.234</w:t>
            </w:r>
          </w:p>
        </w:tc>
        <w:tc>
          <w:tcPr>
            <w:tcW w:w="1472" w:type="dxa"/>
            <w:gridSpan w:val="3"/>
            <w:tcBorders>
              <w:top w:val="nil"/>
              <w:bottom w:val="single" w:sz="16" w:space="0" w:color="000000"/>
            </w:tcBorders>
            <w:shd w:val="clear" w:color="auto" w:fill="FFFFFF"/>
            <w:vAlign w:val="center"/>
          </w:tcPr>
          <w:p w:rsidR="004E0D0F" w:rsidRPr="000C18FA" w:rsidRDefault="004E0D0F" w:rsidP="001F4C80">
            <w:pPr>
              <w:spacing w:line="360" w:lineRule="auto"/>
              <w:ind w:left="60" w:right="60"/>
              <w:jc w:val="right"/>
              <w:rPr>
                <w:sz w:val="24"/>
                <w:szCs w:val="24"/>
              </w:rPr>
            </w:pPr>
            <w:r w:rsidRPr="000C18FA">
              <w:rPr>
                <w:sz w:val="24"/>
                <w:szCs w:val="24"/>
              </w:rPr>
              <w:t>-.098</w:t>
            </w:r>
          </w:p>
        </w:tc>
        <w:tc>
          <w:tcPr>
            <w:tcW w:w="1011" w:type="dxa"/>
            <w:gridSpan w:val="2"/>
            <w:tcBorders>
              <w:top w:val="nil"/>
              <w:bottom w:val="single" w:sz="16" w:space="0" w:color="000000"/>
              <w:right w:val="single" w:sz="16" w:space="0" w:color="000000"/>
            </w:tcBorders>
            <w:shd w:val="clear" w:color="auto" w:fill="FFFFFF"/>
            <w:vAlign w:val="center"/>
          </w:tcPr>
          <w:p w:rsidR="004E0D0F" w:rsidRPr="000C18FA" w:rsidRDefault="004E0D0F" w:rsidP="001F4C80">
            <w:pPr>
              <w:spacing w:line="360" w:lineRule="auto"/>
              <w:ind w:left="60" w:right="60"/>
              <w:jc w:val="right"/>
              <w:rPr>
                <w:sz w:val="24"/>
                <w:szCs w:val="24"/>
              </w:rPr>
            </w:pPr>
            <w:r w:rsidRPr="000C18FA">
              <w:rPr>
                <w:sz w:val="24"/>
                <w:szCs w:val="24"/>
              </w:rPr>
              <w:t>-.683</w:t>
            </w:r>
          </w:p>
        </w:tc>
      </w:tr>
    </w:tbl>
    <w:p w:rsidR="004E0D0F" w:rsidRPr="000C18FA" w:rsidRDefault="004E0D0F" w:rsidP="004E0D0F">
      <w:pPr>
        <w:adjustRightInd w:val="0"/>
        <w:spacing w:line="360" w:lineRule="auto"/>
        <w:ind w:firstLine="720"/>
        <w:jc w:val="both"/>
        <w:rPr>
          <w:sz w:val="24"/>
          <w:szCs w:val="24"/>
        </w:rPr>
      </w:pPr>
    </w:p>
    <w:p w:rsidR="004E0D0F" w:rsidRPr="000C18FA" w:rsidRDefault="004E0D0F" w:rsidP="004E0D0F">
      <w:pPr>
        <w:adjustRightInd w:val="0"/>
        <w:spacing w:line="360" w:lineRule="auto"/>
        <w:ind w:firstLine="720"/>
        <w:jc w:val="both"/>
        <w:rPr>
          <w:sz w:val="24"/>
          <w:szCs w:val="24"/>
        </w:rPr>
      </w:pPr>
      <w:r w:rsidRPr="000C18FA">
        <w:rPr>
          <w:sz w:val="24"/>
          <w:szCs w:val="24"/>
        </w:rPr>
        <w:t xml:space="preserve">From the Model summary above, the result shows that there is significant relationship between effective communication and performance </w:t>
      </w:r>
      <w:r w:rsidRPr="000C18FA">
        <w:rPr>
          <w:spacing w:val="-3"/>
          <w:sz w:val="24"/>
          <w:szCs w:val="24"/>
        </w:rPr>
        <w:t xml:space="preserve">of </w:t>
      </w:r>
      <w:r w:rsidRPr="000C18FA">
        <w:rPr>
          <w:sz w:val="24"/>
          <w:szCs w:val="24"/>
        </w:rPr>
        <w:t>Kwara State Water Corporation in further studies which is explained by the correlation coefficients (R=0.098, R</w:t>
      </w:r>
      <w:r w:rsidRPr="000C18FA">
        <w:rPr>
          <w:sz w:val="24"/>
          <w:szCs w:val="24"/>
          <w:vertAlign w:val="superscript"/>
        </w:rPr>
        <w:t>2</w:t>
      </w:r>
      <w:r w:rsidRPr="000C18FA">
        <w:rPr>
          <w:sz w:val="24"/>
          <w:szCs w:val="24"/>
        </w:rPr>
        <w:t>=0.010 &amp; adjusted-R</w:t>
      </w:r>
      <w:r w:rsidRPr="000C18FA">
        <w:rPr>
          <w:sz w:val="24"/>
          <w:szCs w:val="24"/>
          <w:vertAlign w:val="superscript"/>
        </w:rPr>
        <w:t>2</w:t>
      </w:r>
      <w:r w:rsidRPr="000C18FA">
        <w:rPr>
          <w:sz w:val="24"/>
          <w:szCs w:val="24"/>
        </w:rPr>
        <w:t>=0.011). It is however noted from this results that 10% of the company’s employees is accounted specifically by effective communication. The adjusted R</w:t>
      </w:r>
      <w:r w:rsidRPr="000C18FA">
        <w:rPr>
          <w:sz w:val="24"/>
          <w:szCs w:val="24"/>
          <w:vertAlign w:val="superscript"/>
        </w:rPr>
        <w:t>2</w:t>
      </w:r>
      <w:r w:rsidRPr="000C18FA">
        <w:rPr>
          <w:sz w:val="24"/>
          <w:szCs w:val="24"/>
        </w:rPr>
        <w:t xml:space="preserve"> depict the fact that not more than 11% would have been the variance in outcome if the model were derived from population rather than the sample, and the fact that our sample is fair representative of the total population because this value (0.11-0.10=0.001) is negligible. </w:t>
      </w:r>
    </w:p>
    <w:p w:rsidR="004E0D0F" w:rsidRPr="000C18FA" w:rsidRDefault="004E0D0F" w:rsidP="004E0D0F">
      <w:pPr>
        <w:spacing w:line="360" w:lineRule="auto"/>
        <w:ind w:firstLine="720"/>
        <w:jc w:val="both"/>
        <w:rPr>
          <w:sz w:val="24"/>
          <w:szCs w:val="24"/>
        </w:rPr>
      </w:pPr>
      <w:r w:rsidRPr="000C18FA">
        <w:rPr>
          <w:sz w:val="24"/>
          <w:szCs w:val="24"/>
        </w:rPr>
        <w:t xml:space="preserve">The ANOVA table that follow test for the significant of the regression coefficients at 5% level and it posited that model is properly fitted. The significant impact of the predictor (effective communication) on employee’s performance is accepted and the null hypothesis is rejected (Beta=0.098; p=0.00&lt;0.05) and the fact that about 41% increase in employee performance was a result of increase in communication by 1. Development in Further Studies on employee’s performance is insignificant at 5% level but have a little impact on employee’s performance (Beta=0.2360; p=1.44&gt;0.05). Therefore, the null hypothesis that there is no significant impact of further studies on employee’s performance is accepted at 5% level and the alternative hypothesis is rejected. It is however point of note here that effective communication contributes greatly to employee’s performance acquisition than development in further studies. The intercept of the regression line </w:t>
      </w:r>
      <w:r w:rsidRPr="000C18FA">
        <w:rPr>
          <w:sz w:val="24"/>
          <w:szCs w:val="24"/>
        </w:rPr>
        <w:lastRenderedPageBreak/>
        <w:t>(constant=-0.190) implies that as the predictor (effective communication) were dropped, i.e. becoming zero the employee’s performance is reducing by 19% and this may further reduce employee’s performance in Kwara State Water Corporation, Ilorin.</w:t>
      </w:r>
    </w:p>
    <w:p w:rsidR="004E0D0F" w:rsidRPr="000C18FA" w:rsidRDefault="004E0D0F" w:rsidP="004E0D0F">
      <w:pPr>
        <w:spacing w:line="360" w:lineRule="auto"/>
        <w:rPr>
          <w:b/>
          <w:sz w:val="24"/>
          <w:szCs w:val="24"/>
        </w:rPr>
      </w:pPr>
      <w:r w:rsidRPr="000C18FA">
        <w:rPr>
          <w:b/>
          <w:sz w:val="24"/>
          <w:szCs w:val="24"/>
        </w:rPr>
        <w:t>Hypothesis two</w:t>
      </w:r>
    </w:p>
    <w:p w:rsidR="004E0D0F" w:rsidRPr="000C18FA" w:rsidRDefault="004E0D0F" w:rsidP="004E0D0F">
      <w:pPr>
        <w:pStyle w:val="BodyText"/>
        <w:spacing w:line="360" w:lineRule="auto"/>
        <w:ind w:left="715" w:hanging="715"/>
        <w:rPr>
          <w:b/>
          <w:sz w:val="24"/>
          <w:szCs w:val="24"/>
        </w:rPr>
      </w:pPr>
      <w:r w:rsidRPr="000C18FA">
        <w:rPr>
          <w:b/>
          <w:sz w:val="24"/>
          <w:szCs w:val="24"/>
        </w:rPr>
        <w:t>H</w:t>
      </w:r>
      <w:r w:rsidRPr="000C18FA">
        <w:rPr>
          <w:b/>
          <w:sz w:val="24"/>
          <w:szCs w:val="24"/>
          <w:vertAlign w:val="subscript"/>
        </w:rPr>
        <w:t>2</w:t>
      </w:r>
      <w:r w:rsidRPr="000C18FA">
        <w:rPr>
          <w:b/>
          <w:sz w:val="24"/>
          <w:szCs w:val="24"/>
        </w:rPr>
        <w:t>:</w:t>
      </w:r>
      <w:r w:rsidRPr="000C18FA">
        <w:rPr>
          <w:b/>
          <w:sz w:val="24"/>
          <w:szCs w:val="24"/>
        </w:rPr>
        <w:tab/>
        <w:t>Communication techniques enhance staff performance of Kwara State Water Corporation</w:t>
      </w:r>
    </w:p>
    <w:tbl>
      <w:tblPr>
        <w:tblW w:w="902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36"/>
        <w:gridCol w:w="48"/>
        <w:gridCol w:w="797"/>
        <w:gridCol w:w="219"/>
        <w:gridCol w:w="209"/>
        <w:gridCol w:w="868"/>
        <w:gridCol w:w="312"/>
        <w:gridCol w:w="292"/>
        <w:gridCol w:w="875"/>
        <w:gridCol w:w="137"/>
        <w:gridCol w:w="29"/>
        <w:gridCol w:w="1313"/>
        <w:gridCol w:w="20"/>
        <w:gridCol w:w="33"/>
        <w:gridCol w:w="963"/>
        <w:gridCol w:w="49"/>
        <w:gridCol w:w="427"/>
        <w:gridCol w:w="585"/>
        <w:gridCol w:w="426"/>
        <w:gridCol w:w="686"/>
      </w:tblGrid>
      <w:tr w:rsidR="004E0D0F" w:rsidRPr="000C18FA" w:rsidTr="001F4C80">
        <w:trPr>
          <w:gridAfter w:val="8"/>
          <w:wAfter w:w="3189" w:type="dxa"/>
          <w:cantSplit/>
        </w:trPr>
        <w:tc>
          <w:tcPr>
            <w:tcW w:w="5835" w:type="dxa"/>
            <w:gridSpan w:val="12"/>
            <w:tcBorders>
              <w:top w:val="nil"/>
              <w:left w:val="nil"/>
              <w:bottom w:val="nil"/>
              <w:right w:val="nil"/>
            </w:tcBorders>
            <w:shd w:val="clear" w:color="auto" w:fill="FFFFFF"/>
          </w:tcPr>
          <w:p w:rsidR="004E0D0F" w:rsidRPr="000C18FA" w:rsidRDefault="004E0D0F" w:rsidP="001F4C80">
            <w:pPr>
              <w:spacing w:line="360" w:lineRule="auto"/>
              <w:ind w:left="60" w:right="60"/>
              <w:jc w:val="center"/>
              <w:rPr>
                <w:sz w:val="24"/>
                <w:szCs w:val="24"/>
              </w:rPr>
            </w:pPr>
            <w:r w:rsidRPr="000C18FA">
              <w:rPr>
                <w:b/>
                <w:bCs/>
                <w:sz w:val="24"/>
                <w:szCs w:val="24"/>
              </w:rPr>
              <w:t>Model Summary</w:t>
            </w:r>
          </w:p>
        </w:tc>
      </w:tr>
      <w:tr w:rsidR="004E0D0F" w:rsidRPr="000C18FA" w:rsidTr="001F4C80">
        <w:trPr>
          <w:gridAfter w:val="8"/>
          <w:wAfter w:w="3189" w:type="dxa"/>
          <w:cantSplit/>
        </w:trPr>
        <w:tc>
          <w:tcPr>
            <w:tcW w:w="784" w:type="dxa"/>
            <w:gridSpan w:val="2"/>
            <w:tcBorders>
              <w:top w:val="single" w:sz="16" w:space="0" w:color="000000"/>
              <w:left w:val="single" w:sz="16" w:space="0" w:color="000000"/>
              <w:bottom w:val="single" w:sz="16" w:space="0" w:color="000000"/>
              <w:right w:val="single" w:sz="16" w:space="0" w:color="000000"/>
            </w:tcBorders>
            <w:shd w:val="clear" w:color="auto" w:fill="FFFFFF"/>
          </w:tcPr>
          <w:p w:rsidR="004E0D0F" w:rsidRPr="000C18FA" w:rsidRDefault="004E0D0F" w:rsidP="001F4C80">
            <w:pPr>
              <w:spacing w:line="360" w:lineRule="auto"/>
              <w:ind w:left="60" w:right="60"/>
              <w:rPr>
                <w:sz w:val="24"/>
                <w:szCs w:val="24"/>
              </w:rPr>
            </w:pPr>
            <w:r w:rsidRPr="000C18FA">
              <w:rPr>
                <w:sz w:val="24"/>
                <w:szCs w:val="24"/>
              </w:rPr>
              <w:t>Model</w:t>
            </w:r>
          </w:p>
        </w:tc>
        <w:tc>
          <w:tcPr>
            <w:tcW w:w="1016" w:type="dxa"/>
            <w:gridSpan w:val="2"/>
            <w:tcBorders>
              <w:top w:val="single" w:sz="16" w:space="0" w:color="000000"/>
              <w:left w:val="single" w:sz="16" w:space="0" w:color="000000"/>
              <w:bottom w:val="single" w:sz="16" w:space="0" w:color="000000"/>
            </w:tcBorders>
            <w:shd w:val="clear" w:color="auto" w:fill="FFFFFF"/>
          </w:tcPr>
          <w:p w:rsidR="004E0D0F" w:rsidRPr="000C18FA" w:rsidRDefault="004E0D0F" w:rsidP="001F4C80">
            <w:pPr>
              <w:spacing w:line="360" w:lineRule="auto"/>
              <w:ind w:left="60" w:right="60"/>
              <w:jc w:val="center"/>
              <w:rPr>
                <w:sz w:val="24"/>
                <w:szCs w:val="24"/>
              </w:rPr>
            </w:pPr>
            <w:r w:rsidRPr="000C18FA">
              <w:rPr>
                <w:sz w:val="24"/>
                <w:szCs w:val="24"/>
              </w:rPr>
              <w:t>R</w:t>
            </w:r>
          </w:p>
        </w:tc>
        <w:tc>
          <w:tcPr>
            <w:tcW w:w="1077" w:type="dxa"/>
            <w:gridSpan w:val="2"/>
            <w:tcBorders>
              <w:top w:val="single" w:sz="16" w:space="0" w:color="000000"/>
              <w:bottom w:val="single" w:sz="16" w:space="0" w:color="000000"/>
            </w:tcBorders>
            <w:shd w:val="clear" w:color="auto" w:fill="FFFFFF"/>
          </w:tcPr>
          <w:p w:rsidR="004E0D0F" w:rsidRPr="000C18FA" w:rsidRDefault="004E0D0F" w:rsidP="001F4C80">
            <w:pPr>
              <w:spacing w:line="360" w:lineRule="auto"/>
              <w:ind w:left="60" w:right="60"/>
              <w:jc w:val="center"/>
              <w:rPr>
                <w:sz w:val="24"/>
                <w:szCs w:val="24"/>
              </w:rPr>
            </w:pPr>
            <w:r w:rsidRPr="000C18FA">
              <w:rPr>
                <w:sz w:val="24"/>
                <w:szCs w:val="24"/>
              </w:rPr>
              <w:t>R Square</w:t>
            </w:r>
          </w:p>
        </w:tc>
        <w:tc>
          <w:tcPr>
            <w:tcW w:w="1479" w:type="dxa"/>
            <w:gridSpan w:val="3"/>
            <w:tcBorders>
              <w:top w:val="single" w:sz="16" w:space="0" w:color="000000"/>
              <w:bottom w:val="single" w:sz="16" w:space="0" w:color="000000"/>
            </w:tcBorders>
            <w:shd w:val="clear" w:color="auto" w:fill="FFFFFF"/>
          </w:tcPr>
          <w:p w:rsidR="004E0D0F" w:rsidRPr="000C18FA" w:rsidRDefault="004E0D0F" w:rsidP="001F4C80">
            <w:pPr>
              <w:spacing w:line="360" w:lineRule="auto"/>
              <w:ind w:left="60" w:right="60"/>
              <w:jc w:val="center"/>
              <w:rPr>
                <w:sz w:val="24"/>
                <w:szCs w:val="24"/>
              </w:rPr>
            </w:pPr>
            <w:r w:rsidRPr="000C18FA">
              <w:rPr>
                <w:sz w:val="24"/>
                <w:szCs w:val="24"/>
              </w:rPr>
              <w:t>Adjusted R Square</w:t>
            </w:r>
          </w:p>
        </w:tc>
        <w:tc>
          <w:tcPr>
            <w:tcW w:w="1479" w:type="dxa"/>
            <w:gridSpan w:val="3"/>
            <w:tcBorders>
              <w:top w:val="single" w:sz="16" w:space="0" w:color="000000"/>
              <w:bottom w:val="single" w:sz="16" w:space="0" w:color="000000"/>
              <w:right w:val="single" w:sz="16" w:space="0" w:color="000000"/>
            </w:tcBorders>
            <w:shd w:val="clear" w:color="auto" w:fill="FFFFFF"/>
          </w:tcPr>
          <w:p w:rsidR="004E0D0F" w:rsidRPr="000C18FA" w:rsidRDefault="004E0D0F" w:rsidP="001F4C80">
            <w:pPr>
              <w:spacing w:line="360" w:lineRule="auto"/>
              <w:ind w:left="60" w:right="60"/>
              <w:jc w:val="center"/>
              <w:rPr>
                <w:sz w:val="24"/>
                <w:szCs w:val="24"/>
              </w:rPr>
            </w:pPr>
            <w:r w:rsidRPr="000C18FA">
              <w:rPr>
                <w:sz w:val="24"/>
                <w:szCs w:val="24"/>
              </w:rPr>
              <w:t>Std. Error of the Estimate</w:t>
            </w:r>
          </w:p>
        </w:tc>
      </w:tr>
      <w:tr w:rsidR="004E0D0F" w:rsidRPr="000C18FA" w:rsidTr="001F4C80">
        <w:trPr>
          <w:gridAfter w:val="8"/>
          <w:wAfter w:w="3189" w:type="dxa"/>
          <w:cantSplit/>
        </w:trPr>
        <w:tc>
          <w:tcPr>
            <w:tcW w:w="784" w:type="dxa"/>
            <w:gridSpan w:val="2"/>
            <w:tcBorders>
              <w:top w:val="single" w:sz="16" w:space="0" w:color="000000"/>
              <w:left w:val="single" w:sz="16" w:space="0" w:color="000000"/>
              <w:bottom w:val="single" w:sz="16" w:space="0" w:color="000000"/>
              <w:right w:val="single" w:sz="16" w:space="0" w:color="000000"/>
            </w:tcBorders>
            <w:shd w:val="clear" w:color="auto" w:fill="FFFFFF"/>
            <w:vAlign w:val="center"/>
          </w:tcPr>
          <w:p w:rsidR="004E0D0F" w:rsidRPr="000C18FA" w:rsidRDefault="004E0D0F" w:rsidP="001F4C80">
            <w:pPr>
              <w:spacing w:line="360" w:lineRule="auto"/>
              <w:ind w:left="60" w:right="60"/>
              <w:rPr>
                <w:sz w:val="24"/>
                <w:szCs w:val="24"/>
              </w:rPr>
            </w:pPr>
            <w:r w:rsidRPr="000C18FA">
              <w:rPr>
                <w:sz w:val="24"/>
                <w:szCs w:val="24"/>
              </w:rPr>
              <w:t>1</w:t>
            </w:r>
          </w:p>
        </w:tc>
        <w:tc>
          <w:tcPr>
            <w:tcW w:w="1016" w:type="dxa"/>
            <w:gridSpan w:val="2"/>
            <w:tcBorders>
              <w:top w:val="single" w:sz="16" w:space="0" w:color="000000"/>
              <w:left w:val="single" w:sz="16" w:space="0" w:color="000000"/>
              <w:bottom w:val="single" w:sz="16" w:space="0" w:color="000000"/>
            </w:tcBorders>
            <w:shd w:val="clear" w:color="auto" w:fill="FFFFFF"/>
            <w:vAlign w:val="center"/>
          </w:tcPr>
          <w:p w:rsidR="004E0D0F" w:rsidRPr="000C18FA" w:rsidRDefault="004E0D0F" w:rsidP="001F4C80">
            <w:pPr>
              <w:spacing w:line="360" w:lineRule="auto"/>
              <w:ind w:left="60" w:right="60"/>
              <w:jc w:val="right"/>
              <w:rPr>
                <w:sz w:val="24"/>
                <w:szCs w:val="24"/>
              </w:rPr>
            </w:pPr>
            <w:r w:rsidRPr="000C18FA">
              <w:rPr>
                <w:sz w:val="24"/>
                <w:szCs w:val="24"/>
              </w:rPr>
              <w:t>.036</w:t>
            </w:r>
            <w:r w:rsidRPr="000C18FA">
              <w:rPr>
                <w:sz w:val="24"/>
                <w:szCs w:val="24"/>
                <w:vertAlign w:val="superscript"/>
              </w:rPr>
              <w:t>a</w:t>
            </w:r>
          </w:p>
        </w:tc>
        <w:tc>
          <w:tcPr>
            <w:tcW w:w="1077" w:type="dxa"/>
            <w:gridSpan w:val="2"/>
            <w:tcBorders>
              <w:top w:val="single" w:sz="16" w:space="0" w:color="000000"/>
              <w:bottom w:val="single" w:sz="16" w:space="0" w:color="000000"/>
            </w:tcBorders>
            <w:shd w:val="clear" w:color="auto" w:fill="FFFFFF"/>
            <w:vAlign w:val="center"/>
          </w:tcPr>
          <w:p w:rsidR="004E0D0F" w:rsidRPr="000C18FA" w:rsidRDefault="004E0D0F" w:rsidP="001F4C80">
            <w:pPr>
              <w:spacing w:line="360" w:lineRule="auto"/>
              <w:ind w:left="60" w:right="60"/>
              <w:jc w:val="right"/>
              <w:rPr>
                <w:sz w:val="24"/>
                <w:szCs w:val="24"/>
              </w:rPr>
            </w:pPr>
            <w:r w:rsidRPr="000C18FA">
              <w:rPr>
                <w:sz w:val="24"/>
                <w:szCs w:val="24"/>
              </w:rPr>
              <w:t>.001</w:t>
            </w:r>
          </w:p>
        </w:tc>
        <w:tc>
          <w:tcPr>
            <w:tcW w:w="1479" w:type="dxa"/>
            <w:gridSpan w:val="3"/>
            <w:tcBorders>
              <w:top w:val="single" w:sz="16" w:space="0" w:color="000000"/>
              <w:bottom w:val="single" w:sz="16" w:space="0" w:color="000000"/>
            </w:tcBorders>
            <w:shd w:val="clear" w:color="auto" w:fill="FFFFFF"/>
            <w:vAlign w:val="center"/>
          </w:tcPr>
          <w:p w:rsidR="004E0D0F" w:rsidRPr="000C18FA" w:rsidRDefault="004E0D0F" w:rsidP="001F4C80">
            <w:pPr>
              <w:spacing w:line="360" w:lineRule="auto"/>
              <w:ind w:left="60" w:right="60"/>
              <w:jc w:val="right"/>
              <w:rPr>
                <w:sz w:val="24"/>
                <w:szCs w:val="24"/>
              </w:rPr>
            </w:pPr>
            <w:r w:rsidRPr="000C18FA">
              <w:rPr>
                <w:sz w:val="24"/>
                <w:szCs w:val="24"/>
              </w:rPr>
              <w:t>-.020</w:t>
            </w:r>
          </w:p>
        </w:tc>
        <w:tc>
          <w:tcPr>
            <w:tcW w:w="1479" w:type="dxa"/>
            <w:gridSpan w:val="3"/>
            <w:tcBorders>
              <w:top w:val="single" w:sz="16" w:space="0" w:color="000000"/>
              <w:bottom w:val="single" w:sz="16" w:space="0" w:color="000000"/>
              <w:right w:val="single" w:sz="16" w:space="0" w:color="000000"/>
            </w:tcBorders>
            <w:shd w:val="clear" w:color="auto" w:fill="FFFFFF"/>
            <w:vAlign w:val="center"/>
          </w:tcPr>
          <w:p w:rsidR="004E0D0F" w:rsidRPr="000C18FA" w:rsidRDefault="004E0D0F" w:rsidP="001F4C80">
            <w:pPr>
              <w:spacing w:line="360" w:lineRule="auto"/>
              <w:ind w:left="60" w:right="60"/>
              <w:jc w:val="right"/>
              <w:rPr>
                <w:sz w:val="24"/>
                <w:szCs w:val="24"/>
              </w:rPr>
            </w:pPr>
            <w:r w:rsidRPr="000C18FA">
              <w:rPr>
                <w:sz w:val="24"/>
                <w:szCs w:val="24"/>
              </w:rPr>
              <w:t>.79662</w:t>
            </w:r>
          </w:p>
        </w:tc>
      </w:tr>
      <w:tr w:rsidR="004E0D0F" w:rsidRPr="000C18FA" w:rsidTr="001F4C80">
        <w:trPr>
          <w:gridAfter w:val="8"/>
          <w:wAfter w:w="3189" w:type="dxa"/>
          <w:cantSplit/>
        </w:trPr>
        <w:tc>
          <w:tcPr>
            <w:tcW w:w="5835" w:type="dxa"/>
            <w:gridSpan w:val="12"/>
            <w:tcBorders>
              <w:top w:val="nil"/>
              <w:left w:val="nil"/>
              <w:bottom w:val="nil"/>
              <w:right w:val="nil"/>
            </w:tcBorders>
            <w:shd w:val="clear" w:color="auto" w:fill="FFFFFF"/>
          </w:tcPr>
          <w:p w:rsidR="004E0D0F" w:rsidRPr="000C18FA" w:rsidRDefault="004E0D0F" w:rsidP="001F4C80">
            <w:pPr>
              <w:pStyle w:val="ListParagraph"/>
              <w:numPr>
                <w:ilvl w:val="0"/>
                <w:numId w:val="28"/>
              </w:numPr>
              <w:spacing w:line="360" w:lineRule="auto"/>
              <w:ind w:right="60"/>
              <w:rPr>
                <w:sz w:val="24"/>
                <w:szCs w:val="24"/>
              </w:rPr>
            </w:pPr>
            <w:r w:rsidRPr="000C18FA">
              <w:rPr>
                <w:sz w:val="24"/>
                <w:szCs w:val="24"/>
              </w:rPr>
              <w:t>Predictors: (Constant), Communication techniques</w:t>
            </w:r>
          </w:p>
          <w:p w:rsidR="004E0D0F" w:rsidRPr="000C18FA" w:rsidRDefault="004E0D0F" w:rsidP="001F4C80">
            <w:pPr>
              <w:pStyle w:val="ListParagraph"/>
              <w:numPr>
                <w:ilvl w:val="0"/>
                <w:numId w:val="28"/>
              </w:numPr>
              <w:spacing w:line="360" w:lineRule="auto"/>
              <w:ind w:right="60"/>
              <w:rPr>
                <w:sz w:val="24"/>
                <w:szCs w:val="24"/>
              </w:rPr>
            </w:pPr>
            <w:r w:rsidRPr="000C18FA">
              <w:rPr>
                <w:sz w:val="24"/>
                <w:szCs w:val="24"/>
              </w:rPr>
              <w:t>Dependent variable, Performance</w:t>
            </w:r>
          </w:p>
        </w:tc>
      </w:tr>
      <w:tr w:rsidR="004E0D0F" w:rsidRPr="000C18FA" w:rsidTr="001F4C80">
        <w:trPr>
          <w:gridAfter w:val="2"/>
          <w:wAfter w:w="1112" w:type="dxa"/>
          <w:cantSplit/>
        </w:trPr>
        <w:tc>
          <w:tcPr>
            <w:tcW w:w="7912" w:type="dxa"/>
            <w:gridSpan w:val="18"/>
            <w:tcBorders>
              <w:top w:val="nil"/>
              <w:left w:val="nil"/>
              <w:bottom w:val="nil"/>
              <w:right w:val="nil"/>
            </w:tcBorders>
            <w:shd w:val="clear" w:color="auto" w:fill="FFFFFF"/>
          </w:tcPr>
          <w:p w:rsidR="004E0D0F" w:rsidRPr="000C18FA" w:rsidRDefault="004E0D0F" w:rsidP="001F4C80">
            <w:pPr>
              <w:spacing w:line="360" w:lineRule="auto"/>
              <w:ind w:left="60" w:right="60"/>
              <w:jc w:val="center"/>
              <w:rPr>
                <w:sz w:val="24"/>
                <w:szCs w:val="24"/>
              </w:rPr>
            </w:pPr>
            <w:r w:rsidRPr="000C18FA">
              <w:rPr>
                <w:b/>
                <w:bCs/>
                <w:sz w:val="24"/>
                <w:szCs w:val="24"/>
              </w:rPr>
              <w:t>ANOVA</w:t>
            </w:r>
            <w:r w:rsidRPr="000C18FA">
              <w:rPr>
                <w:b/>
                <w:bCs/>
                <w:sz w:val="24"/>
                <w:szCs w:val="24"/>
                <w:vertAlign w:val="superscript"/>
              </w:rPr>
              <w:t>a</w:t>
            </w:r>
          </w:p>
        </w:tc>
      </w:tr>
      <w:tr w:rsidR="004E0D0F" w:rsidRPr="000C18FA" w:rsidTr="001F4C80">
        <w:trPr>
          <w:gridAfter w:val="2"/>
          <w:wAfter w:w="1112" w:type="dxa"/>
          <w:cantSplit/>
        </w:trPr>
        <w:tc>
          <w:tcPr>
            <w:tcW w:w="2009" w:type="dxa"/>
            <w:gridSpan w:val="5"/>
            <w:tcBorders>
              <w:top w:val="single" w:sz="16" w:space="0" w:color="000000"/>
              <w:left w:val="single" w:sz="16" w:space="0" w:color="000000"/>
              <w:bottom w:val="single" w:sz="16" w:space="0" w:color="000000"/>
              <w:right w:val="nil"/>
            </w:tcBorders>
            <w:shd w:val="clear" w:color="auto" w:fill="FFFFFF"/>
          </w:tcPr>
          <w:p w:rsidR="004E0D0F" w:rsidRPr="000C18FA" w:rsidRDefault="004E0D0F" w:rsidP="001F4C80">
            <w:pPr>
              <w:spacing w:line="360" w:lineRule="auto"/>
              <w:ind w:left="60" w:right="60"/>
              <w:rPr>
                <w:sz w:val="24"/>
                <w:szCs w:val="24"/>
              </w:rPr>
            </w:pPr>
            <w:r w:rsidRPr="000C18FA">
              <w:rPr>
                <w:sz w:val="24"/>
                <w:szCs w:val="24"/>
              </w:rPr>
              <w:t>Model</w:t>
            </w:r>
          </w:p>
        </w:tc>
        <w:tc>
          <w:tcPr>
            <w:tcW w:w="1472" w:type="dxa"/>
            <w:gridSpan w:val="3"/>
            <w:tcBorders>
              <w:top w:val="single" w:sz="16" w:space="0" w:color="000000"/>
              <w:left w:val="single" w:sz="16" w:space="0" w:color="000000"/>
              <w:bottom w:val="single" w:sz="16" w:space="0" w:color="000000"/>
            </w:tcBorders>
            <w:shd w:val="clear" w:color="auto" w:fill="FFFFFF"/>
          </w:tcPr>
          <w:p w:rsidR="004E0D0F" w:rsidRPr="000C18FA" w:rsidRDefault="004E0D0F" w:rsidP="001F4C80">
            <w:pPr>
              <w:spacing w:line="360" w:lineRule="auto"/>
              <w:ind w:left="60" w:right="60"/>
              <w:jc w:val="center"/>
              <w:rPr>
                <w:sz w:val="24"/>
                <w:szCs w:val="24"/>
              </w:rPr>
            </w:pPr>
            <w:r w:rsidRPr="000C18FA">
              <w:rPr>
                <w:sz w:val="24"/>
                <w:szCs w:val="24"/>
              </w:rPr>
              <w:t>Sum of Squares</w:t>
            </w:r>
          </w:p>
        </w:tc>
        <w:tc>
          <w:tcPr>
            <w:tcW w:w="1012" w:type="dxa"/>
            <w:gridSpan w:val="2"/>
            <w:tcBorders>
              <w:top w:val="single" w:sz="16" w:space="0" w:color="000000"/>
              <w:bottom w:val="single" w:sz="16" w:space="0" w:color="000000"/>
            </w:tcBorders>
            <w:shd w:val="clear" w:color="auto" w:fill="FFFFFF"/>
          </w:tcPr>
          <w:p w:rsidR="004E0D0F" w:rsidRPr="000C18FA" w:rsidRDefault="004E0D0F" w:rsidP="001F4C80">
            <w:pPr>
              <w:spacing w:line="360" w:lineRule="auto"/>
              <w:ind w:left="60" w:right="60"/>
              <w:jc w:val="center"/>
              <w:rPr>
                <w:sz w:val="24"/>
                <w:szCs w:val="24"/>
              </w:rPr>
            </w:pPr>
            <w:r w:rsidRPr="000C18FA">
              <w:rPr>
                <w:sz w:val="24"/>
                <w:szCs w:val="24"/>
              </w:rPr>
              <w:t>Df</w:t>
            </w:r>
          </w:p>
        </w:tc>
        <w:tc>
          <w:tcPr>
            <w:tcW w:w="1395" w:type="dxa"/>
            <w:gridSpan w:val="4"/>
            <w:tcBorders>
              <w:top w:val="single" w:sz="16" w:space="0" w:color="000000"/>
              <w:bottom w:val="single" w:sz="16" w:space="0" w:color="000000"/>
            </w:tcBorders>
            <w:shd w:val="clear" w:color="auto" w:fill="FFFFFF"/>
          </w:tcPr>
          <w:p w:rsidR="004E0D0F" w:rsidRPr="000C18FA" w:rsidRDefault="004E0D0F" w:rsidP="001F4C80">
            <w:pPr>
              <w:spacing w:line="360" w:lineRule="auto"/>
              <w:ind w:left="60" w:right="60"/>
              <w:jc w:val="center"/>
              <w:rPr>
                <w:sz w:val="24"/>
                <w:szCs w:val="24"/>
              </w:rPr>
            </w:pPr>
            <w:r w:rsidRPr="000C18FA">
              <w:rPr>
                <w:sz w:val="24"/>
                <w:szCs w:val="24"/>
              </w:rPr>
              <w:t>Mean Square</w:t>
            </w:r>
          </w:p>
        </w:tc>
        <w:tc>
          <w:tcPr>
            <w:tcW w:w="1012" w:type="dxa"/>
            <w:gridSpan w:val="2"/>
            <w:tcBorders>
              <w:top w:val="single" w:sz="16" w:space="0" w:color="000000"/>
              <w:bottom w:val="single" w:sz="16" w:space="0" w:color="000000"/>
            </w:tcBorders>
            <w:shd w:val="clear" w:color="auto" w:fill="FFFFFF"/>
          </w:tcPr>
          <w:p w:rsidR="004E0D0F" w:rsidRPr="000C18FA" w:rsidRDefault="004E0D0F" w:rsidP="001F4C80">
            <w:pPr>
              <w:spacing w:line="360" w:lineRule="auto"/>
              <w:ind w:left="60" w:right="60"/>
              <w:jc w:val="center"/>
              <w:rPr>
                <w:sz w:val="24"/>
                <w:szCs w:val="24"/>
              </w:rPr>
            </w:pPr>
            <w:r w:rsidRPr="000C18FA">
              <w:rPr>
                <w:sz w:val="24"/>
                <w:szCs w:val="24"/>
              </w:rPr>
              <w:t>F</w:t>
            </w:r>
          </w:p>
        </w:tc>
        <w:tc>
          <w:tcPr>
            <w:tcW w:w="1012" w:type="dxa"/>
            <w:gridSpan w:val="2"/>
            <w:tcBorders>
              <w:top w:val="single" w:sz="16" w:space="0" w:color="000000"/>
              <w:bottom w:val="single" w:sz="16" w:space="0" w:color="000000"/>
              <w:right w:val="single" w:sz="16" w:space="0" w:color="000000"/>
            </w:tcBorders>
            <w:shd w:val="clear" w:color="auto" w:fill="FFFFFF"/>
          </w:tcPr>
          <w:p w:rsidR="004E0D0F" w:rsidRPr="000C18FA" w:rsidRDefault="004E0D0F" w:rsidP="001F4C80">
            <w:pPr>
              <w:spacing w:line="360" w:lineRule="auto"/>
              <w:ind w:left="60" w:right="60"/>
              <w:jc w:val="center"/>
              <w:rPr>
                <w:sz w:val="24"/>
                <w:szCs w:val="24"/>
              </w:rPr>
            </w:pPr>
            <w:r w:rsidRPr="000C18FA">
              <w:rPr>
                <w:sz w:val="24"/>
                <w:szCs w:val="24"/>
              </w:rPr>
              <w:t>Sig.</w:t>
            </w:r>
          </w:p>
        </w:tc>
      </w:tr>
      <w:tr w:rsidR="004E0D0F" w:rsidRPr="000C18FA" w:rsidTr="001F4C80">
        <w:trPr>
          <w:gridAfter w:val="2"/>
          <w:wAfter w:w="1112" w:type="dxa"/>
          <w:cantSplit/>
        </w:trPr>
        <w:tc>
          <w:tcPr>
            <w:tcW w:w="736" w:type="dxa"/>
            <w:vMerge w:val="restart"/>
            <w:tcBorders>
              <w:top w:val="single" w:sz="16" w:space="0" w:color="000000"/>
              <w:left w:val="single" w:sz="16" w:space="0" w:color="000000"/>
              <w:bottom w:val="single" w:sz="16" w:space="0" w:color="000000"/>
              <w:right w:val="nil"/>
            </w:tcBorders>
            <w:shd w:val="clear" w:color="auto" w:fill="FFFFFF"/>
            <w:vAlign w:val="center"/>
          </w:tcPr>
          <w:p w:rsidR="004E0D0F" w:rsidRPr="000C18FA" w:rsidRDefault="004E0D0F" w:rsidP="001F4C80">
            <w:pPr>
              <w:spacing w:line="360" w:lineRule="auto"/>
              <w:ind w:left="60" w:right="60"/>
              <w:rPr>
                <w:sz w:val="24"/>
                <w:szCs w:val="24"/>
              </w:rPr>
            </w:pPr>
            <w:r w:rsidRPr="000C18FA">
              <w:rPr>
                <w:sz w:val="24"/>
                <w:szCs w:val="24"/>
              </w:rPr>
              <w:t>1</w:t>
            </w:r>
          </w:p>
        </w:tc>
        <w:tc>
          <w:tcPr>
            <w:tcW w:w="1273" w:type="dxa"/>
            <w:gridSpan w:val="4"/>
            <w:tcBorders>
              <w:top w:val="single" w:sz="16" w:space="0" w:color="000000"/>
              <w:left w:val="nil"/>
              <w:bottom w:val="nil"/>
              <w:right w:val="single" w:sz="16" w:space="0" w:color="000000"/>
            </w:tcBorders>
            <w:shd w:val="clear" w:color="auto" w:fill="FFFFFF"/>
            <w:vAlign w:val="center"/>
          </w:tcPr>
          <w:p w:rsidR="004E0D0F" w:rsidRPr="000C18FA" w:rsidRDefault="004E0D0F" w:rsidP="001F4C80">
            <w:pPr>
              <w:spacing w:line="360" w:lineRule="auto"/>
              <w:ind w:left="60" w:right="60"/>
              <w:rPr>
                <w:sz w:val="24"/>
                <w:szCs w:val="24"/>
              </w:rPr>
            </w:pPr>
            <w:r w:rsidRPr="000C18FA">
              <w:rPr>
                <w:sz w:val="24"/>
                <w:szCs w:val="24"/>
              </w:rPr>
              <w:t>Regression</w:t>
            </w:r>
          </w:p>
        </w:tc>
        <w:tc>
          <w:tcPr>
            <w:tcW w:w="1472" w:type="dxa"/>
            <w:gridSpan w:val="3"/>
            <w:tcBorders>
              <w:top w:val="single" w:sz="16" w:space="0" w:color="000000"/>
              <w:left w:val="single" w:sz="16" w:space="0" w:color="000000"/>
              <w:bottom w:val="nil"/>
            </w:tcBorders>
            <w:shd w:val="clear" w:color="auto" w:fill="FFFFFF"/>
            <w:vAlign w:val="center"/>
          </w:tcPr>
          <w:p w:rsidR="004E0D0F" w:rsidRPr="000C18FA" w:rsidRDefault="004E0D0F" w:rsidP="001F4C80">
            <w:pPr>
              <w:spacing w:line="360" w:lineRule="auto"/>
              <w:ind w:left="60" w:right="60"/>
              <w:jc w:val="right"/>
              <w:rPr>
                <w:sz w:val="24"/>
                <w:szCs w:val="24"/>
              </w:rPr>
            </w:pPr>
            <w:r w:rsidRPr="000C18FA">
              <w:rPr>
                <w:sz w:val="24"/>
                <w:szCs w:val="24"/>
              </w:rPr>
              <w:t>.039</w:t>
            </w:r>
          </w:p>
        </w:tc>
        <w:tc>
          <w:tcPr>
            <w:tcW w:w="1012" w:type="dxa"/>
            <w:gridSpan w:val="2"/>
            <w:tcBorders>
              <w:top w:val="single" w:sz="16" w:space="0" w:color="000000"/>
              <w:bottom w:val="nil"/>
            </w:tcBorders>
            <w:shd w:val="clear" w:color="auto" w:fill="FFFFFF"/>
            <w:vAlign w:val="center"/>
          </w:tcPr>
          <w:p w:rsidR="004E0D0F" w:rsidRPr="000C18FA" w:rsidRDefault="004E0D0F" w:rsidP="001F4C80">
            <w:pPr>
              <w:spacing w:line="360" w:lineRule="auto"/>
              <w:ind w:left="60" w:right="60"/>
              <w:jc w:val="right"/>
              <w:rPr>
                <w:sz w:val="24"/>
                <w:szCs w:val="24"/>
              </w:rPr>
            </w:pPr>
            <w:r w:rsidRPr="000C18FA">
              <w:rPr>
                <w:sz w:val="24"/>
                <w:szCs w:val="24"/>
              </w:rPr>
              <w:t>1</w:t>
            </w:r>
          </w:p>
        </w:tc>
        <w:tc>
          <w:tcPr>
            <w:tcW w:w="1395" w:type="dxa"/>
            <w:gridSpan w:val="4"/>
            <w:tcBorders>
              <w:top w:val="single" w:sz="16" w:space="0" w:color="000000"/>
              <w:bottom w:val="nil"/>
            </w:tcBorders>
            <w:shd w:val="clear" w:color="auto" w:fill="FFFFFF"/>
            <w:vAlign w:val="center"/>
          </w:tcPr>
          <w:p w:rsidR="004E0D0F" w:rsidRPr="000C18FA" w:rsidRDefault="004E0D0F" w:rsidP="001F4C80">
            <w:pPr>
              <w:spacing w:line="360" w:lineRule="auto"/>
              <w:ind w:left="60" w:right="60"/>
              <w:jc w:val="right"/>
              <w:rPr>
                <w:sz w:val="24"/>
                <w:szCs w:val="24"/>
              </w:rPr>
            </w:pPr>
            <w:r w:rsidRPr="000C18FA">
              <w:rPr>
                <w:sz w:val="24"/>
                <w:szCs w:val="24"/>
              </w:rPr>
              <w:t>.039</w:t>
            </w:r>
          </w:p>
        </w:tc>
        <w:tc>
          <w:tcPr>
            <w:tcW w:w="1012" w:type="dxa"/>
            <w:gridSpan w:val="2"/>
            <w:tcBorders>
              <w:top w:val="single" w:sz="16" w:space="0" w:color="000000"/>
              <w:bottom w:val="nil"/>
            </w:tcBorders>
            <w:shd w:val="clear" w:color="auto" w:fill="FFFFFF"/>
            <w:vAlign w:val="center"/>
          </w:tcPr>
          <w:p w:rsidR="004E0D0F" w:rsidRPr="000C18FA" w:rsidRDefault="004E0D0F" w:rsidP="001F4C80">
            <w:pPr>
              <w:spacing w:line="360" w:lineRule="auto"/>
              <w:ind w:left="60" w:right="60"/>
              <w:jc w:val="right"/>
              <w:rPr>
                <w:sz w:val="24"/>
                <w:szCs w:val="24"/>
              </w:rPr>
            </w:pPr>
            <w:r w:rsidRPr="000C18FA">
              <w:rPr>
                <w:sz w:val="24"/>
                <w:szCs w:val="24"/>
              </w:rPr>
              <w:t>.062</w:t>
            </w:r>
          </w:p>
        </w:tc>
        <w:tc>
          <w:tcPr>
            <w:tcW w:w="1012" w:type="dxa"/>
            <w:gridSpan w:val="2"/>
            <w:tcBorders>
              <w:top w:val="single" w:sz="16" w:space="0" w:color="000000"/>
              <w:bottom w:val="nil"/>
              <w:right w:val="single" w:sz="16" w:space="0" w:color="000000"/>
            </w:tcBorders>
            <w:shd w:val="clear" w:color="auto" w:fill="FFFFFF"/>
            <w:vAlign w:val="center"/>
          </w:tcPr>
          <w:p w:rsidR="004E0D0F" w:rsidRPr="000C18FA" w:rsidRDefault="004E0D0F" w:rsidP="001F4C80">
            <w:pPr>
              <w:spacing w:line="360" w:lineRule="auto"/>
              <w:ind w:left="60" w:right="60"/>
              <w:jc w:val="right"/>
              <w:rPr>
                <w:sz w:val="24"/>
                <w:szCs w:val="24"/>
              </w:rPr>
            </w:pPr>
            <w:r w:rsidRPr="000C18FA">
              <w:rPr>
                <w:sz w:val="24"/>
                <w:szCs w:val="24"/>
              </w:rPr>
              <w:t>.805</w:t>
            </w:r>
            <w:r w:rsidRPr="000C18FA">
              <w:rPr>
                <w:sz w:val="24"/>
                <w:szCs w:val="24"/>
                <w:vertAlign w:val="superscript"/>
              </w:rPr>
              <w:t>b</w:t>
            </w:r>
          </w:p>
        </w:tc>
      </w:tr>
      <w:tr w:rsidR="004E0D0F" w:rsidRPr="000C18FA" w:rsidTr="001F4C80">
        <w:trPr>
          <w:gridAfter w:val="2"/>
          <w:wAfter w:w="1112" w:type="dxa"/>
          <w:cantSplit/>
        </w:trPr>
        <w:tc>
          <w:tcPr>
            <w:tcW w:w="736" w:type="dxa"/>
            <w:vMerge/>
            <w:tcBorders>
              <w:top w:val="single" w:sz="16" w:space="0" w:color="000000"/>
              <w:left w:val="single" w:sz="16" w:space="0" w:color="000000"/>
              <w:bottom w:val="single" w:sz="16" w:space="0" w:color="000000"/>
              <w:right w:val="nil"/>
            </w:tcBorders>
            <w:shd w:val="clear" w:color="auto" w:fill="FFFFFF"/>
            <w:vAlign w:val="center"/>
          </w:tcPr>
          <w:p w:rsidR="004E0D0F" w:rsidRPr="000C18FA" w:rsidRDefault="004E0D0F" w:rsidP="001F4C80">
            <w:pPr>
              <w:spacing w:line="360" w:lineRule="auto"/>
              <w:rPr>
                <w:sz w:val="24"/>
                <w:szCs w:val="24"/>
              </w:rPr>
            </w:pPr>
          </w:p>
        </w:tc>
        <w:tc>
          <w:tcPr>
            <w:tcW w:w="1273" w:type="dxa"/>
            <w:gridSpan w:val="4"/>
            <w:tcBorders>
              <w:top w:val="nil"/>
              <w:left w:val="nil"/>
              <w:bottom w:val="nil"/>
              <w:right w:val="single" w:sz="16" w:space="0" w:color="000000"/>
            </w:tcBorders>
            <w:shd w:val="clear" w:color="auto" w:fill="FFFFFF"/>
            <w:vAlign w:val="center"/>
          </w:tcPr>
          <w:p w:rsidR="004E0D0F" w:rsidRPr="000C18FA" w:rsidRDefault="004E0D0F" w:rsidP="001F4C80">
            <w:pPr>
              <w:spacing w:line="360" w:lineRule="auto"/>
              <w:ind w:left="60" w:right="60"/>
              <w:rPr>
                <w:sz w:val="24"/>
                <w:szCs w:val="24"/>
              </w:rPr>
            </w:pPr>
            <w:r w:rsidRPr="000C18FA">
              <w:rPr>
                <w:sz w:val="24"/>
                <w:szCs w:val="24"/>
              </w:rPr>
              <w:t>Residual</w:t>
            </w:r>
          </w:p>
        </w:tc>
        <w:tc>
          <w:tcPr>
            <w:tcW w:w="1472" w:type="dxa"/>
            <w:gridSpan w:val="3"/>
            <w:tcBorders>
              <w:top w:val="nil"/>
              <w:left w:val="single" w:sz="16" w:space="0" w:color="000000"/>
              <w:bottom w:val="nil"/>
            </w:tcBorders>
            <w:shd w:val="clear" w:color="auto" w:fill="FFFFFF"/>
            <w:vAlign w:val="center"/>
          </w:tcPr>
          <w:p w:rsidR="004E0D0F" w:rsidRPr="000C18FA" w:rsidRDefault="004E0D0F" w:rsidP="001F4C80">
            <w:pPr>
              <w:spacing w:line="360" w:lineRule="auto"/>
              <w:ind w:left="60" w:right="60"/>
              <w:jc w:val="right"/>
              <w:rPr>
                <w:sz w:val="24"/>
                <w:szCs w:val="24"/>
              </w:rPr>
            </w:pPr>
            <w:r w:rsidRPr="000C18FA">
              <w:rPr>
                <w:sz w:val="24"/>
                <w:szCs w:val="24"/>
              </w:rPr>
              <w:t>30.461</w:t>
            </w:r>
          </w:p>
        </w:tc>
        <w:tc>
          <w:tcPr>
            <w:tcW w:w="1012" w:type="dxa"/>
            <w:gridSpan w:val="2"/>
            <w:tcBorders>
              <w:top w:val="nil"/>
              <w:bottom w:val="nil"/>
            </w:tcBorders>
            <w:shd w:val="clear" w:color="auto" w:fill="FFFFFF"/>
            <w:vAlign w:val="center"/>
          </w:tcPr>
          <w:p w:rsidR="004E0D0F" w:rsidRPr="000C18FA" w:rsidRDefault="004E0D0F" w:rsidP="001F4C80">
            <w:pPr>
              <w:spacing w:line="360" w:lineRule="auto"/>
              <w:ind w:left="60" w:right="60"/>
              <w:jc w:val="right"/>
              <w:rPr>
                <w:sz w:val="24"/>
                <w:szCs w:val="24"/>
              </w:rPr>
            </w:pPr>
            <w:r w:rsidRPr="000C18FA">
              <w:rPr>
                <w:sz w:val="24"/>
                <w:szCs w:val="24"/>
              </w:rPr>
              <w:t>48</w:t>
            </w:r>
          </w:p>
        </w:tc>
        <w:tc>
          <w:tcPr>
            <w:tcW w:w="1395" w:type="dxa"/>
            <w:gridSpan w:val="4"/>
            <w:tcBorders>
              <w:top w:val="nil"/>
              <w:bottom w:val="nil"/>
            </w:tcBorders>
            <w:shd w:val="clear" w:color="auto" w:fill="FFFFFF"/>
            <w:vAlign w:val="center"/>
          </w:tcPr>
          <w:p w:rsidR="004E0D0F" w:rsidRPr="000C18FA" w:rsidRDefault="004E0D0F" w:rsidP="001F4C80">
            <w:pPr>
              <w:spacing w:line="360" w:lineRule="auto"/>
              <w:ind w:left="60" w:right="60"/>
              <w:jc w:val="right"/>
              <w:rPr>
                <w:sz w:val="24"/>
                <w:szCs w:val="24"/>
              </w:rPr>
            </w:pPr>
            <w:r w:rsidRPr="000C18FA">
              <w:rPr>
                <w:sz w:val="24"/>
                <w:szCs w:val="24"/>
              </w:rPr>
              <w:t>.635</w:t>
            </w:r>
          </w:p>
        </w:tc>
        <w:tc>
          <w:tcPr>
            <w:tcW w:w="1012" w:type="dxa"/>
            <w:gridSpan w:val="2"/>
            <w:tcBorders>
              <w:top w:val="nil"/>
              <w:bottom w:val="nil"/>
            </w:tcBorders>
            <w:shd w:val="clear" w:color="auto" w:fill="FFFFFF"/>
          </w:tcPr>
          <w:p w:rsidR="004E0D0F" w:rsidRPr="000C18FA" w:rsidRDefault="004E0D0F" w:rsidP="001F4C80">
            <w:pPr>
              <w:spacing w:line="360" w:lineRule="auto"/>
              <w:rPr>
                <w:sz w:val="24"/>
                <w:szCs w:val="24"/>
              </w:rPr>
            </w:pPr>
          </w:p>
        </w:tc>
        <w:tc>
          <w:tcPr>
            <w:tcW w:w="1012" w:type="dxa"/>
            <w:gridSpan w:val="2"/>
            <w:tcBorders>
              <w:top w:val="nil"/>
              <w:bottom w:val="nil"/>
              <w:right w:val="single" w:sz="16" w:space="0" w:color="000000"/>
            </w:tcBorders>
            <w:shd w:val="clear" w:color="auto" w:fill="FFFFFF"/>
          </w:tcPr>
          <w:p w:rsidR="004E0D0F" w:rsidRPr="000C18FA" w:rsidRDefault="004E0D0F" w:rsidP="001F4C80">
            <w:pPr>
              <w:spacing w:line="360" w:lineRule="auto"/>
              <w:rPr>
                <w:sz w:val="24"/>
                <w:szCs w:val="24"/>
              </w:rPr>
            </w:pPr>
          </w:p>
        </w:tc>
      </w:tr>
      <w:tr w:rsidR="004E0D0F" w:rsidRPr="000C18FA" w:rsidTr="001F4C80">
        <w:trPr>
          <w:gridAfter w:val="2"/>
          <w:wAfter w:w="1112" w:type="dxa"/>
          <w:cantSplit/>
        </w:trPr>
        <w:tc>
          <w:tcPr>
            <w:tcW w:w="736" w:type="dxa"/>
            <w:vMerge/>
            <w:tcBorders>
              <w:top w:val="single" w:sz="16" w:space="0" w:color="000000"/>
              <w:left w:val="single" w:sz="16" w:space="0" w:color="000000"/>
              <w:bottom w:val="single" w:sz="16" w:space="0" w:color="000000"/>
              <w:right w:val="nil"/>
            </w:tcBorders>
            <w:shd w:val="clear" w:color="auto" w:fill="FFFFFF"/>
            <w:vAlign w:val="center"/>
          </w:tcPr>
          <w:p w:rsidR="004E0D0F" w:rsidRPr="000C18FA" w:rsidRDefault="004E0D0F" w:rsidP="001F4C80">
            <w:pPr>
              <w:spacing w:line="360" w:lineRule="auto"/>
              <w:rPr>
                <w:sz w:val="24"/>
                <w:szCs w:val="24"/>
              </w:rPr>
            </w:pPr>
          </w:p>
        </w:tc>
        <w:tc>
          <w:tcPr>
            <w:tcW w:w="1273" w:type="dxa"/>
            <w:gridSpan w:val="4"/>
            <w:tcBorders>
              <w:top w:val="nil"/>
              <w:left w:val="nil"/>
              <w:bottom w:val="single" w:sz="16" w:space="0" w:color="000000"/>
              <w:right w:val="single" w:sz="16" w:space="0" w:color="000000"/>
            </w:tcBorders>
            <w:shd w:val="clear" w:color="auto" w:fill="FFFFFF"/>
            <w:vAlign w:val="center"/>
          </w:tcPr>
          <w:p w:rsidR="004E0D0F" w:rsidRPr="000C18FA" w:rsidRDefault="004E0D0F" w:rsidP="001F4C80">
            <w:pPr>
              <w:spacing w:line="360" w:lineRule="auto"/>
              <w:ind w:left="60" w:right="60"/>
              <w:rPr>
                <w:sz w:val="24"/>
                <w:szCs w:val="24"/>
              </w:rPr>
            </w:pPr>
            <w:r w:rsidRPr="000C18FA">
              <w:rPr>
                <w:sz w:val="24"/>
                <w:szCs w:val="24"/>
              </w:rPr>
              <w:t>Total</w:t>
            </w:r>
          </w:p>
        </w:tc>
        <w:tc>
          <w:tcPr>
            <w:tcW w:w="1472" w:type="dxa"/>
            <w:gridSpan w:val="3"/>
            <w:tcBorders>
              <w:top w:val="nil"/>
              <w:left w:val="single" w:sz="16" w:space="0" w:color="000000"/>
              <w:bottom w:val="single" w:sz="16" w:space="0" w:color="000000"/>
            </w:tcBorders>
            <w:shd w:val="clear" w:color="auto" w:fill="FFFFFF"/>
            <w:vAlign w:val="center"/>
          </w:tcPr>
          <w:p w:rsidR="004E0D0F" w:rsidRPr="000C18FA" w:rsidRDefault="004E0D0F" w:rsidP="001F4C80">
            <w:pPr>
              <w:spacing w:line="360" w:lineRule="auto"/>
              <w:ind w:left="60" w:right="60"/>
              <w:jc w:val="right"/>
              <w:rPr>
                <w:sz w:val="24"/>
                <w:szCs w:val="24"/>
              </w:rPr>
            </w:pPr>
            <w:r w:rsidRPr="000C18FA">
              <w:rPr>
                <w:sz w:val="24"/>
                <w:szCs w:val="24"/>
              </w:rPr>
              <w:t>30.500</w:t>
            </w:r>
          </w:p>
        </w:tc>
        <w:tc>
          <w:tcPr>
            <w:tcW w:w="1012" w:type="dxa"/>
            <w:gridSpan w:val="2"/>
            <w:tcBorders>
              <w:top w:val="nil"/>
              <w:bottom w:val="single" w:sz="16" w:space="0" w:color="000000"/>
            </w:tcBorders>
            <w:shd w:val="clear" w:color="auto" w:fill="FFFFFF"/>
            <w:vAlign w:val="center"/>
          </w:tcPr>
          <w:p w:rsidR="004E0D0F" w:rsidRPr="000C18FA" w:rsidRDefault="004E0D0F" w:rsidP="001F4C80">
            <w:pPr>
              <w:spacing w:line="360" w:lineRule="auto"/>
              <w:ind w:left="60" w:right="60"/>
              <w:jc w:val="right"/>
              <w:rPr>
                <w:sz w:val="24"/>
                <w:szCs w:val="24"/>
              </w:rPr>
            </w:pPr>
            <w:r w:rsidRPr="000C18FA">
              <w:rPr>
                <w:sz w:val="24"/>
                <w:szCs w:val="24"/>
              </w:rPr>
              <w:t>49</w:t>
            </w:r>
          </w:p>
        </w:tc>
        <w:tc>
          <w:tcPr>
            <w:tcW w:w="1395" w:type="dxa"/>
            <w:gridSpan w:val="4"/>
            <w:tcBorders>
              <w:top w:val="nil"/>
              <w:bottom w:val="single" w:sz="16" w:space="0" w:color="000000"/>
            </w:tcBorders>
            <w:shd w:val="clear" w:color="auto" w:fill="FFFFFF"/>
          </w:tcPr>
          <w:p w:rsidR="004E0D0F" w:rsidRPr="000C18FA" w:rsidRDefault="004E0D0F" w:rsidP="001F4C80">
            <w:pPr>
              <w:spacing w:line="360" w:lineRule="auto"/>
              <w:rPr>
                <w:sz w:val="24"/>
                <w:szCs w:val="24"/>
              </w:rPr>
            </w:pPr>
          </w:p>
        </w:tc>
        <w:tc>
          <w:tcPr>
            <w:tcW w:w="1012" w:type="dxa"/>
            <w:gridSpan w:val="2"/>
            <w:tcBorders>
              <w:top w:val="nil"/>
              <w:bottom w:val="single" w:sz="16" w:space="0" w:color="000000"/>
            </w:tcBorders>
            <w:shd w:val="clear" w:color="auto" w:fill="FFFFFF"/>
          </w:tcPr>
          <w:p w:rsidR="004E0D0F" w:rsidRPr="000C18FA" w:rsidRDefault="004E0D0F" w:rsidP="001F4C80">
            <w:pPr>
              <w:spacing w:line="360" w:lineRule="auto"/>
              <w:rPr>
                <w:sz w:val="24"/>
                <w:szCs w:val="24"/>
              </w:rPr>
            </w:pPr>
          </w:p>
        </w:tc>
        <w:tc>
          <w:tcPr>
            <w:tcW w:w="1012" w:type="dxa"/>
            <w:gridSpan w:val="2"/>
            <w:tcBorders>
              <w:top w:val="nil"/>
              <w:bottom w:val="single" w:sz="16" w:space="0" w:color="000000"/>
              <w:right w:val="single" w:sz="16" w:space="0" w:color="000000"/>
            </w:tcBorders>
            <w:shd w:val="clear" w:color="auto" w:fill="FFFFFF"/>
          </w:tcPr>
          <w:p w:rsidR="004E0D0F" w:rsidRPr="000C18FA" w:rsidRDefault="004E0D0F" w:rsidP="001F4C80">
            <w:pPr>
              <w:spacing w:line="360" w:lineRule="auto"/>
              <w:rPr>
                <w:sz w:val="24"/>
                <w:szCs w:val="24"/>
              </w:rPr>
            </w:pPr>
          </w:p>
        </w:tc>
      </w:tr>
      <w:tr w:rsidR="004E0D0F" w:rsidRPr="000C18FA" w:rsidTr="001F4C80">
        <w:trPr>
          <w:gridAfter w:val="2"/>
          <w:wAfter w:w="1112" w:type="dxa"/>
          <w:cantSplit/>
        </w:trPr>
        <w:tc>
          <w:tcPr>
            <w:tcW w:w="7912" w:type="dxa"/>
            <w:gridSpan w:val="18"/>
            <w:tcBorders>
              <w:top w:val="nil"/>
              <w:left w:val="nil"/>
              <w:bottom w:val="nil"/>
              <w:right w:val="nil"/>
            </w:tcBorders>
            <w:shd w:val="clear" w:color="auto" w:fill="FFFFFF"/>
          </w:tcPr>
          <w:p w:rsidR="004E0D0F" w:rsidRPr="000C18FA" w:rsidRDefault="004E0D0F" w:rsidP="001F4C80">
            <w:pPr>
              <w:spacing w:line="360" w:lineRule="auto"/>
              <w:ind w:left="60" w:right="60"/>
              <w:rPr>
                <w:sz w:val="24"/>
                <w:szCs w:val="24"/>
              </w:rPr>
            </w:pPr>
            <w:r w:rsidRPr="000C18FA">
              <w:rPr>
                <w:sz w:val="24"/>
                <w:szCs w:val="24"/>
              </w:rPr>
              <w:t>a. Dependent Variable: Communication techniques</w:t>
            </w:r>
          </w:p>
        </w:tc>
      </w:tr>
      <w:tr w:rsidR="004E0D0F" w:rsidRPr="000C18FA" w:rsidTr="001F4C80">
        <w:trPr>
          <w:gridAfter w:val="2"/>
          <w:wAfter w:w="1112" w:type="dxa"/>
          <w:cantSplit/>
        </w:trPr>
        <w:tc>
          <w:tcPr>
            <w:tcW w:w="7912" w:type="dxa"/>
            <w:gridSpan w:val="18"/>
            <w:tcBorders>
              <w:top w:val="nil"/>
              <w:left w:val="nil"/>
              <w:bottom w:val="nil"/>
              <w:right w:val="nil"/>
            </w:tcBorders>
            <w:shd w:val="clear" w:color="auto" w:fill="FFFFFF"/>
          </w:tcPr>
          <w:p w:rsidR="004E0D0F" w:rsidRPr="000C18FA" w:rsidRDefault="004E0D0F" w:rsidP="001F4C80">
            <w:pPr>
              <w:spacing w:line="360" w:lineRule="auto"/>
              <w:ind w:left="60" w:right="60"/>
              <w:rPr>
                <w:sz w:val="24"/>
                <w:szCs w:val="24"/>
              </w:rPr>
            </w:pPr>
            <w:r w:rsidRPr="000C18FA">
              <w:rPr>
                <w:sz w:val="24"/>
                <w:szCs w:val="24"/>
              </w:rPr>
              <w:t>b. Predictors: (Constant), Performance</w:t>
            </w:r>
          </w:p>
        </w:tc>
      </w:tr>
      <w:tr w:rsidR="004E0D0F" w:rsidRPr="000C18FA" w:rsidTr="001F4C80">
        <w:trPr>
          <w:gridAfter w:val="1"/>
          <w:wAfter w:w="686" w:type="dxa"/>
          <w:cantSplit/>
        </w:trPr>
        <w:tc>
          <w:tcPr>
            <w:tcW w:w="8338" w:type="dxa"/>
            <w:gridSpan w:val="19"/>
            <w:tcBorders>
              <w:top w:val="nil"/>
              <w:left w:val="nil"/>
              <w:bottom w:val="nil"/>
              <w:right w:val="nil"/>
            </w:tcBorders>
            <w:shd w:val="clear" w:color="auto" w:fill="FFFFFF"/>
          </w:tcPr>
          <w:p w:rsidR="004E0D0F" w:rsidRPr="000C18FA" w:rsidRDefault="004E0D0F" w:rsidP="001F4C80">
            <w:pPr>
              <w:spacing w:line="360" w:lineRule="auto"/>
              <w:ind w:left="60" w:right="60"/>
              <w:jc w:val="center"/>
              <w:rPr>
                <w:sz w:val="24"/>
                <w:szCs w:val="24"/>
              </w:rPr>
            </w:pPr>
            <w:r w:rsidRPr="000C18FA">
              <w:rPr>
                <w:b/>
                <w:bCs/>
                <w:sz w:val="24"/>
                <w:szCs w:val="24"/>
              </w:rPr>
              <w:t>Coefficients</w:t>
            </w:r>
            <w:r w:rsidRPr="000C18FA">
              <w:rPr>
                <w:b/>
                <w:bCs/>
                <w:sz w:val="24"/>
                <w:szCs w:val="24"/>
                <w:vertAlign w:val="superscript"/>
              </w:rPr>
              <w:t>a</w:t>
            </w:r>
          </w:p>
        </w:tc>
      </w:tr>
      <w:tr w:rsidR="004E0D0F" w:rsidRPr="000C18FA" w:rsidTr="001F4C80">
        <w:trPr>
          <w:gridAfter w:val="1"/>
          <w:wAfter w:w="686" w:type="dxa"/>
          <w:cantSplit/>
        </w:trPr>
        <w:tc>
          <w:tcPr>
            <w:tcW w:w="3189" w:type="dxa"/>
            <w:gridSpan w:val="7"/>
            <w:vMerge w:val="restart"/>
            <w:tcBorders>
              <w:top w:val="single" w:sz="16" w:space="0" w:color="000000"/>
              <w:left w:val="single" w:sz="16" w:space="0" w:color="000000"/>
              <w:bottom w:val="nil"/>
              <w:right w:val="nil"/>
            </w:tcBorders>
            <w:shd w:val="clear" w:color="auto" w:fill="FFFFFF"/>
          </w:tcPr>
          <w:p w:rsidR="004E0D0F" w:rsidRPr="000C18FA" w:rsidRDefault="004E0D0F" w:rsidP="001F4C80">
            <w:pPr>
              <w:spacing w:line="360" w:lineRule="auto"/>
              <w:ind w:left="60" w:right="60"/>
              <w:rPr>
                <w:sz w:val="24"/>
                <w:szCs w:val="24"/>
              </w:rPr>
            </w:pPr>
            <w:r w:rsidRPr="000C18FA">
              <w:rPr>
                <w:sz w:val="24"/>
                <w:szCs w:val="24"/>
              </w:rPr>
              <w:t>Model</w:t>
            </w:r>
          </w:p>
        </w:tc>
        <w:tc>
          <w:tcPr>
            <w:tcW w:w="2666" w:type="dxa"/>
            <w:gridSpan w:val="6"/>
            <w:tcBorders>
              <w:top w:val="single" w:sz="16" w:space="0" w:color="000000"/>
              <w:left w:val="single" w:sz="16" w:space="0" w:color="000000"/>
            </w:tcBorders>
            <w:shd w:val="clear" w:color="auto" w:fill="FFFFFF"/>
          </w:tcPr>
          <w:p w:rsidR="004E0D0F" w:rsidRPr="000C18FA" w:rsidRDefault="004E0D0F" w:rsidP="001F4C80">
            <w:pPr>
              <w:spacing w:line="360" w:lineRule="auto"/>
              <w:ind w:left="60" w:right="60"/>
              <w:jc w:val="center"/>
              <w:rPr>
                <w:sz w:val="24"/>
                <w:szCs w:val="24"/>
              </w:rPr>
            </w:pPr>
            <w:r w:rsidRPr="000C18FA">
              <w:rPr>
                <w:sz w:val="24"/>
                <w:szCs w:val="24"/>
              </w:rPr>
              <w:t>Unstandardized Coefficients</w:t>
            </w:r>
          </w:p>
        </w:tc>
        <w:tc>
          <w:tcPr>
            <w:tcW w:w="1472" w:type="dxa"/>
            <w:gridSpan w:val="4"/>
            <w:tcBorders>
              <w:top w:val="single" w:sz="16" w:space="0" w:color="000000"/>
            </w:tcBorders>
            <w:shd w:val="clear" w:color="auto" w:fill="FFFFFF"/>
          </w:tcPr>
          <w:p w:rsidR="004E0D0F" w:rsidRPr="000C18FA" w:rsidRDefault="004E0D0F" w:rsidP="001F4C80">
            <w:pPr>
              <w:spacing w:line="360" w:lineRule="auto"/>
              <w:ind w:left="60" w:right="60"/>
              <w:jc w:val="center"/>
              <w:rPr>
                <w:sz w:val="24"/>
                <w:szCs w:val="24"/>
              </w:rPr>
            </w:pPr>
            <w:r w:rsidRPr="000C18FA">
              <w:rPr>
                <w:sz w:val="24"/>
                <w:szCs w:val="24"/>
              </w:rPr>
              <w:t>Standardized Coefficients</w:t>
            </w:r>
          </w:p>
        </w:tc>
        <w:tc>
          <w:tcPr>
            <w:tcW w:w="1011" w:type="dxa"/>
            <w:gridSpan w:val="2"/>
            <w:vMerge w:val="restart"/>
            <w:tcBorders>
              <w:top w:val="single" w:sz="16" w:space="0" w:color="000000"/>
              <w:right w:val="single" w:sz="16" w:space="0" w:color="000000"/>
            </w:tcBorders>
            <w:shd w:val="clear" w:color="auto" w:fill="FFFFFF"/>
          </w:tcPr>
          <w:p w:rsidR="004E0D0F" w:rsidRPr="000C18FA" w:rsidRDefault="004E0D0F" w:rsidP="001F4C80">
            <w:pPr>
              <w:spacing w:line="360" w:lineRule="auto"/>
              <w:ind w:left="60" w:right="60"/>
              <w:jc w:val="center"/>
              <w:rPr>
                <w:sz w:val="24"/>
                <w:szCs w:val="24"/>
              </w:rPr>
            </w:pPr>
            <w:r w:rsidRPr="000C18FA">
              <w:rPr>
                <w:sz w:val="24"/>
                <w:szCs w:val="24"/>
              </w:rPr>
              <w:t>t</w:t>
            </w:r>
          </w:p>
        </w:tc>
      </w:tr>
      <w:tr w:rsidR="004E0D0F" w:rsidRPr="000C18FA" w:rsidTr="001F4C80">
        <w:trPr>
          <w:gridAfter w:val="1"/>
          <w:wAfter w:w="686" w:type="dxa"/>
          <w:cantSplit/>
        </w:trPr>
        <w:tc>
          <w:tcPr>
            <w:tcW w:w="3189" w:type="dxa"/>
            <w:gridSpan w:val="7"/>
            <w:vMerge/>
            <w:tcBorders>
              <w:top w:val="single" w:sz="16" w:space="0" w:color="000000"/>
              <w:left w:val="single" w:sz="16" w:space="0" w:color="000000"/>
              <w:bottom w:val="nil"/>
              <w:right w:val="nil"/>
            </w:tcBorders>
            <w:shd w:val="clear" w:color="auto" w:fill="FFFFFF"/>
          </w:tcPr>
          <w:p w:rsidR="004E0D0F" w:rsidRPr="000C18FA" w:rsidRDefault="004E0D0F" w:rsidP="001F4C80">
            <w:pPr>
              <w:spacing w:line="360" w:lineRule="auto"/>
              <w:rPr>
                <w:sz w:val="24"/>
                <w:szCs w:val="24"/>
              </w:rPr>
            </w:pPr>
          </w:p>
        </w:tc>
        <w:tc>
          <w:tcPr>
            <w:tcW w:w="1333" w:type="dxa"/>
            <w:gridSpan w:val="4"/>
            <w:tcBorders>
              <w:left w:val="single" w:sz="16" w:space="0" w:color="000000"/>
              <w:bottom w:val="single" w:sz="16" w:space="0" w:color="000000"/>
            </w:tcBorders>
            <w:shd w:val="clear" w:color="auto" w:fill="FFFFFF"/>
          </w:tcPr>
          <w:p w:rsidR="004E0D0F" w:rsidRPr="000C18FA" w:rsidRDefault="004E0D0F" w:rsidP="001F4C80">
            <w:pPr>
              <w:spacing w:line="360" w:lineRule="auto"/>
              <w:ind w:left="60" w:right="60"/>
              <w:jc w:val="center"/>
              <w:rPr>
                <w:sz w:val="24"/>
                <w:szCs w:val="24"/>
              </w:rPr>
            </w:pPr>
            <w:r w:rsidRPr="000C18FA">
              <w:rPr>
                <w:sz w:val="24"/>
                <w:szCs w:val="24"/>
              </w:rPr>
              <w:t>B</w:t>
            </w:r>
          </w:p>
        </w:tc>
        <w:tc>
          <w:tcPr>
            <w:tcW w:w="1333" w:type="dxa"/>
            <w:gridSpan w:val="2"/>
            <w:tcBorders>
              <w:bottom w:val="single" w:sz="16" w:space="0" w:color="000000"/>
            </w:tcBorders>
            <w:shd w:val="clear" w:color="auto" w:fill="FFFFFF"/>
          </w:tcPr>
          <w:p w:rsidR="004E0D0F" w:rsidRPr="000C18FA" w:rsidRDefault="004E0D0F" w:rsidP="001F4C80">
            <w:pPr>
              <w:spacing w:line="360" w:lineRule="auto"/>
              <w:ind w:left="60" w:right="60"/>
              <w:jc w:val="center"/>
              <w:rPr>
                <w:sz w:val="24"/>
                <w:szCs w:val="24"/>
              </w:rPr>
            </w:pPr>
            <w:r w:rsidRPr="000C18FA">
              <w:rPr>
                <w:sz w:val="24"/>
                <w:szCs w:val="24"/>
              </w:rPr>
              <w:t>Std. Error</w:t>
            </w:r>
          </w:p>
        </w:tc>
        <w:tc>
          <w:tcPr>
            <w:tcW w:w="1472" w:type="dxa"/>
            <w:gridSpan w:val="4"/>
            <w:tcBorders>
              <w:bottom w:val="single" w:sz="16" w:space="0" w:color="000000"/>
            </w:tcBorders>
            <w:shd w:val="clear" w:color="auto" w:fill="FFFFFF"/>
          </w:tcPr>
          <w:p w:rsidR="004E0D0F" w:rsidRPr="000C18FA" w:rsidRDefault="004E0D0F" w:rsidP="001F4C80">
            <w:pPr>
              <w:spacing w:line="360" w:lineRule="auto"/>
              <w:ind w:left="60" w:right="60"/>
              <w:jc w:val="center"/>
              <w:rPr>
                <w:sz w:val="24"/>
                <w:szCs w:val="24"/>
              </w:rPr>
            </w:pPr>
            <w:r w:rsidRPr="000C18FA">
              <w:rPr>
                <w:sz w:val="24"/>
                <w:szCs w:val="24"/>
              </w:rPr>
              <w:t>Beta</w:t>
            </w:r>
          </w:p>
        </w:tc>
        <w:tc>
          <w:tcPr>
            <w:tcW w:w="1011" w:type="dxa"/>
            <w:gridSpan w:val="2"/>
            <w:vMerge/>
            <w:tcBorders>
              <w:top w:val="single" w:sz="16" w:space="0" w:color="000000"/>
              <w:right w:val="single" w:sz="16" w:space="0" w:color="000000"/>
            </w:tcBorders>
            <w:shd w:val="clear" w:color="auto" w:fill="FFFFFF"/>
          </w:tcPr>
          <w:p w:rsidR="004E0D0F" w:rsidRPr="000C18FA" w:rsidRDefault="004E0D0F" w:rsidP="001F4C80">
            <w:pPr>
              <w:spacing w:line="360" w:lineRule="auto"/>
              <w:rPr>
                <w:sz w:val="24"/>
                <w:szCs w:val="24"/>
              </w:rPr>
            </w:pPr>
          </w:p>
        </w:tc>
      </w:tr>
      <w:tr w:rsidR="004E0D0F" w:rsidRPr="000C18FA" w:rsidTr="001F4C80">
        <w:trPr>
          <w:gridAfter w:val="1"/>
          <w:wAfter w:w="686" w:type="dxa"/>
          <w:cantSplit/>
        </w:trPr>
        <w:tc>
          <w:tcPr>
            <w:tcW w:w="736" w:type="dxa"/>
            <w:vMerge w:val="restart"/>
            <w:tcBorders>
              <w:top w:val="single" w:sz="16" w:space="0" w:color="000000"/>
              <w:left w:val="single" w:sz="16" w:space="0" w:color="000000"/>
              <w:bottom w:val="single" w:sz="16" w:space="0" w:color="000000"/>
              <w:right w:val="nil"/>
            </w:tcBorders>
            <w:shd w:val="clear" w:color="auto" w:fill="FFFFFF"/>
            <w:vAlign w:val="center"/>
          </w:tcPr>
          <w:p w:rsidR="004E0D0F" w:rsidRPr="000C18FA" w:rsidRDefault="004E0D0F" w:rsidP="001F4C80">
            <w:pPr>
              <w:spacing w:line="360" w:lineRule="auto"/>
              <w:ind w:left="60" w:right="60"/>
              <w:rPr>
                <w:sz w:val="24"/>
                <w:szCs w:val="24"/>
              </w:rPr>
            </w:pPr>
            <w:r w:rsidRPr="000C18FA">
              <w:rPr>
                <w:sz w:val="24"/>
                <w:szCs w:val="24"/>
              </w:rPr>
              <w:t>1</w:t>
            </w:r>
          </w:p>
        </w:tc>
        <w:tc>
          <w:tcPr>
            <w:tcW w:w="2453" w:type="dxa"/>
            <w:gridSpan w:val="6"/>
            <w:tcBorders>
              <w:top w:val="single" w:sz="16" w:space="0" w:color="000000"/>
              <w:left w:val="nil"/>
              <w:bottom w:val="nil"/>
              <w:right w:val="single" w:sz="16" w:space="0" w:color="000000"/>
            </w:tcBorders>
            <w:shd w:val="clear" w:color="auto" w:fill="FFFFFF"/>
            <w:vAlign w:val="center"/>
          </w:tcPr>
          <w:p w:rsidR="004E0D0F" w:rsidRPr="000C18FA" w:rsidRDefault="004E0D0F" w:rsidP="001F4C80">
            <w:pPr>
              <w:spacing w:line="360" w:lineRule="auto"/>
              <w:ind w:left="60" w:right="60"/>
              <w:rPr>
                <w:sz w:val="24"/>
                <w:szCs w:val="24"/>
              </w:rPr>
            </w:pPr>
            <w:r w:rsidRPr="000C18FA">
              <w:rPr>
                <w:sz w:val="24"/>
                <w:szCs w:val="24"/>
              </w:rPr>
              <w:t>(Constant)</w:t>
            </w:r>
          </w:p>
        </w:tc>
        <w:tc>
          <w:tcPr>
            <w:tcW w:w="1333" w:type="dxa"/>
            <w:gridSpan w:val="4"/>
            <w:tcBorders>
              <w:top w:val="single" w:sz="16" w:space="0" w:color="000000"/>
              <w:left w:val="single" w:sz="16" w:space="0" w:color="000000"/>
              <w:bottom w:val="nil"/>
            </w:tcBorders>
            <w:shd w:val="clear" w:color="auto" w:fill="FFFFFF"/>
            <w:vAlign w:val="center"/>
          </w:tcPr>
          <w:p w:rsidR="004E0D0F" w:rsidRPr="000C18FA" w:rsidRDefault="004E0D0F" w:rsidP="001F4C80">
            <w:pPr>
              <w:spacing w:line="360" w:lineRule="auto"/>
              <w:ind w:left="60" w:right="60"/>
              <w:jc w:val="right"/>
              <w:rPr>
                <w:sz w:val="24"/>
                <w:szCs w:val="24"/>
              </w:rPr>
            </w:pPr>
            <w:r w:rsidRPr="000C18FA">
              <w:rPr>
                <w:sz w:val="24"/>
                <w:szCs w:val="24"/>
              </w:rPr>
              <w:t>2.030</w:t>
            </w:r>
          </w:p>
        </w:tc>
        <w:tc>
          <w:tcPr>
            <w:tcW w:w="1333" w:type="dxa"/>
            <w:gridSpan w:val="2"/>
            <w:tcBorders>
              <w:top w:val="single" w:sz="16" w:space="0" w:color="000000"/>
              <w:bottom w:val="nil"/>
            </w:tcBorders>
            <w:shd w:val="clear" w:color="auto" w:fill="FFFFFF"/>
            <w:vAlign w:val="center"/>
          </w:tcPr>
          <w:p w:rsidR="004E0D0F" w:rsidRPr="000C18FA" w:rsidRDefault="004E0D0F" w:rsidP="001F4C80">
            <w:pPr>
              <w:spacing w:line="360" w:lineRule="auto"/>
              <w:ind w:left="60" w:right="60"/>
              <w:jc w:val="right"/>
              <w:rPr>
                <w:sz w:val="24"/>
                <w:szCs w:val="24"/>
              </w:rPr>
            </w:pPr>
            <w:r w:rsidRPr="000C18FA">
              <w:rPr>
                <w:sz w:val="24"/>
                <w:szCs w:val="24"/>
              </w:rPr>
              <w:t>.305</w:t>
            </w:r>
          </w:p>
        </w:tc>
        <w:tc>
          <w:tcPr>
            <w:tcW w:w="1472" w:type="dxa"/>
            <w:gridSpan w:val="4"/>
            <w:tcBorders>
              <w:top w:val="single" w:sz="16" w:space="0" w:color="000000"/>
              <w:bottom w:val="nil"/>
            </w:tcBorders>
            <w:shd w:val="clear" w:color="auto" w:fill="FFFFFF"/>
          </w:tcPr>
          <w:p w:rsidR="004E0D0F" w:rsidRPr="000C18FA" w:rsidRDefault="004E0D0F" w:rsidP="001F4C80">
            <w:pPr>
              <w:spacing w:line="360" w:lineRule="auto"/>
              <w:rPr>
                <w:sz w:val="24"/>
                <w:szCs w:val="24"/>
              </w:rPr>
            </w:pPr>
          </w:p>
        </w:tc>
        <w:tc>
          <w:tcPr>
            <w:tcW w:w="1011" w:type="dxa"/>
            <w:gridSpan w:val="2"/>
            <w:tcBorders>
              <w:top w:val="single" w:sz="16" w:space="0" w:color="000000"/>
              <w:bottom w:val="nil"/>
              <w:right w:val="single" w:sz="16" w:space="0" w:color="000000"/>
            </w:tcBorders>
            <w:shd w:val="clear" w:color="auto" w:fill="FFFFFF"/>
            <w:vAlign w:val="center"/>
          </w:tcPr>
          <w:p w:rsidR="004E0D0F" w:rsidRPr="000C18FA" w:rsidRDefault="004E0D0F" w:rsidP="001F4C80">
            <w:pPr>
              <w:spacing w:line="360" w:lineRule="auto"/>
              <w:ind w:left="60" w:right="60"/>
              <w:jc w:val="right"/>
              <w:rPr>
                <w:sz w:val="24"/>
                <w:szCs w:val="24"/>
              </w:rPr>
            </w:pPr>
            <w:r w:rsidRPr="000C18FA">
              <w:rPr>
                <w:sz w:val="24"/>
                <w:szCs w:val="24"/>
              </w:rPr>
              <w:t>6.656</w:t>
            </w:r>
          </w:p>
        </w:tc>
      </w:tr>
      <w:tr w:rsidR="004E0D0F" w:rsidRPr="000C18FA" w:rsidTr="001F4C80">
        <w:trPr>
          <w:gridAfter w:val="1"/>
          <w:wAfter w:w="686" w:type="dxa"/>
          <w:cantSplit/>
        </w:trPr>
        <w:tc>
          <w:tcPr>
            <w:tcW w:w="736" w:type="dxa"/>
            <w:vMerge/>
            <w:tcBorders>
              <w:top w:val="single" w:sz="16" w:space="0" w:color="000000"/>
              <w:left w:val="single" w:sz="16" w:space="0" w:color="000000"/>
              <w:bottom w:val="single" w:sz="16" w:space="0" w:color="000000"/>
              <w:right w:val="nil"/>
            </w:tcBorders>
            <w:shd w:val="clear" w:color="auto" w:fill="FFFFFF"/>
            <w:vAlign w:val="center"/>
          </w:tcPr>
          <w:p w:rsidR="004E0D0F" w:rsidRPr="000C18FA" w:rsidRDefault="004E0D0F" w:rsidP="001F4C80">
            <w:pPr>
              <w:spacing w:line="360" w:lineRule="auto"/>
              <w:rPr>
                <w:sz w:val="24"/>
                <w:szCs w:val="24"/>
              </w:rPr>
            </w:pPr>
          </w:p>
        </w:tc>
        <w:tc>
          <w:tcPr>
            <w:tcW w:w="2453" w:type="dxa"/>
            <w:gridSpan w:val="6"/>
            <w:tcBorders>
              <w:top w:val="nil"/>
              <w:left w:val="nil"/>
              <w:bottom w:val="single" w:sz="16" w:space="0" w:color="000000"/>
              <w:right w:val="single" w:sz="16" w:space="0" w:color="000000"/>
            </w:tcBorders>
            <w:shd w:val="clear" w:color="auto" w:fill="FFFFFF"/>
            <w:vAlign w:val="center"/>
          </w:tcPr>
          <w:p w:rsidR="004E0D0F" w:rsidRPr="000C18FA" w:rsidRDefault="004E0D0F" w:rsidP="001F4C80">
            <w:pPr>
              <w:spacing w:line="360" w:lineRule="auto"/>
              <w:ind w:left="60" w:right="60"/>
              <w:rPr>
                <w:sz w:val="24"/>
                <w:szCs w:val="24"/>
              </w:rPr>
            </w:pPr>
            <w:r w:rsidRPr="000C18FA">
              <w:rPr>
                <w:sz w:val="24"/>
                <w:szCs w:val="24"/>
              </w:rPr>
              <w:t>Communication techniques</w:t>
            </w:r>
          </w:p>
        </w:tc>
        <w:tc>
          <w:tcPr>
            <w:tcW w:w="1333" w:type="dxa"/>
            <w:gridSpan w:val="4"/>
            <w:tcBorders>
              <w:top w:val="nil"/>
              <w:left w:val="single" w:sz="16" w:space="0" w:color="000000"/>
              <w:bottom w:val="single" w:sz="16" w:space="0" w:color="000000"/>
            </w:tcBorders>
            <w:shd w:val="clear" w:color="auto" w:fill="FFFFFF"/>
            <w:vAlign w:val="center"/>
          </w:tcPr>
          <w:p w:rsidR="004E0D0F" w:rsidRPr="000C18FA" w:rsidRDefault="004E0D0F" w:rsidP="001F4C80">
            <w:pPr>
              <w:spacing w:line="360" w:lineRule="auto"/>
              <w:ind w:left="60" w:right="60"/>
              <w:jc w:val="right"/>
              <w:rPr>
                <w:sz w:val="24"/>
                <w:szCs w:val="24"/>
              </w:rPr>
            </w:pPr>
            <w:r w:rsidRPr="000C18FA">
              <w:rPr>
                <w:sz w:val="24"/>
                <w:szCs w:val="24"/>
              </w:rPr>
              <w:t>.036</w:t>
            </w:r>
          </w:p>
        </w:tc>
        <w:tc>
          <w:tcPr>
            <w:tcW w:w="1333" w:type="dxa"/>
            <w:gridSpan w:val="2"/>
            <w:tcBorders>
              <w:top w:val="nil"/>
              <w:bottom w:val="single" w:sz="16" w:space="0" w:color="000000"/>
            </w:tcBorders>
            <w:shd w:val="clear" w:color="auto" w:fill="FFFFFF"/>
            <w:vAlign w:val="center"/>
          </w:tcPr>
          <w:p w:rsidR="004E0D0F" w:rsidRPr="000C18FA" w:rsidRDefault="004E0D0F" w:rsidP="001F4C80">
            <w:pPr>
              <w:spacing w:line="360" w:lineRule="auto"/>
              <w:ind w:left="60" w:right="60"/>
              <w:jc w:val="right"/>
              <w:rPr>
                <w:sz w:val="24"/>
                <w:szCs w:val="24"/>
              </w:rPr>
            </w:pPr>
            <w:r w:rsidRPr="000C18FA">
              <w:rPr>
                <w:sz w:val="24"/>
                <w:szCs w:val="24"/>
              </w:rPr>
              <w:t>.143</w:t>
            </w:r>
          </w:p>
        </w:tc>
        <w:tc>
          <w:tcPr>
            <w:tcW w:w="1472" w:type="dxa"/>
            <w:gridSpan w:val="4"/>
            <w:tcBorders>
              <w:top w:val="nil"/>
              <w:bottom w:val="single" w:sz="16" w:space="0" w:color="000000"/>
            </w:tcBorders>
            <w:shd w:val="clear" w:color="auto" w:fill="FFFFFF"/>
            <w:vAlign w:val="center"/>
          </w:tcPr>
          <w:p w:rsidR="004E0D0F" w:rsidRPr="000C18FA" w:rsidRDefault="004E0D0F" w:rsidP="001F4C80">
            <w:pPr>
              <w:spacing w:line="360" w:lineRule="auto"/>
              <w:ind w:left="60" w:right="60"/>
              <w:jc w:val="right"/>
              <w:rPr>
                <w:sz w:val="24"/>
                <w:szCs w:val="24"/>
              </w:rPr>
            </w:pPr>
            <w:r w:rsidRPr="000C18FA">
              <w:rPr>
                <w:sz w:val="24"/>
                <w:szCs w:val="24"/>
              </w:rPr>
              <w:t>.036</w:t>
            </w:r>
          </w:p>
        </w:tc>
        <w:tc>
          <w:tcPr>
            <w:tcW w:w="1011" w:type="dxa"/>
            <w:gridSpan w:val="2"/>
            <w:tcBorders>
              <w:top w:val="nil"/>
              <w:bottom w:val="single" w:sz="16" w:space="0" w:color="000000"/>
              <w:right w:val="single" w:sz="16" w:space="0" w:color="000000"/>
            </w:tcBorders>
            <w:shd w:val="clear" w:color="auto" w:fill="FFFFFF"/>
            <w:vAlign w:val="center"/>
          </w:tcPr>
          <w:p w:rsidR="004E0D0F" w:rsidRPr="000C18FA" w:rsidRDefault="004E0D0F" w:rsidP="001F4C80">
            <w:pPr>
              <w:spacing w:line="360" w:lineRule="auto"/>
              <w:ind w:left="60" w:right="60"/>
              <w:jc w:val="right"/>
              <w:rPr>
                <w:sz w:val="24"/>
                <w:szCs w:val="24"/>
              </w:rPr>
            </w:pPr>
            <w:r w:rsidRPr="000C18FA">
              <w:rPr>
                <w:sz w:val="24"/>
                <w:szCs w:val="24"/>
              </w:rPr>
              <w:t>.248</w:t>
            </w:r>
          </w:p>
        </w:tc>
      </w:tr>
      <w:tr w:rsidR="004E0D0F" w:rsidRPr="000C18FA" w:rsidTr="001F4C80">
        <w:trPr>
          <w:cantSplit/>
        </w:trPr>
        <w:tc>
          <w:tcPr>
            <w:tcW w:w="9024" w:type="dxa"/>
            <w:gridSpan w:val="20"/>
            <w:tcBorders>
              <w:top w:val="nil"/>
              <w:left w:val="nil"/>
              <w:bottom w:val="nil"/>
              <w:right w:val="nil"/>
            </w:tcBorders>
            <w:shd w:val="clear" w:color="auto" w:fill="FFFFFF"/>
          </w:tcPr>
          <w:p w:rsidR="004E0D0F" w:rsidRPr="000C18FA" w:rsidRDefault="004E0D0F" w:rsidP="001F4C80">
            <w:pPr>
              <w:spacing w:line="360" w:lineRule="auto"/>
              <w:ind w:left="60" w:right="60"/>
              <w:jc w:val="center"/>
              <w:rPr>
                <w:sz w:val="24"/>
                <w:szCs w:val="24"/>
              </w:rPr>
            </w:pPr>
            <w:r w:rsidRPr="000C18FA">
              <w:rPr>
                <w:b/>
                <w:bCs/>
                <w:sz w:val="24"/>
                <w:szCs w:val="24"/>
              </w:rPr>
              <w:t>Coefficients</w:t>
            </w:r>
            <w:r w:rsidRPr="000C18FA">
              <w:rPr>
                <w:b/>
                <w:bCs/>
                <w:sz w:val="24"/>
                <w:szCs w:val="24"/>
                <w:vertAlign w:val="superscript"/>
              </w:rPr>
              <w:t>a</w:t>
            </w:r>
          </w:p>
        </w:tc>
      </w:tr>
      <w:tr w:rsidR="004E0D0F" w:rsidRPr="000C18FA" w:rsidTr="001F4C80">
        <w:trPr>
          <w:cantSplit/>
          <w:trHeight w:val="414"/>
        </w:trPr>
        <w:tc>
          <w:tcPr>
            <w:tcW w:w="6851" w:type="dxa"/>
            <w:gridSpan w:val="15"/>
            <w:vMerge w:val="restart"/>
            <w:tcBorders>
              <w:top w:val="single" w:sz="16" w:space="0" w:color="000000"/>
              <w:left w:val="single" w:sz="16" w:space="0" w:color="000000"/>
              <w:bottom w:val="nil"/>
              <w:right w:val="nil"/>
            </w:tcBorders>
            <w:shd w:val="clear" w:color="auto" w:fill="FFFFFF"/>
          </w:tcPr>
          <w:p w:rsidR="004E0D0F" w:rsidRPr="000C18FA" w:rsidRDefault="004E0D0F" w:rsidP="001F4C80">
            <w:pPr>
              <w:spacing w:line="360" w:lineRule="auto"/>
              <w:ind w:left="60" w:right="60"/>
              <w:rPr>
                <w:sz w:val="24"/>
                <w:szCs w:val="24"/>
              </w:rPr>
            </w:pPr>
            <w:r w:rsidRPr="000C18FA">
              <w:rPr>
                <w:sz w:val="24"/>
                <w:szCs w:val="24"/>
              </w:rPr>
              <w:t>Model</w:t>
            </w:r>
          </w:p>
        </w:tc>
        <w:tc>
          <w:tcPr>
            <w:tcW w:w="2173" w:type="dxa"/>
            <w:gridSpan w:val="5"/>
            <w:vMerge w:val="restart"/>
            <w:tcBorders>
              <w:top w:val="single" w:sz="16" w:space="0" w:color="000000"/>
              <w:left w:val="single" w:sz="16" w:space="0" w:color="000000"/>
              <w:right w:val="single" w:sz="16" w:space="0" w:color="000000"/>
            </w:tcBorders>
            <w:shd w:val="clear" w:color="auto" w:fill="FFFFFF"/>
          </w:tcPr>
          <w:p w:rsidR="004E0D0F" w:rsidRPr="000C18FA" w:rsidRDefault="004E0D0F" w:rsidP="001F4C80">
            <w:pPr>
              <w:spacing w:line="360" w:lineRule="auto"/>
              <w:ind w:left="60" w:right="60"/>
              <w:jc w:val="center"/>
              <w:rPr>
                <w:sz w:val="24"/>
                <w:szCs w:val="24"/>
              </w:rPr>
            </w:pPr>
            <w:r w:rsidRPr="000C18FA">
              <w:rPr>
                <w:sz w:val="24"/>
                <w:szCs w:val="24"/>
              </w:rPr>
              <w:t>Sig.</w:t>
            </w:r>
          </w:p>
        </w:tc>
      </w:tr>
      <w:tr w:rsidR="004E0D0F" w:rsidRPr="000C18FA" w:rsidTr="001F4C80">
        <w:trPr>
          <w:cantSplit/>
          <w:trHeight w:val="414"/>
        </w:trPr>
        <w:tc>
          <w:tcPr>
            <w:tcW w:w="6851" w:type="dxa"/>
            <w:gridSpan w:val="15"/>
            <w:vMerge/>
            <w:tcBorders>
              <w:top w:val="single" w:sz="16" w:space="0" w:color="000000"/>
              <w:left w:val="single" w:sz="16" w:space="0" w:color="000000"/>
              <w:bottom w:val="nil"/>
              <w:right w:val="nil"/>
            </w:tcBorders>
            <w:shd w:val="clear" w:color="auto" w:fill="FFFFFF"/>
          </w:tcPr>
          <w:p w:rsidR="004E0D0F" w:rsidRPr="000C18FA" w:rsidRDefault="004E0D0F" w:rsidP="001F4C80">
            <w:pPr>
              <w:spacing w:line="360" w:lineRule="auto"/>
              <w:rPr>
                <w:sz w:val="24"/>
                <w:szCs w:val="24"/>
              </w:rPr>
            </w:pPr>
          </w:p>
        </w:tc>
        <w:tc>
          <w:tcPr>
            <w:tcW w:w="2173" w:type="dxa"/>
            <w:gridSpan w:val="5"/>
            <w:vMerge/>
            <w:tcBorders>
              <w:top w:val="single" w:sz="16" w:space="0" w:color="000000"/>
              <w:left w:val="single" w:sz="16" w:space="0" w:color="000000"/>
              <w:right w:val="single" w:sz="16" w:space="0" w:color="000000"/>
            </w:tcBorders>
            <w:shd w:val="clear" w:color="auto" w:fill="FFFFFF"/>
          </w:tcPr>
          <w:p w:rsidR="004E0D0F" w:rsidRPr="000C18FA" w:rsidRDefault="004E0D0F" w:rsidP="001F4C80">
            <w:pPr>
              <w:spacing w:line="360" w:lineRule="auto"/>
              <w:rPr>
                <w:sz w:val="24"/>
                <w:szCs w:val="24"/>
              </w:rPr>
            </w:pPr>
          </w:p>
        </w:tc>
      </w:tr>
      <w:tr w:rsidR="004E0D0F" w:rsidRPr="000C18FA" w:rsidTr="001F4C80">
        <w:trPr>
          <w:cantSplit/>
        </w:trPr>
        <w:tc>
          <w:tcPr>
            <w:tcW w:w="1581" w:type="dxa"/>
            <w:gridSpan w:val="3"/>
            <w:vMerge w:val="restart"/>
            <w:tcBorders>
              <w:top w:val="single" w:sz="16" w:space="0" w:color="000000"/>
              <w:left w:val="single" w:sz="16" w:space="0" w:color="000000"/>
              <w:bottom w:val="single" w:sz="16" w:space="0" w:color="000000"/>
              <w:right w:val="nil"/>
            </w:tcBorders>
            <w:shd w:val="clear" w:color="auto" w:fill="FFFFFF"/>
            <w:vAlign w:val="center"/>
          </w:tcPr>
          <w:p w:rsidR="004E0D0F" w:rsidRPr="000C18FA" w:rsidRDefault="004E0D0F" w:rsidP="001F4C80">
            <w:pPr>
              <w:spacing w:line="360" w:lineRule="auto"/>
              <w:ind w:left="60" w:right="60"/>
              <w:rPr>
                <w:sz w:val="24"/>
                <w:szCs w:val="24"/>
              </w:rPr>
            </w:pPr>
            <w:r w:rsidRPr="000C18FA">
              <w:rPr>
                <w:sz w:val="24"/>
                <w:szCs w:val="24"/>
              </w:rPr>
              <w:t>1</w:t>
            </w:r>
          </w:p>
        </w:tc>
        <w:tc>
          <w:tcPr>
            <w:tcW w:w="5270" w:type="dxa"/>
            <w:gridSpan w:val="12"/>
            <w:tcBorders>
              <w:top w:val="single" w:sz="16" w:space="0" w:color="000000"/>
              <w:left w:val="nil"/>
              <w:bottom w:val="nil"/>
              <w:right w:val="single" w:sz="16" w:space="0" w:color="000000"/>
            </w:tcBorders>
            <w:shd w:val="clear" w:color="auto" w:fill="FFFFFF"/>
            <w:vAlign w:val="center"/>
          </w:tcPr>
          <w:p w:rsidR="004E0D0F" w:rsidRPr="000C18FA" w:rsidRDefault="004E0D0F" w:rsidP="001F4C80">
            <w:pPr>
              <w:spacing w:line="360" w:lineRule="auto"/>
              <w:ind w:left="60" w:right="60"/>
              <w:rPr>
                <w:sz w:val="24"/>
                <w:szCs w:val="24"/>
              </w:rPr>
            </w:pPr>
            <w:r w:rsidRPr="000C18FA">
              <w:rPr>
                <w:sz w:val="24"/>
                <w:szCs w:val="24"/>
              </w:rPr>
              <w:t>(Constant)</w:t>
            </w:r>
          </w:p>
        </w:tc>
        <w:tc>
          <w:tcPr>
            <w:tcW w:w="2173" w:type="dxa"/>
            <w:gridSpan w:val="5"/>
            <w:tcBorders>
              <w:top w:val="single" w:sz="16" w:space="0" w:color="000000"/>
              <w:left w:val="single" w:sz="16" w:space="0" w:color="000000"/>
              <w:bottom w:val="nil"/>
              <w:right w:val="single" w:sz="16" w:space="0" w:color="000000"/>
            </w:tcBorders>
            <w:shd w:val="clear" w:color="auto" w:fill="FFFFFF"/>
            <w:vAlign w:val="center"/>
          </w:tcPr>
          <w:p w:rsidR="004E0D0F" w:rsidRPr="000C18FA" w:rsidRDefault="004E0D0F" w:rsidP="001F4C80">
            <w:pPr>
              <w:spacing w:line="360" w:lineRule="auto"/>
              <w:ind w:left="60" w:right="60"/>
              <w:jc w:val="right"/>
              <w:rPr>
                <w:sz w:val="24"/>
                <w:szCs w:val="24"/>
              </w:rPr>
            </w:pPr>
            <w:r w:rsidRPr="000C18FA">
              <w:rPr>
                <w:sz w:val="24"/>
                <w:szCs w:val="24"/>
              </w:rPr>
              <w:t>.000</w:t>
            </w:r>
          </w:p>
        </w:tc>
      </w:tr>
      <w:tr w:rsidR="004E0D0F" w:rsidRPr="000C18FA" w:rsidTr="001F4C80">
        <w:trPr>
          <w:cantSplit/>
        </w:trPr>
        <w:tc>
          <w:tcPr>
            <w:tcW w:w="1581" w:type="dxa"/>
            <w:gridSpan w:val="3"/>
            <w:vMerge/>
            <w:tcBorders>
              <w:top w:val="single" w:sz="16" w:space="0" w:color="000000"/>
              <w:left w:val="single" w:sz="16" w:space="0" w:color="000000"/>
              <w:bottom w:val="single" w:sz="16" w:space="0" w:color="000000"/>
              <w:right w:val="nil"/>
            </w:tcBorders>
            <w:shd w:val="clear" w:color="auto" w:fill="FFFFFF"/>
            <w:vAlign w:val="center"/>
          </w:tcPr>
          <w:p w:rsidR="004E0D0F" w:rsidRPr="000C18FA" w:rsidRDefault="004E0D0F" w:rsidP="001F4C80">
            <w:pPr>
              <w:spacing w:line="360" w:lineRule="auto"/>
              <w:rPr>
                <w:sz w:val="24"/>
                <w:szCs w:val="24"/>
              </w:rPr>
            </w:pPr>
          </w:p>
        </w:tc>
        <w:tc>
          <w:tcPr>
            <w:tcW w:w="5270" w:type="dxa"/>
            <w:gridSpan w:val="12"/>
            <w:tcBorders>
              <w:top w:val="nil"/>
              <w:left w:val="nil"/>
              <w:bottom w:val="single" w:sz="16" w:space="0" w:color="000000"/>
              <w:right w:val="single" w:sz="16" w:space="0" w:color="000000"/>
            </w:tcBorders>
            <w:shd w:val="clear" w:color="auto" w:fill="FFFFFF"/>
            <w:vAlign w:val="center"/>
          </w:tcPr>
          <w:p w:rsidR="004E0D0F" w:rsidRPr="000C18FA" w:rsidRDefault="004E0D0F" w:rsidP="001F4C80">
            <w:pPr>
              <w:spacing w:line="360" w:lineRule="auto"/>
              <w:ind w:left="60" w:right="60"/>
              <w:rPr>
                <w:sz w:val="24"/>
                <w:szCs w:val="24"/>
              </w:rPr>
            </w:pPr>
            <w:r w:rsidRPr="000C18FA">
              <w:rPr>
                <w:sz w:val="24"/>
                <w:szCs w:val="24"/>
              </w:rPr>
              <w:t>Communication techniques</w:t>
            </w:r>
          </w:p>
        </w:tc>
        <w:tc>
          <w:tcPr>
            <w:tcW w:w="2173" w:type="dxa"/>
            <w:gridSpan w:val="5"/>
            <w:tcBorders>
              <w:top w:val="nil"/>
              <w:left w:val="single" w:sz="16" w:space="0" w:color="000000"/>
              <w:bottom w:val="single" w:sz="16" w:space="0" w:color="000000"/>
              <w:right w:val="single" w:sz="16" w:space="0" w:color="000000"/>
            </w:tcBorders>
            <w:shd w:val="clear" w:color="auto" w:fill="FFFFFF"/>
            <w:vAlign w:val="center"/>
          </w:tcPr>
          <w:p w:rsidR="004E0D0F" w:rsidRPr="000C18FA" w:rsidRDefault="004E0D0F" w:rsidP="001F4C80">
            <w:pPr>
              <w:spacing w:line="360" w:lineRule="auto"/>
              <w:ind w:left="60" w:right="60"/>
              <w:jc w:val="right"/>
              <w:rPr>
                <w:sz w:val="24"/>
                <w:szCs w:val="24"/>
              </w:rPr>
            </w:pPr>
            <w:r w:rsidRPr="000C18FA">
              <w:rPr>
                <w:sz w:val="24"/>
                <w:szCs w:val="24"/>
              </w:rPr>
              <w:t>.805</w:t>
            </w:r>
          </w:p>
        </w:tc>
      </w:tr>
      <w:tr w:rsidR="004E0D0F" w:rsidRPr="000C18FA" w:rsidTr="001F4C80">
        <w:trPr>
          <w:cantSplit/>
        </w:trPr>
        <w:tc>
          <w:tcPr>
            <w:tcW w:w="9024" w:type="dxa"/>
            <w:gridSpan w:val="20"/>
            <w:tcBorders>
              <w:top w:val="nil"/>
              <w:left w:val="nil"/>
              <w:bottom w:val="nil"/>
              <w:right w:val="nil"/>
            </w:tcBorders>
            <w:shd w:val="clear" w:color="auto" w:fill="FFFFFF"/>
          </w:tcPr>
          <w:p w:rsidR="004E0D0F" w:rsidRPr="000C18FA" w:rsidRDefault="004E0D0F" w:rsidP="001F4C80">
            <w:pPr>
              <w:pStyle w:val="ListParagraph"/>
              <w:numPr>
                <w:ilvl w:val="0"/>
                <w:numId w:val="47"/>
              </w:numPr>
              <w:spacing w:line="360" w:lineRule="auto"/>
              <w:ind w:right="60"/>
              <w:rPr>
                <w:sz w:val="24"/>
                <w:szCs w:val="24"/>
              </w:rPr>
            </w:pPr>
            <w:r w:rsidRPr="000C18FA">
              <w:rPr>
                <w:sz w:val="24"/>
                <w:szCs w:val="24"/>
              </w:rPr>
              <w:t>Dependent Variable: Performance</w:t>
            </w:r>
          </w:p>
          <w:p w:rsidR="004E0D0F" w:rsidRPr="000C18FA" w:rsidRDefault="004E0D0F" w:rsidP="001F4C80">
            <w:pPr>
              <w:pStyle w:val="ListParagraph"/>
              <w:spacing w:line="360" w:lineRule="auto"/>
              <w:ind w:left="420" w:right="60" w:firstLine="0"/>
              <w:rPr>
                <w:sz w:val="24"/>
                <w:szCs w:val="24"/>
              </w:rPr>
            </w:pPr>
          </w:p>
        </w:tc>
      </w:tr>
    </w:tbl>
    <w:p w:rsidR="004E0D0F" w:rsidRPr="000C18FA" w:rsidRDefault="004E0D0F" w:rsidP="004E0D0F">
      <w:pPr>
        <w:adjustRightInd w:val="0"/>
        <w:spacing w:line="360" w:lineRule="auto"/>
        <w:ind w:firstLine="720"/>
        <w:jc w:val="both"/>
        <w:rPr>
          <w:sz w:val="24"/>
          <w:szCs w:val="24"/>
        </w:rPr>
      </w:pPr>
      <w:r w:rsidRPr="000C18FA">
        <w:rPr>
          <w:sz w:val="24"/>
          <w:szCs w:val="24"/>
        </w:rPr>
        <w:t>To assess the extent of Communication techniques enhance staff performance of Kwara State Water Corporation, multiple linear regression analysis was carried out. The result of the regression model shown in table above indicates the value of the multiple correlation coefficient R= .001 and the adjusted R- square = .020 give us some idea of how well our model generalizes and ideally we would like its value to be the same, or close to the value of R-square. In the above summary, the difference for the final model is a fair bit (0.440-0.435=0.005 or 0.5%). This shrinkage means that if the model were derived from the population rather than a sample it would account for approximately 0.5% less variance in the outcome. Thus, the aggregated effect of training &amp; development on staff of Kwara State Water Corporation is explained by the value of the R square, which indicates that 44% of staff of State Water Corporation is accounted specifically by the communication techniques.</w:t>
      </w:r>
    </w:p>
    <w:p w:rsidR="004E0D0F" w:rsidRPr="000C18FA" w:rsidRDefault="004E0D0F" w:rsidP="004E0D0F">
      <w:pPr>
        <w:adjustRightInd w:val="0"/>
        <w:spacing w:line="360" w:lineRule="auto"/>
        <w:ind w:firstLine="720"/>
        <w:jc w:val="both"/>
        <w:rPr>
          <w:sz w:val="24"/>
          <w:szCs w:val="24"/>
        </w:rPr>
      </w:pPr>
      <w:r w:rsidRPr="000C18FA">
        <w:rPr>
          <w:sz w:val="24"/>
          <w:szCs w:val="24"/>
        </w:rPr>
        <w:t xml:space="preserve">The next part of the result here contains an analysis of variance (Anova table above) that test whether the model is significantly better at predicting the outcome than using the mean as a ‘best guess’. Specifically, the F-ratio represents the ratio of the improvement in prediction that the results from fitting the model (labeled ‘Regression’ in the table), relative to the inaccuracy that still exists in the model (labeled ‘Residual’ in the table).  And by dividing the regression sum of square value by the Total sum of square in the table, </w:t>
      </w:r>
      <w:r w:rsidRPr="000C18FA">
        <w:rPr>
          <w:sz w:val="24"/>
          <w:szCs w:val="24"/>
        </w:rPr>
        <w:lastRenderedPageBreak/>
        <w:t>indicating a significant relationship by returning the value of R=0.663, and the fact that the final model is significantly improve our ability to predict the outcome variable. However, the significant value of P (0.000) is smaller than (0.05) which means that the independent variable (communication techniques) is positively related with the dependent variable (employees’ knowledge). Hence, we posited that there is significant relationship between training &amp; development and employees’ knowledge at 5% level of significant.</w:t>
      </w:r>
    </w:p>
    <w:p w:rsidR="004E0D0F" w:rsidRPr="000C18FA" w:rsidRDefault="004E0D0F" w:rsidP="004E0D0F">
      <w:pPr>
        <w:spacing w:line="360" w:lineRule="auto"/>
        <w:rPr>
          <w:sz w:val="24"/>
          <w:szCs w:val="24"/>
        </w:rPr>
      </w:pPr>
      <w:r w:rsidRPr="000C18FA">
        <w:rPr>
          <w:sz w:val="24"/>
          <w:szCs w:val="24"/>
        </w:rPr>
        <w:t>Based on the adjusted R square explained above, the two independent variables explain 43.5% of the variance of depended variable “employees’ knowledge”.</w:t>
      </w:r>
    </w:p>
    <w:p w:rsidR="004E0D0F" w:rsidRPr="000C18FA" w:rsidRDefault="004E0D0F" w:rsidP="004E0D0F">
      <w:pPr>
        <w:spacing w:line="360" w:lineRule="auto"/>
        <w:rPr>
          <w:sz w:val="24"/>
          <w:szCs w:val="24"/>
        </w:rPr>
      </w:pPr>
    </w:p>
    <w:p w:rsidR="004E0D0F" w:rsidRPr="000C18FA" w:rsidRDefault="004E0D0F" w:rsidP="004E0D0F">
      <w:pPr>
        <w:spacing w:line="360" w:lineRule="auto"/>
        <w:rPr>
          <w:sz w:val="24"/>
          <w:szCs w:val="24"/>
        </w:rPr>
      </w:pPr>
    </w:p>
    <w:p w:rsidR="004E0D0F" w:rsidRPr="000C18FA" w:rsidRDefault="004E0D0F" w:rsidP="004E0D0F">
      <w:pPr>
        <w:spacing w:line="360" w:lineRule="auto"/>
        <w:jc w:val="center"/>
        <w:rPr>
          <w:b/>
          <w:sz w:val="24"/>
          <w:szCs w:val="24"/>
        </w:rPr>
      </w:pPr>
    </w:p>
    <w:p w:rsidR="004E0D0F" w:rsidRPr="000C18FA" w:rsidRDefault="004E0D0F" w:rsidP="004E0D0F">
      <w:pPr>
        <w:spacing w:line="360" w:lineRule="auto"/>
        <w:jc w:val="center"/>
        <w:rPr>
          <w:b/>
          <w:sz w:val="24"/>
          <w:szCs w:val="24"/>
        </w:rPr>
      </w:pPr>
    </w:p>
    <w:p w:rsidR="004E0D0F" w:rsidRPr="000C18FA" w:rsidRDefault="004E0D0F" w:rsidP="004E0D0F">
      <w:pPr>
        <w:spacing w:line="360" w:lineRule="auto"/>
        <w:jc w:val="center"/>
        <w:rPr>
          <w:b/>
          <w:sz w:val="24"/>
          <w:szCs w:val="24"/>
        </w:rPr>
      </w:pPr>
    </w:p>
    <w:p w:rsidR="004E0D0F" w:rsidRPr="000C18FA" w:rsidRDefault="004E0D0F" w:rsidP="004E0D0F">
      <w:pPr>
        <w:spacing w:line="360" w:lineRule="auto"/>
        <w:jc w:val="center"/>
        <w:rPr>
          <w:b/>
          <w:sz w:val="24"/>
          <w:szCs w:val="24"/>
        </w:rPr>
      </w:pPr>
    </w:p>
    <w:p w:rsidR="004E0D0F" w:rsidRPr="000C18FA" w:rsidRDefault="004E0D0F" w:rsidP="004E0D0F">
      <w:pPr>
        <w:spacing w:line="360" w:lineRule="auto"/>
        <w:jc w:val="center"/>
        <w:rPr>
          <w:b/>
          <w:sz w:val="24"/>
          <w:szCs w:val="24"/>
        </w:rPr>
      </w:pPr>
    </w:p>
    <w:p w:rsidR="004E0D0F" w:rsidRPr="000C18FA" w:rsidRDefault="004E0D0F" w:rsidP="004E0D0F">
      <w:pPr>
        <w:spacing w:line="360" w:lineRule="auto"/>
        <w:jc w:val="center"/>
        <w:rPr>
          <w:b/>
          <w:sz w:val="24"/>
          <w:szCs w:val="24"/>
        </w:rPr>
      </w:pPr>
    </w:p>
    <w:p w:rsidR="004E0D0F" w:rsidRPr="000C18FA" w:rsidRDefault="004E0D0F" w:rsidP="004E0D0F">
      <w:pPr>
        <w:spacing w:line="360" w:lineRule="auto"/>
        <w:jc w:val="center"/>
        <w:rPr>
          <w:b/>
          <w:sz w:val="24"/>
          <w:szCs w:val="24"/>
        </w:rPr>
      </w:pPr>
    </w:p>
    <w:p w:rsidR="004E0D0F" w:rsidRPr="000C18FA" w:rsidRDefault="004E0D0F" w:rsidP="004E0D0F">
      <w:pPr>
        <w:spacing w:line="360" w:lineRule="auto"/>
        <w:jc w:val="center"/>
        <w:rPr>
          <w:b/>
          <w:sz w:val="24"/>
          <w:szCs w:val="24"/>
        </w:rPr>
      </w:pPr>
    </w:p>
    <w:p w:rsidR="004E0D0F" w:rsidRPr="000C18FA" w:rsidRDefault="004E0D0F" w:rsidP="004E0D0F">
      <w:pPr>
        <w:widowControl/>
        <w:autoSpaceDE/>
        <w:autoSpaceDN/>
        <w:spacing w:line="360" w:lineRule="auto"/>
        <w:jc w:val="center"/>
        <w:rPr>
          <w:b/>
          <w:sz w:val="24"/>
          <w:szCs w:val="24"/>
        </w:rPr>
      </w:pPr>
      <w:r w:rsidRPr="000C18FA">
        <w:rPr>
          <w:b/>
          <w:sz w:val="24"/>
          <w:szCs w:val="24"/>
        </w:rPr>
        <w:br w:type="page"/>
      </w:r>
      <w:r w:rsidRPr="000C18FA">
        <w:rPr>
          <w:b/>
          <w:sz w:val="24"/>
          <w:szCs w:val="24"/>
        </w:rPr>
        <w:lastRenderedPageBreak/>
        <w:t>CHAPTER FIVE</w:t>
      </w:r>
    </w:p>
    <w:p w:rsidR="004E0D0F" w:rsidRPr="000C18FA" w:rsidRDefault="004E0D0F" w:rsidP="004E0D0F">
      <w:pPr>
        <w:jc w:val="center"/>
        <w:rPr>
          <w:b/>
          <w:sz w:val="24"/>
          <w:szCs w:val="24"/>
        </w:rPr>
      </w:pPr>
      <w:r w:rsidRPr="000C18FA">
        <w:rPr>
          <w:b/>
          <w:sz w:val="24"/>
          <w:szCs w:val="24"/>
        </w:rPr>
        <w:t>SUMMARY, CONCLUSION AND RECOMMENDATIONS</w:t>
      </w:r>
    </w:p>
    <w:p w:rsidR="004E0D0F" w:rsidRPr="000C18FA" w:rsidRDefault="004E0D0F" w:rsidP="004E0D0F">
      <w:pPr>
        <w:jc w:val="both"/>
        <w:rPr>
          <w:b/>
          <w:sz w:val="24"/>
          <w:szCs w:val="24"/>
        </w:rPr>
      </w:pPr>
      <w:r w:rsidRPr="000C18FA">
        <w:rPr>
          <w:b/>
          <w:sz w:val="24"/>
          <w:szCs w:val="24"/>
        </w:rPr>
        <w:t xml:space="preserve">5.1 </w:t>
      </w:r>
      <w:r w:rsidRPr="000C18FA">
        <w:rPr>
          <w:b/>
          <w:sz w:val="24"/>
          <w:szCs w:val="24"/>
        </w:rPr>
        <w:tab/>
        <w:t>Summary of Finding</w:t>
      </w:r>
      <w:r>
        <w:rPr>
          <w:b/>
          <w:sz w:val="24"/>
          <w:szCs w:val="24"/>
        </w:rPr>
        <w:t>s</w:t>
      </w:r>
    </w:p>
    <w:p w:rsidR="004E0D0F" w:rsidRPr="000C18FA" w:rsidRDefault="004E0D0F" w:rsidP="004E0D0F">
      <w:pPr>
        <w:spacing w:line="360" w:lineRule="auto"/>
        <w:ind w:firstLine="720"/>
        <w:jc w:val="both"/>
        <w:rPr>
          <w:sz w:val="24"/>
          <w:szCs w:val="24"/>
        </w:rPr>
      </w:pPr>
      <w:r w:rsidRPr="000C18FA">
        <w:rPr>
          <w:sz w:val="24"/>
          <w:szCs w:val="24"/>
        </w:rPr>
        <w:t>This study is basically on the impact of effective communication on organizational productivity. It also delves into the breakdown of communication between management and employees as a great implication towards achievement of the organization’s productivity. This research was conducted to reveal the public organizations in Nigeria could be influenced positively by good and effective communication both at the interpersonal and organization level.</w:t>
      </w:r>
    </w:p>
    <w:p w:rsidR="004E0D0F" w:rsidRPr="000C18FA" w:rsidRDefault="004E0D0F" w:rsidP="004E0D0F">
      <w:pPr>
        <w:spacing w:line="360" w:lineRule="auto"/>
        <w:jc w:val="both"/>
        <w:rPr>
          <w:sz w:val="24"/>
          <w:szCs w:val="24"/>
          <w:shd w:val="clear" w:color="auto" w:fill="FFFFFF"/>
        </w:rPr>
      </w:pPr>
      <w:r w:rsidRPr="000C18FA">
        <w:rPr>
          <w:sz w:val="24"/>
          <w:szCs w:val="24"/>
        </w:rPr>
        <w:tab/>
      </w:r>
      <w:r w:rsidRPr="000C18FA">
        <w:rPr>
          <w:sz w:val="24"/>
          <w:szCs w:val="24"/>
          <w:shd w:val="clear" w:color="auto" w:fill="FFFFFF"/>
        </w:rPr>
        <w:t>The study also identified the significant relationships between effective communication and organizational productivity. The study revealed that there is a positive relationship between the channel of communication used and organizational productivity. Also the study did confirm that effective communication has a positive impact on organizational productivity. However, there was no relationship between management and channel of communication used. The data from the study also revealed that different communication styles from management are the biggest barrier to effective communication.</w:t>
      </w:r>
    </w:p>
    <w:p w:rsidR="004E0D0F" w:rsidRPr="000C18FA" w:rsidRDefault="004E0D0F" w:rsidP="004E0D0F">
      <w:pPr>
        <w:jc w:val="both"/>
        <w:rPr>
          <w:b/>
          <w:sz w:val="24"/>
          <w:szCs w:val="24"/>
        </w:rPr>
      </w:pPr>
      <w:r w:rsidRPr="000C18FA">
        <w:rPr>
          <w:b/>
          <w:sz w:val="24"/>
          <w:szCs w:val="24"/>
          <w:shd w:val="clear" w:color="auto" w:fill="FFFFFF"/>
        </w:rPr>
        <w:t>5.2</w:t>
      </w:r>
      <w:r w:rsidRPr="000C18FA">
        <w:rPr>
          <w:b/>
          <w:sz w:val="24"/>
          <w:szCs w:val="24"/>
          <w:shd w:val="clear" w:color="auto" w:fill="FFFFFF"/>
        </w:rPr>
        <w:tab/>
      </w:r>
      <w:r w:rsidRPr="000C18FA">
        <w:rPr>
          <w:b/>
          <w:sz w:val="24"/>
          <w:szCs w:val="24"/>
        </w:rPr>
        <w:t>Conclusion</w:t>
      </w:r>
    </w:p>
    <w:p w:rsidR="004E0D0F" w:rsidRPr="000C18FA" w:rsidRDefault="004E0D0F" w:rsidP="004E0D0F">
      <w:pPr>
        <w:pStyle w:val="BodyText"/>
        <w:spacing w:line="360" w:lineRule="auto"/>
        <w:ind w:left="0" w:firstLine="720"/>
        <w:rPr>
          <w:sz w:val="24"/>
          <w:szCs w:val="24"/>
        </w:rPr>
      </w:pPr>
      <w:r w:rsidRPr="000C18FA">
        <w:rPr>
          <w:sz w:val="24"/>
          <w:szCs w:val="24"/>
        </w:rPr>
        <w:t>Findings from this study shows that effective communication is necessary and should be made more efficient in every organizational system and in the individuals that makes up the organizations. Thus, every organization's management that is aiming at ensuing success and efficiency among its workforce should pay much attention to the implementation of effective communication programmes for their employees for improve performance. In the work of Akindele and Ajayi 2019 “one can easily say that without effective communication, managerial functions such as directing, staffing, and organizing, controlling among other things cannot take place since effective communication is desired to dispatch managerial decision and steps to be taken to effect decision”.</w:t>
      </w:r>
    </w:p>
    <w:p w:rsidR="004E0D0F" w:rsidRPr="000C18FA" w:rsidRDefault="004E0D0F" w:rsidP="004E0D0F">
      <w:pPr>
        <w:pStyle w:val="BodyText"/>
        <w:spacing w:line="360" w:lineRule="auto"/>
        <w:ind w:left="0" w:firstLine="720"/>
        <w:rPr>
          <w:sz w:val="24"/>
          <w:szCs w:val="24"/>
        </w:rPr>
      </w:pPr>
      <w:r w:rsidRPr="000C18FA">
        <w:rPr>
          <w:sz w:val="24"/>
          <w:szCs w:val="24"/>
        </w:rPr>
        <w:t xml:space="preserve">It is also necessary that an effective and efficient communication process should be established in the organizations; so that the workforce can be easily informed, consulted </w:t>
      </w:r>
      <w:r w:rsidRPr="000C18FA">
        <w:rPr>
          <w:sz w:val="24"/>
          <w:szCs w:val="24"/>
        </w:rPr>
        <w:lastRenderedPageBreak/>
        <w:t>and made involved in making decisions that concerns them and their duties. The adopted communication programme objectives should be clearly stated and made known to the workforce for better understanding. In the struggle to achieve this, the organization should ensure that adequate communication techniques are used to foster easy understanding and cooperation among the workforce. The study also established that the inability of the organization to train its staff on the use of modern equipments has increase job insecurity among them. To address this, the organization should first determine their communication need; so that the right procedures would be used in making it effective.</w:t>
      </w:r>
    </w:p>
    <w:p w:rsidR="004E0D0F" w:rsidRPr="000C18FA" w:rsidRDefault="004E0D0F" w:rsidP="004E0D0F">
      <w:pPr>
        <w:pStyle w:val="BodyText"/>
        <w:spacing w:line="360" w:lineRule="auto"/>
        <w:ind w:left="0" w:firstLine="720"/>
        <w:rPr>
          <w:sz w:val="24"/>
          <w:szCs w:val="24"/>
        </w:rPr>
      </w:pPr>
      <w:r w:rsidRPr="000C18FA">
        <w:rPr>
          <w:sz w:val="24"/>
          <w:szCs w:val="24"/>
        </w:rPr>
        <w:t xml:space="preserve">Finally, effective communication in the organization is an effective and efficient way of sustaining and improving the performance and productivity of the employees and the organization at large. In the word of Shonubi and Akintaro (2006) “All stakeholders should be encouraged to be good listeners; Immediate actions must be accompanied and accomplished with communication; and Communication that would be effective require a follow up and effective feedback mechanism process”. </w:t>
      </w:r>
    </w:p>
    <w:p w:rsidR="004E0D0F" w:rsidRPr="000C18FA" w:rsidRDefault="004E0D0F" w:rsidP="004E0D0F">
      <w:pPr>
        <w:pStyle w:val="Heading1"/>
        <w:spacing w:line="240" w:lineRule="auto"/>
        <w:ind w:left="0"/>
        <w:rPr>
          <w:sz w:val="24"/>
          <w:szCs w:val="24"/>
        </w:rPr>
      </w:pPr>
      <w:r w:rsidRPr="000C18FA">
        <w:rPr>
          <w:sz w:val="24"/>
          <w:szCs w:val="24"/>
        </w:rPr>
        <w:t>5.3</w:t>
      </w:r>
      <w:r w:rsidRPr="000C18FA">
        <w:rPr>
          <w:sz w:val="24"/>
          <w:szCs w:val="24"/>
        </w:rPr>
        <w:tab/>
        <w:t>Recommendations</w:t>
      </w:r>
    </w:p>
    <w:p w:rsidR="004E0D0F" w:rsidRPr="000C18FA" w:rsidRDefault="004E0D0F" w:rsidP="004E0D0F">
      <w:pPr>
        <w:pStyle w:val="BodyText"/>
        <w:ind w:left="0" w:firstLine="720"/>
        <w:rPr>
          <w:sz w:val="24"/>
          <w:szCs w:val="24"/>
        </w:rPr>
      </w:pPr>
      <w:r w:rsidRPr="000C18FA">
        <w:rPr>
          <w:sz w:val="24"/>
          <w:szCs w:val="24"/>
        </w:rPr>
        <w:t>Based on this discussion on how effective communication could be a means of increasing organizational performance, it would be recommended that:</w:t>
      </w:r>
    </w:p>
    <w:p w:rsidR="004E0D0F" w:rsidRPr="000C18FA" w:rsidRDefault="004E0D0F" w:rsidP="004E0D0F">
      <w:pPr>
        <w:pStyle w:val="ListParagraph"/>
        <w:numPr>
          <w:ilvl w:val="0"/>
          <w:numId w:val="1"/>
        </w:numPr>
        <w:spacing w:line="360" w:lineRule="auto"/>
        <w:ind w:left="0" w:right="0"/>
        <w:rPr>
          <w:sz w:val="24"/>
          <w:szCs w:val="24"/>
        </w:rPr>
      </w:pPr>
      <w:r w:rsidRPr="000C18FA">
        <w:rPr>
          <w:sz w:val="24"/>
          <w:szCs w:val="24"/>
        </w:rPr>
        <w:t>The types, content and tone of the message should be considered before the communication activities are put in place to enhance organizational performance.</w:t>
      </w:r>
    </w:p>
    <w:p w:rsidR="004E0D0F" w:rsidRPr="000C18FA" w:rsidRDefault="004E0D0F" w:rsidP="004E0D0F">
      <w:pPr>
        <w:pStyle w:val="ListParagraph"/>
        <w:numPr>
          <w:ilvl w:val="0"/>
          <w:numId w:val="1"/>
        </w:numPr>
        <w:spacing w:line="360" w:lineRule="auto"/>
        <w:ind w:left="0" w:right="0"/>
        <w:rPr>
          <w:sz w:val="24"/>
          <w:szCs w:val="24"/>
        </w:rPr>
      </w:pPr>
      <w:r w:rsidRPr="000C18FA">
        <w:rPr>
          <w:sz w:val="24"/>
          <w:szCs w:val="24"/>
        </w:rPr>
        <w:t>The form and language of the message must be clearly understood by the parties involve (sender and receiver).</w:t>
      </w:r>
    </w:p>
    <w:p w:rsidR="004E0D0F" w:rsidRPr="000C18FA" w:rsidRDefault="004E0D0F" w:rsidP="004E0D0F">
      <w:pPr>
        <w:pStyle w:val="ListParagraph"/>
        <w:numPr>
          <w:ilvl w:val="0"/>
          <w:numId w:val="1"/>
        </w:numPr>
        <w:tabs>
          <w:tab w:val="left" w:pos="540"/>
        </w:tabs>
        <w:spacing w:line="360" w:lineRule="auto"/>
        <w:ind w:left="0" w:right="0"/>
        <w:rPr>
          <w:sz w:val="24"/>
          <w:szCs w:val="24"/>
        </w:rPr>
      </w:pPr>
      <w:r w:rsidRPr="000C18FA">
        <w:rPr>
          <w:sz w:val="24"/>
          <w:szCs w:val="24"/>
        </w:rPr>
        <w:t>All parties in the communication process should be encouraged to be good listeners so that due attention and feedback can be given to poor communication delivery.</w:t>
      </w:r>
    </w:p>
    <w:p w:rsidR="004E0D0F" w:rsidRPr="00A040CE" w:rsidRDefault="004E0D0F" w:rsidP="004E0D0F">
      <w:pPr>
        <w:pStyle w:val="ListParagraph"/>
        <w:widowControl/>
        <w:numPr>
          <w:ilvl w:val="0"/>
          <w:numId w:val="1"/>
        </w:numPr>
        <w:tabs>
          <w:tab w:val="left" w:pos="540"/>
        </w:tabs>
        <w:autoSpaceDE/>
        <w:autoSpaceDN/>
        <w:spacing w:line="259" w:lineRule="auto"/>
        <w:ind w:left="0" w:right="0"/>
        <w:rPr>
          <w:b/>
          <w:bCs/>
          <w:sz w:val="24"/>
          <w:szCs w:val="24"/>
        </w:rPr>
      </w:pPr>
      <w:r w:rsidRPr="00A040CE">
        <w:rPr>
          <w:sz w:val="24"/>
          <w:szCs w:val="24"/>
        </w:rPr>
        <w:t xml:space="preserve">The message should be properly sent using appropriate channels void of barriers to organizational performance </w:t>
      </w:r>
    </w:p>
    <w:p w:rsidR="004E0D0F" w:rsidRPr="000C18FA" w:rsidRDefault="004E0D0F" w:rsidP="004E0D0F">
      <w:pPr>
        <w:widowControl/>
        <w:autoSpaceDE/>
        <w:autoSpaceDN/>
        <w:spacing w:after="160" w:line="259" w:lineRule="auto"/>
        <w:jc w:val="center"/>
        <w:rPr>
          <w:sz w:val="24"/>
          <w:szCs w:val="24"/>
        </w:rPr>
      </w:pPr>
      <w:r>
        <w:rPr>
          <w:sz w:val="24"/>
          <w:szCs w:val="24"/>
        </w:rPr>
        <w:br w:type="page"/>
      </w:r>
      <w:r w:rsidRPr="000C18FA">
        <w:rPr>
          <w:sz w:val="24"/>
          <w:szCs w:val="24"/>
        </w:rPr>
        <w:lastRenderedPageBreak/>
        <w:t>REFERENCES</w:t>
      </w:r>
    </w:p>
    <w:p w:rsidR="004E0D0F" w:rsidRPr="00BE7C94" w:rsidRDefault="004E0D0F" w:rsidP="004E0D0F">
      <w:pPr>
        <w:spacing w:line="360" w:lineRule="auto"/>
        <w:ind w:left="1440" w:hanging="1440"/>
        <w:jc w:val="both"/>
        <w:rPr>
          <w:color w:val="000000"/>
          <w:sz w:val="24"/>
          <w:szCs w:val="24"/>
        </w:rPr>
      </w:pPr>
      <w:r w:rsidRPr="00BE7C94">
        <w:rPr>
          <w:color w:val="000000"/>
          <w:sz w:val="24"/>
          <w:szCs w:val="24"/>
        </w:rPr>
        <w:t>Akam, A.(2011) Communicating Effectively. Boston: McGraw-Hill.</w:t>
      </w:r>
    </w:p>
    <w:p w:rsidR="004E0D0F" w:rsidRPr="00BE7C94" w:rsidRDefault="004E0D0F" w:rsidP="004E0D0F">
      <w:pPr>
        <w:spacing w:line="360" w:lineRule="auto"/>
        <w:ind w:left="1440" w:hanging="1440"/>
        <w:jc w:val="both"/>
        <w:rPr>
          <w:color w:val="000000"/>
          <w:sz w:val="24"/>
          <w:szCs w:val="24"/>
        </w:rPr>
      </w:pPr>
      <w:r w:rsidRPr="00BE7C94">
        <w:rPr>
          <w:color w:val="000000"/>
          <w:sz w:val="24"/>
          <w:szCs w:val="24"/>
        </w:rPr>
        <w:t>Akindele R.I and Ajayi (2019). Effective Communication And Productivity In The Nigerian Breweries.</w:t>
      </w:r>
    </w:p>
    <w:p w:rsidR="004E0D0F" w:rsidRPr="00BE7C94" w:rsidRDefault="004E0D0F" w:rsidP="004E0D0F">
      <w:pPr>
        <w:spacing w:line="360" w:lineRule="auto"/>
        <w:ind w:left="1440" w:hanging="1440"/>
        <w:jc w:val="both"/>
        <w:rPr>
          <w:color w:val="000000"/>
          <w:sz w:val="24"/>
          <w:szCs w:val="24"/>
        </w:rPr>
      </w:pPr>
      <w:r w:rsidRPr="00BE7C94">
        <w:rPr>
          <w:color w:val="000000"/>
          <w:sz w:val="24"/>
          <w:szCs w:val="24"/>
        </w:rPr>
        <w:t xml:space="preserve">Alex, E.K.(2019). Business Communication Today. New Jersey: Prentice Hall. </w:t>
      </w:r>
    </w:p>
    <w:p w:rsidR="004E0D0F" w:rsidRPr="00BE7C94" w:rsidRDefault="004E0D0F" w:rsidP="004E0D0F">
      <w:pPr>
        <w:spacing w:line="360" w:lineRule="auto"/>
        <w:ind w:left="1440" w:hanging="1440"/>
        <w:jc w:val="both"/>
        <w:rPr>
          <w:color w:val="000000"/>
          <w:sz w:val="24"/>
          <w:szCs w:val="24"/>
        </w:rPr>
      </w:pPr>
      <w:r w:rsidRPr="00BE7C94">
        <w:rPr>
          <w:color w:val="000000"/>
          <w:sz w:val="24"/>
          <w:szCs w:val="24"/>
        </w:rPr>
        <w:t xml:space="preserve">Armstrong, T.(2018). The Effect of Human Resource Management Practices on Organization’s Performance. Middle –East Journal of Scientific Research,16(11): 1548- 1556. </w:t>
      </w:r>
    </w:p>
    <w:p w:rsidR="004E0D0F" w:rsidRPr="00BE7C94" w:rsidRDefault="004E0D0F" w:rsidP="004E0D0F">
      <w:pPr>
        <w:spacing w:line="360" w:lineRule="auto"/>
        <w:ind w:left="1440" w:hanging="1440"/>
        <w:jc w:val="both"/>
        <w:rPr>
          <w:color w:val="000000"/>
          <w:sz w:val="24"/>
          <w:szCs w:val="24"/>
        </w:rPr>
      </w:pPr>
      <w:r w:rsidRPr="00BE7C94">
        <w:rPr>
          <w:color w:val="000000"/>
          <w:sz w:val="24"/>
          <w:szCs w:val="24"/>
        </w:rPr>
        <w:t>Banihashemi, S.A. (201 1).The Role of Communication to Improve Organizational Process. European Journal of Humanities and Social Sciences,1(1), 13-24. Retrieved from hitp://w\w&lt;\joitralsbank,com/ejhss.hfin 05/01/</w:t>
      </w:r>
      <w:r>
        <w:rPr>
          <w:color w:val="000000"/>
          <w:sz w:val="24"/>
          <w:szCs w:val="24"/>
        </w:rPr>
        <w:t>2025</w:t>
      </w:r>
      <w:r w:rsidRPr="00BE7C94">
        <w:rPr>
          <w:color w:val="000000"/>
          <w:sz w:val="24"/>
          <w:szCs w:val="24"/>
        </w:rPr>
        <w:t>.</w:t>
      </w:r>
    </w:p>
    <w:p w:rsidR="004E0D0F" w:rsidRPr="00BE7C94" w:rsidRDefault="004E0D0F" w:rsidP="004E0D0F">
      <w:pPr>
        <w:spacing w:line="360" w:lineRule="auto"/>
        <w:ind w:left="1440" w:hanging="1440"/>
        <w:jc w:val="both"/>
        <w:rPr>
          <w:color w:val="000000"/>
          <w:sz w:val="24"/>
          <w:szCs w:val="24"/>
        </w:rPr>
      </w:pPr>
      <w:r w:rsidRPr="00BE7C94">
        <w:rPr>
          <w:color w:val="000000"/>
          <w:sz w:val="24"/>
          <w:szCs w:val="24"/>
        </w:rPr>
        <w:t>Banihashemi, T.O.(2020). The Impact of Organizational Communication on Public and Nonprofit Managers’ Perception of Red Tape: A paper delivered at the 10th National Public Management Research Conference (PMRC), Hyatt on Capitol Square, Columbus, Ohio, October 1-3, 2009.</w:t>
      </w:r>
    </w:p>
    <w:p w:rsidR="004E0D0F" w:rsidRPr="00BE7C94" w:rsidRDefault="004E0D0F" w:rsidP="004E0D0F">
      <w:pPr>
        <w:spacing w:line="360" w:lineRule="auto"/>
        <w:ind w:left="1440" w:hanging="1440"/>
        <w:jc w:val="both"/>
        <w:rPr>
          <w:color w:val="000000"/>
          <w:sz w:val="24"/>
          <w:szCs w:val="24"/>
        </w:rPr>
      </w:pPr>
      <w:r w:rsidRPr="00BE7C94">
        <w:rPr>
          <w:color w:val="000000"/>
          <w:sz w:val="24"/>
          <w:szCs w:val="24"/>
        </w:rPr>
        <w:t>Baran, R.T.(2014). Organizational Communication: a Managerial Perspective. Orlando: Academic Press College Division</w:t>
      </w:r>
    </w:p>
    <w:p w:rsidR="004E0D0F" w:rsidRPr="00BE7C94" w:rsidRDefault="004E0D0F" w:rsidP="004E0D0F">
      <w:pPr>
        <w:spacing w:line="360" w:lineRule="auto"/>
        <w:ind w:left="1440" w:hanging="1440"/>
        <w:jc w:val="both"/>
        <w:rPr>
          <w:color w:val="000000"/>
          <w:sz w:val="24"/>
          <w:szCs w:val="24"/>
        </w:rPr>
      </w:pPr>
      <w:r w:rsidRPr="00BE7C94">
        <w:rPr>
          <w:color w:val="000000"/>
          <w:sz w:val="24"/>
          <w:szCs w:val="24"/>
        </w:rPr>
        <w:t xml:space="preserve">Bashemi, W. Q.(2018). Managing Interactively: Executing Business Strategy, Improving Communication and Creating a KnowledgeSharing Culture. Blacklick, Ohio: McGraw-Hill. </w:t>
      </w:r>
    </w:p>
    <w:p w:rsidR="004E0D0F" w:rsidRPr="00BE7C94" w:rsidRDefault="004E0D0F" w:rsidP="004E0D0F">
      <w:pPr>
        <w:spacing w:line="360" w:lineRule="auto"/>
        <w:ind w:left="1440" w:hanging="1440"/>
        <w:jc w:val="both"/>
        <w:rPr>
          <w:color w:val="000000"/>
          <w:sz w:val="24"/>
          <w:szCs w:val="24"/>
        </w:rPr>
      </w:pPr>
      <w:r w:rsidRPr="00BE7C94">
        <w:rPr>
          <w:color w:val="000000"/>
          <w:sz w:val="24"/>
          <w:szCs w:val="24"/>
        </w:rPr>
        <w:t xml:space="preserve">Bisel, T.(2012). The Role of the Organizational Communication on Employees’ Perception of Justice: a Sample of Public Institution from Turkey. European Journal of Social Sciences, 21, 1, 106-124. </w:t>
      </w:r>
    </w:p>
    <w:p w:rsidR="004E0D0F" w:rsidRPr="00BE7C94" w:rsidRDefault="004E0D0F" w:rsidP="004E0D0F">
      <w:pPr>
        <w:spacing w:line="360" w:lineRule="auto"/>
        <w:ind w:left="1440" w:hanging="1440"/>
        <w:jc w:val="both"/>
        <w:rPr>
          <w:color w:val="000000"/>
          <w:sz w:val="24"/>
          <w:szCs w:val="24"/>
        </w:rPr>
      </w:pPr>
      <w:r w:rsidRPr="00BE7C94">
        <w:rPr>
          <w:color w:val="000000"/>
          <w:sz w:val="24"/>
          <w:szCs w:val="24"/>
        </w:rPr>
        <w:t>Chudi-Oji, C. (2013). Behaviour Organization and Managing the Human Side of Work. Allyn and Bacon Inc; New York, 92-98.</w:t>
      </w:r>
    </w:p>
    <w:p w:rsidR="004E0D0F" w:rsidRPr="000C18FA" w:rsidRDefault="004E0D0F" w:rsidP="004E0D0F">
      <w:pPr>
        <w:pStyle w:val="Heading1"/>
        <w:spacing w:line="360" w:lineRule="auto"/>
        <w:ind w:left="0"/>
        <w:jc w:val="center"/>
        <w:rPr>
          <w:sz w:val="24"/>
          <w:szCs w:val="24"/>
        </w:rPr>
      </w:pPr>
      <w:r>
        <w:rPr>
          <w:sz w:val="24"/>
          <w:szCs w:val="24"/>
        </w:rPr>
        <w:br w:type="page"/>
      </w:r>
      <w:r w:rsidRPr="000C18FA">
        <w:rPr>
          <w:sz w:val="24"/>
          <w:szCs w:val="24"/>
        </w:rPr>
        <w:lastRenderedPageBreak/>
        <w:t>BIBLIOGRAPHY</w:t>
      </w:r>
    </w:p>
    <w:p w:rsidR="004E0D0F" w:rsidRPr="00BE7C94" w:rsidRDefault="004E0D0F" w:rsidP="004E0D0F">
      <w:pPr>
        <w:spacing w:line="360" w:lineRule="auto"/>
        <w:ind w:left="1440" w:hanging="1440"/>
        <w:jc w:val="both"/>
        <w:rPr>
          <w:color w:val="000000"/>
          <w:sz w:val="24"/>
          <w:szCs w:val="24"/>
        </w:rPr>
      </w:pPr>
      <w:r w:rsidRPr="00BE7C94">
        <w:rPr>
          <w:color w:val="000000"/>
          <w:sz w:val="24"/>
          <w:szCs w:val="24"/>
        </w:rPr>
        <w:t xml:space="preserve">Alex, E.K.(2019). Business Communication Today. New Jersey: Prentice Hall. </w:t>
      </w:r>
    </w:p>
    <w:p w:rsidR="004E0D0F" w:rsidRPr="00BE7C94" w:rsidRDefault="004E0D0F" w:rsidP="004E0D0F">
      <w:pPr>
        <w:spacing w:line="360" w:lineRule="auto"/>
        <w:ind w:left="1440" w:hanging="1440"/>
        <w:jc w:val="both"/>
        <w:rPr>
          <w:color w:val="000000"/>
          <w:sz w:val="24"/>
          <w:szCs w:val="24"/>
        </w:rPr>
      </w:pPr>
      <w:r w:rsidRPr="00BE7C94">
        <w:rPr>
          <w:color w:val="000000"/>
          <w:sz w:val="24"/>
          <w:szCs w:val="24"/>
        </w:rPr>
        <w:t xml:space="preserve">Armstrong, T.(2018). The Effect of Human Resource Management Practices on Organization’s Performance. Middle –East Journal of Scientific Research,16(11): 1548- 1556. </w:t>
      </w:r>
    </w:p>
    <w:p w:rsidR="004E0D0F" w:rsidRPr="00BE7C94" w:rsidRDefault="004E0D0F" w:rsidP="004E0D0F">
      <w:pPr>
        <w:spacing w:line="360" w:lineRule="auto"/>
        <w:ind w:left="1440" w:hanging="1440"/>
        <w:jc w:val="both"/>
        <w:rPr>
          <w:color w:val="000000"/>
          <w:sz w:val="24"/>
          <w:szCs w:val="24"/>
        </w:rPr>
      </w:pPr>
      <w:r w:rsidRPr="00BE7C94">
        <w:rPr>
          <w:color w:val="000000"/>
          <w:sz w:val="24"/>
          <w:szCs w:val="24"/>
        </w:rPr>
        <w:t>Banihashemi, S.A. (201 1).The Role of Communication to Improve Organizational Process. European Journal of Humanities and Social Sciences,1(1), 13-24. Retrieved from hitp://w\w&lt;\joitralsbank,com/ejhss.hfin 05/01/</w:t>
      </w:r>
      <w:r>
        <w:rPr>
          <w:color w:val="000000"/>
          <w:sz w:val="24"/>
          <w:szCs w:val="24"/>
        </w:rPr>
        <w:t>2025</w:t>
      </w:r>
      <w:r w:rsidRPr="00BE7C94">
        <w:rPr>
          <w:color w:val="000000"/>
          <w:sz w:val="24"/>
          <w:szCs w:val="24"/>
        </w:rPr>
        <w:t>.</w:t>
      </w:r>
    </w:p>
    <w:p w:rsidR="004E0D0F" w:rsidRPr="00BE7C94" w:rsidRDefault="004E0D0F" w:rsidP="004E0D0F">
      <w:pPr>
        <w:spacing w:line="360" w:lineRule="auto"/>
        <w:ind w:left="1440" w:hanging="1440"/>
        <w:jc w:val="both"/>
        <w:rPr>
          <w:color w:val="000000"/>
          <w:sz w:val="24"/>
          <w:szCs w:val="24"/>
        </w:rPr>
      </w:pPr>
      <w:r w:rsidRPr="00BE7C94">
        <w:rPr>
          <w:color w:val="000000"/>
          <w:sz w:val="24"/>
          <w:szCs w:val="24"/>
        </w:rPr>
        <w:t>Elving, W. (2005).The Role of Communication in Organisational Change, Corporate Communication an International Journal, 10(2).129-138.Retrieved from doi10.1108/135632805196943.</w:t>
      </w:r>
    </w:p>
    <w:p w:rsidR="004E0D0F" w:rsidRPr="00BE7C94" w:rsidRDefault="004E0D0F" w:rsidP="004E0D0F">
      <w:pPr>
        <w:spacing w:line="360" w:lineRule="auto"/>
        <w:ind w:left="1440" w:hanging="1440"/>
        <w:jc w:val="both"/>
        <w:rPr>
          <w:color w:val="000000"/>
          <w:sz w:val="24"/>
          <w:szCs w:val="24"/>
        </w:rPr>
      </w:pPr>
      <w:r w:rsidRPr="00BE7C94">
        <w:rPr>
          <w:color w:val="000000"/>
          <w:sz w:val="24"/>
          <w:szCs w:val="24"/>
        </w:rPr>
        <w:t>Evans, W.O.(1978). National cultures and corporate cultures. In L.A. Samovar, R.E. Porter (Eds.). Communication between Cultures. Belmont, CA: Wadsworth.</w:t>
      </w:r>
    </w:p>
    <w:p w:rsidR="004E0D0F" w:rsidRPr="00BE7C94" w:rsidRDefault="004E0D0F" w:rsidP="004E0D0F">
      <w:pPr>
        <w:spacing w:line="360" w:lineRule="auto"/>
        <w:ind w:left="1440" w:hanging="1440"/>
        <w:jc w:val="both"/>
        <w:rPr>
          <w:color w:val="000000"/>
          <w:sz w:val="24"/>
          <w:szCs w:val="24"/>
        </w:rPr>
      </w:pPr>
      <w:r w:rsidRPr="00BE7C94">
        <w:rPr>
          <w:color w:val="000000"/>
          <w:sz w:val="24"/>
          <w:szCs w:val="24"/>
        </w:rPr>
        <w:t xml:space="preserve">Folarin, Y.(2013). Strategic Organizational Communication in a Global Economy. Belmont, CA: Thomson Wadsworth. </w:t>
      </w:r>
    </w:p>
    <w:p w:rsidR="004E0D0F" w:rsidRPr="00BE7C94" w:rsidRDefault="004E0D0F" w:rsidP="004E0D0F">
      <w:pPr>
        <w:spacing w:line="360" w:lineRule="auto"/>
        <w:ind w:left="1440" w:hanging="1440"/>
        <w:jc w:val="both"/>
        <w:rPr>
          <w:color w:val="000000"/>
          <w:sz w:val="24"/>
          <w:szCs w:val="24"/>
        </w:rPr>
      </w:pPr>
      <w:r w:rsidRPr="00BE7C94">
        <w:rPr>
          <w:color w:val="000000"/>
          <w:sz w:val="24"/>
          <w:szCs w:val="24"/>
        </w:rPr>
        <w:t>Grau, E. J. (2020). Two Unique Organizational Communication Systems. Focus on Colleges, Universities, and Schools, 3, 1, 1-4.</w:t>
      </w:r>
    </w:p>
    <w:p w:rsidR="004E0D0F" w:rsidRPr="00BE7C94" w:rsidRDefault="004E0D0F" w:rsidP="004E0D0F">
      <w:pPr>
        <w:spacing w:line="360" w:lineRule="auto"/>
        <w:ind w:left="1440" w:hanging="1440"/>
        <w:jc w:val="both"/>
        <w:rPr>
          <w:rStyle w:val="Hyperlink"/>
          <w:color w:val="000000"/>
          <w:sz w:val="24"/>
          <w:szCs w:val="24"/>
        </w:rPr>
      </w:pPr>
      <w:r w:rsidRPr="00BE7C94">
        <w:rPr>
          <w:color w:val="000000"/>
          <w:sz w:val="24"/>
          <w:szCs w:val="24"/>
        </w:rPr>
        <w:t xml:space="preserve">Griffin, M.(1989). The Open Systems Model: Auditing the Effectiveness of Organizational Communication. Journal of Business Communication, 10, 7, 7-14. </w:t>
      </w:r>
      <w:hyperlink r:id="rId8" w:history="1">
        <w:r w:rsidRPr="00BE7C94">
          <w:rPr>
            <w:rStyle w:val="Hyperlink"/>
            <w:color w:val="000000"/>
            <w:sz w:val="24"/>
            <w:szCs w:val="24"/>
          </w:rPr>
          <w:t>http://dx.doi.org/10.1177/002194367301000302</w:t>
        </w:r>
      </w:hyperlink>
    </w:p>
    <w:p w:rsidR="004E0D0F" w:rsidRPr="00BE7C94" w:rsidRDefault="004E0D0F" w:rsidP="004E0D0F">
      <w:pPr>
        <w:spacing w:line="360" w:lineRule="auto"/>
        <w:ind w:left="1440" w:hanging="1440"/>
        <w:jc w:val="both"/>
        <w:rPr>
          <w:color w:val="000000"/>
          <w:sz w:val="24"/>
          <w:szCs w:val="24"/>
        </w:rPr>
      </w:pPr>
      <w:r w:rsidRPr="00BE7C94">
        <w:rPr>
          <w:color w:val="000000"/>
          <w:sz w:val="24"/>
          <w:szCs w:val="24"/>
        </w:rPr>
        <w:t>Obamiro, J.K. (2008). Management Principles &amp; Strategies.Lagos: Pumak Nigeria Limited.</w:t>
      </w:r>
    </w:p>
    <w:p w:rsidR="004E0D0F" w:rsidRPr="00BE7C94" w:rsidRDefault="004E0D0F" w:rsidP="004E0D0F">
      <w:pPr>
        <w:spacing w:line="360" w:lineRule="auto"/>
        <w:ind w:left="1440" w:hanging="1440"/>
        <w:jc w:val="both"/>
        <w:rPr>
          <w:color w:val="000000"/>
          <w:sz w:val="24"/>
          <w:szCs w:val="24"/>
        </w:rPr>
      </w:pPr>
      <w:r w:rsidRPr="00BE7C94">
        <w:rPr>
          <w:color w:val="000000"/>
          <w:sz w:val="24"/>
          <w:szCs w:val="24"/>
        </w:rPr>
        <w:t xml:space="preserve">Obilade, O. A.(2019). What Is Management and What Do Managers Do? A Systems Theory Account. Philosophy of Management, 3, 3. </w:t>
      </w:r>
    </w:p>
    <w:p w:rsidR="004E0D0F" w:rsidRPr="000C18FA" w:rsidRDefault="004E0D0F" w:rsidP="004E0D0F">
      <w:pPr>
        <w:spacing w:line="360" w:lineRule="auto"/>
        <w:ind w:left="1440" w:hanging="1440"/>
        <w:jc w:val="both"/>
        <w:rPr>
          <w:b/>
          <w:sz w:val="24"/>
          <w:szCs w:val="24"/>
        </w:rPr>
      </w:pPr>
      <w:r w:rsidRPr="00BE7C94">
        <w:rPr>
          <w:color w:val="000000"/>
          <w:sz w:val="24"/>
          <w:szCs w:val="24"/>
        </w:rPr>
        <w:t>Ode, W.O.(2019). The Effect of Organizational Communications System on Interpersonal Conflict in Physical Educati</w:t>
      </w:r>
      <w:r>
        <w:rPr>
          <w:color w:val="000000"/>
          <w:sz w:val="24"/>
          <w:szCs w:val="24"/>
        </w:rPr>
        <w:t>on Offices of Isfahan Province</w:t>
      </w:r>
    </w:p>
    <w:p w:rsidR="004E0D0F" w:rsidRDefault="004E0D0F" w:rsidP="004E0D0F"/>
    <w:p w:rsidR="004E0D0F" w:rsidRDefault="004E0D0F" w:rsidP="004E0D0F"/>
    <w:p w:rsidR="00AD2EE3" w:rsidRDefault="00AD2EE3"/>
    <w:sectPr w:rsidR="00AD2EE3" w:rsidSect="00E20A11">
      <w:pgSz w:w="11520" w:h="14400" w:code="9"/>
      <w:pgMar w:top="1440" w:right="1440" w:bottom="1440" w:left="1440" w:header="691" w:footer="1037"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Britannic Bold">
    <w:panose1 w:val="020B0903060703020204"/>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20A11" w:rsidRDefault="004E0D0F">
    <w:pPr>
      <w:pStyle w:val="Footer"/>
      <w:jc w:val="center"/>
    </w:pPr>
    <w:r>
      <w:fldChar w:fldCharType="begin"/>
    </w:r>
    <w:r>
      <w:instrText xml:space="preserve"> PAGE   \* MERGEFORMAT </w:instrText>
    </w:r>
    <w:r>
      <w:fldChar w:fldCharType="separate"/>
    </w:r>
    <w:r>
      <w:rPr>
        <w:noProof/>
      </w:rPr>
      <w:t>i</w:t>
    </w:r>
    <w:r>
      <w:rPr>
        <w:noProof/>
      </w:rPr>
      <w:fldChar w:fldCharType="end"/>
    </w:r>
  </w:p>
  <w:p w:rsidR="00E20A11" w:rsidRDefault="004E0D0F">
    <w:pPr>
      <w:pStyle w:val="BodyText"/>
      <w:spacing w:line="14" w:lineRule="auto"/>
      <w:ind w:left="0"/>
      <w:jc w:val="left"/>
      <w:rPr>
        <w:sz w:val="20"/>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20A11" w:rsidRDefault="004E0D0F">
    <w:pPr>
      <w:pStyle w:val="BodyText"/>
      <w:spacing w:line="14" w:lineRule="auto"/>
      <w:ind w:left="0"/>
      <w:jc w:val="left"/>
      <w:rPr>
        <w:sz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hybridMultilevel"/>
    <w:tmpl w:val="7962206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0000002"/>
    <w:multiLevelType w:val="hybridMultilevel"/>
    <w:tmpl w:val="A9E2E7D6"/>
    <w:lvl w:ilvl="0" w:tplc="91DAFA24">
      <w:start w:val="1"/>
      <w:numFmt w:val="lowerLetter"/>
      <w:lvlText w:val="%1."/>
      <w:lvlJc w:val="left"/>
      <w:pPr>
        <w:ind w:left="520" w:hanging="360"/>
      </w:pPr>
      <w:rPr>
        <w:rFonts w:ascii="Times New Roman" w:eastAsia="Times New Roman" w:hAnsi="Times New Roman" w:cs="Times New Roman" w:hint="default"/>
        <w:w w:val="99"/>
        <w:sz w:val="20"/>
        <w:szCs w:val="20"/>
        <w:lang w:val="en-US" w:eastAsia="en-US" w:bidi="en-US"/>
      </w:rPr>
    </w:lvl>
    <w:lvl w:ilvl="1" w:tplc="F21A7756">
      <w:start w:val="1"/>
      <w:numFmt w:val="bullet"/>
      <w:lvlText w:val="•"/>
      <w:lvlJc w:val="left"/>
      <w:pPr>
        <w:ind w:left="975" w:hanging="360"/>
      </w:pPr>
      <w:rPr>
        <w:rFonts w:hint="default"/>
        <w:lang w:val="en-US" w:eastAsia="en-US" w:bidi="en-US"/>
      </w:rPr>
    </w:lvl>
    <w:lvl w:ilvl="2" w:tplc="A84ACFF2">
      <w:start w:val="1"/>
      <w:numFmt w:val="bullet"/>
      <w:lvlText w:val="•"/>
      <w:lvlJc w:val="left"/>
      <w:pPr>
        <w:ind w:left="1430" w:hanging="360"/>
      </w:pPr>
      <w:rPr>
        <w:rFonts w:hint="default"/>
        <w:lang w:val="en-US" w:eastAsia="en-US" w:bidi="en-US"/>
      </w:rPr>
    </w:lvl>
    <w:lvl w:ilvl="3" w:tplc="222A0E2A">
      <w:start w:val="1"/>
      <w:numFmt w:val="bullet"/>
      <w:lvlText w:val="•"/>
      <w:lvlJc w:val="left"/>
      <w:pPr>
        <w:ind w:left="1886" w:hanging="360"/>
      </w:pPr>
      <w:rPr>
        <w:rFonts w:hint="default"/>
        <w:lang w:val="en-US" w:eastAsia="en-US" w:bidi="en-US"/>
      </w:rPr>
    </w:lvl>
    <w:lvl w:ilvl="4" w:tplc="B796A782">
      <w:start w:val="1"/>
      <w:numFmt w:val="bullet"/>
      <w:lvlText w:val="•"/>
      <w:lvlJc w:val="left"/>
      <w:pPr>
        <w:ind w:left="2341" w:hanging="360"/>
      </w:pPr>
      <w:rPr>
        <w:rFonts w:hint="default"/>
        <w:lang w:val="en-US" w:eastAsia="en-US" w:bidi="en-US"/>
      </w:rPr>
    </w:lvl>
    <w:lvl w:ilvl="5" w:tplc="B04CF04A">
      <w:start w:val="1"/>
      <w:numFmt w:val="bullet"/>
      <w:lvlText w:val="•"/>
      <w:lvlJc w:val="left"/>
      <w:pPr>
        <w:ind w:left="2796" w:hanging="360"/>
      </w:pPr>
      <w:rPr>
        <w:rFonts w:hint="default"/>
        <w:lang w:val="en-US" w:eastAsia="en-US" w:bidi="en-US"/>
      </w:rPr>
    </w:lvl>
    <w:lvl w:ilvl="6" w:tplc="CE1ECBC2">
      <w:start w:val="1"/>
      <w:numFmt w:val="bullet"/>
      <w:lvlText w:val="•"/>
      <w:lvlJc w:val="left"/>
      <w:pPr>
        <w:ind w:left="3252" w:hanging="360"/>
      </w:pPr>
      <w:rPr>
        <w:rFonts w:hint="default"/>
        <w:lang w:val="en-US" w:eastAsia="en-US" w:bidi="en-US"/>
      </w:rPr>
    </w:lvl>
    <w:lvl w:ilvl="7" w:tplc="6340FFD6">
      <w:start w:val="1"/>
      <w:numFmt w:val="bullet"/>
      <w:lvlText w:val="•"/>
      <w:lvlJc w:val="left"/>
      <w:pPr>
        <w:ind w:left="3707" w:hanging="360"/>
      </w:pPr>
      <w:rPr>
        <w:rFonts w:hint="default"/>
        <w:lang w:val="en-US" w:eastAsia="en-US" w:bidi="en-US"/>
      </w:rPr>
    </w:lvl>
    <w:lvl w:ilvl="8" w:tplc="3CFAB548">
      <w:start w:val="1"/>
      <w:numFmt w:val="bullet"/>
      <w:lvlText w:val="•"/>
      <w:lvlJc w:val="left"/>
      <w:pPr>
        <w:ind w:left="4163" w:hanging="360"/>
      </w:pPr>
      <w:rPr>
        <w:rFonts w:hint="default"/>
        <w:lang w:val="en-US" w:eastAsia="en-US" w:bidi="en-US"/>
      </w:rPr>
    </w:lvl>
  </w:abstractNum>
  <w:abstractNum w:abstractNumId="2">
    <w:nsid w:val="00000003"/>
    <w:multiLevelType w:val="hybridMultilevel"/>
    <w:tmpl w:val="12408FBC"/>
    <w:lvl w:ilvl="0" w:tplc="A830C53E">
      <w:start w:val="1"/>
      <w:numFmt w:val="bullet"/>
      <w:lvlText w:val=""/>
      <w:lvlJc w:val="left"/>
      <w:pPr>
        <w:ind w:left="520" w:hanging="360"/>
      </w:pPr>
      <w:rPr>
        <w:rFonts w:ascii="Symbol" w:eastAsia="Symbol" w:hAnsi="Symbol" w:cs="Symbol" w:hint="default"/>
        <w:w w:val="99"/>
        <w:sz w:val="20"/>
        <w:szCs w:val="20"/>
        <w:lang w:val="en-US" w:eastAsia="en-US" w:bidi="en-US"/>
      </w:rPr>
    </w:lvl>
    <w:lvl w:ilvl="1" w:tplc="76504EDC">
      <w:start w:val="1"/>
      <w:numFmt w:val="bullet"/>
      <w:lvlText w:val="•"/>
      <w:lvlJc w:val="left"/>
      <w:pPr>
        <w:ind w:left="975" w:hanging="360"/>
      </w:pPr>
      <w:rPr>
        <w:rFonts w:hint="default"/>
        <w:lang w:val="en-US" w:eastAsia="en-US" w:bidi="en-US"/>
      </w:rPr>
    </w:lvl>
    <w:lvl w:ilvl="2" w:tplc="9EAA722E">
      <w:start w:val="1"/>
      <w:numFmt w:val="bullet"/>
      <w:lvlText w:val="•"/>
      <w:lvlJc w:val="left"/>
      <w:pPr>
        <w:ind w:left="1430" w:hanging="360"/>
      </w:pPr>
      <w:rPr>
        <w:rFonts w:hint="default"/>
        <w:lang w:val="en-US" w:eastAsia="en-US" w:bidi="en-US"/>
      </w:rPr>
    </w:lvl>
    <w:lvl w:ilvl="3" w:tplc="EF983024">
      <w:start w:val="1"/>
      <w:numFmt w:val="bullet"/>
      <w:lvlText w:val="•"/>
      <w:lvlJc w:val="left"/>
      <w:pPr>
        <w:ind w:left="1886" w:hanging="360"/>
      </w:pPr>
      <w:rPr>
        <w:rFonts w:hint="default"/>
        <w:lang w:val="en-US" w:eastAsia="en-US" w:bidi="en-US"/>
      </w:rPr>
    </w:lvl>
    <w:lvl w:ilvl="4" w:tplc="48CE77EE">
      <w:start w:val="1"/>
      <w:numFmt w:val="bullet"/>
      <w:lvlText w:val="•"/>
      <w:lvlJc w:val="left"/>
      <w:pPr>
        <w:ind w:left="2341" w:hanging="360"/>
      </w:pPr>
      <w:rPr>
        <w:rFonts w:hint="default"/>
        <w:lang w:val="en-US" w:eastAsia="en-US" w:bidi="en-US"/>
      </w:rPr>
    </w:lvl>
    <w:lvl w:ilvl="5" w:tplc="4C40C1B8">
      <w:start w:val="1"/>
      <w:numFmt w:val="bullet"/>
      <w:lvlText w:val="•"/>
      <w:lvlJc w:val="left"/>
      <w:pPr>
        <w:ind w:left="2797" w:hanging="360"/>
      </w:pPr>
      <w:rPr>
        <w:rFonts w:hint="default"/>
        <w:lang w:val="en-US" w:eastAsia="en-US" w:bidi="en-US"/>
      </w:rPr>
    </w:lvl>
    <w:lvl w:ilvl="6" w:tplc="3086E70C">
      <w:start w:val="1"/>
      <w:numFmt w:val="bullet"/>
      <w:lvlText w:val="•"/>
      <w:lvlJc w:val="left"/>
      <w:pPr>
        <w:ind w:left="3252" w:hanging="360"/>
      </w:pPr>
      <w:rPr>
        <w:rFonts w:hint="default"/>
        <w:lang w:val="en-US" w:eastAsia="en-US" w:bidi="en-US"/>
      </w:rPr>
    </w:lvl>
    <w:lvl w:ilvl="7" w:tplc="74EAC742">
      <w:start w:val="1"/>
      <w:numFmt w:val="bullet"/>
      <w:lvlText w:val="•"/>
      <w:lvlJc w:val="left"/>
      <w:pPr>
        <w:ind w:left="3708" w:hanging="360"/>
      </w:pPr>
      <w:rPr>
        <w:rFonts w:hint="default"/>
        <w:lang w:val="en-US" w:eastAsia="en-US" w:bidi="en-US"/>
      </w:rPr>
    </w:lvl>
    <w:lvl w:ilvl="8" w:tplc="D6DEBA44">
      <w:start w:val="1"/>
      <w:numFmt w:val="bullet"/>
      <w:lvlText w:val="•"/>
      <w:lvlJc w:val="left"/>
      <w:pPr>
        <w:ind w:left="4163" w:hanging="360"/>
      </w:pPr>
      <w:rPr>
        <w:rFonts w:hint="default"/>
        <w:lang w:val="en-US" w:eastAsia="en-US" w:bidi="en-US"/>
      </w:rPr>
    </w:lvl>
  </w:abstractNum>
  <w:abstractNum w:abstractNumId="3">
    <w:nsid w:val="00000004"/>
    <w:multiLevelType w:val="hybridMultilevel"/>
    <w:tmpl w:val="759071BC"/>
    <w:lvl w:ilvl="0" w:tplc="AB7C372E">
      <w:start w:val="1"/>
      <w:numFmt w:val="lowerLetter"/>
      <w:lvlText w:val="%1."/>
      <w:lvlJc w:val="left"/>
      <w:pPr>
        <w:ind w:left="451" w:hanging="361"/>
      </w:pPr>
      <w:rPr>
        <w:rFonts w:ascii="Times New Roman" w:eastAsia="Times New Roman" w:hAnsi="Times New Roman" w:cs="Times New Roman"/>
        <w:spacing w:val="0"/>
        <w:w w:val="99"/>
        <w:sz w:val="20"/>
        <w:szCs w:val="20"/>
        <w:lang w:val="en-US" w:eastAsia="en-US" w:bidi="en-US"/>
      </w:rPr>
    </w:lvl>
    <w:lvl w:ilvl="1" w:tplc="C9B83E4E">
      <w:start w:val="1"/>
      <w:numFmt w:val="bullet"/>
      <w:lvlText w:val="•"/>
      <w:lvlJc w:val="left"/>
      <w:pPr>
        <w:ind w:left="925" w:hanging="361"/>
      </w:pPr>
      <w:rPr>
        <w:rFonts w:hint="default"/>
        <w:lang w:val="en-US" w:eastAsia="en-US" w:bidi="en-US"/>
      </w:rPr>
    </w:lvl>
    <w:lvl w:ilvl="2" w:tplc="C3BA607A">
      <w:start w:val="1"/>
      <w:numFmt w:val="bullet"/>
      <w:lvlText w:val="•"/>
      <w:lvlJc w:val="left"/>
      <w:pPr>
        <w:ind w:left="1391" w:hanging="361"/>
      </w:pPr>
      <w:rPr>
        <w:rFonts w:hint="default"/>
        <w:lang w:val="en-US" w:eastAsia="en-US" w:bidi="en-US"/>
      </w:rPr>
    </w:lvl>
    <w:lvl w:ilvl="3" w:tplc="950C632A">
      <w:start w:val="1"/>
      <w:numFmt w:val="bullet"/>
      <w:lvlText w:val="•"/>
      <w:lvlJc w:val="left"/>
      <w:pPr>
        <w:ind w:left="1856" w:hanging="361"/>
      </w:pPr>
      <w:rPr>
        <w:rFonts w:hint="default"/>
        <w:lang w:val="en-US" w:eastAsia="en-US" w:bidi="en-US"/>
      </w:rPr>
    </w:lvl>
    <w:lvl w:ilvl="4" w:tplc="C6A43AF0">
      <w:start w:val="1"/>
      <w:numFmt w:val="bullet"/>
      <w:lvlText w:val="•"/>
      <w:lvlJc w:val="left"/>
      <w:pPr>
        <w:ind w:left="2322" w:hanging="361"/>
      </w:pPr>
      <w:rPr>
        <w:rFonts w:hint="default"/>
        <w:lang w:val="en-US" w:eastAsia="en-US" w:bidi="en-US"/>
      </w:rPr>
    </w:lvl>
    <w:lvl w:ilvl="5" w:tplc="872C1FEE">
      <w:start w:val="1"/>
      <w:numFmt w:val="bullet"/>
      <w:lvlText w:val="•"/>
      <w:lvlJc w:val="left"/>
      <w:pPr>
        <w:ind w:left="2787" w:hanging="361"/>
      </w:pPr>
      <w:rPr>
        <w:rFonts w:hint="default"/>
        <w:lang w:val="en-US" w:eastAsia="en-US" w:bidi="en-US"/>
      </w:rPr>
    </w:lvl>
    <w:lvl w:ilvl="6" w:tplc="545E3516">
      <w:start w:val="1"/>
      <w:numFmt w:val="bullet"/>
      <w:lvlText w:val="•"/>
      <w:lvlJc w:val="left"/>
      <w:pPr>
        <w:ind w:left="3253" w:hanging="361"/>
      </w:pPr>
      <w:rPr>
        <w:rFonts w:hint="default"/>
        <w:lang w:val="en-US" w:eastAsia="en-US" w:bidi="en-US"/>
      </w:rPr>
    </w:lvl>
    <w:lvl w:ilvl="7" w:tplc="DA3CDC78">
      <w:start w:val="1"/>
      <w:numFmt w:val="bullet"/>
      <w:lvlText w:val="•"/>
      <w:lvlJc w:val="left"/>
      <w:pPr>
        <w:ind w:left="3719" w:hanging="361"/>
      </w:pPr>
      <w:rPr>
        <w:rFonts w:hint="default"/>
        <w:lang w:val="en-US" w:eastAsia="en-US" w:bidi="en-US"/>
      </w:rPr>
    </w:lvl>
    <w:lvl w:ilvl="8" w:tplc="94669A64">
      <w:start w:val="1"/>
      <w:numFmt w:val="bullet"/>
      <w:lvlText w:val="•"/>
      <w:lvlJc w:val="left"/>
      <w:pPr>
        <w:ind w:left="4184" w:hanging="361"/>
      </w:pPr>
      <w:rPr>
        <w:rFonts w:hint="default"/>
        <w:lang w:val="en-US" w:eastAsia="en-US" w:bidi="en-US"/>
      </w:rPr>
    </w:lvl>
  </w:abstractNum>
  <w:abstractNum w:abstractNumId="4">
    <w:nsid w:val="00000005"/>
    <w:multiLevelType w:val="hybridMultilevel"/>
    <w:tmpl w:val="7B4A2A6A"/>
    <w:lvl w:ilvl="0" w:tplc="80EEB998">
      <w:start w:val="1"/>
      <w:numFmt w:val="lowerLetter"/>
      <w:lvlText w:val="%1."/>
      <w:lvlJc w:val="left"/>
      <w:pPr>
        <w:ind w:left="520" w:hanging="360"/>
      </w:pPr>
      <w:rPr>
        <w:rFonts w:ascii="Times New Roman" w:eastAsia="Times New Roman" w:hAnsi="Times New Roman" w:cs="Times New Roman" w:hint="default"/>
        <w:w w:val="99"/>
        <w:sz w:val="20"/>
        <w:szCs w:val="20"/>
        <w:lang w:val="en-US" w:eastAsia="en-US" w:bidi="en-US"/>
      </w:rPr>
    </w:lvl>
    <w:lvl w:ilvl="1" w:tplc="9086D83A">
      <w:start w:val="1"/>
      <w:numFmt w:val="bullet"/>
      <w:lvlText w:val="•"/>
      <w:lvlJc w:val="left"/>
      <w:pPr>
        <w:ind w:left="975" w:hanging="360"/>
      </w:pPr>
      <w:rPr>
        <w:rFonts w:hint="default"/>
        <w:lang w:val="en-US" w:eastAsia="en-US" w:bidi="en-US"/>
      </w:rPr>
    </w:lvl>
    <w:lvl w:ilvl="2" w:tplc="D6621516">
      <w:start w:val="1"/>
      <w:numFmt w:val="bullet"/>
      <w:lvlText w:val="•"/>
      <w:lvlJc w:val="left"/>
      <w:pPr>
        <w:ind w:left="1430" w:hanging="360"/>
      </w:pPr>
      <w:rPr>
        <w:rFonts w:hint="default"/>
        <w:lang w:val="en-US" w:eastAsia="en-US" w:bidi="en-US"/>
      </w:rPr>
    </w:lvl>
    <w:lvl w:ilvl="3" w:tplc="3460BE82">
      <w:start w:val="1"/>
      <w:numFmt w:val="bullet"/>
      <w:lvlText w:val="•"/>
      <w:lvlJc w:val="left"/>
      <w:pPr>
        <w:ind w:left="1886" w:hanging="360"/>
      </w:pPr>
      <w:rPr>
        <w:rFonts w:hint="default"/>
        <w:lang w:val="en-US" w:eastAsia="en-US" w:bidi="en-US"/>
      </w:rPr>
    </w:lvl>
    <w:lvl w:ilvl="4" w:tplc="3C94839A">
      <w:start w:val="1"/>
      <w:numFmt w:val="bullet"/>
      <w:lvlText w:val="•"/>
      <w:lvlJc w:val="left"/>
      <w:pPr>
        <w:ind w:left="2341" w:hanging="360"/>
      </w:pPr>
      <w:rPr>
        <w:rFonts w:hint="default"/>
        <w:lang w:val="en-US" w:eastAsia="en-US" w:bidi="en-US"/>
      </w:rPr>
    </w:lvl>
    <w:lvl w:ilvl="5" w:tplc="4CAE266C">
      <w:start w:val="1"/>
      <w:numFmt w:val="bullet"/>
      <w:lvlText w:val="•"/>
      <w:lvlJc w:val="left"/>
      <w:pPr>
        <w:ind w:left="2796" w:hanging="360"/>
      </w:pPr>
      <w:rPr>
        <w:rFonts w:hint="default"/>
        <w:lang w:val="en-US" w:eastAsia="en-US" w:bidi="en-US"/>
      </w:rPr>
    </w:lvl>
    <w:lvl w:ilvl="6" w:tplc="888A8F72">
      <w:start w:val="1"/>
      <w:numFmt w:val="bullet"/>
      <w:lvlText w:val="•"/>
      <w:lvlJc w:val="left"/>
      <w:pPr>
        <w:ind w:left="3252" w:hanging="360"/>
      </w:pPr>
      <w:rPr>
        <w:rFonts w:hint="default"/>
        <w:lang w:val="en-US" w:eastAsia="en-US" w:bidi="en-US"/>
      </w:rPr>
    </w:lvl>
    <w:lvl w:ilvl="7" w:tplc="966C44F6">
      <w:start w:val="1"/>
      <w:numFmt w:val="bullet"/>
      <w:lvlText w:val="•"/>
      <w:lvlJc w:val="left"/>
      <w:pPr>
        <w:ind w:left="3707" w:hanging="360"/>
      </w:pPr>
      <w:rPr>
        <w:rFonts w:hint="default"/>
        <w:lang w:val="en-US" w:eastAsia="en-US" w:bidi="en-US"/>
      </w:rPr>
    </w:lvl>
    <w:lvl w:ilvl="8" w:tplc="1584E784">
      <w:start w:val="1"/>
      <w:numFmt w:val="bullet"/>
      <w:lvlText w:val="•"/>
      <w:lvlJc w:val="left"/>
      <w:pPr>
        <w:ind w:left="4163" w:hanging="360"/>
      </w:pPr>
      <w:rPr>
        <w:rFonts w:hint="default"/>
        <w:lang w:val="en-US" w:eastAsia="en-US" w:bidi="en-US"/>
      </w:rPr>
    </w:lvl>
  </w:abstractNum>
  <w:abstractNum w:abstractNumId="5">
    <w:nsid w:val="00000007"/>
    <w:multiLevelType w:val="hybridMultilevel"/>
    <w:tmpl w:val="E240669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00000008"/>
    <w:multiLevelType w:val="hybridMultilevel"/>
    <w:tmpl w:val="CF383D2C"/>
    <w:lvl w:ilvl="0" w:tplc="6054EE62">
      <w:start w:val="1"/>
      <w:numFmt w:val="decimal"/>
      <w:lvlText w:val="%1."/>
      <w:lvlJc w:val="left"/>
      <w:pPr>
        <w:ind w:left="361" w:hanging="361"/>
      </w:pPr>
      <w:rPr>
        <w:rFonts w:hint="default"/>
        <w:spacing w:val="0"/>
        <w:w w:val="99"/>
        <w:lang w:val="en-US" w:eastAsia="en-US" w:bidi="en-US"/>
      </w:rPr>
    </w:lvl>
    <w:lvl w:ilvl="1" w:tplc="B6F08EF0">
      <w:start w:val="1"/>
      <w:numFmt w:val="lowerLetter"/>
      <w:lvlText w:val="%2."/>
      <w:lvlJc w:val="left"/>
      <w:pPr>
        <w:ind w:left="520" w:hanging="361"/>
      </w:pPr>
      <w:rPr>
        <w:rFonts w:ascii="Times New Roman" w:eastAsia="Times New Roman" w:hAnsi="Times New Roman" w:cs="Times New Roman" w:hint="default"/>
        <w:w w:val="99"/>
        <w:sz w:val="20"/>
        <w:szCs w:val="20"/>
        <w:lang w:val="en-US" w:eastAsia="en-US" w:bidi="en-US"/>
      </w:rPr>
    </w:lvl>
    <w:lvl w:ilvl="2" w:tplc="2676D870">
      <w:start w:val="1"/>
      <w:numFmt w:val="bullet"/>
      <w:lvlText w:val="•"/>
      <w:lvlJc w:val="left"/>
      <w:pPr>
        <w:ind w:left="1450" w:hanging="361"/>
      </w:pPr>
      <w:rPr>
        <w:rFonts w:hint="default"/>
        <w:lang w:val="en-US" w:eastAsia="en-US" w:bidi="en-US"/>
      </w:rPr>
    </w:lvl>
    <w:lvl w:ilvl="3" w:tplc="CBF87184">
      <w:start w:val="1"/>
      <w:numFmt w:val="bullet"/>
      <w:lvlText w:val="•"/>
      <w:lvlJc w:val="left"/>
      <w:pPr>
        <w:ind w:left="1916" w:hanging="361"/>
      </w:pPr>
      <w:rPr>
        <w:rFonts w:hint="default"/>
        <w:lang w:val="en-US" w:eastAsia="en-US" w:bidi="en-US"/>
      </w:rPr>
    </w:lvl>
    <w:lvl w:ilvl="4" w:tplc="60227272">
      <w:start w:val="1"/>
      <w:numFmt w:val="bullet"/>
      <w:lvlText w:val="•"/>
      <w:lvlJc w:val="left"/>
      <w:pPr>
        <w:ind w:left="2381" w:hanging="361"/>
      </w:pPr>
      <w:rPr>
        <w:rFonts w:hint="default"/>
        <w:lang w:val="en-US" w:eastAsia="en-US" w:bidi="en-US"/>
      </w:rPr>
    </w:lvl>
    <w:lvl w:ilvl="5" w:tplc="E50696AE">
      <w:start w:val="1"/>
      <w:numFmt w:val="bullet"/>
      <w:lvlText w:val="•"/>
      <w:lvlJc w:val="left"/>
      <w:pPr>
        <w:ind w:left="2846" w:hanging="361"/>
      </w:pPr>
      <w:rPr>
        <w:rFonts w:hint="default"/>
        <w:lang w:val="en-US" w:eastAsia="en-US" w:bidi="en-US"/>
      </w:rPr>
    </w:lvl>
    <w:lvl w:ilvl="6" w:tplc="3EEC4F44">
      <w:start w:val="1"/>
      <w:numFmt w:val="bullet"/>
      <w:lvlText w:val="•"/>
      <w:lvlJc w:val="left"/>
      <w:pPr>
        <w:ind w:left="3312" w:hanging="361"/>
      </w:pPr>
      <w:rPr>
        <w:rFonts w:hint="default"/>
        <w:lang w:val="en-US" w:eastAsia="en-US" w:bidi="en-US"/>
      </w:rPr>
    </w:lvl>
    <w:lvl w:ilvl="7" w:tplc="3A3A19E4">
      <w:start w:val="1"/>
      <w:numFmt w:val="bullet"/>
      <w:lvlText w:val="•"/>
      <w:lvlJc w:val="left"/>
      <w:pPr>
        <w:ind w:left="3777" w:hanging="361"/>
      </w:pPr>
      <w:rPr>
        <w:rFonts w:hint="default"/>
        <w:lang w:val="en-US" w:eastAsia="en-US" w:bidi="en-US"/>
      </w:rPr>
    </w:lvl>
    <w:lvl w:ilvl="8" w:tplc="AF2CBF92">
      <w:start w:val="1"/>
      <w:numFmt w:val="bullet"/>
      <w:lvlText w:val="•"/>
      <w:lvlJc w:val="left"/>
      <w:pPr>
        <w:ind w:left="4242" w:hanging="361"/>
      </w:pPr>
      <w:rPr>
        <w:rFonts w:hint="default"/>
        <w:lang w:val="en-US" w:eastAsia="en-US" w:bidi="en-US"/>
      </w:rPr>
    </w:lvl>
  </w:abstractNum>
  <w:abstractNum w:abstractNumId="7">
    <w:nsid w:val="00000009"/>
    <w:multiLevelType w:val="hybridMultilevel"/>
    <w:tmpl w:val="3976EF42"/>
    <w:lvl w:ilvl="0" w:tplc="451E0E3A">
      <w:start w:val="1"/>
      <w:numFmt w:val="lowerLetter"/>
      <w:lvlText w:val="%1."/>
      <w:lvlJc w:val="left"/>
      <w:pPr>
        <w:ind w:left="520" w:hanging="360"/>
      </w:pPr>
      <w:rPr>
        <w:rFonts w:ascii="Times New Roman" w:eastAsia="Times New Roman" w:hAnsi="Times New Roman" w:cs="Times New Roman" w:hint="default"/>
        <w:w w:val="99"/>
        <w:sz w:val="20"/>
        <w:szCs w:val="20"/>
        <w:lang w:val="en-US" w:eastAsia="en-US" w:bidi="en-US"/>
      </w:rPr>
    </w:lvl>
    <w:lvl w:ilvl="1" w:tplc="19BEF57A">
      <w:start w:val="1"/>
      <w:numFmt w:val="bullet"/>
      <w:lvlText w:val="•"/>
      <w:lvlJc w:val="left"/>
      <w:pPr>
        <w:ind w:left="975" w:hanging="360"/>
      </w:pPr>
      <w:rPr>
        <w:rFonts w:hint="default"/>
        <w:lang w:val="en-US" w:eastAsia="en-US" w:bidi="en-US"/>
      </w:rPr>
    </w:lvl>
    <w:lvl w:ilvl="2" w:tplc="FEF83682">
      <w:start w:val="1"/>
      <w:numFmt w:val="bullet"/>
      <w:lvlText w:val="•"/>
      <w:lvlJc w:val="left"/>
      <w:pPr>
        <w:ind w:left="1430" w:hanging="360"/>
      </w:pPr>
      <w:rPr>
        <w:rFonts w:hint="default"/>
        <w:lang w:val="en-US" w:eastAsia="en-US" w:bidi="en-US"/>
      </w:rPr>
    </w:lvl>
    <w:lvl w:ilvl="3" w:tplc="8092DDB4">
      <w:start w:val="1"/>
      <w:numFmt w:val="bullet"/>
      <w:lvlText w:val="•"/>
      <w:lvlJc w:val="left"/>
      <w:pPr>
        <w:ind w:left="1885" w:hanging="360"/>
      </w:pPr>
      <w:rPr>
        <w:rFonts w:hint="default"/>
        <w:lang w:val="en-US" w:eastAsia="en-US" w:bidi="en-US"/>
      </w:rPr>
    </w:lvl>
    <w:lvl w:ilvl="4" w:tplc="F176FE1C">
      <w:start w:val="1"/>
      <w:numFmt w:val="bullet"/>
      <w:lvlText w:val="•"/>
      <w:lvlJc w:val="left"/>
      <w:pPr>
        <w:ind w:left="2340" w:hanging="360"/>
      </w:pPr>
      <w:rPr>
        <w:rFonts w:hint="default"/>
        <w:lang w:val="en-US" w:eastAsia="en-US" w:bidi="en-US"/>
      </w:rPr>
    </w:lvl>
    <w:lvl w:ilvl="5" w:tplc="199AAF30">
      <w:start w:val="1"/>
      <w:numFmt w:val="bullet"/>
      <w:lvlText w:val="•"/>
      <w:lvlJc w:val="left"/>
      <w:pPr>
        <w:ind w:left="2796" w:hanging="360"/>
      </w:pPr>
      <w:rPr>
        <w:rFonts w:hint="default"/>
        <w:lang w:val="en-US" w:eastAsia="en-US" w:bidi="en-US"/>
      </w:rPr>
    </w:lvl>
    <w:lvl w:ilvl="6" w:tplc="6114AF72">
      <w:start w:val="1"/>
      <w:numFmt w:val="bullet"/>
      <w:lvlText w:val="•"/>
      <w:lvlJc w:val="left"/>
      <w:pPr>
        <w:ind w:left="3251" w:hanging="360"/>
      </w:pPr>
      <w:rPr>
        <w:rFonts w:hint="default"/>
        <w:lang w:val="en-US" w:eastAsia="en-US" w:bidi="en-US"/>
      </w:rPr>
    </w:lvl>
    <w:lvl w:ilvl="7" w:tplc="25800A20">
      <w:start w:val="1"/>
      <w:numFmt w:val="bullet"/>
      <w:lvlText w:val="•"/>
      <w:lvlJc w:val="left"/>
      <w:pPr>
        <w:ind w:left="3706" w:hanging="360"/>
      </w:pPr>
      <w:rPr>
        <w:rFonts w:hint="default"/>
        <w:lang w:val="en-US" w:eastAsia="en-US" w:bidi="en-US"/>
      </w:rPr>
    </w:lvl>
    <w:lvl w:ilvl="8" w:tplc="B038C150">
      <w:start w:val="1"/>
      <w:numFmt w:val="bullet"/>
      <w:lvlText w:val="•"/>
      <w:lvlJc w:val="left"/>
      <w:pPr>
        <w:ind w:left="4161" w:hanging="360"/>
      </w:pPr>
      <w:rPr>
        <w:rFonts w:hint="default"/>
        <w:lang w:val="en-US" w:eastAsia="en-US" w:bidi="en-US"/>
      </w:rPr>
    </w:lvl>
  </w:abstractNum>
  <w:abstractNum w:abstractNumId="8">
    <w:nsid w:val="0000000A"/>
    <w:multiLevelType w:val="hybridMultilevel"/>
    <w:tmpl w:val="A354805E"/>
    <w:lvl w:ilvl="0" w:tplc="0186B8C0">
      <w:start w:val="1"/>
      <w:numFmt w:val="lowerLetter"/>
      <w:lvlText w:val="%1."/>
      <w:lvlJc w:val="left"/>
      <w:pPr>
        <w:ind w:left="721" w:hanging="360"/>
      </w:pPr>
      <w:rPr>
        <w:rFonts w:hint="default"/>
        <w:b w:val="0"/>
        <w:bCs/>
      </w:rPr>
    </w:lvl>
    <w:lvl w:ilvl="1" w:tplc="04090019" w:tentative="1">
      <w:start w:val="1"/>
      <w:numFmt w:val="lowerLetter"/>
      <w:lvlText w:val="%2."/>
      <w:lvlJc w:val="left"/>
      <w:pPr>
        <w:ind w:left="1441" w:hanging="360"/>
      </w:pPr>
    </w:lvl>
    <w:lvl w:ilvl="2" w:tplc="0409001B" w:tentative="1">
      <w:start w:val="1"/>
      <w:numFmt w:val="lowerRoman"/>
      <w:lvlText w:val="%3."/>
      <w:lvlJc w:val="right"/>
      <w:pPr>
        <w:ind w:left="2161" w:hanging="180"/>
      </w:pPr>
    </w:lvl>
    <w:lvl w:ilvl="3" w:tplc="0409000F" w:tentative="1">
      <w:start w:val="1"/>
      <w:numFmt w:val="decimal"/>
      <w:lvlText w:val="%4."/>
      <w:lvlJc w:val="left"/>
      <w:pPr>
        <w:ind w:left="2881" w:hanging="360"/>
      </w:pPr>
    </w:lvl>
    <w:lvl w:ilvl="4" w:tplc="04090019" w:tentative="1">
      <w:start w:val="1"/>
      <w:numFmt w:val="lowerLetter"/>
      <w:lvlText w:val="%5."/>
      <w:lvlJc w:val="left"/>
      <w:pPr>
        <w:ind w:left="3601" w:hanging="360"/>
      </w:pPr>
    </w:lvl>
    <w:lvl w:ilvl="5" w:tplc="0409001B" w:tentative="1">
      <w:start w:val="1"/>
      <w:numFmt w:val="lowerRoman"/>
      <w:lvlText w:val="%6."/>
      <w:lvlJc w:val="right"/>
      <w:pPr>
        <w:ind w:left="4321" w:hanging="180"/>
      </w:pPr>
    </w:lvl>
    <w:lvl w:ilvl="6" w:tplc="0409000F" w:tentative="1">
      <w:start w:val="1"/>
      <w:numFmt w:val="decimal"/>
      <w:lvlText w:val="%7."/>
      <w:lvlJc w:val="left"/>
      <w:pPr>
        <w:ind w:left="5041" w:hanging="360"/>
      </w:pPr>
    </w:lvl>
    <w:lvl w:ilvl="7" w:tplc="04090019" w:tentative="1">
      <w:start w:val="1"/>
      <w:numFmt w:val="lowerLetter"/>
      <w:lvlText w:val="%8."/>
      <w:lvlJc w:val="left"/>
      <w:pPr>
        <w:ind w:left="5761" w:hanging="360"/>
      </w:pPr>
    </w:lvl>
    <w:lvl w:ilvl="8" w:tplc="0409001B" w:tentative="1">
      <w:start w:val="1"/>
      <w:numFmt w:val="lowerRoman"/>
      <w:lvlText w:val="%9."/>
      <w:lvlJc w:val="right"/>
      <w:pPr>
        <w:ind w:left="6481" w:hanging="180"/>
      </w:pPr>
    </w:lvl>
  </w:abstractNum>
  <w:abstractNum w:abstractNumId="9">
    <w:nsid w:val="0000000B"/>
    <w:multiLevelType w:val="hybridMultilevel"/>
    <w:tmpl w:val="308A6EC4"/>
    <w:lvl w:ilvl="0" w:tplc="F834AD46">
      <w:start w:val="4"/>
      <w:numFmt w:val="lowerLetter"/>
      <w:lvlText w:val="%1."/>
      <w:lvlJc w:val="left"/>
      <w:pPr>
        <w:ind w:left="520" w:hanging="360"/>
      </w:pPr>
      <w:rPr>
        <w:rFonts w:ascii="Times New Roman" w:eastAsia="Times New Roman" w:hAnsi="Times New Roman" w:cs="Times New Roman" w:hint="default"/>
        <w:spacing w:val="0"/>
        <w:w w:val="99"/>
        <w:sz w:val="20"/>
        <w:szCs w:val="20"/>
        <w:lang w:val="en-US" w:eastAsia="en-US" w:bidi="en-US"/>
      </w:rPr>
    </w:lvl>
    <w:lvl w:ilvl="1" w:tplc="FFDC4DE2">
      <w:start w:val="1"/>
      <w:numFmt w:val="bullet"/>
      <w:lvlText w:val="•"/>
      <w:lvlJc w:val="left"/>
      <w:pPr>
        <w:ind w:left="975" w:hanging="360"/>
      </w:pPr>
      <w:rPr>
        <w:rFonts w:hint="default"/>
        <w:lang w:val="en-US" w:eastAsia="en-US" w:bidi="en-US"/>
      </w:rPr>
    </w:lvl>
    <w:lvl w:ilvl="2" w:tplc="66485190">
      <w:start w:val="1"/>
      <w:numFmt w:val="bullet"/>
      <w:lvlText w:val="•"/>
      <w:lvlJc w:val="left"/>
      <w:pPr>
        <w:ind w:left="1430" w:hanging="360"/>
      </w:pPr>
      <w:rPr>
        <w:rFonts w:hint="default"/>
        <w:lang w:val="en-US" w:eastAsia="en-US" w:bidi="en-US"/>
      </w:rPr>
    </w:lvl>
    <w:lvl w:ilvl="3" w:tplc="9B26AD64">
      <w:start w:val="1"/>
      <w:numFmt w:val="bullet"/>
      <w:lvlText w:val="•"/>
      <w:lvlJc w:val="left"/>
      <w:pPr>
        <w:ind w:left="1885" w:hanging="360"/>
      </w:pPr>
      <w:rPr>
        <w:rFonts w:hint="default"/>
        <w:lang w:val="en-US" w:eastAsia="en-US" w:bidi="en-US"/>
      </w:rPr>
    </w:lvl>
    <w:lvl w:ilvl="4" w:tplc="895614DA">
      <w:start w:val="1"/>
      <w:numFmt w:val="bullet"/>
      <w:lvlText w:val="•"/>
      <w:lvlJc w:val="left"/>
      <w:pPr>
        <w:ind w:left="2340" w:hanging="360"/>
      </w:pPr>
      <w:rPr>
        <w:rFonts w:hint="default"/>
        <w:lang w:val="en-US" w:eastAsia="en-US" w:bidi="en-US"/>
      </w:rPr>
    </w:lvl>
    <w:lvl w:ilvl="5" w:tplc="5E88181C">
      <w:start w:val="1"/>
      <w:numFmt w:val="bullet"/>
      <w:lvlText w:val="•"/>
      <w:lvlJc w:val="left"/>
      <w:pPr>
        <w:ind w:left="2795" w:hanging="360"/>
      </w:pPr>
      <w:rPr>
        <w:rFonts w:hint="default"/>
        <w:lang w:val="en-US" w:eastAsia="en-US" w:bidi="en-US"/>
      </w:rPr>
    </w:lvl>
    <w:lvl w:ilvl="6" w:tplc="2E5026DE">
      <w:start w:val="1"/>
      <w:numFmt w:val="bullet"/>
      <w:lvlText w:val="•"/>
      <w:lvlJc w:val="left"/>
      <w:pPr>
        <w:ind w:left="3250" w:hanging="360"/>
      </w:pPr>
      <w:rPr>
        <w:rFonts w:hint="default"/>
        <w:lang w:val="en-US" w:eastAsia="en-US" w:bidi="en-US"/>
      </w:rPr>
    </w:lvl>
    <w:lvl w:ilvl="7" w:tplc="77A2198C">
      <w:start w:val="1"/>
      <w:numFmt w:val="bullet"/>
      <w:lvlText w:val="•"/>
      <w:lvlJc w:val="left"/>
      <w:pPr>
        <w:ind w:left="3706" w:hanging="360"/>
      </w:pPr>
      <w:rPr>
        <w:rFonts w:hint="default"/>
        <w:lang w:val="en-US" w:eastAsia="en-US" w:bidi="en-US"/>
      </w:rPr>
    </w:lvl>
    <w:lvl w:ilvl="8" w:tplc="69FA2206">
      <w:start w:val="1"/>
      <w:numFmt w:val="bullet"/>
      <w:lvlText w:val="•"/>
      <w:lvlJc w:val="left"/>
      <w:pPr>
        <w:ind w:left="4161" w:hanging="360"/>
      </w:pPr>
      <w:rPr>
        <w:rFonts w:hint="default"/>
        <w:lang w:val="en-US" w:eastAsia="en-US" w:bidi="en-US"/>
      </w:rPr>
    </w:lvl>
  </w:abstractNum>
  <w:abstractNum w:abstractNumId="10">
    <w:nsid w:val="0000000D"/>
    <w:multiLevelType w:val="hybridMultilevel"/>
    <w:tmpl w:val="30BE3BF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0000000F"/>
    <w:multiLevelType w:val="multilevel"/>
    <w:tmpl w:val="10E6A97C"/>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2">
    <w:nsid w:val="00000011"/>
    <w:multiLevelType w:val="hybridMultilevel"/>
    <w:tmpl w:val="60FE4BA2"/>
    <w:lvl w:ilvl="0" w:tplc="F3C8F8F4">
      <w:start w:val="1"/>
      <w:numFmt w:val="bullet"/>
      <w:lvlText w:val="-"/>
      <w:lvlJc w:val="left"/>
      <w:pPr>
        <w:ind w:left="520" w:hanging="361"/>
      </w:pPr>
      <w:rPr>
        <w:rFonts w:ascii="Times New Roman" w:eastAsia="Times New Roman" w:hAnsi="Times New Roman" w:cs="Times New Roman" w:hint="default"/>
        <w:w w:val="99"/>
        <w:sz w:val="20"/>
        <w:szCs w:val="20"/>
        <w:lang w:val="en-US" w:eastAsia="en-US" w:bidi="en-US"/>
      </w:rPr>
    </w:lvl>
    <w:lvl w:ilvl="1" w:tplc="4DE6E7B4">
      <w:start w:val="1"/>
      <w:numFmt w:val="bullet"/>
      <w:lvlText w:val="•"/>
      <w:lvlJc w:val="left"/>
      <w:pPr>
        <w:ind w:left="985" w:hanging="361"/>
      </w:pPr>
      <w:rPr>
        <w:rFonts w:hint="default"/>
        <w:lang w:val="en-US" w:eastAsia="en-US" w:bidi="en-US"/>
      </w:rPr>
    </w:lvl>
    <w:lvl w:ilvl="2" w:tplc="75AA77CE">
      <w:start w:val="1"/>
      <w:numFmt w:val="bullet"/>
      <w:lvlText w:val="•"/>
      <w:lvlJc w:val="left"/>
      <w:pPr>
        <w:ind w:left="1450" w:hanging="361"/>
      </w:pPr>
      <w:rPr>
        <w:rFonts w:hint="default"/>
        <w:lang w:val="en-US" w:eastAsia="en-US" w:bidi="en-US"/>
      </w:rPr>
    </w:lvl>
    <w:lvl w:ilvl="3" w:tplc="B1E89F42">
      <w:start w:val="1"/>
      <w:numFmt w:val="bullet"/>
      <w:lvlText w:val="•"/>
      <w:lvlJc w:val="left"/>
      <w:pPr>
        <w:ind w:left="1916" w:hanging="361"/>
      </w:pPr>
      <w:rPr>
        <w:rFonts w:hint="default"/>
        <w:lang w:val="en-US" w:eastAsia="en-US" w:bidi="en-US"/>
      </w:rPr>
    </w:lvl>
    <w:lvl w:ilvl="4" w:tplc="18E68DB0">
      <w:start w:val="1"/>
      <w:numFmt w:val="bullet"/>
      <w:lvlText w:val="•"/>
      <w:lvlJc w:val="left"/>
      <w:pPr>
        <w:ind w:left="2381" w:hanging="361"/>
      </w:pPr>
      <w:rPr>
        <w:rFonts w:hint="default"/>
        <w:lang w:val="en-US" w:eastAsia="en-US" w:bidi="en-US"/>
      </w:rPr>
    </w:lvl>
    <w:lvl w:ilvl="5" w:tplc="003A0E04">
      <w:start w:val="1"/>
      <w:numFmt w:val="bullet"/>
      <w:lvlText w:val="•"/>
      <w:lvlJc w:val="left"/>
      <w:pPr>
        <w:ind w:left="2846" w:hanging="361"/>
      </w:pPr>
      <w:rPr>
        <w:rFonts w:hint="default"/>
        <w:lang w:val="en-US" w:eastAsia="en-US" w:bidi="en-US"/>
      </w:rPr>
    </w:lvl>
    <w:lvl w:ilvl="6" w:tplc="0BB80996">
      <w:start w:val="1"/>
      <w:numFmt w:val="bullet"/>
      <w:lvlText w:val="•"/>
      <w:lvlJc w:val="left"/>
      <w:pPr>
        <w:ind w:left="3312" w:hanging="361"/>
      </w:pPr>
      <w:rPr>
        <w:rFonts w:hint="default"/>
        <w:lang w:val="en-US" w:eastAsia="en-US" w:bidi="en-US"/>
      </w:rPr>
    </w:lvl>
    <w:lvl w:ilvl="7" w:tplc="FBBE6866">
      <w:start w:val="1"/>
      <w:numFmt w:val="bullet"/>
      <w:lvlText w:val="•"/>
      <w:lvlJc w:val="left"/>
      <w:pPr>
        <w:ind w:left="3777" w:hanging="361"/>
      </w:pPr>
      <w:rPr>
        <w:rFonts w:hint="default"/>
        <w:lang w:val="en-US" w:eastAsia="en-US" w:bidi="en-US"/>
      </w:rPr>
    </w:lvl>
    <w:lvl w:ilvl="8" w:tplc="88243EB4">
      <w:start w:val="1"/>
      <w:numFmt w:val="bullet"/>
      <w:lvlText w:val="•"/>
      <w:lvlJc w:val="left"/>
      <w:pPr>
        <w:ind w:left="4242" w:hanging="361"/>
      </w:pPr>
      <w:rPr>
        <w:rFonts w:hint="default"/>
        <w:lang w:val="en-US" w:eastAsia="en-US" w:bidi="en-US"/>
      </w:rPr>
    </w:lvl>
  </w:abstractNum>
  <w:abstractNum w:abstractNumId="13">
    <w:nsid w:val="00000012"/>
    <w:multiLevelType w:val="hybridMultilevel"/>
    <w:tmpl w:val="62748AA6"/>
    <w:lvl w:ilvl="0" w:tplc="72BE612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nsid w:val="00002CD6"/>
    <w:multiLevelType w:val="hybridMultilevel"/>
    <w:tmpl w:val="000072AE"/>
    <w:lvl w:ilvl="0" w:tplc="00006952">
      <w:start w:val="1"/>
      <w:numFmt w:val="lowerLetter"/>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5">
    <w:nsid w:val="00005AF1"/>
    <w:multiLevelType w:val="hybridMultilevel"/>
    <w:tmpl w:val="000041BB"/>
    <w:lvl w:ilvl="0" w:tplc="000026E9">
      <w:start w:val="1"/>
      <w:numFmt w:val="lowerLetter"/>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6">
    <w:nsid w:val="00005F90"/>
    <w:multiLevelType w:val="hybridMultilevel"/>
    <w:tmpl w:val="00001649"/>
    <w:lvl w:ilvl="0" w:tplc="00006DF1">
      <w:start w:val="1"/>
      <w:numFmt w:val="lowerLetter"/>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7">
    <w:nsid w:val="00006784"/>
    <w:multiLevelType w:val="hybridMultilevel"/>
    <w:tmpl w:val="00004AE1"/>
    <w:lvl w:ilvl="0" w:tplc="00003D6C">
      <w:start w:val="1"/>
      <w:numFmt w:val="lowerLetter"/>
      <w:lvlText w:val="%1."/>
      <w:lvlJc w:val="left"/>
      <w:pPr>
        <w:tabs>
          <w:tab w:val="num" w:pos="915"/>
        </w:tabs>
        <w:ind w:left="915"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8">
    <w:nsid w:val="040F5D03"/>
    <w:multiLevelType w:val="multilevel"/>
    <w:tmpl w:val="F1447306"/>
    <w:lvl w:ilvl="0">
      <w:start w:val="2"/>
      <w:numFmt w:val="decimal"/>
      <w:lvlText w:val="%1"/>
      <w:lvlJc w:val="left"/>
      <w:pPr>
        <w:ind w:left="525" w:hanging="525"/>
      </w:pPr>
      <w:rPr>
        <w:rFonts w:hint="default"/>
      </w:rPr>
    </w:lvl>
    <w:lvl w:ilvl="1">
      <w:start w:val="1"/>
      <w:numFmt w:val="decimal"/>
      <w:lvlText w:val="%1.%2"/>
      <w:lvlJc w:val="left"/>
      <w:pPr>
        <w:ind w:left="525" w:hanging="525"/>
      </w:pPr>
      <w:rPr>
        <w:rFonts w:hint="default"/>
      </w:rPr>
    </w:lvl>
    <w:lvl w:ilvl="2">
      <w:start w:val="5"/>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9">
    <w:nsid w:val="06260C16"/>
    <w:multiLevelType w:val="hybridMultilevel"/>
    <w:tmpl w:val="A9E2E7D6"/>
    <w:lvl w:ilvl="0" w:tplc="91DAFA24">
      <w:start w:val="1"/>
      <w:numFmt w:val="lowerLetter"/>
      <w:lvlText w:val="%1."/>
      <w:lvlJc w:val="left"/>
      <w:pPr>
        <w:ind w:left="520" w:hanging="360"/>
      </w:pPr>
      <w:rPr>
        <w:rFonts w:ascii="Times New Roman" w:eastAsia="Times New Roman" w:hAnsi="Times New Roman" w:cs="Times New Roman" w:hint="default"/>
        <w:w w:val="99"/>
        <w:sz w:val="20"/>
        <w:szCs w:val="20"/>
        <w:lang w:val="en-US" w:eastAsia="en-US" w:bidi="en-US"/>
      </w:rPr>
    </w:lvl>
    <w:lvl w:ilvl="1" w:tplc="F21A7756">
      <w:numFmt w:val="bullet"/>
      <w:lvlText w:val="•"/>
      <w:lvlJc w:val="left"/>
      <w:pPr>
        <w:ind w:left="975" w:hanging="360"/>
      </w:pPr>
      <w:rPr>
        <w:rFonts w:hint="default"/>
        <w:lang w:val="en-US" w:eastAsia="en-US" w:bidi="en-US"/>
      </w:rPr>
    </w:lvl>
    <w:lvl w:ilvl="2" w:tplc="A84ACFF2">
      <w:numFmt w:val="bullet"/>
      <w:lvlText w:val="•"/>
      <w:lvlJc w:val="left"/>
      <w:pPr>
        <w:ind w:left="1430" w:hanging="360"/>
      </w:pPr>
      <w:rPr>
        <w:rFonts w:hint="default"/>
        <w:lang w:val="en-US" w:eastAsia="en-US" w:bidi="en-US"/>
      </w:rPr>
    </w:lvl>
    <w:lvl w:ilvl="3" w:tplc="222A0E2A">
      <w:numFmt w:val="bullet"/>
      <w:lvlText w:val="•"/>
      <w:lvlJc w:val="left"/>
      <w:pPr>
        <w:ind w:left="1886" w:hanging="360"/>
      </w:pPr>
      <w:rPr>
        <w:rFonts w:hint="default"/>
        <w:lang w:val="en-US" w:eastAsia="en-US" w:bidi="en-US"/>
      </w:rPr>
    </w:lvl>
    <w:lvl w:ilvl="4" w:tplc="B796A782">
      <w:numFmt w:val="bullet"/>
      <w:lvlText w:val="•"/>
      <w:lvlJc w:val="left"/>
      <w:pPr>
        <w:ind w:left="2341" w:hanging="360"/>
      </w:pPr>
      <w:rPr>
        <w:rFonts w:hint="default"/>
        <w:lang w:val="en-US" w:eastAsia="en-US" w:bidi="en-US"/>
      </w:rPr>
    </w:lvl>
    <w:lvl w:ilvl="5" w:tplc="B04CF04A">
      <w:numFmt w:val="bullet"/>
      <w:lvlText w:val="•"/>
      <w:lvlJc w:val="left"/>
      <w:pPr>
        <w:ind w:left="2796" w:hanging="360"/>
      </w:pPr>
      <w:rPr>
        <w:rFonts w:hint="default"/>
        <w:lang w:val="en-US" w:eastAsia="en-US" w:bidi="en-US"/>
      </w:rPr>
    </w:lvl>
    <w:lvl w:ilvl="6" w:tplc="CE1ECBC2">
      <w:numFmt w:val="bullet"/>
      <w:lvlText w:val="•"/>
      <w:lvlJc w:val="left"/>
      <w:pPr>
        <w:ind w:left="3252" w:hanging="360"/>
      </w:pPr>
      <w:rPr>
        <w:rFonts w:hint="default"/>
        <w:lang w:val="en-US" w:eastAsia="en-US" w:bidi="en-US"/>
      </w:rPr>
    </w:lvl>
    <w:lvl w:ilvl="7" w:tplc="6340FFD6">
      <w:numFmt w:val="bullet"/>
      <w:lvlText w:val="•"/>
      <w:lvlJc w:val="left"/>
      <w:pPr>
        <w:ind w:left="3707" w:hanging="360"/>
      </w:pPr>
      <w:rPr>
        <w:rFonts w:hint="default"/>
        <w:lang w:val="en-US" w:eastAsia="en-US" w:bidi="en-US"/>
      </w:rPr>
    </w:lvl>
    <w:lvl w:ilvl="8" w:tplc="3CFAB548">
      <w:numFmt w:val="bullet"/>
      <w:lvlText w:val="•"/>
      <w:lvlJc w:val="left"/>
      <w:pPr>
        <w:ind w:left="4163" w:hanging="360"/>
      </w:pPr>
      <w:rPr>
        <w:rFonts w:hint="default"/>
        <w:lang w:val="en-US" w:eastAsia="en-US" w:bidi="en-US"/>
      </w:rPr>
    </w:lvl>
  </w:abstractNum>
  <w:abstractNum w:abstractNumId="20">
    <w:nsid w:val="0893203A"/>
    <w:multiLevelType w:val="hybridMultilevel"/>
    <w:tmpl w:val="12408FBC"/>
    <w:lvl w:ilvl="0" w:tplc="A830C53E">
      <w:numFmt w:val="bullet"/>
      <w:lvlText w:val=""/>
      <w:lvlJc w:val="left"/>
      <w:pPr>
        <w:ind w:left="520" w:hanging="360"/>
      </w:pPr>
      <w:rPr>
        <w:rFonts w:ascii="Symbol" w:eastAsia="Symbol" w:hAnsi="Symbol" w:cs="Symbol" w:hint="default"/>
        <w:w w:val="99"/>
        <w:sz w:val="20"/>
        <w:szCs w:val="20"/>
        <w:lang w:val="en-US" w:eastAsia="en-US" w:bidi="en-US"/>
      </w:rPr>
    </w:lvl>
    <w:lvl w:ilvl="1" w:tplc="76504EDC">
      <w:numFmt w:val="bullet"/>
      <w:lvlText w:val="•"/>
      <w:lvlJc w:val="left"/>
      <w:pPr>
        <w:ind w:left="975" w:hanging="360"/>
      </w:pPr>
      <w:rPr>
        <w:rFonts w:hint="default"/>
        <w:lang w:val="en-US" w:eastAsia="en-US" w:bidi="en-US"/>
      </w:rPr>
    </w:lvl>
    <w:lvl w:ilvl="2" w:tplc="9EAA722E">
      <w:numFmt w:val="bullet"/>
      <w:lvlText w:val="•"/>
      <w:lvlJc w:val="left"/>
      <w:pPr>
        <w:ind w:left="1430" w:hanging="360"/>
      </w:pPr>
      <w:rPr>
        <w:rFonts w:hint="default"/>
        <w:lang w:val="en-US" w:eastAsia="en-US" w:bidi="en-US"/>
      </w:rPr>
    </w:lvl>
    <w:lvl w:ilvl="3" w:tplc="EF983024">
      <w:numFmt w:val="bullet"/>
      <w:lvlText w:val="•"/>
      <w:lvlJc w:val="left"/>
      <w:pPr>
        <w:ind w:left="1886" w:hanging="360"/>
      </w:pPr>
      <w:rPr>
        <w:rFonts w:hint="default"/>
        <w:lang w:val="en-US" w:eastAsia="en-US" w:bidi="en-US"/>
      </w:rPr>
    </w:lvl>
    <w:lvl w:ilvl="4" w:tplc="48CE77EE">
      <w:numFmt w:val="bullet"/>
      <w:lvlText w:val="•"/>
      <w:lvlJc w:val="left"/>
      <w:pPr>
        <w:ind w:left="2341" w:hanging="360"/>
      </w:pPr>
      <w:rPr>
        <w:rFonts w:hint="default"/>
        <w:lang w:val="en-US" w:eastAsia="en-US" w:bidi="en-US"/>
      </w:rPr>
    </w:lvl>
    <w:lvl w:ilvl="5" w:tplc="4C40C1B8">
      <w:numFmt w:val="bullet"/>
      <w:lvlText w:val="•"/>
      <w:lvlJc w:val="left"/>
      <w:pPr>
        <w:ind w:left="2797" w:hanging="360"/>
      </w:pPr>
      <w:rPr>
        <w:rFonts w:hint="default"/>
        <w:lang w:val="en-US" w:eastAsia="en-US" w:bidi="en-US"/>
      </w:rPr>
    </w:lvl>
    <w:lvl w:ilvl="6" w:tplc="3086E70C">
      <w:numFmt w:val="bullet"/>
      <w:lvlText w:val="•"/>
      <w:lvlJc w:val="left"/>
      <w:pPr>
        <w:ind w:left="3252" w:hanging="360"/>
      </w:pPr>
      <w:rPr>
        <w:rFonts w:hint="default"/>
        <w:lang w:val="en-US" w:eastAsia="en-US" w:bidi="en-US"/>
      </w:rPr>
    </w:lvl>
    <w:lvl w:ilvl="7" w:tplc="74EAC742">
      <w:numFmt w:val="bullet"/>
      <w:lvlText w:val="•"/>
      <w:lvlJc w:val="left"/>
      <w:pPr>
        <w:ind w:left="3708" w:hanging="360"/>
      </w:pPr>
      <w:rPr>
        <w:rFonts w:hint="default"/>
        <w:lang w:val="en-US" w:eastAsia="en-US" w:bidi="en-US"/>
      </w:rPr>
    </w:lvl>
    <w:lvl w:ilvl="8" w:tplc="D6DEBA44">
      <w:numFmt w:val="bullet"/>
      <w:lvlText w:val="•"/>
      <w:lvlJc w:val="left"/>
      <w:pPr>
        <w:ind w:left="4163" w:hanging="360"/>
      </w:pPr>
      <w:rPr>
        <w:rFonts w:hint="default"/>
        <w:lang w:val="en-US" w:eastAsia="en-US" w:bidi="en-US"/>
      </w:rPr>
    </w:lvl>
  </w:abstractNum>
  <w:abstractNum w:abstractNumId="21">
    <w:nsid w:val="0EA03B16"/>
    <w:multiLevelType w:val="hybridMultilevel"/>
    <w:tmpl w:val="E9C6F9CE"/>
    <w:lvl w:ilvl="0" w:tplc="F8EE6D18">
      <w:start w:val="2"/>
      <w:numFmt w:val="lowerLetter"/>
      <w:lvlText w:val="%1."/>
      <w:lvlJc w:val="left"/>
      <w:pPr>
        <w:ind w:left="462" w:hanging="361"/>
      </w:pPr>
      <w:rPr>
        <w:rFonts w:ascii="Times New Roman" w:eastAsia="Times New Roman" w:hAnsi="Times New Roman" w:cs="Times New Roman" w:hint="default"/>
        <w:spacing w:val="0"/>
        <w:w w:val="99"/>
        <w:sz w:val="20"/>
        <w:szCs w:val="20"/>
        <w:lang w:val="en-US" w:eastAsia="en-US" w:bidi="en-US"/>
      </w:rPr>
    </w:lvl>
    <w:lvl w:ilvl="1" w:tplc="C9B83E4E">
      <w:numFmt w:val="bullet"/>
      <w:lvlText w:val="•"/>
      <w:lvlJc w:val="left"/>
      <w:pPr>
        <w:ind w:left="925" w:hanging="361"/>
      </w:pPr>
      <w:rPr>
        <w:rFonts w:hint="default"/>
        <w:lang w:val="en-US" w:eastAsia="en-US" w:bidi="en-US"/>
      </w:rPr>
    </w:lvl>
    <w:lvl w:ilvl="2" w:tplc="C3BA607A">
      <w:numFmt w:val="bullet"/>
      <w:lvlText w:val="•"/>
      <w:lvlJc w:val="left"/>
      <w:pPr>
        <w:ind w:left="1391" w:hanging="361"/>
      </w:pPr>
      <w:rPr>
        <w:rFonts w:hint="default"/>
        <w:lang w:val="en-US" w:eastAsia="en-US" w:bidi="en-US"/>
      </w:rPr>
    </w:lvl>
    <w:lvl w:ilvl="3" w:tplc="950C632A">
      <w:numFmt w:val="bullet"/>
      <w:lvlText w:val="•"/>
      <w:lvlJc w:val="left"/>
      <w:pPr>
        <w:ind w:left="1856" w:hanging="361"/>
      </w:pPr>
      <w:rPr>
        <w:rFonts w:hint="default"/>
        <w:lang w:val="en-US" w:eastAsia="en-US" w:bidi="en-US"/>
      </w:rPr>
    </w:lvl>
    <w:lvl w:ilvl="4" w:tplc="C6A43AF0">
      <w:numFmt w:val="bullet"/>
      <w:lvlText w:val="•"/>
      <w:lvlJc w:val="left"/>
      <w:pPr>
        <w:ind w:left="2322" w:hanging="361"/>
      </w:pPr>
      <w:rPr>
        <w:rFonts w:hint="default"/>
        <w:lang w:val="en-US" w:eastAsia="en-US" w:bidi="en-US"/>
      </w:rPr>
    </w:lvl>
    <w:lvl w:ilvl="5" w:tplc="872C1FEE">
      <w:numFmt w:val="bullet"/>
      <w:lvlText w:val="•"/>
      <w:lvlJc w:val="left"/>
      <w:pPr>
        <w:ind w:left="2787" w:hanging="361"/>
      </w:pPr>
      <w:rPr>
        <w:rFonts w:hint="default"/>
        <w:lang w:val="en-US" w:eastAsia="en-US" w:bidi="en-US"/>
      </w:rPr>
    </w:lvl>
    <w:lvl w:ilvl="6" w:tplc="545E3516">
      <w:numFmt w:val="bullet"/>
      <w:lvlText w:val="•"/>
      <w:lvlJc w:val="left"/>
      <w:pPr>
        <w:ind w:left="3253" w:hanging="361"/>
      </w:pPr>
      <w:rPr>
        <w:rFonts w:hint="default"/>
        <w:lang w:val="en-US" w:eastAsia="en-US" w:bidi="en-US"/>
      </w:rPr>
    </w:lvl>
    <w:lvl w:ilvl="7" w:tplc="DA3CDC78">
      <w:numFmt w:val="bullet"/>
      <w:lvlText w:val="•"/>
      <w:lvlJc w:val="left"/>
      <w:pPr>
        <w:ind w:left="3719" w:hanging="361"/>
      </w:pPr>
      <w:rPr>
        <w:rFonts w:hint="default"/>
        <w:lang w:val="en-US" w:eastAsia="en-US" w:bidi="en-US"/>
      </w:rPr>
    </w:lvl>
    <w:lvl w:ilvl="8" w:tplc="94669A64">
      <w:numFmt w:val="bullet"/>
      <w:lvlText w:val="•"/>
      <w:lvlJc w:val="left"/>
      <w:pPr>
        <w:ind w:left="4184" w:hanging="361"/>
      </w:pPr>
      <w:rPr>
        <w:rFonts w:hint="default"/>
        <w:lang w:val="en-US" w:eastAsia="en-US" w:bidi="en-US"/>
      </w:rPr>
    </w:lvl>
  </w:abstractNum>
  <w:abstractNum w:abstractNumId="22">
    <w:nsid w:val="103D32EC"/>
    <w:multiLevelType w:val="hybridMultilevel"/>
    <w:tmpl w:val="7B4A2A6A"/>
    <w:lvl w:ilvl="0" w:tplc="80EEB998">
      <w:start w:val="1"/>
      <w:numFmt w:val="lowerLetter"/>
      <w:lvlText w:val="%1."/>
      <w:lvlJc w:val="left"/>
      <w:pPr>
        <w:ind w:left="520" w:hanging="360"/>
      </w:pPr>
      <w:rPr>
        <w:rFonts w:ascii="Times New Roman" w:eastAsia="Times New Roman" w:hAnsi="Times New Roman" w:cs="Times New Roman" w:hint="default"/>
        <w:w w:val="99"/>
        <w:sz w:val="20"/>
        <w:szCs w:val="20"/>
        <w:lang w:val="en-US" w:eastAsia="en-US" w:bidi="en-US"/>
      </w:rPr>
    </w:lvl>
    <w:lvl w:ilvl="1" w:tplc="9086D83A">
      <w:numFmt w:val="bullet"/>
      <w:lvlText w:val="•"/>
      <w:lvlJc w:val="left"/>
      <w:pPr>
        <w:ind w:left="975" w:hanging="360"/>
      </w:pPr>
      <w:rPr>
        <w:rFonts w:hint="default"/>
        <w:lang w:val="en-US" w:eastAsia="en-US" w:bidi="en-US"/>
      </w:rPr>
    </w:lvl>
    <w:lvl w:ilvl="2" w:tplc="D6621516">
      <w:numFmt w:val="bullet"/>
      <w:lvlText w:val="•"/>
      <w:lvlJc w:val="left"/>
      <w:pPr>
        <w:ind w:left="1430" w:hanging="360"/>
      </w:pPr>
      <w:rPr>
        <w:rFonts w:hint="default"/>
        <w:lang w:val="en-US" w:eastAsia="en-US" w:bidi="en-US"/>
      </w:rPr>
    </w:lvl>
    <w:lvl w:ilvl="3" w:tplc="3460BE82">
      <w:numFmt w:val="bullet"/>
      <w:lvlText w:val="•"/>
      <w:lvlJc w:val="left"/>
      <w:pPr>
        <w:ind w:left="1886" w:hanging="360"/>
      </w:pPr>
      <w:rPr>
        <w:rFonts w:hint="default"/>
        <w:lang w:val="en-US" w:eastAsia="en-US" w:bidi="en-US"/>
      </w:rPr>
    </w:lvl>
    <w:lvl w:ilvl="4" w:tplc="3C94839A">
      <w:numFmt w:val="bullet"/>
      <w:lvlText w:val="•"/>
      <w:lvlJc w:val="left"/>
      <w:pPr>
        <w:ind w:left="2341" w:hanging="360"/>
      </w:pPr>
      <w:rPr>
        <w:rFonts w:hint="default"/>
        <w:lang w:val="en-US" w:eastAsia="en-US" w:bidi="en-US"/>
      </w:rPr>
    </w:lvl>
    <w:lvl w:ilvl="5" w:tplc="4CAE266C">
      <w:numFmt w:val="bullet"/>
      <w:lvlText w:val="•"/>
      <w:lvlJc w:val="left"/>
      <w:pPr>
        <w:ind w:left="2796" w:hanging="360"/>
      </w:pPr>
      <w:rPr>
        <w:rFonts w:hint="default"/>
        <w:lang w:val="en-US" w:eastAsia="en-US" w:bidi="en-US"/>
      </w:rPr>
    </w:lvl>
    <w:lvl w:ilvl="6" w:tplc="888A8F72">
      <w:numFmt w:val="bullet"/>
      <w:lvlText w:val="•"/>
      <w:lvlJc w:val="left"/>
      <w:pPr>
        <w:ind w:left="3252" w:hanging="360"/>
      </w:pPr>
      <w:rPr>
        <w:rFonts w:hint="default"/>
        <w:lang w:val="en-US" w:eastAsia="en-US" w:bidi="en-US"/>
      </w:rPr>
    </w:lvl>
    <w:lvl w:ilvl="7" w:tplc="966C44F6">
      <w:numFmt w:val="bullet"/>
      <w:lvlText w:val="•"/>
      <w:lvlJc w:val="left"/>
      <w:pPr>
        <w:ind w:left="3707" w:hanging="360"/>
      </w:pPr>
      <w:rPr>
        <w:rFonts w:hint="default"/>
        <w:lang w:val="en-US" w:eastAsia="en-US" w:bidi="en-US"/>
      </w:rPr>
    </w:lvl>
    <w:lvl w:ilvl="8" w:tplc="1584E784">
      <w:numFmt w:val="bullet"/>
      <w:lvlText w:val="•"/>
      <w:lvlJc w:val="left"/>
      <w:pPr>
        <w:ind w:left="4163" w:hanging="360"/>
      </w:pPr>
      <w:rPr>
        <w:rFonts w:hint="default"/>
        <w:lang w:val="en-US" w:eastAsia="en-US" w:bidi="en-US"/>
      </w:rPr>
    </w:lvl>
  </w:abstractNum>
  <w:abstractNum w:abstractNumId="23">
    <w:nsid w:val="10652263"/>
    <w:multiLevelType w:val="multilevel"/>
    <w:tmpl w:val="B4CEE520"/>
    <w:lvl w:ilvl="0">
      <w:start w:val="2"/>
      <w:numFmt w:val="decimal"/>
      <w:lvlText w:val="%1"/>
      <w:lvlJc w:val="left"/>
      <w:pPr>
        <w:ind w:left="360" w:hanging="360"/>
      </w:pPr>
      <w:rPr>
        <w:rFonts w:hint="default"/>
        <w:i w:val="0"/>
      </w:rPr>
    </w:lvl>
    <w:lvl w:ilvl="1">
      <w:start w:val="2"/>
      <w:numFmt w:val="decimal"/>
      <w:lvlText w:val="%1.%2"/>
      <w:lvlJc w:val="left"/>
      <w:pPr>
        <w:ind w:left="360" w:hanging="360"/>
      </w:pPr>
      <w:rPr>
        <w:rFonts w:hint="default"/>
        <w:i w:val="0"/>
      </w:rPr>
    </w:lvl>
    <w:lvl w:ilvl="2">
      <w:start w:val="1"/>
      <w:numFmt w:val="decimal"/>
      <w:lvlText w:val="%1.%2.%3"/>
      <w:lvlJc w:val="left"/>
      <w:pPr>
        <w:ind w:left="720" w:hanging="720"/>
      </w:pPr>
      <w:rPr>
        <w:rFonts w:hint="default"/>
        <w:i w:val="0"/>
      </w:rPr>
    </w:lvl>
    <w:lvl w:ilvl="3">
      <w:start w:val="1"/>
      <w:numFmt w:val="decimal"/>
      <w:lvlText w:val="%1.%2.%3.%4"/>
      <w:lvlJc w:val="left"/>
      <w:pPr>
        <w:ind w:left="720" w:hanging="720"/>
      </w:pPr>
      <w:rPr>
        <w:rFonts w:hint="default"/>
        <w:i w:val="0"/>
      </w:rPr>
    </w:lvl>
    <w:lvl w:ilvl="4">
      <w:start w:val="1"/>
      <w:numFmt w:val="decimal"/>
      <w:lvlText w:val="%1.%2.%3.%4.%5"/>
      <w:lvlJc w:val="left"/>
      <w:pPr>
        <w:ind w:left="1080" w:hanging="1080"/>
      </w:pPr>
      <w:rPr>
        <w:rFonts w:hint="default"/>
        <w:i w:val="0"/>
      </w:rPr>
    </w:lvl>
    <w:lvl w:ilvl="5">
      <w:start w:val="1"/>
      <w:numFmt w:val="decimal"/>
      <w:lvlText w:val="%1.%2.%3.%4.%5.%6"/>
      <w:lvlJc w:val="left"/>
      <w:pPr>
        <w:ind w:left="1080" w:hanging="1080"/>
      </w:pPr>
      <w:rPr>
        <w:rFonts w:hint="default"/>
        <w:i w:val="0"/>
      </w:rPr>
    </w:lvl>
    <w:lvl w:ilvl="6">
      <w:start w:val="1"/>
      <w:numFmt w:val="decimal"/>
      <w:lvlText w:val="%1.%2.%3.%4.%5.%6.%7"/>
      <w:lvlJc w:val="left"/>
      <w:pPr>
        <w:ind w:left="1440" w:hanging="1440"/>
      </w:pPr>
      <w:rPr>
        <w:rFonts w:hint="default"/>
        <w:i w:val="0"/>
      </w:rPr>
    </w:lvl>
    <w:lvl w:ilvl="7">
      <w:start w:val="1"/>
      <w:numFmt w:val="decimal"/>
      <w:lvlText w:val="%1.%2.%3.%4.%5.%6.%7.%8"/>
      <w:lvlJc w:val="left"/>
      <w:pPr>
        <w:ind w:left="1440" w:hanging="1440"/>
      </w:pPr>
      <w:rPr>
        <w:rFonts w:hint="default"/>
        <w:i w:val="0"/>
      </w:rPr>
    </w:lvl>
    <w:lvl w:ilvl="8">
      <w:start w:val="1"/>
      <w:numFmt w:val="decimal"/>
      <w:lvlText w:val="%1.%2.%3.%4.%5.%6.%7.%8.%9"/>
      <w:lvlJc w:val="left"/>
      <w:pPr>
        <w:ind w:left="1800" w:hanging="1800"/>
      </w:pPr>
      <w:rPr>
        <w:rFonts w:hint="default"/>
        <w:i w:val="0"/>
      </w:rPr>
    </w:lvl>
  </w:abstractNum>
  <w:abstractNum w:abstractNumId="24">
    <w:nsid w:val="13991940"/>
    <w:multiLevelType w:val="hybridMultilevel"/>
    <w:tmpl w:val="C846C0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139C74DC"/>
    <w:multiLevelType w:val="multilevel"/>
    <w:tmpl w:val="CE20302C"/>
    <w:lvl w:ilvl="0">
      <w:start w:val="1"/>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nsid w:val="15D1209F"/>
    <w:multiLevelType w:val="multilevel"/>
    <w:tmpl w:val="47DE6B1A"/>
    <w:lvl w:ilvl="0">
      <w:start w:val="2"/>
      <w:numFmt w:val="decimal"/>
      <w:lvlText w:val="%1"/>
      <w:lvlJc w:val="left"/>
      <w:pPr>
        <w:ind w:left="525" w:hanging="525"/>
      </w:pPr>
      <w:rPr>
        <w:rFonts w:hint="default"/>
        <w:b/>
      </w:rPr>
    </w:lvl>
    <w:lvl w:ilvl="1">
      <w:start w:val="2"/>
      <w:numFmt w:val="decimal"/>
      <w:lvlText w:val="%1.%2"/>
      <w:lvlJc w:val="left"/>
      <w:pPr>
        <w:ind w:left="525" w:hanging="525"/>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1800" w:hanging="1800"/>
      </w:pPr>
      <w:rPr>
        <w:rFonts w:hint="default"/>
        <w:b/>
      </w:rPr>
    </w:lvl>
  </w:abstractNum>
  <w:abstractNum w:abstractNumId="27">
    <w:nsid w:val="177D4300"/>
    <w:multiLevelType w:val="hybridMultilevel"/>
    <w:tmpl w:val="2A743334"/>
    <w:lvl w:ilvl="0" w:tplc="D4601EF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nsid w:val="1A68352F"/>
    <w:multiLevelType w:val="hybridMultilevel"/>
    <w:tmpl w:val="1A28C790"/>
    <w:lvl w:ilvl="0" w:tplc="6054EE62">
      <w:start w:val="1"/>
      <w:numFmt w:val="decimal"/>
      <w:lvlText w:val="%1."/>
      <w:lvlJc w:val="left"/>
      <w:pPr>
        <w:ind w:left="520" w:hanging="361"/>
      </w:pPr>
      <w:rPr>
        <w:rFonts w:hint="default"/>
        <w:spacing w:val="0"/>
        <w:w w:val="99"/>
        <w:lang w:val="en-US" w:eastAsia="en-US" w:bidi="en-US"/>
      </w:rPr>
    </w:lvl>
    <w:lvl w:ilvl="1" w:tplc="B6F08EF0">
      <w:start w:val="1"/>
      <w:numFmt w:val="lowerLetter"/>
      <w:lvlText w:val="%2."/>
      <w:lvlJc w:val="left"/>
      <w:pPr>
        <w:ind w:left="520" w:hanging="361"/>
      </w:pPr>
      <w:rPr>
        <w:rFonts w:ascii="Times New Roman" w:eastAsia="Times New Roman" w:hAnsi="Times New Roman" w:cs="Times New Roman" w:hint="default"/>
        <w:w w:val="99"/>
        <w:sz w:val="20"/>
        <w:szCs w:val="20"/>
        <w:lang w:val="en-US" w:eastAsia="en-US" w:bidi="en-US"/>
      </w:rPr>
    </w:lvl>
    <w:lvl w:ilvl="2" w:tplc="2676D870">
      <w:numFmt w:val="bullet"/>
      <w:lvlText w:val="•"/>
      <w:lvlJc w:val="left"/>
      <w:pPr>
        <w:ind w:left="1450" w:hanging="361"/>
      </w:pPr>
      <w:rPr>
        <w:rFonts w:hint="default"/>
        <w:lang w:val="en-US" w:eastAsia="en-US" w:bidi="en-US"/>
      </w:rPr>
    </w:lvl>
    <w:lvl w:ilvl="3" w:tplc="CBF87184">
      <w:numFmt w:val="bullet"/>
      <w:lvlText w:val="•"/>
      <w:lvlJc w:val="left"/>
      <w:pPr>
        <w:ind w:left="1916" w:hanging="361"/>
      </w:pPr>
      <w:rPr>
        <w:rFonts w:hint="default"/>
        <w:lang w:val="en-US" w:eastAsia="en-US" w:bidi="en-US"/>
      </w:rPr>
    </w:lvl>
    <w:lvl w:ilvl="4" w:tplc="60227272">
      <w:numFmt w:val="bullet"/>
      <w:lvlText w:val="•"/>
      <w:lvlJc w:val="left"/>
      <w:pPr>
        <w:ind w:left="2381" w:hanging="361"/>
      </w:pPr>
      <w:rPr>
        <w:rFonts w:hint="default"/>
        <w:lang w:val="en-US" w:eastAsia="en-US" w:bidi="en-US"/>
      </w:rPr>
    </w:lvl>
    <w:lvl w:ilvl="5" w:tplc="E50696AE">
      <w:numFmt w:val="bullet"/>
      <w:lvlText w:val="•"/>
      <w:lvlJc w:val="left"/>
      <w:pPr>
        <w:ind w:left="2846" w:hanging="361"/>
      </w:pPr>
      <w:rPr>
        <w:rFonts w:hint="default"/>
        <w:lang w:val="en-US" w:eastAsia="en-US" w:bidi="en-US"/>
      </w:rPr>
    </w:lvl>
    <w:lvl w:ilvl="6" w:tplc="3EEC4F44">
      <w:numFmt w:val="bullet"/>
      <w:lvlText w:val="•"/>
      <w:lvlJc w:val="left"/>
      <w:pPr>
        <w:ind w:left="3312" w:hanging="361"/>
      </w:pPr>
      <w:rPr>
        <w:rFonts w:hint="default"/>
        <w:lang w:val="en-US" w:eastAsia="en-US" w:bidi="en-US"/>
      </w:rPr>
    </w:lvl>
    <w:lvl w:ilvl="7" w:tplc="3A3A19E4">
      <w:numFmt w:val="bullet"/>
      <w:lvlText w:val="•"/>
      <w:lvlJc w:val="left"/>
      <w:pPr>
        <w:ind w:left="3777" w:hanging="361"/>
      </w:pPr>
      <w:rPr>
        <w:rFonts w:hint="default"/>
        <w:lang w:val="en-US" w:eastAsia="en-US" w:bidi="en-US"/>
      </w:rPr>
    </w:lvl>
    <w:lvl w:ilvl="8" w:tplc="AF2CBF92">
      <w:numFmt w:val="bullet"/>
      <w:lvlText w:val="•"/>
      <w:lvlJc w:val="left"/>
      <w:pPr>
        <w:ind w:left="4242" w:hanging="361"/>
      </w:pPr>
      <w:rPr>
        <w:rFonts w:hint="default"/>
        <w:lang w:val="en-US" w:eastAsia="en-US" w:bidi="en-US"/>
      </w:rPr>
    </w:lvl>
  </w:abstractNum>
  <w:abstractNum w:abstractNumId="29">
    <w:nsid w:val="2975206F"/>
    <w:multiLevelType w:val="multilevel"/>
    <w:tmpl w:val="F65CAB32"/>
    <w:lvl w:ilvl="0">
      <w:start w:val="2"/>
      <w:numFmt w:val="decimal"/>
      <w:lvlText w:val="%1"/>
      <w:lvlJc w:val="left"/>
      <w:pPr>
        <w:ind w:left="480" w:hanging="480"/>
      </w:pPr>
      <w:rPr>
        <w:rFonts w:hint="default"/>
      </w:rPr>
    </w:lvl>
    <w:lvl w:ilvl="1">
      <w:start w:val="2"/>
      <w:numFmt w:val="decimal"/>
      <w:lvlText w:val="%1.%2"/>
      <w:lvlJc w:val="left"/>
      <w:pPr>
        <w:ind w:left="480" w:hanging="48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nsid w:val="2D5542D1"/>
    <w:multiLevelType w:val="hybridMultilevel"/>
    <w:tmpl w:val="3976EF42"/>
    <w:lvl w:ilvl="0" w:tplc="451E0E3A">
      <w:start w:val="1"/>
      <w:numFmt w:val="lowerLetter"/>
      <w:lvlText w:val="%1."/>
      <w:lvlJc w:val="left"/>
      <w:pPr>
        <w:ind w:left="520" w:hanging="360"/>
      </w:pPr>
      <w:rPr>
        <w:rFonts w:ascii="Times New Roman" w:eastAsia="Times New Roman" w:hAnsi="Times New Roman" w:cs="Times New Roman" w:hint="default"/>
        <w:w w:val="99"/>
        <w:sz w:val="20"/>
        <w:szCs w:val="20"/>
        <w:lang w:val="en-US" w:eastAsia="en-US" w:bidi="en-US"/>
      </w:rPr>
    </w:lvl>
    <w:lvl w:ilvl="1" w:tplc="19BEF57A">
      <w:numFmt w:val="bullet"/>
      <w:lvlText w:val="•"/>
      <w:lvlJc w:val="left"/>
      <w:pPr>
        <w:ind w:left="975" w:hanging="360"/>
      </w:pPr>
      <w:rPr>
        <w:rFonts w:hint="default"/>
        <w:lang w:val="en-US" w:eastAsia="en-US" w:bidi="en-US"/>
      </w:rPr>
    </w:lvl>
    <w:lvl w:ilvl="2" w:tplc="FEF83682">
      <w:numFmt w:val="bullet"/>
      <w:lvlText w:val="•"/>
      <w:lvlJc w:val="left"/>
      <w:pPr>
        <w:ind w:left="1430" w:hanging="360"/>
      </w:pPr>
      <w:rPr>
        <w:rFonts w:hint="default"/>
        <w:lang w:val="en-US" w:eastAsia="en-US" w:bidi="en-US"/>
      </w:rPr>
    </w:lvl>
    <w:lvl w:ilvl="3" w:tplc="8092DDB4">
      <w:numFmt w:val="bullet"/>
      <w:lvlText w:val="•"/>
      <w:lvlJc w:val="left"/>
      <w:pPr>
        <w:ind w:left="1885" w:hanging="360"/>
      </w:pPr>
      <w:rPr>
        <w:rFonts w:hint="default"/>
        <w:lang w:val="en-US" w:eastAsia="en-US" w:bidi="en-US"/>
      </w:rPr>
    </w:lvl>
    <w:lvl w:ilvl="4" w:tplc="F176FE1C">
      <w:numFmt w:val="bullet"/>
      <w:lvlText w:val="•"/>
      <w:lvlJc w:val="left"/>
      <w:pPr>
        <w:ind w:left="2340" w:hanging="360"/>
      </w:pPr>
      <w:rPr>
        <w:rFonts w:hint="default"/>
        <w:lang w:val="en-US" w:eastAsia="en-US" w:bidi="en-US"/>
      </w:rPr>
    </w:lvl>
    <w:lvl w:ilvl="5" w:tplc="199AAF30">
      <w:numFmt w:val="bullet"/>
      <w:lvlText w:val="•"/>
      <w:lvlJc w:val="left"/>
      <w:pPr>
        <w:ind w:left="2796" w:hanging="360"/>
      </w:pPr>
      <w:rPr>
        <w:rFonts w:hint="default"/>
        <w:lang w:val="en-US" w:eastAsia="en-US" w:bidi="en-US"/>
      </w:rPr>
    </w:lvl>
    <w:lvl w:ilvl="6" w:tplc="6114AF72">
      <w:numFmt w:val="bullet"/>
      <w:lvlText w:val="•"/>
      <w:lvlJc w:val="left"/>
      <w:pPr>
        <w:ind w:left="3251" w:hanging="360"/>
      </w:pPr>
      <w:rPr>
        <w:rFonts w:hint="default"/>
        <w:lang w:val="en-US" w:eastAsia="en-US" w:bidi="en-US"/>
      </w:rPr>
    </w:lvl>
    <w:lvl w:ilvl="7" w:tplc="25800A20">
      <w:numFmt w:val="bullet"/>
      <w:lvlText w:val="•"/>
      <w:lvlJc w:val="left"/>
      <w:pPr>
        <w:ind w:left="3706" w:hanging="360"/>
      </w:pPr>
      <w:rPr>
        <w:rFonts w:hint="default"/>
        <w:lang w:val="en-US" w:eastAsia="en-US" w:bidi="en-US"/>
      </w:rPr>
    </w:lvl>
    <w:lvl w:ilvl="8" w:tplc="B038C150">
      <w:numFmt w:val="bullet"/>
      <w:lvlText w:val="•"/>
      <w:lvlJc w:val="left"/>
      <w:pPr>
        <w:ind w:left="4161" w:hanging="360"/>
      </w:pPr>
      <w:rPr>
        <w:rFonts w:hint="default"/>
        <w:lang w:val="en-US" w:eastAsia="en-US" w:bidi="en-US"/>
      </w:rPr>
    </w:lvl>
  </w:abstractNum>
  <w:abstractNum w:abstractNumId="31">
    <w:nsid w:val="3B421B9C"/>
    <w:multiLevelType w:val="hybridMultilevel"/>
    <w:tmpl w:val="BE2E685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2">
    <w:nsid w:val="42AA4611"/>
    <w:multiLevelType w:val="hybridMultilevel"/>
    <w:tmpl w:val="E9B2D5E0"/>
    <w:lvl w:ilvl="0" w:tplc="8ADCB1B6">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42FF6B66"/>
    <w:multiLevelType w:val="hybridMultilevel"/>
    <w:tmpl w:val="BD1EB34A"/>
    <w:lvl w:ilvl="0" w:tplc="97007D9A">
      <w:start w:val="1"/>
      <w:numFmt w:val="lowerRoman"/>
      <w:lvlText w:val="%1."/>
      <w:lvlJc w:val="left"/>
      <w:pPr>
        <w:ind w:left="1820" w:hanging="720"/>
      </w:pPr>
      <w:rPr>
        <w:rFonts w:ascii="Times New Roman" w:eastAsia="Times New Roman" w:hAnsi="Times New Roman" w:cs="Times New Roman"/>
        <w:w w:val="99"/>
        <w:sz w:val="24"/>
        <w:szCs w:val="24"/>
        <w:lang w:val="en-US" w:eastAsia="en-US" w:bidi="ar-SA"/>
      </w:rPr>
    </w:lvl>
    <w:lvl w:ilvl="1" w:tplc="0DC81D26">
      <w:numFmt w:val="bullet"/>
      <w:lvlText w:val="•"/>
      <w:lvlJc w:val="left"/>
      <w:pPr>
        <w:ind w:left="2722" w:hanging="720"/>
      </w:pPr>
      <w:rPr>
        <w:rFonts w:hint="default"/>
        <w:lang w:val="en-US" w:eastAsia="en-US" w:bidi="ar-SA"/>
      </w:rPr>
    </w:lvl>
    <w:lvl w:ilvl="2" w:tplc="9774CCE4">
      <w:numFmt w:val="bullet"/>
      <w:lvlText w:val="•"/>
      <w:lvlJc w:val="left"/>
      <w:pPr>
        <w:ind w:left="3624" w:hanging="720"/>
      </w:pPr>
      <w:rPr>
        <w:rFonts w:hint="default"/>
        <w:lang w:val="en-US" w:eastAsia="en-US" w:bidi="ar-SA"/>
      </w:rPr>
    </w:lvl>
    <w:lvl w:ilvl="3" w:tplc="F2B25644">
      <w:numFmt w:val="bullet"/>
      <w:lvlText w:val="•"/>
      <w:lvlJc w:val="left"/>
      <w:pPr>
        <w:ind w:left="4526" w:hanging="720"/>
      </w:pPr>
      <w:rPr>
        <w:rFonts w:hint="default"/>
        <w:lang w:val="en-US" w:eastAsia="en-US" w:bidi="ar-SA"/>
      </w:rPr>
    </w:lvl>
    <w:lvl w:ilvl="4" w:tplc="D414A54A">
      <w:numFmt w:val="bullet"/>
      <w:lvlText w:val="•"/>
      <w:lvlJc w:val="left"/>
      <w:pPr>
        <w:ind w:left="5428" w:hanging="720"/>
      </w:pPr>
      <w:rPr>
        <w:rFonts w:hint="default"/>
        <w:lang w:val="en-US" w:eastAsia="en-US" w:bidi="ar-SA"/>
      </w:rPr>
    </w:lvl>
    <w:lvl w:ilvl="5" w:tplc="72B864FA">
      <w:numFmt w:val="bullet"/>
      <w:lvlText w:val="•"/>
      <w:lvlJc w:val="left"/>
      <w:pPr>
        <w:ind w:left="6330" w:hanging="720"/>
      </w:pPr>
      <w:rPr>
        <w:rFonts w:hint="default"/>
        <w:lang w:val="en-US" w:eastAsia="en-US" w:bidi="ar-SA"/>
      </w:rPr>
    </w:lvl>
    <w:lvl w:ilvl="6" w:tplc="62444F5C">
      <w:numFmt w:val="bullet"/>
      <w:lvlText w:val="•"/>
      <w:lvlJc w:val="left"/>
      <w:pPr>
        <w:ind w:left="7232" w:hanging="720"/>
      </w:pPr>
      <w:rPr>
        <w:rFonts w:hint="default"/>
        <w:lang w:val="en-US" w:eastAsia="en-US" w:bidi="ar-SA"/>
      </w:rPr>
    </w:lvl>
    <w:lvl w:ilvl="7" w:tplc="FAF083B0">
      <w:numFmt w:val="bullet"/>
      <w:lvlText w:val="•"/>
      <w:lvlJc w:val="left"/>
      <w:pPr>
        <w:ind w:left="8134" w:hanging="720"/>
      </w:pPr>
      <w:rPr>
        <w:rFonts w:hint="default"/>
        <w:lang w:val="en-US" w:eastAsia="en-US" w:bidi="ar-SA"/>
      </w:rPr>
    </w:lvl>
    <w:lvl w:ilvl="8" w:tplc="84063D6C">
      <w:numFmt w:val="bullet"/>
      <w:lvlText w:val="•"/>
      <w:lvlJc w:val="left"/>
      <w:pPr>
        <w:ind w:left="9036" w:hanging="720"/>
      </w:pPr>
      <w:rPr>
        <w:rFonts w:hint="default"/>
        <w:lang w:val="en-US" w:eastAsia="en-US" w:bidi="ar-SA"/>
      </w:rPr>
    </w:lvl>
  </w:abstractNum>
  <w:abstractNum w:abstractNumId="34">
    <w:nsid w:val="50CC5E00"/>
    <w:multiLevelType w:val="hybridMultilevel"/>
    <w:tmpl w:val="0ABAF956"/>
    <w:lvl w:ilvl="0" w:tplc="EF0E7CFA">
      <w:start w:val="1"/>
      <w:numFmt w:val="lowerLetter"/>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35">
    <w:nsid w:val="52320AC4"/>
    <w:multiLevelType w:val="hybridMultilevel"/>
    <w:tmpl w:val="787C92B6"/>
    <w:lvl w:ilvl="0" w:tplc="F0766912">
      <w:start w:val="1"/>
      <w:numFmt w:val="lowerLetter"/>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36">
    <w:nsid w:val="52750E63"/>
    <w:multiLevelType w:val="hybridMultilevel"/>
    <w:tmpl w:val="308A6EC4"/>
    <w:lvl w:ilvl="0" w:tplc="F834AD46">
      <w:start w:val="4"/>
      <w:numFmt w:val="lowerLetter"/>
      <w:lvlText w:val="%1."/>
      <w:lvlJc w:val="left"/>
      <w:pPr>
        <w:ind w:left="520" w:hanging="360"/>
      </w:pPr>
      <w:rPr>
        <w:rFonts w:ascii="Times New Roman" w:eastAsia="Times New Roman" w:hAnsi="Times New Roman" w:cs="Times New Roman" w:hint="default"/>
        <w:spacing w:val="0"/>
        <w:w w:val="99"/>
        <w:sz w:val="20"/>
        <w:szCs w:val="20"/>
        <w:lang w:val="en-US" w:eastAsia="en-US" w:bidi="en-US"/>
      </w:rPr>
    </w:lvl>
    <w:lvl w:ilvl="1" w:tplc="FFDC4DE2">
      <w:numFmt w:val="bullet"/>
      <w:lvlText w:val="•"/>
      <w:lvlJc w:val="left"/>
      <w:pPr>
        <w:ind w:left="975" w:hanging="360"/>
      </w:pPr>
      <w:rPr>
        <w:rFonts w:hint="default"/>
        <w:lang w:val="en-US" w:eastAsia="en-US" w:bidi="en-US"/>
      </w:rPr>
    </w:lvl>
    <w:lvl w:ilvl="2" w:tplc="66485190">
      <w:numFmt w:val="bullet"/>
      <w:lvlText w:val="•"/>
      <w:lvlJc w:val="left"/>
      <w:pPr>
        <w:ind w:left="1430" w:hanging="360"/>
      </w:pPr>
      <w:rPr>
        <w:rFonts w:hint="default"/>
        <w:lang w:val="en-US" w:eastAsia="en-US" w:bidi="en-US"/>
      </w:rPr>
    </w:lvl>
    <w:lvl w:ilvl="3" w:tplc="9B26AD64">
      <w:numFmt w:val="bullet"/>
      <w:lvlText w:val="•"/>
      <w:lvlJc w:val="left"/>
      <w:pPr>
        <w:ind w:left="1885" w:hanging="360"/>
      </w:pPr>
      <w:rPr>
        <w:rFonts w:hint="default"/>
        <w:lang w:val="en-US" w:eastAsia="en-US" w:bidi="en-US"/>
      </w:rPr>
    </w:lvl>
    <w:lvl w:ilvl="4" w:tplc="895614DA">
      <w:numFmt w:val="bullet"/>
      <w:lvlText w:val="•"/>
      <w:lvlJc w:val="left"/>
      <w:pPr>
        <w:ind w:left="2340" w:hanging="360"/>
      </w:pPr>
      <w:rPr>
        <w:rFonts w:hint="default"/>
        <w:lang w:val="en-US" w:eastAsia="en-US" w:bidi="en-US"/>
      </w:rPr>
    </w:lvl>
    <w:lvl w:ilvl="5" w:tplc="5E88181C">
      <w:numFmt w:val="bullet"/>
      <w:lvlText w:val="•"/>
      <w:lvlJc w:val="left"/>
      <w:pPr>
        <w:ind w:left="2795" w:hanging="360"/>
      </w:pPr>
      <w:rPr>
        <w:rFonts w:hint="default"/>
        <w:lang w:val="en-US" w:eastAsia="en-US" w:bidi="en-US"/>
      </w:rPr>
    </w:lvl>
    <w:lvl w:ilvl="6" w:tplc="2E5026DE">
      <w:numFmt w:val="bullet"/>
      <w:lvlText w:val="•"/>
      <w:lvlJc w:val="left"/>
      <w:pPr>
        <w:ind w:left="3250" w:hanging="360"/>
      </w:pPr>
      <w:rPr>
        <w:rFonts w:hint="default"/>
        <w:lang w:val="en-US" w:eastAsia="en-US" w:bidi="en-US"/>
      </w:rPr>
    </w:lvl>
    <w:lvl w:ilvl="7" w:tplc="77A2198C">
      <w:numFmt w:val="bullet"/>
      <w:lvlText w:val="•"/>
      <w:lvlJc w:val="left"/>
      <w:pPr>
        <w:ind w:left="3706" w:hanging="360"/>
      </w:pPr>
      <w:rPr>
        <w:rFonts w:hint="default"/>
        <w:lang w:val="en-US" w:eastAsia="en-US" w:bidi="en-US"/>
      </w:rPr>
    </w:lvl>
    <w:lvl w:ilvl="8" w:tplc="69FA2206">
      <w:numFmt w:val="bullet"/>
      <w:lvlText w:val="•"/>
      <w:lvlJc w:val="left"/>
      <w:pPr>
        <w:ind w:left="4161" w:hanging="360"/>
      </w:pPr>
      <w:rPr>
        <w:rFonts w:hint="default"/>
        <w:lang w:val="en-US" w:eastAsia="en-US" w:bidi="en-US"/>
      </w:rPr>
    </w:lvl>
  </w:abstractNum>
  <w:abstractNum w:abstractNumId="37">
    <w:nsid w:val="55851AE0"/>
    <w:multiLevelType w:val="multilevel"/>
    <w:tmpl w:val="5B786824"/>
    <w:lvl w:ilvl="0">
      <w:start w:val="2"/>
      <w:numFmt w:val="decimal"/>
      <w:lvlText w:val="%1"/>
      <w:lvlJc w:val="left"/>
      <w:pPr>
        <w:ind w:left="525" w:hanging="525"/>
      </w:pPr>
      <w:rPr>
        <w:rFonts w:hint="default"/>
      </w:rPr>
    </w:lvl>
    <w:lvl w:ilvl="1">
      <w:start w:val="1"/>
      <w:numFmt w:val="decimal"/>
      <w:lvlText w:val="%1.%2"/>
      <w:lvlJc w:val="left"/>
      <w:pPr>
        <w:ind w:left="525" w:hanging="525"/>
      </w:pPr>
      <w:rPr>
        <w:rFonts w:hint="default"/>
      </w:rPr>
    </w:lvl>
    <w:lvl w:ilvl="2">
      <w:start w:val="8"/>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8">
    <w:nsid w:val="565A7CCD"/>
    <w:multiLevelType w:val="hybridMultilevel"/>
    <w:tmpl w:val="FE8495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nsid w:val="56776749"/>
    <w:multiLevelType w:val="hybridMultilevel"/>
    <w:tmpl w:val="6CCC4A84"/>
    <w:lvl w:ilvl="0" w:tplc="2E225122">
      <w:start w:val="1"/>
      <w:numFmt w:val="decimal"/>
      <w:lvlText w:val="%1."/>
      <w:lvlJc w:val="left"/>
      <w:pPr>
        <w:ind w:left="580" w:hanging="360"/>
      </w:pPr>
      <w:rPr>
        <w:rFonts w:ascii="Times New Roman" w:eastAsia="Times New Roman" w:hAnsi="Times New Roman" w:cs="Times New Roman" w:hint="default"/>
        <w:w w:val="100"/>
        <w:sz w:val="22"/>
        <w:szCs w:val="22"/>
        <w:lang w:val="en-US" w:eastAsia="en-US" w:bidi="ar-SA"/>
      </w:rPr>
    </w:lvl>
    <w:lvl w:ilvl="1" w:tplc="F81AB838">
      <w:numFmt w:val="bullet"/>
      <w:lvlText w:val="•"/>
      <w:lvlJc w:val="left"/>
      <w:pPr>
        <w:ind w:left="1502" w:hanging="360"/>
      </w:pPr>
      <w:rPr>
        <w:rFonts w:hint="default"/>
        <w:lang w:val="en-US" w:eastAsia="en-US" w:bidi="ar-SA"/>
      </w:rPr>
    </w:lvl>
    <w:lvl w:ilvl="2" w:tplc="BD5E3E20">
      <w:numFmt w:val="bullet"/>
      <w:lvlText w:val="•"/>
      <w:lvlJc w:val="left"/>
      <w:pPr>
        <w:ind w:left="2425" w:hanging="360"/>
      </w:pPr>
      <w:rPr>
        <w:rFonts w:hint="default"/>
        <w:lang w:val="en-US" w:eastAsia="en-US" w:bidi="ar-SA"/>
      </w:rPr>
    </w:lvl>
    <w:lvl w:ilvl="3" w:tplc="BBC4CFB4">
      <w:numFmt w:val="bullet"/>
      <w:lvlText w:val="•"/>
      <w:lvlJc w:val="left"/>
      <w:pPr>
        <w:ind w:left="3348" w:hanging="360"/>
      </w:pPr>
      <w:rPr>
        <w:rFonts w:hint="default"/>
        <w:lang w:val="en-US" w:eastAsia="en-US" w:bidi="ar-SA"/>
      </w:rPr>
    </w:lvl>
    <w:lvl w:ilvl="4" w:tplc="A0C64F34">
      <w:numFmt w:val="bullet"/>
      <w:lvlText w:val="•"/>
      <w:lvlJc w:val="left"/>
      <w:pPr>
        <w:ind w:left="4271" w:hanging="360"/>
      </w:pPr>
      <w:rPr>
        <w:rFonts w:hint="default"/>
        <w:lang w:val="en-US" w:eastAsia="en-US" w:bidi="ar-SA"/>
      </w:rPr>
    </w:lvl>
    <w:lvl w:ilvl="5" w:tplc="ECECA256">
      <w:numFmt w:val="bullet"/>
      <w:lvlText w:val="•"/>
      <w:lvlJc w:val="left"/>
      <w:pPr>
        <w:ind w:left="5194" w:hanging="360"/>
      </w:pPr>
      <w:rPr>
        <w:rFonts w:hint="default"/>
        <w:lang w:val="en-US" w:eastAsia="en-US" w:bidi="ar-SA"/>
      </w:rPr>
    </w:lvl>
    <w:lvl w:ilvl="6" w:tplc="27706792">
      <w:numFmt w:val="bullet"/>
      <w:lvlText w:val="•"/>
      <w:lvlJc w:val="left"/>
      <w:pPr>
        <w:ind w:left="6117" w:hanging="360"/>
      </w:pPr>
      <w:rPr>
        <w:rFonts w:hint="default"/>
        <w:lang w:val="en-US" w:eastAsia="en-US" w:bidi="ar-SA"/>
      </w:rPr>
    </w:lvl>
    <w:lvl w:ilvl="7" w:tplc="E4CE76A8">
      <w:numFmt w:val="bullet"/>
      <w:lvlText w:val="•"/>
      <w:lvlJc w:val="left"/>
      <w:pPr>
        <w:ind w:left="7040" w:hanging="360"/>
      </w:pPr>
      <w:rPr>
        <w:rFonts w:hint="default"/>
        <w:lang w:val="en-US" w:eastAsia="en-US" w:bidi="ar-SA"/>
      </w:rPr>
    </w:lvl>
    <w:lvl w:ilvl="8" w:tplc="6DA0EA5A">
      <w:numFmt w:val="bullet"/>
      <w:lvlText w:val="•"/>
      <w:lvlJc w:val="left"/>
      <w:pPr>
        <w:ind w:left="7963" w:hanging="360"/>
      </w:pPr>
      <w:rPr>
        <w:rFonts w:hint="default"/>
        <w:lang w:val="en-US" w:eastAsia="en-US" w:bidi="ar-SA"/>
      </w:rPr>
    </w:lvl>
  </w:abstractNum>
  <w:abstractNum w:abstractNumId="40">
    <w:nsid w:val="5A8850EE"/>
    <w:multiLevelType w:val="hybridMultilevel"/>
    <w:tmpl w:val="4190C49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nsid w:val="5B0B6E9B"/>
    <w:multiLevelType w:val="hybridMultilevel"/>
    <w:tmpl w:val="A0D0D4FA"/>
    <w:lvl w:ilvl="0" w:tplc="117898F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2">
    <w:nsid w:val="64887445"/>
    <w:multiLevelType w:val="hybridMultilevel"/>
    <w:tmpl w:val="B61A7466"/>
    <w:lvl w:ilvl="0" w:tplc="D5A831C4">
      <w:start w:val="1"/>
      <w:numFmt w:val="lowerRoman"/>
      <w:lvlText w:val="(%1)"/>
      <w:lvlJc w:val="left"/>
      <w:pPr>
        <w:ind w:left="880" w:hanging="721"/>
      </w:pPr>
      <w:rPr>
        <w:rFonts w:ascii="Times New Roman" w:eastAsia="Times New Roman" w:hAnsi="Times New Roman" w:cs="Times New Roman" w:hint="default"/>
        <w:w w:val="99"/>
        <w:sz w:val="20"/>
        <w:szCs w:val="20"/>
        <w:lang w:val="en-US" w:eastAsia="en-US" w:bidi="en-US"/>
      </w:rPr>
    </w:lvl>
    <w:lvl w:ilvl="1" w:tplc="7A4E764A">
      <w:numFmt w:val="bullet"/>
      <w:lvlText w:val="•"/>
      <w:lvlJc w:val="left"/>
      <w:pPr>
        <w:ind w:left="1309" w:hanging="721"/>
      </w:pPr>
      <w:rPr>
        <w:rFonts w:hint="default"/>
        <w:lang w:val="en-US" w:eastAsia="en-US" w:bidi="en-US"/>
      </w:rPr>
    </w:lvl>
    <w:lvl w:ilvl="2" w:tplc="4E907EF8">
      <w:numFmt w:val="bullet"/>
      <w:lvlText w:val="•"/>
      <w:lvlJc w:val="left"/>
      <w:pPr>
        <w:ind w:left="1738" w:hanging="721"/>
      </w:pPr>
      <w:rPr>
        <w:rFonts w:hint="default"/>
        <w:lang w:val="en-US" w:eastAsia="en-US" w:bidi="en-US"/>
      </w:rPr>
    </w:lvl>
    <w:lvl w:ilvl="3" w:tplc="50A07E84">
      <w:numFmt w:val="bullet"/>
      <w:lvlText w:val="•"/>
      <w:lvlJc w:val="left"/>
      <w:pPr>
        <w:ind w:left="2168" w:hanging="721"/>
      </w:pPr>
      <w:rPr>
        <w:rFonts w:hint="default"/>
        <w:lang w:val="en-US" w:eastAsia="en-US" w:bidi="en-US"/>
      </w:rPr>
    </w:lvl>
    <w:lvl w:ilvl="4" w:tplc="2A2AEFDC">
      <w:numFmt w:val="bullet"/>
      <w:lvlText w:val="•"/>
      <w:lvlJc w:val="left"/>
      <w:pPr>
        <w:ind w:left="2597" w:hanging="721"/>
      </w:pPr>
      <w:rPr>
        <w:rFonts w:hint="default"/>
        <w:lang w:val="en-US" w:eastAsia="en-US" w:bidi="en-US"/>
      </w:rPr>
    </w:lvl>
    <w:lvl w:ilvl="5" w:tplc="7BFE3E6E">
      <w:numFmt w:val="bullet"/>
      <w:lvlText w:val="•"/>
      <w:lvlJc w:val="left"/>
      <w:pPr>
        <w:ind w:left="3026" w:hanging="721"/>
      </w:pPr>
      <w:rPr>
        <w:rFonts w:hint="default"/>
        <w:lang w:val="en-US" w:eastAsia="en-US" w:bidi="en-US"/>
      </w:rPr>
    </w:lvl>
    <w:lvl w:ilvl="6" w:tplc="4F56309E">
      <w:numFmt w:val="bullet"/>
      <w:lvlText w:val="•"/>
      <w:lvlJc w:val="left"/>
      <w:pPr>
        <w:ind w:left="3456" w:hanging="721"/>
      </w:pPr>
      <w:rPr>
        <w:rFonts w:hint="default"/>
        <w:lang w:val="en-US" w:eastAsia="en-US" w:bidi="en-US"/>
      </w:rPr>
    </w:lvl>
    <w:lvl w:ilvl="7" w:tplc="661233A4">
      <w:numFmt w:val="bullet"/>
      <w:lvlText w:val="•"/>
      <w:lvlJc w:val="left"/>
      <w:pPr>
        <w:ind w:left="3885" w:hanging="721"/>
      </w:pPr>
      <w:rPr>
        <w:rFonts w:hint="default"/>
        <w:lang w:val="en-US" w:eastAsia="en-US" w:bidi="en-US"/>
      </w:rPr>
    </w:lvl>
    <w:lvl w:ilvl="8" w:tplc="979E070C">
      <w:numFmt w:val="bullet"/>
      <w:lvlText w:val="•"/>
      <w:lvlJc w:val="left"/>
      <w:pPr>
        <w:ind w:left="4314" w:hanging="721"/>
      </w:pPr>
      <w:rPr>
        <w:rFonts w:hint="default"/>
        <w:lang w:val="en-US" w:eastAsia="en-US" w:bidi="en-US"/>
      </w:rPr>
    </w:lvl>
  </w:abstractNum>
  <w:abstractNum w:abstractNumId="43">
    <w:nsid w:val="685D0A33"/>
    <w:multiLevelType w:val="hybridMultilevel"/>
    <w:tmpl w:val="8F183538"/>
    <w:lvl w:ilvl="0" w:tplc="F59E39DE">
      <w:start w:val="1"/>
      <w:numFmt w:val="lowerRoman"/>
      <w:lvlText w:val="%1."/>
      <w:lvlJc w:val="left"/>
      <w:pPr>
        <w:ind w:left="1460" w:hanging="360"/>
      </w:pPr>
      <w:rPr>
        <w:rFonts w:ascii="Times New Roman" w:eastAsia="Times New Roman" w:hAnsi="Times New Roman" w:cs="Times New Roman"/>
        <w:w w:val="99"/>
        <w:sz w:val="24"/>
        <w:szCs w:val="24"/>
        <w:lang w:val="en-US" w:eastAsia="en-US" w:bidi="ar-SA"/>
      </w:rPr>
    </w:lvl>
    <w:lvl w:ilvl="1" w:tplc="DE6A0C76">
      <w:numFmt w:val="bullet"/>
      <w:lvlText w:val="•"/>
      <w:lvlJc w:val="left"/>
      <w:pPr>
        <w:ind w:left="2398" w:hanging="360"/>
      </w:pPr>
      <w:rPr>
        <w:rFonts w:hint="default"/>
        <w:lang w:val="en-US" w:eastAsia="en-US" w:bidi="ar-SA"/>
      </w:rPr>
    </w:lvl>
    <w:lvl w:ilvl="2" w:tplc="860AD808">
      <w:numFmt w:val="bullet"/>
      <w:lvlText w:val="•"/>
      <w:lvlJc w:val="left"/>
      <w:pPr>
        <w:ind w:left="3336" w:hanging="360"/>
      </w:pPr>
      <w:rPr>
        <w:rFonts w:hint="default"/>
        <w:lang w:val="en-US" w:eastAsia="en-US" w:bidi="ar-SA"/>
      </w:rPr>
    </w:lvl>
    <w:lvl w:ilvl="3" w:tplc="2B944774">
      <w:numFmt w:val="bullet"/>
      <w:lvlText w:val="•"/>
      <w:lvlJc w:val="left"/>
      <w:pPr>
        <w:ind w:left="4274" w:hanging="360"/>
      </w:pPr>
      <w:rPr>
        <w:rFonts w:hint="default"/>
        <w:lang w:val="en-US" w:eastAsia="en-US" w:bidi="ar-SA"/>
      </w:rPr>
    </w:lvl>
    <w:lvl w:ilvl="4" w:tplc="988EE798">
      <w:numFmt w:val="bullet"/>
      <w:lvlText w:val="•"/>
      <w:lvlJc w:val="left"/>
      <w:pPr>
        <w:ind w:left="5212" w:hanging="360"/>
      </w:pPr>
      <w:rPr>
        <w:rFonts w:hint="default"/>
        <w:lang w:val="en-US" w:eastAsia="en-US" w:bidi="ar-SA"/>
      </w:rPr>
    </w:lvl>
    <w:lvl w:ilvl="5" w:tplc="68ACF01C">
      <w:numFmt w:val="bullet"/>
      <w:lvlText w:val="•"/>
      <w:lvlJc w:val="left"/>
      <w:pPr>
        <w:ind w:left="6150" w:hanging="360"/>
      </w:pPr>
      <w:rPr>
        <w:rFonts w:hint="default"/>
        <w:lang w:val="en-US" w:eastAsia="en-US" w:bidi="ar-SA"/>
      </w:rPr>
    </w:lvl>
    <w:lvl w:ilvl="6" w:tplc="02502370">
      <w:numFmt w:val="bullet"/>
      <w:lvlText w:val="•"/>
      <w:lvlJc w:val="left"/>
      <w:pPr>
        <w:ind w:left="7088" w:hanging="360"/>
      </w:pPr>
      <w:rPr>
        <w:rFonts w:hint="default"/>
        <w:lang w:val="en-US" w:eastAsia="en-US" w:bidi="ar-SA"/>
      </w:rPr>
    </w:lvl>
    <w:lvl w:ilvl="7" w:tplc="08E0E956">
      <w:numFmt w:val="bullet"/>
      <w:lvlText w:val="•"/>
      <w:lvlJc w:val="left"/>
      <w:pPr>
        <w:ind w:left="8026" w:hanging="360"/>
      </w:pPr>
      <w:rPr>
        <w:rFonts w:hint="default"/>
        <w:lang w:val="en-US" w:eastAsia="en-US" w:bidi="ar-SA"/>
      </w:rPr>
    </w:lvl>
    <w:lvl w:ilvl="8" w:tplc="3306E2E4">
      <w:numFmt w:val="bullet"/>
      <w:lvlText w:val="•"/>
      <w:lvlJc w:val="left"/>
      <w:pPr>
        <w:ind w:left="8964" w:hanging="360"/>
      </w:pPr>
      <w:rPr>
        <w:rFonts w:hint="default"/>
        <w:lang w:val="en-US" w:eastAsia="en-US" w:bidi="ar-SA"/>
      </w:rPr>
    </w:lvl>
  </w:abstractNum>
  <w:abstractNum w:abstractNumId="44">
    <w:nsid w:val="6A230334"/>
    <w:multiLevelType w:val="multilevel"/>
    <w:tmpl w:val="10E6A97C"/>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5">
    <w:nsid w:val="6F5B48AD"/>
    <w:multiLevelType w:val="hybridMultilevel"/>
    <w:tmpl w:val="E9CA6968"/>
    <w:lvl w:ilvl="0" w:tplc="1438200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6">
    <w:nsid w:val="750766AA"/>
    <w:multiLevelType w:val="hybridMultilevel"/>
    <w:tmpl w:val="B61A7466"/>
    <w:lvl w:ilvl="0" w:tplc="D5A831C4">
      <w:start w:val="1"/>
      <w:numFmt w:val="lowerRoman"/>
      <w:lvlText w:val="(%1)"/>
      <w:lvlJc w:val="left"/>
      <w:pPr>
        <w:ind w:left="880" w:hanging="721"/>
      </w:pPr>
      <w:rPr>
        <w:rFonts w:ascii="Times New Roman" w:eastAsia="Times New Roman" w:hAnsi="Times New Roman" w:cs="Times New Roman" w:hint="default"/>
        <w:w w:val="99"/>
        <w:sz w:val="20"/>
        <w:szCs w:val="20"/>
        <w:lang w:val="en-US" w:eastAsia="en-US" w:bidi="en-US"/>
      </w:rPr>
    </w:lvl>
    <w:lvl w:ilvl="1" w:tplc="7A4E764A">
      <w:numFmt w:val="bullet"/>
      <w:lvlText w:val="•"/>
      <w:lvlJc w:val="left"/>
      <w:pPr>
        <w:ind w:left="1309" w:hanging="721"/>
      </w:pPr>
      <w:rPr>
        <w:rFonts w:hint="default"/>
        <w:lang w:val="en-US" w:eastAsia="en-US" w:bidi="en-US"/>
      </w:rPr>
    </w:lvl>
    <w:lvl w:ilvl="2" w:tplc="4E907EF8">
      <w:numFmt w:val="bullet"/>
      <w:lvlText w:val="•"/>
      <w:lvlJc w:val="left"/>
      <w:pPr>
        <w:ind w:left="1738" w:hanging="721"/>
      </w:pPr>
      <w:rPr>
        <w:rFonts w:hint="default"/>
        <w:lang w:val="en-US" w:eastAsia="en-US" w:bidi="en-US"/>
      </w:rPr>
    </w:lvl>
    <w:lvl w:ilvl="3" w:tplc="50A07E84">
      <w:numFmt w:val="bullet"/>
      <w:lvlText w:val="•"/>
      <w:lvlJc w:val="left"/>
      <w:pPr>
        <w:ind w:left="2168" w:hanging="721"/>
      </w:pPr>
      <w:rPr>
        <w:rFonts w:hint="default"/>
        <w:lang w:val="en-US" w:eastAsia="en-US" w:bidi="en-US"/>
      </w:rPr>
    </w:lvl>
    <w:lvl w:ilvl="4" w:tplc="2A2AEFDC">
      <w:numFmt w:val="bullet"/>
      <w:lvlText w:val="•"/>
      <w:lvlJc w:val="left"/>
      <w:pPr>
        <w:ind w:left="2597" w:hanging="721"/>
      </w:pPr>
      <w:rPr>
        <w:rFonts w:hint="default"/>
        <w:lang w:val="en-US" w:eastAsia="en-US" w:bidi="en-US"/>
      </w:rPr>
    </w:lvl>
    <w:lvl w:ilvl="5" w:tplc="7BFE3E6E">
      <w:numFmt w:val="bullet"/>
      <w:lvlText w:val="•"/>
      <w:lvlJc w:val="left"/>
      <w:pPr>
        <w:ind w:left="3026" w:hanging="721"/>
      </w:pPr>
      <w:rPr>
        <w:rFonts w:hint="default"/>
        <w:lang w:val="en-US" w:eastAsia="en-US" w:bidi="en-US"/>
      </w:rPr>
    </w:lvl>
    <w:lvl w:ilvl="6" w:tplc="4F56309E">
      <w:numFmt w:val="bullet"/>
      <w:lvlText w:val="•"/>
      <w:lvlJc w:val="left"/>
      <w:pPr>
        <w:ind w:left="3456" w:hanging="721"/>
      </w:pPr>
      <w:rPr>
        <w:rFonts w:hint="default"/>
        <w:lang w:val="en-US" w:eastAsia="en-US" w:bidi="en-US"/>
      </w:rPr>
    </w:lvl>
    <w:lvl w:ilvl="7" w:tplc="661233A4">
      <w:numFmt w:val="bullet"/>
      <w:lvlText w:val="•"/>
      <w:lvlJc w:val="left"/>
      <w:pPr>
        <w:ind w:left="3885" w:hanging="721"/>
      </w:pPr>
      <w:rPr>
        <w:rFonts w:hint="default"/>
        <w:lang w:val="en-US" w:eastAsia="en-US" w:bidi="en-US"/>
      </w:rPr>
    </w:lvl>
    <w:lvl w:ilvl="8" w:tplc="979E070C">
      <w:numFmt w:val="bullet"/>
      <w:lvlText w:val="•"/>
      <w:lvlJc w:val="left"/>
      <w:pPr>
        <w:ind w:left="4314" w:hanging="721"/>
      </w:pPr>
      <w:rPr>
        <w:rFonts w:hint="default"/>
        <w:lang w:val="en-US" w:eastAsia="en-US" w:bidi="en-US"/>
      </w:rPr>
    </w:lvl>
  </w:abstractNum>
  <w:abstractNum w:abstractNumId="47">
    <w:nsid w:val="77961A6E"/>
    <w:multiLevelType w:val="hybridMultilevel"/>
    <w:tmpl w:val="54407890"/>
    <w:lvl w:ilvl="0" w:tplc="7DA6C274">
      <w:start w:val="1"/>
      <w:numFmt w:val="lowerLetter"/>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48">
    <w:nsid w:val="7B316530"/>
    <w:multiLevelType w:val="hybridMultilevel"/>
    <w:tmpl w:val="60FE4BA2"/>
    <w:lvl w:ilvl="0" w:tplc="F3C8F8F4">
      <w:numFmt w:val="bullet"/>
      <w:lvlText w:val="-"/>
      <w:lvlJc w:val="left"/>
      <w:pPr>
        <w:ind w:left="520" w:hanging="361"/>
      </w:pPr>
      <w:rPr>
        <w:rFonts w:ascii="Times New Roman" w:eastAsia="Times New Roman" w:hAnsi="Times New Roman" w:cs="Times New Roman" w:hint="default"/>
        <w:w w:val="99"/>
        <w:sz w:val="20"/>
        <w:szCs w:val="20"/>
        <w:lang w:val="en-US" w:eastAsia="en-US" w:bidi="en-US"/>
      </w:rPr>
    </w:lvl>
    <w:lvl w:ilvl="1" w:tplc="4DE6E7B4">
      <w:numFmt w:val="bullet"/>
      <w:lvlText w:val="•"/>
      <w:lvlJc w:val="left"/>
      <w:pPr>
        <w:ind w:left="985" w:hanging="361"/>
      </w:pPr>
      <w:rPr>
        <w:rFonts w:hint="default"/>
        <w:lang w:val="en-US" w:eastAsia="en-US" w:bidi="en-US"/>
      </w:rPr>
    </w:lvl>
    <w:lvl w:ilvl="2" w:tplc="75AA77CE">
      <w:numFmt w:val="bullet"/>
      <w:lvlText w:val="•"/>
      <w:lvlJc w:val="left"/>
      <w:pPr>
        <w:ind w:left="1450" w:hanging="361"/>
      </w:pPr>
      <w:rPr>
        <w:rFonts w:hint="default"/>
        <w:lang w:val="en-US" w:eastAsia="en-US" w:bidi="en-US"/>
      </w:rPr>
    </w:lvl>
    <w:lvl w:ilvl="3" w:tplc="B1E89F42">
      <w:numFmt w:val="bullet"/>
      <w:lvlText w:val="•"/>
      <w:lvlJc w:val="left"/>
      <w:pPr>
        <w:ind w:left="1916" w:hanging="361"/>
      </w:pPr>
      <w:rPr>
        <w:rFonts w:hint="default"/>
        <w:lang w:val="en-US" w:eastAsia="en-US" w:bidi="en-US"/>
      </w:rPr>
    </w:lvl>
    <w:lvl w:ilvl="4" w:tplc="18E68DB0">
      <w:numFmt w:val="bullet"/>
      <w:lvlText w:val="•"/>
      <w:lvlJc w:val="left"/>
      <w:pPr>
        <w:ind w:left="2381" w:hanging="361"/>
      </w:pPr>
      <w:rPr>
        <w:rFonts w:hint="default"/>
        <w:lang w:val="en-US" w:eastAsia="en-US" w:bidi="en-US"/>
      </w:rPr>
    </w:lvl>
    <w:lvl w:ilvl="5" w:tplc="003A0E04">
      <w:numFmt w:val="bullet"/>
      <w:lvlText w:val="•"/>
      <w:lvlJc w:val="left"/>
      <w:pPr>
        <w:ind w:left="2846" w:hanging="361"/>
      </w:pPr>
      <w:rPr>
        <w:rFonts w:hint="default"/>
        <w:lang w:val="en-US" w:eastAsia="en-US" w:bidi="en-US"/>
      </w:rPr>
    </w:lvl>
    <w:lvl w:ilvl="6" w:tplc="0BB80996">
      <w:numFmt w:val="bullet"/>
      <w:lvlText w:val="•"/>
      <w:lvlJc w:val="left"/>
      <w:pPr>
        <w:ind w:left="3312" w:hanging="361"/>
      </w:pPr>
      <w:rPr>
        <w:rFonts w:hint="default"/>
        <w:lang w:val="en-US" w:eastAsia="en-US" w:bidi="en-US"/>
      </w:rPr>
    </w:lvl>
    <w:lvl w:ilvl="7" w:tplc="FBBE6866">
      <w:numFmt w:val="bullet"/>
      <w:lvlText w:val="•"/>
      <w:lvlJc w:val="left"/>
      <w:pPr>
        <w:ind w:left="3777" w:hanging="361"/>
      </w:pPr>
      <w:rPr>
        <w:rFonts w:hint="default"/>
        <w:lang w:val="en-US" w:eastAsia="en-US" w:bidi="en-US"/>
      </w:rPr>
    </w:lvl>
    <w:lvl w:ilvl="8" w:tplc="88243EB4">
      <w:numFmt w:val="bullet"/>
      <w:lvlText w:val="•"/>
      <w:lvlJc w:val="left"/>
      <w:pPr>
        <w:ind w:left="4242" w:hanging="361"/>
      </w:pPr>
      <w:rPr>
        <w:rFonts w:hint="default"/>
        <w:lang w:val="en-US" w:eastAsia="en-US" w:bidi="en-US"/>
      </w:rPr>
    </w:lvl>
  </w:abstractNum>
  <w:num w:numId="1">
    <w:abstractNumId w:val="39"/>
  </w:num>
  <w:num w:numId="2">
    <w:abstractNumId w:val="27"/>
  </w:num>
  <w:num w:numId="3">
    <w:abstractNumId w:val="33"/>
  </w:num>
  <w:num w:numId="4">
    <w:abstractNumId w:val="43"/>
  </w:num>
  <w:num w:numId="5">
    <w:abstractNumId w:val="25"/>
  </w:num>
  <w:num w:numId="6">
    <w:abstractNumId w:val="31"/>
  </w:num>
  <w:num w:numId="7">
    <w:abstractNumId w:val="41"/>
  </w:num>
  <w:num w:numId="8">
    <w:abstractNumId w:val="20"/>
  </w:num>
  <w:num w:numId="9">
    <w:abstractNumId w:val="28"/>
  </w:num>
  <w:num w:numId="10">
    <w:abstractNumId w:val="48"/>
  </w:num>
  <w:num w:numId="11">
    <w:abstractNumId w:val="21"/>
  </w:num>
  <w:num w:numId="12">
    <w:abstractNumId w:val="30"/>
  </w:num>
  <w:num w:numId="13">
    <w:abstractNumId w:val="36"/>
  </w:num>
  <w:num w:numId="14">
    <w:abstractNumId w:val="19"/>
  </w:num>
  <w:num w:numId="15">
    <w:abstractNumId w:val="22"/>
  </w:num>
  <w:num w:numId="16">
    <w:abstractNumId w:val="46"/>
  </w:num>
  <w:num w:numId="17">
    <w:abstractNumId w:val="42"/>
  </w:num>
  <w:num w:numId="18">
    <w:abstractNumId w:val="44"/>
  </w:num>
  <w:num w:numId="19">
    <w:abstractNumId w:val="17"/>
  </w:num>
  <w:num w:numId="20">
    <w:abstractNumId w:val="14"/>
  </w:num>
  <w:num w:numId="21">
    <w:abstractNumId w:val="16"/>
  </w:num>
  <w:num w:numId="22">
    <w:abstractNumId w:val="15"/>
  </w:num>
  <w:num w:numId="23">
    <w:abstractNumId w:val="37"/>
  </w:num>
  <w:num w:numId="24">
    <w:abstractNumId w:val="26"/>
  </w:num>
  <w:num w:numId="25">
    <w:abstractNumId w:val="32"/>
  </w:num>
  <w:num w:numId="26">
    <w:abstractNumId w:val="45"/>
  </w:num>
  <w:num w:numId="27">
    <w:abstractNumId w:val="47"/>
  </w:num>
  <w:num w:numId="28">
    <w:abstractNumId w:val="35"/>
  </w:num>
  <w:num w:numId="29">
    <w:abstractNumId w:val="11"/>
  </w:num>
  <w:num w:numId="30">
    <w:abstractNumId w:val="2"/>
  </w:num>
  <w:num w:numId="31">
    <w:abstractNumId w:val="6"/>
  </w:num>
  <w:num w:numId="32">
    <w:abstractNumId w:val="12"/>
  </w:num>
  <w:num w:numId="33">
    <w:abstractNumId w:val="3"/>
  </w:num>
  <w:num w:numId="34">
    <w:abstractNumId w:val="7"/>
  </w:num>
  <w:num w:numId="35">
    <w:abstractNumId w:val="9"/>
  </w:num>
  <w:num w:numId="36">
    <w:abstractNumId w:val="1"/>
  </w:num>
  <w:num w:numId="37">
    <w:abstractNumId w:val="4"/>
  </w:num>
  <w:num w:numId="38">
    <w:abstractNumId w:val="8"/>
  </w:num>
  <w:num w:numId="39">
    <w:abstractNumId w:val="13"/>
  </w:num>
  <w:num w:numId="40">
    <w:abstractNumId w:val="10"/>
  </w:num>
  <w:num w:numId="41">
    <w:abstractNumId w:val="0"/>
  </w:num>
  <w:num w:numId="42">
    <w:abstractNumId w:val="5"/>
  </w:num>
  <w:num w:numId="43">
    <w:abstractNumId w:val="40"/>
  </w:num>
  <w:num w:numId="44">
    <w:abstractNumId w:val="38"/>
  </w:num>
  <w:num w:numId="45">
    <w:abstractNumId w:val="24"/>
  </w:num>
  <w:num w:numId="46">
    <w:abstractNumId w:val="18"/>
  </w:num>
  <w:num w:numId="47">
    <w:abstractNumId w:val="34"/>
  </w:num>
  <w:num w:numId="48">
    <w:abstractNumId w:val="23"/>
  </w:num>
  <w:num w:numId="49">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0D0F"/>
    <w:rsid w:val="00020244"/>
    <w:rsid w:val="0015441C"/>
    <w:rsid w:val="001F73DE"/>
    <w:rsid w:val="004507F9"/>
    <w:rsid w:val="004E0D0F"/>
    <w:rsid w:val="007D06FB"/>
    <w:rsid w:val="00AD2EE3"/>
    <w:rsid w:val="00BB32B2"/>
    <w:rsid w:val="00D613E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BE1FCC1-1140-46E5-8A0F-B5E85B9AC7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1">
    <w:lsdException w:name="Normal" w:uiPriority="1"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4E0D0F"/>
    <w:pPr>
      <w:widowControl w:val="0"/>
      <w:autoSpaceDE w:val="0"/>
      <w:autoSpaceDN w:val="0"/>
      <w:spacing w:after="0" w:line="240" w:lineRule="auto"/>
    </w:pPr>
    <w:rPr>
      <w:rFonts w:ascii="Times New Roman" w:eastAsia="Times New Roman" w:hAnsi="Times New Roman" w:cs="Times New Roman"/>
      <w:kern w:val="0"/>
      <w:sz w:val="22"/>
      <w:szCs w:val="22"/>
      <w14:ligatures w14:val="none"/>
    </w:rPr>
  </w:style>
  <w:style w:type="paragraph" w:styleId="Heading1">
    <w:name w:val="heading 1"/>
    <w:basedOn w:val="Normal"/>
    <w:link w:val="Heading1Char"/>
    <w:uiPriority w:val="1"/>
    <w:qFormat/>
    <w:rsid w:val="004E0D0F"/>
    <w:pPr>
      <w:spacing w:line="250" w:lineRule="exact"/>
      <w:ind w:left="220"/>
      <w:jc w:val="both"/>
      <w:outlineLvl w:val="0"/>
    </w:pPr>
    <w:rPr>
      <w:b/>
      <w:bCs/>
    </w:rPr>
  </w:style>
  <w:style w:type="paragraph" w:styleId="Heading2">
    <w:name w:val="heading 2"/>
    <w:basedOn w:val="Normal"/>
    <w:link w:val="Heading2Char"/>
    <w:uiPriority w:val="9"/>
    <w:qFormat/>
    <w:rsid w:val="004E0D0F"/>
    <w:pPr>
      <w:ind w:left="225"/>
      <w:jc w:val="both"/>
      <w:outlineLvl w:val="1"/>
    </w:pPr>
    <w:rPr>
      <w:b/>
      <w:bCs/>
      <w:i/>
    </w:rPr>
  </w:style>
  <w:style w:type="paragraph" w:styleId="Heading4">
    <w:name w:val="heading 4"/>
    <w:next w:val="Normal"/>
    <w:link w:val="Heading4Char"/>
    <w:uiPriority w:val="9"/>
    <w:unhideWhenUsed/>
    <w:qFormat/>
    <w:rsid w:val="004E0D0F"/>
    <w:pPr>
      <w:keepNext/>
      <w:keepLines/>
      <w:spacing w:after="264" w:line="259" w:lineRule="auto"/>
      <w:ind w:left="10" w:right="726" w:hanging="10"/>
      <w:outlineLvl w:val="3"/>
    </w:pPr>
    <w:rPr>
      <w:rFonts w:ascii="Times New Roman" w:eastAsia="Times New Roman" w:hAnsi="Times New Roman" w:cs="Times New Roman"/>
      <w:b/>
      <w:color w:val="000000"/>
      <w:kern w:val="0"/>
      <w:sz w:val="26"/>
      <w:szCs w:val="22"/>
      <w14:ligatures w14:val="none"/>
    </w:rPr>
  </w:style>
  <w:style w:type="paragraph" w:styleId="Heading5">
    <w:name w:val="heading 5"/>
    <w:next w:val="Normal"/>
    <w:link w:val="Heading5Char"/>
    <w:uiPriority w:val="9"/>
    <w:unhideWhenUsed/>
    <w:qFormat/>
    <w:rsid w:val="004E0D0F"/>
    <w:pPr>
      <w:keepNext/>
      <w:keepLines/>
      <w:spacing w:after="264" w:line="259" w:lineRule="auto"/>
      <w:ind w:left="10" w:right="726" w:hanging="10"/>
      <w:outlineLvl w:val="4"/>
    </w:pPr>
    <w:rPr>
      <w:rFonts w:ascii="Times New Roman" w:eastAsia="Times New Roman" w:hAnsi="Times New Roman" w:cs="Times New Roman"/>
      <w:b/>
      <w:color w:val="000000"/>
      <w:kern w:val="0"/>
      <w:sz w:val="26"/>
      <w:szCs w:val="22"/>
      <w14:ligatures w14:val="none"/>
    </w:rPr>
  </w:style>
  <w:style w:type="paragraph" w:styleId="Heading6">
    <w:name w:val="heading 6"/>
    <w:next w:val="Normal"/>
    <w:link w:val="Heading6Char"/>
    <w:uiPriority w:val="9"/>
    <w:unhideWhenUsed/>
    <w:qFormat/>
    <w:rsid w:val="004E0D0F"/>
    <w:pPr>
      <w:keepNext/>
      <w:keepLines/>
      <w:spacing w:after="264" w:line="259" w:lineRule="auto"/>
      <w:ind w:left="10" w:right="726" w:hanging="10"/>
      <w:outlineLvl w:val="5"/>
    </w:pPr>
    <w:rPr>
      <w:rFonts w:ascii="Times New Roman" w:eastAsia="Times New Roman" w:hAnsi="Times New Roman" w:cs="Times New Roman"/>
      <w:b/>
      <w:color w:val="000000"/>
      <w:kern w:val="0"/>
      <w:sz w:val="26"/>
      <w:szCs w:val="22"/>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4E0D0F"/>
    <w:rPr>
      <w:rFonts w:ascii="Times New Roman" w:eastAsia="Times New Roman" w:hAnsi="Times New Roman" w:cs="Times New Roman"/>
      <w:b/>
      <w:bCs/>
      <w:kern w:val="0"/>
      <w:sz w:val="22"/>
      <w:szCs w:val="22"/>
      <w14:ligatures w14:val="none"/>
    </w:rPr>
  </w:style>
  <w:style w:type="character" w:customStyle="1" w:styleId="Heading2Char">
    <w:name w:val="Heading 2 Char"/>
    <w:basedOn w:val="DefaultParagraphFont"/>
    <w:link w:val="Heading2"/>
    <w:uiPriority w:val="9"/>
    <w:rsid w:val="004E0D0F"/>
    <w:rPr>
      <w:rFonts w:ascii="Times New Roman" w:eastAsia="Times New Roman" w:hAnsi="Times New Roman" w:cs="Times New Roman"/>
      <w:b/>
      <w:bCs/>
      <w:i/>
      <w:kern w:val="0"/>
      <w:sz w:val="22"/>
      <w:szCs w:val="22"/>
      <w14:ligatures w14:val="none"/>
    </w:rPr>
  </w:style>
  <w:style w:type="character" w:customStyle="1" w:styleId="Heading4Char">
    <w:name w:val="Heading 4 Char"/>
    <w:basedOn w:val="DefaultParagraphFont"/>
    <w:link w:val="Heading4"/>
    <w:uiPriority w:val="9"/>
    <w:rsid w:val="004E0D0F"/>
    <w:rPr>
      <w:rFonts w:ascii="Times New Roman" w:eastAsia="Times New Roman" w:hAnsi="Times New Roman" w:cs="Times New Roman"/>
      <w:b/>
      <w:color w:val="000000"/>
      <w:kern w:val="0"/>
      <w:sz w:val="26"/>
      <w:szCs w:val="22"/>
      <w14:ligatures w14:val="none"/>
    </w:rPr>
  </w:style>
  <w:style w:type="character" w:customStyle="1" w:styleId="Heading5Char">
    <w:name w:val="Heading 5 Char"/>
    <w:basedOn w:val="DefaultParagraphFont"/>
    <w:link w:val="Heading5"/>
    <w:uiPriority w:val="9"/>
    <w:rsid w:val="004E0D0F"/>
    <w:rPr>
      <w:rFonts w:ascii="Times New Roman" w:eastAsia="Times New Roman" w:hAnsi="Times New Roman" w:cs="Times New Roman"/>
      <w:b/>
      <w:color w:val="000000"/>
      <w:kern w:val="0"/>
      <w:sz w:val="26"/>
      <w:szCs w:val="22"/>
      <w14:ligatures w14:val="none"/>
    </w:rPr>
  </w:style>
  <w:style w:type="character" w:customStyle="1" w:styleId="Heading6Char">
    <w:name w:val="Heading 6 Char"/>
    <w:basedOn w:val="DefaultParagraphFont"/>
    <w:link w:val="Heading6"/>
    <w:uiPriority w:val="9"/>
    <w:rsid w:val="004E0D0F"/>
    <w:rPr>
      <w:rFonts w:ascii="Times New Roman" w:eastAsia="Times New Roman" w:hAnsi="Times New Roman" w:cs="Times New Roman"/>
      <w:b/>
      <w:color w:val="000000"/>
      <w:kern w:val="0"/>
      <w:sz w:val="26"/>
      <w:szCs w:val="22"/>
      <w14:ligatures w14:val="none"/>
    </w:rPr>
  </w:style>
  <w:style w:type="paragraph" w:styleId="BodyText">
    <w:name w:val="Body Text"/>
    <w:basedOn w:val="Normal"/>
    <w:link w:val="BodyTextChar"/>
    <w:uiPriority w:val="1"/>
    <w:qFormat/>
    <w:rsid w:val="004E0D0F"/>
    <w:pPr>
      <w:ind w:left="220"/>
      <w:jc w:val="both"/>
    </w:pPr>
  </w:style>
  <w:style w:type="character" w:customStyle="1" w:styleId="BodyTextChar">
    <w:name w:val="Body Text Char"/>
    <w:basedOn w:val="DefaultParagraphFont"/>
    <w:link w:val="BodyText"/>
    <w:uiPriority w:val="1"/>
    <w:rsid w:val="004E0D0F"/>
    <w:rPr>
      <w:rFonts w:ascii="Times New Roman" w:eastAsia="Times New Roman" w:hAnsi="Times New Roman" w:cs="Times New Roman"/>
      <w:kern w:val="0"/>
      <w:sz w:val="22"/>
      <w:szCs w:val="22"/>
      <w14:ligatures w14:val="none"/>
    </w:rPr>
  </w:style>
  <w:style w:type="paragraph" w:styleId="ListParagraph">
    <w:name w:val="List Paragraph"/>
    <w:basedOn w:val="Normal"/>
    <w:uiPriority w:val="34"/>
    <w:qFormat/>
    <w:rsid w:val="004E0D0F"/>
    <w:pPr>
      <w:ind w:left="580" w:right="559" w:hanging="360"/>
      <w:jc w:val="both"/>
    </w:pPr>
  </w:style>
  <w:style w:type="character" w:customStyle="1" w:styleId="FontStyle12">
    <w:name w:val="Font Style12"/>
    <w:uiPriority w:val="99"/>
    <w:rsid w:val="004E0D0F"/>
    <w:rPr>
      <w:rFonts w:ascii="Times New Roman" w:hAnsi="Times New Roman" w:cs="Times New Roman"/>
      <w:sz w:val="24"/>
      <w:szCs w:val="24"/>
    </w:rPr>
  </w:style>
  <w:style w:type="paragraph" w:customStyle="1" w:styleId="Style8">
    <w:name w:val="Style8"/>
    <w:basedOn w:val="Normal"/>
    <w:uiPriority w:val="99"/>
    <w:rsid w:val="004E0D0F"/>
    <w:pPr>
      <w:adjustRightInd w:val="0"/>
      <w:spacing w:line="419" w:lineRule="exact"/>
      <w:ind w:firstLine="744"/>
      <w:jc w:val="both"/>
    </w:pPr>
    <w:rPr>
      <w:sz w:val="24"/>
      <w:szCs w:val="24"/>
    </w:rPr>
  </w:style>
  <w:style w:type="paragraph" w:styleId="Title">
    <w:name w:val="Title"/>
    <w:basedOn w:val="Normal"/>
    <w:link w:val="TitleChar"/>
    <w:uiPriority w:val="1"/>
    <w:qFormat/>
    <w:rsid w:val="004E0D0F"/>
    <w:pPr>
      <w:spacing w:before="140"/>
      <w:ind w:left="900" w:right="1240"/>
      <w:jc w:val="center"/>
    </w:pPr>
    <w:rPr>
      <w:b/>
      <w:bCs/>
      <w:sz w:val="36"/>
      <w:szCs w:val="36"/>
    </w:rPr>
  </w:style>
  <w:style w:type="character" w:customStyle="1" w:styleId="TitleChar">
    <w:name w:val="Title Char"/>
    <w:basedOn w:val="DefaultParagraphFont"/>
    <w:link w:val="Title"/>
    <w:uiPriority w:val="1"/>
    <w:rsid w:val="004E0D0F"/>
    <w:rPr>
      <w:rFonts w:ascii="Times New Roman" w:eastAsia="Times New Roman" w:hAnsi="Times New Roman" w:cs="Times New Roman"/>
      <w:b/>
      <w:bCs/>
      <w:kern w:val="0"/>
      <w:sz w:val="36"/>
      <w:szCs w:val="36"/>
      <w14:ligatures w14:val="none"/>
    </w:rPr>
  </w:style>
  <w:style w:type="paragraph" w:customStyle="1" w:styleId="TableParagraph">
    <w:name w:val="Table Paragraph"/>
    <w:basedOn w:val="Normal"/>
    <w:uiPriority w:val="1"/>
    <w:qFormat/>
    <w:rsid w:val="004E0D0F"/>
  </w:style>
  <w:style w:type="paragraph" w:styleId="Header">
    <w:name w:val="header"/>
    <w:basedOn w:val="Normal"/>
    <w:link w:val="HeaderChar"/>
    <w:uiPriority w:val="99"/>
    <w:unhideWhenUsed/>
    <w:rsid w:val="004E0D0F"/>
    <w:pPr>
      <w:tabs>
        <w:tab w:val="center" w:pos="4680"/>
        <w:tab w:val="right" w:pos="9360"/>
      </w:tabs>
    </w:pPr>
  </w:style>
  <w:style w:type="character" w:customStyle="1" w:styleId="HeaderChar">
    <w:name w:val="Header Char"/>
    <w:basedOn w:val="DefaultParagraphFont"/>
    <w:link w:val="Header"/>
    <w:uiPriority w:val="99"/>
    <w:rsid w:val="004E0D0F"/>
    <w:rPr>
      <w:rFonts w:ascii="Times New Roman" w:eastAsia="Times New Roman" w:hAnsi="Times New Roman" w:cs="Times New Roman"/>
      <w:kern w:val="0"/>
      <w:sz w:val="22"/>
      <w:szCs w:val="22"/>
      <w14:ligatures w14:val="none"/>
    </w:rPr>
  </w:style>
  <w:style w:type="paragraph" w:styleId="Footer">
    <w:name w:val="footer"/>
    <w:basedOn w:val="Normal"/>
    <w:link w:val="FooterChar"/>
    <w:uiPriority w:val="99"/>
    <w:unhideWhenUsed/>
    <w:rsid w:val="004E0D0F"/>
    <w:pPr>
      <w:tabs>
        <w:tab w:val="center" w:pos="4680"/>
        <w:tab w:val="right" w:pos="9360"/>
      </w:tabs>
    </w:pPr>
  </w:style>
  <w:style w:type="character" w:customStyle="1" w:styleId="FooterChar">
    <w:name w:val="Footer Char"/>
    <w:basedOn w:val="DefaultParagraphFont"/>
    <w:link w:val="Footer"/>
    <w:uiPriority w:val="99"/>
    <w:rsid w:val="004E0D0F"/>
    <w:rPr>
      <w:rFonts w:ascii="Times New Roman" w:eastAsia="Times New Roman" w:hAnsi="Times New Roman" w:cs="Times New Roman"/>
      <w:kern w:val="0"/>
      <w:sz w:val="22"/>
      <w:szCs w:val="22"/>
      <w14:ligatures w14:val="none"/>
    </w:rPr>
  </w:style>
  <w:style w:type="character" w:styleId="Strong">
    <w:name w:val="Strong"/>
    <w:uiPriority w:val="22"/>
    <w:qFormat/>
    <w:rsid w:val="004E0D0F"/>
    <w:rPr>
      <w:b/>
      <w:bCs/>
    </w:rPr>
  </w:style>
  <w:style w:type="paragraph" w:styleId="NormalWeb">
    <w:name w:val="Normal (Web)"/>
    <w:basedOn w:val="Normal"/>
    <w:uiPriority w:val="99"/>
    <w:unhideWhenUsed/>
    <w:rsid w:val="004E0D0F"/>
    <w:pPr>
      <w:widowControl/>
      <w:autoSpaceDE/>
      <w:autoSpaceDN/>
      <w:spacing w:before="100" w:beforeAutospacing="1" w:after="100" w:afterAutospacing="1"/>
    </w:pPr>
    <w:rPr>
      <w:sz w:val="24"/>
      <w:szCs w:val="24"/>
    </w:rPr>
  </w:style>
  <w:style w:type="paragraph" w:customStyle="1" w:styleId="Heading11">
    <w:name w:val="Heading 11"/>
    <w:basedOn w:val="Normal"/>
    <w:uiPriority w:val="1"/>
    <w:qFormat/>
    <w:rsid w:val="004E0D0F"/>
    <w:pPr>
      <w:ind w:left="521" w:right="9541"/>
      <w:jc w:val="center"/>
      <w:outlineLvl w:val="1"/>
    </w:pPr>
    <w:rPr>
      <w:sz w:val="24"/>
      <w:szCs w:val="24"/>
    </w:rPr>
  </w:style>
  <w:style w:type="paragraph" w:customStyle="1" w:styleId="Heading21">
    <w:name w:val="Heading 21"/>
    <w:basedOn w:val="Normal"/>
    <w:uiPriority w:val="1"/>
    <w:qFormat/>
    <w:rsid w:val="004E0D0F"/>
    <w:pPr>
      <w:ind w:left="880"/>
      <w:jc w:val="both"/>
      <w:outlineLvl w:val="2"/>
    </w:pPr>
    <w:rPr>
      <w:b/>
      <w:bCs/>
      <w:sz w:val="20"/>
      <w:szCs w:val="20"/>
    </w:rPr>
  </w:style>
  <w:style w:type="character" w:customStyle="1" w:styleId="BalloonTextChar">
    <w:name w:val="Balloon Text Char"/>
    <w:link w:val="BalloonText"/>
    <w:uiPriority w:val="99"/>
    <w:semiHidden/>
    <w:rsid w:val="004E0D0F"/>
    <w:rPr>
      <w:rFonts w:ascii="Tahoma" w:eastAsia="Times New Roman" w:hAnsi="Tahoma" w:cs="Tahoma"/>
      <w:sz w:val="16"/>
      <w:szCs w:val="16"/>
    </w:rPr>
  </w:style>
  <w:style w:type="paragraph" w:styleId="BalloonText">
    <w:name w:val="Balloon Text"/>
    <w:basedOn w:val="Normal"/>
    <w:link w:val="BalloonTextChar"/>
    <w:uiPriority w:val="99"/>
    <w:semiHidden/>
    <w:unhideWhenUsed/>
    <w:rsid w:val="004E0D0F"/>
    <w:rPr>
      <w:rFonts w:ascii="Tahoma" w:hAnsi="Tahoma" w:cs="Tahoma"/>
      <w:kern w:val="2"/>
      <w:sz w:val="16"/>
      <w:szCs w:val="16"/>
      <w14:ligatures w14:val="standardContextual"/>
    </w:rPr>
  </w:style>
  <w:style w:type="character" w:customStyle="1" w:styleId="BalloonTextChar1">
    <w:name w:val="Balloon Text Char1"/>
    <w:basedOn w:val="DefaultParagraphFont"/>
    <w:uiPriority w:val="99"/>
    <w:semiHidden/>
    <w:rsid w:val="004E0D0F"/>
    <w:rPr>
      <w:rFonts w:ascii="Segoe UI" w:eastAsia="Times New Roman" w:hAnsi="Segoe UI" w:cs="Segoe UI"/>
      <w:kern w:val="0"/>
      <w:sz w:val="18"/>
      <w:szCs w:val="18"/>
      <w14:ligatures w14:val="none"/>
    </w:rPr>
  </w:style>
  <w:style w:type="character" w:styleId="Hyperlink">
    <w:name w:val="Hyperlink"/>
    <w:uiPriority w:val="99"/>
    <w:unhideWhenUsed/>
    <w:rsid w:val="004E0D0F"/>
    <w:rPr>
      <w:color w:val="0000FF"/>
      <w:u w:val="single"/>
    </w:rPr>
  </w:style>
  <w:style w:type="paragraph" w:customStyle="1" w:styleId="ISCHOSENASTHECASESTUDYOFTHISRESEARCHWORK">
    <w:name w:val="IS CHOSEN AS THE CASE STUDY OF THIS RESEARCH WORK&gt;"/>
    <w:basedOn w:val="Normal"/>
    <w:qFormat/>
    <w:rsid w:val="004E0D0F"/>
    <w:pPr>
      <w:widowControl/>
      <w:autoSpaceDE/>
      <w:autoSpaceDN/>
      <w:spacing w:after="200" w:line="480" w:lineRule="auto"/>
      <w:jc w:val="both"/>
    </w:pPr>
    <w:rPr>
      <w:rFonts w:eastAsia="Calibri"/>
      <w:sz w:val="28"/>
      <w:szCs w:val="28"/>
    </w:rPr>
  </w:style>
  <w:style w:type="character" w:styleId="Emphasis">
    <w:name w:val="Emphasis"/>
    <w:uiPriority w:val="20"/>
    <w:qFormat/>
    <w:rsid w:val="004E0D0F"/>
    <w:rPr>
      <w:i/>
      <w:iCs/>
    </w:rPr>
  </w:style>
  <w:style w:type="paragraph" w:customStyle="1" w:styleId="msolistparagraph0">
    <w:name w:val="msolistparagraph"/>
    <w:basedOn w:val="Normal"/>
    <w:rsid w:val="004E0D0F"/>
    <w:pPr>
      <w:widowControl/>
      <w:autoSpaceDE/>
      <w:autoSpaceDN/>
      <w:spacing w:after="200" w:line="276" w:lineRule="auto"/>
      <w:ind w:left="720"/>
      <w:contextualSpacing/>
    </w:pPr>
    <w:rPr>
      <w:rFonts w:ascii="Calibri" w:eastAsia="Calibri" w:hAnsi="Calibri"/>
      <w:lang w:eastAsia="zh-CN"/>
    </w:rPr>
  </w:style>
  <w:style w:type="character" w:customStyle="1" w:styleId="mwe-math-mathml-inline">
    <w:name w:val="mwe-math-mathml-inline"/>
    <w:rsid w:val="004E0D0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dx.doi.org/10.1177/002194367301000302" TargetMode="External"/><Relationship Id="rId3" Type="http://schemas.openxmlformats.org/officeDocument/2006/relationships/settings" Target="settings.xml"/><Relationship Id="rId7" Type="http://schemas.openxmlformats.org/officeDocument/2006/relationships/hyperlink" Target="http://dx.doi.org/10.1177/002194367301000302"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er" Target="footer1.xml"/><Relationship Id="rId5" Type="http://schemas.openxmlformats.org/officeDocument/2006/relationships/header" Target="header1.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54</Pages>
  <Words>11642</Words>
  <Characters>66366</Characters>
  <Application>Microsoft Office Word</Application>
  <DocSecurity>0</DocSecurity>
  <Lines>553</Lines>
  <Paragraphs>155</Paragraphs>
  <ScaleCrop>false</ScaleCrop>
  <Company>HP</Company>
  <LinksUpToDate>false</LinksUpToDate>
  <CharactersWithSpaces>77853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MUYICHENKO</dc:creator>
  <cp:keywords/>
  <dc:description/>
  <cp:lastModifiedBy>MUYICHENKO</cp:lastModifiedBy>
  <cp:revision>1</cp:revision>
  <dcterms:created xsi:type="dcterms:W3CDTF">2025-09-15T13:30:00Z</dcterms:created>
  <dcterms:modified xsi:type="dcterms:W3CDTF">2025-09-15T13:32:00Z</dcterms:modified>
</cp:coreProperties>
</file>