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1B1" w:rsidRPr="007A1462" w:rsidRDefault="00D671B1" w:rsidP="00D671B1">
      <w:pPr>
        <w:spacing w:after="0" w:line="240" w:lineRule="auto"/>
        <w:jc w:val="center"/>
        <w:rPr>
          <w:rFonts w:ascii="Britannic Bold" w:hAnsi="Britannic Bold"/>
          <w:sz w:val="42"/>
          <w:szCs w:val="44"/>
        </w:rPr>
      </w:pPr>
      <w:r w:rsidRPr="007A1462">
        <w:rPr>
          <w:rFonts w:ascii="Britannic Bold" w:hAnsi="Britannic Bold"/>
          <w:sz w:val="34"/>
          <w:szCs w:val="44"/>
        </w:rPr>
        <w:t>FINANCIAL REPORTING AS A TOOL FOR MANAGEMENT DECISION MAKING IN NIGERIA ECONOMY</w:t>
      </w:r>
    </w:p>
    <w:p w:rsidR="00D671B1" w:rsidRDefault="00D671B1" w:rsidP="00D671B1">
      <w:pPr>
        <w:spacing w:after="0" w:line="240" w:lineRule="auto"/>
        <w:jc w:val="center"/>
        <w:rPr>
          <w:rFonts w:ascii="Arial" w:hAnsi="Arial" w:cs="Arial"/>
          <w:b/>
          <w:sz w:val="36"/>
          <w:szCs w:val="36"/>
        </w:rPr>
      </w:pPr>
    </w:p>
    <w:p w:rsidR="00D671B1" w:rsidRPr="007A1462" w:rsidRDefault="00D671B1" w:rsidP="00D671B1">
      <w:pPr>
        <w:spacing w:after="0" w:line="240" w:lineRule="auto"/>
        <w:jc w:val="center"/>
        <w:rPr>
          <w:rFonts w:ascii="Berlin Sans FB" w:hAnsi="Berlin Sans FB" w:cs="Arial"/>
          <w:sz w:val="38"/>
          <w:szCs w:val="36"/>
        </w:rPr>
      </w:pPr>
      <w:r w:rsidRPr="007A1462">
        <w:rPr>
          <w:rFonts w:ascii="Berlin Sans FB" w:hAnsi="Berlin Sans FB" w:cs="Arial"/>
          <w:sz w:val="32"/>
          <w:szCs w:val="36"/>
        </w:rPr>
        <w:t>(A Case Study of Reynolds Construction Company Plc Ibadan)</w:t>
      </w:r>
    </w:p>
    <w:p w:rsidR="00D671B1" w:rsidRDefault="00D671B1" w:rsidP="00D671B1">
      <w:pPr>
        <w:spacing w:after="0" w:line="240" w:lineRule="auto"/>
        <w:jc w:val="center"/>
        <w:rPr>
          <w:rFonts w:ascii="Arial Narrow" w:hAnsi="Arial Narrow"/>
          <w:b/>
          <w:sz w:val="44"/>
          <w:szCs w:val="44"/>
        </w:rPr>
      </w:pPr>
    </w:p>
    <w:p w:rsidR="00D671B1" w:rsidRDefault="00D671B1" w:rsidP="00D671B1">
      <w:pPr>
        <w:spacing w:after="0" w:line="240" w:lineRule="auto"/>
        <w:jc w:val="center"/>
        <w:rPr>
          <w:rFonts w:ascii="Arial Narrow" w:hAnsi="Arial Narrow"/>
          <w:b/>
          <w:sz w:val="44"/>
          <w:szCs w:val="44"/>
        </w:rPr>
      </w:pPr>
    </w:p>
    <w:p w:rsidR="007A1462" w:rsidRDefault="007A1462" w:rsidP="00D671B1">
      <w:pPr>
        <w:spacing w:after="0" w:line="240" w:lineRule="auto"/>
        <w:jc w:val="center"/>
        <w:rPr>
          <w:rFonts w:ascii="Monotype Corsiva" w:hAnsi="Monotype Corsiva"/>
          <w:b/>
          <w:sz w:val="50"/>
          <w:szCs w:val="44"/>
        </w:rPr>
      </w:pPr>
    </w:p>
    <w:p w:rsidR="007A1462" w:rsidRDefault="007A1462" w:rsidP="00D671B1">
      <w:pPr>
        <w:spacing w:after="0" w:line="240" w:lineRule="auto"/>
        <w:jc w:val="center"/>
        <w:rPr>
          <w:rFonts w:ascii="Monotype Corsiva" w:hAnsi="Monotype Corsiva"/>
          <w:b/>
          <w:sz w:val="50"/>
          <w:szCs w:val="44"/>
        </w:rPr>
      </w:pPr>
    </w:p>
    <w:p w:rsidR="00D671B1" w:rsidRPr="006E1649" w:rsidRDefault="00D671B1" w:rsidP="00D671B1">
      <w:pPr>
        <w:spacing w:after="0" w:line="240" w:lineRule="auto"/>
        <w:jc w:val="center"/>
        <w:rPr>
          <w:rFonts w:ascii="Monotype Corsiva" w:hAnsi="Monotype Corsiva"/>
          <w:b/>
          <w:sz w:val="50"/>
          <w:szCs w:val="44"/>
        </w:rPr>
      </w:pPr>
      <w:r w:rsidRPr="006E1649">
        <w:rPr>
          <w:rFonts w:ascii="Monotype Corsiva" w:hAnsi="Monotype Corsiva"/>
          <w:b/>
          <w:sz w:val="50"/>
          <w:szCs w:val="44"/>
        </w:rPr>
        <w:t>BY</w:t>
      </w:r>
    </w:p>
    <w:p w:rsidR="00D671B1" w:rsidRDefault="00D671B1" w:rsidP="00D671B1">
      <w:pPr>
        <w:spacing w:after="0" w:line="240" w:lineRule="auto"/>
        <w:jc w:val="center"/>
        <w:rPr>
          <w:rFonts w:ascii="Monotype Corsiva" w:hAnsi="Monotype Corsiva"/>
          <w:sz w:val="44"/>
          <w:szCs w:val="44"/>
        </w:rPr>
      </w:pPr>
    </w:p>
    <w:p w:rsidR="00D671B1" w:rsidRDefault="00D671B1" w:rsidP="00D671B1">
      <w:pPr>
        <w:spacing w:after="0" w:line="240" w:lineRule="auto"/>
        <w:jc w:val="center"/>
        <w:rPr>
          <w:rFonts w:ascii="Monotype Corsiva" w:hAnsi="Monotype Corsiva"/>
          <w:sz w:val="44"/>
          <w:szCs w:val="44"/>
        </w:rPr>
      </w:pPr>
    </w:p>
    <w:p w:rsidR="00D671B1" w:rsidRPr="007A1462" w:rsidRDefault="00D671B1" w:rsidP="00D671B1">
      <w:pPr>
        <w:spacing w:after="0" w:line="240" w:lineRule="auto"/>
        <w:jc w:val="center"/>
        <w:rPr>
          <w:rFonts w:ascii="Arial Black" w:hAnsi="Arial Black" w:cs="Arial"/>
          <w:sz w:val="34"/>
          <w:szCs w:val="48"/>
        </w:rPr>
      </w:pPr>
      <w:r w:rsidRPr="007A1462">
        <w:rPr>
          <w:rFonts w:ascii="Arial Black" w:hAnsi="Arial Black" w:cs="Arial"/>
          <w:sz w:val="34"/>
          <w:szCs w:val="48"/>
        </w:rPr>
        <w:t>AJAO RICHARD OLUWAPELUMI</w:t>
      </w:r>
    </w:p>
    <w:p w:rsidR="00D671B1" w:rsidRPr="007A1462" w:rsidRDefault="00D671B1" w:rsidP="00D671B1">
      <w:pPr>
        <w:spacing w:after="0" w:line="240" w:lineRule="auto"/>
        <w:jc w:val="center"/>
        <w:rPr>
          <w:rFonts w:ascii="Arial Rounded MT Bold" w:hAnsi="Arial Rounded MT Bold" w:cs="Arial"/>
          <w:b/>
          <w:sz w:val="32"/>
          <w:szCs w:val="48"/>
        </w:rPr>
      </w:pPr>
      <w:r w:rsidRPr="007A1462">
        <w:rPr>
          <w:rFonts w:ascii="Arial Rounded MT Bold" w:hAnsi="Arial Rounded MT Bold" w:cs="Arial"/>
          <w:b/>
          <w:sz w:val="32"/>
          <w:szCs w:val="48"/>
        </w:rPr>
        <w:t>ND/23/BFN/PT/0131</w:t>
      </w:r>
    </w:p>
    <w:p w:rsidR="00D671B1" w:rsidRDefault="00D671B1" w:rsidP="00D671B1">
      <w:pPr>
        <w:spacing w:after="0" w:line="240" w:lineRule="auto"/>
        <w:jc w:val="center"/>
        <w:rPr>
          <w:rFonts w:ascii="Arial" w:hAnsi="Arial" w:cs="Arial"/>
          <w:b/>
          <w:sz w:val="36"/>
          <w:szCs w:val="36"/>
        </w:rPr>
      </w:pPr>
    </w:p>
    <w:p w:rsidR="007A1462" w:rsidRDefault="007A1462" w:rsidP="00D671B1">
      <w:pPr>
        <w:spacing w:after="0" w:line="240" w:lineRule="auto"/>
        <w:jc w:val="center"/>
        <w:rPr>
          <w:rFonts w:ascii="Arial" w:hAnsi="Arial" w:cs="Arial"/>
          <w:b/>
          <w:sz w:val="36"/>
          <w:szCs w:val="36"/>
        </w:rPr>
      </w:pPr>
    </w:p>
    <w:p w:rsidR="00D671B1" w:rsidRPr="007707C1" w:rsidRDefault="00D671B1" w:rsidP="00D671B1">
      <w:pPr>
        <w:spacing w:after="0" w:line="240" w:lineRule="auto"/>
        <w:jc w:val="center"/>
        <w:rPr>
          <w:rFonts w:ascii="Monotype Corsiva" w:hAnsi="Monotype Corsiva" w:cs="Arial"/>
          <w:b/>
          <w:sz w:val="36"/>
          <w:szCs w:val="36"/>
        </w:rPr>
      </w:pPr>
      <w:r w:rsidRPr="007707C1">
        <w:rPr>
          <w:rFonts w:ascii="Monotype Corsiva" w:hAnsi="Monotype Corsiva" w:cs="Arial"/>
          <w:b/>
          <w:sz w:val="42"/>
          <w:szCs w:val="36"/>
        </w:rPr>
        <w:t>BEING A RESEARCH PROJECT SUBMITTED TO</w:t>
      </w:r>
    </w:p>
    <w:p w:rsidR="00D671B1" w:rsidRDefault="00D671B1" w:rsidP="00D671B1">
      <w:pPr>
        <w:spacing w:after="0" w:line="240" w:lineRule="auto"/>
        <w:jc w:val="center"/>
        <w:rPr>
          <w:rFonts w:ascii="Arial" w:hAnsi="Arial" w:cs="Arial"/>
          <w:b/>
          <w:sz w:val="36"/>
          <w:szCs w:val="36"/>
        </w:rPr>
      </w:pPr>
    </w:p>
    <w:p w:rsidR="00D671B1" w:rsidRDefault="00D671B1" w:rsidP="00D671B1">
      <w:pPr>
        <w:spacing w:after="0" w:line="240" w:lineRule="auto"/>
        <w:jc w:val="center"/>
        <w:rPr>
          <w:rFonts w:ascii="Impact" w:hAnsi="Impact" w:cs="Arial"/>
          <w:sz w:val="36"/>
          <w:szCs w:val="36"/>
        </w:rPr>
      </w:pPr>
      <w:r w:rsidRPr="00EB5FB2">
        <w:rPr>
          <w:rFonts w:ascii="Arial" w:hAnsi="Arial" w:cs="Arial"/>
          <w:b/>
          <w:sz w:val="35"/>
          <w:szCs w:val="35"/>
        </w:rPr>
        <w:t>THE DEPARTMENT OF BANKING AND FINANCE,</w:t>
      </w:r>
      <w:r w:rsidRPr="00555DDE">
        <w:rPr>
          <w:rFonts w:ascii="Arial" w:hAnsi="Arial" w:cs="Arial"/>
          <w:b/>
          <w:sz w:val="36"/>
          <w:szCs w:val="36"/>
        </w:rPr>
        <w:t xml:space="preserve"> </w:t>
      </w:r>
      <w:r w:rsidRPr="007707C1">
        <w:rPr>
          <w:rFonts w:ascii="Impact" w:hAnsi="Impact" w:cs="Arial"/>
          <w:sz w:val="36"/>
          <w:szCs w:val="36"/>
        </w:rPr>
        <w:t>INSTITUTE OF FINANCE MANAGEMENT STUDIES (IFMS)</w:t>
      </w:r>
      <w:r>
        <w:rPr>
          <w:rFonts w:ascii="Impact" w:hAnsi="Impact" w:cs="Arial"/>
          <w:sz w:val="36"/>
          <w:szCs w:val="36"/>
        </w:rPr>
        <w:t>,</w:t>
      </w:r>
    </w:p>
    <w:p w:rsidR="00D671B1" w:rsidRPr="00555DDE" w:rsidRDefault="00D671B1" w:rsidP="00D671B1">
      <w:pPr>
        <w:spacing w:after="0" w:line="240" w:lineRule="auto"/>
        <w:jc w:val="center"/>
        <w:rPr>
          <w:rFonts w:ascii="Arial" w:hAnsi="Arial" w:cs="Arial"/>
          <w:b/>
          <w:sz w:val="36"/>
          <w:szCs w:val="36"/>
        </w:rPr>
      </w:pPr>
      <w:r w:rsidRPr="007707C1">
        <w:rPr>
          <w:rFonts w:ascii="Arial Rounded MT Bold" w:hAnsi="Arial Rounded MT Bold" w:cs="Arial"/>
          <w:b/>
          <w:sz w:val="34"/>
          <w:szCs w:val="36"/>
        </w:rPr>
        <w:t>KWARA STATE POLYTECHNIC, ILORIN</w:t>
      </w:r>
    </w:p>
    <w:p w:rsidR="00D671B1" w:rsidRDefault="00D671B1" w:rsidP="00D671B1">
      <w:pPr>
        <w:spacing w:after="0" w:line="240" w:lineRule="auto"/>
        <w:jc w:val="center"/>
        <w:rPr>
          <w:rFonts w:ascii="Arial" w:hAnsi="Arial" w:cs="Arial"/>
          <w:sz w:val="40"/>
          <w:szCs w:val="40"/>
        </w:rPr>
      </w:pPr>
    </w:p>
    <w:p w:rsidR="00D671B1" w:rsidRPr="007A1462" w:rsidRDefault="00D671B1" w:rsidP="007A1462">
      <w:pPr>
        <w:spacing w:after="0" w:line="240" w:lineRule="auto"/>
        <w:jc w:val="center"/>
        <w:rPr>
          <w:rFonts w:ascii="Arial Rounded MT Bold" w:hAnsi="Arial Rounded MT Bold" w:cs="Arial"/>
          <w:sz w:val="32"/>
          <w:szCs w:val="40"/>
        </w:rPr>
      </w:pPr>
      <w:r w:rsidRPr="006E1649">
        <w:rPr>
          <w:rFonts w:ascii="Arial Rounded MT Bold" w:hAnsi="Arial Rounded MT Bold" w:cs="Arial"/>
          <w:sz w:val="32"/>
          <w:szCs w:val="40"/>
        </w:rPr>
        <w:t xml:space="preserve">IN PARTIAL FULFILLMENT OF THE REQUIREMENTS FOR THE AWARD </w:t>
      </w:r>
      <w:r w:rsidRPr="006E1649">
        <w:rPr>
          <w:rFonts w:ascii="Arial Rounded MT Bold" w:hAnsi="Arial Rounded MT Bold" w:cs="Arial"/>
          <w:sz w:val="34"/>
          <w:szCs w:val="40"/>
        </w:rPr>
        <w:t xml:space="preserve">NATIONAL DIPLOMA (ND) IN </w:t>
      </w:r>
    </w:p>
    <w:p w:rsidR="00D671B1" w:rsidRPr="006E1649" w:rsidRDefault="00D671B1" w:rsidP="00D671B1">
      <w:pPr>
        <w:spacing w:after="0" w:line="240" w:lineRule="auto"/>
        <w:jc w:val="center"/>
        <w:rPr>
          <w:rFonts w:ascii="Arial Rounded MT Bold" w:hAnsi="Arial Rounded MT Bold" w:cs="Arial"/>
          <w:sz w:val="40"/>
          <w:szCs w:val="40"/>
        </w:rPr>
      </w:pPr>
      <w:r w:rsidRPr="006E1649">
        <w:rPr>
          <w:rFonts w:ascii="Arial Rounded MT Bold" w:hAnsi="Arial Rounded MT Bold" w:cs="Arial"/>
          <w:sz w:val="32"/>
          <w:szCs w:val="40"/>
        </w:rPr>
        <w:t>BANKING AND FINANCE</w:t>
      </w:r>
    </w:p>
    <w:p w:rsidR="00D671B1" w:rsidRDefault="00D671B1" w:rsidP="00D671B1">
      <w:pPr>
        <w:spacing w:after="0" w:line="240" w:lineRule="auto"/>
        <w:rPr>
          <w:rFonts w:ascii="Arial" w:hAnsi="Arial" w:cs="Arial"/>
          <w:sz w:val="40"/>
          <w:szCs w:val="40"/>
        </w:rPr>
      </w:pPr>
    </w:p>
    <w:p w:rsidR="00D671B1" w:rsidRPr="00180340" w:rsidRDefault="00D671B1" w:rsidP="007A1462">
      <w:pPr>
        <w:spacing w:after="0" w:line="240" w:lineRule="auto"/>
        <w:jc w:val="right"/>
        <w:rPr>
          <w:rFonts w:ascii="Arial Rounded MT Bold" w:hAnsi="Arial Rounded MT Bold" w:cs="Arial"/>
          <w:sz w:val="36"/>
          <w:szCs w:val="40"/>
        </w:rPr>
      </w:pP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Rounded MT Bold" w:hAnsi="Arial Rounded MT Bold" w:cs="Arial"/>
          <w:sz w:val="36"/>
          <w:szCs w:val="40"/>
        </w:rPr>
        <w:t>JULY, 2025</w:t>
      </w:r>
    </w:p>
    <w:p w:rsidR="00D671B1" w:rsidRPr="00C501AA" w:rsidRDefault="00D671B1" w:rsidP="00D671B1">
      <w:pPr>
        <w:spacing w:after="0" w:line="480" w:lineRule="auto"/>
        <w:jc w:val="center"/>
        <w:rPr>
          <w:rFonts w:ascii="Times New Roman" w:hAnsi="Times New Roman" w:cs="Times New Roman"/>
          <w:b/>
          <w:sz w:val="24"/>
          <w:szCs w:val="24"/>
        </w:rPr>
      </w:pPr>
      <w:r w:rsidRPr="00C501AA">
        <w:rPr>
          <w:rFonts w:ascii="Times New Roman" w:hAnsi="Times New Roman" w:cs="Times New Roman"/>
          <w:b/>
          <w:sz w:val="24"/>
          <w:szCs w:val="24"/>
        </w:rPr>
        <w:lastRenderedPageBreak/>
        <w:t>CERTIFICATION</w:t>
      </w:r>
    </w:p>
    <w:p w:rsidR="00D671B1" w:rsidRPr="00C501AA" w:rsidRDefault="00D671B1" w:rsidP="00D671B1">
      <w:pPr>
        <w:spacing w:after="0" w:line="432" w:lineRule="auto"/>
        <w:ind w:firstLine="720"/>
        <w:jc w:val="both"/>
        <w:rPr>
          <w:rFonts w:ascii="Times New Roman" w:hAnsi="Times New Roman" w:cs="Times New Roman"/>
          <w:sz w:val="24"/>
          <w:szCs w:val="24"/>
        </w:rPr>
      </w:pPr>
      <w:r w:rsidRPr="00C501AA">
        <w:rPr>
          <w:rFonts w:ascii="Times New Roman" w:hAnsi="Times New Roman" w:cs="Times New Roman"/>
          <w:sz w:val="24"/>
          <w:szCs w:val="24"/>
        </w:rPr>
        <w:t>This project has been read and approved as meeting the requirement for the Banking and Finance Department Institute of Finance Management Studies (IFMS) Kwara State Po</w:t>
      </w:r>
      <w:r>
        <w:rPr>
          <w:rFonts w:ascii="Times New Roman" w:hAnsi="Times New Roman" w:cs="Times New Roman"/>
          <w:sz w:val="24"/>
          <w:szCs w:val="24"/>
        </w:rPr>
        <w:t xml:space="preserve">lytechnic, Ilorin, for Award of </w:t>
      </w:r>
      <w:r w:rsidRPr="00C501AA">
        <w:rPr>
          <w:rFonts w:ascii="Times New Roman" w:hAnsi="Times New Roman" w:cs="Times New Roman"/>
          <w:sz w:val="24"/>
          <w:szCs w:val="24"/>
        </w:rPr>
        <w:t>National Diploma (ND) in Banking and Finance.</w:t>
      </w:r>
    </w:p>
    <w:p w:rsidR="00D671B1" w:rsidRDefault="00D671B1" w:rsidP="00D671B1">
      <w:pPr>
        <w:spacing w:after="0" w:line="432" w:lineRule="auto"/>
        <w:ind w:firstLine="720"/>
        <w:jc w:val="both"/>
        <w:rPr>
          <w:rFonts w:ascii="Times New Roman" w:hAnsi="Times New Roman" w:cs="Times New Roman"/>
          <w:sz w:val="24"/>
          <w:szCs w:val="24"/>
        </w:rPr>
      </w:pPr>
    </w:p>
    <w:p w:rsidR="00D671B1" w:rsidRPr="00C501AA" w:rsidRDefault="00D671B1" w:rsidP="00D671B1">
      <w:pPr>
        <w:spacing w:after="0" w:line="432" w:lineRule="auto"/>
        <w:ind w:firstLine="720"/>
        <w:jc w:val="both"/>
        <w:rPr>
          <w:rFonts w:ascii="Times New Roman" w:hAnsi="Times New Roman" w:cs="Times New Roman"/>
          <w:sz w:val="24"/>
          <w:szCs w:val="24"/>
        </w:rPr>
      </w:pPr>
    </w:p>
    <w:p w:rsidR="00D671B1" w:rsidRPr="00C501AA" w:rsidRDefault="00D671B1" w:rsidP="00D671B1">
      <w:pPr>
        <w:spacing w:after="0" w:line="432" w:lineRule="auto"/>
        <w:ind w:firstLine="720"/>
        <w:jc w:val="both"/>
        <w:rPr>
          <w:rFonts w:ascii="Times New Roman" w:hAnsi="Times New Roman" w:cs="Times New Roman"/>
          <w:sz w:val="24"/>
          <w:szCs w:val="24"/>
        </w:rPr>
      </w:pPr>
    </w:p>
    <w:p w:rsidR="00D671B1" w:rsidRPr="00C501AA" w:rsidRDefault="00D671B1" w:rsidP="00D671B1">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D671B1" w:rsidRPr="00C501AA" w:rsidRDefault="00D671B1" w:rsidP="00D671B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ABDULFATAI</w:t>
      </w:r>
      <w:r>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 xml:space="preserve">DATE </w:t>
      </w:r>
    </w:p>
    <w:p w:rsidR="00D671B1" w:rsidRPr="00E75D1D" w:rsidRDefault="00D671B1" w:rsidP="00D671B1">
      <w:pPr>
        <w:spacing w:after="0" w:line="240" w:lineRule="auto"/>
        <w:jc w:val="both"/>
        <w:rPr>
          <w:rFonts w:ascii="Times New Roman" w:hAnsi="Times New Roman" w:cs="Times New Roman"/>
          <w:b/>
          <w:i/>
          <w:sz w:val="24"/>
          <w:szCs w:val="24"/>
        </w:rPr>
      </w:pPr>
      <w:r w:rsidRPr="00E75D1D">
        <w:rPr>
          <w:rFonts w:ascii="Times New Roman" w:hAnsi="Times New Roman" w:cs="Times New Roman"/>
          <w:b/>
          <w:i/>
          <w:sz w:val="24"/>
          <w:szCs w:val="24"/>
        </w:rPr>
        <w:t>(PROJECT SUPERVISOR)</w:t>
      </w:r>
    </w:p>
    <w:p w:rsidR="00D671B1" w:rsidRPr="00C501AA" w:rsidRDefault="00D671B1" w:rsidP="00D671B1">
      <w:pPr>
        <w:spacing w:after="0" w:line="240" w:lineRule="auto"/>
        <w:ind w:firstLine="720"/>
        <w:jc w:val="both"/>
        <w:rPr>
          <w:rFonts w:ascii="Times New Roman" w:hAnsi="Times New Roman" w:cs="Times New Roman"/>
          <w:b/>
          <w:sz w:val="24"/>
          <w:szCs w:val="24"/>
        </w:rPr>
      </w:pPr>
    </w:p>
    <w:p w:rsidR="00D671B1" w:rsidRDefault="00D671B1" w:rsidP="00D671B1">
      <w:pPr>
        <w:spacing w:after="0" w:line="240" w:lineRule="auto"/>
        <w:ind w:firstLine="720"/>
        <w:jc w:val="both"/>
        <w:rPr>
          <w:rFonts w:ascii="Times New Roman" w:hAnsi="Times New Roman" w:cs="Times New Roman"/>
          <w:b/>
          <w:sz w:val="24"/>
          <w:szCs w:val="24"/>
        </w:rPr>
      </w:pPr>
    </w:p>
    <w:p w:rsidR="007A1462" w:rsidRDefault="007A1462" w:rsidP="00D671B1">
      <w:pPr>
        <w:spacing w:after="0" w:line="240" w:lineRule="auto"/>
        <w:ind w:firstLine="720"/>
        <w:jc w:val="both"/>
        <w:rPr>
          <w:rFonts w:ascii="Times New Roman" w:hAnsi="Times New Roman" w:cs="Times New Roman"/>
          <w:b/>
          <w:sz w:val="24"/>
          <w:szCs w:val="24"/>
        </w:rPr>
      </w:pPr>
    </w:p>
    <w:p w:rsidR="00D671B1" w:rsidRPr="00C501AA" w:rsidRDefault="00D671B1" w:rsidP="00D671B1">
      <w:pPr>
        <w:spacing w:after="0" w:line="240" w:lineRule="auto"/>
        <w:ind w:firstLine="720"/>
        <w:jc w:val="both"/>
        <w:rPr>
          <w:rFonts w:ascii="Times New Roman" w:hAnsi="Times New Roman" w:cs="Times New Roman"/>
          <w:b/>
          <w:sz w:val="24"/>
          <w:szCs w:val="24"/>
        </w:rPr>
      </w:pPr>
    </w:p>
    <w:p w:rsidR="00D671B1" w:rsidRPr="00C501AA" w:rsidRDefault="00D671B1" w:rsidP="00D671B1">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D671B1" w:rsidRPr="00C501AA" w:rsidRDefault="00327B68" w:rsidP="00D671B1">
      <w:pPr>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MR</w:t>
      </w:r>
      <w:r w:rsidR="00D671B1" w:rsidRPr="00DD211E">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JIMOH I.</w:t>
      </w:r>
      <w:r>
        <w:rPr>
          <w:rFonts w:ascii="Times New Roman" w:eastAsia="Calibri" w:hAnsi="Times New Roman" w:cs="Times New Roman"/>
          <w:b/>
          <w:sz w:val="24"/>
          <w:szCs w:val="24"/>
        </w:rPr>
        <w:tab/>
      </w:r>
      <w:r w:rsidR="00D671B1" w:rsidRPr="00C501AA">
        <w:rPr>
          <w:rFonts w:ascii="Times New Roman" w:hAnsi="Times New Roman" w:cs="Times New Roman"/>
          <w:b/>
          <w:sz w:val="24"/>
          <w:szCs w:val="24"/>
        </w:rPr>
        <w:tab/>
      </w:r>
      <w:r w:rsidR="00D671B1" w:rsidRPr="00C501AA">
        <w:rPr>
          <w:rFonts w:ascii="Times New Roman" w:hAnsi="Times New Roman" w:cs="Times New Roman"/>
          <w:b/>
          <w:sz w:val="24"/>
          <w:szCs w:val="24"/>
        </w:rPr>
        <w:tab/>
      </w:r>
      <w:r w:rsidR="00D671B1" w:rsidRPr="00C501AA">
        <w:rPr>
          <w:rFonts w:ascii="Times New Roman" w:hAnsi="Times New Roman" w:cs="Times New Roman"/>
          <w:b/>
          <w:sz w:val="24"/>
          <w:szCs w:val="24"/>
        </w:rPr>
        <w:tab/>
      </w:r>
      <w:r w:rsidR="00D671B1" w:rsidRPr="00C501AA">
        <w:rPr>
          <w:rFonts w:ascii="Times New Roman" w:hAnsi="Times New Roman" w:cs="Times New Roman"/>
          <w:b/>
          <w:sz w:val="24"/>
          <w:szCs w:val="24"/>
        </w:rPr>
        <w:tab/>
      </w:r>
      <w:r w:rsidR="00D671B1" w:rsidRPr="00C501AA">
        <w:rPr>
          <w:rFonts w:ascii="Times New Roman" w:hAnsi="Times New Roman" w:cs="Times New Roman"/>
          <w:b/>
          <w:sz w:val="24"/>
          <w:szCs w:val="24"/>
        </w:rPr>
        <w:tab/>
      </w:r>
      <w:r w:rsidR="00D671B1" w:rsidRPr="00C501AA">
        <w:rPr>
          <w:rFonts w:ascii="Times New Roman" w:hAnsi="Times New Roman" w:cs="Times New Roman"/>
          <w:b/>
          <w:sz w:val="24"/>
          <w:szCs w:val="24"/>
        </w:rPr>
        <w:tab/>
        <w:t xml:space="preserve">DATE </w:t>
      </w:r>
    </w:p>
    <w:p w:rsidR="00D671B1" w:rsidRPr="00E75D1D" w:rsidRDefault="00D671B1" w:rsidP="00D671B1">
      <w:pPr>
        <w:spacing w:after="0" w:line="240" w:lineRule="auto"/>
        <w:jc w:val="both"/>
        <w:rPr>
          <w:rFonts w:ascii="Times New Roman" w:hAnsi="Times New Roman" w:cs="Times New Roman"/>
          <w:b/>
          <w:i/>
          <w:sz w:val="24"/>
          <w:szCs w:val="24"/>
        </w:rPr>
      </w:pPr>
      <w:r w:rsidRPr="00E75D1D">
        <w:rPr>
          <w:rFonts w:ascii="Times New Roman" w:hAnsi="Times New Roman" w:cs="Times New Roman"/>
          <w:b/>
          <w:i/>
          <w:sz w:val="24"/>
          <w:szCs w:val="24"/>
        </w:rPr>
        <w:t>(PROJECT COORDINATOR)</w:t>
      </w:r>
    </w:p>
    <w:p w:rsidR="00D671B1" w:rsidRPr="00C501AA" w:rsidRDefault="00D671B1" w:rsidP="00D671B1">
      <w:pPr>
        <w:spacing w:after="0" w:line="240" w:lineRule="auto"/>
        <w:ind w:firstLine="720"/>
        <w:jc w:val="both"/>
        <w:rPr>
          <w:rFonts w:ascii="Times New Roman" w:hAnsi="Times New Roman" w:cs="Times New Roman"/>
          <w:b/>
          <w:sz w:val="24"/>
          <w:szCs w:val="24"/>
        </w:rPr>
      </w:pPr>
    </w:p>
    <w:p w:rsidR="00D671B1" w:rsidRDefault="00D671B1" w:rsidP="00D671B1">
      <w:pPr>
        <w:spacing w:after="0" w:line="240" w:lineRule="auto"/>
        <w:ind w:firstLine="720"/>
        <w:jc w:val="both"/>
        <w:rPr>
          <w:rFonts w:ascii="Times New Roman" w:hAnsi="Times New Roman" w:cs="Times New Roman"/>
          <w:b/>
          <w:sz w:val="24"/>
          <w:szCs w:val="24"/>
        </w:rPr>
      </w:pPr>
    </w:p>
    <w:p w:rsidR="007A1462" w:rsidRDefault="007A1462" w:rsidP="00D671B1">
      <w:pPr>
        <w:spacing w:after="0" w:line="240" w:lineRule="auto"/>
        <w:ind w:firstLine="720"/>
        <w:jc w:val="both"/>
        <w:rPr>
          <w:rFonts w:ascii="Times New Roman" w:hAnsi="Times New Roman" w:cs="Times New Roman"/>
          <w:b/>
          <w:sz w:val="24"/>
          <w:szCs w:val="24"/>
        </w:rPr>
      </w:pPr>
    </w:p>
    <w:p w:rsidR="00D671B1" w:rsidRPr="00C501AA" w:rsidRDefault="00D671B1" w:rsidP="00D671B1">
      <w:pPr>
        <w:spacing w:after="0" w:line="240" w:lineRule="auto"/>
        <w:ind w:firstLine="720"/>
        <w:jc w:val="both"/>
        <w:rPr>
          <w:rFonts w:ascii="Times New Roman" w:hAnsi="Times New Roman" w:cs="Times New Roman"/>
          <w:b/>
          <w:sz w:val="24"/>
          <w:szCs w:val="24"/>
        </w:rPr>
      </w:pPr>
    </w:p>
    <w:p w:rsidR="00D671B1" w:rsidRPr="00C501AA" w:rsidRDefault="00D671B1" w:rsidP="00D671B1">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D671B1" w:rsidRPr="00C501AA" w:rsidRDefault="00D671B1" w:rsidP="00D671B1">
      <w:pPr>
        <w:spacing w:after="0" w:line="240" w:lineRule="auto"/>
        <w:jc w:val="both"/>
        <w:rPr>
          <w:rFonts w:ascii="Times New Roman" w:hAnsi="Times New Roman" w:cs="Times New Roman"/>
          <w:b/>
          <w:sz w:val="24"/>
          <w:szCs w:val="24"/>
        </w:rPr>
      </w:pPr>
      <w:r w:rsidRPr="00C501AA">
        <w:rPr>
          <w:rFonts w:ascii="Times New Roman" w:eastAsia="Calibri" w:hAnsi="Times New Roman" w:cs="Times New Roman"/>
          <w:b/>
          <w:bCs/>
          <w:sz w:val="24"/>
          <w:szCs w:val="24"/>
        </w:rPr>
        <w:t>MR. AJIBOYE W.T.</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 xml:space="preserve">DATE </w:t>
      </w:r>
    </w:p>
    <w:p w:rsidR="00D671B1" w:rsidRPr="00E75D1D" w:rsidRDefault="00D671B1" w:rsidP="00D671B1">
      <w:pPr>
        <w:spacing w:after="0" w:line="240" w:lineRule="auto"/>
        <w:jc w:val="both"/>
        <w:rPr>
          <w:rFonts w:ascii="Times New Roman" w:hAnsi="Times New Roman" w:cs="Times New Roman"/>
          <w:b/>
          <w:i/>
          <w:sz w:val="24"/>
          <w:szCs w:val="24"/>
        </w:rPr>
      </w:pPr>
      <w:r w:rsidRPr="00E75D1D">
        <w:rPr>
          <w:rFonts w:ascii="Times New Roman" w:hAnsi="Times New Roman" w:cs="Times New Roman"/>
          <w:b/>
          <w:i/>
          <w:sz w:val="24"/>
          <w:szCs w:val="24"/>
        </w:rPr>
        <w:t xml:space="preserve">(HEAD OF DEPARTMENT) </w:t>
      </w:r>
    </w:p>
    <w:p w:rsidR="00D671B1" w:rsidRPr="00C501AA" w:rsidRDefault="00D671B1" w:rsidP="00D671B1">
      <w:pPr>
        <w:spacing w:after="0" w:line="240" w:lineRule="auto"/>
        <w:ind w:firstLine="720"/>
        <w:jc w:val="both"/>
        <w:rPr>
          <w:rFonts w:ascii="Times New Roman" w:hAnsi="Times New Roman" w:cs="Times New Roman"/>
          <w:b/>
          <w:sz w:val="24"/>
          <w:szCs w:val="24"/>
        </w:rPr>
      </w:pPr>
    </w:p>
    <w:p w:rsidR="00D671B1" w:rsidRDefault="00D671B1" w:rsidP="00D671B1">
      <w:pPr>
        <w:spacing w:after="0" w:line="240" w:lineRule="auto"/>
        <w:ind w:firstLine="720"/>
        <w:jc w:val="both"/>
        <w:rPr>
          <w:rFonts w:ascii="Times New Roman" w:hAnsi="Times New Roman" w:cs="Times New Roman"/>
          <w:b/>
          <w:sz w:val="24"/>
          <w:szCs w:val="24"/>
        </w:rPr>
      </w:pPr>
    </w:p>
    <w:p w:rsidR="00D671B1" w:rsidRDefault="00D671B1" w:rsidP="00D671B1">
      <w:pPr>
        <w:spacing w:after="0" w:line="240" w:lineRule="auto"/>
        <w:ind w:firstLine="720"/>
        <w:jc w:val="both"/>
        <w:rPr>
          <w:rFonts w:ascii="Times New Roman" w:hAnsi="Times New Roman" w:cs="Times New Roman"/>
          <w:b/>
          <w:sz w:val="24"/>
          <w:szCs w:val="24"/>
        </w:rPr>
      </w:pPr>
    </w:p>
    <w:p w:rsidR="007A1462" w:rsidRPr="00C501AA" w:rsidRDefault="007A1462" w:rsidP="00D671B1">
      <w:pPr>
        <w:spacing w:after="0" w:line="240" w:lineRule="auto"/>
        <w:ind w:firstLine="720"/>
        <w:jc w:val="both"/>
        <w:rPr>
          <w:rFonts w:ascii="Times New Roman" w:hAnsi="Times New Roman" w:cs="Times New Roman"/>
          <w:b/>
          <w:sz w:val="24"/>
          <w:szCs w:val="24"/>
        </w:rPr>
      </w:pPr>
    </w:p>
    <w:p w:rsidR="00D671B1" w:rsidRPr="00C501AA" w:rsidRDefault="00D671B1" w:rsidP="00D671B1">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__________________________</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__________________</w:t>
      </w:r>
    </w:p>
    <w:p w:rsidR="00D671B1" w:rsidRPr="00D16EB7" w:rsidRDefault="00D671B1" w:rsidP="00D671B1">
      <w:pPr>
        <w:spacing w:after="0" w:line="240" w:lineRule="auto"/>
        <w:jc w:val="both"/>
        <w:rPr>
          <w:rFonts w:ascii="Times New Roman" w:hAnsi="Times New Roman" w:cs="Times New Roman"/>
          <w:b/>
          <w:sz w:val="24"/>
          <w:szCs w:val="24"/>
        </w:rPr>
      </w:pPr>
      <w:r w:rsidRPr="00C501AA">
        <w:rPr>
          <w:rFonts w:ascii="Times New Roman" w:hAnsi="Times New Roman" w:cs="Times New Roman"/>
          <w:b/>
          <w:sz w:val="24"/>
          <w:szCs w:val="24"/>
        </w:rPr>
        <w:t>EXTERNAL EXAMINER</w:t>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r>
      <w:r w:rsidRPr="00C501AA">
        <w:rPr>
          <w:rFonts w:ascii="Times New Roman" w:hAnsi="Times New Roman" w:cs="Times New Roman"/>
          <w:b/>
          <w:sz w:val="24"/>
          <w:szCs w:val="24"/>
        </w:rPr>
        <w:tab/>
        <w:t>DATE</w:t>
      </w:r>
      <w:r w:rsidRPr="00D16EB7">
        <w:rPr>
          <w:rFonts w:ascii="Times New Roman" w:hAnsi="Times New Roman" w:cs="Times New Roman"/>
          <w:b/>
          <w:sz w:val="24"/>
          <w:szCs w:val="24"/>
        </w:rPr>
        <w:t xml:space="preserve"> </w:t>
      </w:r>
    </w:p>
    <w:p w:rsidR="00D671B1" w:rsidRDefault="00D671B1" w:rsidP="00D671B1">
      <w:pPr>
        <w:rPr>
          <w:rFonts w:ascii="Times New Roman" w:hAnsi="Times New Roman" w:cs="Times New Roman"/>
          <w:b/>
          <w:sz w:val="24"/>
          <w:szCs w:val="24"/>
        </w:rPr>
      </w:pPr>
      <w:r>
        <w:rPr>
          <w:rFonts w:ascii="Times New Roman" w:hAnsi="Times New Roman" w:cs="Times New Roman"/>
          <w:b/>
          <w:sz w:val="24"/>
          <w:szCs w:val="24"/>
        </w:rPr>
        <w:br w:type="page"/>
      </w:r>
    </w:p>
    <w:p w:rsidR="00D671B1" w:rsidRPr="0094185E" w:rsidRDefault="00D671B1" w:rsidP="00D671B1">
      <w:pPr>
        <w:spacing w:after="0" w:line="432" w:lineRule="auto"/>
        <w:jc w:val="center"/>
        <w:rPr>
          <w:rFonts w:ascii="Times New Roman" w:eastAsia="Calibri" w:hAnsi="Times New Roman" w:cs="Times New Roman"/>
          <w:b/>
          <w:bCs/>
          <w:sz w:val="24"/>
          <w:szCs w:val="24"/>
        </w:rPr>
      </w:pPr>
      <w:r w:rsidRPr="0094185E">
        <w:rPr>
          <w:rFonts w:ascii="Times New Roman" w:eastAsia="Calibri" w:hAnsi="Times New Roman" w:cs="Times New Roman"/>
          <w:b/>
          <w:bCs/>
          <w:sz w:val="24"/>
          <w:szCs w:val="24"/>
        </w:rPr>
        <w:lastRenderedPageBreak/>
        <w:t>DEDICATION</w:t>
      </w:r>
    </w:p>
    <w:p w:rsidR="00D671B1" w:rsidRPr="0094185E" w:rsidRDefault="00D671B1" w:rsidP="00D671B1">
      <w:pPr>
        <w:spacing w:after="0" w:line="432" w:lineRule="auto"/>
        <w:jc w:val="both"/>
        <w:rPr>
          <w:rFonts w:ascii="Times New Roman" w:eastAsia="Calibri" w:hAnsi="Times New Roman" w:cs="Times New Roman"/>
          <w:sz w:val="24"/>
          <w:szCs w:val="24"/>
        </w:rPr>
      </w:pPr>
      <w:r w:rsidRPr="0094185E">
        <w:rPr>
          <w:rFonts w:ascii="Times New Roman" w:eastAsia="Calibri" w:hAnsi="Times New Roman" w:cs="Times New Roman"/>
          <w:sz w:val="24"/>
          <w:szCs w:val="24"/>
        </w:rPr>
        <w:tab/>
        <w:t>This projec</w:t>
      </w:r>
      <w:r>
        <w:rPr>
          <w:rFonts w:ascii="Times New Roman" w:eastAsia="Calibri" w:hAnsi="Times New Roman" w:cs="Times New Roman"/>
          <w:sz w:val="24"/>
          <w:szCs w:val="24"/>
        </w:rPr>
        <w:t>t is dedicated to Almighty God</w:t>
      </w:r>
      <w:r w:rsidRPr="0094185E">
        <w:rPr>
          <w:rFonts w:ascii="Times New Roman" w:eastAsia="Calibri" w:hAnsi="Times New Roman" w:cs="Times New Roman"/>
          <w:sz w:val="24"/>
          <w:szCs w:val="24"/>
        </w:rPr>
        <w:t xml:space="preserve"> who is the Author and Finisher of my faith, the Alpha and Omega, for </w:t>
      </w:r>
      <w:r w:rsidRPr="0094185E">
        <w:rPr>
          <w:rFonts w:ascii="Times New Roman" w:hAnsi="Times New Roman" w:cs="Times New Roman"/>
          <w:sz w:val="24"/>
          <w:szCs w:val="24"/>
        </w:rPr>
        <w:t xml:space="preserve">His </w:t>
      </w:r>
      <w:r w:rsidRPr="0094185E">
        <w:rPr>
          <w:rFonts w:ascii="Times New Roman" w:eastAsia="Calibri" w:hAnsi="Times New Roman" w:cs="Times New Roman"/>
          <w:sz w:val="24"/>
          <w:szCs w:val="24"/>
        </w:rPr>
        <w:t xml:space="preserve">assistance physically and mentally through my academic career, His name shall be praise and honor. And also to my </w:t>
      </w:r>
      <w:r>
        <w:rPr>
          <w:rFonts w:ascii="Times New Roman" w:hAnsi="Times New Roman" w:cs="Times New Roman"/>
          <w:sz w:val="24"/>
          <w:szCs w:val="24"/>
        </w:rPr>
        <w:t>parent Mr. and Mrs. Ajao,</w:t>
      </w:r>
      <w:r w:rsidRPr="0094185E">
        <w:rPr>
          <w:rFonts w:ascii="Times New Roman" w:eastAsia="Calibri" w:hAnsi="Times New Roman" w:cs="Times New Roman"/>
          <w:sz w:val="24"/>
          <w:szCs w:val="24"/>
        </w:rPr>
        <w:t xml:space="preserve"> I must confess you are great</w:t>
      </w:r>
      <w:r>
        <w:rPr>
          <w:rFonts w:ascii="Times New Roman" w:hAnsi="Times New Roman" w:cs="Times New Roman"/>
          <w:sz w:val="24"/>
          <w:szCs w:val="24"/>
        </w:rPr>
        <w:t xml:space="preserve"> parent in the whole world,</w:t>
      </w:r>
      <w:r w:rsidRPr="0094185E">
        <w:rPr>
          <w:rFonts w:ascii="Times New Roman" w:hAnsi="Times New Roman" w:cs="Times New Roman"/>
          <w:sz w:val="24"/>
          <w:szCs w:val="24"/>
        </w:rPr>
        <w:t xml:space="preserve"> </w:t>
      </w:r>
      <w:r w:rsidRPr="0094185E">
        <w:rPr>
          <w:rFonts w:ascii="Times New Roman" w:eastAsia="Calibri" w:hAnsi="Times New Roman" w:cs="Times New Roman"/>
          <w:sz w:val="24"/>
          <w:szCs w:val="24"/>
        </w:rPr>
        <w:t>thanks</w:t>
      </w:r>
      <w:r>
        <w:rPr>
          <w:rFonts w:ascii="Times New Roman" w:hAnsi="Times New Roman" w:cs="Times New Roman"/>
          <w:sz w:val="24"/>
          <w:szCs w:val="24"/>
        </w:rPr>
        <w:t xml:space="preserve"> </w:t>
      </w:r>
      <w:r w:rsidRPr="0094185E">
        <w:rPr>
          <w:rFonts w:ascii="Times New Roman" w:eastAsia="Calibri" w:hAnsi="Times New Roman" w:cs="Times New Roman"/>
          <w:sz w:val="24"/>
          <w:szCs w:val="24"/>
        </w:rPr>
        <w:t xml:space="preserve">so much I really appreciate you. </w:t>
      </w:r>
    </w:p>
    <w:p w:rsidR="00D671B1" w:rsidRDefault="00D671B1" w:rsidP="00D671B1">
      <w:pPr>
        <w:rPr>
          <w:rFonts w:ascii="Calibri" w:eastAsia="Calibri" w:hAnsi="Calibri" w:cs="Times New Roman"/>
          <w:sz w:val="28"/>
          <w:szCs w:val="28"/>
        </w:rPr>
      </w:pPr>
      <w:r>
        <w:rPr>
          <w:rFonts w:ascii="Calibri" w:eastAsia="Calibri" w:hAnsi="Calibri" w:cs="Times New Roman"/>
          <w:sz w:val="28"/>
          <w:szCs w:val="28"/>
        </w:rPr>
        <w:br w:type="page"/>
      </w:r>
    </w:p>
    <w:p w:rsidR="00D671B1" w:rsidRPr="0094185E" w:rsidRDefault="00D671B1" w:rsidP="00D671B1">
      <w:pPr>
        <w:spacing w:after="0" w:line="432" w:lineRule="auto"/>
        <w:jc w:val="center"/>
        <w:rPr>
          <w:rFonts w:ascii="Times New Roman" w:eastAsia="Calibri" w:hAnsi="Times New Roman" w:cs="Times New Roman"/>
          <w:b/>
          <w:bCs/>
          <w:sz w:val="24"/>
          <w:szCs w:val="24"/>
        </w:rPr>
      </w:pPr>
      <w:r w:rsidRPr="0094185E">
        <w:rPr>
          <w:rFonts w:ascii="Times New Roman" w:eastAsia="Calibri" w:hAnsi="Times New Roman" w:cs="Times New Roman"/>
          <w:b/>
          <w:bCs/>
          <w:sz w:val="24"/>
          <w:szCs w:val="24"/>
        </w:rPr>
        <w:lastRenderedPageBreak/>
        <w:t>ACKNOWLEDGEMENTS</w:t>
      </w:r>
    </w:p>
    <w:p w:rsidR="00D671B1" w:rsidRPr="0094185E" w:rsidRDefault="00D671B1" w:rsidP="00D671B1">
      <w:pPr>
        <w:spacing w:after="0" w:line="432" w:lineRule="auto"/>
        <w:jc w:val="both"/>
        <w:rPr>
          <w:rFonts w:ascii="Times New Roman" w:eastAsia="Calibri" w:hAnsi="Times New Roman" w:cs="Times New Roman"/>
          <w:sz w:val="24"/>
          <w:szCs w:val="24"/>
        </w:rPr>
      </w:pPr>
      <w:r w:rsidRPr="0094185E">
        <w:rPr>
          <w:rFonts w:ascii="Times New Roman" w:eastAsia="Calibri" w:hAnsi="Times New Roman" w:cs="Times New Roman"/>
          <w:sz w:val="24"/>
          <w:szCs w:val="24"/>
        </w:rPr>
        <w:tab/>
        <w:t>I give honor, praise and glory to Almighty Allah the greatest for given me strength and opportunity to write this research works. When kindness cannot be returned I should appreciate and passed m sincere gratitude to some people that have been kind to me in the cause of writing and producing this project and their kindness deserve to be acknowledge.</w:t>
      </w:r>
    </w:p>
    <w:p w:rsidR="00D671B1" w:rsidRPr="0094185E" w:rsidRDefault="00D671B1" w:rsidP="00D671B1">
      <w:pPr>
        <w:spacing w:after="0" w:line="432" w:lineRule="auto"/>
        <w:jc w:val="both"/>
        <w:rPr>
          <w:rFonts w:ascii="Times New Roman" w:eastAsia="Calibri" w:hAnsi="Times New Roman" w:cs="Times New Roman"/>
          <w:sz w:val="24"/>
          <w:szCs w:val="24"/>
        </w:rPr>
      </w:pPr>
      <w:r w:rsidRPr="0094185E">
        <w:rPr>
          <w:rFonts w:ascii="Times New Roman" w:eastAsia="Calibri" w:hAnsi="Times New Roman" w:cs="Times New Roman"/>
          <w:sz w:val="24"/>
          <w:szCs w:val="24"/>
        </w:rPr>
        <w:tab/>
        <w:t xml:space="preserve">I would like to acknowledge the effort of my supervisor </w:t>
      </w:r>
      <w:r>
        <w:rPr>
          <w:rFonts w:ascii="Times New Roman" w:hAnsi="Times New Roman" w:cs="Times New Roman"/>
          <w:sz w:val="24"/>
          <w:szCs w:val="24"/>
        </w:rPr>
        <w:t>Mr. Abdulfatai</w:t>
      </w:r>
      <w:r w:rsidRPr="0094185E">
        <w:rPr>
          <w:rFonts w:ascii="Times New Roman" w:eastAsia="Calibri" w:hAnsi="Times New Roman" w:cs="Times New Roman"/>
          <w:sz w:val="24"/>
          <w:szCs w:val="24"/>
        </w:rPr>
        <w:t xml:space="preserve"> for his love, patience to scrutinize and necessary correction of this research work you are really a mentor. May God continue to answer your prayer point our need (Amen). </w:t>
      </w:r>
    </w:p>
    <w:p w:rsidR="00D671B1" w:rsidRPr="0094185E" w:rsidRDefault="00D671B1" w:rsidP="00D671B1">
      <w:pPr>
        <w:spacing w:after="0" w:line="432" w:lineRule="auto"/>
        <w:jc w:val="both"/>
        <w:rPr>
          <w:rFonts w:ascii="Times New Roman" w:eastAsia="Calibri" w:hAnsi="Times New Roman" w:cs="Times New Roman"/>
          <w:sz w:val="24"/>
          <w:szCs w:val="24"/>
        </w:rPr>
      </w:pPr>
      <w:r w:rsidRPr="0094185E">
        <w:rPr>
          <w:rFonts w:ascii="Times New Roman" w:eastAsia="Calibri" w:hAnsi="Times New Roman" w:cs="Times New Roman"/>
          <w:sz w:val="24"/>
          <w:szCs w:val="24"/>
        </w:rPr>
        <w:tab/>
        <w:t xml:space="preserve">My special appreciation also goes to the staff of </w:t>
      </w:r>
      <w:r>
        <w:rPr>
          <w:rFonts w:ascii="Times New Roman" w:hAnsi="Times New Roman" w:cs="Times New Roman"/>
          <w:sz w:val="24"/>
          <w:szCs w:val="24"/>
        </w:rPr>
        <w:t>Banking and Finance</w:t>
      </w:r>
      <w:r w:rsidRPr="0094185E">
        <w:rPr>
          <w:rFonts w:ascii="Times New Roman" w:eastAsia="Calibri" w:hAnsi="Times New Roman" w:cs="Times New Roman"/>
          <w:sz w:val="24"/>
          <w:szCs w:val="24"/>
        </w:rPr>
        <w:t xml:space="preserve"> and lecturers that has been impacting knowledge on me</w:t>
      </w:r>
      <w:r>
        <w:rPr>
          <w:rFonts w:ascii="Times New Roman" w:hAnsi="Times New Roman" w:cs="Times New Roman"/>
          <w:sz w:val="24"/>
          <w:szCs w:val="24"/>
        </w:rPr>
        <w:t>,</w:t>
      </w:r>
      <w:r w:rsidRPr="0094185E">
        <w:rPr>
          <w:rFonts w:ascii="Times New Roman" w:eastAsia="Calibri" w:hAnsi="Times New Roman" w:cs="Times New Roman"/>
          <w:sz w:val="24"/>
          <w:szCs w:val="24"/>
        </w:rPr>
        <w:t xml:space="preserve"> thanks so much.</w:t>
      </w:r>
    </w:p>
    <w:p w:rsidR="00D671B1" w:rsidRDefault="00D671B1" w:rsidP="00D671B1">
      <w:pPr>
        <w:spacing w:after="0" w:line="432" w:lineRule="auto"/>
        <w:jc w:val="both"/>
        <w:rPr>
          <w:rFonts w:ascii="Times New Roman" w:hAnsi="Times New Roman" w:cs="Times New Roman"/>
          <w:sz w:val="24"/>
          <w:szCs w:val="24"/>
        </w:rPr>
      </w:pPr>
      <w:r w:rsidRPr="0094185E">
        <w:rPr>
          <w:rFonts w:ascii="Times New Roman" w:eastAsia="Calibri" w:hAnsi="Times New Roman" w:cs="Times New Roman"/>
          <w:sz w:val="24"/>
          <w:szCs w:val="24"/>
        </w:rPr>
        <w:tab/>
        <w:t xml:space="preserve">My profound gratitude also goes to my irreplaceable and wonderful parent </w:t>
      </w:r>
      <w:r>
        <w:rPr>
          <w:rFonts w:ascii="Times New Roman" w:hAnsi="Times New Roman" w:cs="Times New Roman"/>
          <w:sz w:val="24"/>
          <w:szCs w:val="24"/>
        </w:rPr>
        <w:t xml:space="preserve">Mr. and Mrs. Ajao </w:t>
      </w:r>
      <w:r w:rsidRPr="0094185E">
        <w:rPr>
          <w:rFonts w:ascii="Times New Roman" w:eastAsia="Calibri" w:hAnsi="Times New Roman" w:cs="Times New Roman"/>
          <w:sz w:val="24"/>
          <w:szCs w:val="24"/>
        </w:rPr>
        <w:t>for their support, financially support, advice and for their guidance may you live long to reap the fruit of your labour thank you so much.</w:t>
      </w:r>
    </w:p>
    <w:p w:rsidR="00D671B1" w:rsidRPr="0094185E" w:rsidRDefault="00D671B1" w:rsidP="00D671B1">
      <w:pPr>
        <w:spacing w:after="0" w:line="432" w:lineRule="auto"/>
        <w:jc w:val="both"/>
        <w:rPr>
          <w:rFonts w:ascii="Times New Roman" w:eastAsia="Calibri" w:hAnsi="Times New Roman" w:cs="Times New Roman"/>
          <w:sz w:val="24"/>
          <w:szCs w:val="24"/>
        </w:rPr>
      </w:pPr>
      <w:r w:rsidRPr="0094185E">
        <w:rPr>
          <w:rFonts w:ascii="Times New Roman" w:eastAsia="Calibri" w:hAnsi="Times New Roman" w:cs="Times New Roman"/>
          <w:sz w:val="24"/>
          <w:szCs w:val="24"/>
        </w:rPr>
        <w:tab/>
        <w:t xml:space="preserve">My special appreciation also goes to my </w:t>
      </w:r>
      <w:r>
        <w:rPr>
          <w:rFonts w:ascii="Times New Roman" w:hAnsi="Times New Roman" w:cs="Times New Roman"/>
          <w:sz w:val="24"/>
          <w:szCs w:val="24"/>
        </w:rPr>
        <w:t>siblings</w:t>
      </w:r>
      <w:r w:rsidRPr="0094185E">
        <w:rPr>
          <w:rFonts w:ascii="Times New Roman" w:eastAsia="Calibri" w:hAnsi="Times New Roman" w:cs="Times New Roman"/>
          <w:sz w:val="24"/>
          <w:szCs w:val="24"/>
        </w:rPr>
        <w:t xml:space="preserve"> for their advice, s</w:t>
      </w:r>
      <w:r>
        <w:rPr>
          <w:rFonts w:ascii="Times New Roman" w:hAnsi="Times New Roman" w:cs="Times New Roman"/>
          <w:sz w:val="24"/>
          <w:szCs w:val="24"/>
        </w:rPr>
        <w:t xml:space="preserve">upport financially and mentally. </w:t>
      </w:r>
      <w:r w:rsidRPr="0094185E">
        <w:rPr>
          <w:rFonts w:ascii="Times New Roman" w:eastAsia="Calibri" w:hAnsi="Times New Roman" w:cs="Times New Roman"/>
          <w:sz w:val="24"/>
          <w:szCs w:val="24"/>
        </w:rPr>
        <w:t xml:space="preserve">Thanks so much you are one in a million times.  May God continue to bless you. </w:t>
      </w:r>
    </w:p>
    <w:p w:rsidR="00D671B1" w:rsidRDefault="00D671B1" w:rsidP="00D671B1">
      <w:pPr>
        <w:spacing w:after="0" w:line="432" w:lineRule="auto"/>
        <w:jc w:val="both"/>
        <w:rPr>
          <w:rFonts w:ascii="Times New Roman" w:hAnsi="Times New Roman" w:cs="Times New Roman"/>
          <w:sz w:val="24"/>
          <w:szCs w:val="24"/>
        </w:rPr>
      </w:pPr>
      <w:r w:rsidRPr="0094185E">
        <w:rPr>
          <w:rFonts w:ascii="Times New Roman" w:eastAsia="Calibri" w:hAnsi="Times New Roman" w:cs="Times New Roman"/>
          <w:sz w:val="24"/>
          <w:szCs w:val="24"/>
        </w:rPr>
        <w:tab/>
        <w:t>I wish to acknowledge the effort of</w:t>
      </w:r>
      <w:r>
        <w:rPr>
          <w:rFonts w:ascii="Times New Roman" w:hAnsi="Times New Roman" w:cs="Times New Roman"/>
          <w:sz w:val="24"/>
          <w:szCs w:val="24"/>
        </w:rPr>
        <w:t xml:space="preserve"> friends, a bi</w:t>
      </w:r>
      <w:r w:rsidRPr="0094185E">
        <w:rPr>
          <w:rFonts w:ascii="Times New Roman" w:eastAsia="Calibri" w:hAnsi="Times New Roman" w:cs="Times New Roman"/>
          <w:sz w:val="24"/>
          <w:szCs w:val="24"/>
        </w:rPr>
        <w:t xml:space="preserve">g thanks to you all. </w:t>
      </w:r>
    </w:p>
    <w:p w:rsidR="00D671B1" w:rsidRDefault="00D671B1" w:rsidP="00D671B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671B1" w:rsidRPr="00C501AA" w:rsidRDefault="00D671B1" w:rsidP="00D671B1">
      <w:pPr>
        <w:spacing w:after="0" w:line="420" w:lineRule="auto"/>
        <w:ind w:firstLine="720"/>
        <w:jc w:val="center"/>
        <w:rPr>
          <w:rFonts w:ascii="Times New Roman" w:hAnsi="Times New Roman" w:cs="Times New Roman"/>
          <w:b/>
          <w:sz w:val="24"/>
          <w:szCs w:val="24"/>
        </w:rPr>
      </w:pPr>
      <w:r w:rsidRPr="00C501AA">
        <w:rPr>
          <w:rFonts w:ascii="Times New Roman" w:hAnsi="Times New Roman" w:cs="Times New Roman"/>
          <w:b/>
          <w:sz w:val="24"/>
          <w:szCs w:val="24"/>
        </w:rPr>
        <w:lastRenderedPageBreak/>
        <w:t>TABLE OF CONTENTS</w:t>
      </w:r>
    </w:p>
    <w:p w:rsidR="00D671B1" w:rsidRPr="00C501AA" w:rsidRDefault="00D671B1" w:rsidP="00D671B1">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TITLE PAGE</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w:t>
      </w:r>
    </w:p>
    <w:p w:rsidR="00D671B1" w:rsidRPr="00C501AA" w:rsidRDefault="00D671B1" w:rsidP="00D671B1">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 xml:space="preserve">CERTIFICATION </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ii</w:t>
      </w:r>
    </w:p>
    <w:p w:rsidR="00D671B1" w:rsidRPr="00C501AA" w:rsidRDefault="00D671B1" w:rsidP="00D671B1">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DEDICATION</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iii</w:t>
      </w:r>
    </w:p>
    <w:p w:rsidR="00D671B1" w:rsidRPr="00C501AA" w:rsidRDefault="00D671B1" w:rsidP="00D671B1">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ACKNOWLEDGMENTS</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iv</w:t>
      </w:r>
    </w:p>
    <w:p w:rsidR="00D671B1" w:rsidRPr="00C501AA" w:rsidRDefault="00D671B1" w:rsidP="00D671B1">
      <w:pPr>
        <w:spacing w:after="0" w:line="420" w:lineRule="auto"/>
        <w:rPr>
          <w:rFonts w:ascii="Times New Roman" w:hAnsi="Times New Roman" w:cs="Times New Roman"/>
          <w:b/>
          <w:bCs/>
          <w:i/>
          <w:iCs/>
          <w:sz w:val="24"/>
          <w:szCs w:val="24"/>
        </w:rPr>
      </w:pPr>
      <w:r w:rsidRPr="00C501AA">
        <w:rPr>
          <w:rFonts w:ascii="Times New Roman" w:hAnsi="Times New Roman" w:cs="Times New Roman"/>
          <w:b/>
          <w:bCs/>
          <w:i/>
          <w:iCs/>
          <w:sz w:val="24"/>
          <w:szCs w:val="24"/>
        </w:rPr>
        <w:t xml:space="preserve">TABLE OF CONTENTS </w:t>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r>
      <w:r w:rsidRPr="00C501AA">
        <w:rPr>
          <w:rFonts w:ascii="Times New Roman" w:hAnsi="Times New Roman" w:cs="Times New Roman"/>
          <w:b/>
          <w:bCs/>
          <w:i/>
          <w:iCs/>
          <w:sz w:val="24"/>
          <w:szCs w:val="24"/>
        </w:rPr>
        <w:tab/>
        <w:t>v</w:t>
      </w:r>
    </w:p>
    <w:p w:rsidR="00D671B1" w:rsidRPr="00344B16" w:rsidRDefault="00D671B1" w:rsidP="00D671B1">
      <w:pPr>
        <w:spacing w:after="0" w:line="480" w:lineRule="auto"/>
        <w:jc w:val="both"/>
        <w:outlineLvl w:val="0"/>
        <w:rPr>
          <w:rFonts w:ascii="Times New Roman" w:hAnsi="Times New Roman" w:cs="Times New Roman"/>
          <w:b/>
          <w:sz w:val="24"/>
          <w:szCs w:val="24"/>
        </w:rPr>
      </w:pPr>
      <w:r w:rsidRPr="00344B16">
        <w:rPr>
          <w:rFonts w:ascii="Times New Roman" w:hAnsi="Times New Roman" w:cs="Times New Roman"/>
          <w:b/>
          <w:sz w:val="24"/>
          <w:szCs w:val="24"/>
        </w:rPr>
        <w:t>CHAPTER ONE: INTRODUCTION</w:t>
      </w:r>
    </w:p>
    <w:p w:rsidR="00D671B1" w:rsidRPr="00B01212" w:rsidRDefault="00D671B1" w:rsidP="00D671B1">
      <w:pPr>
        <w:pStyle w:val="ListParagraph"/>
        <w:numPr>
          <w:ilvl w:val="1"/>
          <w:numId w:val="26"/>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671B1" w:rsidRPr="00B01212" w:rsidRDefault="00D671B1" w:rsidP="00D671B1">
      <w:pPr>
        <w:pStyle w:val="ListParagraph"/>
        <w:numPr>
          <w:ilvl w:val="1"/>
          <w:numId w:val="26"/>
        </w:numPr>
        <w:spacing w:after="0" w:line="444" w:lineRule="auto"/>
        <w:jc w:val="both"/>
        <w:rPr>
          <w:rFonts w:ascii="Times New Roman" w:hAnsi="Times New Roman" w:cs="Times New Roman"/>
          <w:sz w:val="24"/>
          <w:szCs w:val="24"/>
        </w:rPr>
      </w:pPr>
      <w:r w:rsidRPr="00B01212">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D671B1" w:rsidRPr="00B01212" w:rsidRDefault="00D671B1" w:rsidP="00D671B1">
      <w:pPr>
        <w:pStyle w:val="ListParagraph"/>
        <w:numPr>
          <w:ilvl w:val="1"/>
          <w:numId w:val="26"/>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671B1" w:rsidRPr="00B01212" w:rsidRDefault="00D671B1" w:rsidP="00D671B1">
      <w:pPr>
        <w:pStyle w:val="ListParagraph"/>
        <w:numPr>
          <w:ilvl w:val="1"/>
          <w:numId w:val="26"/>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671B1" w:rsidRPr="00B01212" w:rsidRDefault="00D671B1" w:rsidP="00D671B1">
      <w:pPr>
        <w:pStyle w:val="ListParagraph"/>
        <w:numPr>
          <w:ilvl w:val="1"/>
          <w:numId w:val="26"/>
        </w:num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671B1" w:rsidRPr="00B01212" w:rsidRDefault="00D671B1" w:rsidP="00D671B1">
      <w:pPr>
        <w:jc w:val="both"/>
        <w:rPr>
          <w:rFonts w:ascii="Times New Roman" w:hAnsi="Times New Roman" w:cs="Times New Roman"/>
          <w:sz w:val="24"/>
          <w:szCs w:val="24"/>
        </w:rPr>
      </w:pPr>
      <w:r w:rsidRPr="00B01212">
        <w:rPr>
          <w:rFonts w:ascii="Times New Roman" w:hAnsi="Times New Roman" w:cs="Times New Roman"/>
          <w:sz w:val="24"/>
          <w:szCs w:val="24"/>
        </w:rPr>
        <w:t>1.6</w:t>
      </w:r>
      <w:r w:rsidRPr="00B01212">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671B1" w:rsidRPr="00B01212" w:rsidRDefault="00D671B1" w:rsidP="00D671B1">
      <w:pPr>
        <w:jc w:val="both"/>
        <w:rPr>
          <w:rFonts w:ascii="Times New Roman" w:hAnsi="Times New Roman" w:cs="Times New Roman"/>
          <w:sz w:val="24"/>
          <w:szCs w:val="24"/>
        </w:rPr>
      </w:pPr>
      <w:r w:rsidRPr="00B01212">
        <w:rPr>
          <w:rFonts w:ascii="Times New Roman" w:hAnsi="Times New Roman" w:cs="Times New Roman"/>
          <w:sz w:val="24"/>
          <w:szCs w:val="24"/>
        </w:rPr>
        <w:t>1.7</w:t>
      </w:r>
      <w:r w:rsidRPr="00B01212">
        <w:rPr>
          <w:rFonts w:ascii="Times New Roman" w:hAnsi="Times New Roman" w:cs="Times New Roman"/>
          <w:sz w:val="24"/>
          <w:szCs w:val="24"/>
        </w:rPr>
        <w:tab/>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671B1" w:rsidRPr="00B01212" w:rsidRDefault="00D671B1" w:rsidP="00D671B1">
      <w:pPr>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1.8</w:t>
      </w:r>
      <w:r w:rsidRPr="00B01212">
        <w:rPr>
          <w:rFonts w:ascii="Times New Roman" w:hAnsi="Times New Roman" w:cs="Times New Roman"/>
          <w:sz w:val="24"/>
          <w:szCs w:val="24"/>
        </w:rPr>
        <w:tab/>
        <w:t>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D671B1" w:rsidRPr="00B01212" w:rsidRDefault="00D671B1" w:rsidP="00D671B1">
      <w:pPr>
        <w:spacing w:after="0" w:line="480" w:lineRule="auto"/>
        <w:jc w:val="both"/>
        <w:rPr>
          <w:rFonts w:ascii="Times New Roman" w:hAnsi="Times New Roman" w:cs="Times New Roman"/>
          <w:bCs/>
          <w:color w:val="000000"/>
          <w:sz w:val="24"/>
          <w:szCs w:val="24"/>
        </w:rPr>
      </w:pPr>
      <w:r w:rsidRPr="00B01212">
        <w:rPr>
          <w:rFonts w:ascii="Times New Roman" w:hAnsi="Times New Roman" w:cs="Times New Roman"/>
          <w:bCs/>
          <w:color w:val="000000"/>
          <w:sz w:val="24"/>
          <w:szCs w:val="24"/>
        </w:rPr>
        <w:t>1.9</w:t>
      </w:r>
      <w:r w:rsidRPr="00B01212">
        <w:rPr>
          <w:rFonts w:ascii="Times New Roman" w:hAnsi="Times New Roman" w:cs="Times New Roman"/>
          <w:bCs/>
          <w:color w:val="000000"/>
          <w:sz w:val="24"/>
          <w:szCs w:val="24"/>
        </w:rPr>
        <w:tab/>
      </w:r>
      <w:r>
        <w:rPr>
          <w:rFonts w:ascii="Times New Roman" w:hAnsi="Times New Roman" w:cs="Times New Roman"/>
          <w:bCs/>
          <w:color w:val="000000"/>
          <w:sz w:val="24"/>
          <w:szCs w:val="24"/>
        </w:rPr>
        <w:t>Plan</w:t>
      </w:r>
      <w:r w:rsidRPr="00B01212">
        <w:rPr>
          <w:rFonts w:ascii="Times New Roman" w:hAnsi="Times New Roman" w:cs="Times New Roman"/>
          <w:bCs/>
          <w:color w:val="000000"/>
          <w:sz w:val="24"/>
          <w:szCs w:val="24"/>
        </w:rPr>
        <w:t xml:space="preserve"> of the Study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11</w:t>
      </w:r>
    </w:p>
    <w:p w:rsidR="00D671B1" w:rsidRPr="00344B16" w:rsidRDefault="00D671B1" w:rsidP="00D671B1">
      <w:pPr>
        <w:autoSpaceDE w:val="0"/>
        <w:autoSpaceDN w:val="0"/>
        <w:adjustRightInd w:val="0"/>
        <w:spacing w:after="0" w:line="480" w:lineRule="auto"/>
        <w:jc w:val="both"/>
        <w:rPr>
          <w:rFonts w:ascii="Times New Roman" w:hAnsi="Times New Roman" w:cs="Times New Roman"/>
          <w:b/>
          <w:bCs/>
          <w:sz w:val="24"/>
          <w:szCs w:val="24"/>
        </w:rPr>
      </w:pPr>
      <w:r w:rsidRPr="00344B16">
        <w:rPr>
          <w:rFonts w:ascii="Times New Roman" w:hAnsi="Times New Roman" w:cs="Times New Roman"/>
          <w:b/>
          <w:bCs/>
          <w:sz w:val="24"/>
          <w:szCs w:val="24"/>
        </w:rPr>
        <w:t>CHAPTER TWO: LITERATURE REVIEW</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12</w:t>
      </w:r>
    </w:p>
    <w:p w:rsidR="00D671B1" w:rsidRPr="00B01212" w:rsidRDefault="00D671B1" w:rsidP="00D671B1">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2.1</w:t>
      </w:r>
      <w:r w:rsidRPr="00B01212">
        <w:rPr>
          <w:rFonts w:ascii="Times New Roman" w:hAnsi="Times New Roman" w:cs="Times New Roman"/>
          <w:bCs/>
          <w:sz w:val="24"/>
          <w:szCs w:val="24"/>
        </w:rPr>
        <w:tab/>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D671B1" w:rsidRPr="00B01212" w:rsidRDefault="00D671B1" w:rsidP="00D671B1">
      <w:pPr>
        <w:autoSpaceDE w:val="0"/>
        <w:autoSpaceDN w:val="0"/>
        <w:adjustRightInd w:val="0"/>
        <w:spacing w:after="0" w:line="45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B01212">
        <w:rPr>
          <w:rFonts w:ascii="Times New Roman" w:hAnsi="Times New Roman" w:cs="Times New Roman"/>
          <w:color w:val="000000" w:themeColor="text1"/>
          <w:sz w:val="24"/>
          <w:szCs w:val="24"/>
        </w:rPr>
        <w:tab/>
        <w:t>Theoretical 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D671B1" w:rsidRPr="00B01212" w:rsidRDefault="00D671B1" w:rsidP="00D671B1">
      <w:pPr>
        <w:autoSpaceDE w:val="0"/>
        <w:autoSpaceDN w:val="0"/>
        <w:adjustRightInd w:val="0"/>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Pr="00B01212">
        <w:rPr>
          <w:rFonts w:ascii="Times New Roman" w:hAnsi="Times New Roman" w:cs="Times New Roman"/>
          <w:color w:val="000000" w:themeColor="text1"/>
          <w:sz w:val="24"/>
          <w:szCs w:val="24"/>
        </w:rPr>
        <w:t xml:space="preserve"> </w:t>
      </w:r>
      <w:r w:rsidRPr="00B01212">
        <w:rPr>
          <w:rFonts w:ascii="Times New Roman" w:hAnsi="Times New Roman" w:cs="Times New Roman"/>
          <w:color w:val="000000" w:themeColor="text1"/>
          <w:sz w:val="24"/>
          <w:szCs w:val="24"/>
        </w:rPr>
        <w:tab/>
        <w:t>Empirical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21</w:t>
      </w:r>
    </w:p>
    <w:p w:rsidR="00D671B1" w:rsidRDefault="00D671B1" w:rsidP="00D671B1">
      <w:pPr>
        <w:rPr>
          <w:rFonts w:ascii="Times New Roman" w:hAnsi="Times New Roman" w:cs="Times New Roman"/>
          <w:b/>
          <w:bCs/>
          <w:sz w:val="24"/>
          <w:szCs w:val="24"/>
        </w:rPr>
      </w:pPr>
      <w:r>
        <w:rPr>
          <w:rFonts w:ascii="Times New Roman" w:hAnsi="Times New Roman" w:cs="Times New Roman"/>
          <w:b/>
          <w:bCs/>
          <w:sz w:val="24"/>
          <w:szCs w:val="24"/>
        </w:rPr>
        <w:br w:type="page"/>
      </w:r>
    </w:p>
    <w:p w:rsidR="00D671B1" w:rsidRPr="00344B16" w:rsidRDefault="00D671B1" w:rsidP="00D671B1">
      <w:pPr>
        <w:autoSpaceDE w:val="0"/>
        <w:autoSpaceDN w:val="0"/>
        <w:adjustRightInd w:val="0"/>
        <w:spacing w:after="0" w:line="480" w:lineRule="auto"/>
        <w:jc w:val="both"/>
        <w:rPr>
          <w:rFonts w:ascii="Times New Roman" w:hAnsi="Times New Roman" w:cs="Times New Roman"/>
          <w:b/>
          <w:bCs/>
          <w:sz w:val="24"/>
          <w:szCs w:val="24"/>
        </w:rPr>
      </w:pPr>
      <w:r w:rsidRPr="00344B16">
        <w:rPr>
          <w:rFonts w:ascii="Times New Roman" w:hAnsi="Times New Roman" w:cs="Times New Roman"/>
          <w:b/>
          <w:bCs/>
          <w:sz w:val="24"/>
          <w:szCs w:val="24"/>
        </w:rPr>
        <w:lastRenderedPageBreak/>
        <w:t>CHAPTER THREE: RESEARCH METHODOLOGY</w:t>
      </w:r>
    </w:p>
    <w:p w:rsidR="00D671B1" w:rsidRDefault="00D671B1" w:rsidP="00D671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671B1" w:rsidRPr="00B01212" w:rsidRDefault="00D671B1" w:rsidP="00D671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Pr="00B01212">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D671B1" w:rsidRPr="00B01212" w:rsidRDefault="00D671B1" w:rsidP="00D671B1">
      <w:pPr>
        <w:autoSpaceDE w:val="0"/>
        <w:autoSpaceDN w:val="0"/>
        <w:adjustRightInd w:val="0"/>
        <w:spacing w:after="0" w:line="456" w:lineRule="auto"/>
        <w:jc w:val="both"/>
        <w:rPr>
          <w:rFonts w:ascii="Times New Roman" w:hAnsi="Times New Roman" w:cs="Times New Roman"/>
          <w:sz w:val="24"/>
          <w:szCs w:val="24"/>
        </w:rPr>
      </w:pPr>
      <w:r>
        <w:rPr>
          <w:rFonts w:ascii="Times New Roman" w:hAnsi="Times New Roman" w:cs="Times New Roman"/>
          <w:sz w:val="24"/>
          <w:szCs w:val="24"/>
        </w:rPr>
        <w:t>3.3</w:t>
      </w:r>
      <w:r w:rsidRPr="00B01212">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671B1" w:rsidRPr="00B01212" w:rsidRDefault="00D671B1" w:rsidP="00D671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Pr="00B01212">
        <w:rPr>
          <w:rFonts w:ascii="Times New Roman" w:hAnsi="Times New Roman" w:cs="Times New Roman"/>
          <w:sz w:val="24"/>
          <w:szCs w:val="24"/>
        </w:rPr>
        <w:tab/>
        <w:t>Sample Size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D671B1" w:rsidRDefault="00D671B1" w:rsidP="00D671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671B1" w:rsidRDefault="00D671B1" w:rsidP="00D671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Pr="00B01212">
        <w:rPr>
          <w:rFonts w:ascii="Times New Roman" w:hAnsi="Times New Roman" w:cs="Times New Roman"/>
          <w:sz w:val="24"/>
          <w:szCs w:val="24"/>
        </w:rPr>
        <w:tab/>
      </w:r>
      <w:r>
        <w:rPr>
          <w:rFonts w:ascii="Times New Roman" w:hAnsi="Times New Roman" w:cs="Times New Roman"/>
          <w:sz w:val="24"/>
          <w:szCs w:val="24"/>
        </w:rPr>
        <w:t>Administration of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D671B1" w:rsidRDefault="00D671B1" w:rsidP="00D671B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Problems Encountered during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671B1" w:rsidRPr="00344B16" w:rsidRDefault="00D671B1" w:rsidP="00D671B1">
      <w:pPr>
        <w:spacing w:after="0" w:line="480" w:lineRule="auto"/>
        <w:jc w:val="both"/>
        <w:rPr>
          <w:rFonts w:ascii="Times New Roman" w:hAnsi="Times New Roman" w:cs="Times New Roman"/>
          <w:b/>
          <w:sz w:val="24"/>
          <w:szCs w:val="24"/>
        </w:rPr>
      </w:pPr>
      <w:r w:rsidRPr="00344B16">
        <w:rPr>
          <w:rFonts w:ascii="Times New Roman" w:hAnsi="Times New Roman" w:cs="Times New Roman"/>
          <w:b/>
          <w:sz w:val="24"/>
          <w:szCs w:val="24"/>
        </w:rPr>
        <w:t>CHAPTER FOUR: DATA ANALYSIS AND PRESENTATION OF RESULT</w:t>
      </w:r>
    </w:p>
    <w:p w:rsidR="00D671B1" w:rsidRDefault="00D671B1" w:rsidP="00D671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D671B1" w:rsidRDefault="00D671B1" w:rsidP="00D671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sidRPr="00B01212">
        <w:rPr>
          <w:rFonts w:ascii="Times New Roman" w:hAnsi="Times New Roman" w:cs="Times New Roman"/>
          <w:sz w:val="24"/>
          <w:szCs w:val="24"/>
        </w:rPr>
        <w:tab/>
        <w:t xml:space="preserve">Data </w:t>
      </w:r>
      <w:r>
        <w:rPr>
          <w:rFonts w:ascii="Times New Roman" w:hAnsi="Times New Roman" w:cs="Times New Roman"/>
          <w:sz w:val="24"/>
          <w:szCs w:val="24"/>
        </w:rPr>
        <w:t>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D671B1" w:rsidRDefault="00D671B1" w:rsidP="00D671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Presentation and Analysis of the Response from Questionnaire </w:t>
      </w:r>
      <w:r>
        <w:rPr>
          <w:rFonts w:ascii="Times New Roman" w:hAnsi="Times New Roman" w:cs="Times New Roman"/>
          <w:sz w:val="24"/>
          <w:szCs w:val="24"/>
        </w:rPr>
        <w:tab/>
      </w:r>
      <w:r>
        <w:rPr>
          <w:rFonts w:ascii="Times New Roman" w:hAnsi="Times New Roman" w:cs="Times New Roman"/>
          <w:sz w:val="24"/>
          <w:szCs w:val="24"/>
        </w:rPr>
        <w:tab/>
        <w:t>31</w:t>
      </w:r>
    </w:p>
    <w:p w:rsidR="00D671B1" w:rsidRPr="00B01212" w:rsidRDefault="00D671B1" w:rsidP="00D671B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D671B1" w:rsidRPr="00344B16" w:rsidRDefault="00D671B1" w:rsidP="00D671B1">
      <w:pPr>
        <w:autoSpaceDE w:val="0"/>
        <w:autoSpaceDN w:val="0"/>
        <w:adjustRightInd w:val="0"/>
        <w:spacing w:after="0" w:line="480" w:lineRule="auto"/>
        <w:jc w:val="both"/>
        <w:rPr>
          <w:rFonts w:ascii="Times New Roman" w:hAnsi="Times New Roman" w:cs="Times New Roman"/>
          <w:b/>
          <w:bCs/>
          <w:sz w:val="24"/>
          <w:szCs w:val="24"/>
        </w:rPr>
      </w:pPr>
      <w:r w:rsidRPr="00344B16">
        <w:rPr>
          <w:rFonts w:ascii="Times New Roman" w:hAnsi="Times New Roman" w:cs="Times New Roman"/>
          <w:b/>
          <w:bCs/>
          <w:sz w:val="24"/>
          <w:szCs w:val="24"/>
        </w:rPr>
        <w:t>CHAPTER FIVE: SUMMARY, CONCLUSION AND RECOMMENDATIONS</w:t>
      </w:r>
    </w:p>
    <w:p w:rsidR="00D671B1" w:rsidRPr="00B01212" w:rsidRDefault="00D671B1" w:rsidP="00D671B1">
      <w:pPr>
        <w:autoSpaceDE w:val="0"/>
        <w:autoSpaceDN w:val="0"/>
        <w:adjustRightInd w:val="0"/>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5.1</w:t>
      </w:r>
      <w:r w:rsidRPr="00B01212">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671B1" w:rsidRPr="00B01212" w:rsidRDefault="00D671B1" w:rsidP="00D671B1">
      <w:pPr>
        <w:autoSpaceDE w:val="0"/>
        <w:autoSpaceDN w:val="0"/>
        <w:adjustRightInd w:val="0"/>
        <w:spacing w:after="0" w:line="480" w:lineRule="auto"/>
        <w:jc w:val="both"/>
        <w:rPr>
          <w:rFonts w:ascii="Times New Roman" w:hAnsi="Times New Roman" w:cs="Times New Roman"/>
          <w:sz w:val="24"/>
          <w:szCs w:val="24"/>
        </w:rPr>
      </w:pPr>
      <w:r w:rsidRPr="00B01212">
        <w:rPr>
          <w:rFonts w:ascii="Times New Roman" w:hAnsi="Times New Roman" w:cs="Times New Roman"/>
          <w:sz w:val="24"/>
          <w:szCs w:val="24"/>
        </w:rPr>
        <w:t>5.2</w:t>
      </w:r>
      <w:r w:rsidRPr="00B01212">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D671B1" w:rsidRPr="00B01212" w:rsidRDefault="00D671B1" w:rsidP="00D671B1">
      <w:pPr>
        <w:autoSpaceDE w:val="0"/>
        <w:autoSpaceDN w:val="0"/>
        <w:adjustRightInd w:val="0"/>
        <w:spacing w:after="0" w:line="480" w:lineRule="auto"/>
        <w:jc w:val="both"/>
        <w:rPr>
          <w:rFonts w:ascii="Times New Roman" w:hAnsi="Times New Roman" w:cs="Times New Roman"/>
          <w:bCs/>
          <w:sz w:val="24"/>
          <w:szCs w:val="24"/>
        </w:rPr>
      </w:pPr>
      <w:r w:rsidRPr="00B01212">
        <w:rPr>
          <w:rFonts w:ascii="Times New Roman" w:hAnsi="Times New Roman" w:cs="Times New Roman"/>
          <w:bCs/>
          <w:sz w:val="24"/>
          <w:szCs w:val="24"/>
        </w:rPr>
        <w:t>5.3</w:t>
      </w:r>
      <w:r w:rsidRPr="00B01212">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327B68">
        <w:rPr>
          <w:rFonts w:ascii="Times New Roman" w:hAnsi="Times New Roman" w:cs="Times New Roman"/>
          <w:bCs/>
          <w:sz w:val="24"/>
          <w:szCs w:val="24"/>
        </w:rPr>
        <w:t>55</w:t>
      </w:r>
    </w:p>
    <w:p w:rsidR="00D671B1" w:rsidRPr="00B01212" w:rsidRDefault="00D671B1" w:rsidP="00D671B1">
      <w:pPr>
        <w:autoSpaceDE w:val="0"/>
        <w:autoSpaceDN w:val="0"/>
        <w:adjustRightInd w:val="0"/>
        <w:spacing w:after="0" w:line="480" w:lineRule="auto"/>
        <w:jc w:val="both"/>
        <w:rPr>
          <w:rFonts w:ascii="Times New Roman" w:hAnsi="Times New Roman" w:cs="Times New Roman"/>
          <w:bCs/>
          <w:sz w:val="24"/>
          <w:szCs w:val="24"/>
        </w:rPr>
      </w:pPr>
      <w:r w:rsidRPr="00B01212">
        <w:rPr>
          <w:rFonts w:ascii="Times New Roman" w:hAnsi="Times New Roman" w:cs="Times New Roman"/>
          <w:bCs/>
          <w:sz w:val="24"/>
          <w:szCs w:val="24"/>
        </w:rPr>
        <w:tab/>
        <w:t>References</w:t>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r>
      <w:r w:rsidR="00327B68">
        <w:rPr>
          <w:rFonts w:ascii="Times New Roman" w:hAnsi="Times New Roman" w:cs="Times New Roman"/>
          <w:bCs/>
          <w:sz w:val="24"/>
          <w:szCs w:val="24"/>
        </w:rPr>
        <w:tab/>
        <w:t>57</w:t>
      </w:r>
    </w:p>
    <w:p w:rsidR="007A1462" w:rsidRDefault="007A1462" w:rsidP="003C7F82">
      <w:pPr>
        <w:spacing w:after="0" w:line="396" w:lineRule="auto"/>
        <w:jc w:val="center"/>
        <w:rPr>
          <w:rFonts w:ascii="Times New Roman" w:eastAsia="Times New Roman" w:hAnsi="Times New Roman" w:cs="Times New Roman"/>
          <w:b/>
          <w:bCs/>
          <w:sz w:val="24"/>
          <w:szCs w:val="24"/>
        </w:rPr>
        <w:sectPr w:rsidR="007A1462" w:rsidSect="007A1462">
          <w:footerReference w:type="default" r:id="rId7"/>
          <w:pgSz w:w="12240" w:h="15840"/>
          <w:pgMar w:top="1440" w:right="1800" w:bottom="2880" w:left="2160" w:header="720" w:footer="2304" w:gutter="0"/>
          <w:pgNumType w:fmt="lowerRoman"/>
          <w:cols w:space="720"/>
          <w:titlePg/>
          <w:docGrid w:linePitch="360"/>
        </w:sectPr>
      </w:pPr>
    </w:p>
    <w:p w:rsidR="00D70F7A" w:rsidRPr="00BE089E" w:rsidRDefault="00D70F7A" w:rsidP="003C7F82">
      <w:pPr>
        <w:spacing w:after="0" w:line="396" w:lineRule="auto"/>
        <w:jc w:val="center"/>
        <w:rPr>
          <w:rFonts w:ascii="Times New Roman" w:eastAsia="Times New Roman" w:hAnsi="Times New Roman" w:cs="Times New Roman"/>
          <w:sz w:val="24"/>
          <w:szCs w:val="24"/>
        </w:rPr>
      </w:pPr>
      <w:r w:rsidRPr="00BE089E">
        <w:rPr>
          <w:rFonts w:ascii="Times New Roman" w:eastAsia="Times New Roman" w:hAnsi="Times New Roman" w:cs="Times New Roman"/>
          <w:b/>
          <w:bCs/>
          <w:sz w:val="24"/>
          <w:szCs w:val="24"/>
        </w:rPr>
        <w:lastRenderedPageBreak/>
        <w:t>CHAPTER ONE</w:t>
      </w:r>
    </w:p>
    <w:p w:rsidR="00D70F7A" w:rsidRPr="00BE089E" w:rsidRDefault="00D70F7A" w:rsidP="003C7F82">
      <w:pPr>
        <w:spacing w:after="0" w:line="396" w:lineRule="auto"/>
        <w:jc w:val="center"/>
        <w:rPr>
          <w:rFonts w:ascii="Times New Roman" w:eastAsia="Times New Roman" w:hAnsi="Times New Roman" w:cs="Times New Roman"/>
          <w:sz w:val="24"/>
          <w:szCs w:val="24"/>
        </w:rPr>
      </w:pPr>
      <w:r w:rsidRPr="00BE089E">
        <w:rPr>
          <w:rFonts w:ascii="Times New Roman" w:eastAsia="Times New Roman" w:hAnsi="Times New Roman" w:cs="Times New Roman"/>
          <w:b/>
          <w:bCs/>
          <w:sz w:val="24"/>
          <w:szCs w:val="24"/>
        </w:rPr>
        <w:t>INTRODUCTION</w:t>
      </w:r>
    </w:p>
    <w:p w:rsidR="00D70F7A" w:rsidRPr="00BE089E" w:rsidRDefault="00D70F7A" w:rsidP="003C7F82">
      <w:pPr>
        <w:spacing w:after="0" w:line="396" w:lineRule="auto"/>
        <w:jc w:val="both"/>
        <w:rPr>
          <w:rFonts w:ascii="Times New Roman" w:eastAsia="Times New Roman" w:hAnsi="Times New Roman" w:cs="Times New Roman"/>
          <w:sz w:val="24"/>
          <w:szCs w:val="24"/>
        </w:rPr>
      </w:pPr>
      <w:r w:rsidRPr="00BE089E">
        <w:rPr>
          <w:rFonts w:ascii="Times New Roman" w:eastAsia="Times New Roman" w:hAnsi="Times New Roman" w:cs="Times New Roman"/>
          <w:b/>
          <w:bCs/>
          <w:sz w:val="24"/>
          <w:szCs w:val="24"/>
        </w:rPr>
        <w:t>1.1    Background of the Study</w:t>
      </w:r>
    </w:p>
    <w:p w:rsidR="00D70F7A" w:rsidRDefault="00D70F7A" w:rsidP="003C7F82">
      <w:pPr>
        <w:pStyle w:val="NormalWeb"/>
        <w:spacing w:before="0" w:beforeAutospacing="0" w:after="0" w:afterAutospacing="0" w:line="396" w:lineRule="auto"/>
        <w:jc w:val="both"/>
      </w:pPr>
      <w:r>
        <w:tab/>
        <w:t xml:space="preserve">In the dynamic and ever-evolving landscape of the Nigerian economy, effective management decision-making is crucial for the growth, sustainability, and competitiveness of organizations. One of the most vital tools that managers rely upon to make informed and strategic decisions is </w:t>
      </w:r>
      <w:r w:rsidRPr="002A72BF">
        <w:rPr>
          <w:rStyle w:val="Strong"/>
          <w:b w:val="0"/>
        </w:rPr>
        <w:t>financial reporting</w:t>
      </w:r>
      <w:r>
        <w:t>. Financial reporting involves the process of producing statements that disclose an organization’s financial status to management, investors, regulators, and other stakeholders. These reports typically include the balance sheet, income statement, cash flow statement, and statement of changes in equity, which together provide a comprehensive view of an organization’s financial performance and position.</w:t>
      </w:r>
    </w:p>
    <w:p w:rsidR="00D70F7A" w:rsidRDefault="003C7F82" w:rsidP="003C7F82">
      <w:pPr>
        <w:pStyle w:val="NormalWeb"/>
        <w:spacing w:before="0" w:beforeAutospacing="0" w:after="0" w:afterAutospacing="0" w:line="396" w:lineRule="auto"/>
        <w:jc w:val="both"/>
      </w:pPr>
      <w:r>
        <w:tab/>
      </w:r>
      <w:r w:rsidR="00D70F7A">
        <w:t>In Nigeria, where the economy is characterized by fluctuations, inflationary pressures, policy shifts, and infrastructural challenges, reliable and transparent financial reporting plays a critical role in guiding the direction of business activities. It aids in assessing profitability, liquidity, solvency, and overall financial health, which are essential indicators for decision-making at the management level. Moreover, financial reporting serves as a basis for budgeting, performance evaluation, investment planning, and risk management.</w:t>
      </w:r>
    </w:p>
    <w:p w:rsidR="00D70F7A" w:rsidRDefault="00D70F7A" w:rsidP="003C7F82">
      <w:pPr>
        <w:pStyle w:val="NormalWeb"/>
        <w:spacing w:before="0" w:beforeAutospacing="0" w:after="0" w:afterAutospacing="0" w:line="396" w:lineRule="auto"/>
        <w:jc w:val="both"/>
      </w:pPr>
      <w:r>
        <w:t>The adoption of international financial reporting standards (IFRS) in Nigeria has further enhanced the quality and comparability of financial reports, making it easier for managers to benchmark performance and align business strategies with global best practices. However, challenges such as inadequate professional competence, poor regulatory enforcement, and financial misreporting still hinder the full utilization of financial reports for effective decision-making.</w:t>
      </w:r>
    </w:p>
    <w:p w:rsidR="00D70F7A" w:rsidRDefault="003C7F82" w:rsidP="003C7F82">
      <w:pPr>
        <w:pStyle w:val="NormalWeb"/>
        <w:spacing w:before="0" w:beforeAutospacing="0" w:after="0" w:afterAutospacing="0" w:line="420" w:lineRule="auto"/>
        <w:jc w:val="both"/>
      </w:pPr>
      <w:r>
        <w:lastRenderedPageBreak/>
        <w:tab/>
      </w:r>
      <w:r w:rsidR="00D70F7A">
        <w:t xml:space="preserve">This study, therefore, seeks to examine </w:t>
      </w:r>
      <w:r w:rsidR="00D70F7A" w:rsidRPr="002A72BF">
        <w:rPr>
          <w:rStyle w:val="Strong"/>
          <w:b w:val="0"/>
        </w:rPr>
        <w:t>financial reporting as a tool for management decision-making in the Nigerian economy</w:t>
      </w:r>
      <w:r w:rsidR="00D70F7A">
        <w:t>, with the aim of understanding how organizations use financial data to make critical decisions, the extent to which financial reports influence managerial actions, and the challenges that limit their effectiveness. By identifying these factors, the research will provide recommendations to enhance the role of financial reporting in driving sound economic and managerial decisions in Nigeria.</w:t>
      </w:r>
    </w:p>
    <w:p w:rsidR="00D70F7A" w:rsidRDefault="003C7F82" w:rsidP="003C7F82">
      <w:pPr>
        <w:pStyle w:val="NormalWeb"/>
        <w:spacing w:before="0" w:beforeAutospacing="0" w:after="0" w:afterAutospacing="0" w:line="420" w:lineRule="auto"/>
        <w:jc w:val="both"/>
      </w:pPr>
      <w:r>
        <w:tab/>
      </w:r>
      <w:r w:rsidR="00D70F7A">
        <w:t xml:space="preserve">In today’s complex and competitive business environment, especially within developing economies like Nigeria, organizations are under increasing pressure to make sound and timely decisions that drive performance and ensure sustainability. The foundation of such decision-making lies in the availability and reliability of accurate financial information. </w:t>
      </w:r>
      <w:r w:rsidR="00D70F7A" w:rsidRPr="002A72BF">
        <w:rPr>
          <w:rStyle w:val="Strong"/>
          <w:b w:val="0"/>
        </w:rPr>
        <w:t>Financial reporting</w:t>
      </w:r>
      <w:r w:rsidR="00D70F7A">
        <w:t xml:space="preserve"> serves as a structured and standardized method of presenting an organization’s financial activities, offering key insights into its operational results, financial position, and cash flows over a defined period. These insights are crucial for management in making informed decisions regarding planning, control, investment, and resource allocation.</w:t>
      </w:r>
    </w:p>
    <w:p w:rsidR="00D70F7A" w:rsidRDefault="003C7F82" w:rsidP="003C7F82">
      <w:pPr>
        <w:pStyle w:val="NormalWeb"/>
        <w:spacing w:before="0" w:beforeAutospacing="0" w:after="0" w:afterAutospacing="0" w:line="420" w:lineRule="auto"/>
        <w:jc w:val="both"/>
      </w:pPr>
      <w:r>
        <w:tab/>
      </w:r>
      <w:r w:rsidR="00D70F7A">
        <w:t>Financial reporting goes beyond mere compliance with statutory requirements; it is an essential internal management tool. It assists in evaluating past performance, forecasting future trends, identifying strengths and weaknesses, and implementing strategic plans. For decision-makers such as managers, directors, and stakeholders, financial reports are indispensable in shaping policies, adjusting strategies, and ensuring accountability.</w:t>
      </w:r>
    </w:p>
    <w:p w:rsidR="00D70F7A" w:rsidRDefault="003C7F82" w:rsidP="003C7F82">
      <w:pPr>
        <w:pStyle w:val="NormalWeb"/>
        <w:spacing w:before="0" w:beforeAutospacing="0" w:after="0" w:afterAutospacing="0" w:line="420" w:lineRule="auto"/>
        <w:jc w:val="both"/>
      </w:pPr>
      <w:r>
        <w:tab/>
      </w:r>
      <w:r w:rsidR="00D70F7A">
        <w:t xml:space="preserve">In the context of the </w:t>
      </w:r>
      <w:r w:rsidR="00D70F7A" w:rsidRPr="002A72BF">
        <w:rPr>
          <w:rStyle w:val="Strong"/>
          <w:b w:val="0"/>
        </w:rPr>
        <w:t>Nigerian economy</w:t>
      </w:r>
      <w:r w:rsidR="00D70F7A">
        <w:t xml:space="preserve">, financial reporting has become increasingly significant due to the growing need for transparency, corporate </w:t>
      </w:r>
      <w:r w:rsidR="00D70F7A">
        <w:lastRenderedPageBreak/>
        <w:t xml:space="preserve">governance, and financial discipline in both public and private sectors. The introduction and adoption of the </w:t>
      </w:r>
      <w:r w:rsidR="00D70F7A" w:rsidRPr="002A72BF">
        <w:rPr>
          <w:rStyle w:val="Strong"/>
          <w:b w:val="0"/>
        </w:rPr>
        <w:t>International Financial Reporting Standards (IFRS)</w:t>
      </w:r>
      <w:r w:rsidR="00D70F7A">
        <w:t xml:space="preserve"> by Nigerian companies were intended to improve the quality and comparability of financial statements, fostering investor confidence and economic growth. Nevertheless, several challenges persist, including poor adherence to accounting standards, lack of professional expertise, and issues of misrepresentation and fraud.</w:t>
      </w:r>
    </w:p>
    <w:p w:rsidR="00D70F7A" w:rsidRDefault="00D70F7A" w:rsidP="003C7F82">
      <w:pPr>
        <w:pStyle w:val="NormalWeb"/>
        <w:spacing w:before="0" w:beforeAutospacing="0" w:after="0" w:afterAutospacing="0" w:line="420" w:lineRule="auto"/>
        <w:jc w:val="both"/>
      </w:pPr>
      <w:r>
        <w:t>Many Nigerian businesses, especially small and medium-sized enterprises (SMEs), either do not prepare regular financial statements or fail to utilize them effectively for internal decision-making. This often leads to poor financial management, resource misallocation, and ultimately, business failure. On the other hand, organizations that recognize the strategic importance of financial reporting tend to perform better in areas such as budgeting, risk management, and performance measurement.</w:t>
      </w:r>
      <w:r w:rsidR="003C7F82">
        <w:t xml:space="preserve"> </w:t>
      </w:r>
      <w:r>
        <w:t xml:space="preserve">It is against this backdrop that this study seeks to examine </w:t>
      </w:r>
      <w:r w:rsidRPr="002A72BF">
        <w:rPr>
          <w:rStyle w:val="Strong"/>
          <w:b w:val="0"/>
        </w:rPr>
        <w:t>financial reporting as a tool for management decision-making in the Nigerian economy</w:t>
      </w:r>
      <w:r>
        <w:t>. The research aims to explore how Nigerian organizations, particularly in the private sector, utilize financial reports in their management processes, the extent to which these reports influence decision-making, and the challenges affecting their effective use. Understanding these dynamics is essential for improving financial management practices and fostering economic development in Nigeria.</w:t>
      </w:r>
    </w:p>
    <w:p w:rsidR="00D70F7A" w:rsidRPr="00BE089E" w:rsidRDefault="00D70F7A" w:rsidP="003C7F82">
      <w:pPr>
        <w:spacing w:after="0" w:line="42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sidRPr="00BE089E">
        <w:rPr>
          <w:rFonts w:ascii="Times New Roman" w:eastAsia="Times New Roman" w:hAnsi="Times New Roman" w:cs="Times New Roman"/>
          <w:b/>
          <w:bCs/>
          <w:sz w:val="24"/>
          <w:szCs w:val="24"/>
        </w:rPr>
        <w:t>    Statement of the Problem</w:t>
      </w:r>
    </w:p>
    <w:p w:rsidR="00D70F7A" w:rsidRDefault="00D70F7A" w:rsidP="003C7F82">
      <w:pPr>
        <w:pStyle w:val="NormalWeb"/>
        <w:spacing w:before="0" w:beforeAutospacing="0" w:after="0" w:afterAutospacing="0" w:line="420" w:lineRule="auto"/>
        <w:jc w:val="both"/>
      </w:pPr>
      <w:r>
        <w:tab/>
        <w:t xml:space="preserve">In every organization, timely and accurate decision-making is critical to achieving strategic objectives and ensuring long-term sustainability. </w:t>
      </w:r>
      <w:r w:rsidRPr="002A72BF">
        <w:rPr>
          <w:rStyle w:val="Strong"/>
          <w:b w:val="0"/>
        </w:rPr>
        <w:t>Financial reporting</w:t>
      </w:r>
      <w:r>
        <w:t xml:space="preserve"> provides the foundation upon which most management decisions are based, offering a detailed picture of an organization’s financial health. However, despite its </w:t>
      </w:r>
      <w:r>
        <w:lastRenderedPageBreak/>
        <w:t xml:space="preserve">importance, many organizations in </w:t>
      </w:r>
      <w:r w:rsidRPr="002A72BF">
        <w:rPr>
          <w:rStyle w:val="Strong"/>
          <w:b w:val="0"/>
        </w:rPr>
        <w:t>Nigeria</w:t>
      </w:r>
      <w:r>
        <w:t xml:space="preserve"> fail to fully utilize financial reports as a decision-making tool. Instead, financial reporting is often treated as a statutory obligation rather than a strategic management resource.</w:t>
      </w:r>
    </w:p>
    <w:p w:rsidR="00D70F7A" w:rsidRDefault="00D70F7A" w:rsidP="003C7F82">
      <w:pPr>
        <w:pStyle w:val="NormalWeb"/>
        <w:spacing w:before="0" w:beforeAutospacing="0" w:after="0" w:afterAutospacing="0" w:line="420" w:lineRule="auto"/>
        <w:jc w:val="both"/>
      </w:pPr>
      <w:r>
        <w:tab/>
        <w:t xml:space="preserve">One of the major problems in the Nigerian business environment is </w:t>
      </w:r>
      <w:r w:rsidRPr="002A72BF">
        <w:t>the</w:t>
      </w:r>
      <w:r w:rsidRPr="002A72BF">
        <w:rPr>
          <w:b/>
        </w:rPr>
        <w:t xml:space="preserve"> </w:t>
      </w:r>
      <w:r w:rsidRPr="002A72BF">
        <w:rPr>
          <w:rStyle w:val="Strong"/>
          <w:b w:val="0"/>
        </w:rPr>
        <w:t>inadequate application of financial information for internal decision-making</w:t>
      </w:r>
      <w:r w:rsidRPr="002A72BF">
        <w:rPr>
          <w:b/>
        </w:rPr>
        <w:t>.</w:t>
      </w:r>
      <w:r>
        <w:t xml:space="preserve"> In many cases, financial reports are prepared merely to satisfy regulatory requirements rather than to guide budgeting, planning, or investment decisions. This is especially common in small and medium-sized enterprises (SMEs), where financial literacy among business owners and managers is often limited. Additionally, there are persistent issues of </w:t>
      </w:r>
      <w:r w:rsidRPr="002A72BF">
        <w:rPr>
          <w:rStyle w:val="Strong"/>
          <w:b w:val="0"/>
        </w:rPr>
        <w:t>poor financial reporting practices</w:t>
      </w:r>
      <w:r>
        <w:t>, including non-compliance with relevant accounting standards, lack of transparency, and in some cases, outright manipulation of financial figures. These problems reduce the reliability and usefulness of financial reports for management purposes. Furthermore</w:t>
      </w:r>
      <w:r w:rsidRPr="002A72BF">
        <w:rPr>
          <w:b/>
        </w:rPr>
        <w:t xml:space="preserve">, </w:t>
      </w:r>
      <w:r w:rsidRPr="002A72BF">
        <w:rPr>
          <w:rStyle w:val="Strong"/>
          <w:b w:val="0"/>
        </w:rPr>
        <w:t>insufficient training and expertise</w:t>
      </w:r>
      <w:r>
        <w:t xml:space="preserve"> among accounting personnel and decision-makers limit the ability to interpret and apply financial data effectively.</w:t>
      </w:r>
    </w:p>
    <w:p w:rsidR="00D70F7A" w:rsidRDefault="00D70F7A" w:rsidP="003C7F82">
      <w:pPr>
        <w:pStyle w:val="NormalWeb"/>
        <w:spacing w:before="0" w:beforeAutospacing="0" w:after="0" w:afterAutospacing="0" w:line="420" w:lineRule="auto"/>
        <w:jc w:val="both"/>
        <w:rPr>
          <w:rStyle w:val="Strong"/>
          <w:b w:val="0"/>
        </w:rPr>
      </w:pPr>
      <w:r>
        <w:tab/>
        <w:t xml:space="preserve">In the broader Nigerian economy, </w:t>
      </w:r>
      <w:r w:rsidRPr="002A72BF">
        <w:rPr>
          <w:rStyle w:val="Strong"/>
          <w:b w:val="0"/>
        </w:rPr>
        <w:t>macroeconomic instability</w:t>
      </w:r>
      <w:r>
        <w:t xml:space="preserve">, inflation, and fluctuating policy environments further complicate the decision-making process, making it even more crucial for organizations to rely on sound financial information. Yet, the lack of a strong financial reporting culture and limited access to quality financial data continue to hinder the ability of many businesses to make informed and strategic decisions. Given these challenges, this study seeks to address the following core problem: </w:t>
      </w:r>
      <w:r w:rsidRPr="002A72BF">
        <w:rPr>
          <w:rStyle w:val="Strong"/>
          <w:b w:val="0"/>
        </w:rPr>
        <w:t>To what extent is financial reporting being effectively used as a tool for management decision-making in Nigeria, and what factors hinder its optimal use in organizational planning and control?</w:t>
      </w:r>
    </w:p>
    <w:p w:rsidR="00D70F7A" w:rsidRPr="00BE089E" w:rsidRDefault="00D70F7A" w:rsidP="003C7F82">
      <w:pPr>
        <w:spacing w:after="0" w:line="42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1.3</w:t>
      </w:r>
      <w:r w:rsidRPr="00BE089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BE089E">
        <w:rPr>
          <w:rFonts w:ascii="Times New Roman" w:eastAsia="Times New Roman" w:hAnsi="Times New Roman" w:cs="Times New Roman"/>
          <w:b/>
          <w:bCs/>
          <w:sz w:val="24"/>
          <w:szCs w:val="24"/>
        </w:rPr>
        <w:t>Research Questions</w:t>
      </w:r>
    </w:p>
    <w:p w:rsidR="00D70F7A" w:rsidRDefault="00D70F7A" w:rsidP="003C7F82">
      <w:pPr>
        <w:pStyle w:val="NormalWeb"/>
        <w:spacing w:before="0" w:beforeAutospacing="0" w:after="0" w:afterAutospacing="0" w:line="420" w:lineRule="auto"/>
        <w:jc w:val="both"/>
      </w:pPr>
      <w:r>
        <w:tab/>
        <w:t xml:space="preserve">The following research questions are formulated to guide this study on </w:t>
      </w:r>
      <w:r w:rsidRPr="002A72BF">
        <w:rPr>
          <w:rStyle w:val="Strong"/>
          <w:b w:val="0"/>
        </w:rPr>
        <w:t>“Financial Reporting as a Tool for Management Decision Making in the Nigerian Economy”</w:t>
      </w:r>
      <w:r w:rsidRPr="002A72BF">
        <w:rPr>
          <w:b/>
        </w:rPr>
        <w:t>:</w:t>
      </w:r>
    </w:p>
    <w:p w:rsidR="00D70F7A" w:rsidRDefault="00D70F7A" w:rsidP="003C7F82">
      <w:pPr>
        <w:pStyle w:val="NormalWeb"/>
        <w:numPr>
          <w:ilvl w:val="0"/>
          <w:numId w:val="19"/>
        </w:numPr>
        <w:spacing w:before="0" w:beforeAutospacing="0" w:after="0" w:afterAutospacing="0" w:line="420" w:lineRule="auto"/>
        <w:jc w:val="both"/>
      </w:pPr>
      <w:r>
        <w:t>To what extent do organizations in Nigeria make use of financial reports in their management decision-making processes?</w:t>
      </w:r>
    </w:p>
    <w:p w:rsidR="00D70F7A" w:rsidRDefault="00D70F7A" w:rsidP="003C7F82">
      <w:pPr>
        <w:pStyle w:val="NormalWeb"/>
        <w:numPr>
          <w:ilvl w:val="0"/>
          <w:numId w:val="19"/>
        </w:numPr>
        <w:spacing w:before="0" w:beforeAutospacing="0" w:after="0" w:afterAutospacing="0" w:line="420" w:lineRule="auto"/>
        <w:jc w:val="both"/>
      </w:pPr>
      <w:r>
        <w:t>What types of financial reports are most commonly used by management in Nigerian organizations?</w:t>
      </w:r>
    </w:p>
    <w:p w:rsidR="00D70F7A" w:rsidRDefault="00D70F7A" w:rsidP="003C7F82">
      <w:pPr>
        <w:pStyle w:val="NormalWeb"/>
        <w:numPr>
          <w:ilvl w:val="0"/>
          <w:numId w:val="19"/>
        </w:numPr>
        <w:spacing w:before="0" w:beforeAutospacing="0" w:after="0" w:afterAutospacing="0" w:line="420" w:lineRule="auto"/>
        <w:jc w:val="both"/>
      </w:pPr>
      <w:r>
        <w:t>How do financial reports influence specific management decisions such as budgeting, investment, and strategic planning?</w:t>
      </w:r>
    </w:p>
    <w:p w:rsidR="00D70F7A" w:rsidRDefault="00D70F7A" w:rsidP="003C7F82">
      <w:pPr>
        <w:pStyle w:val="NormalWeb"/>
        <w:numPr>
          <w:ilvl w:val="0"/>
          <w:numId w:val="19"/>
        </w:numPr>
        <w:spacing w:before="0" w:beforeAutospacing="0" w:after="0" w:afterAutospacing="0" w:line="420" w:lineRule="auto"/>
        <w:jc w:val="both"/>
      </w:pPr>
      <w:r>
        <w:t>What are the major challenges hindering the effective use of financial reporting for decision-making in Nigerian organizations?</w:t>
      </w:r>
    </w:p>
    <w:p w:rsidR="00D70F7A" w:rsidRDefault="00D70F7A" w:rsidP="003C7F82">
      <w:pPr>
        <w:spacing w:after="0" w:line="42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t>Objectives of the Study</w:t>
      </w:r>
    </w:p>
    <w:p w:rsidR="00D70F7A" w:rsidRDefault="00D70F7A" w:rsidP="003C7F82">
      <w:pPr>
        <w:pStyle w:val="NormalWeb"/>
        <w:spacing w:before="0" w:beforeAutospacing="0" w:after="0" w:afterAutospacing="0" w:line="420" w:lineRule="auto"/>
        <w:jc w:val="both"/>
      </w:pPr>
      <w:r>
        <w:tab/>
        <w:t xml:space="preserve">The main objective of this study is to examine </w:t>
      </w:r>
      <w:r w:rsidRPr="002A72BF">
        <w:rPr>
          <w:rStyle w:val="Strong"/>
          <w:b w:val="0"/>
        </w:rPr>
        <w:t>financial reporting as a tool for management decision-making in the Nigerian economy</w:t>
      </w:r>
      <w:r w:rsidRPr="002A72BF">
        <w:rPr>
          <w:b/>
        </w:rPr>
        <w:t>.</w:t>
      </w:r>
      <w:r>
        <w:t xml:space="preserve"> The specific objectives are as follows:</w:t>
      </w:r>
    </w:p>
    <w:p w:rsidR="00D70F7A" w:rsidRDefault="00D70F7A" w:rsidP="003C7F82">
      <w:pPr>
        <w:pStyle w:val="NormalWeb"/>
        <w:numPr>
          <w:ilvl w:val="0"/>
          <w:numId w:val="20"/>
        </w:numPr>
        <w:spacing w:before="0" w:beforeAutospacing="0" w:after="0" w:afterAutospacing="0" w:line="420" w:lineRule="auto"/>
        <w:jc w:val="both"/>
      </w:pPr>
      <w:r>
        <w:t>To assess the extent to which organizations in Nigeria utilize financial reports in their management decision-making processes.</w:t>
      </w:r>
    </w:p>
    <w:p w:rsidR="00D70F7A" w:rsidRDefault="00D70F7A" w:rsidP="003C7F82">
      <w:pPr>
        <w:pStyle w:val="NormalWeb"/>
        <w:numPr>
          <w:ilvl w:val="0"/>
          <w:numId w:val="20"/>
        </w:numPr>
        <w:spacing w:before="0" w:beforeAutospacing="0" w:after="0" w:afterAutospacing="0" w:line="420" w:lineRule="auto"/>
        <w:jc w:val="both"/>
      </w:pPr>
      <w:r>
        <w:t>To identify the types of financial reports commonly used by managers for decision-making in Nigerian organizations.</w:t>
      </w:r>
    </w:p>
    <w:p w:rsidR="00D70F7A" w:rsidRDefault="00D70F7A" w:rsidP="003C7F82">
      <w:pPr>
        <w:pStyle w:val="NormalWeb"/>
        <w:numPr>
          <w:ilvl w:val="0"/>
          <w:numId w:val="20"/>
        </w:numPr>
        <w:spacing w:before="0" w:beforeAutospacing="0" w:after="0" w:afterAutospacing="0" w:line="420" w:lineRule="auto"/>
        <w:jc w:val="both"/>
      </w:pPr>
      <w:r>
        <w:t>To evaluate how financial reports influence key managerial decisions such as budgeting, investment, and strategic planning.</w:t>
      </w:r>
    </w:p>
    <w:p w:rsidR="00D70F7A" w:rsidRDefault="00D70F7A" w:rsidP="003C7F82">
      <w:pPr>
        <w:pStyle w:val="NormalWeb"/>
        <w:numPr>
          <w:ilvl w:val="0"/>
          <w:numId w:val="20"/>
        </w:numPr>
        <w:spacing w:before="0" w:beforeAutospacing="0" w:after="0" w:afterAutospacing="0" w:line="420" w:lineRule="auto"/>
        <w:jc w:val="both"/>
      </w:pPr>
      <w:r>
        <w:t>To examine the challenges that hinder the effective use of financial reporting in Nigerian organizations.</w:t>
      </w:r>
    </w:p>
    <w:p w:rsidR="00D70F7A" w:rsidRDefault="00D70F7A"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Hypothesis of the Study</w:t>
      </w:r>
    </w:p>
    <w:p w:rsidR="00D70F7A" w:rsidRDefault="00D70F7A" w:rsidP="003C7F82">
      <w:pPr>
        <w:pStyle w:val="NormalWeb"/>
        <w:spacing w:before="0" w:beforeAutospacing="0" w:after="0" w:afterAutospacing="0" w:line="420" w:lineRule="auto"/>
        <w:jc w:val="both"/>
      </w:pPr>
      <w:r>
        <w:tab/>
        <w:t xml:space="preserve">The following hypotheses are formulated to guide the empirical investigation of this study titled: </w:t>
      </w:r>
      <w:r w:rsidRPr="002A72BF">
        <w:rPr>
          <w:rStyle w:val="Strong"/>
          <w:b w:val="0"/>
        </w:rPr>
        <w:t>"Financial Reporting as a Tool for Management Decision Making in the Nigerian Economy."</w:t>
      </w:r>
    </w:p>
    <w:p w:rsidR="00D70F7A" w:rsidRDefault="00D70F7A" w:rsidP="003C7F82">
      <w:pPr>
        <w:pStyle w:val="NormalWeb"/>
        <w:spacing w:before="0" w:beforeAutospacing="0" w:after="0" w:afterAutospacing="0" w:line="420" w:lineRule="auto"/>
        <w:jc w:val="both"/>
      </w:pPr>
      <w:r>
        <w:tab/>
        <w:t>These hypotheses will be tested at a 0.05 level of significance:</w:t>
      </w:r>
    </w:p>
    <w:p w:rsidR="00D70F7A" w:rsidRDefault="00D70F7A" w:rsidP="003C7F82">
      <w:pPr>
        <w:pStyle w:val="NormalWeb"/>
        <w:numPr>
          <w:ilvl w:val="0"/>
          <w:numId w:val="21"/>
        </w:numPr>
        <w:spacing w:before="0" w:beforeAutospacing="0" w:after="0" w:afterAutospacing="0" w:line="420" w:lineRule="auto"/>
        <w:jc w:val="both"/>
      </w:pPr>
      <w:r>
        <w:rPr>
          <w:rStyle w:val="Strong"/>
        </w:rPr>
        <w:t>H</w:t>
      </w:r>
      <w:r>
        <w:rPr>
          <w:rStyle w:val="Strong"/>
          <w:rFonts w:ascii="Cambria Math" w:hAnsi="Cambria Math" w:cs="Cambria Math"/>
        </w:rPr>
        <w:t>₀₁</w:t>
      </w:r>
      <w:r>
        <w:rPr>
          <w:rStyle w:val="Strong"/>
        </w:rPr>
        <w:t>:</w:t>
      </w:r>
      <w:r>
        <w:t xml:space="preserve"> There is no significant relationship between the use of financial reports and effective management decision-making in Nigerian organizations.</w:t>
      </w:r>
    </w:p>
    <w:p w:rsidR="00D70F7A" w:rsidRDefault="00D70F7A" w:rsidP="003C7F82">
      <w:pPr>
        <w:pStyle w:val="NormalWeb"/>
        <w:spacing w:before="0" w:beforeAutospacing="0" w:after="0" w:afterAutospacing="0" w:line="420" w:lineRule="auto"/>
        <w:ind w:left="720"/>
        <w:jc w:val="both"/>
      </w:pPr>
      <w:r>
        <w:rPr>
          <w:rStyle w:val="Strong"/>
        </w:rPr>
        <w:t>H</w:t>
      </w:r>
      <w:r w:rsidRPr="002A72BF">
        <w:rPr>
          <w:rStyle w:val="Strong"/>
          <w:rFonts w:ascii="Cambria Math" w:hAnsi="Cambria Math" w:cs="Cambria Math"/>
        </w:rPr>
        <w:t>₁₁</w:t>
      </w:r>
      <w:r>
        <w:rPr>
          <w:rStyle w:val="Strong"/>
        </w:rPr>
        <w:t>:</w:t>
      </w:r>
      <w:r>
        <w:t xml:space="preserve"> There is a significant relationship between the use of financial reports and effective management decision-making in Nigerian organizations.</w:t>
      </w:r>
    </w:p>
    <w:p w:rsidR="00D70F7A" w:rsidRDefault="00D70F7A" w:rsidP="003C7F82">
      <w:pPr>
        <w:pStyle w:val="NormalWeb"/>
        <w:numPr>
          <w:ilvl w:val="0"/>
          <w:numId w:val="21"/>
        </w:numPr>
        <w:spacing w:before="0" w:beforeAutospacing="0" w:after="0" w:afterAutospacing="0" w:line="420" w:lineRule="auto"/>
        <w:jc w:val="both"/>
      </w:pPr>
      <w:r>
        <w:rPr>
          <w:rStyle w:val="Strong"/>
        </w:rPr>
        <w:t>H</w:t>
      </w:r>
      <w:r>
        <w:rPr>
          <w:rStyle w:val="Strong"/>
          <w:rFonts w:ascii="Cambria Math" w:hAnsi="Cambria Math" w:cs="Cambria Math"/>
        </w:rPr>
        <w:t>₀₂</w:t>
      </w:r>
      <w:r>
        <w:rPr>
          <w:rStyle w:val="Strong"/>
        </w:rPr>
        <w:t>:</w:t>
      </w:r>
      <w:r>
        <w:t xml:space="preserve"> Compliance with financial reporting standards (e.g., IFRS) does not significantly influence the quality of managerial decisions in Nigerian businesses.</w:t>
      </w:r>
    </w:p>
    <w:p w:rsidR="00D70F7A" w:rsidRDefault="00D70F7A" w:rsidP="003C7F82">
      <w:pPr>
        <w:pStyle w:val="NormalWeb"/>
        <w:spacing w:before="0" w:beforeAutospacing="0" w:after="0" w:afterAutospacing="0" w:line="420" w:lineRule="auto"/>
        <w:ind w:left="720"/>
        <w:jc w:val="both"/>
      </w:pPr>
      <w:r>
        <w:rPr>
          <w:rStyle w:val="Strong"/>
        </w:rPr>
        <w:t>H</w:t>
      </w:r>
      <w:r>
        <w:rPr>
          <w:rStyle w:val="Strong"/>
          <w:rFonts w:ascii="Cambria Math" w:hAnsi="Cambria Math" w:cs="Cambria Math"/>
        </w:rPr>
        <w:t>₁₂</w:t>
      </w:r>
      <w:r>
        <w:rPr>
          <w:rStyle w:val="Strong"/>
        </w:rPr>
        <w:t>:</w:t>
      </w:r>
      <w:r>
        <w:t xml:space="preserve"> Compliance with financial reporting standards (e.g., IFRS) significantly influences the quality of managerial decisions in Nigerian businesses.</w:t>
      </w:r>
    </w:p>
    <w:p w:rsidR="00D70F7A" w:rsidRDefault="00D70F7A" w:rsidP="003C7F82">
      <w:pPr>
        <w:pStyle w:val="NormalWeb"/>
        <w:numPr>
          <w:ilvl w:val="0"/>
          <w:numId w:val="21"/>
        </w:numPr>
        <w:spacing w:before="0" w:beforeAutospacing="0" w:after="0" w:afterAutospacing="0" w:line="420" w:lineRule="auto"/>
        <w:jc w:val="both"/>
      </w:pPr>
      <w:r>
        <w:rPr>
          <w:rStyle w:val="Strong"/>
        </w:rPr>
        <w:t>H</w:t>
      </w:r>
      <w:r>
        <w:rPr>
          <w:rStyle w:val="Strong"/>
          <w:rFonts w:ascii="Cambria Math" w:hAnsi="Cambria Math" w:cs="Cambria Math"/>
        </w:rPr>
        <w:t>₀₃</w:t>
      </w:r>
      <w:r>
        <w:rPr>
          <w:rStyle w:val="Strong"/>
        </w:rPr>
        <w:t>:</w:t>
      </w:r>
      <w:r>
        <w:t xml:space="preserve"> The quality of financial reporting has no significant effect on the performance and growth of organizations in the Nigerian economy.</w:t>
      </w:r>
    </w:p>
    <w:p w:rsidR="00D70F7A" w:rsidRDefault="00D70F7A" w:rsidP="003C7F82">
      <w:pPr>
        <w:pStyle w:val="NormalWeb"/>
        <w:spacing w:before="0" w:beforeAutospacing="0" w:after="0" w:afterAutospacing="0" w:line="420" w:lineRule="auto"/>
        <w:ind w:left="720"/>
        <w:jc w:val="both"/>
      </w:pPr>
      <w:r>
        <w:rPr>
          <w:rStyle w:val="Strong"/>
        </w:rPr>
        <w:t>H</w:t>
      </w:r>
      <w:r>
        <w:rPr>
          <w:rStyle w:val="Strong"/>
          <w:rFonts w:ascii="Cambria Math" w:hAnsi="Cambria Math" w:cs="Cambria Math"/>
        </w:rPr>
        <w:t>₁₃</w:t>
      </w:r>
      <w:r>
        <w:rPr>
          <w:rStyle w:val="Strong"/>
        </w:rPr>
        <w:t>:</w:t>
      </w:r>
      <w:r>
        <w:t xml:space="preserve"> The quality of financial reporting has a significant effect on the performance and growth of organizations in the Nigerian economy.</w:t>
      </w:r>
    </w:p>
    <w:p w:rsidR="00D70F7A" w:rsidRPr="00BE089E" w:rsidRDefault="00D70F7A" w:rsidP="003C7F82">
      <w:pPr>
        <w:spacing w:after="0" w:line="42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1.6</w:t>
      </w:r>
      <w:r w:rsidRPr="00BE089E">
        <w:rPr>
          <w:rFonts w:ascii="Times New Roman" w:eastAsia="Times New Roman" w:hAnsi="Times New Roman" w:cs="Times New Roman"/>
          <w:b/>
          <w:bCs/>
          <w:sz w:val="24"/>
          <w:szCs w:val="24"/>
        </w:rPr>
        <w:t>    Significance of the Study</w:t>
      </w:r>
    </w:p>
    <w:p w:rsidR="00D70F7A" w:rsidRDefault="00D70F7A" w:rsidP="003C7F82">
      <w:pPr>
        <w:pStyle w:val="NormalWeb"/>
        <w:spacing w:before="0" w:beforeAutospacing="0" w:after="0" w:afterAutospacing="0" w:line="420" w:lineRule="auto"/>
        <w:jc w:val="both"/>
      </w:pPr>
      <w:r>
        <w:tab/>
        <w:t xml:space="preserve">This study on </w:t>
      </w:r>
      <w:r w:rsidRPr="002A72BF">
        <w:rPr>
          <w:rStyle w:val="Strong"/>
          <w:b w:val="0"/>
        </w:rPr>
        <w:t>“Financial Reporting as a Tool for Management Decision Making in the Nigerian Economy”</w:t>
      </w:r>
      <w:r>
        <w:t xml:space="preserve"> is significant for several reasons, as it seeks to highlight the crucial role that accurate and timely financial reporting plays in enhancing the quality of decisions made by managers and stakeholders in organizations. The significance of the study can be discussed as follows:</w:t>
      </w:r>
    </w:p>
    <w:p w:rsidR="00D70F7A" w:rsidRDefault="00D70F7A" w:rsidP="003C7F82">
      <w:pPr>
        <w:pStyle w:val="NormalWeb"/>
        <w:numPr>
          <w:ilvl w:val="0"/>
          <w:numId w:val="22"/>
        </w:numPr>
        <w:spacing w:before="0" w:beforeAutospacing="0" w:after="0" w:afterAutospacing="0" w:line="420" w:lineRule="auto"/>
        <w:jc w:val="both"/>
      </w:pPr>
      <w:r>
        <w:rPr>
          <w:rStyle w:val="Strong"/>
        </w:rPr>
        <w:lastRenderedPageBreak/>
        <w:t>For Business Managers and Executives:</w:t>
      </w:r>
      <w:r>
        <w:t xml:space="preserve"> The study will help managers understand how to effectively use financial reports as a decision-making tool. It will provide insights into how financial statements can guide planning, budgeting, resource allocation, investment evaluation, and overall organizational strategy.</w:t>
      </w:r>
    </w:p>
    <w:p w:rsidR="00D70F7A" w:rsidRDefault="00D70F7A" w:rsidP="003C7F82">
      <w:pPr>
        <w:pStyle w:val="NormalWeb"/>
        <w:numPr>
          <w:ilvl w:val="0"/>
          <w:numId w:val="22"/>
        </w:numPr>
        <w:spacing w:before="0" w:beforeAutospacing="0" w:after="0" w:afterAutospacing="0" w:line="420" w:lineRule="auto"/>
        <w:jc w:val="both"/>
      </w:pPr>
      <w:r>
        <w:rPr>
          <w:rStyle w:val="Strong"/>
        </w:rPr>
        <w:t>For Accountants and Financial Professionals:</w:t>
      </w:r>
      <w:r>
        <w:t xml:space="preserve"> The findings will help financial professionals recognize the importance of preparing accurate, complete, and timely financial reports that are not only regulatory-compliant but also useful for internal decision-making.</w:t>
      </w:r>
    </w:p>
    <w:p w:rsidR="00D70F7A" w:rsidRDefault="00D70F7A" w:rsidP="003C7F82">
      <w:pPr>
        <w:pStyle w:val="NormalWeb"/>
        <w:numPr>
          <w:ilvl w:val="0"/>
          <w:numId w:val="22"/>
        </w:numPr>
        <w:spacing w:before="0" w:beforeAutospacing="0" w:after="0" w:afterAutospacing="0" w:line="420" w:lineRule="auto"/>
        <w:jc w:val="both"/>
      </w:pPr>
      <w:r>
        <w:rPr>
          <w:rStyle w:val="Strong"/>
        </w:rPr>
        <w:t>For Investors and Shareholders:</w:t>
      </w:r>
      <w:r>
        <w:t xml:space="preserve"> Investors will benefit from the study by gaining a better understanding of how financial reporting affects business performance, risk management, and profitability, which are key areas of concern when making investment decisions.</w:t>
      </w:r>
    </w:p>
    <w:p w:rsidR="00D70F7A" w:rsidRDefault="00D70F7A" w:rsidP="003C7F82">
      <w:pPr>
        <w:pStyle w:val="NormalWeb"/>
        <w:numPr>
          <w:ilvl w:val="0"/>
          <w:numId w:val="22"/>
        </w:numPr>
        <w:spacing w:before="0" w:beforeAutospacing="0" w:after="0" w:afterAutospacing="0" w:line="420" w:lineRule="auto"/>
        <w:jc w:val="both"/>
      </w:pPr>
      <w:r>
        <w:rPr>
          <w:rStyle w:val="Strong"/>
        </w:rPr>
        <w:t>For Policy Makers and Regulators:</w:t>
      </w:r>
      <w:r>
        <w:t xml:space="preserve"> The study will offer useful recommendations to government agencies such as the Financial Reporting Council of Nigeria (FRCN) and the Securities and Exchange Commission (SEC) on ways to improve the enforcement of financial reporting standards, which in turn could promote financial transparency and economic growth.</w:t>
      </w:r>
    </w:p>
    <w:p w:rsidR="00D70F7A" w:rsidRDefault="00D70F7A" w:rsidP="003C7F82">
      <w:pPr>
        <w:pStyle w:val="NormalWeb"/>
        <w:numPr>
          <w:ilvl w:val="0"/>
          <w:numId w:val="22"/>
        </w:numPr>
        <w:spacing w:before="0" w:beforeAutospacing="0" w:after="0" w:afterAutospacing="0" w:line="420" w:lineRule="auto"/>
        <w:jc w:val="both"/>
      </w:pPr>
      <w:r>
        <w:rPr>
          <w:rStyle w:val="Strong"/>
        </w:rPr>
        <w:t>For Academic and Research Purposes:</w:t>
      </w:r>
      <w:r>
        <w:t xml:space="preserve"> This study will add to the existing body of knowledge on financial reporting and decision-making in developing economies, particularly Nigeria. It will serve as a reference for future researchers, students, and scholars in the field of accounting, finance, and management.</w:t>
      </w:r>
    </w:p>
    <w:p w:rsidR="00D70F7A" w:rsidRDefault="00D70F7A" w:rsidP="003C7F82">
      <w:pPr>
        <w:pStyle w:val="NormalWeb"/>
        <w:numPr>
          <w:ilvl w:val="0"/>
          <w:numId w:val="22"/>
        </w:numPr>
        <w:spacing w:before="0" w:beforeAutospacing="0" w:after="0" w:afterAutospacing="0" w:line="396" w:lineRule="auto"/>
        <w:jc w:val="both"/>
      </w:pPr>
      <w:r>
        <w:rPr>
          <w:rStyle w:val="Strong"/>
        </w:rPr>
        <w:lastRenderedPageBreak/>
        <w:t>For the Nigerian Economy:</w:t>
      </w:r>
      <w:r>
        <w:t xml:space="preserve"> At a macro level, the study underscores the importance of sound financial practices for business sustainability, job creation, and economic development. A better understanding of financial reporting's role in decision-making can contribute to improved corporate governance and more efficient economic systems.</w:t>
      </w:r>
    </w:p>
    <w:p w:rsidR="00D70F7A" w:rsidRDefault="00D70F7A" w:rsidP="003C7F82">
      <w:pPr>
        <w:pStyle w:val="NormalWeb"/>
        <w:spacing w:before="0" w:beforeAutospacing="0" w:after="0" w:afterAutospacing="0" w:line="396" w:lineRule="auto"/>
        <w:jc w:val="both"/>
      </w:pPr>
      <w:r>
        <w:t>In summary, this study is significant because it addresses a fundamental aspect of business management that affects not only individual organizations but also the broader Nigerian economy.</w:t>
      </w:r>
    </w:p>
    <w:p w:rsidR="00D70F7A" w:rsidRDefault="00D70F7A" w:rsidP="003C7F82">
      <w:pPr>
        <w:spacing w:after="0" w:line="396"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and Limitation of the Study</w:t>
      </w:r>
    </w:p>
    <w:p w:rsidR="00D70F7A" w:rsidRDefault="00D70F7A" w:rsidP="003C7F82">
      <w:pPr>
        <w:pStyle w:val="NormalWeb"/>
        <w:spacing w:before="0" w:beforeAutospacing="0" w:after="0" w:afterAutospacing="0" w:line="396" w:lineRule="auto"/>
        <w:jc w:val="both"/>
        <w:rPr>
          <w:rStyle w:val="Strong"/>
        </w:rPr>
      </w:pPr>
      <w:r>
        <w:rPr>
          <w:rStyle w:val="Strong"/>
        </w:rPr>
        <w:t>Scope of the Study:</w:t>
      </w:r>
    </w:p>
    <w:p w:rsidR="00D70F7A" w:rsidRDefault="00D70F7A" w:rsidP="003C7F82">
      <w:pPr>
        <w:pStyle w:val="NormalWeb"/>
        <w:spacing w:before="0" w:beforeAutospacing="0" w:after="0" w:afterAutospacing="0" w:line="396" w:lineRule="auto"/>
        <w:jc w:val="both"/>
      </w:pPr>
      <w:r>
        <w:tab/>
        <w:t xml:space="preserve">This study focuses on </w:t>
      </w:r>
      <w:r w:rsidRPr="002A72BF">
        <w:rPr>
          <w:rStyle w:val="Strong"/>
          <w:b w:val="0"/>
        </w:rPr>
        <w:t>financial reporting as a tool for management decision-making in the Nigerian economy</w:t>
      </w:r>
      <w:r>
        <w:t>. It aims to assess how financial reports are utilized by managers in organizations for making informed decisions. The study will cover:</w:t>
      </w:r>
    </w:p>
    <w:p w:rsidR="00D70F7A" w:rsidRDefault="00D70F7A" w:rsidP="003C7F82">
      <w:pPr>
        <w:pStyle w:val="NormalWeb"/>
        <w:numPr>
          <w:ilvl w:val="0"/>
          <w:numId w:val="23"/>
        </w:numPr>
        <w:spacing w:before="0" w:beforeAutospacing="0" w:after="0" w:afterAutospacing="0" w:line="396" w:lineRule="auto"/>
        <w:jc w:val="both"/>
      </w:pPr>
      <w:r>
        <w:t>The types of financial reports used by organizations (e.g., income statement, balance sheet, cash flow statement).</w:t>
      </w:r>
    </w:p>
    <w:p w:rsidR="00D70F7A" w:rsidRDefault="00D70F7A" w:rsidP="003C7F82">
      <w:pPr>
        <w:pStyle w:val="NormalWeb"/>
        <w:numPr>
          <w:ilvl w:val="0"/>
          <w:numId w:val="23"/>
        </w:numPr>
        <w:spacing w:before="0" w:beforeAutospacing="0" w:after="0" w:afterAutospacing="0" w:line="396" w:lineRule="auto"/>
        <w:jc w:val="both"/>
      </w:pPr>
      <w:r>
        <w:t>The extent to which these reports influence key managerial functions such as budgeting, planning, investment, and performance evaluation.</w:t>
      </w:r>
    </w:p>
    <w:p w:rsidR="00D70F7A" w:rsidRDefault="00D70F7A" w:rsidP="003C7F82">
      <w:pPr>
        <w:pStyle w:val="NormalWeb"/>
        <w:numPr>
          <w:ilvl w:val="0"/>
          <w:numId w:val="23"/>
        </w:numPr>
        <w:spacing w:before="0" w:beforeAutospacing="0" w:after="0" w:afterAutospacing="0" w:line="396" w:lineRule="auto"/>
        <w:jc w:val="both"/>
      </w:pPr>
      <w:r>
        <w:t>The level of compliance with financial reporting standards (e.g., International Financial Reporting Standards - IFRS).</w:t>
      </w:r>
    </w:p>
    <w:p w:rsidR="00D70F7A" w:rsidRDefault="00D70F7A" w:rsidP="003C7F82">
      <w:pPr>
        <w:pStyle w:val="NormalWeb"/>
        <w:numPr>
          <w:ilvl w:val="0"/>
          <w:numId w:val="23"/>
        </w:numPr>
        <w:spacing w:before="0" w:beforeAutospacing="0" w:after="0" w:afterAutospacing="0" w:line="396" w:lineRule="auto"/>
        <w:jc w:val="both"/>
      </w:pPr>
      <w:r>
        <w:t>The challenges that affect the effective use of financial reporting in Nigerian organizations.</w:t>
      </w:r>
    </w:p>
    <w:p w:rsidR="00D70F7A" w:rsidRDefault="00D70F7A" w:rsidP="003C7F82">
      <w:pPr>
        <w:pStyle w:val="NormalWeb"/>
        <w:spacing w:before="0" w:beforeAutospacing="0" w:after="0" w:afterAutospacing="0" w:line="396" w:lineRule="auto"/>
        <w:jc w:val="both"/>
      </w:pPr>
      <w:r>
        <w:t xml:space="preserve">The study will be limited to </w:t>
      </w:r>
      <w:r w:rsidRPr="002A72BF">
        <w:rPr>
          <w:rStyle w:val="Strong"/>
          <w:b w:val="0"/>
        </w:rPr>
        <w:t>selected organizations within Nigeria</w:t>
      </w:r>
      <w:r>
        <w:t>, possibly focusing on a specific sector (e.g., manufacturing, banking, or SMEs), depending on data availability. Respondents will include financial managers, accountants, and decision-makers within the selected organizations.</w:t>
      </w:r>
    </w:p>
    <w:p w:rsidR="00D70F7A" w:rsidRDefault="00D70F7A" w:rsidP="003C7F82">
      <w:pPr>
        <w:pStyle w:val="NormalWeb"/>
        <w:spacing w:before="0" w:beforeAutospacing="0" w:after="0" w:afterAutospacing="0" w:line="420" w:lineRule="auto"/>
        <w:jc w:val="both"/>
      </w:pPr>
      <w:r>
        <w:rPr>
          <w:rStyle w:val="Strong"/>
        </w:rPr>
        <w:lastRenderedPageBreak/>
        <w:t>Limitations of the Study:</w:t>
      </w:r>
    </w:p>
    <w:p w:rsidR="00D70F7A" w:rsidRDefault="00D70F7A" w:rsidP="003C7F82">
      <w:pPr>
        <w:pStyle w:val="NormalWeb"/>
        <w:numPr>
          <w:ilvl w:val="0"/>
          <w:numId w:val="24"/>
        </w:numPr>
        <w:spacing w:before="0" w:beforeAutospacing="0" w:after="0" w:afterAutospacing="0" w:line="420" w:lineRule="auto"/>
        <w:jc w:val="both"/>
      </w:pPr>
      <w:r>
        <w:rPr>
          <w:rStyle w:val="Strong"/>
        </w:rPr>
        <w:t>Limited Geographical Coverage:</w:t>
      </w:r>
      <w:r>
        <w:t xml:space="preserve"> The study may not cover all states or regions of Nigeria due to time and financial constraints. As such, the findings may not fully represent the practices of all businesses across the entire country.</w:t>
      </w:r>
    </w:p>
    <w:p w:rsidR="00D70F7A" w:rsidRDefault="00D70F7A" w:rsidP="003C7F82">
      <w:pPr>
        <w:pStyle w:val="NormalWeb"/>
        <w:numPr>
          <w:ilvl w:val="0"/>
          <w:numId w:val="24"/>
        </w:numPr>
        <w:spacing w:before="0" w:beforeAutospacing="0" w:after="0" w:afterAutospacing="0" w:line="420" w:lineRule="auto"/>
        <w:jc w:val="both"/>
      </w:pPr>
      <w:r>
        <w:rPr>
          <w:rStyle w:val="Strong"/>
        </w:rPr>
        <w:t>Data Accessibility:</w:t>
      </w:r>
      <w:r>
        <w:t xml:space="preserve"> Access to financial records and internal decision-making documents may be restricted due to confidentiality policies, which may limit the depth of analysis.</w:t>
      </w:r>
    </w:p>
    <w:p w:rsidR="00D70F7A" w:rsidRDefault="00D70F7A" w:rsidP="003C7F82">
      <w:pPr>
        <w:pStyle w:val="NormalWeb"/>
        <w:numPr>
          <w:ilvl w:val="0"/>
          <w:numId w:val="24"/>
        </w:numPr>
        <w:spacing w:before="0" w:beforeAutospacing="0" w:after="0" w:afterAutospacing="0" w:line="420" w:lineRule="auto"/>
        <w:jc w:val="both"/>
      </w:pPr>
      <w:r>
        <w:rPr>
          <w:rStyle w:val="Strong"/>
        </w:rPr>
        <w:t>Respondent Bias:</w:t>
      </w:r>
      <w:r>
        <w:t xml:space="preserve"> Some respondents might provide socially desirable answers or may not be fully honest when disclosing how financial reports are used in their organizations.</w:t>
      </w:r>
    </w:p>
    <w:p w:rsidR="00D70F7A" w:rsidRDefault="00D70F7A" w:rsidP="003C7F82">
      <w:pPr>
        <w:pStyle w:val="NormalWeb"/>
        <w:numPr>
          <w:ilvl w:val="0"/>
          <w:numId w:val="24"/>
        </w:numPr>
        <w:spacing w:before="0" w:beforeAutospacing="0" w:after="0" w:afterAutospacing="0" w:line="420" w:lineRule="auto"/>
        <w:jc w:val="both"/>
      </w:pPr>
      <w:r>
        <w:rPr>
          <w:rStyle w:val="Strong"/>
        </w:rPr>
        <w:t>Time Constraints:</w:t>
      </w:r>
      <w:r>
        <w:t xml:space="preserve"> The time available for conducting this research may not allow for a longitudinal study, which would have provided a broader understanding of trends over time.</w:t>
      </w:r>
    </w:p>
    <w:p w:rsidR="00D70F7A" w:rsidRDefault="00D70F7A" w:rsidP="003C7F82">
      <w:pPr>
        <w:pStyle w:val="NormalWeb"/>
        <w:numPr>
          <w:ilvl w:val="0"/>
          <w:numId w:val="24"/>
        </w:numPr>
        <w:spacing w:before="0" w:beforeAutospacing="0" w:after="0" w:afterAutospacing="0" w:line="420" w:lineRule="auto"/>
        <w:jc w:val="both"/>
      </w:pPr>
      <w:r>
        <w:rPr>
          <w:rStyle w:val="Strong"/>
        </w:rPr>
        <w:t>Variations Across Industries:</w:t>
      </w:r>
      <w:r>
        <w:t xml:space="preserve"> Different industries may apply financial reporting tools in varying ways, making it difficult to generalize findings across all sectors of the Nigerian economy.</w:t>
      </w:r>
    </w:p>
    <w:p w:rsidR="00D70F7A" w:rsidRPr="00D77C59" w:rsidRDefault="00D70F7A" w:rsidP="003C7F82">
      <w:pPr>
        <w:pStyle w:val="ListParagraph"/>
        <w:numPr>
          <w:ilvl w:val="1"/>
          <w:numId w:val="5"/>
        </w:numPr>
        <w:spacing w:after="0" w:line="42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Defini</w:t>
      </w:r>
      <w:r w:rsidRPr="001A4E80">
        <w:rPr>
          <w:rFonts w:ascii="Times New Roman" w:eastAsia="Times New Roman" w:hAnsi="Times New Roman" w:cs="Times New Roman"/>
          <w:b/>
          <w:bCs/>
          <w:sz w:val="24"/>
          <w:szCs w:val="24"/>
        </w:rPr>
        <w:t>tion of Term</w:t>
      </w:r>
    </w:p>
    <w:p w:rsidR="00D70F7A" w:rsidRDefault="00D70F7A" w:rsidP="003C7F82">
      <w:pPr>
        <w:pStyle w:val="NormalWeb"/>
        <w:spacing w:before="0" w:beforeAutospacing="0" w:after="0" w:afterAutospacing="0" w:line="420" w:lineRule="auto"/>
        <w:jc w:val="both"/>
      </w:pPr>
      <w:r>
        <w:tab/>
        <w:t xml:space="preserve">Below are key terms used in the study </w:t>
      </w:r>
      <w:r w:rsidRPr="002A72BF">
        <w:rPr>
          <w:rStyle w:val="Strong"/>
          <w:b w:val="0"/>
        </w:rPr>
        <w:t>“Financial Reporting as a Tool for Management Decision Making in the Nigerian Economy”</w:t>
      </w:r>
      <w:r w:rsidRPr="002A72BF">
        <w:rPr>
          <w:b/>
        </w:rPr>
        <w:t>,</w:t>
      </w:r>
      <w:r>
        <w:t xml:space="preserve"> defined to ensure clarity and proper understanding:</w:t>
      </w:r>
    </w:p>
    <w:p w:rsidR="00D70F7A" w:rsidRDefault="00D70F7A" w:rsidP="003C7F82">
      <w:pPr>
        <w:pStyle w:val="NormalWeb"/>
        <w:numPr>
          <w:ilvl w:val="0"/>
          <w:numId w:val="25"/>
        </w:numPr>
        <w:spacing w:before="0" w:beforeAutospacing="0" w:after="0" w:afterAutospacing="0" w:line="420" w:lineRule="auto"/>
        <w:jc w:val="both"/>
      </w:pPr>
      <w:r>
        <w:rPr>
          <w:rStyle w:val="Strong"/>
        </w:rPr>
        <w:t>Financial Reporting:</w:t>
      </w:r>
      <w:r>
        <w:t xml:space="preserve"> The process of preparing and presenting financial statements that reflect an organization's financial performance and position </w:t>
      </w:r>
      <w:r>
        <w:lastRenderedPageBreak/>
        <w:t>over a specific period. It includes documents such as the balance sheet, income statement, cash flow statement, and statement of changes in equity.</w:t>
      </w:r>
    </w:p>
    <w:p w:rsidR="00D70F7A" w:rsidRDefault="00D70F7A" w:rsidP="003C7F82">
      <w:pPr>
        <w:pStyle w:val="NormalWeb"/>
        <w:numPr>
          <w:ilvl w:val="0"/>
          <w:numId w:val="25"/>
        </w:numPr>
        <w:spacing w:before="0" w:beforeAutospacing="0" w:after="0" w:afterAutospacing="0" w:line="420" w:lineRule="auto"/>
        <w:jc w:val="both"/>
      </w:pPr>
      <w:r>
        <w:rPr>
          <w:rStyle w:val="Strong"/>
        </w:rPr>
        <w:t>Management Decision Making:</w:t>
      </w:r>
      <w:r>
        <w:t xml:space="preserve"> The process by which managers analyze financial and non-financial information to choose the best course of action for achieving organizational goals and solving problems related to operations, investments, and resource allocation.</w:t>
      </w:r>
    </w:p>
    <w:p w:rsidR="00D70F7A" w:rsidRDefault="00D70F7A" w:rsidP="003C7F82">
      <w:pPr>
        <w:pStyle w:val="NormalWeb"/>
        <w:numPr>
          <w:ilvl w:val="0"/>
          <w:numId w:val="25"/>
        </w:numPr>
        <w:spacing w:before="0" w:beforeAutospacing="0" w:after="0" w:afterAutospacing="0" w:line="420" w:lineRule="auto"/>
        <w:jc w:val="both"/>
      </w:pPr>
      <w:r>
        <w:rPr>
          <w:rStyle w:val="Strong"/>
        </w:rPr>
        <w:t>Financial Statements:</w:t>
      </w:r>
      <w:r>
        <w:t xml:space="preserve"> Official records that outline the financial activities and conditions of a business. These include the statement of financial position (balance sheet), statement of profit or loss and other comprehensive income (income statement), cash flow statement, and notes to the accounts.</w:t>
      </w:r>
    </w:p>
    <w:p w:rsidR="00D70F7A" w:rsidRDefault="00D70F7A" w:rsidP="003C7F82">
      <w:pPr>
        <w:pStyle w:val="NormalWeb"/>
        <w:numPr>
          <w:ilvl w:val="0"/>
          <w:numId w:val="25"/>
        </w:numPr>
        <w:spacing w:before="0" w:beforeAutospacing="0" w:after="0" w:afterAutospacing="0" w:line="420" w:lineRule="auto"/>
        <w:jc w:val="both"/>
      </w:pPr>
      <w:r>
        <w:rPr>
          <w:rStyle w:val="Strong"/>
        </w:rPr>
        <w:t>International Financial Reporting Standards (IFRS):</w:t>
      </w:r>
      <w:r>
        <w:t xml:space="preserve"> A set of accounting standards developed by the International Accounting Standards Board (IASB) to bring consistency and transparency to financial statements across different countries.</w:t>
      </w:r>
    </w:p>
    <w:p w:rsidR="00D70F7A" w:rsidRDefault="00D70F7A" w:rsidP="003C7F82">
      <w:pPr>
        <w:pStyle w:val="NormalWeb"/>
        <w:numPr>
          <w:ilvl w:val="0"/>
          <w:numId w:val="25"/>
        </w:numPr>
        <w:spacing w:before="0" w:beforeAutospacing="0" w:after="0" w:afterAutospacing="0" w:line="420" w:lineRule="auto"/>
        <w:jc w:val="both"/>
      </w:pPr>
      <w:r>
        <w:rPr>
          <w:rStyle w:val="Strong"/>
        </w:rPr>
        <w:t>Tool:</w:t>
      </w:r>
      <w:r>
        <w:t xml:space="preserve"> In this context, a tool refers to a method or instrument used by managers to assist in analyzing data and making strategic decisions.</w:t>
      </w:r>
    </w:p>
    <w:p w:rsidR="00D70F7A" w:rsidRDefault="00D70F7A" w:rsidP="003C7F82">
      <w:pPr>
        <w:pStyle w:val="NormalWeb"/>
        <w:numPr>
          <w:ilvl w:val="0"/>
          <w:numId w:val="25"/>
        </w:numPr>
        <w:spacing w:before="0" w:beforeAutospacing="0" w:after="0" w:afterAutospacing="0" w:line="420" w:lineRule="auto"/>
        <w:jc w:val="both"/>
      </w:pPr>
      <w:r>
        <w:rPr>
          <w:rStyle w:val="Strong"/>
        </w:rPr>
        <w:t>Compliance:</w:t>
      </w:r>
      <w:r>
        <w:t xml:space="preserve"> Adherence to established rules, regulations, or standards, especially in the preparation and presentation of financial statements in line with local and international accounting principles.</w:t>
      </w:r>
    </w:p>
    <w:p w:rsidR="00D70F7A" w:rsidRDefault="00D70F7A" w:rsidP="003C7F82">
      <w:pPr>
        <w:pStyle w:val="NormalWeb"/>
        <w:numPr>
          <w:ilvl w:val="0"/>
          <w:numId w:val="25"/>
        </w:numPr>
        <w:spacing w:before="0" w:beforeAutospacing="0" w:after="0" w:afterAutospacing="0" w:line="420" w:lineRule="auto"/>
        <w:jc w:val="both"/>
      </w:pPr>
      <w:r>
        <w:rPr>
          <w:rStyle w:val="Strong"/>
        </w:rPr>
        <w:t>Nigerian Economy:</w:t>
      </w:r>
      <w:r>
        <w:t xml:space="preserve"> Refers to the overall economic system of Nigeria, including its industries, financial institutions, regulatory bodies, businesses, and the environment in which organizations operate.</w:t>
      </w:r>
    </w:p>
    <w:p w:rsidR="00D70F7A" w:rsidRDefault="00D70F7A" w:rsidP="003C7F82">
      <w:pPr>
        <w:pStyle w:val="NormalWeb"/>
        <w:numPr>
          <w:ilvl w:val="0"/>
          <w:numId w:val="25"/>
        </w:numPr>
        <w:spacing w:before="0" w:beforeAutospacing="0" w:after="0" w:afterAutospacing="0" w:line="420" w:lineRule="auto"/>
        <w:jc w:val="both"/>
      </w:pPr>
      <w:r>
        <w:rPr>
          <w:rStyle w:val="Strong"/>
        </w:rPr>
        <w:t>Accounting Standards:</w:t>
      </w:r>
      <w:r>
        <w:t xml:space="preserve"> Rules and guidelines set by regulatory bodies that govern the manner in which financial statements are prepared and presented.</w:t>
      </w:r>
    </w:p>
    <w:p w:rsidR="00D70F7A" w:rsidRDefault="00D70F7A" w:rsidP="003C7F82">
      <w:pPr>
        <w:pStyle w:val="NormalWeb"/>
        <w:numPr>
          <w:ilvl w:val="0"/>
          <w:numId w:val="25"/>
        </w:numPr>
        <w:spacing w:before="0" w:beforeAutospacing="0" w:after="0" w:afterAutospacing="0" w:line="420" w:lineRule="auto"/>
        <w:jc w:val="both"/>
      </w:pPr>
      <w:r>
        <w:rPr>
          <w:rStyle w:val="Strong"/>
        </w:rPr>
        <w:lastRenderedPageBreak/>
        <w:t>Transparency:</w:t>
      </w:r>
      <w:r>
        <w:t xml:space="preserve"> The quality of being open, honest, and straightforward in financial reporting, ensuring that stakeholders have access to clear and accurate information.</w:t>
      </w:r>
    </w:p>
    <w:p w:rsidR="00D70F7A" w:rsidRDefault="00D70F7A" w:rsidP="003C7F82">
      <w:pPr>
        <w:pStyle w:val="NormalWeb"/>
        <w:numPr>
          <w:ilvl w:val="0"/>
          <w:numId w:val="25"/>
        </w:numPr>
        <w:spacing w:before="0" w:beforeAutospacing="0" w:after="0" w:afterAutospacing="0" w:line="420" w:lineRule="auto"/>
        <w:jc w:val="both"/>
      </w:pPr>
      <w:r>
        <w:rPr>
          <w:rStyle w:val="Strong"/>
        </w:rPr>
        <w:t>Stakeholders:</w:t>
      </w:r>
      <w:r>
        <w:t xml:space="preserve"> Individuals or groups that have an interest in the performance and operations of a business, such as managers, investors, creditors, regulatory agencies, and employees.</w:t>
      </w:r>
    </w:p>
    <w:p w:rsidR="00D70F7A" w:rsidRPr="00AA6FC7" w:rsidRDefault="00D70F7A" w:rsidP="003C7F82">
      <w:pPr>
        <w:pStyle w:val="ListParagraph"/>
        <w:tabs>
          <w:tab w:val="left" w:pos="0"/>
        </w:tabs>
        <w:spacing w:after="0" w:line="420" w:lineRule="auto"/>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1.9</w:t>
      </w:r>
      <w:r w:rsidRPr="00AA6FC7">
        <w:rPr>
          <w:rFonts w:ascii="Times New Roman" w:hAnsi="Times New Roman" w:cs="Times New Roman"/>
          <w:b/>
          <w:color w:val="000000" w:themeColor="text1"/>
          <w:sz w:val="24"/>
          <w:szCs w:val="24"/>
        </w:rPr>
        <w:tab/>
        <w:t>Plan of the Study</w:t>
      </w:r>
    </w:p>
    <w:p w:rsidR="00D70F7A" w:rsidRPr="00AA6FC7" w:rsidRDefault="00D70F7A" w:rsidP="003C7F82">
      <w:pPr>
        <w:spacing w:after="0" w:line="420" w:lineRule="auto"/>
        <w:ind w:firstLine="720"/>
        <w:jc w:val="both"/>
        <w:rPr>
          <w:rFonts w:ascii="Times New Roman" w:hAnsi="Times New Roman" w:cs="Times New Roman"/>
          <w:color w:val="000000" w:themeColor="text1"/>
          <w:sz w:val="24"/>
          <w:szCs w:val="24"/>
        </w:rPr>
      </w:pPr>
      <w:r w:rsidRPr="00AA6FC7">
        <w:rPr>
          <w:rFonts w:ascii="Times New Roman" w:hAnsi="Times New Roman" w:cs="Times New Roman"/>
          <w:color w:val="000000" w:themeColor="text1"/>
          <w:sz w:val="24"/>
          <w:szCs w:val="24"/>
        </w:rPr>
        <w:t>For proper understanding of the study is organized into five (5) chapters.</w:t>
      </w:r>
    </w:p>
    <w:p w:rsidR="00D70F7A" w:rsidRPr="00AA6FC7" w:rsidRDefault="00D70F7A" w:rsidP="003C7F82">
      <w:pPr>
        <w:spacing w:after="0" w:line="420" w:lineRule="auto"/>
        <w:ind w:firstLine="720"/>
        <w:jc w:val="both"/>
        <w:rPr>
          <w:rFonts w:ascii="Times New Roman" w:hAnsi="Times New Roman" w:cs="Times New Roman"/>
          <w:color w:val="000000" w:themeColor="text1"/>
          <w:sz w:val="24"/>
          <w:szCs w:val="24"/>
        </w:rPr>
      </w:pPr>
      <w:r w:rsidRPr="00AA6FC7">
        <w:rPr>
          <w:rFonts w:ascii="Times New Roman" w:hAnsi="Times New Roman" w:cs="Times New Roman"/>
          <w:color w:val="000000" w:themeColor="text1"/>
          <w:sz w:val="24"/>
          <w:szCs w:val="24"/>
        </w:rPr>
        <w:t>Chapter one contains the introduction, statement of research problem, research question, objective of the study, research hypothesis, significance of the study, scope of the study, definition of term and plan of the study itself used by the research.</w:t>
      </w:r>
    </w:p>
    <w:p w:rsidR="00D70F7A" w:rsidRPr="00AA6FC7" w:rsidRDefault="00D70F7A" w:rsidP="003C7F82">
      <w:pPr>
        <w:spacing w:after="0" w:line="420" w:lineRule="auto"/>
        <w:ind w:firstLine="720"/>
        <w:jc w:val="both"/>
        <w:rPr>
          <w:rFonts w:ascii="Times New Roman" w:hAnsi="Times New Roman" w:cs="Times New Roman"/>
          <w:color w:val="000000" w:themeColor="text1"/>
          <w:sz w:val="24"/>
          <w:szCs w:val="24"/>
        </w:rPr>
      </w:pPr>
      <w:r w:rsidRPr="00AA6FC7">
        <w:rPr>
          <w:rFonts w:ascii="Times New Roman" w:hAnsi="Times New Roman" w:cs="Times New Roman"/>
          <w:color w:val="000000" w:themeColor="text1"/>
          <w:sz w:val="24"/>
          <w:szCs w:val="24"/>
        </w:rPr>
        <w:t>Chapter two delves into literature review,</w:t>
      </w:r>
      <w:r>
        <w:rPr>
          <w:rFonts w:ascii="Times New Roman" w:hAnsi="Times New Roman" w:cs="Times New Roman"/>
          <w:color w:val="000000" w:themeColor="text1"/>
          <w:sz w:val="24"/>
          <w:szCs w:val="24"/>
        </w:rPr>
        <w:t xml:space="preserve"> conceptual framework, theoretical framework and empirical review</w:t>
      </w:r>
      <w:r w:rsidRPr="00AA6FC7">
        <w:rPr>
          <w:rFonts w:ascii="Times New Roman" w:hAnsi="Times New Roman" w:cs="Times New Roman"/>
          <w:color w:val="000000" w:themeColor="text1"/>
          <w:sz w:val="24"/>
          <w:szCs w:val="24"/>
        </w:rPr>
        <w:t>.</w:t>
      </w:r>
    </w:p>
    <w:p w:rsidR="00D70F7A" w:rsidRPr="00AA6FC7" w:rsidRDefault="00D70F7A" w:rsidP="003C7F82">
      <w:pPr>
        <w:spacing w:after="0" w:line="420" w:lineRule="auto"/>
        <w:ind w:firstLine="720"/>
        <w:jc w:val="both"/>
        <w:rPr>
          <w:rFonts w:ascii="Times New Roman" w:hAnsi="Times New Roman" w:cs="Times New Roman"/>
          <w:color w:val="000000" w:themeColor="text1"/>
          <w:sz w:val="24"/>
          <w:szCs w:val="24"/>
        </w:rPr>
      </w:pPr>
      <w:r w:rsidRPr="00AA6FC7">
        <w:rPr>
          <w:rFonts w:ascii="Times New Roman" w:hAnsi="Times New Roman" w:cs="Times New Roman"/>
          <w:color w:val="000000" w:themeColor="text1"/>
          <w:sz w:val="24"/>
          <w:szCs w:val="24"/>
        </w:rPr>
        <w:t>Chapter three deals with research methodology, research design, population of the study, sample size and sampling techniques, method of data collection, method of data analysis, limitation to methodology.</w:t>
      </w:r>
    </w:p>
    <w:p w:rsidR="00B314B5" w:rsidRDefault="00D70F7A" w:rsidP="003C7F82">
      <w:pPr>
        <w:spacing w:after="0" w:line="4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A6FC7">
        <w:rPr>
          <w:rFonts w:ascii="Times New Roman" w:hAnsi="Times New Roman" w:cs="Times New Roman"/>
          <w:color w:val="000000" w:themeColor="text1"/>
          <w:sz w:val="24"/>
          <w:szCs w:val="24"/>
        </w:rPr>
        <w:t>Chapter four focuses on data presentation, data a</w:t>
      </w:r>
      <w:r>
        <w:rPr>
          <w:rFonts w:ascii="Times New Roman" w:hAnsi="Times New Roman" w:cs="Times New Roman"/>
          <w:color w:val="000000" w:themeColor="text1"/>
          <w:sz w:val="24"/>
          <w:szCs w:val="24"/>
        </w:rPr>
        <w:t>nalysis and data interpretation</w:t>
      </w:r>
      <w:r w:rsidR="00B314B5">
        <w:rPr>
          <w:rFonts w:ascii="Times New Roman" w:hAnsi="Times New Roman" w:cs="Times New Roman"/>
          <w:color w:val="000000" w:themeColor="text1"/>
          <w:sz w:val="24"/>
          <w:szCs w:val="24"/>
        </w:rPr>
        <w:t>.</w:t>
      </w:r>
    </w:p>
    <w:p w:rsidR="00D70F7A" w:rsidRDefault="00D70F7A" w:rsidP="003C7F82">
      <w:pPr>
        <w:spacing w:after="0" w:line="4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A6FC7">
        <w:rPr>
          <w:rFonts w:ascii="Times New Roman" w:hAnsi="Times New Roman" w:cs="Times New Roman"/>
          <w:color w:val="000000" w:themeColor="text1"/>
          <w:sz w:val="24"/>
          <w:szCs w:val="24"/>
        </w:rPr>
        <w:t>Chapter five deals with, summary of findings,</w:t>
      </w:r>
      <w:r>
        <w:rPr>
          <w:rFonts w:ascii="Times New Roman" w:hAnsi="Times New Roman" w:cs="Times New Roman"/>
          <w:color w:val="000000" w:themeColor="text1"/>
          <w:sz w:val="24"/>
          <w:szCs w:val="24"/>
        </w:rPr>
        <w:t xml:space="preserve"> conclusion and recommendations</w:t>
      </w:r>
    </w:p>
    <w:p w:rsidR="008C19CC" w:rsidRDefault="008C19CC" w:rsidP="003C7F82">
      <w:pPr>
        <w:spacing w:after="0" w:line="42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C0998" w:rsidRPr="002C0998" w:rsidRDefault="002C0998" w:rsidP="003C7F82">
      <w:pPr>
        <w:spacing w:after="0" w:line="420" w:lineRule="auto"/>
        <w:jc w:val="center"/>
        <w:rPr>
          <w:rFonts w:ascii="Times New Roman" w:eastAsia="Times New Roman" w:hAnsi="Times New Roman" w:cs="Times New Roman"/>
          <w:b/>
          <w:sz w:val="24"/>
          <w:szCs w:val="24"/>
        </w:rPr>
      </w:pPr>
      <w:r w:rsidRPr="002C0998">
        <w:rPr>
          <w:rFonts w:ascii="Times New Roman" w:eastAsia="Times New Roman" w:hAnsi="Times New Roman" w:cs="Times New Roman"/>
          <w:b/>
          <w:sz w:val="24"/>
          <w:szCs w:val="24"/>
        </w:rPr>
        <w:lastRenderedPageBreak/>
        <w:t>CHAPTER TWO</w:t>
      </w:r>
    </w:p>
    <w:p w:rsidR="002C0998" w:rsidRPr="002C0998" w:rsidRDefault="002C0998" w:rsidP="003C7F82">
      <w:pPr>
        <w:spacing w:after="0" w:line="420" w:lineRule="auto"/>
        <w:jc w:val="center"/>
        <w:rPr>
          <w:rFonts w:ascii="Times New Roman" w:hAnsi="Times New Roman" w:cs="Times New Roman"/>
          <w:b/>
          <w:sz w:val="24"/>
          <w:szCs w:val="24"/>
        </w:rPr>
      </w:pPr>
      <w:r w:rsidRPr="002C0998">
        <w:rPr>
          <w:rFonts w:ascii="Times New Roman" w:eastAsia="Times New Roman" w:hAnsi="Times New Roman" w:cs="Times New Roman"/>
          <w:b/>
          <w:sz w:val="24"/>
          <w:szCs w:val="24"/>
        </w:rPr>
        <w:t>LITERATURE REVIEW</w:t>
      </w:r>
    </w:p>
    <w:p w:rsidR="002C0998" w:rsidRPr="002C0998" w:rsidRDefault="002C0998" w:rsidP="003C7F82">
      <w:pPr>
        <w:pStyle w:val="NormalWeb"/>
        <w:spacing w:before="0" w:beforeAutospacing="0" w:after="0" w:afterAutospacing="0" w:line="420" w:lineRule="auto"/>
        <w:jc w:val="both"/>
        <w:rPr>
          <w:b/>
        </w:rPr>
      </w:pPr>
      <w:r w:rsidRPr="002C0998">
        <w:rPr>
          <w:b/>
        </w:rPr>
        <w:t>2.1</w:t>
      </w:r>
      <w:r w:rsidRPr="002C0998">
        <w:rPr>
          <w:b/>
        </w:rPr>
        <w:tab/>
        <w:t>Introduction</w:t>
      </w:r>
    </w:p>
    <w:p w:rsidR="002C0998" w:rsidRPr="002C0998" w:rsidRDefault="002C0998" w:rsidP="003C7F82">
      <w:pPr>
        <w:pStyle w:val="NormalWeb"/>
        <w:spacing w:before="0" w:beforeAutospacing="0" w:after="0" w:afterAutospacing="0" w:line="420" w:lineRule="auto"/>
        <w:jc w:val="both"/>
      </w:pPr>
      <w:r w:rsidRPr="002C0998">
        <w:tab/>
        <w:t xml:space="preserve">The literature review provides a critical examination of existing theories, concepts, and empirical studies related to the topic </w:t>
      </w:r>
      <w:r w:rsidRPr="002C0998">
        <w:rPr>
          <w:rStyle w:val="Strong"/>
          <w:b w:val="0"/>
        </w:rPr>
        <w:t>“Financial Reporting as a Tool for Management Decision Making in the Nigerian Economy.”</w:t>
      </w:r>
      <w:r w:rsidRPr="002C0998">
        <w:t xml:space="preserve"> It explores scholarly perspectives on how financial reporting influences managerial activities, the quality of decisions made, and the challenges faced in the financial reporting process.</w:t>
      </w:r>
      <w:r w:rsidR="003C7F82">
        <w:t xml:space="preserve"> </w:t>
      </w:r>
      <w:r w:rsidRPr="002C0998">
        <w:t>Over the years, financial reporting has evolved from a mere statutory requirement to a strategic management tool. It enables organizations to measure performance, assess risks, and make forward-looking decisions that align with their goals. Several studies have emphasized the importance of reliable and timely financial reports in ensuring effective decision-making, particularly in a developing economy like Nigeria, where businesses operate in a volatile and often uncertain environment.</w:t>
      </w:r>
    </w:p>
    <w:p w:rsidR="002C0998" w:rsidRPr="002C0998" w:rsidRDefault="003C7F82" w:rsidP="003C7F82">
      <w:pPr>
        <w:pStyle w:val="NormalWeb"/>
        <w:spacing w:before="0" w:beforeAutospacing="0" w:after="0" w:afterAutospacing="0" w:line="420" w:lineRule="auto"/>
        <w:jc w:val="both"/>
      </w:pPr>
      <w:r>
        <w:tab/>
      </w:r>
      <w:r w:rsidR="002C0998" w:rsidRPr="002C0998">
        <w:t xml:space="preserve">This chapter will examine the </w:t>
      </w:r>
      <w:r w:rsidR="002C0998" w:rsidRPr="002C0998">
        <w:rPr>
          <w:rStyle w:val="Strong"/>
          <w:b w:val="0"/>
        </w:rPr>
        <w:t>conceptual framework</w:t>
      </w:r>
      <w:r w:rsidR="002C0998" w:rsidRPr="002C0998">
        <w:t xml:space="preserve"> of financial reporting and decision-making, explore various </w:t>
      </w:r>
      <w:r w:rsidR="002C0998" w:rsidRPr="002C0998">
        <w:rPr>
          <w:rStyle w:val="Strong"/>
          <w:b w:val="0"/>
        </w:rPr>
        <w:t>theoretical perspectives</w:t>
      </w:r>
      <w:r w:rsidR="002C0998" w:rsidRPr="002C0998">
        <w:t xml:space="preserve"> such as agency theory and decision theory, and analyze </w:t>
      </w:r>
      <w:r w:rsidR="002C0998" w:rsidRPr="002C0998">
        <w:rPr>
          <w:rStyle w:val="Strong"/>
          <w:b w:val="0"/>
        </w:rPr>
        <w:t>empirical findings</w:t>
      </w:r>
      <w:r w:rsidR="002C0998" w:rsidRPr="002C0998">
        <w:t xml:space="preserve"> from prior research. It will also review relevant accounting standards (e.g., IFRS) and assess the level of adoption and compliance within Nigerian organizations.</w:t>
      </w:r>
    </w:p>
    <w:p w:rsidR="002C0998" w:rsidRPr="002C0998" w:rsidRDefault="003C7F82"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2C0998" w:rsidRPr="002C0998">
        <w:rPr>
          <w:rFonts w:ascii="Times New Roman" w:hAnsi="Times New Roman" w:cs="Times New Roman"/>
          <w:sz w:val="24"/>
          <w:szCs w:val="24"/>
        </w:rPr>
        <w:t>Furthermore, the chapter will highlight gaps in the literature, particularly regarding the practical application of financial reports by Nigerian managers and the barriers to effective financial information usage. This review provides the foundational understanding needed to justify the relevance of the current study and to establish its academic and practical contributions.</w:t>
      </w:r>
    </w:p>
    <w:p w:rsidR="008C19CC" w:rsidRPr="004B4702" w:rsidRDefault="004B4702" w:rsidP="003C7F82">
      <w:pPr>
        <w:spacing w:after="0" w:line="420"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2.1</w:t>
      </w:r>
      <w:r w:rsidR="008C19CC" w:rsidRPr="004B4702">
        <w:rPr>
          <w:rFonts w:ascii="Times New Roman" w:hAnsi="Times New Roman" w:cs="Times New Roman"/>
          <w:b/>
          <w:sz w:val="24"/>
          <w:szCs w:val="24"/>
        </w:rPr>
        <w:tab/>
        <w:t xml:space="preserve"> </w:t>
      </w:r>
      <w:r w:rsidRPr="004B4702">
        <w:rPr>
          <w:rFonts w:ascii="Times New Roman" w:hAnsi="Times New Roman" w:cs="Times New Roman"/>
          <w:b/>
          <w:sz w:val="24"/>
          <w:szCs w:val="24"/>
        </w:rPr>
        <w:t>Conceptual Review</w:t>
      </w:r>
    </w:p>
    <w:p w:rsidR="008C19CC" w:rsidRPr="004B4702" w:rsidRDefault="004B4702" w:rsidP="003C7F82">
      <w:pPr>
        <w:spacing w:after="0" w:line="420" w:lineRule="auto"/>
        <w:jc w:val="both"/>
        <w:rPr>
          <w:rFonts w:ascii="Times New Roman" w:hAnsi="Times New Roman" w:cs="Times New Roman"/>
          <w:b/>
          <w:sz w:val="24"/>
          <w:szCs w:val="24"/>
        </w:rPr>
      </w:pPr>
      <w:r w:rsidRPr="004B4702">
        <w:rPr>
          <w:rFonts w:ascii="Times New Roman" w:hAnsi="Times New Roman" w:cs="Times New Roman"/>
          <w:b/>
          <w:sz w:val="24"/>
          <w:szCs w:val="24"/>
        </w:rPr>
        <w:t>2.1.1</w:t>
      </w:r>
      <w:r w:rsidR="008C19CC" w:rsidRPr="004B4702">
        <w:rPr>
          <w:rFonts w:ascii="Times New Roman" w:hAnsi="Times New Roman" w:cs="Times New Roman"/>
          <w:b/>
          <w:sz w:val="24"/>
          <w:szCs w:val="24"/>
        </w:rPr>
        <w:t xml:space="preserve"> </w:t>
      </w:r>
      <w:r w:rsidR="008C19CC" w:rsidRPr="004B4702">
        <w:rPr>
          <w:rFonts w:ascii="Times New Roman" w:hAnsi="Times New Roman" w:cs="Times New Roman"/>
          <w:b/>
          <w:sz w:val="24"/>
          <w:szCs w:val="24"/>
        </w:rPr>
        <w:tab/>
      </w:r>
      <w:r w:rsidRPr="004B4702">
        <w:rPr>
          <w:rFonts w:ascii="Times New Roman" w:hAnsi="Times New Roman" w:cs="Times New Roman"/>
          <w:b/>
          <w:sz w:val="24"/>
          <w:szCs w:val="24"/>
        </w:rPr>
        <w:t xml:space="preserve">Concept of Financial Accounting </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A</w:t>
      </w:r>
      <w:r w:rsidR="00687066">
        <w:rPr>
          <w:rFonts w:ascii="Times New Roman" w:hAnsi="Times New Roman" w:cs="Times New Roman"/>
          <w:sz w:val="24"/>
          <w:szCs w:val="24"/>
        </w:rPr>
        <w:t>ccording to Okerie O. (201</w:t>
      </w:r>
      <w:r w:rsidRPr="004B4702">
        <w:rPr>
          <w:rFonts w:ascii="Times New Roman" w:hAnsi="Times New Roman" w:cs="Times New Roman"/>
          <w:sz w:val="24"/>
          <w:szCs w:val="24"/>
        </w:rPr>
        <w:t>9) states that financial accounting is a discipline with records classified summarizes and interprets financial information about the activities of a concern so that intelligent decision can be made about the concern.</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The American institute of certified public accountants (ALCPA) also defines financial accounting as “the process of indentifying, measuring and communicating economic information to permit informed judgment and decision by the user of the information”.</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This information is primarily financial station in money terms. Accounting them is a measurement and communication process used to report on the activities of profit seeking business organization and not for profit organization. As a measurement and communication process for business accounting supplies information that permits information judgments and decision by users of the data.</w:t>
      </w:r>
    </w:p>
    <w:p w:rsidR="008C19CC" w:rsidRPr="004B4702" w:rsidRDefault="00687066"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2.1.2</w:t>
      </w:r>
      <w:r w:rsidR="008C19CC" w:rsidRPr="004B4702">
        <w:rPr>
          <w:rFonts w:ascii="Times New Roman" w:hAnsi="Times New Roman" w:cs="Times New Roman"/>
          <w:b/>
          <w:sz w:val="24"/>
          <w:szCs w:val="24"/>
        </w:rPr>
        <w:t xml:space="preserve"> </w:t>
      </w:r>
      <w:r w:rsidR="008C19CC" w:rsidRPr="004B4702">
        <w:rPr>
          <w:rFonts w:ascii="Times New Roman" w:hAnsi="Times New Roman" w:cs="Times New Roman"/>
          <w:b/>
          <w:sz w:val="24"/>
          <w:szCs w:val="24"/>
        </w:rPr>
        <w:tab/>
      </w:r>
      <w:r w:rsidRPr="004B4702">
        <w:rPr>
          <w:rFonts w:ascii="Times New Roman" w:hAnsi="Times New Roman" w:cs="Times New Roman"/>
          <w:b/>
          <w:sz w:val="24"/>
          <w:szCs w:val="24"/>
        </w:rPr>
        <w:t>Management</w:t>
      </w:r>
    </w:p>
    <w:p w:rsidR="008C19CC" w:rsidRPr="004B4702" w:rsidRDefault="00687066" w:rsidP="003C7F82">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Osuagwu D.C. (201</w:t>
      </w:r>
      <w:r w:rsidR="008C19CC" w:rsidRPr="004B4702">
        <w:rPr>
          <w:rFonts w:ascii="Times New Roman" w:hAnsi="Times New Roman" w:cs="Times New Roman"/>
          <w:sz w:val="24"/>
          <w:szCs w:val="24"/>
        </w:rPr>
        <w:t>8) states that management is process by which business systems are administered. It is also a process of planning, controlling and decision making in an organization.</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 xml:space="preserve">The institute of certified management accountant (ICMA) states “A management accountants applies his or her professional knowledge and skills in the preparation and presentation of financial and other decision oriented information in such a way to assist management in the formulation of policies and in the planning and controls of the operation of the undertaking management therefore are seen as the value creators amongst the accountant they are much more interested in formed </w:t>
      </w:r>
      <w:r w:rsidRPr="004B4702">
        <w:rPr>
          <w:rFonts w:ascii="Times New Roman" w:hAnsi="Times New Roman" w:cs="Times New Roman"/>
          <w:sz w:val="24"/>
          <w:szCs w:val="24"/>
        </w:rPr>
        <w:lastRenderedPageBreak/>
        <w:t>looking and taking decision that will affect the future of the organization, than the historical knowledge and experience can therefore be obtained from various fields and functions within an organization such as information management, featuring efficiently auditing, marketing, valuation pricing logistic e.t.c.</w:t>
      </w:r>
    </w:p>
    <w:p w:rsidR="008C19CC" w:rsidRPr="004B4702" w:rsidRDefault="00687066"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2.1.3</w:t>
      </w:r>
      <w:r w:rsidR="008C19CC" w:rsidRPr="004B4702">
        <w:rPr>
          <w:rFonts w:ascii="Times New Roman" w:hAnsi="Times New Roman" w:cs="Times New Roman"/>
          <w:b/>
          <w:sz w:val="24"/>
          <w:szCs w:val="24"/>
        </w:rPr>
        <w:tab/>
        <w:t xml:space="preserve"> </w:t>
      </w:r>
      <w:r w:rsidRPr="004B4702">
        <w:rPr>
          <w:rFonts w:ascii="Times New Roman" w:hAnsi="Times New Roman" w:cs="Times New Roman"/>
          <w:b/>
          <w:sz w:val="24"/>
          <w:szCs w:val="24"/>
        </w:rPr>
        <w:t xml:space="preserve">Decision Making </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According to Collin (2008)</w:t>
      </w:r>
      <w:r w:rsidR="004023D4">
        <w:rPr>
          <w:rFonts w:ascii="Times New Roman" w:hAnsi="Times New Roman" w:cs="Times New Roman"/>
          <w:sz w:val="24"/>
          <w:szCs w:val="24"/>
        </w:rPr>
        <w:t>,</w:t>
      </w:r>
      <w:r w:rsidRPr="004B4702">
        <w:rPr>
          <w:rFonts w:ascii="Times New Roman" w:hAnsi="Times New Roman" w:cs="Times New Roman"/>
          <w:sz w:val="24"/>
          <w:szCs w:val="24"/>
        </w:rPr>
        <w:t xml:space="preserve"> states that decision making is choosing from alternative course of action the objective of management decision making is the conscious direction of human behaviours towards, some futures ends, it will be appreciated that in the final analysis there emerges a management decision making manager plan, design and discuss, but ultimately all these activities lead to the making of decision.  Financial accounting therefore, is concerned with assisting managers within information to make decision.</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The following principle below is effective decision making.</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Decision relations to event in the future this is because, this management at all time is concerned with the future it is always looking ahead for the instructing it issues in the present must be based on what it foreseen that future will bring hence, only future cost, must be used in decision making analysis.</w:t>
      </w:r>
    </w:p>
    <w:p w:rsidR="008C19CC" w:rsidRPr="004B4702" w:rsidRDefault="00687066"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sidRPr="004B4702">
        <w:rPr>
          <w:rFonts w:ascii="Times New Roman" w:hAnsi="Times New Roman" w:cs="Times New Roman"/>
          <w:b/>
          <w:sz w:val="24"/>
          <w:szCs w:val="24"/>
        </w:rPr>
        <w:t>Benefits of Financial Accounting in Decision Making Process</w:t>
      </w:r>
    </w:p>
    <w:p w:rsidR="008C19CC" w:rsidRPr="004B4702" w:rsidRDefault="00687066" w:rsidP="003C7F82">
      <w:pPr>
        <w:spacing w:after="0" w:line="42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There are main areas where financial accounting helps decision making. It provides investors a baseline of analysis for and comparison between the financial health of security issuing institution. Financial accounting helps creditors assess the solvency, liquidity and credit worthiness of business. Financial, accounting (and its </w:t>
      </w:r>
      <w:r w:rsidRPr="004B4702">
        <w:rPr>
          <w:rFonts w:ascii="Times New Roman" w:hAnsi="Times New Roman" w:cs="Times New Roman"/>
          <w:sz w:val="24"/>
          <w:szCs w:val="24"/>
        </w:rPr>
        <w:t>course</w:t>
      </w:r>
      <w:r w:rsidR="008C19CC" w:rsidRPr="004B4702">
        <w:rPr>
          <w:rFonts w:ascii="Times New Roman" w:hAnsi="Times New Roman" w:cs="Times New Roman"/>
          <w:sz w:val="24"/>
          <w:szCs w:val="24"/>
        </w:rPr>
        <w:t>, managerial accounting helps organization make business decision about how to allocate scarce resources.</w:t>
      </w:r>
    </w:p>
    <w:p w:rsidR="008C19CC" w:rsidRPr="00687066" w:rsidRDefault="00687066" w:rsidP="003C7F82">
      <w:pPr>
        <w:pStyle w:val="ListParagraph"/>
        <w:numPr>
          <w:ilvl w:val="0"/>
          <w:numId w:val="15"/>
        </w:numPr>
        <w:spacing w:after="0" w:line="420" w:lineRule="auto"/>
        <w:jc w:val="both"/>
        <w:rPr>
          <w:rFonts w:ascii="Times New Roman" w:hAnsi="Times New Roman" w:cs="Times New Roman"/>
          <w:b/>
          <w:sz w:val="24"/>
          <w:szCs w:val="24"/>
        </w:rPr>
      </w:pPr>
      <w:r w:rsidRPr="00687066">
        <w:rPr>
          <w:rFonts w:ascii="Times New Roman" w:hAnsi="Times New Roman" w:cs="Times New Roman"/>
          <w:b/>
          <w:sz w:val="24"/>
          <w:szCs w:val="24"/>
        </w:rPr>
        <w:lastRenderedPageBreak/>
        <w:t>Investing Decision</w:t>
      </w:r>
    </w:p>
    <w:p w:rsidR="008C19CC" w:rsidRPr="004B4702" w:rsidRDefault="008C19CC" w:rsidP="003C7F82">
      <w:pPr>
        <w:spacing w:after="0" w:line="420" w:lineRule="auto"/>
        <w:ind w:firstLine="360"/>
        <w:jc w:val="both"/>
        <w:rPr>
          <w:rFonts w:ascii="Times New Roman" w:hAnsi="Times New Roman" w:cs="Times New Roman"/>
          <w:sz w:val="24"/>
          <w:szCs w:val="24"/>
        </w:rPr>
      </w:pPr>
      <w:r w:rsidRPr="004B4702">
        <w:rPr>
          <w:rFonts w:ascii="Times New Roman" w:hAnsi="Times New Roman" w:cs="Times New Roman"/>
          <w:sz w:val="24"/>
          <w:szCs w:val="24"/>
        </w:rPr>
        <w:t>Fundament analysis depends heavily on a company’s balance sheet, it statement of cash flows and its income statement all of the financial statement for publicity traded companies are created and reported according to the financial accounting standard set forth by the financial accounting standard Board (FASB). Without the information provided by financial accounting, investors would have less understanding about the history and current financial health of stock and bond issuers.</w:t>
      </w:r>
    </w:p>
    <w:p w:rsidR="008C19CC" w:rsidRPr="00687066" w:rsidRDefault="00687066" w:rsidP="003C7F82">
      <w:pPr>
        <w:pStyle w:val="ListParagraph"/>
        <w:numPr>
          <w:ilvl w:val="0"/>
          <w:numId w:val="15"/>
        </w:numPr>
        <w:spacing w:after="0" w:line="420" w:lineRule="auto"/>
        <w:jc w:val="both"/>
        <w:rPr>
          <w:rFonts w:ascii="Times New Roman" w:hAnsi="Times New Roman" w:cs="Times New Roman"/>
          <w:b/>
          <w:sz w:val="24"/>
          <w:szCs w:val="24"/>
        </w:rPr>
      </w:pPr>
      <w:r w:rsidRPr="00687066">
        <w:rPr>
          <w:rFonts w:ascii="Times New Roman" w:hAnsi="Times New Roman" w:cs="Times New Roman"/>
          <w:b/>
          <w:sz w:val="24"/>
          <w:szCs w:val="24"/>
        </w:rPr>
        <w:t xml:space="preserve">Lending Decision </w:t>
      </w:r>
    </w:p>
    <w:p w:rsidR="008C19CC" w:rsidRPr="004B4702" w:rsidRDefault="008C19CC" w:rsidP="003C7F82">
      <w:pPr>
        <w:spacing w:after="0" w:line="420" w:lineRule="auto"/>
        <w:ind w:firstLine="360"/>
        <w:jc w:val="both"/>
        <w:rPr>
          <w:rFonts w:ascii="Times New Roman" w:hAnsi="Times New Roman" w:cs="Times New Roman"/>
          <w:sz w:val="24"/>
          <w:szCs w:val="24"/>
        </w:rPr>
      </w:pPr>
      <w:r w:rsidRPr="004B4702">
        <w:rPr>
          <w:rFonts w:ascii="Times New Roman" w:hAnsi="Times New Roman" w:cs="Times New Roman"/>
          <w:sz w:val="24"/>
          <w:szCs w:val="24"/>
        </w:rPr>
        <w:t>A number of common accounting ratios that creditors relyon, such as the debt to equity (D/E) ratio AND times interest earned ratio, are derived from the financial statements even for privately owned businesses that do not necessarily follow the requirements of the FASB, no lending institution assume the liability of a large business loan without critical information provides by financial accounting techniques.</w:t>
      </w:r>
    </w:p>
    <w:p w:rsidR="008C19CC" w:rsidRPr="00687066" w:rsidRDefault="00687066" w:rsidP="003C7F82">
      <w:pPr>
        <w:pStyle w:val="ListParagraph"/>
        <w:numPr>
          <w:ilvl w:val="0"/>
          <w:numId w:val="15"/>
        </w:numPr>
        <w:spacing w:after="0" w:line="420" w:lineRule="auto"/>
        <w:jc w:val="both"/>
        <w:rPr>
          <w:rFonts w:ascii="Times New Roman" w:hAnsi="Times New Roman" w:cs="Times New Roman"/>
          <w:b/>
          <w:sz w:val="24"/>
          <w:szCs w:val="24"/>
        </w:rPr>
      </w:pPr>
      <w:r w:rsidRPr="00687066">
        <w:rPr>
          <w:rFonts w:ascii="Times New Roman" w:hAnsi="Times New Roman" w:cs="Times New Roman"/>
          <w:b/>
          <w:sz w:val="24"/>
          <w:szCs w:val="24"/>
        </w:rPr>
        <w:t>Corporate Governance</w:t>
      </w:r>
    </w:p>
    <w:p w:rsidR="008C19CC" w:rsidRPr="004B4702" w:rsidRDefault="008C19CC"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Reliable accounting serves a practical function for the firms themselves. Beyond the regulating and compliance hurdles that financial accounting help clear, financial accounting also help managers created budgets, understand public perception, track,  efficiency analyze performance and develop short and long term strategies.</w:t>
      </w:r>
    </w:p>
    <w:p w:rsidR="008C19CC" w:rsidRPr="004B4702" w:rsidRDefault="00687066"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2.1.5</w:t>
      </w:r>
      <w:r w:rsidR="008C19CC" w:rsidRPr="004B4702">
        <w:rPr>
          <w:rFonts w:ascii="Times New Roman" w:hAnsi="Times New Roman" w:cs="Times New Roman"/>
          <w:b/>
          <w:sz w:val="24"/>
          <w:szCs w:val="24"/>
        </w:rPr>
        <w:tab/>
      </w:r>
      <w:r w:rsidRPr="004B4702">
        <w:rPr>
          <w:rFonts w:ascii="Times New Roman" w:hAnsi="Times New Roman" w:cs="Times New Roman"/>
          <w:b/>
          <w:sz w:val="24"/>
          <w:szCs w:val="24"/>
        </w:rPr>
        <w:t>Financial Accounting Information and Tools</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 xml:space="preserve">The focus of financial accounting, financial accounting is concerned with measuring and other economic unit and the periodic preparation of various report from such records. The reports which may be used for general purpose or for specific purpose provide useful information for managers, owners, creditors, governmental </w:t>
      </w:r>
      <w:r w:rsidRPr="004B4702">
        <w:rPr>
          <w:rFonts w:ascii="Times New Roman" w:hAnsi="Times New Roman" w:cs="Times New Roman"/>
          <w:sz w:val="24"/>
          <w:szCs w:val="24"/>
        </w:rPr>
        <w:lastRenderedPageBreak/>
        <w:t>agency and the general public. Particular importance to financial accountants are the principles of accounting generally accepted accounting principles. These principle were developed because of the demand by outsiders such as stock holders and creditor for accurate financial statement for use in judging the performance of management corporate enterprise must use these principle in preparing their annual reports on profitability and financial status for their stock holders and the investing public. The end products of financial accounting are embedded in the annual reports and accounts annual report and accounts or financial statement or profit and loss account notes on the accounts and others statements which are identified as being part therefore which are required statutes or regulatory authorities to include them.</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Decision making process for organization in management accounting in management accounting, decision making may be defined as choosing a course of action from among alternative. If there are no alternatives, then no decision is required. A basis assumption is that the best decision is the one that involves the most revenue or the least amount of cost. The task of management with the help of the management accountant is the find the best alternatives.</w:t>
      </w:r>
    </w:p>
    <w:p w:rsidR="008C19CC" w:rsidRPr="004B4702" w:rsidRDefault="008C19CC"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The process of making decision is generally considered to involve the following steps:</w:t>
      </w:r>
    </w:p>
    <w:p w:rsidR="008C19CC" w:rsidRPr="004B4702" w:rsidRDefault="008C19CC" w:rsidP="003C7F82">
      <w:pPr>
        <w:pStyle w:val="ListParagraph"/>
        <w:numPr>
          <w:ilvl w:val="0"/>
          <w:numId w:val="10"/>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Identify the various alternative for a given type of decision</w:t>
      </w:r>
    </w:p>
    <w:p w:rsidR="008C19CC" w:rsidRPr="004B4702" w:rsidRDefault="008C19CC" w:rsidP="003C7F82">
      <w:pPr>
        <w:pStyle w:val="ListParagraph"/>
        <w:numPr>
          <w:ilvl w:val="0"/>
          <w:numId w:val="10"/>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Obtain the necessary data necessary to evaluate the various alternatives.</w:t>
      </w:r>
    </w:p>
    <w:p w:rsidR="008C19CC" w:rsidRPr="004B4702" w:rsidRDefault="008C19CC" w:rsidP="003C7F82">
      <w:pPr>
        <w:pStyle w:val="ListParagraph"/>
        <w:numPr>
          <w:ilvl w:val="0"/>
          <w:numId w:val="10"/>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Analyse and determine the consequences of each alternative.</w:t>
      </w:r>
    </w:p>
    <w:p w:rsidR="008C19CC" w:rsidRPr="004B4702" w:rsidRDefault="008C19CC" w:rsidP="003C7F82">
      <w:pPr>
        <w:pStyle w:val="ListParagraph"/>
        <w:numPr>
          <w:ilvl w:val="0"/>
          <w:numId w:val="10"/>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Select the alternative that appears to best achieve the desired goals or objectives.</w:t>
      </w:r>
    </w:p>
    <w:p w:rsidR="008C19CC" w:rsidRPr="004B4702" w:rsidRDefault="008C19CC" w:rsidP="003C7F82">
      <w:pPr>
        <w:pStyle w:val="ListParagraph"/>
        <w:numPr>
          <w:ilvl w:val="0"/>
          <w:numId w:val="10"/>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Implement the chosen alternative.</w:t>
      </w:r>
    </w:p>
    <w:p w:rsidR="008C19CC" w:rsidRPr="004B4702" w:rsidRDefault="008C19CC" w:rsidP="003C7F82">
      <w:pPr>
        <w:spacing w:after="0" w:line="396" w:lineRule="auto"/>
        <w:ind w:firstLine="360"/>
        <w:jc w:val="both"/>
        <w:rPr>
          <w:rFonts w:ascii="Times New Roman" w:hAnsi="Times New Roman" w:cs="Times New Roman"/>
          <w:sz w:val="24"/>
          <w:szCs w:val="24"/>
        </w:rPr>
      </w:pPr>
      <w:r w:rsidRPr="004B4702">
        <w:rPr>
          <w:rFonts w:ascii="Times New Roman" w:hAnsi="Times New Roman" w:cs="Times New Roman"/>
          <w:sz w:val="24"/>
          <w:szCs w:val="24"/>
        </w:rPr>
        <w:lastRenderedPageBreak/>
        <w:t>The concept of decision making is a complex subject with a vast amount of management literature behind</w:t>
      </w:r>
      <w:r w:rsidR="003C7F82">
        <w:rPr>
          <w:rFonts w:ascii="Times New Roman" w:hAnsi="Times New Roman" w:cs="Times New Roman"/>
          <w:sz w:val="24"/>
          <w:szCs w:val="24"/>
        </w:rPr>
        <w:t xml:space="preserve"> it, how businessman </w:t>
      </w:r>
      <w:r w:rsidRPr="004B4702">
        <w:rPr>
          <w:rFonts w:ascii="Times New Roman" w:hAnsi="Times New Roman" w:cs="Times New Roman"/>
          <w:sz w:val="24"/>
          <w:szCs w:val="24"/>
        </w:rPr>
        <w:t xml:space="preserve">make decisions has been intensively studied. In management accounting it is useful to classify decision as </w:t>
      </w:r>
    </w:p>
    <w:p w:rsidR="008C19CC" w:rsidRPr="004B4702" w:rsidRDefault="008C19CC" w:rsidP="003C7F82">
      <w:pPr>
        <w:pStyle w:val="ListParagraph"/>
        <w:numPr>
          <w:ilvl w:val="0"/>
          <w:numId w:val="11"/>
        </w:num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Strategic and tactical</w:t>
      </w:r>
    </w:p>
    <w:p w:rsidR="008C19CC" w:rsidRPr="004B4702" w:rsidRDefault="008C19CC" w:rsidP="003C7F82">
      <w:pPr>
        <w:pStyle w:val="ListParagraph"/>
        <w:numPr>
          <w:ilvl w:val="0"/>
          <w:numId w:val="11"/>
        </w:num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Short-run and long-run</w:t>
      </w:r>
    </w:p>
    <w:p w:rsidR="008C19CC" w:rsidRPr="004B4702" w:rsidRDefault="00687066" w:rsidP="003C7F82">
      <w:pPr>
        <w:tabs>
          <w:tab w:val="left" w:pos="6323"/>
        </w:tabs>
        <w:spacing w:after="0" w:line="396" w:lineRule="auto"/>
        <w:jc w:val="both"/>
        <w:rPr>
          <w:rFonts w:ascii="Times New Roman" w:hAnsi="Times New Roman" w:cs="Times New Roman"/>
          <w:b/>
          <w:sz w:val="24"/>
          <w:szCs w:val="24"/>
        </w:rPr>
      </w:pPr>
      <w:r w:rsidRPr="004B4702">
        <w:rPr>
          <w:rFonts w:ascii="Times New Roman" w:hAnsi="Times New Roman" w:cs="Times New Roman"/>
          <w:b/>
          <w:sz w:val="24"/>
          <w:szCs w:val="24"/>
        </w:rPr>
        <w:t>Strategic and Tactical Decisions</w:t>
      </w:r>
      <w:r w:rsidR="008C19CC" w:rsidRPr="004B4702">
        <w:rPr>
          <w:rFonts w:ascii="Times New Roman" w:hAnsi="Times New Roman" w:cs="Times New Roman"/>
          <w:b/>
          <w:sz w:val="24"/>
          <w:szCs w:val="24"/>
        </w:rPr>
        <w:tab/>
      </w:r>
    </w:p>
    <w:p w:rsidR="008C19CC" w:rsidRPr="004B4702" w:rsidRDefault="008C19CC" w:rsidP="003C7F82">
      <w:pPr>
        <w:spacing w:after="0" w:line="396"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In management accounting, the objective is not necessarily to make the best decision but to make a good decision. Because complex interacting relationships, it is very difficult even if possible, to determine the best decision. Management decision making is highly subjective.</w:t>
      </w:r>
    </w:p>
    <w:p w:rsidR="008C19CC" w:rsidRPr="004B4702" w:rsidRDefault="008C19CC" w:rsidP="003C7F82">
      <w:p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For example, management must decide strategic objective such as the company product line, pricing strategy, quality of product, willingness to assume risk, and profit objective.</w:t>
      </w:r>
    </w:p>
    <w:p w:rsidR="008C19CC" w:rsidRPr="004B4702" w:rsidRDefault="008C19CC" w:rsidP="003C7F82">
      <w:p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In setting goals and objectives, it is useful to distinguish between strategic and tactical decision.</w:t>
      </w:r>
    </w:p>
    <w:p w:rsidR="008C19CC" w:rsidRPr="004B4702" w:rsidRDefault="008C19CC" w:rsidP="003C7F82">
      <w:pPr>
        <w:spacing w:after="0" w:line="396" w:lineRule="auto"/>
        <w:ind w:firstLine="360"/>
        <w:jc w:val="both"/>
        <w:rPr>
          <w:rFonts w:ascii="Times New Roman" w:hAnsi="Times New Roman" w:cs="Times New Roman"/>
          <w:sz w:val="24"/>
          <w:szCs w:val="24"/>
        </w:rPr>
      </w:pPr>
      <w:r w:rsidRPr="004B4702">
        <w:rPr>
          <w:rFonts w:ascii="Times New Roman" w:hAnsi="Times New Roman" w:cs="Times New Roman"/>
          <w:sz w:val="24"/>
          <w:szCs w:val="24"/>
        </w:rPr>
        <w:t>Tactical decision are quantitative executable decision which results directly from the strategic decision. The distinctions between strategic and tactical is important in management accounting because the techniques of management accounting pertain primarily t tactical decisions. Management accounting does not typically provide techniques for assisting in making strategic decision. Examples of strategic decision and tactical decision from a management accounting point of view include.</w:t>
      </w:r>
    </w:p>
    <w:p w:rsidR="008C19CC" w:rsidRPr="004B4702" w:rsidRDefault="008C19CC" w:rsidP="003C7F82">
      <w:pPr>
        <w:pStyle w:val="ListParagraph"/>
        <w:numPr>
          <w:ilvl w:val="0"/>
          <w:numId w:val="12"/>
        </w:num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Decision items strategic decision tactical decision </w:t>
      </w:r>
    </w:p>
    <w:p w:rsidR="008C19CC" w:rsidRPr="004B4702" w:rsidRDefault="008C19CC" w:rsidP="003C7F82">
      <w:pPr>
        <w:pStyle w:val="ListParagraph"/>
        <w:numPr>
          <w:ilvl w:val="0"/>
          <w:numId w:val="12"/>
        </w:num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Cash maintain minimum level without excessive risk specific level of cash</w:t>
      </w:r>
    </w:p>
    <w:p w:rsidR="008C19CC" w:rsidRPr="004B4702" w:rsidRDefault="008C19CC" w:rsidP="003C7F82">
      <w:pPr>
        <w:pStyle w:val="ListParagraph"/>
        <w:numPr>
          <w:ilvl w:val="0"/>
          <w:numId w:val="12"/>
        </w:num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Accounts receivable sell on cash</w:t>
      </w:r>
    </w:p>
    <w:p w:rsidR="008C19CC" w:rsidRPr="004B4702" w:rsidRDefault="008C19CC" w:rsidP="003C7F82">
      <w:pPr>
        <w:pStyle w:val="ListParagraph"/>
        <w:numPr>
          <w:ilvl w:val="0"/>
          <w:numId w:val="12"/>
        </w:numPr>
        <w:spacing w:after="0" w:line="396" w:lineRule="auto"/>
        <w:jc w:val="both"/>
        <w:rPr>
          <w:rFonts w:ascii="Times New Roman" w:hAnsi="Times New Roman" w:cs="Times New Roman"/>
          <w:sz w:val="24"/>
          <w:szCs w:val="24"/>
        </w:rPr>
      </w:pPr>
      <w:r w:rsidRPr="004B4702">
        <w:rPr>
          <w:rFonts w:ascii="Times New Roman" w:hAnsi="Times New Roman" w:cs="Times New Roman"/>
          <w:sz w:val="24"/>
          <w:szCs w:val="24"/>
        </w:rPr>
        <w:t>Inventory maintain safety stock</w:t>
      </w:r>
    </w:p>
    <w:p w:rsidR="008C19CC" w:rsidRPr="004B4702" w:rsidRDefault="008C19CC" w:rsidP="003C7F82">
      <w:pPr>
        <w:spacing w:after="0" w:line="420" w:lineRule="auto"/>
        <w:ind w:firstLine="360"/>
        <w:jc w:val="both"/>
        <w:rPr>
          <w:rFonts w:ascii="Times New Roman" w:hAnsi="Times New Roman" w:cs="Times New Roman"/>
          <w:sz w:val="24"/>
          <w:szCs w:val="24"/>
        </w:rPr>
      </w:pPr>
      <w:r w:rsidRPr="004B4702">
        <w:rPr>
          <w:rFonts w:ascii="Times New Roman" w:hAnsi="Times New Roman" w:cs="Times New Roman"/>
          <w:sz w:val="24"/>
          <w:szCs w:val="24"/>
        </w:rPr>
        <w:lastRenderedPageBreak/>
        <w:t xml:space="preserve"> </w:t>
      </w:r>
      <w:r w:rsidR="003C7F82">
        <w:rPr>
          <w:rFonts w:ascii="Times New Roman" w:hAnsi="Times New Roman" w:cs="Times New Roman"/>
          <w:sz w:val="24"/>
          <w:szCs w:val="24"/>
        </w:rPr>
        <w:tab/>
      </w:r>
      <w:r w:rsidRPr="004B4702">
        <w:rPr>
          <w:rFonts w:ascii="Times New Roman" w:hAnsi="Times New Roman" w:cs="Times New Roman"/>
          <w:sz w:val="24"/>
          <w:szCs w:val="24"/>
        </w:rPr>
        <w:t xml:space="preserve">The classification of decisions as strategic and tactical logically results in thinking about  decision as qualitative and quantitative in management accounting, the approach to decision making is basically quantitative management accounting deals with those decision that require quantitative data. In a technical sense, management </w:t>
      </w:r>
      <w:r w:rsidR="007A1462" w:rsidRPr="004B4702">
        <w:rPr>
          <w:rFonts w:ascii="Times New Roman" w:hAnsi="Times New Roman" w:cs="Times New Roman"/>
          <w:sz w:val="24"/>
          <w:szCs w:val="24"/>
        </w:rPr>
        <w:t>accounting consists</w:t>
      </w:r>
      <w:r w:rsidRPr="004B4702">
        <w:rPr>
          <w:rFonts w:ascii="Times New Roman" w:hAnsi="Times New Roman" w:cs="Times New Roman"/>
          <w:sz w:val="24"/>
          <w:szCs w:val="24"/>
        </w:rPr>
        <w:t xml:space="preserve"> of mathematical techniques or decision </w:t>
      </w:r>
      <w:r w:rsidR="007A1462" w:rsidRPr="004B4702">
        <w:rPr>
          <w:rFonts w:ascii="Times New Roman" w:hAnsi="Times New Roman" w:cs="Times New Roman"/>
          <w:sz w:val="24"/>
          <w:szCs w:val="24"/>
        </w:rPr>
        <w:t>model that assists</w:t>
      </w:r>
      <w:r w:rsidRPr="004B4702">
        <w:rPr>
          <w:rFonts w:ascii="Times New Roman" w:hAnsi="Times New Roman" w:cs="Times New Roman"/>
          <w:sz w:val="24"/>
          <w:szCs w:val="24"/>
        </w:rPr>
        <w:t xml:space="preserve"> management in making quantitative type decision.</w:t>
      </w:r>
    </w:p>
    <w:p w:rsidR="008C19CC" w:rsidRPr="00687066" w:rsidRDefault="00687066" w:rsidP="003C7F82">
      <w:pPr>
        <w:pStyle w:val="ListParagraph"/>
        <w:numPr>
          <w:ilvl w:val="2"/>
          <w:numId w:val="16"/>
        </w:numPr>
        <w:spacing w:after="0" w:line="420" w:lineRule="auto"/>
        <w:jc w:val="both"/>
        <w:rPr>
          <w:rFonts w:ascii="Times New Roman" w:hAnsi="Times New Roman" w:cs="Times New Roman"/>
          <w:b/>
          <w:sz w:val="24"/>
          <w:szCs w:val="24"/>
        </w:rPr>
      </w:pPr>
      <w:r w:rsidRPr="00687066">
        <w:rPr>
          <w:rFonts w:ascii="Times New Roman" w:hAnsi="Times New Roman" w:cs="Times New Roman"/>
          <w:b/>
          <w:sz w:val="24"/>
          <w:szCs w:val="24"/>
        </w:rPr>
        <w:t>Short Run Versus Long Run Decision Making.</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The decision mak</w:t>
      </w:r>
      <w:r>
        <w:rPr>
          <w:rFonts w:ascii="Times New Roman" w:hAnsi="Times New Roman" w:cs="Times New Roman"/>
          <w:sz w:val="24"/>
          <w:szCs w:val="24"/>
        </w:rPr>
        <w:t>ing process is complicated some</w:t>
      </w:r>
      <w:r w:rsidR="008C19CC" w:rsidRPr="004B4702">
        <w:rPr>
          <w:rFonts w:ascii="Times New Roman" w:hAnsi="Times New Roman" w:cs="Times New Roman"/>
          <w:sz w:val="24"/>
          <w:szCs w:val="24"/>
        </w:rPr>
        <w:t>what by the fact that the horizon for making decision may be for the short run or long-run. The choice between the short-run or the long-run is particularly critical concerning the setting of profitability objectives. A fact of the real business world is that not all companies pursue the same measurement of success. Profitability objective while management might choose to maximize include;</w:t>
      </w:r>
    </w:p>
    <w:p w:rsidR="008C19CC" w:rsidRPr="004B4702" w:rsidRDefault="008C19CC" w:rsidP="003C7F82">
      <w:pPr>
        <w:pStyle w:val="ListParagraph"/>
        <w:numPr>
          <w:ilvl w:val="0"/>
          <w:numId w:val="13"/>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Net income</w:t>
      </w:r>
    </w:p>
    <w:p w:rsidR="008C19CC" w:rsidRPr="004B4702" w:rsidRDefault="008C19CC" w:rsidP="003C7F82">
      <w:pPr>
        <w:pStyle w:val="ListParagraph"/>
        <w:numPr>
          <w:ilvl w:val="0"/>
          <w:numId w:val="13"/>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Sales</w:t>
      </w:r>
    </w:p>
    <w:p w:rsidR="008C19CC" w:rsidRPr="004B4702" w:rsidRDefault="008C19CC" w:rsidP="003C7F82">
      <w:pPr>
        <w:pStyle w:val="ListParagraph"/>
        <w:numPr>
          <w:ilvl w:val="0"/>
          <w:numId w:val="13"/>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Return on total assets</w:t>
      </w:r>
    </w:p>
    <w:p w:rsidR="008C19CC" w:rsidRPr="004B4702" w:rsidRDefault="008C19CC" w:rsidP="003C7F82">
      <w:pPr>
        <w:pStyle w:val="ListParagraph"/>
        <w:numPr>
          <w:ilvl w:val="0"/>
          <w:numId w:val="13"/>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Return on total equity</w:t>
      </w:r>
    </w:p>
    <w:p w:rsidR="008C19CC" w:rsidRPr="004B4702" w:rsidRDefault="008C19CC" w:rsidP="003C7F82">
      <w:pPr>
        <w:pStyle w:val="ListParagraph"/>
        <w:numPr>
          <w:ilvl w:val="0"/>
          <w:numId w:val="13"/>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Earnings per share</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The decision making process is, consequence affected by the profitability objective and the choices of the long-run versus the short-run. If the objective is to maximize sales, then the method of financing a new plant is not immediate important.</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However, if the objective is to maximize short-run net income, then management might decide to issue stock rather than bonds to avoid interest expense. In the expenditures for preventive maintenance or research and development. In the </w:t>
      </w:r>
      <w:r w:rsidR="008C19CC" w:rsidRPr="004B4702">
        <w:rPr>
          <w:rFonts w:ascii="Times New Roman" w:hAnsi="Times New Roman" w:cs="Times New Roman"/>
          <w:sz w:val="24"/>
          <w:szCs w:val="24"/>
        </w:rPr>
        <w:lastRenderedPageBreak/>
        <w:t xml:space="preserve">long run, the company’s profit might greater because of preventive maintain or research development. The tools is management accounting such as a C.V.P analysis, variance analysis, budgeting and incremental analysis are not designed to deal with long range objective and decision. The only tools that look forward to more than one year are the capital budgeting models. </w:t>
      </w:r>
    </w:p>
    <w:p w:rsidR="008C19CC" w:rsidRPr="00687066" w:rsidRDefault="00687066" w:rsidP="003C7F82">
      <w:pPr>
        <w:pStyle w:val="ListParagraph"/>
        <w:numPr>
          <w:ilvl w:val="1"/>
          <w:numId w:val="16"/>
        </w:num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ab/>
      </w:r>
      <w:r w:rsidR="007A1462" w:rsidRPr="00687066">
        <w:rPr>
          <w:rFonts w:ascii="Times New Roman" w:hAnsi="Times New Roman" w:cs="Times New Roman"/>
          <w:b/>
          <w:sz w:val="24"/>
          <w:szCs w:val="24"/>
        </w:rPr>
        <w:t xml:space="preserve">Theoretical </w:t>
      </w:r>
      <w:r w:rsidR="007A1462">
        <w:rPr>
          <w:rFonts w:ascii="Times New Roman" w:hAnsi="Times New Roman" w:cs="Times New Roman"/>
          <w:b/>
          <w:sz w:val="24"/>
          <w:szCs w:val="24"/>
        </w:rPr>
        <w:t>Framework</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This section presents three theories advanced by scholars that were considered relevant to understanding the effects of book keeping on the growth of SMES these theories are the information theory the decision making theory and the measurement theory.</w:t>
      </w:r>
    </w:p>
    <w:p w:rsidR="008C19CC" w:rsidRPr="004B4702" w:rsidRDefault="00687066"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4B4702">
        <w:rPr>
          <w:rFonts w:ascii="Times New Roman" w:hAnsi="Times New Roman" w:cs="Times New Roman"/>
          <w:b/>
          <w:sz w:val="24"/>
          <w:szCs w:val="24"/>
        </w:rPr>
        <w:t xml:space="preserve">Information Theory </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The fundamental function of accounting and book keeping is communication. Accounting statement are used to inform manager owners of business small scale business enterprises and external users of the financial aspects of the business entities they are the main tonal bases for finance decisions since accounting system basically information system (freeman, 2008). According to Holmes and Nicholls (1988) data becomes accounting information only when it is measured and is bounded by the criteria of relevance verifiability, freedom from bias and quantifiability may be regarded as the attribute that provided internal boundary of accounting information. Under this theory information is regarded as a resource, the collection, processing and transmission of which involves a cost. Such costs accelerate with increase in the volume of information it is, therefore, important generation with the cost associated with it only this </w:t>
      </w:r>
      <w:r w:rsidRPr="004B4702">
        <w:rPr>
          <w:rFonts w:ascii="Times New Roman" w:hAnsi="Times New Roman" w:cs="Times New Roman"/>
          <w:sz w:val="24"/>
          <w:szCs w:val="24"/>
        </w:rPr>
        <w:t>criterion</w:t>
      </w:r>
      <w:r w:rsidR="008C19CC" w:rsidRPr="004B4702">
        <w:rPr>
          <w:rFonts w:ascii="Times New Roman" w:hAnsi="Times New Roman" w:cs="Times New Roman"/>
          <w:sz w:val="24"/>
          <w:szCs w:val="24"/>
        </w:rPr>
        <w:t xml:space="preserve"> can help to consider the optimal level of in formation supply by measuring cost of information supply on relations to its benefit to the user.</w:t>
      </w:r>
    </w:p>
    <w:p w:rsidR="008C19CC" w:rsidRPr="004B4702" w:rsidRDefault="00687066" w:rsidP="003C7F82">
      <w:pPr>
        <w:spacing w:after="0" w:line="396" w:lineRule="auto"/>
        <w:jc w:val="both"/>
        <w:rPr>
          <w:rFonts w:ascii="Times New Roman" w:hAnsi="Times New Roman" w:cs="Times New Roman"/>
          <w:b/>
          <w:sz w:val="24"/>
          <w:szCs w:val="24"/>
        </w:rPr>
      </w:pPr>
      <w:r>
        <w:rPr>
          <w:rFonts w:ascii="Times New Roman" w:hAnsi="Times New Roman" w:cs="Times New Roman"/>
          <w:b/>
          <w:sz w:val="24"/>
          <w:szCs w:val="24"/>
        </w:rPr>
        <w:lastRenderedPageBreak/>
        <w:t>2.2.2</w:t>
      </w:r>
      <w:r>
        <w:rPr>
          <w:rFonts w:ascii="Times New Roman" w:hAnsi="Times New Roman" w:cs="Times New Roman"/>
          <w:b/>
          <w:sz w:val="24"/>
          <w:szCs w:val="24"/>
        </w:rPr>
        <w:tab/>
      </w:r>
      <w:r w:rsidRPr="004B4702">
        <w:rPr>
          <w:rFonts w:ascii="Times New Roman" w:hAnsi="Times New Roman" w:cs="Times New Roman"/>
          <w:b/>
          <w:sz w:val="24"/>
          <w:szCs w:val="24"/>
        </w:rPr>
        <w:t xml:space="preserve">Decision Theory </w:t>
      </w:r>
    </w:p>
    <w:p w:rsidR="008C19CC" w:rsidRPr="004B4702" w:rsidRDefault="004023D4" w:rsidP="003C7F82">
      <w:pPr>
        <w:spacing w:after="0" w:line="396"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The essence of this theory is that decision making is not an intutitive process but a conscious evaluation of the possible alternative that leads to best result or optimizes the desired goal (freeman, 2008). Decision theory on accounting with identification of the best decision to use to make decisions. Thus the use of mathematical approaches like ratio to analyze and explain the relation of the variables, like to identification of current asset to current liabilities, decision on buy or make all this will guide the SMES in decision making on daily activities. With decision theory accounting can be viewed as a discipline with practically no interaction with other operating function of the business (freeman, 2008). In fact, accounting function are intertwined with managerial analysis because, as an information system it provide. Significant meaningful information about the firm both for internal management and external financial reporting.</w:t>
      </w:r>
    </w:p>
    <w:p w:rsidR="008C19CC" w:rsidRPr="004B4702" w:rsidRDefault="00687066" w:rsidP="003C7F82">
      <w:pPr>
        <w:spacing w:after="0" w:line="396"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4B4702">
        <w:rPr>
          <w:rFonts w:ascii="Times New Roman" w:hAnsi="Times New Roman" w:cs="Times New Roman"/>
          <w:b/>
          <w:sz w:val="24"/>
          <w:szCs w:val="24"/>
        </w:rPr>
        <w:t>Measurement Theory</w:t>
      </w:r>
    </w:p>
    <w:p w:rsidR="008C19CC" w:rsidRPr="004B4702" w:rsidRDefault="00687066" w:rsidP="003C7F82">
      <w:pPr>
        <w:spacing w:after="0" w:line="396"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Measurement means assigning of numerals to objects or event according to some rules. The process of preparing financial statements in considered to be a proceeds of measurement in book keeping the first Slip is to select the object and their attributes (Holme&amp; Nicholls, 2008). Accordingly, accounting has been defined as a measurement discipline that pertains to the quantitative description and projection of income circulation and of wealth aggregated in explicit monetary terms. Thus, although the term measurement has been typically defined as the assignment of numeral to objects or event according to rules, in relation to accounting measurement implies financial attributes of economics is event that are called accounting valuation which simply means assigning numbers to the assets and liabilities and ranking them on the priority from less liquid assets to highly liquid asset.</w:t>
      </w:r>
    </w:p>
    <w:p w:rsidR="008C19CC" w:rsidRPr="004B4702" w:rsidRDefault="00687066"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sidR="008C19CC" w:rsidRPr="004B4702">
        <w:rPr>
          <w:rFonts w:ascii="Times New Roman" w:hAnsi="Times New Roman" w:cs="Times New Roman"/>
          <w:b/>
          <w:sz w:val="24"/>
          <w:szCs w:val="24"/>
        </w:rPr>
        <w:t xml:space="preserve"> </w:t>
      </w:r>
      <w:r w:rsidR="008C19CC" w:rsidRPr="004B4702">
        <w:rPr>
          <w:rFonts w:ascii="Times New Roman" w:hAnsi="Times New Roman" w:cs="Times New Roman"/>
          <w:b/>
          <w:sz w:val="24"/>
          <w:szCs w:val="24"/>
        </w:rPr>
        <w:tab/>
      </w:r>
      <w:r w:rsidR="007A1462" w:rsidRPr="004B4702">
        <w:rPr>
          <w:rFonts w:ascii="Times New Roman" w:hAnsi="Times New Roman" w:cs="Times New Roman"/>
          <w:b/>
          <w:sz w:val="24"/>
          <w:szCs w:val="24"/>
        </w:rPr>
        <w:t xml:space="preserve">Empirical Review </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Existing literature offers scant evidence of the relationship between these financial accounting information and financial performance thought it is important to highlight the study made by Elena   Grande</w:t>
      </w:r>
      <w:r w:rsidR="00687066">
        <w:rPr>
          <w:rFonts w:ascii="Times New Roman" w:hAnsi="Times New Roman" w:cs="Times New Roman"/>
          <w:sz w:val="24"/>
          <w:szCs w:val="24"/>
        </w:rPr>
        <w:t>, Raquel and Clara Colomina (202</w:t>
      </w:r>
      <w:r w:rsidRPr="004B4702">
        <w:rPr>
          <w:rFonts w:ascii="Times New Roman" w:hAnsi="Times New Roman" w:cs="Times New Roman"/>
          <w:sz w:val="24"/>
          <w:szCs w:val="24"/>
        </w:rPr>
        <w:t>0) which discovered a positive associate between also design and organizational strategy and performance. The successful implementation of ALS could save shareholders money and time. The information value generated by also to shareholders and stakeholders in making investment decision.</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Recently several studies have asserted that financial accounting plays a proactive role in the strategy management acting as a mechanism that enables organizational strategy (Creve</w:t>
      </w:r>
      <w:r w:rsidR="00687066">
        <w:rPr>
          <w:rFonts w:ascii="Times New Roman" w:hAnsi="Times New Roman" w:cs="Times New Roman"/>
          <w:sz w:val="24"/>
          <w:szCs w:val="24"/>
        </w:rPr>
        <w:t xml:space="preserve"> 202</w:t>
      </w:r>
      <w:r w:rsidRPr="004B4702">
        <w:rPr>
          <w:rFonts w:ascii="Times New Roman" w:hAnsi="Times New Roman" w:cs="Times New Roman"/>
          <w:sz w:val="24"/>
          <w:szCs w:val="24"/>
        </w:rPr>
        <w:t xml:space="preserve">4).strategy has been examined used different </w:t>
      </w:r>
      <w:r w:rsidR="00687066">
        <w:rPr>
          <w:rFonts w:ascii="Times New Roman" w:hAnsi="Times New Roman" w:cs="Times New Roman"/>
          <w:sz w:val="24"/>
          <w:szCs w:val="24"/>
        </w:rPr>
        <w:t>typologies, such as Porter (2019</w:t>
      </w:r>
      <w:r w:rsidRPr="004B4702">
        <w:rPr>
          <w:rFonts w:ascii="Times New Roman" w:hAnsi="Times New Roman" w:cs="Times New Roman"/>
          <w:sz w:val="24"/>
          <w:szCs w:val="24"/>
        </w:rPr>
        <w:t>). The latter has been extensively used in management literature.</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On the aspect of value relevance a lot has been opened by var</w:t>
      </w:r>
      <w:r w:rsidR="00687066">
        <w:rPr>
          <w:rFonts w:ascii="Times New Roman" w:hAnsi="Times New Roman" w:cs="Times New Roman"/>
          <w:sz w:val="24"/>
          <w:szCs w:val="24"/>
        </w:rPr>
        <w:t>ious scholar Ball and Brown (201</w:t>
      </w:r>
      <w:r w:rsidRPr="004B4702">
        <w:rPr>
          <w:rFonts w:ascii="Times New Roman" w:hAnsi="Times New Roman" w:cs="Times New Roman"/>
          <w:sz w:val="24"/>
          <w:szCs w:val="24"/>
        </w:rPr>
        <w:t>8) provide evidence of security market reaction to earn announcements. On the basis of the studies they claim that accounting information is useful to investor in estimating the expected values and risk of security return. Their result showed that earning were value relevant.</w:t>
      </w:r>
    </w:p>
    <w:p w:rsidR="008C19CC" w:rsidRPr="004B4702" w:rsidRDefault="004023D4" w:rsidP="003C7F82">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In 201</w:t>
      </w:r>
      <w:r w:rsidR="008C19CC" w:rsidRPr="004B4702">
        <w:rPr>
          <w:rFonts w:ascii="Times New Roman" w:hAnsi="Times New Roman" w:cs="Times New Roman"/>
          <w:sz w:val="24"/>
          <w:szCs w:val="24"/>
        </w:rPr>
        <w:t>7, benison worked on published corporate accounting data and stock price and claimed that published accounting reports were used by investor to evating their expectation of the corporations. He also post that changes in investors expectation caused by published accounting data should be reflected in a price of stock of the company.</w:t>
      </w:r>
    </w:p>
    <w:p w:rsidR="008C19CC" w:rsidRPr="004B4702" w:rsidRDefault="00687066" w:rsidP="003C7F82">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Pankoff and Virgil (202</w:t>
      </w:r>
      <w:r w:rsidR="008C19CC" w:rsidRPr="004B4702">
        <w:rPr>
          <w:rFonts w:ascii="Times New Roman" w:hAnsi="Times New Roman" w:cs="Times New Roman"/>
          <w:sz w:val="24"/>
          <w:szCs w:val="24"/>
        </w:rPr>
        <w:t>0) presented an inventive and ambitions laboratory experiment in order to measure the usefulness of accounting and other information to professional security analyst who participate as subject in the laboratory stock market  usefulness of information defined as “ the extent to which information  facilitate decision making” based on this definition they propose two ways to appraise usefulness of information degree to which the item affects the subjects  decision and the extent to which the item leads to good decisions.</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Fu</w:t>
      </w:r>
      <w:r w:rsidR="00687066">
        <w:rPr>
          <w:rFonts w:ascii="Times New Roman" w:hAnsi="Times New Roman" w:cs="Times New Roman"/>
          <w:sz w:val="24"/>
          <w:szCs w:val="24"/>
        </w:rPr>
        <w:t>rthermore, Callao and Jarne (201</w:t>
      </w:r>
      <w:r w:rsidRPr="004B4702">
        <w:rPr>
          <w:rFonts w:ascii="Times New Roman" w:hAnsi="Times New Roman" w:cs="Times New Roman"/>
          <w:sz w:val="24"/>
          <w:szCs w:val="24"/>
        </w:rPr>
        <w:t xml:space="preserve">6), performed a comparative analysis of the value relevance of </w:t>
      </w:r>
      <w:r w:rsidR="00687066">
        <w:rPr>
          <w:rFonts w:ascii="Times New Roman" w:hAnsi="Times New Roman" w:cs="Times New Roman"/>
          <w:sz w:val="24"/>
          <w:szCs w:val="24"/>
        </w:rPr>
        <w:t>net earnings figure Saetlem (201</w:t>
      </w:r>
      <w:r w:rsidRPr="004B4702">
        <w:rPr>
          <w:rFonts w:ascii="Times New Roman" w:hAnsi="Times New Roman" w:cs="Times New Roman"/>
          <w:sz w:val="24"/>
          <w:szCs w:val="24"/>
        </w:rPr>
        <w:t>9) found that the time trend of overall value relevance has not decline after controlling or changes in underlying economic variables.</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The importance of financial accounting information can best be appreciated in stock market growth by examining how well accounting information numbers such as earning explain or impact on stock prices and return research indicated that earning is a factor that is “priced” in the securit</w:t>
      </w:r>
      <w:r w:rsidR="00687066">
        <w:rPr>
          <w:rFonts w:ascii="Times New Roman" w:hAnsi="Times New Roman" w:cs="Times New Roman"/>
          <w:sz w:val="24"/>
          <w:szCs w:val="24"/>
        </w:rPr>
        <w:t>ies market (Blume and Huse, 2019</w:t>
      </w:r>
      <w:r w:rsidRPr="004B4702">
        <w:rPr>
          <w:rFonts w:ascii="Times New Roman" w:hAnsi="Times New Roman" w:cs="Times New Roman"/>
          <w:sz w:val="24"/>
          <w:szCs w:val="24"/>
        </w:rPr>
        <w:t>). The share price impact appears to subsume both earnings yield and size effects upon abnormal security return. The research also indicates that shame in price has a strong cross-sectional association with security returns.</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t>Further stu</w:t>
      </w:r>
      <w:r w:rsidR="00687066">
        <w:rPr>
          <w:rFonts w:ascii="Times New Roman" w:hAnsi="Times New Roman" w:cs="Times New Roman"/>
          <w:sz w:val="24"/>
          <w:szCs w:val="24"/>
        </w:rPr>
        <w:t>dies by Ariff, Loh and Chew (201</w:t>
      </w:r>
      <w:r w:rsidRPr="004B4702">
        <w:rPr>
          <w:rFonts w:ascii="Times New Roman" w:hAnsi="Times New Roman" w:cs="Times New Roman"/>
          <w:sz w:val="24"/>
          <w:szCs w:val="24"/>
        </w:rPr>
        <w:t>7) posits a relationship between earning and share prices. Their results show that unexpected earning changes are significantly associated with share price changes. They further states that the main reasons for which accounting information is generated is to facilitate decision making.</w:t>
      </w:r>
    </w:p>
    <w:p w:rsidR="008C19CC" w:rsidRPr="004B4702" w:rsidRDefault="008C19CC" w:rsidP="003C7F82">
      <w:pPr>
        <w:spacing w:after="0" w:line="420" w:lineRule="auto"/>
        <w:ind w:firstLine="720"/>
        <w:jc w:val="both"/>
        <w:rPr>
          <w:rFonts w:ascii="Times New Roman" w:hAnsi="Times New Roman" w:cs="Times New Roman"/>
          <w:sz w:val="24"/>
          <w:szCs w:val="24"/>
        </w:rPr>
      </w:pPr>
      <w:r w:rsidRPr="004B4702">
        <w:rPr>
          <w:rFonts w:ascii="Times New Roman" w:hAnsi="Times New Roman" w:cs="Times New Roman"/>
          <w:sz w:val="24"/>
          <w:szCs w:val="24"/>
        </w:rPr>
        <w:lastRenderedPageBreak/>
        <w:t>However, for financial reporting to be effective, among other requirement, it should be relevant, complete and reliable these quantitative characteristics require that information must not be unfair nor has predisposition of favouring one party over the others. Accounting information should give a decision a decision maker the capacity to predict future actions. It should also increase the user to identify similarities and difference, in two types of information.</w:t>
      </w:r>
    </w:p>
    <w:p w:rsidR="008C19CC" w:rsidRPr="004B4702" w:rsidRDefault="00687066" w:rsidP="003C7F82">
      <w:pPr>
        <w:spacing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vein Malomo (201</w:t>
      </w:r>
      <w:r w:rsidR="008C19CC" w:rsidRPr="004B4702">
        <w:rPr>
          <w:rFonts w:ascii="Times New Roman" w:hAnsi="Times New Roman" w:cs="Times New Roman"/>
          <w:sz w:val="24"/>
          <w:szCs w:val="24"/>
        </w:rPr>
        <w:t xml:space="preserve">8), determined the value relevance of financial reporting in India and describe value relevance as the ability if the financial information contained in the financial statements to explain the likely impact of financial reporting by listed companies on the market prices of their shares. The result of this study reveal the value relevance of published financial statement is negligible. </w:t>
      </w:r>
    </w:p>
    <w:p w:rsidR="00687066" w:rsidRDefault="00687066" w:rsidP="003C7F82">
      <w:pPr>
        <w:spacing w:after="0" w:line="420" w:lineRule="auto"/>
        <w:rPr>
          <w:rFonts w:ascii="Times New Roman" w:hAnsi="Times New Roman" w:cs="Times New Roman"/>
          <w:b/>
          <w:sz w:val="24"/>
          <w:szCs w:val="24"/>
        </w:rPr>
      </w:pPr>
      <w:r>
        <w:rPr>
          <w:rFonts w:ascii="Times New Roman" w:hAnsi="Times New Roman" w:cs="Times New Roman"/>
          <w:b/>
          <w:sz w:val="24"/>
          <w:szCs w:val="24"/>
        </w:rPr>
        <w:br w:type="page"/>
      </w:r>
    </w:p>
    <w:p w:rsidR="00AD3DCF" w:rsidRPr="004B4702" w:rsidRDefault="00AD3DCF" w:rsidP="003C7F82">
      <w:pPr>
        <w:spacing w:after="0" w:line="396" w:lineRule="auto"/>
        <w:jc w:val="center"/>
        <w:rPr>
          <w:rFonts w:ascii="Times New Roman" w:hAnsi="Times New Roman" w:cs="Times New Roman"/>
          <w:b/>
          <w:sz w:val="24"/>
          <w:szCs w:val="24"/>
        </w:rPr>
      </w:pPr>
      <w:r w:rsidRPr="004B4702">
        <w:rPr>
          <w:rFonts w:ascii="Times New Roman" w:hAnsi="Times New Roman" w:cs="Times New Roman"/>
          <w:b/>
          <w:sz w:val="24"/>
          <w:szCs w:val="24"/>
        </w:rPr>
        <w:lastRenderedPageBreak/>
        <w:t>CHAPTER THREE</w:t>
      </w:r>
    </w:p>
    <w:p w:rsidR="00AD3DCF" w:rsidRPr="004B4702" w:rsidRDefault="00AD3DCF" w:rsidP="003C7F82">
      <w:pPr>
        <w:spacing w:after="0" w:line="396" w:lineRule="auto"/>
        <w:jc w:val="center"/>
        <w:rPr>
          <w:rFonts w:ascii="Times New Roman" w:hAnsi="Times New Roman" w:cs="Times New Roman"/>
          <w:b/>
          <w:sz w:val="24"/>
          <w:szCs w:val="24"/>
        </w:rPr>
      </w:pPr>
      <w:r w:rsidRPr="004B4702">
        <w:rPr>
          <w:rFonts w:ascii="Times New Roman" w:hAnsi="Times New Roman" w:cs="Times New Roman"/>
          <w:b/>
          <w:sz w:val="24"/>
          <w:szCs w:val="24"/>
        </w:rPr>
        <w:t>RESEARCH METHODOLOGY</w:t>
      </w:r>
    </w:p>
    <w:p w:rsidR="00AD3DCF" w:rsidRPr="004B4702" w:rsidRDefault="00AD3DCF" w:rsidP="003C7F82">
      <w:pPr>
        <w:pStyle w:val="ListParagraph"/>
        <w:numPr>
          <w:ilvl w:val="1"/>
          <w:numId w:val="14"/>
        </w:numPr>
        <w:spacing w:after="0" w:line="396"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Introduction </w:t>
      </w:r>
    </w:p>
    <w:p w:rsidR="00AD3DCF" w:rsidRDefault="00AD3DCF" w:rsidP="003C7F82">
      <w:pPr>
        <w:pStyle w:val="NormalWeb"/>
        <w:spacing w:before="0" w:beforeAutospacing="0" w:after="0" w:afterAutospacing="0" w:line="396" w:lineRule="auto"/>
        <w:jc w:val="both"/>
      </w:pPr>
      <w:r>
        <w:tab/>
        <w:t>The research methodology section provides a systematic plan for conducting the study. It outlines the methods and procedures used to collect, analyze, and interpret data in order to address the research questions and test the stated hypotheses.</w:t>
      </w:r>
    </w:p>
    <w:p w:rsidR="00AD3DCF" w:rsidRDefault="00AD3DCF" w:rsidP="003C7F82">
      <w:pPr>
        <w:pStyle w:val="NormalWeb"/>
        <w:spacing w:before="0" w:beforeAutospacing="0" w:after="0" w:afterAutospacing="0" w:line="396" w:lineRule="auto"/>
        <w:jc w:val="both"/>
      </w:pPr>
      <w:r>
        <w:t xml:space="preserve">In investigating </w:t>
      </w:r>
      <w:r w:rsidRPr="002A72BF">
        <w:rPr>
          <w:rStyle w:val="Strong"/>
          <w:b w:val="0"/>
        </w:rPr>
        <w:t>financial reporting as a tool for management decision making in the Nigerian economy</w:t>
      </w:r>
      <w:r>
        <w:t>, it is essential to adopt an approach that ensures the collection of accurate, relevant, and reliable data. This will enable the researcher to examine the extent to which financial reporting influences management decisions and to identify the challenges faced by Nigerian organizations in utilizing financial reports effectively.</w:t>
      </w:r>
    </w:p>
    <w:p w:rsidR="00AD3DCF" w:rsidRDefault="00AD3DCF" w:rsidP="003C7F82">
      <w:pPr>
        <w:pStyle w:val="NormalWeb"/>
        <w:spacing w:before="0" w:beforeAutospacing="0" w:after="0" w:afterAutospacing="0" w:line="396" w:lineRule="auto"/>
        <w:jc w:val="both"/>
      </w:pPr>
      <w:r>
        <w:t xml:space="preserve">This chapter will describe the </w:t>
      </w:r>
      <w:r w:rsidRPr="002A72BF">
        <w:rPr>
          <w:rStyle w:val="Strong"/>
          <w:b w:val="0"/>
        </w:rPr>
        <w:t>research design</w:t>
      </w:r>
      <w:r w:rsidRPr="002A72BF">
        <w:rPr>
          <w:b/>
        </w:rPr>
        <w:t>,</w:t>
      </w:r>
      <w:r>
        <w:t xml:space="preserve"> the </w:t>
      </w:r>
      <w:r w:rsidRPr="002A72BF">
        <w:rPr>
          <w:rStyle w:val="Strong"/>
          <w:b w:val="0"/>
        </w:rPr>
        <w:t>population of the study</w:t>
      </w:r>
      <w:r>
        <w:t xml:space="preserve">, the </w:t>
      </w:r>
      <w:r w:rsidRPr="002A72BF">
        <w:rPr>
          <w:rStyle w:val="Strong"/>
          <w:b w:val="0"/>
        </w:rPr>
        <w:t>sample size and sampling techniques</w:t>
      </w:r>
      <w:r>
        <w:t xml:space="preserve">, the </w:t>
      </w:r>
      <w:r w:rsidRPr="002A72BF">
        <w:rPr>
          <w:rStyle w:val="Strong"/>
          <w:b w:val="0"/>
        </w:rPr>
        <w:t>data collection instruments</w:t>
      </w:r>
      <w:r>
        <w:t xml:space="preserve">, the </w:t>
      </w:r>
      <w:r w:rsidRPr="002A72BF">
        <w:rPr>
          <w:rStyle w:val="Strong"/>
          <w:b w:val="0"/>
        </w:rPr>
        <w:t>validity and reliability</w:t>
      </w:r>
      <w:r>
        <w:t xml:space="preserve"> of the instruments, and the </w:t>
      </w:r>
      <w:r w:rsidRPr="002A72BF">
        <w:rPr>
          <w:rStyle w:val="Strong"/>
          <w:b w:val="0"/>
        </w:rPr>
        <w:t>method of data analysis</w:t>
      </w:r>
      <w:r>
        <w:t>. The chosen methodology ensures objectivity and consistency in data handling and interpretation, ultimately supporting the credibility of the study’s findings.</w:t>
      </w:r>
    </w:p>
    <w:p w:rsidR="008C19CC" w:rsidRPr="004B4702" w:rsidRDefault="008C19CC" w:rsidP="003C7F82">
      <w:pPr>
        <w:spacing w:after="0" w:line="396" w:lineRule="auto"/>
        <w:jc w:val="both"/>
        <w:rPr>
          <w:rFonts w:ascii="Times New Roman" w:hAnsi="Times New Roman" w:cs="Times New Roman"/>
          <w:sz w:val="24"/>
          <w:szCs w:val="24"/>
        </w:rPr>
      </w:pPr>
      <w:r w:rsidRPr="007A1462">
        <w:rPr>
          <w:rFonts w:ascii="Times New Roman" w:hAnsi="Times New Roman" w:cs="Times New Roman"/>
          <w:b/>
          <w:sz w:val="24"/>
          <w:szCs w:val="24"/>
        </w:rPr>
        <w:t>3.2</w:t>
      </w:r>
      <w:r w:rsidRPr="004B4702">
        <w:rPr>
          <w:rFonts w:ascii="Times New Roman" w:hAnsi="Times New Roman" w:cs="Times New Roman"/>
          <w:sz w:val="24"/>
          <w:szCs w:val="24"/>
        </w:rPr>
        <w:t xml:space="preserve"> </w:t>
      </w:r>
      <w:r w:rsidR="00687066">
        <w:rPr>
          <w:rFonts w:ascii="Times New Roman" w:hAnsi="Times New Roman" w:cs="Times New Roman"/>
          <w:sz w:val="24"/>
          <w:szCs w:val="24"/>
        </w:rPr>
        <w:tab/>
      </w:r>
      <w:r w:rsidR="00687066" w:rsidRPr="004B4702">
        <w:rPr>
          <w:rFonts w:ascii="Times New Roman" w:hAnsi="Times New Roman" w:cs="Times New Roman"/>
          <w:b/>
          <w:sz w:val="24"/>
          <w:szCs w:val="24"/>
        </w:rPr>
        <w:t>Research Design</w:t>
      </w:r>
    </w:p>
    <w:p w:rsidR="008C19CC" w:rsidRPr="00687066" w:rsidRDefault="00687066" w:rsidP="003C7F82">
      <w:pPr>
        <w:spacing w:after="0" w:line="396"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687066">
        <w:rPr>
          <w:rFonts w:ascii="Times New Roman" w:hAnsi="Times New Roman" w:cs="Times New Roman"/>
          <w:sz w:val="24"/>
          <w:szCs w:val="24"/>
        </w:rPr>
        <w:t>Research design stands for advance planning of the methods to be adopted for collecting the relevant data and the techniques to be used in their analysis, keeping in view the objective of the research and the availability of staff, time and money. Preparation of the research design should be done with great care as any error in it may upset the entire project. Research design, in fact, has a great bearing on the reliability of the results arrived at and as such constitutes the firm foundation of the entire edifice of the research work.</w:t>
      </w:r>
    </w:p>
    <w:p w:rsidR="008C19CC" w:rsidRPr="00687066"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19CC" w:rsidRPr="00687066">
        <w:rPr>
          <w:rFonts w:ascii="Times New Roman" w:hAnsi="Times New Roman" w:cs="Times New Roman"/>
          <w:sz w:val="24"/>
          <w:szCs w:val="24"/>
        </w:rPr>
        <w:t>For the purpose of this study the researcher adopts field survey research design while carrying out the study. The survey of concerning literature happens to be the most simple and fruitful method of formulating precisely the research problem or developing hypothesis.</w:t>
      </w:r>
    </w:p>
    <w:p w:rsidR="00A51705" w:rsidRPr="004B4702" w:rsidRDefault="00A51705"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4B4702">
        <w:rPr>
          <w:rFonts w:ascii="Times New Roman" w:hAnsi="Times New Roman" w:cs="Times New Roman"/>
          <w:b/>
          <w:sz w:val="24"/>
          <w:szCs w:val="24"/>
        </w:rPr>
        <w:t xml:space="preserve">Population of the Study </w:t>
      </w:r>
    </w:p>
    <w:p w:rsidR="00A51705" w:rsidRPr="004B4702" w:rsidRDefault="00A51705"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Pr="004B4702">
        <w:rPr>
          <w:rFonts w:ascii="Times New Roman" w:hAnsi="Times New Roman" w:cs="Times New Roman"/>
          <w:sz w:val="24"/>
          <w:szCs w:val="24"/>
        </w:rPr>
        <w:t xml:space="preserve">Population refers to the total numbers of people working or residing in a given area at a particular period of time. For the purpose of this research study, the researcher select 45 staffs of </w:t>
      </w:r>
      <w:r>
        <w:rPr>
          <w:rFonts w:ascii="Times New Roman" w:hAnsi="Times New Roman" w:cs="Times New Roman"/>
          <w:sz w:val="24"/>
          <w:szCs w:val="24"/>
        </w:rPr>
        <w:t>Reynolds Construction Company Plc operation in Ibadan, Oyo State</w:t>
      </w:r>
      <w:r w:rsidRPr="004B4702">
        <w:rPr>
          <w:rFonts w:ascii="Times New Roman" w:hAnsi="Times New Roman" w:cs="Times New Roman"/>
          <w:sz w:val="24"/>
          <w:szCs w:val="24"/>
        </w:rPr>
        <w:t xml:space="preserve"> as the population sample for the study.</w:t>
      </w:r>
    </w:p>
    <w:p w:rsidR="00A51705" w:rsidRPr="004B4702" w:rsidRDefault="00A51705"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Population was drawn from various departments of the organizations such as:</w:t>
      </w:r>
    </w:p>
    <w:p w:rsidR="00A51705" w:rsidRPr="004B4702" w:rsidRDefault="00A51705" w:rsidP="003C7F82">
      <w:pPr>
        <w:pStyle w:val="ListParagraph"/>
        <w:numPr>
          <w:ilvl w:val="0"/>
          <w:numId w:val="6"/>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Funds transfer department</w:t>
      </w:r>
    </w:p>
    <w:p w:rsidR="00A51705" w:rsidRPr="004B4702" w:rsidRDefault="00A51705" w:rsidP="003C7F82">
      <w:pPr>
        <w:pStyle w:val="ListParagraph"/>
        <w:numPr>
          <w:ilvl w:val="0"/>
          <w:numId w:val="6"/>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Cash department</w:t>
      </w:r>
    </w:p>
    <w:p w:rsidR="00A51705" w:rsidRPr="004B4702" w:rsidRDefault="00A51705" w:rsidP="003C7F82">
      <w:pPr>
        <w:pStyle w:val="ListParagraph"/>
        <w:numPr>
          <w:ilvl w:val="0"/>
          <w:numId w:val="6"/>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Customer care department</w:t>
      </w:r>
    </w:p>
    <w:p w:rsidR="00A51705" w:rsidRPr="004B4702" w:rsidRDefault="00A51705" w:rsidP="003C7F82">
      <w:pPr>
        <w:pStyle w:val="ListParagraph"/>
        <w:numPr>
          <w:ilvl w:val="0"/>
          <w:numId w:val="6"/>
        </w:num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Marketing department</w:t>
      </w:r>
    </w:p>
    <w:p w:rsidR="00A51705" w:rsidRPr="004B4702" w:rsidRDefault="00A51705"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Note, the population is restricted to staff of </w:t>
      </w:r>
      <w:r>
        <w:rPr>
          <w:rFonts w:ascii="Times New Roman" w:hAnsi="Times New Roman" w:cs="Times New Roman"/>
          <w:sz w:val="24"/>
          <w:szCs w:val="24"/>
        </w:rPr>
        <w:t>Reynolds Construction Company Plc operation in Ibadan, Oyo State</w:t>
      </w:r>
      <w:r w:rsidRPr="004B4702">
        <w:rPr>
          <w:rFonts w:ascii="Times New Roman" w:hAnsi="Times New Roman" w:cs="Times New Roman"/>
          <w:sz w:val="24"/>
          <w:szCs w:val="24"/>
        </w:rPr>
        <w:t xml:space="preserve"> only.</w:t>
      </w:r>
    </w:p>
    <w:p w:rsidR="00A51705" w:rsidRPr="004B4702" w:rsidRDefault="00A51705"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 and Sampling Techniques</w:t>
      </w:r>
    </w:p>
    <w:p w:rsidR="00A51705" w:rsidRPr="004B4702" w:rsidRDefault="00A51705"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Pr="004B4702">
        <w:rPr>
          <w:rFonts w:ascii="Times New Roman" w:hAnsi="Times New Roman" w:cs="Times New Roman"/>
          <w:sz w:val="24"/>
          <w:szCs w:val="24"/>
        </w:rPr>
        <w:t>Sampling may be defined as the selection of some part of an aggregate or totality on the basis of which a judgment or inference about the aggregate or totality is made. In other words, it is the process of obtaining information about an entire population by examining only a part of it.</w:t>
      </w:r>
    </w:p>
    <w:p w:rsidR="00A51705" w:rsidRPr="004B4702" w:rsidRDefault="00A51705"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Pr="004B4702">
        <w:rPr>
          <w:rFonts w:ascii="Times New Roman" w:hAnsi="Times New Roman" w:cs="Times New Roman"/>
          <w:sz w:val="24"/>
          <w:szCs w:val="24"/>
        </w:rPr>
        <w:t xml:space="preserve">Simple average and percentage was used because the researcher was trying to determine the number of respondents that were in agreement with the questions asked. For example forty (40) respondents out of forty-five (45) questionnaires agreed </w:t>
      </w:r>
      <w:r w:rsidRPr="004B4702">
        <w:rPr>
          <w:rFonts w:ascii="Times New Roman" w:hAnsi="Times New Roman" w:cs="Times New Roman"/>
          <w:sz w:val="24"/>
          <w:szCs w:val="24"/>
        </w:rPr>
        <w:lastRenderedPageBreak/>
        <w:t xml:space="preserve">that accounting information enhanced managerial efficiency in banking institutions/organization. The percentage in agreement was computed as follows:  </w:t>
      </w:r>
    </w:p>
    <w:p w:rsidR="00A51705" w:rsidRPr="004B4702" w:rsidRDefault="00A51705"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Where:   </w:t>
      </w:r>
    </w:p>
    <w:p w:rsidR="00A51705" w:rsidRPr="004B4702" w:rsidRDefault="00A51705"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 P = Proportion of (percentage) in agreement. </w:t>
      </w:r>
    </w:p>
    <w:p w:rsidR="00A51705" w:rsidRPr="004B4702" w:rsidRDefault="00A51705"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X = Number of respondents. </w:t>
      </w:r>
    </w:p>
    <w:p w:rsidR="00A51705" w:rsidRPr="004B4702" w:rsidRDefault="00A51705" w:rsidP="003C7F82">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N = Sample size.  </w:t>
      </w:r>
    </w:p>
    <w:p w:rsidR="008C19CC" w:rsidRPr="004B4702" w:rsidRDefault="00A51705" w:rsidP="003C7F82">
      <w:pPr>
        <w:spacing w:after="0" w:line="42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3.5</w:t>
      </w:r>
      <w:r w:rsidR="008C19CC" w:rsidRPr="004B4702">
        <w:rPr>
          <w:rFonts w:ascii="Times New Roman" w:eastAsia="Calibri" w:hAnsi="Times New Roman" w:cs="Times New Roman"/>
          <w:b/>
          <w:sz w:val="24"/>
          <w:szCs w:val="24"/>
        </w:rPr>
        <w:t xml:space="preserve"> </w:t>
      </w:r>
      <w:r w:rsidR="00687066">
        <w:rPr>
          <w:rFonts w:ascii="Times New Roman" w:eastAsia="Calibri" w:hAnsi="Times New Roman" w:cs="Times New Roman"/>
          <w:b/>
          <w:sz w:val="24"/>
          <w:szCs w:val="24"/>
        </w:rPr>
        <w:tab/>
      </w:r>
      <w:r w:rsidR="00687066" w:rsidRPr="004B4702">
        <w:rPr>
          <w:rFonts w:ascii="Times New Roman" w:eastAsia="Calibri" w:hAnsi="Times New Roman" w:cs="Times New Roman"/>
          <w:b/>
          <w:sz w:val="24"/>
          <w:szCs w:val="24"/>
        </w:rPr>
        <w:t xml:space="preserve">Method of Data Collection </w:t>
      </w:r>
    </w:p>
    <w:p w:rsidR="008C19CC" w:rsidRPr="00687066" w:rsidRDefault="00687066" w:rsidP="003C7F82">
      <w:pPr>
        <w:spacing w:after="0" w:line="42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8C19CC" w:rsidRPr="004B4702">
        <w:rPr>
          <w:rFonts w:ascii="Times New Roman" w:eastAsia="Calibri" w:hAnsi="Times New Roman" w:cs="Times New Roman"/>
          <w:sz w:val="24"/>
          <w:szCs w:val="24"/>
        </w:rPr>
        <w:t>The data collection process is an essential part of the research worth; hence it is a means through which relevant information are collected to provide answers to the research questions.</w:t>
      </w:r>
      <w:r>
        <w:rPr>
          <w:rFonts w:ascii="Times New Roman" w:eastAsia="Calibri" w:hAnsi="Times New Roman" w:cs="Times New Roman"/>
          <w:sz w:val="24"/>
          <w:szCs w:val="24"/>
        </w:rPr>
        <w:t xml:space="preserve"> </w:t>
      </w:r>
      <w:r w:rsidR="008C19CC" w:rsidRPr="004B4702">
        <w:rPr>
          <w:rFonts w:ascii="Times New Roman" w:hAnsi="Times New Roman" w:cs="Times New Roman"/>
          <w:sz w:val="24"/>
          <w:szCs w:val="24"/>
        </w:rPr>
        <w:t>As a result of this the researcher used both primary and secondary sources of data with an aim to gather reliable information relevant to the study. The primary data were collected through the administration of questionnaires, observations, interviews and personal discussions with the personnel concerned.</w:t>
      </w:r>
    </w:p>
    <w:p w:rsidR="008C19CC" w:rsidRPr="004B4702" w:rsidRDefault="008C19CC" w:rsidP="003C7F82">
      <w:pPr>
        <w:spacing w:after="0" w:line="420" w:lineRule="auto"/>
        <w:jc w:val="both"/>
        <w:rPr>
          <w:rFonts w:ascii="Times New Roman" w:eastAsia="Calibri" w:hAnsi="Times New Roman" w:cs="Times New Roman"/>
          <w:sz w:val="24"/>
          <w:szCs w:val="24"/>
        </w:rPr>
      </w:pPr>
      <w:r w:rsidRPr="004B4702">
        <w:rPr>
          <w:rFonts w:ascii="Times New Roman" w:eastAsia="Calibri" w:hAnsi="Times New Roman" w:cs="Times New Roman"/>
          <w:sz w:val="24"/>
          <w:szCs w:val="24"/>
        </w:rPr>
        <w:t>The secondary data employed was obtained was majorly from internet and from other information in newspapers, journals, magazines, articles.</w:t>
      </w:r>
    </w:p>
    <w:p w:rsidR="008C19CC" w:rsidRPr="004B4702" w:rsidRDefault="00A51705"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3.6</w:t>
      </w:r>
      <w:r w:rsidR="00687066">
        <w:rPr>
          <w:rFonts w:ascii="Times New Roman" w:hAnsi="Times New Roman" w:cs="Times New Roman"/>
          <w:b/>
          <w:sz w:val="24"/>
          <w:szCs w:val="24"/>
        </w:rPr>
        <w:tab/>
      </w:r>
      <w:r w:rsidR="00687066" w:rsidRPr="004B4702">
        <w:rPr>
          <w:rFonts w:ascii="Times New Roman" w:hAnsi="Times New Roman" w:cs="Times New Roman"/>
          <w:b/>
          <w:sz w:val="24"/>
          <w:szCs w:val="24"/>
        </w:rPr>
        <w:t>Administration of Questionnaire</w:t>
      </w:r>
    </w:p>
    <w:p w:rsidR="008C19CC" w:rsidRPr="004B4702" w:rsidRDefault="0068706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A questionnaire consists of a number of questions printed or typed in a definite order on a form or set of forms. The questionnaire is mailed to respondents who are expected to read and understand the questions and write down the reply in the space meant for the purpose in the questionnaire itself. The respondents have to answer the questions on their own. </w:t>
      </w:r>
    </w:p>
    <w:p w:rsidR="008C19CC" w:rsidRPr="004B4702" w:rsidRDefault="00A51705"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Copies of questionnaires were distributed to all departments and some selected supervisors. Out of 45 (forty-five) questionnaires distributed 5 (five) were not received. These questionnaires, interviews and observation were designed to </w:t>
      </w:r>
      <w:r w:rsidR="008C19CC" w:rsidRPr="004B4702">
        <w:rPr>
          <w:rFonts w:ascii="Times New Roman" w:hAnsi="Times New Roman" w:cs="Times New Roman"/>
          <w:sz w:val="24"/>
          <w:szCs w:val="24"/>
        </w:rPr>
        <w:lastRenderedPageBreak/>
        <w:t>obtain information that will reveal the existing accounting information and how it aids the management to enhance the performance/decision in the organization and its effect.</w:t>
      </w:r>
    </w:p>
    <w:p w:rsidR="008C19CC" w:rsidRPr="004B4702" w:rsidRDefault="00A51705"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4B4702">
        <w:rPr>
          <w:rFonts w:ascii="Times New Roman" w:hAnsi="Times New Roman" w:cs="Times New Roman"/>
          <w:b/>
          <w:sz w:val="24"/>
          <w:szCs w:val="24"/>
        </w:rPr>
        <w:t xml:space="preserve">Problems Encountered during the Study </w:t>
      </w:r>
    </w:p>
    <w:p w:rsidR="008C19CC" w:rsidRPr="004B4702" w:rsidRDefault="00A51705" w:rsidP="003C7F82">
      <w:pPr>
        <w:pStyle w:val="Default"/>
        <w:spacing w:line="420" w:lineRule="auto"/>
        <w:jc w:val="both"/>
        <w:rPr>
          <w:color w:val="auto"/>
          <w:szCs w:val="24"/>
        </w:rPr>
      </w:pPr>
      <w:r>
        <w:rPr>
          <w:color w:val="auto"/>
          <w:szCs w:val="24"/>
        </w:rPr>
        <w:tab/>
      </w:r>
      <w:r w:rsidR="008C19CC" w:rsidRPr="004B4702">
        <w:rPr>
          <w:color w:val="auto"/>
          <w:szCs w:val="24"/>
        </w:rPr>
        <w:t xml:space="preserve">The major problems the researcher encountered were in the area of data collection. Most of the respondents were skeptical in giving response to the researcher. It was not easy convincing some of them to understand that the purpose of the research was not for bank reforms. </w:t>
      </w:r>
    </w:p>
    <w:p w:rsidR="008C19CC" w:rsidRPr="004B4702" w:rsidRDefault="004023D4"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Interestingly, however, most of the respondents were more than willing to provide information about their organizations, especially in enumerating their problems. Another limitation of this study was inconsistency of answers. Most of the respondents initially were inconsistent with their answers, so the researcher had to go through various process by asking further questions before the right answers were given. </w:t>
      </w:r>
    </w:p>
    <w:p w:rsidR="008C19CC" w:rsidRPr="004B4702" w:rsidRDefault="008C19CC" w:rsidP="004B4702">
      <w:pPr>
        <w:spacing w:after="0" w:line="432" w:lineRule="auto"/>
        <w:jc w:val="both"/>
        <w:rPr>
          <w:rFonts w:ascii="Times New Roman" w:hAnsi="Times New Roman" w:cs="Times New Roman"/>
          <w:sz w:val="24"/>
          <w:szCs w:val="24"/>
        </w:rPr>
      </w:pPr>
    </w:p>
    <w:p w:rsidR="008C19CC" w:rsidRPr="004B4702" w:rsidRDefault="008C19CC" w:rsidP="004B4702">
      <w:pPr>
        <w:spacing w:after="0" w:line="432" w:lineRule="auto"/>
        <w:jc w:val="both"/>
        <w:rPr>
          <w:rFonts w:ascii="Times New Roman" w:hAnsi="Times New Roman" w:cs="Times New Roman"/>
          <w:sz w:val="24"/>
          <w:szCs w:val="24"/>
        </w:rPr>
      </w:pPr>
    </w:p>
    <w:p w:rsidR="008C19CC" w:rsidRPr="004B4702" w:rsidRDefault="008C19CC" w:rsidP="004B4702">
      <w:pPr>
        <w:spacing w:after="0" w:line="432" w:lineRule="auto"/>
        <w:jc w:val="both"/>
        <w:rPr>
          <w:rFonts w:ascii="Times New Roman" w:hAnsi="Times New Roman" w:cs="Times New Roman"/>
          <w:sz w:val="24"/>
          <w:szCs w:val="24"/>
        </w:rPr>
      </w:pPr>
    </w:p>
    <w:p w:rsidR="008C19CC" w:rsidRPr="004B4702" w:rsidRDefault="008C19CC" w:rsidP="004B4702">
      <w:pPr>
        <w:spacing w:after="0" w:line="432" w:lineRule="auto"/>
        <w:jc w:val="both"/>
        <w:rPr>
          <w:rFonts w:ascii="Times New Roman" w:hAnsi="Times New Roman" w:cs="Times New Roman"/>
          <w:sz w:val="24"/>
          <w:szCs w:val="24"/>
        </w:rPr>
      </w:pPr>
    </w:p>
    <w:p w:rsidR="00D77C59" w:rsidRDefault="00D77C59">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A51705">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lastRenderedPageBreak/>
        <w:t>CHAPTER FOUR</w:t>
      </w:r>
    </w:p>
    <w:p w:rsidR="008C19CC" w:rsidRPr="004B4702" w:rsidRDefault="00A51705" w:rsidP="00A51705">
      <w:pPr>
        <w:spacing w:after="0" w:line="432" w:lineRule="auto"/>
        <w:jc w:val="center"/>
        <w:rPr>
          <w:rFonts w:ascii="Times New Roman" w:hAnsi="Times New Roman" w:cs="Times New Roman"/>
          <w:b/>
          <w:sz w:val="24"/>
          <w:szCs w:val="24"/>
        </w:rPr>
      </w:pPr>
      <w:r>
        <w:rPr>
          <w:rFonts w:ascii="Times New Roman" w:hAnsi="Times New Roman" w:cs="Times New Roman"/>
          <w:b/>
          <w:sz w:val="24"/>
          <w:szCs w:val="24"/>
        </w:rPr>
        <w:t xml:space="preserve">PRESENTATION, </w:t>
      </w:r>
      <w:r w:rsidR="008C19CC" w:rsidRPr="004B4702">
        <w:rPr>
          <w:rFonts w:ascii="Times New Roman" w:hAnsi="Times New Roman" w:cs="Times New Roman"/>
          <w:b/>
          <w:sz w:val="24"/>
          <w:szCs w:val="24"/>
        </w:rPr>
        <w:t>ANALYSIS AND INTERPRETATION OF DATA</w:t>
      </w:r>
    </w:p>
    <w:p w:rsidR="008C19CC" w:rsidRPr="004B4702" w:rsidRDefault="00A51705" w:rsidP="004B4702">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4B4702">
        <w:rPr>
          <w:rFonts w:ascii="Times New Roman" w:hAnsi="Times New Roman" w:cs="Times New Roman"/>
          <w:b/>
          <w:sz w:val="24"/>
          <w:szCs w:val="24"/>
        </w:rPr>
        <w:t>Introduction</w:t>
      </w:r>
    </w:p>
    <w:p w:rsidR="008C19CC" w:rsidRPr="004B4702" w:rsidRDefault="00A51705"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It has been pointed out in chapter one of this research work that the objective of this study is to assess the use of Financial accounting as a tools for management decision making in an organization hence, this chapter is therefore used to present the data collected in the course of the study, analysis and interpretation of such data and finally discuss the interpretation of the data in relation to subject under study.</w:t>
      </w:r>
    </w:p>
    <w:p w:rsidR="008C19CC" w:rsidRPr="004B4702" w:rsidRDefault="00A51705"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For the purpose of analysis and interpreting, the data collected through questionnaire and hypotheses tested, this chapter will seeks to illustrate how the data were generated and also analysed the activities of the staff in a quantitative way.</w:t>
      </w:r>
    </w:p>
    <w:p w:rsidR="008C19CC" w:rsidRPr="007A1462" w:rsidRDefault="007A1462" w:rsidP="007A1462">
      <w:pPr>
        <w:pStyle w:val="ListParagraph"/>
        <w:numPr>
          <w:ilvl w:val="1"/>
          <w:numId w:val="27"/>
        </w:numPr>
        <w:spacing w:after="0" w:line="432" w:lineRule="auto"/>
        <w:jc w:val="both"/>
        <w:rPr>
          <w:rFonts w:ascii="Times New Roman" w:hAnsi="Times New Roman" w:cs="Times New Roman"/>
          <w:sz w:val="24"/>
          <w:szCs w:val="24"/>
        </w:rPr>
      </w:pPr>
      <w:r>
        <w:rPr>
          <w:rFonts w:ascii="Times New Roman" w:hAnsi="Times New Roman" w:cs="Times New Roman"/>
          <w:b/>
          <w:sz w:val="24"/>
          <w:szCs w:val="24"/>
        </w:rPr>
        <w:tab/>
      </w:r>
      <w:r w:rsidR="003C7F82" w:rsidRPr="007A1462">
        <w:rPr>
          <w:rFonts w:ascii="Times New Roman" w:hAnsi="Times New Roman" w:cs="Times New Roman"/>
          <w:b/>
          <w:sz w:val="24"/>
          <w:szCs w:val="24"/>
        </w:rPr>
        <w:t>Data Analysis and Interpretation</w:t>
      </w:r>
    </w:p>
    <w:p w:rsidR="008C19CC" w:rsidRPr="004B4702" w:rsidRDefault="003C7F82" w:rsidP="004B4702">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4.2</w:t>
      </w:r>
      <w:r w:rsidR="007A1462">
        <w:rPr>
          <w:rFonts w:ascii="Times New Roman" w:hAnsi="Times New Roman" w:cs="Times New Roman"/>
          <w:b/>
          <w:sz w:val="24"/>
          <w:szCs w:val="24"/>
        </w:rPr>
        <w:t>.1</w:t>
      </w:r>
      <w:r w:rsidR="008C19CC" w:rsidRPr="004B4702">
        <w:rPr>
          <w:rFonts w:ascii="Times New Roman" w:hAnsi="Times New Roman" w:cs="Times New Roman"/>
          <w:b/>
          <w:sz w:val="24"/>
          <w:szCs w:val="24"/>
        </w:rPr>
        <w:tab/>
      </w:r>
      <w:r w:rsidRPr="004B4702">
        <w:rPr>
          <w:rFonts w:ascii="Times New Roman" w:hAnsi="Times New Roman" w:cs="Times New Roman"/>
          <w:b/>
          <w:sz w:val="24"/>
          <w:szCs w:val="24"/>
        </w:rPr>
        <w:t>Frequency Tables For Questionnaire Distributed and Returned by</w:t>
      </w:r>
      <w:r w:rsidRPr="00A51705">
        <w:rPr>
          <w:rFonts w:ascii="Times New Roman" w:hAnsi="Times New Roman" w:cs="Times New Roman"/>
          <w:b/>
          <w:sz w:val="24"/>
          <w:szCs w:val="24"/>
        </w:rPr>
        <w:t xml:space="preserve"> Staff of Reynolds Construction Company Plc Operation In Ibadan, Oyo State</w:t>
      </w:r>
      <w:r w:rsidR="00A51705" w:rsidRPr="00A51705">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Table 1: </w:t>
      </w:r>
    </w:p>
    <w:tbl>
      <w:tblPr>
        <w:tblW w:w="7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430"/>
        <w:gridCol w:w="2239"/>
      </w:tblGrid>
      <w:tr w:rsidR="008C19CC" w:rsidRPr="004B4702" w:rsidTr="00A51705">
        <w:trPr>
          <w:trHeight w:val="310"/>
        </w:trPr>
        <w:tc>
          <w:tcPr>
            <w:tcW w:w="2808" w:type="dxa"/>
          </w:tcPr>
          <w:p w:rsidR="008C19CC" w:rsidRPr="004B4702" w:rsidRDefault="008C19CC" w:rsidP="00A51705">
            <w:pPr>
              <w:spacing w:after="0" w:line="432" w:lineRule="auto"/>
              <w:ind w:left="72" w:right="-385" w:firstLine="72"/>
              <w:rPr>
                <w:rFonts w:ascii="Times New Roman" w:hAnsi="Times New Roman" w:cs="Times New Roman"/>
                <w:b/>
                <w:sz w:val="24"/>
                <w:szCs w:val="24"/>
              </w:rPr>
            </w:pPr>
            <w:r w:rsidRPr="004B4702">
              <w:rPr>
                <w:rFonts w:ascii="Times New Roman" w:hAnsi="Times New Roman" w:cs="Times New Roman"/>
                <w:b/>
                <w:sz w:val="24"/>
                <w:szCs w:val="24"/>
              </w:rPr>
              <w:t>DEPARTMENTS</w:t>
            </w:r>
          </w:p>
        </w:tc>
        <w:tc>
          <w:tcPr>
            <w:tcW w:w="2430" w:type="dxa"/>
          </w:tcPr>
          <w:p w:rsidR="008C19CC" w:rsidRPr="004B4702" w:rsidRDefault="008C19CC" w:rsidP="00A51705">
            <w:pPr>
              <w:spacing w:after="0" w:line="432" w:lineRule="auto"/>
              <w:ind w:right="-198"/>
              <w:jc w:val="center"/>
              <w:rPr>
                <w:rFonts w:ascii="Times New Roman" w:hAnsi="Times New Roman" w:cs="Times New Roman"/>
                <w:b/>
                <w:sz w:val="24"/>
                <w:szCs w:val="24"/>
              </w:rPr>
            </w:pPr>
            <w:r w:rsidRPr="004B4702">
              <w:rPr>
                <w:rFonts w:ascii="Times New Roman" w:hAnsi="Times New Roman" w:cs="Times New Roman"/>
                <w:b/>
                <w:sz w:val="24"/>
                <w:szCs w:val="24"/>
              </w:rPr>
              <w:t>QUESTIONNAIRE ISSUED</w:t>
            </w:r>
          </w:p>
        </w:tc>
        <w:tc>
          <w:tcPr>
            <w:tcW w:w="2239" w:type="dxa"/>
          </w:tcPr>
          <w:p w:rsidR="008C19CC" w:rsidRPr="004B4702" w:rsidRDefault="008C19CC" w:rsidP="00A51705">
            <w:pPr>
              <w:spacing w:after="0" w:line="432" w:lineRule="auto"/>
              <w:ind w:left="-18"/>
              <w:jc w:val="center"/>
              <w:rPr>
                <w:rFonts w:ascii="Times New Roman" w:hAnsi="Times New Roman" w:cs="Times New Roman"/>
                <w:b/>
                <w:sz w:val="24"/>
                <w:szCs w:val="24"/>
              </w:rPr>
            </w:pPr>
            <w:r w:rsidRPr="004B4702">
              <w:rPr>
                <w:rFonts w:ascii="Times New Roman" w:hAnsi="Times New Roman" w:cs="Times New Roman"/>
                <w:b/>
                <w:sz w:val="24"/>
                <w:szCs w:val="24"/>
              </w:rPr>
              <w:t>QUESTIONNAIRE RETURNED</w:t>
            </w:r>
          </w:p>
        </w:tc>
      </w:tr>
      <w:tr w:rsidR="008C19CC" w:rsidRPr="004B4702" w:rsidTr="00A51705">
        <w:trPr>
          <w:trHeight w:val="310"/>
        </w:trPr>
        <w:tc>
          <w:tcPr>
            <w:tcW w:w="2808" w:type="dxa"/>
          </w:tcPr>
          <w:p w:rsidR="008C19CC" w:rsidRPr="004B4702" w:rsidRDefault="008C19CC" w:rsidP="00A51705">
            <w:pPr>
              <w:spacing w:after="0" w:line="432" w:lineRule="auto"/>
              <w:rPr>
                <w:rFonts w:ascii="Times New Roman" w:hAnsi="Times New Roman" w:cs="Times New Roman"/>
                <w:sz w:val="24"/>
                <w:szCs w:val="24"/>
              </w:rPr>
            </w:pPr>
            <w:r w:rsidRPr="004B4702">
              <w:rPr>
                <w:rFonts w:ascii="Times New Roman" w:hAnsi="Times New Roman" w:cs="Times New Roman"/>
                <w:sz w:val="24"/>
                <w:szCs w:val="24"/>
              </w:rPr>
              <w:t>Funds transfer department</w:t>
            </w:r>
          </w:p>
        </w:tc>
        <w:tc>
          <w:tcPr>
            <w:tcW w:w="2430" w:type="dxa"/>
          </w:tcPr>
          <w:p w:rsidR="008C19CC" w:rsidRPr="004B4702" w:rsidRDefault="008C19CC" w:rsidP="00A51705">
            <w:pPr>
              <w:spacing w:after="0" w:line="432" w:lineRule="auto"/>
              <w:ind w:firstLine="169"/>
              <w:jc w:val="center"/>
              <w:rPr>
                <w:rFonts w:ascii="Times New Roman" w:hAnsi="Times New Roman" w:cs="Times New Roman"/>
                <w:sz w:val="24"/>
                <w:szCs w:val="24"/>
              </w:rPr>
            </w:pPr>
            <w:r w:rsidRPr="004B4702">
              <w:rPr>
                <w:rFonts w:ascii="Times New Roman" w:hAnsi="Times New Roman" w:cs="Times New Roman"/>
                <w:sz w:val="24"/>
                <w:szCs w:val="24"/>
              </w:rPr>
              <w:t>10</w:t>
            </w:r>
          </w:p>
        </w:tc>
        <w:tc>
          <w:tcPr>
            <w:tcW w:w="2239" w:type="dxa"/>
          </w:tcPr>
          <w:p w:rsidR="008C19CC" w:rsidRPr="004B4702" w:rsidRDefault="008C19CC" w:rsidP="00A51705">
            <w:pPr>
              <w:spacing w:after="0" w:line="432" w:lineRule="auto"/>
              <w:ind w:firstLine="72"/>
              <w:jc w:val="center"/>
              <w:rPr>
                <w:rFonts w:ascii="Times New Roman" w:hAnsi="Times New Roman" w:cs="Times New Roman"/>
                <w:sz w:val="24"/>
                <w:szCs w:val="24"/>
              </w:rPr>
            </w:pPr>
            <w:r w:rsidRPr="004B4702">
              <w:rPr>
                <w:rFonts w:ascii="Times New Roman" w:hAnsi="Times New Roman" w:cs="Times New Roman"/>
                <w:sz w:val="24"/>
                <w:szCs w:val="24"/>
              </w:rPr>
              <w:t>9</w:t>
            </w:r>
          </w:p>
        </w:tc>
      </w:tr>
      <w:tr w:rsidR="008C19CC" w:rsidRPr="004B4702" w:rsidTr="00A51705">
        <w:trPr>
          <w:trHeight w:val="501"/>
        </w:trPr>
        <w:tc>
          <w:tcPr>
            <w:tcW w:w="2808" w:type="dxa"/>
          </w:tcPr>
          <w:p w:rsidR="008C19CC" w:rsidRPr="004B4702" w:rsidRDefault="008C19CC" w:rsidP="00A51705">
            <w:pPr>
              <w:spacing w:after="0" w:line="432" w:lineRule="auto"/>
              <w:rPr>
                <w:rFonts w:ascii="Times New Roman" w:hAnsi="Times New Roman" w:cs="Times New Roman"/>
                <w:sz w:val="24"/>
                <w:szCs w:val="24"/>
              </w:rPr>
            </w:pPr>
            <w:r w:rsidRPr="004B4702">
              <w:rPr>
                <w:rFonts w:ascii="Times New Roman" w:hAnsi="Times New Roman" w:cs="Times New Roman"/>
                <w:sz w:val="24"/>
                <w:szCs w:val="24"/>
              </w:rPr>
              <w:t>Cash department</w:t>
            </w:r>
          </w:p>
        </w:tc>
        <w:tc>
          <w:tcPr>
            <w:tcW w:w="2430" w:type="dxa"/>
          </w:tcPr>
          <w:p w:rsidR="008C19CC" w:rsidRPr="004B4702" w:rsidRDefault="008C19CC" w:rsidP="00A51705">
            <w:pPr>
              <w:spacing w:after="0" w:line="432" w:lineRule="auto"/>
              <w:ind w:firstLine="169"/>
              <w:jc w:val="center"/>
              <w:rPr>
                <w:rFonts w:ascii="Times New Roman" w:hAnsi="Times New Roman" w:cs="Times New Roman"/>
                <w:sz w:val="24"/>
                <w:szCs w:val="24"/>
              </w:rPr>
            </w:pPr>
            <w:r w:rsidRPr="004B4702">
              <w:rPr>
                <w:rFonts w:ascii="Times New Roman" w:hAnsi="Times New Roman" w:cs="Times New Roman"/>
                <w:sz w:val="24"/>
                <w:szCs w:val="24"/>
              </w:rPr>
              <w:t>15</w:t>
            </w:r>
          </w:p>
        </w:tc>
        <w:tc>
          <w:tcPr>
            <w:tcW w:w="2239" w:type="dxa"/>
          </w:tcPr>
          <w:p w:rsidR="008C19CC" w:rsidRPr="004B4702" w:rsidRDefault="008C19CC" w:rsidP="00A51705">
            <w:pPr>
              <w:spacing w:after="0" w:line="432" w:lineRule="auto"/>
              <w:ind w:firstLine="72"/>
              <w:jc w:val="center"/>
              <w:rPr>
                <w:rFonts w:ascii="Times New Roman" w:hAnsi="Times New Roman" w:cs="Times New Roman"/>
                <w:sz w:val="24"/>
                <w:szCs w:val="24"/>
              </w:rPr>
            </w:pPr>
            <w:r w:rsidRPr="004B4702">
              <w:rPr>
                <w:rFonts w:ascii="Times New Roman" w:hAnsi="Times New Roman" w:cs="Times New Roman"/>
                <w:sz w:val="24"/>
                <w:szCs w:val="24"/>
              </w:rPr>
              <w:t>12</w:t>
            </w:r>
          </w:p>
        </w:tc>
      </w:tr>
      <w:tr w:rsidR="008C19CC" w:rsidRPr="004B4702" w:rsidTr="00A51705">
        <w:trPr>
          <w:trHeight w:val="508"/>
        </w:trPr>
        <w:tc>
          <w:tcPr>
            <w:tcW w:w="2808" w:type="dxa"/>
          </w:tcPr>
          <w:p w:rsidR="008C19CC" w:rsidRPr="004B4702" w:rsidRDefault="008C19CC" w:rsidP="00A51705">
            <w:pPr>
              <w:spacing w:after="0" w:line="432" w:lineRule="auto"/>
              <w:rPr>
                <w:rFonts w:ascii="Times New Roman" w:hAnsi="Times New Roman" w:cs="Times New Roman"/>
                <w:sz w:val="24"/>
                <w:szCs w:val="24"/>
              </w:rPr>
            </w:pPr>
            <w:r w:rsidRPr="004B4702">
              <w:rPr>
                <w:rFonts w:ascii="Times New Roman" w:hAnsi="Times New Roman" w:cs="Times New Roman"/>
                <w:sz w:val="24"/>
                <w:szCs w:val="24"/>
              </w:rPr>
              <w:t>Customer care department</w:t>
            </w:r>
          </w:p>
        </w:tc>
        <w:tc>
          <w:tcPr>
            <w:tcW w:w="2430" w:type="dxa"/>
          </w:tcPr>
          <w:p w:rsidR="008C19CC" w:rsidRPr="004B4702" w:rsidRDefault="008C19CC" w:rsidP="00A51705">
            <w:pPr>
              <w:spacing w:after="0" w:line="432" w:lineRule="auto"/>
              <w:jc w:val="center"/>
              <w:rPr>
                <w:rFonts w:ascii="Times New Roman" w:hAnsi="Times New Roman" w:cs="Times New Roman"/>
                <w:sz w:val="24"/>
                <w:szCs w:val="24"/>
              </w:rPr>
            </w:pPr>
            <w:r w:rsidRPr="004B4702">
              <w:rPr>
                <w:rFonts w:ascii="Times New Roman" w:hAnsi="Times New Roman" w:cs="Times New Roman"/>
                <w:sz w:val="24"/>
                <w:szCs w:val="24"/>
              </w:rPr>
              <w:t>10</w:t>
            </w:r>
          </w:p>
        </w:tc>
        <w:tc>
          <w:tcPr>
            <w:tcW w:w="2239" w:type="dxa"/>
          </w:tcPr>
          <w:p w:rsidR="008C19CC" w:rsidRPr="004B4702" w:rsidRDefault="008C19CC" w:rsidP="00A51705">
            <w:pPr>
              <w:spacing w:after="0" w:line="432" w:lineRule="auto"/>
              <w:ind w:firstLine="72"/>
              <w:jc w:val="center"/>
              <w:rPr>
                <w:rFonts w:ascii="Times New Roman" w:hAnsi="Times New Roman" w:cs="Times New Roman"/>
                <w:sz w:val="24"/>
                <w:szCs w:val="24"/>
              </w:rPr>
            </w:pPr>
            <w:r w:rsidRPr="004B4702">
              <w:rPr>
                <w:rFonts w:ascii="Times New Roman" w:hAnsi="Times New Roman" w:cs="Times New Roman"/>
                <w:sz w:val="24"/>
                <w:szCs w:val="24"/>
              </w:rPr>
              <w:t>9</w:t>
            </w:r>
          </w:p>
        </w:tc>
      </w:tr>
      <w:tr w:rsidR="008C19CC" w:rsidRPr="004B4702" w:rsidTr="00A51705">
        <w:trPr>
          <w:trHeight w:val="310"/>
        </w:trPr>
        <w:tc>
          <w:tcPr>
            <w:tcW w:w="2808" w:type="dxa"/>
          </w:tcPr>
          <w:p w:rsidR="008C19CC" w:rsidRPr="004B4702" w:rsidRDefault="008C19CC" w:rsidP="00A51705">
            <w:pPr>
              <w:spacing w:after="0" w:line="432" w:lineRule="auto"/>
              <w:rPr>
                <w:rFonts w:ascii="Times New Roman" w:hAnsi="Times New Roman" w:cs="Times New Roman"/>
                <w:sz w:val="24"/>
                <w:szCs w:val="24"/>
              </w:rPr>
            </w:pPr>
            <w:r w:rsidRPr="004B4702">
              <w:rPr>
                <w:rFonts w:ascii="Times New Roman" w:hAnsi="Times New Roman" w:cs="Times New Roman"/>
                <w:sz w:val="24"/>
                <w:szCs w:val="24"/>
              </w:rPr>
              <w:t>Marketing Department</w:t>
            </w:r>
          </w:p>
        </w:tc>
        <w:tc>
          <w:tcPr>
            <w:tcW w:w="2430" w:type="dxa"/>
          </w:tcPr>
          <w:p w:rsidR="008C19CC" w:rsidRPr="004B4702" w:rsidRDefault="008C19CC" w:rsidP="00A51705">
            <w:pPr>
              <w:spacing w:after="0" w:line="432" w:lineRule="auto"/>
              <w:ind w:firstLine="169"/>
              <w:jc w:val="center"/>
              <w:rPr>
                <w:rFonts w:ascii="Times New Roman" w:hAnsi="Times New Roman" w:cs="Times New Roman"/>
                <w:sz w:val="24"/>
                <w:szCs w:val="24"/>
              </w:rPr>
            </w:pPr>
            <w:r w:rsidRPr="004B4702">
              <w:rPr>
                <w:rFonts w:ascii="Times New Roman" w:hAnsi="Times New Roman" w:cs="Times New Roman"/>
                <w:sz w:val="24"/>
                <w:szCs w:val="24"/>
              </w:rPr>
              <w:t>10</w:t>
            </w:r>
          </w:p>
        </w:tc>
        <w:tc>
          <w:tcPr>
            <w:tcW w:w="2239" w:type="dxa"/>
          </w:tcPr>
          <w:p w:rsidR="008C19CC" w:rsidRPr="004B4702" w:rsidRDefault="008C19CC" w:rsidP="00A51705">
            <w:pPr>
              <w:spacing w:after="0" w:line="432" w:lineRule="auto"/>
              <w:ind w:firstLine="72"/>
              <w:jc w:val="center"/>
              <w:rPr>
                <w:rFonts w:ascii="Times New Roman" w:hAnsi="Times New Roman" w:cs="Times New Roman"/>
                <w:sz w:val="24"/>
                <w:szCs w:val="24"/>
              </w:rPr>
            </w:pPr>
            <w:r w:rsidRPr="004B4702">
              <w:rPr>
                <w:rFonts w:ascii="Times New Roman" w:hAnsi="Times New Roman" w:cs="Times New Roman"/>
                <w:sz w:val="24"/>
                <w:szCs w:val="24"/>
              </w:rPr>
              <w:t>10</w:t>
            </w:r>
          </w:p>
        </w:tc>
      </w:tr>
      <w:tr w:rsidR="008C19CC" w:rsidRPr="004B4702" w:rsidTr="00A51705">
        <w:trPr>
          <w:trHeight w:val="310"/>
        </w:trPr>
        <w:tc>
          <w:tcPr>
            <w:tcW w:w="2808" w:type="dxa"/>
          </w:tcPr>
          <w:p w:rsidR="008C19CC" w:rsidRPr="004B4702" w:rsidRDefault="008C19CC" w:rsidP="00A51705">
            <w:pPr>
              <w:spacing w:after="0" w:line="432" w:lineRule="auto"/>
              <w:rPr>
                <w:rFonts w:ascii="Times New Roman" w:hAnsi="Times New Roman" w:cs="Times New Roman"/>
                <w:b/>
                <w:sz w:val="24"/>
                <w:szCs w:val="24"/>
              </w:rPr>
            </w:pPr>
            <w:r w:rsidRPr="004B4702">
              <w:rPr>
                <w:rFonts w:ascii="Times New Roman" w:hAnsi="Times New Roman" w:cs="Times New Roman"/>
                <w:b/>
                <w:sz w:val="24"/>
                <w:szCs w:val="24"/>
              </w:rPr>
              <w:t>Total</w:t>
            </w:r>
          </w:p>
        </w:tc>
        <w:tc>
          <w:tcPr>
            <w:tcW w:w="2430" w:type="dxa"/>
          </w:tcPr>
          <w:p w:rsidR="008C19CC" w:rsidRPr="004B4702" w:rsidRDefault="008C19CC" w:rsidP="00A51705">
            <w:pPr>
              <w:spacing w:after="0" w:line="432" w:lineRule="auto"/>
              <w:ind w:firstLine="169"/>
              <w:jc w:val="center"/>
              <w:rPr>
                <w:rFonts w:ascii="Times New Roman" w:hAnsi="Times New Roman" w:cs="Times New Roman"/>
                <w:b/>
                <w:sz w:val="24"/>
                <w:szCs w:val="24"/>
              </w:rPr>
            </w:pPr>
            <w:r w:rsidRPr="004B4702">
              <w:rPr>
                <w:rFonts w:ascii="Times New Roman" w:hAnsi="Times New Roman" w:cs="Times New Roman"/>
                <w:b/>
                <w:sz w:val="24"/>
                <w:szCs w:val="24"/>
              </w:rPr>
              <w:t>45</w:t>
            </w:r>
          </w:p>
        </w:tc>
        <w:tc>
          <w:tcPr>
            <w:tcW w:w="2239" w:type="dxa"/>
          </w:tcPr>
          <w:p w:rsidR="008C19CC" w:rsidRPr="004B4702" w:rsidRDefault="008C19CC" w:rsidP="00A51705">
            <w:pPr>
              <w:spacing w:after="0" w:line="432" w:lineRule="auto"/>
              <w:ind w:firstLine="72"/>
              <w:jc w:val="center"/>
              <w:rPr>
                <w:rFonts w:ascii="Times New Roman" w:hAnsi="Times New Roman" w:cs="Times New Roman"/>
                <w:b/>
                <w:sz w:val="24"/>
                <w:szCs w:val="24"/>
              </w:rPr>
            </w:pPr>
            <w:r w:rsidRPr="004B4702">
              <w:rPr>
                <w:rFonts w:ascii="Times New Roman" w:hAnsi="Times New Roman" w:cs="Times New Roman"/>
                <w:b/>
                <w:sz w:val="24"/>
                <w:szCs w:val="24"/>
              </w:rPr>
              <w:t>40</w:t>
            </w:r>
          </w:p>
        </w:tc>
      </w:tr>
    </w:tbl>
    <w:p w:rsidR="008C19CC" w:rsidRPr="004023D4" w:rsidRDefault="004023D4" w:rsidP="004B4702">
      <w:pPr>
        <w:spacing w:after="0" w:line="432" w:lineRule="auto"/>
        <w:jc w:val="both"/>
        <w:rPr>
          <w:rFonts w:ascii="Times New Roman" w:hAnsi="Times New Roman" w:cs="Times New Roman"/>
          <w:b/>
          <w:sz w:val="24"/>
          <w:szCs w:val="24"/>
        </w:rPr>
      </w:pPr>
      <w:r w:rsidRPr="004023D4">
        <w:rPr>
          <w:rFonts w:ascii="Times New Roman" w:hAnsi="Times New Roman" w:cs="Times New Roman"/>
          <w:b/>
          <w:sz w:val="24"/>
          <w:szCs w:val="24"/>
        </w:rPr>
        <w:lastRenderedPageBreak/>
        <w:t>Frequency Tables for Personal Data of Staff Member of Reynolds Construction Company Plc operation in Ibadan, Oyo State.</w:t>
      </w:r>
    </w:p>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Table 2 (Gender 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178"/>
        <w:gridCol w:w="2684"/>
        <w:gridCol w:w="2862"/>
      </w:tblGrid>
      <w:tr w:rsidR="008C19CC" w:rsidRPr="004B4702" w:rsidTr="00A51705">
        <w:trPr>
          <w:trHeight w:val="494"/>
        </w:trPr>
        <w:tc>
          <w:tcPr>
            <w:tcW w:w="2178" w:type="dxa"/>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Sex</w:t>
            </w:r>
          </w:p>
        </w:tc>
        <w:tc>
          <w:tcPr>
            <w:tcW w:w="2684" w:type="dxa"/>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Frequency</w:t>
            </w:r>
          </w:p>
        </w:tc>
        <w:tc>
          <w:tcPr>
            <w:tcW w:w="2862" w:type="dxa"/>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   Percentage (%)</w:t>
            </w:r>
          </w:p>
        </w:tc>
      </w:tr>
      <w:tr w:rsidR="008C19CC" w:rsidRPr="004B4702" w:rsidTr="00A51705">
        <w:tc>
          <w:tcPr>
            <w:tcW w:w="217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Male</w:t>
            </w:r>
          </w:p>
        </w:tc>
        <w:tc>
          <w:tcPr>
            <w:tcW w:w="268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15</w:t>
            </w:r>
          </w:p>
        </w:tc>
        <w:tc>
          <w:tcPr>
            <w:tcW w:w="2862"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37.5</w:t>
            </w:r>
          </w:p>
        </w:tc>
      </w:tr>
      <w:tr w:rsidR="008C19CC" w:rsidRPr="004B4702" w:rsidTr="00A51705">
        <w:tc>
          <w:tcPr>
            <w:tcW w:w="217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Female</w:t>
            </w:r>
          </w:p>
        </w:tc>
        <w:tc>
          <w:tcPr>
            <w:tcW w:w="268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25</w:t>
            </w:r>
          </w:p>
        </w:tc>
        <w:tc>
          <w:tcPr>
            <w:tcW w:w="2862"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62.5</w:t>
            </w:r>
          </w:p>
        </w:tc>
      </w:tr>
      <w:tr w:rsidR="008C19CC" w:rsidRPr="004B4702" w:rsidTr="00A51705">
        <w:tc>
          <w:tcPr>
            <w:tcW w:w="217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268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40</w:t>
            </w:r>
          </w:p>
        </w:tc>
        <w:tc>
          <w:tcPr>
            <w:tcW w:w="2862" w:type="dxa"/>
          </w:tcPr>
          <w:p w:rsidR="008C19CC" w:rsidRPr="007A1462" w:rsidRDefault="008C19CC" w:rsidP="007A1462">
            <w:pPr>
              <w:spacing w:after="0" w:line="432" w:lineRule="auto"/>
              <w:rPr>
                <w:rFonts w:ascii="Times New Roman" w:hAnsi="Times New Roman" w:cs="Times New Roman"/>
                <w:sz w:val="24"/>
                <w:szCs w:val="24"/>
              </w:rPr>
            </w:pPr>
            <w:r w:rsidRPr="007A1462">
              <w:rPr>
                <w:rFonts w:ascii="Times New Roman" w:hAnsi="Times New Roman" w:cs="Times New Roman"/>
                <w:sz w:val="24"/>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3C7F82"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Table 2 above indicates that 15 respondents with 37.5% are males, while 25 respondents with of 62.5 % are females. This shows that the female enjoy overwhelming majority in the organisation.</w:t>
      </w:r>
    </w:p>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Table 2 (Marital status 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3240"/>
      </w:tblGrid>
      <w:tr w:rsidR="008C19CC" w:rsidRPr="004B4702" w:rsidTr="00293BF7">
        <w:tc>
          <w:tcPr>
            <w:tcW w:w="2394" w:type="dxa"/>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Status</w:t>
            </w:r>
          </w:p>
        </w:tc>
        <w:tc>
          <w:tcPr>
            <w:tcW w:w="2664" w:type="dxa"/>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      Frequency</w:t>
            </w:r>
          </w:p>
        </w:tc>
        <w:tc>
          <w:tcPr>
            <w:tcW w:w="3240" w:type="dxa"/>
          </w:tcPr>
          <w:p w:rsidR="008C19CC" w:rsidRPr="004B4702" w:rsidRDefault="004023D4"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sz w:val="24"/>
                <w:szCs w:val="24"/>
              </w:rPr>
              <w:t xml:space="preserve">        Percentage (%)</w:t>
            </w:r>
          </w:p>
        </w:tc>
      </w:tr>
      <w:tr w:rsidR="008C19CC" w:rsidRPr="004B4702" w:rsidTr="00293BF7">
        <w:tc>
          <w:tcPr>
            <w:tcW w:w="239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 xml:space="preserve">Single </w:t>
            </w:r>
          </w:p>
        </w:tc>
        <w:tc>
          <w:tcPr>
            <w:tcW w:w="266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28</w:t>
            </w:r>
          </w:p>
        </w:tc>
        <w:tc>
          <w:tcPr>
            <w:tcW w:w="324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70</w:t>
            </w:r>
          </w:p>
        </w:tc>
      </w:tr>
      <w:tr w:rsidR="008C19CC" w:rsidRPr="004B4702" w:rsidTr="00293BF7">
        <w:tc>
          <w:tcPr>
            <w:tcW w:w="239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 xml:space="preserve">Married </w:t>
            </w:r>
          </w:p>
        </w:tc>
        <w:tc>
          <w:tcPr>
            <w:tcW w:w="266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12</w:t>
            </w:r>
          </w:p>
        </w:tc>
        <w:tc>
          <w:tcPr>
            <w:tcW w:w="324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30</w:t>
            </w:r>
          </w:p>
        </w:tc>
      </w:tr>
      <w:tr w:rsidR="008C19CC" w:rsidRPr="004B4702" w:rsidTr="00293BF7">
        <w:tc>
          <w:tcPr>
            <w:tcW w:w="239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 xml:space="preserve">Divorced </w:t>
            </w:r>
          </w:p>
        </w:tc>
        <w:tc>
          <w:tcPr>
            <w:tcW w:w="266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 xml:space="preserve"> 0 </w:t>
            </w:r>
          </w:p>
        </w:tc>
        <w:tc>
          <w:tcPr>
            <w:tcW w:w="324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0</w:t>
            </w:r>
          </w:p>
        </w:tc>
      </w:tr>
      <w:tr w:rsidR="008C19CC" w:rsidRPr="004B4702" w:rsidTr="00293BF7">
        <w:tc>
          <w:tcPr>
            <w:tcW w:w="239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Widow(er)</w:t>
            </w:r>
          </w:p>
        </w:tc>
        <w:tc>
          <w:tcPr>
            <w:tcW w:w="266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324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0</w:t>
            </w:r>
          </w:p>
        </w:tc>
      </w:tr>
      <w:tr w:rsidR="008C19CC" w:rsidRPr="004B4702" w:rsidTr="00293BF7">
        <w:tc>
          <w:tcPr>
            <w:tcW w:w="2394" w:type="dxa"/>
          </w:tcPr>
          <w:p w:rsidR="008C19CC" w:rsidRPr="007A1462" w:rsidRDefault="008C19CC" w:rsidP="004B4702">
            <w:pPr>
              <w:tabs>
                <w:tab w:val="center" w:pos="1488"/>
              </w:tabs>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r w:rsidRPr="007A1462">
              <w:rPr>
                <w:rFonts w:ascii="Times New Roman" w:hAnsi="Times New Roman" w:cs="Times New Roman"/>
                <w:sz w:val="24"/>
                <w:szCs w:val="24"/>
              </w:rPr>
              <w:tab/>
            </w:r>
          </w:p>
        </w:tc>
        <w:tc>
          <w:tcPr>
            <w:tcW w:w="2664"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40</w:t>
            </w:r>
          </w:p>
        </w:tc>
        <w:tc>
          <w:tcPr>
            <w:tcW w:w="324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3C7F82"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The above table clearly indicates that 28 of the respondents with 70% are single while 12 respondents with of 30 % are married. This shows that singles staff member are the majority of the respondents.</w:t>
      </w:r>
    </w:p>
    <w:p w:rsidR="004023D4" w:rsidRDefault="004023D4">
      <w:pPr>
        <w:rPr>
          <w:rFonts w:ascii="Times New Roman" w:hAnsi="Times New Roman" w:cs="Times New Roman"/>
          <w:b/>
          <w:i/>
          <w:sz w:val="24"/>
          <w:szCs w:val="24"/>
        </w:rPr>
      </w:pPr>
      <w:r>
        <w:rPr>
          <w:rFonts w:ascii="Times New Roman" w:hAnsi="Times New Roman" w:cs="Times New Roman"/>
          <w:b/>
          <w:i/>
          <w:sz w:val="24"/>
          <w:szCs w:val="24"/>
        </w:rPr>
        <w:br w:type="page"/>
      </w:r>
    </w:p>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lastRenderedPageBreak/>
        <w:t>Table 4: (Age 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9"/>
        <w:gridCol w:w="2845"/>
        <w:gridCol w:w="2852"/>
      </w:tblGrid>
      <w:tr w:rsidR="008C19CC" w:rsidRPr="004B4702" w:rsidTr="008C19CC">
        <w:tc>
          <w:tcPr>
            <w:tcW w:w="3192" w:type="dxa"/>
            <w:shd w:val="clear" w:color="auto" w:fill="auto"/>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Years</w:t>
            </w:r>
          </w:p>
        </w:tc>
        <w:tc>
          <w:tcPr>
            <w:tcW w:w="3192" w:type="dxa"/>
            <w:shd w:val="clear" w:color="auto" w:fill="auto"/>
          </w:tcPr>
          <w:p w:rsidR="008C19CC" w:rsidRPr="004B4702" w:rsidRDefault="004023D4"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sz w:val="24"/>
                <w:szCs w:val="24"/>
              </w:rPr>
              <w:t xml:space="preserve">       Frequency</w:t>
            </w:r>
          </w:p>
        </w:tc>
        <w:tc>
          <w:tcPr>
            <w:tcW w:w="3192" w:type="dxa"/>
            <w:shd w:val="clear" w:color="auto" w:fill="auto"/>
          </w:tcPr>
          <w:p w:rsidR="008C19CC" w:rsidRPr="004B4702" w:rsidRDefault="004023D4"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sz w:val="24"/>
                <w:szCs w:val="24"/>
              </w:rPr>
              <w:t xml:space="preserve">        Percentage (%)</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Below 25 Yrs.</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25</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62.5</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Between 25- 35 Yrs.</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25</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ABOVE 35 Yrs.</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5</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12.5</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40</w:t>
            </w:r>
          </w:p>
        </w:t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Table 5: (Academic Qualification distribution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3"/>
        <w:gridCol w:w="2760"/>
        <w:gridCol w:w="2873"/>
      </w:tblGrid>
      <w:tr w:rsidR="008C19CC" w:rsidRPr="004B4702" w:rsidTr="008C19CC">
        <w:tc>
          <w:tcPr>
            <w:tcW w:w="3192" w:type="dxa"/>
            <w:shd w:val="clear" w:color="auto" w:fill="auto"/>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Qualification</w:t>
            </w:r>
          </w:p>
        </w:tc>
        <w:tc>
          <w:tcPr>
            <w:tcW w:w="3126" w:type="dxa"/>
            <w:shd w:val="clear" w:color="auto" w:fill="auto"/>
          </w:tcPr>
          <w:p w:rsidR="008C19CC" w:rsidRPr="004B4702" w:rsidRDefault="004023D4"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sz w:val="24"/>
                <w:szCs w:val="24"/>
              </w:rPr>
              <w:t xml:space="preserve">           Frequency</w:t>
            </w:r>
          </w:p>
        </w:tc>
        <w:tc>
          <w:tcPr>
            <w:tcW w:w="3258" w:type="dxa"/>
            <w:shd w:val="clear" w:color="auto" w:fill="auto"/>
          </w:tcPr>
          <w:p w:rsidR="008C19CC" w:rsidRPr="004B4702" w:rsidRDefault="004023D4"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sz w:val="24"/>
                <w:szCs w:val="24"/>
              </w:rPr>
              <w:t>Percentage (%)</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NCE/OND</w:t>
            </w:r>
          </w:p>
        </w:tc>
        <w:tc>
          <w:tcPr>
            <w:tcW w:w="3126"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12</w:t>
            </w:r>
          </w:p>
        </w:tc>
        <w:tc>
          <w:tcPr>
            <w:tcW w:w="3258"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30</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HND/ BSc.</w:t>
            </w:r>
          </w:p>
        </w:tc>
        <w:tc>
          <w:tcPr>
            <w:tcW w:w="3126"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20</w:t>
            </w:r>
          </w:p>
        </w:tc>
        <w:tc>
          <w:tcPr>
            <w:tcW w:w="3258"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50</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Masters/Phd.</w:t>
            </w:r>
          </w:p>
        </w:tc>
        <w:tc>
          <w:tcPr>
            <w:tcW w:w="3126"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8</w:t>
            </w:r>
          </w:p>
        </w:tc>
        <w:tc>
          <w:tcPr>
            <w:tcW w:w="3258"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20</w:t>
            </w:r>
          </w:p>
        </w:tc>
      </w:tr>
      <w:tr w:rsidR="008C19CC" w:rsidRPr="004B4702" w:rsidTr="008C19CC">
        <w:tc>
          <w:tcPr>
            <w:tcW w:w="3192"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3126"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40</w:t>
            </w:r>
          </w:p>
        </w:tc>
        <w:tc>
          <w:tcPr>
            <w:tcW w:w="3258" w:type="dxa"/>
            <w:shd w:val="clear" w:color="auto" w:fill="auto"/>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i/>
          <w:sz w:val="24"/>
          <w:szCs w:val="24"/>
        </w:rPr>
        <w:t>Table 6: (Nature of work distribution table)</w:t>
      </w:r>
    </w:p>
    <w:tbl>
      <w:tblPr>
        <w:tblW w:w="8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8"/>
        <w:gridCol w:w="2300"/>
        <w:gridCol w:w="2520"/>
      </w:tblGrid>
      <w:tr w:rsidR="008C19CC" w:rsidRPr="004B4702" w:rsidTr="00293BF7">
        <w:trPr>
          <w:trHeight w:val="536"/>
        </w:trPr>
        <w:tc>
          <w:tcPr>
            <w:tcW w:w="3298" w:type="dxa"/>
          </w:tcPr>
          <w:p w:rsidR="008C19CC" w:rsidRPr="004B4702" w:rsidRDefault="004023D4"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Nature</w:t>
            </w:r>
          </w:p>
        </w:tc>
        <w:tc>
          <w:tcPr>
            <w:tcW w:w="2300" w:type="dxa"/>
          </w:tcPr>
          <w:p w:rsidR="008C19CC" w:rsidRPr="004B4702" w:rsidRDefault="004023D4"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sz w:val="24"/>
                <w:szCs w:val="24"/>
              </w:rPr>
              <w:t>Frequency</w:t>
            </w:r>
          </w:p>
        </w:tc>
        <w:tc>
          <w:tcPr>
            <w:tcW w:w="2520" w:type="dxa"/>
          </w:tcPr>
          <w:p w:rsidR="008C19CC" w:rsidRPr="004B4702" w:rsidRDefault="004023D4" w:rsidP="00293BF7">
            <w:pPr>
              <w:spacing w:after="0" w:line="432" w:lineRule="auto"/>
              <w:jc w:val="both"/>
              <w:rPr>
                <w:rFonts w:ascii="Times New Roman" w:hAnsi="Times New Roman" w:cs="Times New Roman"/>
                <w:b/>
                <w:i/>
                <w:sz w:val="24"/>
                <w:szCs w:val="24"/>
              </w:rPr>
            </w:pPr>
            <w:r w:rsidRPr="004B4702">
              <w:rPr>
                <w:rFonts w:ascii="Times New Roman" w:hAnsi="Times New Roman" w:cs="Times New Roman"/>
                <w:b/>
                <w:sz w:val="24"/>
                <w:szCs w:val="24"/>
              </w:rPr>
              <w:t>Percentage (%)</w:t>
            </w:r>
          </w:p>
        </w:tc>
      </w:tr>
      <w:tr w:rsidR="008C19CC" w:rsidRPr="004B4702" w:rsidTr="00293BF7">
        <w:trPr>
          <w:trHeight w:val="536"/>
        </w:trPr>
        <w:tc>
          <w:tcPr>
            <w:tcW w:w="329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Cashier/front Desk officer</w:t>
            </w:r>
          </w:p>
        </w:tc>
        <w:tc>
          <w:tcPr>
            <w:tcW w:w="230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12</w:t>
            </w:r>
          </w:p>
        </w:tc>
        <w:tc>
          <w:tcPr>
            <w:tcW w:w="252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30</w:t>
            </w:r>
          </w:p>
        </w:tc>
      </w:tr>
      <w:tr w:rsidR="008C19CC" w:rsidRPr="004B4702" w:rsidTr="00293BF7">
        <w:trPr>
          <w:trHeight w:val="524"/>
        </w:trPr>
        <w:tc>
          <w:tcPr>
            <w:tcW w:w="329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Auditor/Accountant</w:t>
            </w:r>
          </w:p>
        </w:tc>
        <w:tc>
          <w:tcPr>
            <w:tcW w:w="230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8</w:t>
            </w:r>
          </w:p>
        </w:tc>
        <w:tc>
          <w:tcPr>
            <w:tcW w:w="252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20</w:t>
            </w:r>
          </w:p>
        </w:tc>
      </w:tr>
      <w:tr w:rsidR="008C19CC" w:rsidRPr="004B4702" w:rsidTr="00293BF7">
        <w:trPr>
          <w:trHeight w:val="536"/>
        </w:trPr>
        <w:tc>
          <w:tcPr>
            <w:tcW w:w="329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Customer Care Agent</w:t>
            </w:r>
          </w:p>
        </w:tc>
        <w:tc>
          <w:tcPr>
            <w:tcW w:w="230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w:t>
            </w:r>
          </w:p>
        </w:tc>
        <w:tc>
          <w:tcPr>
            <w:tcW w:w="252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25</w:t>
            </w:r>
          </w:p>
        </w:tc>
      </w:tr>
      <w:tr w:rsidR="008C19CC" w:rsidRPr="004B4702" w:rsidTr="00293BF7">
        <w:trPr>
          <w:trHeight w:val="536"/>
        </w:trPr>
        <w:tc>
          <w:tcPr>
            <w:tcW w:w="329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Marketer</w:t>
            </w:r>
          </w:p>
        </w:tc>
        <w:tc>
          <w:tcPr>
            <w:tcW w:w="230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w:t>
            </w:r>
          </w:p>
        </w:tc>
        <w:tc>
          <w:tcPr>
            <w:tcW w:w="252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25</w:t>
            </w:r>
          </w:p>
        </w:tc>
      </w:tr>
      <w:tr w:rsidR="008C19CC" w:rsidRPr="004B4702" w:rsidTr="00293BF7">
        <w:trPr>
          <w:trHeight w:val="536"/>
        </w:trPr>
        <w:tc>
          <w:tcPr>
            <w:tcW w:w="329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230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40</w:t>
            </w:r>
          </w:p>
        </w:tc>
        <w:tc>
          <w:tcPr>
            <w:tcW w:w="252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4023D4" w:rsidP="004B4702">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r>
      <w:r w:rsidRPr="004B4702">
        <w:rPr>
          <w:rFonts w:ascii="Times New Roman" w:hAnsi="Times New Roman" w:cs="Times New Roman"/>
          <w:b/>
          <w:sz w:val="24"/>
          <w:szCs w:val="24"/>
        </w:rPr>
        <w:t xml:space="preserve">Presentation and Analysis of the Response from Questionnaire </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Question 1:</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sz w:val="24"/>
          <w:szCs w:val="24"/>
        </w:rPr>
        <w:t xml:space="preserve">Table 7: </w:t>
      </w:r>
      <w:r w:rsidRPr="004B4702">
        <w:rPr>
          <w:rFonts w:ascii="Times New Roman" w:hAnsi="Times New Roman" w:cs="Times New Roman"/>
          <w:sz w:val="24"/>
          <w:szCs w:val="24"/>
        </w:rPr>
        <w:t>Financial Accounting provides useful accounting information for users of financial statement in the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28</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70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From the above table on the responses of the respondents on whether Financial Accounting provide useful accounting information for users of financial statement in the organisation; 28 respondents with 70% strongly assert to the statement, while 10 respondents with 25% agreed, the remaining respondent with 5% disagreed to the statement, and none were undecided.</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8</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2: </w:t>
      </w:r>
      <w:r w:rsidRPr="004B4702">
        <w:rPr>
          <w:rFonts w:ascii="Times New Roman" w:hAnsi="Times New Roman" w:cs="Times New Roman"/>
          <w:sz w:val="24"/>
          <w:szCs w:val="24"/>
        </w:rPr>
        <w:t>Financial Accounting is an essential tools for decision making and business adjustments.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2711"/>
        <w:gridCol w:w="3060"/>
      </w:tblGrid>
      <w:tr w:rsidR="008C19CC" w:rsidRPr="004B4702" w:rsidTr="00293BF7">
        <w:trPr>
          <w:trHeight w:val="221"/>
        </w:trPr>
        <w:tc>
          <w:tcPr>
            <w:tcW w:w="1987"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711"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3060"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rPr>
          <w:trHeight w:val="231"/>
        </w:trPr>
        <w:tc>
          <w:tcPr>
            <w:tcW w:w="1987"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711" w:type="dxa"/>
          </w:tcPr>
          <w:p w:rsidR="008C19CC" w:rsidRPr="004B4702" w:rsidRDefault="008C19CC" w:rsidP="004B4702">
            <w:pPr>
              <w:pStyle w:val="Default"/>
              <w:spacing w:line="432" w:lineRule="auto"/>
              <w:jc w:val="both"/>
              <w:rPr>
                <w:color w:val="auto"/>
                <w:szCs w:val="24"/>
              </w:rPr>
            </w:pPr>
            <w:r w:rsidRPr="004B4702">
              <w:rPr>
                <w:color w:val="auto"/>
                <w:szCs w:val="24"/>
              </w:rPr>
              <w:t>20</w:t>
            </w:r>
          </w:p>
        </w:tc>
        <w:tc>
          <w:tcPr>
            <w:tcW w:w="3060" w:type="dxa"/>
          </w:tcPr>
          <w:p w:rsidR="008C19CC" w:rsidRPr="004B4702" w:rsidRDefault="008C19CC" w:rsidP="004B4702">
            <w:pPr>
              <w:pStyle w:val="Default"/>
              <w:spacing w:line="432" w:lineRule="auto"/>
              <w:jc w:val="both"/>
              <w:rPr>
                <w:color w:val="auto"/>
                <w:szCs w:val="24"/>
              </w:rPr>
            </w:pPr>
            <w:r w:rsidRPr="004B4702">
              <w:rPr>
                <w:color w:val="auto"/>
                <w:szCs w:val="24"/>
              </w:rPr>
              <w:t>50</w:t>
            </w:r>
          </w:p>
        </w:tc>
      </w:tr>
      <w:tr w:rsidR="008C19CC" w:rsidRPr="004B4702" w:rsidTr="00293BF7">
        <w:trPr>
          <w:trHeight w:val="221"/>
        </w:trPr>
        <w:tc>
          <w:tcPr>
            <w:tcW w:w="1987"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711"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c>
          <w:tcPr>
            <w:tcW w:w="3060" w:type="dxa"/>
          </w:tcPr>
          <w:p w:rsidR="008C19CC" w:rsidRPr="004B4702" w:rsidRDefault="008C19CC" w:rsidP="004B4702">
            <w:pPr>
              <w:pStyle w:val="Default"/>
              <w:spacing w:line="432" w:lineRule="auto"/>
              <w:jc w:val="both"/>
              <w:rPr>
                <w:color w:val="auto"/>
                <w:szCs w:val="24"/>
              </w:rPr>
            </w:pPr>
            <w:r w:rsidRPr="004B4702">
              <w:rPr>
                <w:color w:val="auto"/>
                <w:szCs w:val="24"/>
              </w:rPr>
              <w:t>25</w:t>
            </w:r>
          </w:p>
        </w:tc>
      </w:tr>
      <w:tr w:rsidR="008C19CC" w:rsidRPr="004B4702" w:rsidTr="00293BF7">
        <w:trPr>
          <w:trHeight w:val="221"/>
        </w:trPr>
        <w:tc>
          <w:tcPr>
            <w:tcW w:w="1987"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711" w:type="dxa"/>
          </w:tcPr>
          <w:p w:rsidR="008C19CC" w:rsidRPr="004B4702" w:rsidRDefault="008C19CC" w:rsidP="004B4702">
            <w:pPr>
              <w:pStyle w:val="Default"/>
              <w:spacing w:line="432" w:lineRule="auto"/>
              <w:jc w:val="both"/>
              <w:rPr>
                <w:color w:val="auto"/>
                <w:szCs w:val="24"/>
              </w:rPr>
            </w:pPr>
            <w:r w:rsidRPr="004B4702">
              <w:rPr>
                <w:color w:val="auto"/>
                <w:szCs w:val="24"/>
              </w:rPr>
              <w:t>8</w:t>
            </w:r>
          </w:p>
        </w:tc>
        <w:tc>
          <w:tcPr>
            <w:tcW w:w="3060" w:type="dxa"/>
          </w:tcPr>
          <w:p w:rsidR="008C19CC" w:rsidRPr="004B4702" w:rsidRDefault="008C19CC" w:rsidP="004B4702">
            <w:pPr>
              <w:pStyle w:val="Default"/>
              <w:spacing w:line="432" w:lineRule="auto"/>
              <w:jc w:val="both"/>
              <w:rPr>
                <w:color w:val="auto"/>
                <w:szCs w:val="24"/>
              </w:rPr>
            </w:pPr>
            <w:r w:rsidRPr="004B4702">
              <w:rPr>
                <w:color w:val="auto"/>
                <w:szCs w:val="24"/>
              </w:rPr>
              <w:t>20</w:t>
            </w:r>
          </w:p>
        </w:tc>
      </w:tr>
      <w:tr w:rsidR="008C19CC" w:rsidRPr="004B4702" w:rsidTr="00293BF7">
        <w:trPr>
          <w:trHeight w:val="221"/>
        </w:trPr>
        <w:tc>
          <w:tcPr>
            <w:tcW w:w="1987"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711"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3060"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rPr>
          <w:trHeight w:val="337"/>
        </w:trPr>
        <w:tc>
          <w:tcPr>
            <w:tcW w:w="1987"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711" w:type="dxa"/>
          </w:tcPr>
          <w:p w:rsidR="008C19CC" w:rsidRPr="004B4702" w:rsidRDefault="008C19CC" w:rsidP="004B4702">
            <w:pPr>
              <w:pStyle w:val="Default"/>
              <w:spacing w:line="432" w:lineRule="auto"/>
              <w:jc w:val="both"/>
              <w:rPr>
                <w:color w:val="auto"/>
                <w:szCs w:val="24"/>
              </w:rPr>
            </w:pPr>
            <w:r w:rsidRPr="004B4702">
              <w:rPr>
                <w:color w:val="auto"/>
                <w:szCs w:val="24"/>
              </w:rPr>
              <w:t>2</w:t>
            </w:r>
          </w:p>
        </w:tc>
        <w:tc>
          <w:tcPr>
            <w:tcW w:w="3060" w:type="dxa"/>
          </w:tcPr>
          <w:p w:rsidR="008C19CC" w:rsidRPr="004B4702" w:rsidRDefault="008C19CC" w:rsidP="004B4702">
            <w:pPr>
              <w:pStyle w:val="Default"/>
              <w:spacing w:line="432" w:lineRule="auto"/>
              <w:jc w:val="both"/>
              <w:rPr>
                <w:color w:val="auto"/>
                <w:szCs w:val="24"/>
              </w:rPr>
            </w:pPr>
            <w:r w:rsidRPr="004B4702">
              <w:rPr>
                <w:color w:val="auto"/>
                <w:szCs w:val="24"/>
              </w:rPr>
              <w:t>5</w:t>
            </w:r>
          </w:p>
        </w:tc>
      </w:tr>
      <w:tr w:rsidR="008C19CC" w:rsidRPr="004B4702" w:rsidTr="00293BF7">
        <w:trPr>
          <w:trHeight w:val="337"/>
        </w:trPr>
        <w:tc>
          <w:tcPr>
            <w:tcW w:w="1987"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711"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3060"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From table above, 50% of the respondents strongly agree that Financial Accounting is an essential tools for decision making and business adjustments, 25% agree, 5% were not sure, 20% disagree. This indicates that financial accounting is essential for decision making and business adjustment. Appropriate decisions was made about expansion or not or incur costs or not all these decisions are based on complete records.  </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9</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Question 3:</w:t>
      </w:r>
      <w:r w:rsidRPr="004B4702">
        <w:rPr>
          <w:rFonts w:ascii="Times New Roman" w:hAnsi="Times New Roman" w:cs="Times New Roman"/>
          <w:sz w:val="24"/>
          <w:szCs w:val="24"/>
        </w:rPr>
        <w:t xml:space="preserve"> Financial Accounting tools reduces operating costs, improves efficiency and productivity?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8</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20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37.5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7</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17.5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7</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17.5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3</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7.5</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Source: Field sur</w:t>
      </w:r>
      <w:r w:rsidR="00293BF7">
        <w:rPr>
          <w:rFonts w:ascii="Times New Roman" w:hAnsi="Times New Roman" w:cs="Times New Roman"/>
          <w:b/>
          <w:i/>
          <w:sz w:val="24"/>
          <w:szCs w:val="24"/>
        </w:rPr>
        <w:t>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From the table above, 20% of the respondents strongly agree that Financial Accounting tools reduces operating costs, improves efficiency and productivity, 37.5% agree, 7.5% were not sure, 17.5% disagree and 17.5% strongly disagree. This indicates that Financial Accounting tool reduces operating costs, improves efficiency and productivity, and most of the respondents used these accounting tools to evaluate performance of their businesses.</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10</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Question 4:</w:t>
      </w:r>
      <w:r w:rsidRPr="004B4702">
        <w:rPr>
          <w:rFonts w:ascii="Times New Roman" w:hAnsi="Times New Roman" w:cs="Times New Roman"/>
          <w:sz w:val="24"/>
          <w:szCs w:val="24"/>
        </w:rPr>
        <w:t xml:space="preserve"> Financial Accounting provide financial information to enable the control of cash in the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18</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45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7</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17.5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4B4702">
        <w:rPr>
          <w:rFonts w:ascii="Times New Roman" w:hAnsi="Times New Roman" w:cs="Times New Roman"/>
          <w:sz w:val="24"/>
          <w:szCs w:val="24"/>
        </w:rPr>
        <w:t>Furthermore</w:t>
      </w:r>
      <w:r>
        <w:rPr>
          <w:rFonts w:ascii="Times New Roman" w:hAnsi="Times New Roman" w:cs="Times New Roman"/>
          <w:sz w:val="24"/>
          <w:szCs w:val="24"/>
        </w:rPr>
        <w:t>, Table 10</w:t>
      </w:r>
      <w:r w:rsidR="008C19CC" w:rsidRPr="004B4702">
        <w:rPr>
          <w:rFonts w:ascii="Times New Roman" w:hAnsi="Times New Roman" w:cs="Times New Roman"/>
          <w:sz w:val="24"/>
          <w:szCs w:val="24"/>
        </w:rPr>
        <w:t xml:space="preserve"> indicate that,  15% of the respondents strongly agree that Financial Accounting provide financial information to enable the control of cash in the business, 45% agree, 10% could not make a decision, 12.5% disagree, and 17.5% strongly disagree. This indicates that Financial Accounting provide financial information to enable the control of cash in the business.</w:t>
      </w:r>
    </w:p>
    <w:p w:rsidR="004023D4" w:rsidRDefault="004023D4">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11</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5: </w:t>
      </w:r>
      <w:r w:rsidRPr="004B4702">
        <w:rPr>
          <w:rFonts w:ascii="Times New Roman" w:hAnsi="Times New Roman" w:cs="Times New Roman"/>
          <w:sz w:val="24"/>
          <w:szCs w:val="24"/>
        </w:rPr>
        <w:t>Financial Accounting tools used by management helps to evaluate past organisational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14</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35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14</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35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Undecided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 xml:space="preserve">Total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100 </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From the above table 11</w:t>
      </w:r>
      <w:r w:rsidR="008C19CC" w:rsidRPr="004B4702">
        <w:rPr>
          <w:rFonts w:ascii="Times New Roman" w:hAnsi="Times New Roman" w:cs="Times New Roman"/>
          <w:sz w:val="24"/>
          <w:szCs w:val="24"/>
        </w:rPr>
        <w:t xml:space="preserve"> respondents with 35% strongly agreed that Financial Accounting tools used by management helps to evaluate past organisational performance, 14 respondents with 35% agreed; 10 respondents with 25% disagreed, while 2 respondents with 5% were undecided.</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12</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6: </w:t>
      </w:r>
      <w:r w:rsidRPr="004B4702">
        <w:rPr>
          <w:rFonts w:ascii="Times New Roman" w:eastAsia="TimesNewRoman" w:hAnsi="Times New Roman" w:cs="Times New Roman"/>
          <w:sz w:val="24"/>
          <w:szCs w:val="24"/>
        </w:rPr>
        <w:t>The completeness and accuracy of accounting records being kept by management serve as a useful tool for economic and financial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17</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18</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Undecided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 xml:space="preserve">Total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100 </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Source: Field su</w:t>
      </w:r>
      <w:r w:rsidR="00293BF7">
        <w:rPr>
          <w:rFonts w:ascii="Times New Roman" w:hAnsi="Times New Roman" w:cs="Times New Roman"/>
          <w:b/>
          <w:i/>
          <w:sz w:val="24"/>
          <w:szCs w:val="24"/>
        </w:rPr>
        <w:t>rvey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t>From the above table 12</w:t>
      </w:r>
      <w:r w:rsidR="008C19CC" w:rsidRPr="004B4702">
        <w:rPr>
          <w:rFonts w:ascii="Times New Roman" w:hAnsi="Times New Roman" w:cs="Times New Roman"/>
          <w:sz w:val="24"/>
          <w:szCs w:val="24"/>
        </w:rPr>
        <w:t xml:space="preserve"> respondents with 42.5% strongly agreed that </w:t>
      </w:r>
      <w:r w:rsidR="008C19CC" w:rsidRPr="004B4702">
        <w:rPr>
          <w:rFonts w:ascii="Times New Roman" w:eastAsia="TimesNewRoman" w:hAnsi="Times New Roman" w:cs="Times New Roman"/>
          <w:sz w:val="24"/>
          <w:szCs w:val="24"/>
        </w:rPr>
        <w:t>The completeness and accuracy of financial accounting records and information being kept by management serve as a useful tool for economic and financial decision making.</w:t>
      </w:r>
      <w:r w:rsidR="008C19CC" w:rsidRPr="004B4702">
        <w:rPr>
          <w:rFonts w:ascii="Times New Roman" w:hAnsi="Times New Roman" w:cs="Times New Roman"/>
          <w:sz w:val="24"/>
          <w:szCs w:val="24"/>
        </w:rPr>
        <w:t>, 18 respondents with 45% agreed; 5 respondents with 12.5% disagreed, while none were undecided.</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13</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Question 7:</w:t>
      </w:r>
      <w:r w:rsidRPr="004B4702">
        <w:rPr>
          <w:rFonts w:ascii="Times New Roman" w:hAnsi="Times New Roman" w:cs="Times New Roman"/>
          <w:sz w:val="24"/>
          <w:szCs w:val="24"/>
        </w:rPr>
        <w:t xml:space="preserve"> Financial Accounting assists in resource allocation and performance planning of organizational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9</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22.5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21</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52.5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i/>
          <w:sz w:val="24"/>
          <w:szCs w:val="24"/>
        </w:rPr>
        <w:t>Source: Field survey Report, 20</w:t>
      </w:r>
      <w:r w:rsidR="00293BF7">
        <w:rPr>
          <w:rFonts w:ascii="Times New Roman" w:hAnsi="Times New Roman" w:cs="Times New Roman"/>
          <w:b/>
          <w:i/>
          <w:sz w:val="24"/>
          <w:szCs w:val="24"/>
        </w:rPr>
        <w:t>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The table reveals that, 22.5% of the respondents strongly agree that accounting records assist in resource allocation and performance planning, 52.5% agree, 10% were not sure and 15% disagree. This implies that Financial Accounting assist in resource allocation and performance planning of organizational resources. Resource allocation does not depend only on financial accounting tools but it also involves appraising the viability of the business to be undertaken through capital rationing to effectively allocate the resources.</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sz w:val="24"/>
          <w:szCs w:val="24"/>
        </w:rPr>
        <w:lastRenderedPageBreak/>
        <w:t>Table 14</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8: </w:t>
      </w:r>
      <w:r w:rsidRPr="004B4702">
        <w:rPr>
          <w:rFonts w:ascii="Times New Roman" w:hAnsi="Times New Roman" w:cs="Times New Roman"/>
          <w:sz w:val="24"/>
          <w:szCs w:val="24"/>
        </w:rPr>
        <w:t>Financial Accounting serves as a practical tool for efficient and effective management of decisions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13</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32.5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11</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27.5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i/>
          <w:sz w:val="24"/>
          <w:szCs w:val="24"/>
        </w:rPr>
        <w:t>Source: Field survey Report, 20</w:t>
      </w:r>
      <w:r w:rsidR="00293BF7">
        <w:rPr>
          <w:rFonts w:ascii="Times New Roman" w:hAnsi="Times New Roman" w:cs="Times New Roman"/>
          <w:b/>
          <w:i/>
          <w:sz w:val="24"/>
          <w:szCs w:val="24"/>
        </w:rPr>
        <w:t>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From the above, 13 responded strongly agree to the statement which gave 32.5%, 11 responded agree with 27.5%, 6 responded were undecided which amounted to 15%, 4 responded disagree which gave 10% and 6 responded strongly agree with 15% of the total percentage.</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15</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9: </w:t>
      </w:r>
      <w:r w:rsidRPr="004B4702">
        <w:rPr>
          <w:rFonts w:ascii="Times New Roman" w:hAnsi="Times New Roman" w:cs="Times New Roman"/>
          <w:sz w:val="24"/>
          <w:szCs w:val="24"/>
        </w:rPr>
        <w:t xml:space="preserve">Financial </w:t>
      </w:r>
      <w:r w:rsidR="00293BF7">
        <w:rPr>
          <w:rFonts w:ascii="Times New Roman" w:hAnsi="Times New Roman" w:cs="Times New Roman"/>
          <w:sz w:val="24"/>
          <w:szCs w:val="24"/>
        </w:rPr>
        <w:t>repor</w:t>
      </w:r>
      <w:r w:rsidRPr="004B4702">
        <w:rPr>
          <w:rFonts w:ascii="Times New Roman" w:hAnsi="Times New Roman" w:cs="Times New Roman"/>
          <w:sz w:val="24"/>
          <w:szCs w:val="24"/>
        </w:rPr>
        <w:t>ting information as contained in the annual report is sufficient to inform a good investment decision.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30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80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i/>
          <w:sz w:val="24"/>
          <w:szCs w:val="24"/>
        </w:rPr>
        <w:t>Source: Field survey Report, 20</w:t>
      </w:r>
      <w:r w:rsidR="00293BF7">
        <w:rPr>
          <w:rFonts w:ascii="Times New Roman" w:hAnsi="Times New Roman" w:cs="Times New Roman"/>
          <w:b/>
          <w:i/>
          <w:sz w:val="24"/>
          <w:szCs w:val="24"/>
        </w:rPr>
        <w:t>25</w:t>
      </w:r>
    </w:p>
    <w:p w:rsidR="008C19CC" w:rsidRPr="004B4702" w:rsidRDefault="003C7F82"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From  the above, 5 responded strongly agree that Financial Accounting information as contained in the annual report is sufficient to inform a good investment decision, which gave 10%, 30 responded agree with 80%, 5 responded disagreed which amounted to 10%, none were undecided.</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16</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10: </w:t>
      </w:r>
      <w:r w:rsidRPr="004B4702">
        <w:rPr>
          <w:rFonts w:ascii="Times New Roman" w:hAnsi="Times New Roman" w:cs="Times New Roman"/>
          <w:sz w:val="24"/>
          <w:szCs w:val="24"/>
        </w:rPr>
        <w:t>Financial Accounting report provided in the annual report financial reports reflects the true state of affairs of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8</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20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18</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45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                                   6</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i/>
          <w:sz w:val="24"/>
          <w:szCs w:val="24"/>
        </w:rPr>
        <w:t>Source: Field survey Report, 20</w:t>
      </w:r>
      <w:r w:rsidR="00293BF7">
        <w:rPr>
          <w:rFonts w:ascii="Times New Roman" w:hAnsi="Times New Roman" w:cs="Times New Roman"/>
          <w:b/>
          <w:i/>
          <w:sz w:val="24"/>
          <w:szCs w:val="24"/>
        </w:rPr>
        <w:t>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The table reveals that, majority of the respondents representing 65% of the total percentage strongly agree and agreed that Financial Accounting report provided in the annual report financial reports reflects the true state of affairs of the company, while 10% disagree, 10% were not sure and 15% strongly disagree. </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17</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11: </w:t>
      </w:r>
      <w:r w:rsidRPr="004B4702">
        <w:rPr>
          <w:rFonts w:ascii="Times New Roman" w:hAnsi="Times New Roman" w:cs="Times New Roman"/>
          <w:sz w:val="24"/>
          <w:szCs w:val="24"/>
        </w:rPr>
        <w:t>Statements of accounting standard and other relevant statutes in Nigeria prescribes the standard format for financial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22</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55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12</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30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                                   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i/>
          <w:sz w:val="24"/>
          <w:szCs w:val="24"/>
        </w:rPr>
        <w:t>Source: Field survey Report, 20</w:t>
      </w:r>
      <w:r w:rsidR="00293BF7">
        <w:rPr>
          <w:rFonts w:ascii="Times New Roman" w:hAnsi="Times New Roman" w:cs="Times New Roman"/>
          <w:b/>
          <w:i/>
          <w:sz w:val="24"/>
          <w:szCs w:val="24"/>
        </w:rPr>
        <w:t>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From the table above, it clearly indicates that, majority of the respondents representing 55% of the total percentage agreed that Statements of accounting standard and other relevant statutes in Nigeria prescribe the standard format for financial report., while 30% disagree, 15% were not able to make a decision.</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18</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12: </w:t>
      </w:r>
      <w:r w:rsidRPr="004B4702">
        <w:rPr>
          <w:rFonts w:ascii="Times New Roman" w:hAnsi="Times New Roman" w:cs="Times New Roman"/>
          <w:sz w:val="24"/>
          <w:szCs w:val="24"/>
        </w:rPr>
        <w:t>There are constraints encountered by management in the implementation of various financial accounting concept and accounting standards in the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tblGrid>
      <w:tr w:rsidR="008C19CC" w:rsidRPr="004B4702" w:rsidTr="00293BF7">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Response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Frequency </w:t>
            </w:r>
          </w:p>
        </w:tc>
        <w:tc>
          <w:tcPr>
            <w:tcW w:w="2394" w:type="dxa"/>
          </w:tcPr>
          <w:p w:rsidR="008C19CC" w:rsidRPr="004B4702" w:rsidRDefault="004023D4"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24</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60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Undecided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 xml:space="preserve">Total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100 </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4023D4"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Moreover, 60% of the respondents agreed that there are constraints encountered by management in the implementation of various accounting concept and accounting standards in the organisation, while 25% disagree, and 15% strongly disagree. This indicates that there are conflicting answers on whether managements are faced with challenges/hitches when applying financial accounting standards in preparation of financial transactions.</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19</w:t>
      </w:r>
      <w:r w:rsidR="004023D4">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Question 13: </w:t>
      </w:r>
      <w:r w:rsidRPr="004B4702">
        <w:rPr>
          <w:rFonts w:ascii="Times New Roman" w:hAnsi="Times New Roman" w:cs="Times New Roman"/>
          <w:sz w:val="24"/>
          <w:szCs w:val="24"/>
        </w:rPr>
        <w:t xml:space="preserve">Financial </w:t>
      </w:r>
      <w:r w:rsidR="00293BF7">
        <w:rPr>
          <w:rFonts w:ascii="Times New Roman" w:hAnsi="Times New Roman" w:cs="Times New Roman"/>
          <w:sz w:val="24"/>
          <w:szCs w:val="24"/>
        </w:rPr>
        <w:t>repor</w:t>
      </w:r>
      <w:r w:rsidRPr="004B4702">
        <w:rPr>
          <w:rFonts w:ascii="Times New Roman" w:hAnsi="Times New Roman" w:cs="Times New Roman"/>
          <w:sz w:val="24"/>
          <w:szCs w:val="24"/>
        </w:rPr>
        <w:t>ting serves as financial tools for measuring the financial performance of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2D38A8"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2D38A8"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2D38A8"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30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80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                                   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2D38A8"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From the table above, it clearly indicates that, majority of the respondents representing 80% of the total percentage agreed that Financial Accounting serves as financial tools for measuring the financial performance of the organization, while 10% disagree, 10% were not able to make a decision.</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20</w:t>
      </w:r>
      <w:r w:rsidR="002D38A8">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b/>
          <w:sz w:val="24"/>
          <w:szCs w:val="24"/>
        </w:rPr>
        <w:t>Question 14:</w:t>
      </w:r>
      <w:r w:rsidR="00293BF7">
        <w:rPr>
          <w:rFonts w:ascii="Times New Roman" w:hAnsi="Times New Roman" w:cs="Times New Roman"/>
          <w:b/>
          <w:sz w:val="24"/>
          <w:szCs w:val="24"/>
        </w:rPr>
        <w:t xml:space="preserve"> </w:t>
      </w:r>
      <w:r w:rsidRPr="004B4702">
        <w:rPr>
          <w:rFonts w:ascii="Times New Roman" w:hAnsi="Times New Roman" w:cs="Times New Roman"/>
          <w:sz w:val="24"/>
          <w:szCs w:val="24"/>
        </w:rPr>
        <w:t>There is a strong positive relationship between financial accounting and management planning and decision making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664"/>
        <w:gridCol w:w="2862"/>
      </w:tblGrid>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b/>
                <w:color w:val="auto"/>
                <w:szCs w:val="24"/>
              </w:rPr>
              <w:t xml:space="preserve">RESPONSE </w:t>
            </w:r>
          </w:p>
        </w:tc>
        <w:tc>
          <w:tcPr>
            <w:tcW w:w="2664" w:type="dxa"/>
          </w:tcPr>
          <w:p w:rsidR="008C19CC" w:rsidRPr="004B4702" w:rsidRDefault="008C19CC" w:rsidP="004B4702">
            <w:pPr>
              <w:pStyle w:val="Default"/>
              <w:spacing w:line="432" w:lineRule="auto"/>
              <w:jc w:val="both"/>
              <w:rPr>
                <w:color w:val="auto"/>
                <w:szCs w:val="24"/>
              </w:rPr>
            </w:pPr>
            <w:r w:rsidRPr="004B4702">
              <w:rPr>
                <w:b/>
                <w:color w:val="auto"/>
                <w:szCs w:val="24"/>
              </w:rPr>
              <w:t xml:space="preserve">FREQUENCY </w:t>
            </w:r>
          </w:p>
        </w:tc>
        <w:tc>
          <w:tcPr>
            <w:tcW w:w="2862" w:type="dxa"/>
          </w:tcPr>
          <w:p w:rsidR="008C19CC" w:rsidRPr="004B4702" w:rsidRDefault="008C19CC"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35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80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5</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Strongly Disagree</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0</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Undecided</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Total</w:t>
            </w:r>
          </w:p>
        </w:tc>
        <w:tc>
          <w:tcPr>
            <w:tcW w:w="266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862" w:type="dxa"/>
          </w:tcPr>
          <w:p w:rsidR="008C19CC" w:rsidRPr="004B4702" w:rsidRDefault="008C19CC" w:rsidP="004B4702">
            <w:pPr>
              <w:pStyle w:val="Default"/>
              <w:spacing w:line="432" w:lineRule="auto"/>
              <w:jc w:val="both"/>
              <w:rPr>
                <w:color w:val="auto"/>
                <w:szCs w:val="24"/>
              </w:rPr>
            </w:pPr>
            <w:r w:rsidRPr="004B4702">
              <w:rPr>
                <w:color w:val="auto"/>
                <w:szCs w:val="24"/>
              </w:rPr>
              <w:t>100</w:t>
            </w:r>
          </w:p>
        </w:tc>
      </w:tr>
    </w:tbl>
    <w:p w:rsidR="00293BF7" w:rsidRPr="004B4702" w:rsidRDefault="00293BF7" w:rsidP="00293BF7">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Pr>
          <w:rFonts w:ascii="Times New Roman" w:hAnsi="Times New Roman" w:cs="Times New Roman"/>
          <w:b/>
          <w:i/>
          <w:sz w:val="24"/>
          <w:szCs w:val="24"/>
        </w:rPr>
        <w:t>ource: Field survey Report, 2025</w:t>
      </w:r>
    </w:p>
    <w:p w:rsidR="008C19CC" w:rsidRPr="004B4702" w:rsidRDefault="002D38A8"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293BF7">
        <w:rPr>
          <w:rFonts w:ascii="Times New Roman" w:hAnsi="Times New Roman" w:cs="Times New Roman"/>
          <w:sz w:val="24"/>
          <w:szCs w:val="24"/>
        </w:rPr>
        <w:t>From table</w:t>
      </w:r>
      <w:r w:rsidR="008C19CC" w:rsidRPr="004B4702">
        <w:rPr>
          <w:rFonts w:ascii="Times New Roman" w:hAnsi="Times New Roman" w:cs="Times New Roman"/>
          <w:sz w:val="24"/>
          <w:szCs w:val="24"/>
        </w:rPr>
        <w:t xml:space="preserve"> above, the result shows that a high majority of the staff representing 35 respondent of the total population were of the assertion that There is a strong positive relationship between financial accounting and management planning and decision making process, while 5 respondent disagreed with the statement.</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Table 21</w:t>
      </w:r>
      <w:r w:rsidR="002D38A8">
        <w:rPr>
          <w:rFonts w:ascii="Times New Roman" w:hAnsi="Times New Roman" w:cs="Times New Roman"/>
          <w:b/>
          <w:sz w:val="24"/>
          <w:szCs w:val="24"/>
        </w:rPr>
        <w:t>:</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Question 15:</w:t>
      </w:r>
      <w:r w:rsidR="00293BF7">
        <w:rPr>
          <w:rFonts w:ascii="Times New Roman" w:hAnsi="Times New Roman" w:cs="Times New Roman"/>
          <w:b/>
          <w:sz w:val="24"/>
          <w:szCs w:val="24"/>
        </w:rPr>
        <w:t xml:space="preserve"> </w:t>
      </w:r>
      <w:r w:rsidRPr="004B4702">
        <w:rPr>
          <w:rFonts w:ascii="Times New Roman" w:eastAsia="TimesNewRoman" w:hAnsi="Times New Roman" w:cs="Times New Roman"/>
          <w:sz w:val="24"/>
          <w:szCs w:val="24"/>
        </w:rPr>
        <w:t xml:space="preserve">The financial </w:t>
      </w:r>
      <w:r w:rsidR="00293BF7">
        <w:rPr>
          <w:rFonts w:ascii="Times New Roman" w:eastAsia="TimesNewRoman" w:hAnsi="Times New Roman" w:cs="Times New Roman"/>
          <w:sz w:val="24"/>
          <w:szCs w:val="24"/>
        </w:rPr>
        <w:t>repor</w:t>
      </w:r>
      <w:r w:rsidRPr="004B4702">
        <w:rPr>
          <w:rFonts w:ascii="Times New Roman" w:eastAsia="TimesNewRoman" w:hAnsi="Times New Roman" w:cs="Times New Roman"/>
          <w:sz w:val="24"/>
          <w:szCs w:val="24"/>
        </w:rPr>
        <w:t>ting information provided in the financial statements is adequate enough to support good decision making by the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tblGrid>
      <w:tr w:rsidR="008C19CC" w:rsidRPr="004B4702" w:rsidTr="00293BF7">
        <w:tc>
          <w:tcPr>
            <w:tcW w:w="2394" w:type="dxa"/>
          </w:tcPr>
          <w:p w:rsidR="008C19CC" w:rsidRPr="004B4702" w:rsidRDefault="002D38A8" w:rsidP="004B4702">
            <w:pPr>
              <w:pStyle w:val="Default"/>
              <w:spacing w:line="432" w:lineRule="auto"/>
              <w:jc w:val="both"/>
              <w:rPr>
                <w:color w:val="auto"/>
                <w:szCs w:val="24"/>
              </w:rPr>
            </w:pPr>
            <w:r w:rsidRPr="004B4702">
              <w:rPr>
                <w:b/>
                <w:color w:val="auto"/>
                <w:szCs w:val="24"/>
              </w:rPr>
              <w:t xml:space="preserve">Response </w:t>
            </w:r>
          </w:p>
        </w:tc>
        <w:tc>
          <w:tcPr>
            <w:tcW w:w="2394" w:type="dxa"/>
          </w:tcPr>
          <w:p w:rsidR="008C19CC" w:rsidRPr="004B4702" w:rsidRDefault="002D38A8" w:rsidP="004B4702">
            <w:pPr>
              <w:pStyle w:val="Default"/>
              <w:spacing w:line="432" w:lineRule="auto"/>
              <w:jc w:val="both"/>
              <w:rPr>
                <w:color w:val="auto"/>
                <w:szCs w:val="24"/>
              </w:rPr>
            </w:pPr>
            <w:r w:rsidRPr="004B4702">
              <w:rPr>
                <w:b/>
                <w:color w:val="auto"/>
                <w:szCs w:val="24"/>
              </w:rPr>
              <w:t xml:space="preserve">Frequency </w:t>
            </w:r>
          </w:p>
        </w:tc>
        <w:tc>
          <w:tcPr>
            <w:tcW w:w="2394" w:type="dxa"/>
          </w:tcPr>
          <w:p w:rsidR="008C19CC" w:rsidRPr="004B4702" w:rsidRDefault="002D38A8" w:rsidP="004B4702">
            <w:pPr>
              <w:pStyle w:val="Default"/>
              <w:spacing w:line="432" w:lineRule="auto"/>
              <w:jc w:val="both"/>
              <w:rPr>
                <w:color w:val="auto"/>
                <w:szCs w:val="24"/>
              </w:rPr>
            </w:pPr>
            <w:r w:rsidRPr="004B4702">
              <w:rPr>
                <w:b/>
                <w:color w:val="auto"/>
                <w:szCs w:val="24"/>
              </w:rPr>
              <w:t xml:space="preserve">Percentage (%) </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25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14</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35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Strongly Disagree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6</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15</w:t>
            </w:r>
          </w:p>
        </w:tc>
      </w:tr>
      <w:tr w:rsidR="008C19CC" w:rsidRPr="004B4702" w:rsidTr="00293BF7">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Undecided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10</w:t>
            </w:r>
          </w:p>
        </w:tc>
      </w:tr>
      <w:tr w:rsidR="008C19CC" w:rsidRPr="004B4702" w:rsidTr="00293BF7">
        <w:tc>
          <w:tcPr>
            <w:tcW w:w="2394" w:type="dxa"/>
          </w:tcPr>
          <w:p w:rsidR="008C19CC" w:rsidRPr="007A1462" w:rsidRDefault="008C19CC" w:rsidP="004B4702">
            <w:pPr>
              <w:pStyle w:val="Default"/>
              <w:spacing w:line="432" w:lineRule="auto"/>
              <w:jc w:val="both"/>
              <w:rPr>
                <w:color w:val="auto"/>
                <w:szCs w:val="24"/>
              </w:rPr>
            </w:pPr>
            <w:r w:rsidRPr="007A1462">
              <w:rPr>
                <w:color w:val="auto"/>
                <w:szCs w:val="24"/>
              </w:rPr>
              <w:t xml:space="preserve">Total </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40</w:t>
            </w:r>
          </w:p>
        </w:tc>
        <w:tc>
          <w:tcPr>
            <w:tcW w:w="2394" w:type="dxa"/>
          </w:tcPr>
          <w:p w:rsidR="008C19CC" w:rsidRPr="004B4702" w:rsidRDefault="008C19CC" w:rsidP="004B4702">
            <w:pPr>
              <w:pStyle w:val="Default"/>
              <w:spacing w:line="432" w:lineRule="auto"/>
              <w:jc w:val="both"/>
              <w:rPr>
                <w:color w:val="auto"/>
                <w:szCs w:val="24"/>
              </w:rPr>
            </w:pPr>
            <w:r w:rsidRPr="004B4702">
              <w:rPr>
                <w:color w:val="auto"/>
                <w:szCs w:val="24"/>
              </w:rPr>
              <w:t xml:space="preserve">100 </w:t>
            </w:r>
          </w:p>
        </w:tc>
      </w:tr>
    </w:tbl>
    <w:p w:rsidR="008C19CC" w:rsidRPr="004B4702" w:rsidRDefault="008C19CC" w:rsidP="004B4702">
      <w:pPr>
        <w:spacing w:after="0" w:line="432" w:lineRule="auto"/>
        <w:jc w:val="both"/>
        <w:rPr>
          <w:rFonts w:ascii="Times New Roman" w:hAnsi="Times New Roman" w:cs="Times New Roman"/>
          <w:b/>
          <w:i/>
          <w:sz w:val="24"/>
          <w:szCs w:val="24"/>
        </w:rPr>
      </w:pPr>
      <w:r w:rsidRPr="004B4702">
        <w:rPr>
          <w:rFonts w:ascii="Times New Roman" w:hAnsi="Times New Roman" w:cs="Times New Roman"/>
          <w:b/>
          <w:i/>
          <w:sz w:val="24"/>
          <w:szCs w:val="24"/>
        </w:rPr>
        <w:t>S</w:t>
      </w:r>
      <w:r w:rsidR="00293BF7">
        <w:rPr>
          <w:rFonts w:ascii="Times New Roman" w:hAnsi="Times New Roman" w:cs="Times New Roman"/>
          <w:b/>
          <w:i/>
          <w:sz w:val="24"/>
          <w:szCs w:val="24"/>
        </w:rPr>
        <w:t>ource: Field survey Report, 2025</w:t>
      </w:r>
    </w:p>
    <w:p w:rsidR="008C19CC" w:rsidRPr="004B4702" w:rsidRDefault="002D38A8"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From the above table 10 respondents with 25% strongly agreed that </w:t>
      </w:r>
      <w:r w:rsidR="008C19CC" w:rsidRPr="004B4702">
        <w:rPr>
          <w:rFonts w:ascii="Times New Roman" w:eastAsia="TimesNewRoman" w:hAnsi="Times New Roman" w:cs="Times New Roman"/>
          <w:sz w:val="24"/>
          <w:szCs w:val="24"/>
        </w:rPr>
        <w:t>The completeness and accuracy of financial accounting records and information being kept by management serve as a useful tool for economic and financial decision making</w:t>
      </w:r>
      <w:r w:rsidR="008C19CC" w:rsidRPr="004B4702">
        <w:rPr>
          <w:rFonts w:ascii="Times New Roman" w:hAnsi="Times New Roman" w:cs="Times New Roman"/>
          <w:sz w:val="24"/>
          <w:szCs w:val="24"/>
        </w:rPr>
        <w:t>, 14 respondents with 35% agreed; 12 respondents with 30% strongly disagreed and disagree, while the remaining respondent (4)  were undecided.</w:t>
      </w:r>
    </w:p>
    <w:p w:rsidR="00293BF7" w:rsidRDefault="00293BF7">
      <w:pPr>
        <w:rPr>
          <w:rFonts w:ascii="Times New Roman" w:hAnsi="Times New Roman" w:cs="Times New Roman"/>
          <w:b/>
          <w:sz w:val="24"/>
          <w:szCs w:val="24"/>
        </w:rPr>
      </w:pPr>
      <w:r>
        <w:rPr>
          <w:rFonts w:ascii="Times New Roman" w:hAnsi="Times New Roman" w:cs="Times New Roman"/>
          <w:b/>
          <w:sz w:val="24"/>
          <w:szCs w:val="24"/>
        </w:rPr>
        <w:br w:type="page"/>
      </w:r>
    </w:p>
    <w:p w:rsidR="008C19CC" w:rsidRPr="002D38A8" w:rsidRDefault="002D38A8" w:rsidP="002F354D">
      <w:pPr>
        <w:pStyle w:val="ListParagraph"/>
        <w:numPr>
          <w:ilvl w:val="1"/>
          <w:numId w:val="18"/>
        </w:num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293BF7" w:rsidRPr="002D38A8">
        <w:rPr>
          <w:rFonts w:ascii="Times New Roman" w:hAnsi="Times New Roman" w:cs="Times New Roman"/>
          <w:b/>
          <w:sz w:val="24"/>
          <w:szCs w:val="24"/>
        </w:rPr>
        <w:t xml:space="preserve">Test of Hypothesis </w:t>
      </w:r>
      <w:r w:rsidR="008C19CC" w:rsidRPr="002D38A8">
        <w:rPr>
          <w:rFonts w:ascii="Times New Roman" w:hAnsi="Times New Roman" w:cs="Times New Roman"/>
          <w:b/>
          <w:sz w:val="24"/>
          <w:szCs w:val="24"/>
        </w:rPr>
        <w:t xml:space="preserve"> </w:t>
      </w:r>
    </w:p>
    <w:p w:rsidR="008C19CC" w:rsidRPr="004B4702" w:rsidRDefault="002D38A8"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The research hypothesis to be tested in this study is the hypothesis No 1 and N0 2 that were previously stated in chapter one of this work. This hypothesis will be tested using analysis of variance (ANOVA) techniques.</w:t>
      </w:r>
    </w:p>
    <w:p w:rsidR="008C19CC" w:rsidRPr="004B4702" w:rsidRDefault="00293BF7"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Hypothesis </w:t>
      </w:r>
      <w:r w:rsidR="008C19CC" w:rsidRPr="004B4702">
        <w:rPr>
          <w:rFonts w:ascii="Times New Roman" w:hAnsi="Times New Roman" w:cs="Times New Roman"/>
          <w:b/>
          <w:sz w:val="24"/>
          <w:szCs w:val="24"/>
        </w:rPr>
        <w:t>1</w:t>
      </w:r>
    </w:p>
    <w:p w:rsidR="008C19CC" w:rsidRPr="004B4702" w:rsidRDefault="008C19CC"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Hypothesis one</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Hi: Financial </w:t>
      </w:r>
      <w:r w:rsidR="002D38A8">
        <w:rPr>
          <w:rFonts w:ascii="Times New Roman" w:hAnsi="Times New Roman" w:cs="Times New Roman"/>
          <w:sz w:val="24"/>
          <w:szCs w:val="24"/>
        </w:rPr>
        <w:t>repor</w:t>
      </w:r>
      <w:r w:rsidRPr="004B4702">
        <w:rPr>
          <w:rFonts w:ascii="Times New Roman" w:hAnsi="Times New Roman" w:cs="Times New Roman"/>
          <w:sz w:val="24"/>
          <w:szCs w:val="24"/>
        </w:rPr>
        <w:t>ting is not a practical tool for efficient and effective management of decisions in an organization.</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NOTE: Question eight (8) of the questionnaire was used in testing hypothesis one (1) which states that Financial Accounting is not a practical tool for efficient and effective management of decisions in an organization.</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Level of significance: the appropriate level of significance chosen for this study is 0.05 level.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The table below illustrate the interpretation of the hypothesis tested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It should be borne in mind at this stage that the main issue in this research is the fact that use of accounting information is important to the management in decision making. In response to the question we allocate the following weights to the responses for Likert scale and it shows the degree</w:t>
      </w:r>
      <w:r w:rsidR="00293BF7">
        <w:rPr>
          <w:rFonts w:ascii="Times New Roman" w:hAnsi="Times New Roman" w:cs="Times New Roman"/>
          <w:sz w:val="24"/>
          <w:szCs w:val="24"/>
        </w:rPr>
        <w:t xml:space="preserve"> of acceptance in the questions</w:t>
      </w:r>
      <w:r w:rsidRPr="004B4702">
        <w:rPr>
          <w:rFonts w:ascii="Times New Roman" w:hAnsi="Times New Roman" w:cs="Times New Roman"/>
          <w:sz w:val="24"/>
          <w:szCs w:val="24"/>
        </w:rPr>
        <w:t>:</w:t>
      </w:r>
    </w:p>
    <w:p w:rsidR="008C19CC" w:rsidRPr="004B4702" w:rsidRDefault="00293BF7" w:rsidP="002F354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w:t>
      </w:r>
      <w:r>
        <w:rPr>
          <w:rFonts w:ascii="Times New Roman" w:hAnsi="Times New Roman" w:cs="Times New Roman"/>
          <w:sz w:val="24"/>
          <w:szCs w:val="24"/>
        </w:rPr>
        <w:tab/>
      </w:r>
      <w:r>
        <w:rPr>
          <w:rFonts w:ascii="Times New Roman" w:hAnsi="Times New Roman" w:cs="Times New Roman"/>
          <w:sz w:val="24"/>
          <w:szCs w:val="24"/>
        </w:rPr>
        <w:tab/>
      </w:r>
      <w:r w:rsidR="008C19CC" w:rsidRPr="004B4702">
        <w:rPr>
          <w:rFonts w:ascii="Times New Roman" w:hAnsi="Times New Roman" w:cs="Times New Roman"/>
          <w:sz w:val="24"/>
          <w:szCs w:val="24"/>
        </w:rPr>
        <w:t>5</w:t>
      </w:r>
    </w:p>
    <w:p w:rsidR="008C19CC" w:rsidRPr="004B4702" w:rsidRDefault="00293BF7" w:rsidP="002F354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19CC" w:rsidRPr="004B4702">
        <w:rPr>
          <w:rFonts w:ascii="Times New Roman" w:hAnsi="Times New Roman" w:cs="Times New Roman"/>
          <w:sz w:val="24"/>
          <w:szCs w:val="24"/>
        </w:rPr>
        <w:t>4</w:t>
      </w:r>
    </w:p>
    <w:p w:rsidR="008C19CC" w:rsidRPr="004B4702" w:rsidRDefault="008C19CC" w:rsidP="002F354D">
      <w:pPr>
        <w:pStyle w:val="ListParagraph"/>
        <w:numPr>
          <w:ilvl w:val="0"/>
          <w:numId w:val="8"/>
        </w:numPr>
        <w:spacing w:after="0" w:line="360" w:lineRule="auto"/>
        <w:jc w:val="both"/>
        <w:rPr>
          <w:rFonts w:ascii="Times New Roman" w:hAnsi="Times New Roman" w:cs="Times New Roman"/>
          <w:sz w:val="24"/>
          <w:szCs w:val="24"/>
        </w:rPr>
      </w:pPr>
      <w:r w:rsidRPr="004B4702">
        <w:rPr>
          <w:rFonts w:ascii="Times New Roman" w:hAnsi="Times New Roman" w:cs="Times New Roman"/>
          <w:sz w:val="24"/>
          <w:szCs w:val="24"/>
        </w:rPr>
        <w:t>Undecided</w:t>
      </w:r>
      <w:r w:rsidR="00293BF7">
        <w:rPr>
          <w:rFonts w:ascii="Times New Roman" w:hAnsi="Times New Roman" w:cs="Times New Roman"/>
          <w:sz w:val="24"/>
          <w:szCs w:val="24"/>
        </w:rPr>
        <w:tab/>
      </w:r>
      <w:r w:rsidR="00293BF7">
        <w:rPr>
          <w:rFonts w:ascii="Times New Roman" w:hAnsi="Times New Roman" w:cs="Times New Roman"/>
          <w:sz w:val="24"/>
          <w:szCs w:val="24"/>
        </w:rPr>
        <w:tab/>
      </w:r>
      <w:r w:rsidRPr="004B4702">
        <w:rPr>
          <w:rFonts w:ascii="Times New Roman" w:hAnsi="Times New Roman" w:cs="Times New Roman"/>
          <w:sz w:val="24"/>
          <w:szCs w:val="24"/>
        </w:rPr>
        <w:t xml:space="preserve">3 </w:t>
      </w:r>
    </w:p>
    <w:p w:rsidR="008C19CC" w:rsidRDefault="00293BF7" w:rsidP="002F354D">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r>
      <w:r w:rsidR="008C19CC" w:rsidRPr="004B4702">
        <w:rPr>
          <w:rFonts w:ascii="Times New Roman" w:hAnsi="Times New Roman" w:cs="Times New Roman"/>
          <w:sz w:val="24"/>
          <w:szCs w:val="24"/>
        </w:rPr>
        <w:t xml:space="preserve">2 </w:t>
      </w:r>
    </w:p>
    <w:p w:rsidR="00293BF7" w:rsidRPr="004B4702" w:rsidRDefault="00293BF7" w:rsidP="002F354D">
      <w:pPr>
        <w:pStyle w:val="ListParagraph"/>
        <w:numPr>
          <w:ilvl w:val="0"/>
          <w:numId w:val="8"/>
        </w:numPr>
        <w:spacing w:after="0" w:line="360" w:lineRule="auto"/>
        <w:jc w:val="both"/>
        <w:rPr>
          <w:rFonts w:ascii="Times New Roman" w:hAnsi="Times New Roman" w:cs="Times New Roman"/>
          <w:sz w:val="24"/>
          <w:szCs w:val="24"/>
        </w:rPr>
      </w:pPr>
      <w:r w:rsidRPr="004B4702">
        <w:rPr>
          <w:rFonts w:ascii="Times New Roman" w:hAnsi="Times New Roman" w:cs="Times New Roman"/>
          <w:sz w:val="24"/>
          <w:szCs w:val="24"/>
        </w:rPr>
        <w:t>Strongly disagree</w:t>
      </w:r>
      <w:r>
        <w:rPr>
          <w:rFonts w:ascii="Times New Roman" w:hAnsi="Times New Roman" w:cs="Times New Roman"/>
          <w:sz w:val="24"/>
          <w:szCs w:val="24"/>
        </w:rPr>
        <w:tab/>
        <w:t>1</w:t>
      </w:r>
    </w:p>
    <w:tbl>
      <w:tblPr>
        <w:tblpPr w:leftFromText="180" w:rightFromText="180" w:vertAnchor="text" w:horzAnchor="margin" w:tblpXSpec="center" w:tblpY="55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8"/>
        <w:gridCol w:w="1080"/>
        <w:gridCol w:w="990"/>
        <w:gridCol w:w="1350"/>
        <w:gridCol w:w="1260"/>
        <w:gridCol w:w="1260"/>
      </w:tblGrid>
      <w:tr w:rsidR="008C19CC" w:rsidRPr="004B4702" w:rsidTr="008240E3">
        <w:trPr>
          <w:trHeight w:val="510"/>
        </w:trPr>
        <w:tc>
          <w:tcPr>
            <w:tcW w:w="2808" w:type="dxa"/>
          </w:tcPr>
          <w:p w:rsidR="008C19CC" w:rsidRPr="004B4702" w:rsidRDefault="002D38A8" w:rsidP="004B4702">
            <w:pPr>
              <w:spacing w:after="0" w:line="432" w:lineRule="auto"/>
              <w:ind w:left="72" w:right="-385" w:firstLine="72"/>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 xml:space="preserve">Departments      </w:t>
            </w:r>
          </w:p>
        </w:tc>
        <w:tc>
          <w:tcPr>
            <w:tcW w:w="1080" w:type="dxa"/>
          </w:tcPr>
          <w:p w:rsidR="008C19CC" w:rsidRPr="004B4702" w:rsidRDefault="008C19CC" w:rsidP="008240E3">
            <w:pPr>
              <w:spacing w:after="0" w:line="432" w:lineRule="auto"/>
              <w:ind w:right="-198"/>
              <w:rPr>
                <w:rFonts w:ascii="Times New Roman" w:hAnsi="Times New Roman" w:cs="Times New Roman"/>
                <w:b/>
                <w:sz w:val="24"/>
                <w:szCs w:val="24"/>
              </w:rPr>
            </w:pPr>
            <w:r w:rsidRPr="004B4702">
              <w:rPr>
                <w:rFonts w:ascii="Times New Roman" w:hAnsi="Times New Roman" w:cs="Times New Roman"/>
                <w:b/>
                <w:sz w:val="24"/>
                <w:szCs w:val="24"/>
              </w:rPr>
              <w:t>Strongly Agreed</w:t>
            </w:r>
          </w:p>
        </w:tc>
        <w:tc>
          <w:tcPr>
            <w:tcW w:w="99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Agreed</w:t>
            </w:r>
          </w:p>
        </w:tc>
        <w:tc>
          <w:tcPr>
            <w:tcW w:w="135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Undecided</w:t>
            </w:r>
          </w:p>
        </w:tc>
        <w:tc>
          <w:tcPr>
            <w:tcW w:w="126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Disagreed</w:t>
            </w:r>
          </w:p>
        </w:tc>
        <w:tc>
          <w:tcPr>
            <w:tcW w:w="126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Strongly Disagreed</w:t>
            </w:r>
          </w:p>
        </w:tc>
      </w:tr>
      <w:tr w:rsidR="008C19CC" w:rsidRPr="004B4702" w:rsidTr="008240E3">
        <w:trPr>
          <w:trHeight w:val="510"/>
        </w:trPr>
        <w:tc>
          <w:tcPr>
            <w:tcW w:w="2808"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Funds transfer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4</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r>
      <w:tr w:rsidR="008C19CC" w:rsidRPr="004B4702" w:rsidTr="008240E3">
        <w:trPr>
          <w:trHeight w:val="445"/>
        </w:trPr>
        <w:tc>
          <w:tcPr>
            <w:tcW w:w="2808"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Cash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3</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r>
      <w:tr w:rsidR="008C19CC" w:rsidRPr="004B4702" w:rsidTr="008240E3">
        <w:trPr>
          <w:trHeight w:val="481"/>
        </w:trPr>
        <w:tc>
          <w:tcPr>
            <w:tcW w:w="2808"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Customer care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3</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r>
      <w:tr w:rsidR="008C19CC" w:rsidRPr="004B4702" w:rsidTr="008240E3">
        <w:trPr>
          <w:trHeight w:val="510"/>
        </w:trPr>
        <w:tc>
          <w:tcPr>
            <w:tcW w:w="2808"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Marketing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3</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3</w:t>
            </w:r>
          </w:p>
        </w:tc>
      </w:tr>
      <w:tr w:rsidR="008C19CC" w:rsidRPr="004B4702" w:rsidTr="008240E3">
        <w:trPr>
          <w:trHeight w:val="510"/>
        </w:trPr>
        <w:tc>
          <w:tcPr>
            <w:tcW w:w="2808"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1080" w:type="dxa"/>
          </w:tcPr>
          <w:p w:rsidR="008C19CC" w:rsidRPr="007A1462" w:rsidRDefault="008C19CC" w:rsidP="004B4702">
            <w:pPr>
              <w:spacing w:after="0" w:line="432" w:lineRule="auto"/>
              <w:ind w:firstLine="169"/>
              <w:jc w:val="both"/>
              <w:rPr>
                <w:rFonts w:ascii="Times New Roman" w:hAnsi="Times New Roman" w:cs="Times New Roman"/>
                <w:sz w:val="24"/>
                <w:szCs w:val="24"/>
              </w:rPr>
            </w:pPr>
            <w:r w:rsidRPr="007A1462">
              <w:rPr>
                <w:rFonts w:ascii="Times New Roman" w:hAnsi="Times New Roman" w:cs="Times New Roman"/>
                <w:sz w:val="24"/>
                <w:szCs w:val="24"/>
              </w:rPr>
              <w:t>13</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11</w:t>
            </w:r>
          </w:p>
        </w:tc>
        <w:tc>
          <w:tcPr>
            <w:tcW w:w="135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6</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4</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6</w:t>
            </w:r>
          </w:p>
        </w:tc>
      </w:tr>
    </w:tbl>
    <w:p w:rsidR="008C19CC" w:rsidRDefault="008C19CC" w:rsidP="004B4702">
      <w:pPr>
        <w:spacing w:after="0" w:line="432" w:lineRule="auto"/>
        <w:jc w:val="both"/>
        <w:rPr>
          <w:rFonts w:ascii="Times New Roman" w:hAnsi="Times New Roman" w:cs="Times New Roman"/>
          <w:sz w:val="24"/>
          <w:szCs w:val="24"/>
        </w:rPr>
      </w:pPr>
    </w:p>
    <w:p w:rsidR="00293BF7" w:rsidRPr="004B4702" w:rsidRDefault="00293BF7" w:rsidP="004B4702">
      <w:pPr>
        <w:spacing w:after="0" w:line="432" w:lineRule="auto"/>
        <w:jc w:val="both"/>
        <w:rPr>
          <w:rFonts w:ascii="Times New Roman" w:hAnsi="Times New Roman" w:cs="Times New Roman"/>
          <w:sz w:val="24"/>
          <w:szCs w:val="24"/>
        </w:rPr>
      </w:pP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Using the likert scale the above table can be transform into:</w:t>
      </w:r>
    </w:p>
    <w:tbl>
      <w:tblPr>
        <w:tblW w:w="963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080"/>
        <w:gridCol w:w="990"/>
        <w:gridCol w:w="1350"/>
        <w:gridCol w:w="1260"/>
        <w:gridCol w:w="1260"/>
        <w:gridCol w:w="902"/>
      </w:tblGrid>
      <w:tr w:rsidR="008C19CC" w:rsidRPr="004B4702" w:rsidTr="008240E3">
        <w:trPr>
          <w:trHeight w:val="461"/>
        </w:trPr>
        <w:tc>
          <w:tcPr>
            <w:tcW w:w="2790" w:type="dxa"/>
          </w:tcPr>
          <w:p w:rsidR="008C19CC" w:rsidRPr="004B4702" w:rsidRDefault="002D38A8" w:rsidP="004B4702">
            <w:pPr>
              <w:spacing w:after="0" w:line="432" w:lineRule="auto"/>
              <w:ind w:left="72" w:right="-385" w:firstLine="72"/>
              <w:jc w:val="both"/>
              <w:rPr>
                <w:rFonts w:ascii="Times New Roman" w:hAnsi="Times New Roman" w:cs="Times New Roman"/>
                <w:b/>
                <w:sz w:val="24"/>
                <w:szCs w:val="24"/>
              </w:rPr>
            </w:pPr>
            <w:r w:rsidRPr="004B4702">
              <w:rPr>
                <w:rFonts w:ascii="Times New Roman" w:hAnsi="Times New Roman" w:cs="Times New Roman"/>
                <w:b/>
                <w:sz w:val="24"/>
                <w:szCs w:val="24"/>
              </w:rPr>
              <w:t xml:space="preserve">Departments      </w:t>
            </w:r>
          </w:p>
        </w:tc>
        <w:tc>
          <w:tcPr>
            <w:tcW w:w="1080" w:type="dxa"/>
          </w:tcPr>
          <w:p w:rsidR="008C19CC" w:rsidRPr="004B4702" w:rsidRDefault="008C19CC" w:rsidP="008240E3">
            <w:pPr>
              <w:spacing w:after="0" w:line="432" w:lineRule="auto"/>
              <w:ind w:right="-198"/>
              <w:jc w:val="both"/>
              <w:rPr>
                <w:rFonts w:ascii="Times New Roman" w:hAnsi="Times New Roman" w:cs="Times New Roman"/>
                <w:b/>
                <w:sz w:val="24"/>
                <w:szCs w:val="24"/>
              </w:rPr>
            </w:pPr>
            <w:r w:rsidRPr="004B4702">
              <w:rPr>
                <w:rFonts w:ascii="Times New Roman" w:hAnsi="Times New Roman" w:cs="Times New Roman"/>
                <w:b/>
                <w:sz w:val="24"/>
                <w:szCs w:val="24"/>
              </w:rPr>
              <w:t>Strongly Agreed</w:t>
            </w:r>
          </w:p>
        </w:tc>
        <w:tc>
          <w:tcPr>
            <w:tcW w:w="990" w:type="dxa"/>
          </w:tcPr>
          <w:p w:rsidR="008C19CC" w:rsidRPr="004B4702" w:rsidRDefault="008C19CC" w:rsidP="004B4702">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Agreed</w:t>
            </w:r>
          </w:p>
        </w:tc>
        <w:tc>
          <w:tcPr>
            <w:tcW w:w="135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Undecided</w:t>
            </w:r>
          </w:p>
        </w:tc>
        <w:tc>
          <w:tcPr>
            <w:tcW w:w="126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Disagreed</w:t>
            </w:r>
          </w:p>
        </w:tc>
        <w:tc>
          <w:tcPr>
            <w:tcW w:w="126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Strongly Disagreed</w:t>
            </w:r>
          </w:p>
        </w:tc>
        <w:tc>
          <w:tcPr>
            <w:tcW w:w="902" w:type="dxa"/>
          </w:tcPr>
          <w:p w:rsidR="008C19CC" w:rsidRPr="004B4702" w:rsidRDefault="008C19CC" w:rsidP="004B4702">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 xml:space="preserve">Total </w:t>
            </w:r>
          </w:p>
        </w:tc>
      </w:tr>
      <w:tr w:rsidR="008C19CC" w:rsidRPr="004B4702" w:rsidTr="008240E3">
        <w:trPr>
          <w:trHeight w:val="461"/>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Funds transfer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20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16</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6</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902"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45</w:t>
            </w:r>
          </w:p>
        </w:tc>
      </w:tr>
      <w:tr w:rsidR="008C19CC" w:rsidRPr="004B4702" w:rsidTr="008240E3">
        <w:trPr>
          <w:trHeight w:val="449"/>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Cash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15</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8</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3</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902"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28</w:t>
            </w:r>
          </w:p>
        </w:tc>
      </w:tr>
      <w:tr w:rsidR="008C19CC" w:rsidRPr="004B4702" w:rsidTr="008240E3">
        <w:trPr>
          <w:trHeight w:val="485"/>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Customer care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15</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02"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21</w:t>
            </w:r>
          </w:p>
        </w:tc>
      </w:tr>
      <w:tr w:rsidR="008C19CC" w:rsidRPr="004B4702" w:rsidTr="008240E3">
        <w:trPr>
          <w:trHeight w:val="461"/>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Marketing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15</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16</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6</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3</w:t>
            </w:r>
          </w:p>
        </w:tc>
        <w:tc>
          <w:tcPr>
            <w:tcW w:w="902"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44</w:t>
            </w:r>
          </w:p>
        </w:tc>
      </w:tr>
      <w:tr w:rsidR="008C19CC" w:rsidRPr="004B4702" w:rsidTr="008240E3">
        <w:trPr>
          <w:trHeight w:val="461"/>
        </w:trPr>
        <w:tc>
          <w:tcPr>
            <w:tcW w:w="279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1080" w:type="dxa"/>
          </w:tcPr>
          <w:p w:rsidR="008C19CC" w:rsidRPr="007A1462" w:rsidRDefault="008C19CC" w:rsidP="004B4702">
            <w:pPr>
              <w:spacing w:after="0" w:line="432" w:lineRule="auto"/>
              <w:ind w:firstLine="169"/>
              <w:jc w:val="both"/>
              <w:rPr>
                <w:rFonts w:ascii="Times New Roman" w:hAnsi="Times New Roman" w:cs="Times New Roman"/>
                <w:sz w:val="24"/>
                <w:szCs w:val="24"/>
              </w:rPr>
            </w:pPr>
            <w:r w:rsidRPr="007A1462">
              <w:rPr>
                <w:rFonts w:ascii="Times New Roman" w:hAnsi="Times New Roman" w:cs="Times New Roman"/>
                <w:sz w:val="24"/>
                <w:szCs w:val="24"/>
              </w:rPr>
              <w:t>65</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44</w:t>
            </w:r>
          </w:p>
        </w:tc>
        <w:tc>
          <w:tcPr>
            <w:tcW w:w="135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15</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8</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6</w:t>
            </w:r>
          </w:p>
        </w:tc>
        <w:tc>
          <w:tcPr>
            <w:tcW w:w="902"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137</w:t>
            </w:r>
          </w:p>
        </w:tc>
      </w:tr>
      <w:tr w:rsidR="008C19CC" w:rsidRPr="004B4702" w:rsidTr="008240E3">
        <w:trPr>
          <w:trHeight w:val="461"/>
        </w:trPr>
        <w:tc>
          <w:tcPr>
            <w:tcW w:w="279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Ex2ij</w:t>
            </w:r>
          </w:p>
        </w:tc>
        <w:tc>
          <w:tcPr>
            <w:tcW w:w="1080" w:type="dxa"/>
          </w:tcPr>
          <w:p w:rsidR="008C19CC" w:rsidRPr="007A1462" w:rsidRDefault="008C19CC" w:rsidP="004B4702">
            <w:pPr>
              <w:spacing w:after="0" w:line="432" w:lineRule="auto"/>
              <w:ind w:firstLine="169"/>
              <w:jc w:val="both"/>
              <w:rPr>
                <w:rFonts w:ascii="Times New Roman" w:hAnsi="Times New Roman" w:cs="Times New Roman"/>
                <w:sz w:val="24"/>
                <w:szCs w:val="24"/>
              </w:rPr>
            </w:pPr>
            <w:r w:rsidRPr="007A1462">
              <w:rPr>
                <w:rFonts w:ascii="Times New Roman" w:hAnsi="Times New Roman" w:cs="Times New Roman"/>
                <w:sz w:val="24"/>
                <w:szCs w:val="24"/>
              </w:rPr>
              <w:t>1075</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592</w:t>
            </w:r>
          </w:p>
        </w:tc>
        <w:tc>
          <w:tcPr>
            <w:tcW w:w="135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81</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24</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14</w:t>
            </w:r>
          </w:p>
        </w:tc>
        <w:tc>
          <w:tcPr>
            <w:tcW w:w="902"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1786</w:t>
            </w:r>
          </w:p>
        </w:tc>
      </w:tr>
    </w:tbl>
    <w:p w:rsidR="008240E3" w:rsidRDefault="008240E3" w:rsidP="004B4702">
      <w:pPr>
        <w:spacing w:after="0" w:line="432" w:lineRule="auto"/>
        <w:jc w:val="both"/>
        <w:rPr>
          <w:rFonts w:ascii="Times New Roman" w:hAnsi="Times New Roman" w:cs="Times New Roman"/>
          <w:b/>
          <w:sz w:val="24"/>
          <w:szCs w:val="24"/>
        </w:rPr>
      </w:pPr>
    </w:p>
    <w:p w:rsidR="008240E3" w:rsidRDefault="008240E3">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2D38A8" w:rsidP="002D38A8">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lastRenderedPageBreak/>
        <w:t>Computation of Sum of Square and Square Mean</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Total sum of square (TSS):  </w:t>
      </w:r>
    </w:p>
    <w:p w:rsidR="008C19CC" w:rsidRPr="008240E3" w:rsidRDefault="008C19CC" w:rsidP="008240E3">
      <w:pPr>
        <w:spacing w:after="0" w:line="240" w:lineRule="auto"/>
        <w:jc w:val="both"/>
        <w:rPr>
          <w:rFonts w:ascii="Times New Roman" w:hAnsi="Times New Roman" w:cs="Times New Roman"/>
          <w:sz w:val="24"/>
          <w:szCs w:val="24"/>
        </w:rPr>
      </w:pPr>
      <w:r w:rsidRPr="008240E3">
        <w:rPr>
          <w:rFonts w:ascii="Times New Roman" w:hAnsi="Times New Roman" w:cs="Times New Roman"/>
          <w:sz w:val="24"/>
          <w:szCs w:val="24"/>
        </w:rPr>
        <w:t>TSS= (20</w:t>
      </w:r>
      <w:r w:rsidRPr="008240E3">
        <w:rPr>
          <w:rFonts w:ascii="Times New Roman" w:hAnsi="Times New Roman" w:cs="Times New Roman"/>
          <w:sz w:val="24"/>
          <w:szCs w:val="24"/>
          <w:vertAlign w:val="superscript"/>
        </w:rPr>
        <w:t>2</w:t>
      </w:r>
      <w:r w:rsidRPr="008240E3">
        <w:rPr>
          <w:rFonts w:ascii="Times New Roman" w:hAnsi="Times New Roman" w:cs="Times New Roman"/>
          <w:sz w:val="24"/>
          <w:szCs w:val="24"/>
        </w:rPr>
        <w:t>+15</w:t>
      </w:r>
      <w:r w:rsidRPr="008240E3">
        <w:rPr>
          <w:rFonts w:ascii="Times New Roman" w:hAnsi="Times New Roman" w:cs="Times New Roman"/>
          <w:sz w:val="24"/>
          <w:szCs w:val="24"/>
          <w:vertAlign w:val="superscript"/>
        </w:rPr>
        <w:t>2</w:t>
      </w:r>
      <w:r w:rsidRPr="008240E3">
        <w:rPr>
          <w:rFonts w:ascii="Times New Roman" w:hAnsi="Times New Roman" w:cs="Times New Roman"/>
          <w:sz w:val="24"/>
          <w:szCs w:val="24"/>
        </w:rPr>
        <w:t>=15</w:t>
      </w:r>
      <w:r w:rsidRPr="008240E3">
        <w:rPr>
          <w:rFonts w:ascii="Times New Roman" w:hAnsi="Times New Roman" w:cs="Times New Roman"/>
          <w:sz w:val="24"/>
          <w:szCs w:val="24"/>
          <w:vertAlign w:val="superscript"/>
        </w:rPr>
        <w:t>2</w:t>
      </w:r>
      <w:r w:rsidRPr="008240E3">
        <w:rPr>
          <w:rFonts w:ascii="Times New Roman" w:hAnsi="Times New Roman" w:cs="Times New Roman"/>
          <w:sz w:val="24"/>
          <w:szCs w:val="24"/>
        </w:rPr>
        <w:t>+15</w:t>
      </w:r>
      <w:r w:rsidRPr="008240E3">
        <w:rPr>
          <w:rFonts w:ascii="Times New Roman" w:hAnsi="Times New Roman" w:cs="Times New Roman"/>
          <w:sz w:val="24"/>
          <w:szCs w:val="24"/>
          <w:vertAlign w:val="superscript"/>
        </w:rPr>
        <w:t>2</w:t>
      </w:r>
      <w:r w:rsidRPr="008240E3">
        <w:rPr>
          <w:rFonts w:ascii="Times New Roman" w:hAnsi="Times New Roman" w:cs="Times New Roman"/>
          <w:sz w:val="24"/>
          <w:szCs w:val="24"/>
        </w:rPr>
        <w:t>+………………..0</w:t>
      </w:r>
      <w:r w:rsidRPr="008240E3">
        <w:rPr>
          <w:rFonts w:ascii="Times New Roman" w:hAnsi="Times New Roman" w:cs="Times New Roman"/>
          <w:sz w:val="24"/>
          <w:szCs w:val="24"/>
          <w:vertAlign w:val="superscript"/>
        </w:rPr>
        <w:t>2</w:t>
      </w:r>
      <w:r w:rsidRPr="008240E3">
        <w:rPr>
          <w:rFonts w:ascii="Times New Roman" w:hAnsi="Times New Roman" w:cs="Times New Roman"/>
          <w:sz w:val="24"/>
          <w:szCs w:val="24"/>
        </w:rPr>
        <w:t>+3</w:t>
      </w:r>
      <w:r w:rsidRPr="008240E3">
        <w:rPr>
          <w:rFonts w:ascii="Times New Roman" w:hAnsi="Times New Roman" w:cs="Times New Roman"/>
          <w:sz w:val="24"/>
          <w:szCs w:val="24"/>
          <w:vertAlign w:val="superscript"/>
        </w:rPr>
        <w:t>2</w:t>
      </w:r>
      <w:r w:rsidR="008240E3">
        <w:rPr>
          <w:rFonts w:ascii="Times New Roman" w:hAnsi="Times New Roman" w:cs="Times New Roman"/>
          <w:sz w:val="24"/>
          <w:szCs w:val="24"/>
        </w:rPr>
        <w:t xml:space="preserve">)  </w:t>
      </w:r>
      <w:r w:rsidRPr="008240E3">
        <w:rPr>
          <w:rFonts w:ascii="Times New Roman" w:hAnsi="Times New Roman" w:cs="Times New Roman"/>
          <w:sz w:val="24"/>
          <w:szCs w:val="24"/>
        </w:rPr>
        <w:t xml:space="preserve">- </w:t>
      </w:r>
      <w:r w:rsidRPr="008240E3">
        <w:rPr>
          <w:rFonts w:ascii="Times New Roman" w:hAnsi="Times New Roman" w:cs="Times New Roman"/>
          <w:sz w:val="24"/>
          <w:szCs w:val="24"/>
          <w:u w:val="single"/>
        </w:rPr>
        <w:t>137</w:t>
      </w:r>
      <w:r w:rsidRPr="008240E3">
        <w:rPr>
          <w:rFonts w:ascii="Times New Roman" w:hAnsi="Times New Roman" w:cs="Times New Roman"/>
          <w:sz w:val="24"/>
          <w:szCs w:val="24"/>
          <w:u w:val="single"/>
          <w:vertAlign w:val="superscript"/>
        </w:rPr>
        <w:t>2</w:t>
      </w:r>
    </w:p>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ab/>
      </w:r>
      <w:r w:rsidRPr="008240E3">
        <w:rPr>
          <w:rFonts w:ascii="Times New Roman" w:hAnsi="Times New Roman" w:cs="Times New Roman"/>
          <w:sz w:val="24"/>
          <w:szCs w:val="24"/>
        </w:rPr>
        <w:tab/>
      </w:r>
      <w:r w:rsidRPr="008240E3">
        <w:rPr>
          <w:rFonts w:ascii="Times New Roman" w:hAnsi="Times New Roman" w:cs="Times New Roman"/>
          <w:sz w:val="24"/>
          <w:szCs w:val="24"/>
        </w:rPr>
        <w:tab/>
      </w:r>
      <w:r w:rsidRPr="008240E3">
        <w:rPr>
          <w:rFonts w:ascii="Times New Roman" w:hAnsi="Times New Roman" w:cs="Times New Roman"/>
          <w:sz w:val="24"/>
          <w:szCs w:val="24"/>
        </w:rPr>
        <w:tab/>
        <w:t xml:space="preserve">      </w:t>
      </w:r>
      <w:r w:rsidR="008240E3">
        <w:rPr>
          <w:rFonts w:ascii="Times New Roman" w:hAnsi="Times New Roman" w:cs="Times New Roman"/>
          <w:sz w:val="24"/>
          <w:szCs w:val="24"/>
        </w:rPr>
        <w:tab/>
      </w:r>
      <w:r w:rsidR="008240E3">
        <w:rPr>
          <w:rFonts w:ascii="Times New Roman" w:hAnsi="Times New Roman" w:cs="Times New Roman"/>
          <w:sz w:val="24"/>
          <w:szCs w:val="24"/>
        </w:rPr>
        <w:tab/>
      </w:r>
      <w:r w:rsidR="008240E3">
        <w:rPr>
          <w:rFonts w:ascii="Times New Roman" w:hAnsi="Times New Roman" w:cs="Times New Roman"/>
          <w:sz w:val="24"/>
          <w:szCs w:val="24"/>
        </w:rPr>
        <w:tab/>
        <w:t xml:space="preserve">       </w:t>
      </w:r>
      <w:r w:rsidRPr="008240E3">
        <w:rPr>
          <w:rFonts w:ascii="Times New Roman" w:hAnsi="Times New Roman" w:cs="Times New Roman"/>
          <w:sz w:val="24"/>
          <w:szCs w:val="24"/>
        </w:rPr>
        <w:t>20</w:t>
      </w:r>
    </w:p>
    <w:p w:rsidR="008C19CC" w:rsidRPr="008240E3" w:rsidRDefault="008240E3" w:rsidP="004B4702">
      <w:pPr>
        <w:spacing w:after="0" w:line="432"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1786 - </w:t>
      </w:r>
      <w:r w:rsidR="008C19CC" w:rsidRPr="008240E3">
        <w:rPr>
          <w:rFonts w:ascii="Times New Roman" w:hAnsi="Times New Roman" w:cs="Times New Roman"/>
          <w:sz w:val="24"/>
          <w:szCs w:val="24"/>
        </w:rPr>
        <w:t>938.45 = 847.45</w:t>
      </w:r>
    </w:p>
    <w:p w:rsidR="008C19CC" w:rsidRPr="008240E3" w:rsidRDefault="008C19CC" w:rsidP="008240E3">
      <w:pPr>
        <w:spacing w:after="0" w:line="240" w:lineRule="auto"/>
        <w:jc w:val="both"/>
        <w:rPr>
          <w:rFonts w:ascii="Times New Roman" w:hAnsi="Times New Roman" w:cs="Times New Roman"/>
          <w:sz w:val="24"/>
          <w:szCs w:val="24"/>
        </w:rPr>
      </w:pPr>
      <w:r w:rsidRPr="008240E3">
        <w:rPr>
          <w:rFonts w:ascii="Times New Roman" w:hAnsi="Times New Roman" w:cs="Times New Roman"/>
          <w:sz w:val="24"/>
          <w:szCs w:val="24"/>
        </w:rPr>
        <w:t xml:space="preserve">TRSS:  </w:t>
      </w:r>
      <w:r w:rsidRPr="008240E3">
        <w:rPr>
          <w:rFonts w:ascii="Times New Roman" w:hAnsi="Times New Roman" w:cs="Times New Roman"/>
          <w:sz w:val="24"/>
          <w:szCs w:val="24"/>
          <w:u w:val="single"/>
        </w:rPr>
        <w:t>(65</w:t>
      </w:r>
      <w:r w:rsidRPr="008240E3">
        <w:rPr>
          <w:rFonts w:ascii="Times New Roman" w:hAnsi="Times New Roman" w:cs="Times New Roman"/>
          <w:sz w:val="24"/>
          <w:szCs w:val="24"/>
          <w:u w:val="single"/>
          <w:vertAlign w:val="superscript"/>
        </w:rPr>
        <w:t>2</w:t>
      </w:r>
      <w:r w:rsidRPr="008240E3">
        <w:rPr>
          <w:rFonts w:ascii="Times New Roman" w:hAnsi="Times New Roman" w:cs="Times New Roman"/>
          <w:sz w:val="24"/>
          <w:szCs w:val="24"/>
          <w:u w:val="single"/>
        </w:rPr>
        <w:t xml:space="preserve"> + 44</w:t>
      </w:r>
      <w:r w:rsidRPr="008240E3">
        <w:rPr>
          <w:rFonts w:ascii="Times New Roman" w:hAnsi="Times New Roman" w:cs="Times New Roman"/>
          <w:sz w:val="24"/>
          <w:szCs w:val="24"/>
          <w:u w:val="single"/>
          <w:vertAlign w:val="superscript"/>
        </w:rPr>
        <w:t>2</w:t>
      </w:r>
      <w:r w:rsidRPr="008240E3">
        <w:rPr>
          <w:rFonts w:ascii="Times New Roman" w:hAnsi="Times New Roman" w:cs="Times New Roman"/>
          <w:sz w:val="24"/>
          <w:szCs w:val="24"/>
          <w:u w:val="single"/>
        </w:rPr>
        <w:t xml:space="preserve"> + 15</w:t>
      </w:r>
      <w:r w:rsidRPr="008240E3">
        <w:rPr>
          <w:rFonts w:ascii="Times New Roman" w:hAnsi="Times New Roman" w:cs="Times New Roman"/>
          <w:sz w:val="24"/>
          <w:szCs w:val="24"/>
          <w:u w:val="single"/>
          <w:vertAlign w:val="superscript"/>
        </w:rPr>
        <w:t>2</w:t>
      </w:r>
      <w:r w:rsidR="008240E3" w:rsidRPr="008240E3">
        <w:rPr>
          <w:rFonts w:ascii="Times New Roman" w:hAnsi="Times New Roman" w:cs="Times New Roman"/>
          <w:sz w:val="24"/>
          <w:szCs w:val="24"/>
          <w:u w:val="single"/>
          <w:vertAlign w:val="superscript"/>
        </w:rPr>
        <w:t>1</w:t>
      </w:r>
      <w:r w:rsidRPr="008240E3">
        <w:rPr>
          <w:rFonts w:ascii="Times New Roman" w:hAnsi="Times New Roman" w:cs="Times New Roman"/>
          <w:sz w:val="24"/>
          <w:szCs w:val="24"/>
          <w:u w:val="single"/>
        </w:rPr>
        <w:t xml:space="preserve"> + 8</w:t>
      </w:r>
      <w:r w:rsidRPr="008240E3">
        <w:rPr>
          <w:rFonts w:ascii="Times New Roman" w:hAnsi="Times New Roman" w:cs="Times New Roman"/>
          <w:sz w:val="24"/>
          <w:szCs w:val="24"/>
          <w:u w:val="single"/>
          <w:vertAlign w:val="superscript"/>
        </w:rPr>
        <w:t>2</w:t>
      </w:r>
      <w:r w:rsidRPr="008240E3">
        <w:rPr>
          <w:rFonts w:ascii="Times New Roman" w:hAnsi="Times New Roman" w:cs="Times New Roman"/>
          <w:sz w:val="24"/>
          <w:szCs w:val="24"/>
          <w:u w:val="single"/>
        </w:rPr>
        <w:t xml:space="preserve"> + 6</w:t>
      </w:r>
      <w:r w:rsidRPr="008240E3">
        <w:rPr>
          <w:rFonts w:ascii="Times New Roman" w:hAnsi="Times New Roman" w:cs="Times New Roman"/>
          <w:sz w:val="24"/>
          <w:szCs w:val="24"/>
          <w:u w:val="single"/>
          <w:vertAlign w:val="superscript"/>
        </w:rPr>
        <w:t>2</w:t>
      </w:r>
      <w:r w:rsidRPr="008240E3">
        <w:rPr>
          <w:rFonts w:ascii="Times New Roman" w:hAnsi="Times New Roman" w:cs="Times New Roman"/>
          <w:sz w:val="24"/>
          <w:szCs w:val="24"/>
          <w:u w:val="single"/>
        </w:rPr>
        <w:t>)</w:t>
      </w:r>
      <w:r w:rsidR="008240E3" w:rsidRPr="008240E3">
        <w:rPr>
          <w:rFonts w:ascii="Times New Roman" w:hAnsi="Times New Roman" w:cs="Times New Roman"/>
          <w:sz w:val="24"/>
          <w:szCs w:val="24"/>
        </w:rPr>
        <w:tab/>
      </w:r>
      <w:r w:rsidR="008240E3">
        <w:rPr>
          <w:rFonts w:ascii="Times New Roman" w:hAnsi="Times New Roman" w:cs="Times New Roman"/>
          <w:sz w:val="24"/>
          <w:szCs w:val="24"/>
        </w:rPr>
        <w:t>-</w:t>
      </w:r>
      <w:r w:rsidRPr="008240E3">
        <w:rPr>
          <w:rFonts w:ascii="Times New Roman" w:hAnsi="Times New Roman" w:cs="Times New Roman"/>
          <w:sz w:val="24"/>
          <w:szCs w:val="24"/>
        </w:rPr>
        <w:t xml:space="preserve">  </w:t>
      </w:r>
      <w:r w:rsidRPr="008240E3">
        <w:rPr>
          <w:rFonts w:ascii="Times New Roman" w:hAnsi="Times New Roman" w:cs="Times New Roman"/>
          <w:sz w:val="24"/>
          <w:szCs w:val="24"/>
          <w:u w:val="single"/>
        </w:rPr>
        <w:t>137</w:t>
      </w:r>
      <w:r w:rsidRPr="008240E3">
        <w:rPr>
          <w:rFonts w:ascii="Times New Roman" w:hAnsi="Times New Roman" w:cs="Times New Roman"/>
          <w:sz w:val="24"/>
          <w:szCs w:val="24"/>
          <w:vertAlign w:val="superscript"/>
        </w:rPr>
        <w:t>2</w:t>
      </w:r>
    </w:p>
    <w:p w:rsidR="008C19CC" w:rsidRPr="008240E3" w:rsidRDefault="008240E3"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r>
        <w:rPr>
          <w:rFonts w:ascii="Times New Roman" w:hAnsi="Times New Roman" w:cs="Times New Roman"/>
          <w:sz w:val="24"/>
          <w:szCs w:val="24"/>
        </w:rPr>
        <w:tab/>
        <w:t xml:space="preserve">      </w:t>
      </w:r>
      <w:r w:rsidR="008C19CC" w:rsidRPr="008240E3">
        <w:rPr>
          <w:rFonts w:ascii="Times New Roman" w:hAnsi="Times New Roman" w:cs="Times New Roman"/>
          <w:sz w:val="24"/>
          <w:szCs w:val="24"/>
        </w:rPr>
        <w:t>20</w:t>
      </w:r>
    </w:p>
    <w:p w:rsidR="008C19CC" w:rsidRPr="008240E3" w:rsidRDefault="008240E3"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ab/>
      </w:r>
      <w:r w:rsidR="008C19CC" w:rsidRPr="008240E3">
        <w:rPr>
          <w:rFonts w:ascii="Times New Roman" w:hAnsi="Times New Roman" w:cs="Times New Roman"/>
          <w:sz w:val="24"/>
          <w:szCs w:val="24"/>
        </w:rPr>
        <w:t>1616.5 --- 938.45 = 678.05</w:t>
      </w:r>
    </w:p>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 xml:space="preserve">ESS = TSS – TRSS </w:t>
      </w:r>
    </w:p>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 847.45 --- 678.05 = 169.4</w:t>
      </w:r>
    </w:p>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 xml:space="preserve">Analysis of variance table (ANOVA)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9"/>
        <w:gridCol w:w="1625"/>
        <w:gridCol w:w="1689"/>
        <w:gridCol w:w="1635"/>
        <w:gridCol w:w="1518"/>
      </w:tblGrid>
      <w:tr w:rsidR="008C19CC" w:rsidRPr="008240E3" w:rsidTr="008240E3">
        <w:tc>
          <w:tcPr>
            <w:tcW w:w="2245"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SOURCE OF VARIANCE</w:t>
            </w:r>
          </w:p>
        </w:tc>
        <w:tc>
          <w:tcPr>
            <w:tcW w:w="1903"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SUM OF SOURCE</w:t>
            </w:r>
          </w:p>
        </w:tc>
        <w:tc>
          <w:tcPr>
            <w:tcW w:w="1886"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DEGREE OF FREEDOM</w:t>
            </w:r>
          </w:p>
        </w:tc>
        <w:tc>
          <w:tcPr>
            <w:tcW w:w="1910"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MEAN SQUARE</w:t>
            </w:r>
          </w:p>
        </w:tc>
        <w:tc>
          <w:tcPr>
            <w:tcW w:w="1812"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F-VALUE</w:t>
            </w:r>
          </w:p>
        </w:tc>
      </w:tr>
      <w:tr w:rsidR="008C19CC" w:rsidRPr="008240E3" w:rsidTr="008240E3">
        <w:tc>
          <w:tcPr>
            <w:tcW w:w="2245"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TREATMENT</w:t>
            </w:r>
          </w:p>
        </w:tc>
        <w:tc>
          <w:tcPr>
            <w:tcW w:w="1903"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4</w:t>
            </w:r>
          </w:p>
        </w:tc>
        <w:tc>
          <w:tcPr>
            <w:tcW w:w="1886"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678.05</w:t>
            </w:r>
          </w:p>
        </w:tc>
        <w:tc>
          <w:tcPr>
            <w:tcW w:w="1910"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169.51</w:t>
            </w:r>
          </w:p>
        </w:tc>
        <w:tc>
          <w:tcPr>
            <w:tcW w:w="1812"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15.0</w:t>
            </w:r>
          </w:p>
        </w:tc>
      </w:tr>
      <w:tr w:rsidR="008C19CC" w:rsidRPr="008240E3" w:rsidTr="008240E3">
        <w:tc>
          <w:tcPr>
            <w:tcW w:w="2245"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ERROR</w:t>
            </w:r>
          </w:p>
        </w:tc>
        <w:tc>
          <w:tcPr>
            <w:tcW w:w="1903"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15</w:t>
            </w:r>
          </w:p>
        </w:tc>
        <w:tc>
          <w:tcPr>
            <w:tcW w:w="1886"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169.4</w:t>
            </w:r>
          </w:p>
        </w:tc>
        <w:tc>
          <w:tcPr>
            <w:tcW w:w="1910" w:type="dxa"/>
          </w:tcPr>
          <w:p w:rsidR="008C19CC" w:rsidRPr="008240E3" w:rsidRDefault="008C19CC" w:rsidP="004B4702">
            <w:pPr>
              <w:spacing w:after="0" w:line="432" w:lineRule="auto"/>
              <w:jc w:val="both"/>
              <w:rPr>
                <w:rFonts w:ascii="Times New Roman" w:hAnsi="Times New Roman" w:cs="Times New Roman"/>
                <w:sz w:val="24"/>
                <w:szCs w:val="24"/>
              </w:rPr>
            </w:pPr>
            <w:r w:rsidRPr="008240E3">
              <w:rPr>
                <w:rFonts w:ascii="Times New Roman" w:hAnsi="Times New Roman" w:cs="Times New Roman"/>
                <w:sz w:val="24"/>
                <w:szCs w:val="24"/>
              </w:rPr>
              <w:t>11.30</w:t>
            </w:r>
          </w:p>
        </w:tc>
        <w:tc>
          <w:tcPr>
            <w:tcW w:w="1812" w:type="dxa"/>
          </w:tcPr>
          <w:p w:rsidR="008C19CC" w:rsidRPr="008240E3" w:rsidRDefault="008C19CC" w:rsidP="004B4702">
            <w:pPr>
              <w:spacing w:after="0" w:line="432" w:lineRule="auto"/>
              <w:jc w:val="both"/>
              <w:rPr>
                <w:rFonts w:ascii="Times New Roman" w:hAnsi="Times New Roman" w:cs="Times New Roman"/>
                <w:sz w:val="24"/>
                <w:szCs w:val="24"/>
              </w:rPr>
            </w:pPr>
          </w:p>
        </w:tc>
      </w:tr>
      <w:tr w:rsidR="008C19CC" w:rsidRPr="004B4702" w:rsidTr="008240E3">
        <w:tc>
          <w:tcPr>
            <w:tcW w:w="2245"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1903"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19</w:t>
            </w:r>
          </w:p>
        </w:tc>
        <w:tc>
          <w:tcPr>
            <w:tcW w:w="1886"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847.45</w:t>
            </w:r>
          </w:p>
        </w:tc>
        <w:tc>
          <w:tcPr>
            <w:tcW w:w="1910" w:type="dxa"/>
          </w:tcPr>
          <w:p w:rsidR="008C19CC" w:rsidRPr="007A1462" w:rsidRDefault="008C19CC" w:rsidP="004B4702">
            <w:pPr>
              <w:spacing w:after="0" w:line="432" w:lineRule="auto"/>
              <w:jc w:val="both"/>
              <w:rPr>
                <w:rFonts w:ascii="Times New Roman" w:hAnsi="Times New Roman" w:cs="Times New Roman"/>
                <w:sz w:val="24"/>
                <w:szCs w:val="24"/>
              </w:rPr>
            </w:pPr>
          </w:p>
        </w:tc>
        <w:tc>
          <w:tcPr>
            <w:tcW w:w="1812" w:type="dxa"/>
          </w:tcPr>
          <w:p w:rsidR="008C19CC" w:rsidRPr="004B4702" w:rsidRDefault="008C19CC" w:rsidP="004B4702">
            <w:pPr>
              <w:spacing w:after="0" w:line="432" w:lineRule="auto"/>
              <w:jc w:val="both"/>
              <w:rPr>
                <w:rFonts w:ascii="Times New Roman" w:hAnsi="Times New Roman" w:cs="Times New Roman"/>
                <w:b/>
                <w:sz w:val="24"/>
                <w:szCs w:val="24"/>
              </w:rPr>
            </w:pPr>
          </w:p>
        </w:tc>
      </w:tr>
    </w:tbl>
    <w:p w:rsidR="008C19CC" w:rsidRPr="004B4702" w:rsidRDefault="008C19CC" w:rsidP="004B4702">
      <w:pPr>
        <w:spacing w:after="0" w:line="432" w:lineRule="auto"/>
        <w:jc w:val="both"/>
        <w:rPr>
          <w:rFonts w:ascii="Times New Roman" w:hAnsi="Times New Roman" w:cs="Times New Roman"/>
          <w:b/>
          <w:sz w:val="24"/>
          <w:szCs w:val="24"/>
        </w:rPr>
      </w:pPr>
    </w:p>
    <w:p w:rsidR="008C19CC" w:rsidRPr="004B4702" w:rsidRDefault="002D38A8" w:rsidP="002D38A8">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Computation of Degree of Freedom</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Treatment </w:t>
      </w:r>
      <w:r w:rsidR="008240E3">
        <w:rPr>
          <w:rFonts w:ascii="Times New Roman" w:hAnsi="Times New Roman" w:cs="Times New Roman"/>
          <w:sz w:val="24"/>
          <w:szCs w:val="24"/>
        </w:rPr>
        <w:tab/>
      </w:r>
      <w:r w:rsidRPr="004B4702">
        <w:rPr>
          <w:rFonts w:ascii="Times New Roman" w:hAnsi="Times New Roman" w:cs="Times New Roman"/>
          <w:sz w:val="24"/>
          <w:szCs w:val="24"/>
        </w:rPr>
        <w:t xml:space="preserve">r-1 (5-1) = 4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Error Total </w:t>
      </w:r>
      <w:r w:rsidR="008240E3">
        <w:rPr>
          <w:rFonts w:ascii="Times New Roman" w:hAnsi="Times New Roman" w:cs="Times New Roman"/>
          <w:sz w:val="24"/>
          <w:szCs w:val="24"/>
        </w:rPr>
        <w:tab/>
      </w:r>
      <w:r w:rsidRPr="004B4702">
        <w:rPr>
          <w:rFonts w:ascii="Times New Roman" w:hAnsi="Times New Roman" w:cs="Times New Roman"/>
          <w:sz w:val="24"/>
          <w:szCs w:val="24"/>
        </w:rPr>
        <w:t>n-r (20-5) =15</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Total </w:t>
      </w:r>
      <w:r w:rsidR="008240E3">
        <w:rPr>
          <w:rFonts w:ascii="Times New Roman" w:hAnsi="Times New Roman" w:cs="Times New Roman"/>
          <w:sz w:val="24"/>
          <w:szCs w:val="24"/>
        </w:rPr>
        <w:tab/>
      </w:r>
      <w:r w:rsidR="008240E3">
        <w:rPr>
          <w:rFonts w:ascii="Times New Roman" w:hAnsi="Times New Roman" w:cs="Times New Roman"/>
          <w:sz w:val="24"/>
          <w:szCs w:val="24"/>
        </w:rPr>
        <w:tab/>
      </w:r>
      <w:r w:rsidRPr="004B4702">
        <w:rPr>
          <w:rFonts w:ascii="Times New Roman" w:hAnsi="Times New Roman" w:cs="Times New Roman"/>
          <w:sz w:val="24"/>
          <w:szCs w:val="24"/>
        </w:rPr>
        <w:t>n-1 (20-1) = 19</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Computation of mean square (Ms)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FCAL= =15.0</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F table = 0.05 (4, 15) = </w:t>
      </w:r>
    </w:p>
    <w:p w:rsidR="008C19CC" w:rsidRPr="004B4702" w:rsidRDefault="002D38A8"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Decision Rule</w:t>
      </w:r>
    </w:p>
    <w:p w:rsidR="008C19CC" w:rsidRPr="004B4702" w:rsidRDefault="003C7F82"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We reject the null hypothesis if the value of F calculated is greater than the value of F tabulated (F cal&gt;F tab) otherwise accept it. At 95% level of significance (cc = 0.05). The F tabulated is given as: F 0.05, (4, 15) = 3.06. </w:t>
      </w:r>
    </w:p>
    <w:p w:rsidR="008C19CC" w:rsidRPr="004B4702" w:rsidRDefault="008C19CC" w:rsidP="004B4702">
      <w:pPr>
        <w:spacing w:after="0" w:line="432" w:lineRule="auto"/>
        <w:jc w:val="both"/>
        <w:rPr>
          <w:rFonts w:ascii="Times New Roman" w:hAnsi="Times New Roman" w:cs="Times New Roman"/>
          <w:sz w:val="24"/>
          <w:szCs w:val="24"/>
        </w:rPr>
      </w:pPr>
      <w:r w:rsidRPr="003C7F82">
        <w:rPr>
          <w:rFonts w:ascii="Times New Roman" w:hAnsi="Times New Roman" w:cs="Times New Roman"/>
          <w:b/>
          <w:sz w:val="24"/>
          <w:szCs w:val="24"/>
        </w:rPr>
        <w:t>Decision:</w:t>
      </w:r>
      <w:r w:rsidRPr="004B4702">
        <w:rPr>
          <w:rFonts w:ascii="Times New Roman" w:hAnsi="Times New Roman" w:cs="Times New Roman"/>
          <w:sz w:val="24"/>
          <w:szCs w:val="24"/>
        </w:rPr>
        <w:t xml:space="preserve"> Since F calculated = 10.59 &gt; F tabulated = 3.06. We reject the null hypothesis and conclude that proper use of financial accounting information and techniques helps the management in making efficient and effective decision in a business organization.</w:t>
      </w:r>
    </w:p>
    <w:p w:rsidR="008C19CC" w:rsidRPr="004B4702" w:rsidRDefault="008240E3"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 xml:space="preserve">Hypothesis Two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Hi: Financial </w:t>
      </w:r>
      <w:r w:rsidR="008240E3">
        <w:rPr>
          <w:rFonts w:ascii="Times New Roman" w:hAnsi="Times New Roman" w:cs="Times New Roman"/>
          <w:sz w:val="24"/>
          <w:szCs w:val="24"/>
        </w:rPr>
        <w:t>repor</w:t>
      </w:r>
      <w:r w:rsidRPr="004B4702">
        <w:rPr>
          <w:rFonts w:ascii="Times New Roman" w:hAnsi="Times New Roman" w:cs="Times New Roman"/>
          <w:sz w:val="24"/>
          <w:szCs w:val="24"/>
        </w:rPr>
        <w:t>ting do not plays a significant role in management financial decision making role.</w:t>
      </w:r>
    </w:p>
    <w:p w:rsidR="008C19CC" w:rsidRPr="004B4702" w:rsidRDefault="002D38A8" w:rsidP="004B4702">
      <w:pPr>
        <w:spacing w:after="0" w:line="432" w:lineRule="auto"/>
        <w:jc w:val="both"/>
        <w:rPr>
          <w:rFonts w:ascii="Times New Roman" w:hAnsi="Times New Roman" w:cs="Times New Roman"/>
          <w:sz w:val="24"/>
          <w:szCs w:val="24"/>
        </w:rPr>
      </w:pPr>
      <w:r w:rsidRPr="002D38A8">
        <w:rPr>
          <w:rFonts w:ascii="Times New Roman" w:hAnsi="Times New Roman" w:cs="Times New Roman"/>
          <w:b/>
          <w:sz w:val="24"/>
          <w:szCs w:val="24"/>
        </w:rPr>
        <w:t>Note</w:t>
      </w:r>
      <w:r w:rsidR="008C19CC" w:rsidRPr="004B4702">
        <w:rPr>
          <w:rFonts w:ascii="Times New Roman" w:hAnsi="Times New Roman" w:cs="Times New Roman"/>
          <w:sz w:val="24"/>
          <w:szCs w:val="24"/>
        </w:rPr>
        <w:t>: Question fourteen (14) of the questionnaire was used in testing hypothesis one (1) which states that there is a strong positive relationship between financial accounting and management planning and decision making process</w:t>
      </w:r>
    </w:p>
    <w:tbl>
      <w:tblPr>
        <w:tblW w:w="90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152"/>
        <w:gridCol w:w="1008"/>
        <w:gridCol w:w="1350"/>
        <w:gridCol w:w="1260"/>
        <w:gridCol w:w="1440"/>
      </w:tblGrid>
      <w:tr w:rsidR="008C19CC" w:rsidRPr="004B4702" w:rsidTr="008240E3">
        <w:trPr>
          <w:trHeight w:val="510"/>
        </w:trPr>
        <w:tc>
          <w:tcPr>
            <w:tcW w:w="2790" w:type="dxa"/>
          </w:tcPr>
          <w:p w:rsidR="008C19CC" w:rsidRPr="004B4702" w:rsidRDefault="002D38A8" w:rsidP="004B4702">
            <w:pPr>
              <w:spacing w:after="0" w:line="432" w:lineRule="auto"/>
              <w:ind w:left="72" w:right="-385" w:firstLine="72"/>
              <w:jc w:val="both"/>
              <w:rPr>
                <w:rFonts w:ascii="Times New Roman" w:hAnsi="Times New Roman" w:cs="Times New Roman"/>
                <w:b/>
                <w:sz w:val="24"/>
                <w:szCs w:val="24"/>
              </w:rPr>
            </w:pPr>
            <w:r w:rsidRPr="004B4702">
              <w:rPr>
                <w:rFonts w:ascii="Times New Roman" w:hAnsi="Times New Roman" w:cs="Times New Roman"/>
                <w:b/>
                <w:sz w:val="24"/>
                <w:szCs w:val="24"/>
              </w:rPr>
              <w:t xml:space="preserve">Departments      </w:t>
            </w:r>
          </w:p>
        </w:tc>
        <w:tc>
          <w:tcPr>
            <w:tcW w:w="1152" w:type="dxa"/>
          </w:tcPr>
          <w:p w:rsidR="008C19CC" w:rsidRPr="004B4702" w:rsidRDefault="008C19CC" w:rsidP="004B4702">
            <w:pPr>
              <w:spacing w:after="0" w:line="432" w:lineRule="auto"/>
              <w:ind w:right="-198"/>
              <w:jc w:val="both"/>
              <w:rPr>
                <w:rFonts w:ascii="Times New Roman" w:hAnsi="Times New Roman" w:cs="Times New Roman"/>
                <w:b/>
                <w:sz w:val="24"/>
                <w:szCs w:val="24"/>
              </w:rPr>
            </w:pPr>
            <w:r w:rsidRPr="004B4702">
              <w:rPr>
                <w:rFonts w:ascii="Times New Roman" w:hAnsi="Times New Roman" w:cs="Times New Roman"/>
                <w:b/>
                <w:sz w:val="24"/>
                <w:szCs w:val="24"/>
              </w:rPr>
              <w:t>Strongly Agreed</w:t>
            </w:r>
          </w:p>
        </w:tc>
        <w:tc>
          <w:tcPr>
            <w:tcW w:w="1008" w:type="dxa"/>
          </w:tcPr>
          <w:p w:rsidR="008C19CC" w:rsidRPr="004B4702" w:rsidRDefault="008C19CC" w:rsidP="008240E3">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Agreed</w:t>
            </w:r>
          </w:p>
        </w:tc>
        <w:tc>
          <w:tcPr>
            <w:tcW w:w="135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Undecided</w:t>
            </w:r>
          </w:p>
        </w:tc>
        <w:tc>
          <w:tcPr>
            <w:tcW w:w="1260" w:type="dxa"/>
          </w:tcPr>
          <w:p w:rsidR="008C19CC" w:rsidRPr="004B4702" w:rsidRDefault="008C19CC" w:rsidP="004B4702">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Disagree</w:t>
            </w:r>
            <w:r w:rsidR="008240E3">
              <w:rPr>
                <w:rFonts w:ascii="Times New Roman" w:hAnsi="Times New Roman" w:cs="Times New Roman"/>
                <w:b/>
                <w:sz w:val="24"/>
                <w:szCs w:val="24"/>
              </w:rPr>
              <w:t>d</w:t>
            </w:r>
          </w:p>
        </w:tc>
        <w:tc>
          <w:tcPr>
            <w:tcW w:w="1440" w:type="dxa"/>
          </w:tcPr>
          <w:p w:rsidR="008C19CC" w:rsidRPr="004B4702" w:rsidRDefault="008240E3"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Strongly Disagreed</w:t>
            </w:r>
          </w:p>
        </w:tc>
      </w:tr>
      <w:tr w:rsidR="008C19CC" w:rsidRPr="004B4702" w:rsidTr="008240E3">
        <w:trPr>
          <w:trHeight w:val="510"/>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Funds transfer department</w:t>
            </w:r>
          </w:p>
        </w:tc>
        <w:tc>
          <w:tcPr>
            <w:tcW w:w="1152"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008"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10</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44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r>
      <w:tr w:rsidR="008C19CC" w:rsidRPr="004B4702" w:rsidTr="00671686">
        <w:trPr>
          <w:trHeight w:val="467"/>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Cash department</w:t>
            </w:r>
          </w:p>
        </w:tc>
        <w:tc>
          <w:tcPr>
            <w:tcW w:w="1152"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008"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12</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44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r>
      <w:tr w:rsidR="008C19CC" w:rsidRPr="004B4702" w:rsidTr="00671686">
        <w:trPr>
          <w:trHeight w:val="503"/>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Customer care department</w:t>
            </w:r>
          </w:p>
        </w:tc>
        <w:tc>
          <w:tcPr>
            <w:tcW w:w="1152"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008"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8</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1</w:t>
            </w:r>
          </w:p>
        </w:tc>
        <w:tc>
          <w:tcPr>
            <w:tcW w:w="144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r>
      <w:tr w:rsidR="008C19CC" w:rsidRPr="004B4702" w:rsidTr="008240E3">
        <w:trPr>
          <w:trHeight w:val="510"/>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Marketing Department</w:t>
            </w:r>
          </w:p>
        </w:tc>
        <w:tc>
          <w:tcPr>
            <w:tcW w:w="1152"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008"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5</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3</w:t>
            </w:r>
          </w:p>
        </w:tc>
        <w:tc>
          <w:tcPr>
            <w:tcW w:w="144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r>
      <w:tr w:rsidR="008C19CC" w:rsidRPr="004B4702" w:rsidTr="008240E3">
        <w:trPr>
          <w:trHeight w:val="510"/>
        </w:trPr>
        <w:tc>
          <w:tcPr>
            <w:tcW w:w="279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1152" w:type="dxa"/>
          </w:tcPr>
          <w:p w:rsidR="008C19CC" w:rsidRPr="007A1462" w:rsidRDefault="008C19CC" w:rsidP="004B4702">
            <w:pPr>
              <w:spacing w:after="0" w:line="432" w:lineRule="auto"/>
              <w:ind w:firstLine="169"/>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1008"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35</w:t>
            </w:r>
          </w:p>
        </w:tc>
        <w:tc>
          <w:tcPr>
            <w:tcW w:w="135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5</w:t>
            </w:r>
          </w:p>
        </w:tc>
        <w:tc>
          <w:tcPr>
            <w:tcW w:w="144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0</w:t>
            </w:r>
          </w:p>
        </w:tc>
      </w:tr>
    </w:tbl>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Using the likert scale the above table can be transform into:</w:t>
      </w:r>
    </w:p>
    <w:tbl>
      <w:tblPr>
        <w:tblW w:w="97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90"/>
        <w:gridCol w:w="1080"/>
        <w:gridCol w:w="990"/>
        <w:gridCol w:w="1350"/>
        <w:gridCol w:w="1260"/>
        <w:gridCol w:w="1260"/>
        <w:gridCol w:w="990"/>
      </w:tblGrid>
      <w:tr w:rsidR="008C19CC" w:rsidRPr="004B4702" w:rsidTr="00671686">
        <w:trPr>
          <w:trHeight w:val="510"/>
        </w:trPr>
        <w:tc>
          <w:tcPr>
            <w:tcW w:w="2790" w:type="dxa"/>
          </w:tcPr>
          <w:p w:rsidR="008C19CC" w:rsidRPr="004B4702" w:rsidRDefault="002D38A8" w:rsidP="004B4702">
            <w:pPr>
              <w:spacing w:after="0" w:line="432" w:lineRule="auto"/>
              <w:ind w:left="72" w:right="-385" w:firstLine="72"/>
              <w:jc w:val="both"/>
              <w:rPr>
                <w:rFonts w:ascii="Times New Roman" w:hAnsi="Times New Roman" w:cs="Times New Roman"/>
                <w:b/>
                <w:sz w:val="24"/>
                <w:szCs w:val="24"/>
              </w:rPr>
            </w:pPr>
            <w:r w:rsidRPr="004B4702">
              <w:rPr>
                <w:rFonts w:ascii="Times New Roman" w:hAnsi="Times New Roman" w:cs="Times New Roman"/>
                <w:b/>
                <w:sz w:val="24"/>
                <w:szCs w:val="24"/>
              </w:rPr>
              <w:lastRenderedPageBreak/>
              <w:t xml:space="preserve">Departments      </w:t>
            </w:r>
            <w:r w:rsidR="008C19CC" w:rsidRPr="004B4702">
              <w:rPr>
                <w:rFonts w:ascii="Times New Roman" w:hAnsi="Times New Roman" w:cs="Times New Roman"/>
                <w:b/>
                <w:sz w:val="24"/>
                <w:szCs w:val="24"/>
              </w:rPr>
              <w:t>160023041024400</w:t>
            </w:r>
          </w:p>
        </w:tc>
        <w:tc>
          <w:tcPr>
            <w:tcW w:w="1080" w:type="dxa"/>
          </w:tcPr>
          <w:p w:rsidR="008C19CC" w:rsidRPr="004B4702" w:rsidRDefault="008C19CC" w:rsidP="00671686">
            <w:pPr>
              <w:spacing w:after="0" w:line="432" w:lineRule="auto"/>
              <w:ind w:right="-198"/>
              <w:jc w:val="both"/>
              <w:rPr>
                <w:rFonts w:ascii="Times New Roman" w:hAnsi="Times New Roman" w:cs="Times New Roman"/>
                <w:b/>
                <w:sz w:val="24"/>
                <w:szCs w:val="24"/>
              </w:rPr>
            </w:pPr>
            <w:r w:rsidRPr="004B4702">
              <w:rPr>
                <w:rFonts w:ascii="Times New Roman" w:hAnsi="Times New Roman" w:cs="Times New Roman"/>
                <w:b/>
                <w:sz w:val="24"/>
                <w:szCs w:val="24"/>
              </w:rPr>
              <w:t>Strongly Agreed</w:t>
            </w:r>
          </w:p>
        </w:tc>
        <w:tc>
          <w:tcPr>
            <w:tcW w:w="990" w:type="dxa"/>
          </w:tcPr>
          <w:p w:rsidR="008C19CC" w:rsidRPr="004B4702" w:rsidRDefault="008C19CC" w:rsidP="00671686">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Agreed</w:t>
            </w:r>
          </w:p>
        </w:tc>
        <w:tc>
          <w:tcPr>
            <w:tcW w:w="1350" w:type="dxa"/>
          </w:tcPr>
          <w:p w:rsidR="008C19CC" w:rsidRPr="004B4702" w:rsidRDefault="00671686"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Undecided</w:t>
            </w:r>
          </w:p>
        </w:tc>
        <w:tc>
          <w:tcPr>
            <w:tcW w:w="1260" w:type="dxa"/>
          </w:tcPr>
          <w:p w:rsidR="008C19CC" w:rsidRPr="004B4702" w:rsidRDefault="00671686" w:rsidP="004B4702">
            <w:pPr>
              <w:spacing w:after="0" w:line="432" w:lineRule="auto"/>
              <w:ind w:hanging="18"/>
              <w:jc w:val="both"/>
              <w:rPr>
                <w:rFonts w:ascii="Times New Roman" w:hAnsi="Times New Roman" w:cs="Times New Roman"/>
                <w:b/>
                <w:sz w:val="24"/>
                <w:szCs w:val="24"/>
              </w:rPr>
            </w:pPr>
            <w:r>
              <w:rPr>
                <w:rFonts w:ascii="Times New Roman" w:hAnsi="Times New Roman" w:cs="Times New Roman"/>
                <w:b/>
                <w:sz w:val="24"/>
                <w:szCs w:val="24"/>
              </w:rPr>
              <w:t>Disagreed</w:t>
            </w:r>
          </w:p>
        </w:tc>
        <w:tc>
          <w:tcPr>
            <w:tcW w:w="1260" w:type="dxa"/>
          </w:tcPr>
          <w:p w:rsidR="008C19CC" w:rsidRPr="004B4702" w:rsidRDefault="008C19CC" w:rsidP="00671686">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 xml:space="preserve">Strongly Disagreed </w:t>
            </w:r>
          </w:p>
        </w:tc>
        <w:tc>
          <w:tcPr>
            <w:tcW w:w="990" w:type="dxa"/>
          </w:tcPr>
          <w:p w:rsidR="008C19CC" w:rsidRPr="004B4702" w:rsidRDefault="008C19CC" w:rsidP="004B4702">
            <w:pPr>
              <w:spacing w:after="0" w:line="432" w:lineRule="auto"/>
              <w:ind w:hanging="18"/>
              <w:jc w:val="both"/>
              <w:rPr>
                <w:rFonts w:ascii="Times New Roman" w:hAnsi="Times New Roman" w:cs="Times New Roman"/>
                <w:b/>
                <w:sz w:val="24"/>
                <w:szCs w:val="24"/>
              </w:rPr>
            </w:pPr>
            <w:r w:rsidRPr="004B4702">
              <w:rPr>
                <w:rFonts w:ascii="Times New Roman" w:hAnsi="Times New Roman" w:cs="Times New Roman"/>
                <w:b/>
                <w:sz w:val="24"/>
                <w:szCs w:val="24"/>
              </w:rPr>
              <w:t xml:space="preserve">Total </w:t>
            </w:r>
          </w:p>
        </w:tc>
      </w:tr>
      <w:tr w:rsidR="008C19CC" w:rsidRPr="004B4702" w:rsidTr="00671686">
        <w:trPr>
          <w:trHeight w:val="510"/>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Funds transfer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40</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42</w:t>
            </w:r>
          </w:p>
        </w:tc>
      </w:tr>
      <w:tr w:rsidR="008C19CC" w:rsidRPr="004B4702" w:rsidTr="00671686">
        <w:trPr>
          <w:trHeight w:val="494"/>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Cash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48</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48</w:t>
            </w:r>
          </w:p>
        </w:tc>
      </w:tr>
      <w:tr w:rsidR="008C19CC" w:rsidRPr="004B4702" w:rsidTr="00671686">
        <w:trPr>
          <w:trHeight w:val="557"/>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Customer care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32</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34</w:t>
            </w:r>
          </w:p>
        </w:tc>
      </w:tr>
      <w:tr w:rsidR="008C19CC" w:rsidRPr="004B4702" w:rsidTr="00671686">
        <w:trPr>
          <w:trHeight w:val="510"/>
        </w:trPr>
        <w:tc>
          <w:tcPr>
            <w:tcW w:w="2790" w:type="dxa"/>
          </w:tcPr>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Marketing Department</w:t>
            </w:r>
          </w:p>
        </w:tc>
        <w:tc>
          <w:tcPr>
            <w:tcW w:w="1080" w:type="dxa"/>
          </w:tcPr>
          <w:p w:rsidR="008C19CC" w:rsidRPr="004B4702" w:rsidRDefault="008C19CC" w:rsidP="004B4702">
            <w:pPr>
              <w:spacing w:after="0" w:line="432" w:lineRule="auto"/>
              <w:ind w:firstLine="169"/>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20</w:t>
            </w:r>
          </w:p>
        </w:tc>
        <w:tc>
          <w:tcPr>
            <w:tcW w:w="135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6</w:t>
            </w:r>
          </w:p>
        </w:tc>
        <w:tc>
          <w:tcPr>
            <w:tcW w:w="126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0</w:t>
            </w:r>
          </w:p>
        </w:tc>
        <w:tc>
          <w:tcPr>
            <w:tcW w:w="990" w:type="dxa"/>
          </w:tcPr>
          <w:p w:rsidR="008C19CC" w:rsidRPr="004B4702" w:rsidRDefault="008C19CC" w:rsidP="004B4702">
            <w:pPr>
              <w:spacing w:after="0" w:line="432" w:lineRule="auto"/>
              <w:ind w:firstLine="72"/>
              <w:jc w:val="both"/>
              <w:rPr>
                <w:rFonts w:ascii="Times New Roman" w:hAnsi="Times New Roman" w:cs="Times New Roman"/>
                <w:sz w:val="24"/>
                <w:szCs w:val="24"/>
              </w:rPr>
            </w:pPr>
            <w:r w:rsidRPr="004B4702">
              <w:rPr>
                <w:rFonts w:ascii="Times New Roman" w:hAnsi="Times New Roman" w:cs="Times New Roman"/>
                <w:sz w:val="24"/>
                <w:szCs w:val="24"/>
              </w:rPr>
              <w:t>26</w:t>
            </w:r>
          </w:p>
        </w:tc>
      </w:tr>
      <w:tr w:rsidR="008C19CC" w:rsidRPr="004B4702" w:rsidTr="00671686">
        <w:trPr>
          <w:trHeight w:val="510"/>
        </w:trPr>
        <w:tc>
          <w:tcPr>
            <w:tcW w:w="279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1080" w:type="dxa"/>
          </w:tcPr>
          <w:p w:rsidR="008C19CC" w:rsidRPr="007A1462" w:rsidRDefault="008C19CC" w:rsidP="004B4702">
            <w:pPr>
              <w:spacing w:after="0" w:line="432" w:lineRule="auto"/>
              <w:ind w:firstLine="169"/>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140</w:t>
            </w:r>
          </w:p>
        </w:tc>
        <w:tc>
          <w:tcPr>
            <w:tcW w:w="135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10</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150</w:t>
            </w:r>
          </w:p>
        </w:tc>
      </w:tr>
      <w:tr w:rsidR="008C19CC" w:rsidRPr="004B4702" w:rsidTr="00671686">
        <w:trPr>
          <w:trHeight w:val="510"/>
        </w:trPr>
        <w:tc>
          <w:tcPr>
            <w:tcW w:w="2790"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Ex2ij</w:t>
            </w:r>
          </w:p>
        </w:tc>
        <w:tc>
          <w:tcPr>
            <w:tcW w:w="1080" w:type="dxa"/>
          </w:tcPr>
          <w:p w:rsidR="008C19CC" w:rsidRPr="007A1462" w:rsidRDefault="008C19CC" w:rsidP="004B4702">
            <w:pPr>
              <w:spacing w:after="0" w:line="432" w:lineRule="auto"/>
              <w:ind w:firstLine="169"/>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5328</w:t>
            </w:r>
          </w:p>
        </w:tc>
        <w:tc>
          <w:tcPr>
            <w:tcW w:w="135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44</w:t>
            </w:r>
          </w:p>
        </w:tc>
        <w:tc>
          <w:tcPr>
            <w:tcW w:w="126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0</w:t>
            </w:r>
          </w:p>
        </w:tc>
        <w:tc>
          <w:tcPr>
            <w:tcW w:w="990" w:type="dxa"/>
          </w:tcPr>
          <w:p w:rsidR="008C19CC" w:rsidRPr="007A1462" w:rsidRDefault="008C19CC" w:rsidP="004B4702">
            <w:pPr>
              <w:spacing w:after="0" w:line="432" w:lineRule="auto"/>
              <w:ind w:firstLine="72"/>
              <w:jc w:val="both"/>
              <w:rPr>
                <w:rFonts w:ascii="Times New Roman" w:hAnsi="Times New Roman" w:cs="Times New Roman"/>
                <w:sz w:val="24"/>
                <w:szCs w:val="24"/>
              </w:rPr>
            </w:pPr>
            <w:r w:rsidRPr="007A1462">
              <w:rPr>
                <w:rFonts w:ascii="Times New Roman" w:hAnsi="Times New Roman" w:cs="Times New Roman"/>
                <w:sz w:val="24"/>
                <w:szCs w:val="24"/>
              </w:rPr>
              <w:t>5372</w:t>
            </w:r>
          </w:p>
        </w:tc>
      </w:tr>
    </w:tbl>
    <w:p w:rsidR="002D38A8" w:rsidRDefault="002D38A8" w:rsidP="004B4702">
      <w:pPr>
        <w:spacing w:after="0" w:line="432" w:lineRule="auto"/>
        <w:jc w:val="both"/>
        <w:rPr>
          <w:rFonts w:ascii="Times New Roman" w:hAnsi="Times New Roman" w:cs="Times New Roman"/>
          <w:b/>
          <w:sz w:val="24"/>
          <w:szCs w:val="24"/>
        </w:rPr>
      </w:pPr>
    </w:p>
    <w:p w:rsidR="008C19CC" w:rsidRPr="004B4702" w:rsidRDefault="002D38A8" w:rsidP="002D38A8">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Computation of Sum of Square and Square Mean</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Total sum of square (TSS):  </w:t>
      </w:r>
    </w:p>
    <w:p w:rsidR="008C19CC" w:rsidRPr="00671686" w:rsidRDefault="008C19CC" w:rsidP="00671686">
      <w:pPr>
        <w:spacing w:after="0" w:line="240" w:lineRule="auto"/>
        <w:jc w:val="both"/>
        <w:rPr>
          <w:rFonts w:ascii="Times New Roman" w:hAnsi="Times New Roman" w:cs="Times New Roman"/>
          <w:sz w:val="24"/>
          <w:szCs w:val="24"/>
        </w:rPr>
      </w:pPr>
      <w:r w:rsidRPr="00671686">
        <w:rPr>
          <w:rFonts w:ascii="Times New Roman" w:hAnsi="Times New Roman" w:cs="Times New Roman"/>
          <w:sz w:val="24"/>
          <w:szCs w:val="24"/>
        </w:rPr>
        <w:t>TSS= (0</w:t>
      </w:r>
      <w:r w:rsidRPr="00671686">
        <w:rPr>
          <w:rFonts w:ascii="Times New Roman" w:hAnsi="Times New Roman" w:cs="Times New Roman"/>
          <w:sz w:val="24"/>
          <w:szCs w:val="24"/>
          <w:vertAlign w:val="superscript"/>
        </w:rPr>
        <w:t>2</w:t>
      </w:r>
      <w:r w:rsidRPr="00671686">
        <w:rPr>
          <w:rFonts w:ascii="Times New Roman" w:hAnsi="Times New Roman" w:cs="Times New Roman"/>
          <w:sz w:val="24"/>
          <w:szCs w:val="24"/>
        </w:rPr>
        <w:t>+0</w:t>
      </w:r>
      <w:r w:rsidRPr="00671686">
        <w:rPr>
          <w:rFonts w:ascii="Times New Roman" w:hAnsi="Times New Roman" w:cs="Times New Roman"/>
          <w:sz w:val="24"/>
          <w:szCs w:val="24"/>
          <w:vertAlign w:val="superscript"/>
        </w:rPr>
        <w:t>2</w:t>
      </w:r>
      <w:r w:rsidRPr="00671686">
        <w:rPr>
          <w:rFonts w:ascii="Times New Roman" w:hAnsi="Times New Roman" w:cs="Times New Roman"/>
          <w:sz w:val="24"/>
          <w:szCs w:val="24"/>
        </w:rPr>
        <w:t>+0</w:t>
      </w:r>
      <w:r w:rsidRPr="00671686">
        <w:rPr>
          <w:rFonts w:ascii="Times New Roman" w:hAnsi="Times New Roman" w:cs="Times New Roman"/>
          <w:sz w:val="24"/>
          <w:szCs w:val="24"/>
          <w:vertAlign w:val="superscript"/>
        </w:rPr>
        <w:t>2</w:t>
      </w:r>
      <w:r w:rsidRPr="00671686">
        <w:rPr>
          <w:rFonts w:ascii="Times New Roman" w:hAnsi="Times New Roman" w:cs="Times New Roman"/>
          <w:sz w:val="24"/>
          <w:szCs w:val="24"/>
        </w:rPr>
        <w:t>+40</w:t>
      </w:r>
      <w:r w:rsidRPr="00671686">
        <w:rPr>
          <w:rFonts w:ascii="Times New Roman" w:hAnsi="Times New Roman" w:cs="Times New Roman"/>
          <w:sz w:val="24"/>
          <w:szCs w:val="24"/>
          <w:vertAlign w:val="superscript"/>
        </w:rPr>
        <w:t>2</w:t>
      </w:r>
      <w:r w:rsidRPr="00671686">
        <w:rPr>
          <w:rFonts w:ascii="Times New Roman" w:hAnsi="Times New Roman" w:cs="Times New Roman"/>
          <w:sz w:val="24"/>
          <w:szCs w:val="24"/>
        </w:rPr>
        <w:t>+48</w:t>
      </w:r>
      <w:r w:rsidRPr="00671686">
        <w:rPr>
          <w:rFonts w:ascii="Times New Roman" w:hAnsi="Times New Roman" w:cs="Times New Roman"/>
          <w:sz w:val="24"/>
          <w:szCs w:val="24"/>
          <w:vertAlign w:val="superscript"/>
        </w:rPr>
        <w:t>2</w:t>
      </w:r>
      <w:r w:rsidRPr="00671686">
        <w:rPr>
          <w:rFonts w:ascii="Times New Roman" w:hAnsi="Times New Roman" w:cs="Times New Roman"/>
          <w:sz w:val="24"/>
          <w:szCs w:val="24"/>
        </w:rPr>
        <w:t>+………………..0</w:t>
      </w:r>
      <w:r w:rsidRPr="00671686">
        <w:rPr>
          <w:rFonts w:ascii="Times New Roman" w:hAnsi="Times New Roman" w:cs="Times New Roman"/>
          <w:sz w:val="24"/>
          <w:szCs w:val="24"/>
          <w:vertAlign w:val="superscript"/>
        </w:rPr>
        <w:t>2</w:t>
      </w:r>
      <w:r w:rsidRPr="00671686">
        <w:rPr>
          <w:rFonts w:ascii="Times New Roman" w:hAnsi="Times New Roman" w:cs="Times New Roman"/>
          <w:sz w:val="24"/>
          <w:szCs w:val="24"/>
        </w:rPr>
        <w:t>+6</w:t>
      </w:r>
      <w:r w:rsidRPr="00671686">
        <w:rPr>
          <w:rFonts w:ascii="Times New Roman" w:hAnsi="Times New Roman" w:cs="Times New Roman"/>
          <w:sz w:val="24"/>
          <w:szCs w:val="24"/>
          <w:vertAlign w:val="superscript"/>
        </w:rPr>
        <w:t>2</w:t>
      </w:r>
      <w:r w:rsidR="00671686">
        <w:rPr>
          <w:rFonts w:ascii="Times New Roman" w:hAnsi="Times New Roman" w:cs="Times New Roman"/>
          <w:sz w:val="24"/>
          <w:szCs w:val="24"/>
        </w:rPr>
        <w:t xml:space="preserve">) </w:t>
      </w:r>
      <w:r w:rsidR="00671686">
        <w:rPr>
          <w:rFonts w:ascii="Times New Roman" w:hAnsi="Times New Roman" w:cs="Times New Roman"/>
          <w:sz w:val="24"/>
          <w:szCs w:val="24"/>
        </w:rPr>
        <w:tab/>
        <w:t>-</w:t>
      </w:r>
      <w:r w:rsidRPr="00671686">
        <w:rPr>
          <w:rFonts w:ascii="Times New Roman" w:hAnsi="Times New Roman" w:cs="Times New Roman"/>
          <w:sz w:val="24"/>
          <w:szCs w:val="24"/>
        </w:rPr>
        <w:t xml:space="preserve"> </w:t>
      </w:r>
      <w:r w:rsidRPr="00671686">
        <w:rPr>
          <w:rFonts w:ascii="Times New Roman" w:hAnsi="Times New Roman" w:cs="Times New Roman"/>
          <w:sz w:val="24"/>
          <w:szCs w:val="24"/>
          <w:u w:val="single"/>
        </w:rPr>
        <w:t>150</w:t>
      </w:r>
      <w:r w:rsidRPr="00671686">
        <w:rPr>
          <w:rFonts w:ascii="Times New Roman" w:hAnsi="Times New Roman" w:cs="Times New Roman"/>
          <w:sz w:val="24"/>
          <w:szCs w:val="24"/>
          <w:u w:val="single"/>
          <w:vertAlign w:val="superscript"/>
        </w:rPr>
        <w:t>2</w:t>
      </w:r>
    </w:p>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ab/>
      </w:r>
      <w:r w:rsidRPr="00671686">
        <w:rPr>
          <w:rFonts w:ascii="Times New Roman" w:hAnsi="Times New Roman" w:cs="Times New Roman"/>
          <w:sz w:val="24"/>
          <w:szCs w:val="24"/>
        </w:rPr>
        <w:tab/>
      </w:r>
      <w:r w:rsidRPr="00671686">
        <w:rPr>
          <w:rFonts w:ascii="Times New Roman" w:hAnsi="Times New Roman" w:cs="Times New Roman"/>
          <w:sz w:val="24"/>
          <w:szCs w:val="24"/>
        </w:rPr>
        <w:tab/>
      </w:r>
      <w:r w:rsidRPr="00671686">
        <w:rPr>
          <w:rFonts w:ascii="Times New Roman" w:hAnsi="Times New Roman" w:cs="Times New Roman"/>
          <w:sz w:val="24"/>
          <w:szCs w:val="24"/>
        </w:rPr>
        <w:tab/>
        <w:t xml:space="preserve">      </w:t>
      </w:r>
      <w:r w:rsidR="00671686">
        <w:rPr>
          <w:rFonts w:ascii="Times New Roman" w:hAnsi="Times New Roman" w:cs="Times New Roman"/>
          <w:sz w:val="24"/>
          <w:szCs w:val="24"/>
        </w:rPr>
        <w:tab/>
      </w:r>
      <w:r w:rsidR="00671686">
        <w:rPr>
          <w:rFonts w:ascii="Times New Roman" w:hAnsi="Times New Roman" w:cs="Times New Roman"/>
          <w:sz w:val="24"/>
          <w:szCs w:val="24"/>
        </w:rPr>
        <w:tab/>
      </w:r>
      <w:r w:rsidR="00671686">
        <w:rPr>
          <w:rFonts w:ascii="Times New Roman" w:hAnsi="Times New Roman" w:cs="Times New Roman"/>
          <w:sz w:val="24"/>
          <w:szCs w:val="24"/>
        </w:rPr>
        <w:tab/>
        <w:t xml:space="preserve">    </w:t>
      </w:r>
      <w:r w:rsidRPr="00671686">
        <w:rPr>
          <w:rFonts w:ascii="Times New Roman" w:hAnsi="Times New Roman" w:cs="Times New Roman"/>
          <w:sz w:val="24"/>
          <w:szCs w:val="24"/>
        </w:rPr>
        <w:t>20</w:t>
      </w:r>
    </w:p>
    <w:p w:rsidR="008C19CC" w:rsidRPr="00671686" w:rsidRDefault="008C19CC" w:rsidP="004B4702">
      <w:pPr>
        <w:spacing w:after="0" w:line="432" w:lineRule="auto"/>
        <w:ind w:left="2160"/>
        <w:jc w:val="both"/>
        <w:rPr>
          <w:rFonts w:ascii="Times New Roman" w:hAnsi="Times New Roman" w:cs="Times New Roman"/>
          <w:sz w:val="24"/>
          <w:szCs w:val="24"/>
        </w:rPr>
      </w:pPr>
      <w:r w:rsidRPr="00671686">
        <w:rPr>
          <w:rFonts w:ascii="Times New Roman" w:hAnsi="Times New Roman" w:cs="Times New Roman"/>
          <w:sz w:val="24"/>
          <w:szCs w:val="24"/>
        </w:rPr>
        <w:t>5372 ---1125 = 4247</w:t>
      </w:r>
    </w:p>
    <w:p w:rsidR="008C19CC" w:rsidRPr="00671686" w:rsidRDefault="008C19CC" w:rsidP="00671686">
      <w:pPr>
        <w:spacing w:after="0" w:line="240" w:lineRule="auto"/>
        <w:jc w:val="both"/>
        <w:rPr>
          <w:rFonts w:ascii="Times New Roman" w:hAnsi="Times New Roman" w:cs="Times New Roman"/>
          <w:sz w:val="24"/>
          <w:szCs w:val="24"/>
        </w:rPr>
      </w:pPr>
      <w:r w:rsidRPr="00671686">
        <w:rPr>
          <w:rFonts w:ascii="Times New Roman" w:hAnsi="Times New Roman" w:cs="Times New Roman"/>
          <w:sz w:val="24"/>
          <w:szCs w:val="24"/>
        </w:rPr>
        <w:t xml:space="preserve">TRSS:  </w:t>
      </w:r>
      <w:r w:rsidRPr="00671686">
        <w:rPr>
          <w:rFonts w:ascii="Times New Roman" w:hAnsi="Times New Roman" w:cs="Times New Roman"/>
          <w:sz w:val="24"/>
          <w:szCs w:val="24"/>
          <w:u w:val="single"/>
        </w:rPr>
        <w:t>(0</w:t>
      </w:r>
      <w:r w:rsidRPr="00671686">
        <w:rPr>
          <w:rFonts w:ascii="Times New Roman" w:hAnsi="Times New Roman" w:cs="Times New Roman"/>
          <w:sz w:val="24"/>
          <w:szCs w:val="24"/>
          <w:u w:val="single"/>
          <w:vertAlign w:val="superscript"/>
        </w:rPr>
        <w:t>2</w:t>
      </w:r>
      <w:r w:rsidRPr="00671686">
        <w:rPr>
          <w:rFonts w:ascii="Times New Roman" w:hAnsi="Times New Roman" w:cs="Times New Roman"/>
          <w:sz w:val="24"/>
          <w:szCs w:val="24"/>
          <w:u w:val="single"/>
        </w:rPr>
        <w:t xml:space="preserve"> + 140</w:t>
      </w:r>
      <w:r w:rsidRPr="00671686">
        <w:rPr>
          <w:rFonts w:ascii="Times New Roman" w:hAnsi="Times New Roman" w:cs="Times New Roman"/>
          <w:sz w:val="24"/>
          <w:szCs w:val="24"/>
          <w:u w:val="single"/>
          <w:vertAlign w:val="superscript"/>
        </w:rPr>
        <w:t>2</w:t>
      </w:r>
      <w:r w:rsidRPr="00671686">
        <w:rPr>
          <w:rFonts w:ascii="Times New Roman" w:hAnsi="Times New Roman" w:cs="Times New Roman"/>
          <w:sz w:val="24"/>
          <w:szCs w:val="24"/>
          <w:u w:val="single"/>
        </w:rPr>
        <w:t xml:space="preserve"> + 44</w:t>
      </w:r>
      <w:r w:rsidRPr="00671686">
        <w:rPr>
          <w:rFonts w:ascii="Times New Roman" w:hAnsi="Times New Roman" w:cs="Times New Roman"/>
          <w:sz w:val="24"/>
          <w:szCs w:val="24"/>
          <w:u w:val="single"/>
          <w:vertAlign w:val="superscript"/>
        </w:rPr>
        <w:t>2</w:t>
      </w:r>
      <w:r w:rsidRPr="00671686">
        <w:rPr>
          <w:rFonts w:ascii="Times New Roman" w:hAnsi="Times New Roman" w:cs="Times New Roman"/>
          <w:sz w:val="24"/>
          <w:szCs w:val="24"/>
          <w:u w:val="single"/>
        </w:rPr>
        <w:t xml:space="preserve"> + 0</w:t>
      </w:r>
      <w:r w:rsidRPr="00671686">
        <w:rPr>
          <w:rFonts w:ascii="Times New Roman" w:hAnsi="Times New Roman" w:cs="Times New Roman"/>
          <w:sz w:val="24"/>
          <w:szCs w:val="24"/>
          <w:u w:val="single"/>
          <w:vertAlign w:val="superscript"/>
        </w:rPr>
        <w:t>2</w:t>
      </w:r>
      <w:r w:rsidRPr="00671686">
        <w:rPr>
          <w:rFonts w:ascii="Times New Roman" w:hAnsi="Times New Roman" w:cs="Times New Roman"/>
          <w:sz w:val="24"/>
          <w:szCs w:val="24"/>
          <w:u w:val="single"/>
        </w:rPr>
        <w:t xml:space="preserve"> + 0</w:t>
      </w:r>
      <w:r w:rsidRPr="00671686">
        <w:rPr>
          <w:rFonts w:ascii="Times New Roman" w:hAnsi="Times New Roman" w:cs="Times New Roman"/>
          <w:sz w:val="24"/>
          <w:szCs w:val="24"/>
          <w:u w:val="single"/>
          <w:vertAlign w:val="superscript"/>
        </w:rPr>
        <w:t>2</w:t>
      </w:r>
      <w:r w:rsidRPr="00671686">
        <w:rPr>
          <w:rFonts w:ascii="Times New Roman" w:hAnsi="Times New Roman" w:cs="Times New Roman"/>
          <w:sz w:val="24"/>
          <w:szCs w:val="24"/>
          <w:u w:val="single"/>
        </w:rPr>
        <w:t>)</w:t>
      </w:r>
      <w:r w:rsidR="00671686">
        <w:rPr>
          <w:rFonts w:ascii="Times New Roman" w:hAnsi="Times New Roman" w:cs="Times New Roman"/>
          <w:sz w:val="24"/>
          <w:szCs w:val="24"/>
        </w:rPr>
        <w:tab/>
      </w:r>
      <w:r w:rsidRPr="00671686">
        <w:rPr>
          <w:rFonts w:ascii="Times New Roman" w:hAnsi="Times New Roman" w:cs="Times New Roman"/>
          <w:sz w:val="24"/>
          <w:szCs w:val="24"/>
        </w:rPr>
        <w:t xml:space="preserve">-  </w:t>
      </w:r>
      <w:r w:rsidRPr="00671686">
        <w:rPr>
          <w:rFonts w:ascii="Times New Roman" w:hAnsi="Times New Roman" w:cs="Times New Roman"/>
          <w:sz w:val="24"/>
          <w:szCs w:val="24"/>
          <w:u w:val="single"/>
        </w:rPr>
        <w:t>150</w:t>
      </w:r>
      <w:r w:rsidRPr="00671686">
        <w:rPr>
          <w:rFonts w:ascii="Times New Roman" w:hAnsi="Times New Roman" w:cs="Times New Roman"/>
          <w:sz w:val="24"/>
          <w:szCs w:val="24"/>
          <w:vertAlign w:val="superscript"/>
        </w:rPr>
        <w:t>2</w:t>
      </w:r>
    </w:p>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ab/>
      </w:r>
      <w:r w:rsidRPr="00671686">
        <w:rPr>
          <w:rFonts w:ascii="Times New Roman" w:hAnsi="Times New Roman" w:cs="Times New Roman"/>
          <w:sz w:val="24"/>
          <w:szCs w:val="24"/>
        </w:rPr>
        <w:tab/>
      </w:r>
      <w:r w:rsidRPr="00671686">
        <w:rPr>
          <w:rFonts w:ascii="Times New Roman" w:hAnsi="Times New Roman" w:cs="Times New Roman"/>
          <w:sz w:val="24"/>
          <w:szCs w:val="24"/>
        </w:rPr>
        <w:tab/>
        <w:t>5</w:t>
      </w:r>
      <w:r w:rsidRPr="00671686">
        <w:rPr>
          <w:rFonts w:ascii="Times New Roman" w:hAnsi="Times New Roman" w:cs="Times New Roman"/>
          <w:sz w:val="24"/>
          <w:szCs w:val="24"/>
        </w:rPr>
        <w:tab/>
      </w:r>
      <w:r w:rsidRPr="00671686">
        <w:rPr>
          <w:rFonts w:ascii="Times New Roman" w:hAnsi="Times New Roman" w:cs="Times New Roman"/>
          <w:sz w:val="24"/>
          <w:szCs w:val="24"/>
        </w:rPr>
        <w:tab/>
        <w:t xml:space="preserve">     20</w:t>
      </w:r>
    </w:p>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ab/>
      </w:r>
      <w:r w:rsidRPr="00671686">
        <w:rPr>
          <w:rFonts w:ascii="Times New Roman" w:hAnsi="Times New Roman" w:cs="Times New Roman"/>
          <w:sz w:val="24"/>
          <w:szCs w:val="24"/>
        </w:rPr>
        <w:tab/>
      </w:r>
      <w:r w:rsidRPr="00671686">
        <w:rPr>
          <w:rFonts w:ascii="Times New Roman" w:hAnsi="Times New Roman" w:cs="Times New Roman"/>
          <w:sz w:val="24"/>
          <w:szCs w:val="24"/>
        </w:rPr>
        <w:tab/>
        <w:t>4307.2 --- 1125 = 3182.2</w:t>
      </w:r>
    </w:p>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 xml:space="preserve">ESS = TSS – TRSS </w:t>
      </w:r>
    </w:p>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 4247 --- 3182.2 = 1064.8</w:t>
      </w:r>
    </w:p>
    <w:p w:rsidR="008C19CC"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 xml:space="preserve">Analysis of variance table (ANOVA) </w:t>
      </w:r>
    </w:p>
    <w:p w:rsidR="00671686" w:rsidRDefault="00671686" w:rsidP="004B4702">
      <w:pPr>
        <w:spacing w:after="0" w:line="432" w:lineRule="auto"/>
        <w:jc w:val="both"/>
        <w:rPr>
          <w:rFonts w:ascii="Times New Roman" w:hAnsi="Times New Roman" w:cs="Times New Roman"/>
          <w:sz w:val="24"/>
          <w:szCs w:val="24"/>
        </w:rPr>
      </w:pPr>
    </w:p>
    <w:p w:rsidR="00671686" w:rsidRDefault="00671686" w:rsidP="004B4702">
      <w:pPr>
        <w:spacing w:after="0" w:line="432" w:lineRule="auto"/>
        <w:jc w:val="both"/>
        <w:rPr>
          <w:rFonts w:ascii="Times New Roman" w:hAnsi="Times New Roman" w:cs="Times New Roman"/>
          <w:sz w:val="24"/>
          <w:szCs w:val="24"/>
        </w:rPr>
      </w:pPr>
    </w:p>
    <w:p w:rsidR="00671686" w:rsidRPr="00671686" w:rsidRDefault="00671686" w:rsidP="004B4702">
      <w:pPr>
        <w:spacing w:after="0" w:line="432"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629"/>
        <w:gridCol w:w="1709"/>
        <w:gridCol w:w="1325"/>
        <w:gridCol w:w="1510"/>
      </w:tblGrid>
      <w:tr w:rsidR="008C19CC" w:rsidRPr="004B4702" w:rsidTr="00671686">
        <w:tc>
          <w:tcPr>
            <w:tcW w:w="2015" w:type="dxa"/>
          </w:tcPr>
          <w:p w:rsidR="008C19CC" w:rsidRPr="004B4702" w:rsidRDefault="002D38A8" w:rsidP="00671686">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lastRenderedPageBreak/>
              <w:t>Source of Variance</w:t>
            </w:r>
          </w:p>
        </w:tc>
        <w:tc>
          <w:tcPr>
            <w:tcW w:w="1629" w:type="dxa"/>
          </w:tcPr>
          <w:p w:rsidR="008C19CC" w:rsidRPr="004B4702" w:rsidRDefault="002D38A8" w:rsidP="00671686">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Sum of Source</w:t>
            </w:r>
          </w:p>
        </w:tc>
        <w:tc>
          <w:tcPr>
            <w:tcW w:w="1709" w:type="dxa"/>
          </w:tcPr>
          <w:p w:rsidR="008C19CC" w:rsidRPr="004B4702" w:rsidRDefault="002D38A8" w:rsidP="00671686">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Degree of Freedom</w:t>
            </w:r>
          </w:p>
        </w:tc>
        <w:tc>
          <w:tcPr>
            <w:tcW w:w="1325" w:type="dxa"/>
          </w:tcPr>
          <w:p w:rsidR="008C19CC" w:rsidRPr="004B4702" w:rsidRDefault="002D38A8" w:rsidP="00671686">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Mean Square</w:t>
            </w:r>
          </w:p>
        </w:tc>
        <w:tc>
          <w:tcPr>
            <w:tcW w:w="1510" w:type="dxa"/>
          </w:tcPr>
          <w:p w:rsidR="008C19CC" w:rsidRPr="004B4702" w:rsidRDefault="002D38A8" w:rsidP="00671686">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F-value</w:t>
            </w:r>
          </w:p>
        </w:tc>
      </w:tr>
      <w:tr w:rsidR="008C19CC" w:rsidRPr="004B4702" w:rsidTr="00671686">
        <w:tc>
          <w:tcPr>
            <w:tcW w:w="2015"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TREATMENT</w:t>
            </w:r>
          </w:p>
        </w:tc>
        <w:tc>
          <w:tcPr>
            <w:tcW w:w="1629"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4</w:t>
            </w:r>
          </w:p>
        </w:tc>
        <w:tc>
          <w:tcPr>
            <w:tcW w:w="1709"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3182.2</w:t>
            </w:r>
          </w:p>
        </w:tc>
        <w:tc>
          <w:tcPr>
            <w:tcW w:w="1325"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795.55</w:t>
            </w:r>
          </w:p>
        </w:tc>
        <w:tc>
          <w:tcPr>
            <w:tcW w:w="1510"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11.20</w:t>
            </w:r>
          </w:p>
        </w:tc>
      </w:tr>
      <w:tr w:rsidR="008C19CC" w:rsidRPr="004B4702" w:rsidTr="00671686">
        <w:tc>
          <w:tcPr>
            <w:tcW w:w="2015"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ERROR</w:t>
            </w:r>
          </w:p>
        </w:tc>
        <w:tc>
          <w:tcPr>
            <w:tcW w:w="1629"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15</w:t>
            </w:r>
          </w:p>
        </w:tc>
        <w:tc>
          <w:tcPr>
            <w:tcW w:w="1709"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1064.8</w:t>
            </w:r>
          </w:p>
        </w:tc>
        <w:tc>
          <w:tcPr>
            <w:tcW w:w="1325" w:type="dxa"/>
          </w:tcPr>
          <w:p w:rsidR="008C19CC" w:rsidRPr="00671686" w:rsidRDefault="008C19CC" w:rsidP="004B4702">
            <w:pPr>
              <w:spacing w:after="0" w:line="432" w:lineRule="auto"/>
              <w:jc w:val="both"/>
              <w:rPr>
                <w:rFonts w:ascii="Times New Roman" w:hAnsi="Times New Roman" w:cs="Times New Roman"/>
                <w:sz w:val="24"/>
                <w:szCs w:val="24"/>
              </w:rPr>
            </w:pPr>
            <w:r w:rsidRPr="00671686">
              <w:rPr>
                <w:rFonts w:ascii="Times New Roman" w:hAnsi="Times New Roman" w:cs="Times New Roman"/>
                <w:sz w:val="24"/>
                <w:szCs w:val="24"/>
              </w:rPr>
              <w:t>70.98</w:t>
            </w:r>
          </w:p>
        </w:tc>
        <w:tc>
          <w:tcPr>
            <w:tcW w:w="1510" w:type="dxa"/>
          </w:tcPr>
          <w:p w:rsidR="008C19CC" w:rsidRPr="00671686" w:rsidRDefault="008C19CC" w:rsidP="004B4702">
            <w:pPr>
              <w:spacing w:after="0" w:line="432" w:lineRule="auto"/>
              <w:jc w:val="both"/>
              <w:rPr>
                <w:rFonts w:ascii="Times New Roman" w:hAnsi="Times New Roman" w:cs="Times New Roman"/>
                <w:sz w:val="24"/>
                <w:szCs w:val="24"/>
              </w:rPr>
            </w:pPr>
          </w:p>
        </w:tc>
      </w:tr>
      <w:tr w:rsidR="008C19CC" w:rsidRPr="004B4702" w:rsidTr="00671686">
        <w:tc>
          <w:tcPr>
            <w:tcW w:w="2015"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TOTAL</w:t>
            </w:r>
          </w:p>
        </w:tc>
        <w:tc>
          <w:tcPr>
            <w:tcW w:w="1629"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19</w:t>
            </w:r>
          </w:p>
        </w:tc>
        <w:tc>
          <w:tcPr>
            <w:tcW w:w="1709" w:type="dxa"/>
          </w:tcPr>
          <w:p w:rsidR="008C19CC" w:rsidRPr="007A1462" w:rsidRDefault="008C19CC" w:rsidP="004B4702">
            <w:pPr>
              <w:spacing w:after="0" w:line="432" w:lineRule="auto"/>
              <w:jc w:val="both"/>
              <w:rPr>
                <w:rFonts w:ascii="Times New Roman" w:hAnsi="Times New Roman" w:cs="Times New Roman"/>
                <w:sz w:val="24"/>
                <w:szCs w:val="24"/>
              </w:rPr>
            </w:pPr>
            <w:r w:rsidRPr="007A1462">
              <w:rPr>
                <w:rFonts w:ascii="Times New Roman" w:hAnsi="Times New Roman" w:cs="Times New Roman"/>
                <w:sz w:val="24"/>
                <w:szCs w:val="24"/>
              </w:rPr>
              <w:t>4247</w:t>
            </w:r>
          </w:p>
        </w:tc>
        <w:tc>
          <w:tcPr>
            <w:tcW w:w="1325" w:type="dxa"/>
          </w:tcPr>
          <w:p w:rsidR="008C19CC" w:rsidRPr="004B4702" w:rsidRDefault="008C19CC" w:rsidP="004B4702">
            <w:pPr>
              <w:spacing w:after="0" w:line="432" w:lineRule="auto"/>
              <w:jc w:val="both"/>
              <w:rPr>
                <w:rFonts w:ascii="Times New Roman" w:hAnsi="Times New Roman" w:cs="Times New Roman"/>
                <w:b/>
                <w:sz w:val="24"/>
                <w:szCs w:val="24"/>
              </w:rPr>
            </w:pPr>
          </w:p>
        </w:tc>
        <w:tc>
          <w:tcPr>
            <w:tcW w:w="1510" w:type="dxa"/>
          </w:tcPr>
          <w:p w:rsidR="008C19CC" w:rsidRPr="004B4702" w:rsidRDefault="008C19CC" w:rsidP="004B4702">
            <w:pPr>
              <w:spacing w:after="0" w:line="432" w:lineRule="auto"/>
              <w:jc w:val="both"/>
              <w:rPr>
                <w:rFonts w:ascii="Times New Roman" w:hAnsi="Times New Roman" w:cs="Times New Roman"/>
                <w:b/>
                <w:sz w:val="24"/>
                <w:szCs w:val="24"/>
              </w:rPr>
            </w:pPr>
          </w:p>
        </w:tc>
      </w:tr>
    </w:tbl>
    <w:p w:rsidR="008C19CC" w:rsidRPr="004B4702" w:rsidRDefault="008C19CC" w:rsidP="004B4702">
      <w:pPr>
        <w:spacing w:after="0" w:line="432" w:lineRule="auto"/>
        <w:jc w:val="both"/>
        <w:rPr>
          <w:rFonts w:ascii="Times New Roman" w:hAnsi="Times New Roman" w:cs="Times New Roman"/>
          <w:b/>
          <w:sz w:val="24"/>
          <w:szCs w:val="24"/>
        </w:rPr>
      </w:pPr>
    </w:p>
    <w:p w:rsidR="008C19CC" w:rsidRPr="004B4702" w:rsidRDefault="002D38A8" w:rsidP="002D38A8">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t>Computation of Degree of Freedom</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Treatment r-1 (5-1) = 4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Error Total n-r (20-5) =15</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Total n-1 (20-1) = 19</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Computation of mean square (Ms)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FCAL= =11.20</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F table = 0.05 (4, 15) = </w:t>
      </w:r>
    </w:p>
    <w:p w:rsidR="008C19CC" w:rsidRPr="004B4702" w:rsidRDefault="002D38A8" w:rsidP="004B4702">
      <w:pPr>
        <w:spacing w:after="0" w:line="432" w:lineRule="auto"/>
        <w:jc w:val="both"/>
        <w:rPr>
          <w:rFonts w:ascii="Times New Roman" w:hAnsi="Times New Roman" w:cs="Times New Roman"/>
          <w:b/>
          <w:sz w:val="24"/>
          <w:szCs w:val="24"/>
        </w:rPr>
      </w:pPr>
      <w:r w:rsidRPr="004B4702">
        <w:rPr>
          <w:rFonts w:ascii="Times New Roman" w:hAnsi="Times New Roman" w:cs="Times New Roman"/>
          <w:b/>
          <w:sz w:val="24"/>
          <w:szCs w:val="24"/>
        </w:rPr>
        <w:t>Decision Rule</w:t>
      </w:r>
    </w:p>
    <w:p w:rsidR="00671686" w:rsidRDefault="002D38A8"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We reject the null hypothesis if the value of F calculated is greater than the value of F tabulated (F cal&gt;F tab) otherwise accept it. At 95% lev</w:t>
      </w:r>
      <w:r w:rsidR="00671686">
        <w:rPr>
          <w:rFonts w:ascii="Times New Roman" w:hAnsi="Times New Roman" w:cs="Times New Roman"/>
          <w:sz w:val="24"/>
          <w:szCs w:val="24"/>
        </w:rPr>
        <w:t>el of significance (cc = 0.05).</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The F tabulated is given as: F 0.05, (4, 15) = 3.06. </w:t>
      </w:r>
    </w:p>
    <w:p w:rsidR="008C19CC" w:rsidRPr="004B4702" w:rsidRDefault="008C19CC" w:rsidP="004B4702">
      <w:pPr>
        <w:spacing w:after="0" w:line="432" w:lineRule="auto"/>
        <w:jc w:val="both"/>
        <w:rPr>
          <w:rFonts w:ascii="Times New Roman" w:hAnsi="Times New Roman" w:cs="Times New Roman"/>
          <w:sz w:val="24"/>
          <w:szCs w:val="24"/>
        </w:rPr>
      </w:pPr>
      <w:r w:rsidRPr="002D38A8">
        <w:rPr>
          <w:rFonts w:ascii="Times New Roman" w:hAnsi="Times New Roman" w:cs="Times New Roman"/>
          <w:b/>
          <w:sz w:val="24"/>
          <w:szCs w:val="24"/>
        </w:rPr>
        <w:t>Decision</w:t>
      </w:r>
      <w:r w:rsidRPr="004B4702">
        <w:rPr>
          <w:rFonts w:ascii="Times New Roman" w:hAnsi="Times New Roman" w:cs="Times New Roman"/>
          <w:sz w:val="24"/>
          <w:szCs w:val="24"/>
        </w:rPr>
        <w:t>: Since F calculated = 11.20 &gt; F tabulated = 3.06. We reject the null hypothesis and conclude that is a strong positive relationship between financial accounting and management planning and decision making process.</w:t>
      </w:r>
    </w:p>
    <w:p w:rsidR="008C19CC" w:rsidRPr="004B4702" w:rsidRDefault="008C19CC" w:rsidP="004B4702">
      <w:pPr>
        <w:spacing w:after="0" w:line="432" w:lineRule="auto"/>
        <w:jc w:val="both"/>
        <w:rPr>
          <w:rFonts w:ascii="Times New Roman" w:hAnsi="Times New Roman" w:cs="Times New Roman"/>
          <w:sz w:val="24"/>
          <w:szCs w:val="24"/>
        </w:rPr>
      </w:pPr>
    </w:p>
    <w:p w:rsidR="008C19CC" w:rsidRPr="004B4702" w:rsidRDefault="008C19CC" w:rsidP="004B4702">
      <w:pPr>
        <w:spacing w:after="0" w:line="432" w:lineRule="auto"/>
        <w:jc w:val="both"/>
        <w:rPr>
          <w:rFonts w:ascii="Times New Roman" w:hAnsi="Times New Roman" w:cs="Times New Roman"/>
          <w:sz w:val="24"/>
          <w:szCs w:val="24"/>
        </w:rPr>
      </w:pPr>
    </w:p>
    <w:p w:rsidR="008C19CC" w:rsidRPr="004B4702" w:rsidRDefault="008C19CC" w:rsidP="003C7F82">
      <w:pPr>
        <w:spacing w:after="0" w:line="420" w:lineRule="auto"/>
        <w:jc w:val="center"/>
        <w:rPr>
          <w:rFonts w:ascii="Times New Roman" w:hAnsi="Times New Roman" w:cs="Times New Roman"/>
          <w:b/>
          <w:sz w:val="24"/>
          <w:szCs w:val="24"/>
        </w:rPr>
      </w:pPr>
      <w:r w:rsidRPr="004B4702">
        <w:rPr>
          <w:rFonts w:ascii="Times New Roman" w:hAnsi="Times New Roman" w:cs="Times New Roman"/>
          <w:b/>
          <w:sz w:val="24"/>
          <w:szCs w:val="24"/>
        </w:rPr>
        <w:lastRenderedPageBreak/>
        <w:t>CHAPTER FIVE</w:t>
      </w:r>
    </w:p>
    <w:p w:rsidR="008C19CC" w:rsidRPr="004B4702" w:rsidRDefault="003C7F82" w:rsidP="003C7F82">
      <w:pPr>
        <w:spacing w:after="0" w:line="420" w:lineRule="auto"/>
        <w:jc w:val="center"/>
        <w:rPr>
          <w:rFonts w:ascii="Times New Roman" w:hAnsi="Times New Roman" w:cs="Times New Roman"/>
          <w:b/>
          <w:sz w:val="24"/>
          <w:szCs w:val="24"/>
        </w:rPr>
      </w:pPr>
      <w:r>
        <w:rPr>
          <w:rFonts w:ascii="Times New Roman" w:hAnsi="Times New Roman" w:cs="Times New Roman"/>
          <w:b/>
          <w:sz w:val="24"/>
          <w:szCs w:val="24"/>
        </w:rPr>
        <w:t>SUMMARY</w:t>
      </w:r>
      <w:r w:rsidR="008C19CC" w:rsidRPr="004B4702">
        <w:rPr>
          <w:rFonts w:ascii="Times New Roman" w:hAnsi="Times New Roman" w:cs="Times New Roman"/>
          <w:b/>
          <w:sz w:val="24"/>
          <w:szCs w:val="24"/>
        </w:rPr>
        <w:t>, CONCLUSIONS, AND RECOMMENDATION</w:t>
      </w:r>
      <w:r>
        <w:rPr>
          <w:rFonts w:ascii="Times New Roman" w:hAnsi="Times New Roman" w:cs="Times New Roman"/>
          <w:b/>
          <w:sz w:val="24"/>
          <w:szCs w:val="24"/>
        </w:rPr>
        <w:t>S</w:t>
      </w:r>
    </w:p>
    <w:p w:rsidR="008C19CC" w:rsidRPr="004B4702" w:rsidRDefault="002D38A8" w:rsidP="003C7F82">
      <w:pPr>
        <w:spacing w:after="0" w:line="42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7A1462" w:rsidRPr="004B4702">
        <w:rPr>
          <w:rFonts w:ascii="Times New Roman" w:hAnsi="Times New Roman" w:cs="Times New Roman"/>
          <w:b/>
          <w:sz w:val="24"/>
          <w:szCs w:val="24"/>
        </w:rPr>
        <w:t>Summary of Findings</w:t>
      </w:r>
    </w:p>
    <w:p w:rsidR="008C19CC" w:rsidRPr="004B4702" w:rsidRDefault="0067168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In summary, the first section introduced the topic of the study, statement of problem, objective of the study, research hypothesis, significance of the study. The second section dwelt on the review of related literature, in section three, the researcher dwelt on the research methodology adopted in carrying out the work. Also the research design was also highlighted while the various sources data used were briefly mentioned. It also discusses the procedures used by the researcher in the analysis of the collected data. The fourth section dealt with the presentation and analysis of data.</w:t>
      </w:r>
    </w:p>
    <w:p w:rsidR="008C19CC" w:rsidRPr="004B4702" w:rsidRDefault="0067168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After a careful analysis and interpretation of data generated in the course of this research work, the following findings were made in order to confirm the null or alternative hypothesis stated in this study. Results of the study revealed that the use of financial accounting techniques and information improves/enhances decision making in organizations. It   can then be conveniently conclude that there exist a strong relationship between the financial accounting and managerial efficiency. There is also a high level of awareness pertaining the role of financial accounting in the management planning, control and decision making role.</w:t>
      </w:r>
    </w:p>
    <w:p w:rsidR="008C19CC" w:rsidRPr="004B4702" w:rsidRDefault="00671686" w:rsidP="003C7F82">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Decision maki</w:t>
      </w:r>
      <w:r>
        <w:rPr>
          <w:rFonts w:ascii="Times New Roman" w:hAnsi="Times New Roman" w:cs="Times New Roman"/>
          <w:sz w:val="24"/>
          <w:szCs w:val="24"/>
        </w:rPr>
        <w:t>ng process requires information</w:t>
      </w:r>
      <w:r w:rsidR="008C19CC" w:rsidRPr="004B4702">
        <w:rPr>
          <w:rFonts w:ascii="Times New Roman" w:hAnsi="Times New Roman" w:cs="Times New Roman"/>
          <w:sz w:val="24"/>
          <w:szCs w:val="24"/>
        </w:rPr>
        <w:t xml:space="preserve"> financial and non-financial information as well. The most important financial information needed in the process of business decision comes from accounting. Therefore, we can say that accounting is a service function to management. It, basically, processes or gathers and studies “raw data” and converts them into suitable information in the process of decision making.</w:t>
      </w:r>
    </w:p>
    <w:p w:rsidR="008C19CC" w:rsidRPr="004B4702" w:rsidRDefault="00671686" w:rsidP="003C7F82">
      <w:pPr>
        <w:spacing w:after="0" w:line="391"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19CC" w:rsidRPr="004B4702">
        <w:rPr>
          <w:rFonts w:ascii="Times New Roman" w:hAnsi="Times New Roman" w:cs="Times New Roman"/>
          <w:sz w:val="24"/>
          <w:szCs w:val="24"/>
        </w:rPr>
        <w:t>The findings of the research indicated that the continuous utilization and implementation of financial accounting as a management tools could lead to better decision-making by managers, it will enhance more effective internal control systems, enhancement of the quality of financial reports and facilitating financial transaction processes in the organization.</w:t>
      </w:r>
    </w:p>
    <w:p w:rsidR="008C19CC" w:rsidRPr="004B4702" w:rsidRDefault="00671686" w:rsidP="003C7F82">
      <w:pPr>
        <w:spacing w:after="0" w:line="391"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Finally, findings also reveals that, financial accounting information generated by accounts department has contribution immensely in  decision making process of the management, also it has improved effectively, the basic roles of cost minimization, proper allocation of scare resource and the  improvement of organizational productivity.</w:t>
      </w:r>
    </w:p>
    <w:p w:rsidR="008C19CC" w:rsidRPr="004B4702" w:rsidRDefault="00671686" w:rsidP="003C7F82">
      <w:pPr>
        <w:spacing w:after="0" w:line="391"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Findings also provides useful insights to policy makers on the factors that affect the effective use of financial accounting in corporate organisation. Such insights may be used in introducing further measures to improve the usefulness of financial accounting tools, techniques and information in corporate governance in different contexts, More so,  this insights offered also would be useful to banking practitioners in their attempts in improving corporate governance in banks.</w:t>
      </w:r>
    </w:p>
    <w:p w:rsidR="008C19CC" w:rsidRPr="00671686" w:rsidRDefault="00671686" w:rsidP="003C7F82">
      <w:pPr>
        <w:pStyle w:val="ListParagraph"/>
        <w:numPr>
          <w:ilvl w:val="1"/>
          <w:numId w:val="17"/>
        </w:numPr>
        <w:spacing w:after="0" w:line="391" w:lineRule="auto"/>
        <w:jc w:val="both"/>
        <w:rPr>
          <w:rFonts w:ascii="Times New Roman" w:hAnsi="Times New Roman" w:cs="Times New Roman"/>
          <w:b/>
          <w:sz w:val="24"/>
          <w:szCs w:val="24"/>
        </w:rPr>
      </w:pPr>
      <w:r>
        <w:rPr>
          <w:rFonts w:ascii="Times New Roman" w:hAnsi="Times New Roman" w:cs="Times New Roman"/>
          <w:b/>
          <w:sz w:val="24"/>
          <w:szCs w:val="24"/>
        </w:rPr>
        <w:tab/>
      </w:r>
      <w:r w:rsidR="007A1462" w:rsidRPr="00671686">
        <w:rPr>
          <w:rFonts w:ascii="Times New Roman" w:hAnsi="Times New Roman" w:cs="Times New Roman"/>
          <w:b/>
          <w:sz w:val="24"/>
          <w:szCs w:val="24"/>
        </w:rPr>
        <w:t>Conclusions</w:t>
      </w:r>
    </w:p>
    <w:p w:rsidR="008C19CC" w:rsidRPr="004B4702" w:rsidRDefault="00671686" w:rsidP="003C7F82">
      <w:pPr>
        <w:spacing w:after="0" w:line="391"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Financial Accounting information prepares the whole range of financial tools for different users. We can measure and examine the business quality of the entire company on the basis of accounting and financial information. In that context we examine true and fair presentation of financial position, business efficiency and cash flow. Successful business is the business operation that results for quite a long period in corresponding level of security and efficiency of business. Security of business is examined, first of all, on the basis of a balance sheet and efficiency on the basis of the profit and loss account. However, for a more complete picture about business quality we need to consider data from other statements, for example, cash flow statement.</w:t>
      </w:r>
    </w:p>
    <w:p w:rsidR="008C19CC" w:rsidRPr="004B4702" w:rsidRDefault="00671686" w:rsidP="00671686">
      <w:pPr>
        <w:spacing w:after="0" w:line="42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8C19CC" w:rsidRPr="004B4702">
        <w:rPr>
          <w:rFonts w:ascii="Times New Roman" w:hAnsi="Times New Roman" w:cs="Times New Roman"/>
          <w:sz w:val="24"/>
          <w:szCs w:val="24"/>
        </w:rPr>
        <w:t xml:space="preserve">The study also concludes that, the task of financial statement analysis is to recognize good characteristics of the company so that we could use the most of those advantages, but also to recognize company’s weaknesses in order to take corrective actions. Because of that, we can say that management of the company is the most significant user of financial statement analysis.  </w:t>
      </w:r>
    </w:p>
    <w:p w:rsidR="008C19CC" w:rsidRPr="004B4702" w:rsidRDefault="00671686" w:rsidP="00671686">
      <w:pPr>
        <w:spacing w:after="0" w:line="420"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Furthermore, the sufficient  supply  and proper use of financial accounting as a veritable tools for decision making had gone a long way in helping  the management in making efficient and effective decision  in some organisations and for this, there is a significant impact of the uses of financial accounting as an aid to management decision making in the company, moreso, financial accounting is also of maximum importance to the various users such as the curriculum planners, government, and public. It gives them the confidence of planning effectively.  The soundness of the management decisions are its ability to know what the state of the organization is at any time depends on the accuracy and completeness of the records.</w:t>
      </w:r>
    </w:p>
    <w:p w:rsidR="008C19CC" w:rsidRPr="004B4702" w:rsidRDefault="008C19CC" w:rsidP="00671686">
      <w:pPr>
        <w:spacing w:after="0" w:line="420" w:lineRule="auto"/>
        <w:jc w:val="both"/>
        <w:rPr>
          <w:rFonts w:ascii="Times New Roman" w:hAnsi="Times New Roman" w:cs="Times New Roman"/>
          <w:sz w:val="24"/>
          <w:szCs w:val="24"/>
        </w:rPr>
      </w:pPr>
      <w:r w:rsidRPr="004B4702">
        <w:rPr>
          <w:rFonts w:ascii="Times New Roman" w:hAnsi="Times New Roman" w:cs="Times New Roman"/>
          <w:sz w:val="24"/>
          <w:szCs w:val="24"/>
        </w:rPr>
        <w:t>It can be concluded that although financial accounting could play an important role in the management decision making of corporate financial</w:t>
      </w:r>
      <w:r w:rsidR="00671686">
        <w:rPr>
          <w:rFonts w:ascii="Times New Roman" w:hAnsi="Times New Roman" w:cs="Times New Roman"/>
          <w:sz w:val="24"/>
          <w:szCs w:val="24"/>
        </w:rPr>
        <w:t xml:space="preserve"> </w:t>
      </w:r>
      <w:r w:rsidRPr="004B4702">
        <w:rPr>
          <w:rFonts w:ascii="Times New Roman" w:hAnsi="Times New Roman" w:cs="Times New Roman"/>
          <w:sz w:val="24"/>
          <w:szCs w:val="24"/>
        </w:rPr>
        <w:t xml:space="preserve">organisations such as banks, the effectiveness of its role would depend on the nature of the factors in the organizational interface and in the external environment, and thus supports the contingency view. Such factors have the potential to promote as well as obstruct the role of financial accounting in the banking industry. Hence, the study provides a basis to understand the essential usage of financial accounting as tools for decision making in commercial banks. </w:t>
      </w:r>
    </w:p>
    <w:p w:rsidR="008C19CC" w:rsidRPr="004B4702" w:rsidRDefault="00671686"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Finally, even though the objectives of firm may differ from one organisation to another. Based on the statement of the problem stated in chapter one, the research  </w:t>
      </w:r>
      <w:r w:rsidR="008C19CC" w:rsidRPr="004B4702">
        <w:rPr>
          <w:rFonts w:ascii="Times New Roman" w:hAnsi="Times New Roman" w:cs="Times New Roman"/>
          <w:sz w:val="24"/>
          <w:szCs w:val="24"/>
        </w:rPr>
        <w:lastRenderedPageBreak/>
        <w:t>concluded that the application of financial accounting information makes the difference between failed banks, enterprises, corporate bodies on one side and the  successful one on the other side. For the improvement in the application of financial accounting information to be sustained, adequate understanding of the difficulty in the application of accounting information is very essential. If this is applied as at when due failure in business both private and public sectors will be highly minimized or eliminated.</w:t>
      </w:r>
    </w:p>
    <w:p w:rsidR="008C19CC" w:rsidRPr="00671686" w:rsidRDefault="00671686" w:rsidP="002F354D">
      <w:pPr>
        <w:pStyle w:val="ListParagraph"/>
        <w:numPr>
          <w:ilvl w:val="1"/>
          <w:numId w:val="17"/>
        </w:num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ab/>
      </w:r>
      <w:r w:rsidR="007A1462" w:rsidRPr="00671686">
        <w:rPr>
          <w:rFonts w:ascii="Times New Roman" w:hAnsi="Times New Roman" w:cs="Times New Roman"/>
          <w:b/>
          <w:sz w:val="24"/>
          <w:szCs w:val="24"/>
        </w:rPr>
        <w:t>Recommendation</w:t>
      </w:r>
      <w:r w:rsidR="007A1462">
        <w:rPr>
          <w:rFonts w:ascii="Times New Roman" w:hAnsi="Times New Roman" w:cs="Times New Roman"/>
          <w:b/>
          <w:sz w:val="24"/>
          <w:szCs w:val="24"/>
        </w:rPr>
        <w:t>s</w:t>
      </w:r>
    </w:p>
    <w:p w:rsidR="008C19CC" w:rsidRPr="004B4702" w:rsidRDefault="00671686"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Financial Accounting is a very essential tools to the management and users’ for their development, especially when it extends to decision making. In view of the above the following recommendations were deemed necessary. </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Based on information gathered, the researcher maintains that not all accounting departments/management decision are well coordinated, despite the awareness of the role of accounting system organization and thus opines that; </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Clear-cut definition of long-term corporate objective, within which the accounting information system will operate.</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Decision-making should be administered in flexible and variable rigid adherences to accounting information, which are clearly appropriated for current conditions. This will course the whole accounting system to gain credibility and effectiveness. </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Effective communication and information flow is important for a good accounting system, and banks/organizations should provide communication </w:t>
      </w:r>
      <w:r w:rsidRPr="004B4702">
        <w:rPr>
          <w:rFonts w:ascii="Times New Roman" w:hAnsi="Times New Roman" w:cs="Times New Roman"/>
          <w:sz w:val="24"/>
          <w:szCs w:val="24"/>
        </w:rPr>
        <w:lastRenderedPageBreak/>
        <w:t xml:space="preserve">channels between top and lower levels of management regarding long and short term objectives and the practical problems of implementing those objectives. </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Co-ordination from the top management will ensure proper interpretation and implementation of the accounting information in decision-making. Therefore, I recommend that every personnel should know where he or she belongs in the entire organization and also see him or herself as part of the corporate whole. These individuals most take part in decision-making process, at least at the functional levels.</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In setting high accounting policies, the government should also ensure that the decision makers of the tertiary institutions are well resourceful personnel so as to be able to interpret as well and easily make use of the accounting information delivered to them. </w:t>
      </w:r>
    </w:p>
    <w:p w:rsidR="008C19CC" w:rsidRPr="004B4702" w:rsidRDefault="008C19CC" w:rsidP="002F354D">
      <w:pPr>
        <w:pStyle w:val="ListParagraph"/>
        <w:numPr>
          <w:ilvl w:val="0"/>
          <w:numId w:val="9"/>
        </w:num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Furthermore, Organizations are encouraged to embrace the effective use of information technology in order to enhance and improve their competitive advantage in this turbulent 21st century.</w:t>
      </w:r>
    </w:p>
    <w:p w:rsidR="008C19CC" w:rsidRPr="004B4702" w:rsidRDefault="00671686" w:rsidP="004B4702">
      <w:pPr>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008C19CC" w:rsidRPr="004B4702">
        <w:rPr>
          <w:rFonts w:ascii="Times New Roman" w:hAnsi="Times New Roman" w:cs="Times New Roman"/>
          <w:sz w:val="24"/>
          <w:szCs w:val="24"/>
        </w:rPr>
        <w:t xml:space="preserve">Finally financial accounting information, techniques, methods, and standards should be seen as an important tool for decision making process in an organisation and more encouragement  should be given to staff in the performance of their duties. This will  enhance efficiency and effectiveness of the accounting information in the </w:t>
      </w:r>
    </w:p>
    <w:p w:rsidR="008C19CC" w:rsidRPr="004B4702" w:rsidRDefault="008C19CC" w:rsidP="004B4702">
      <w:pPr>
        <w:spacing w:after="0" w:line="432" w:lineRule="auto"/>
        <w:jc w:val="both"/>
        <w:rPr>
          <w:rFonts w:ascii="Times New Roman" w:hAnsi="Times New Roman" w:cs="Times New Roman"/>
          <w:sz w:val="24"/>
          <w:szCs w:val="24"/>
        </w:rPr>
      </w:pPr>
      <w:r w:rsidRPr="004B4702">
        <w:rPr>
          <w:rFonts w:ascii="Times New Roman" w:hAnsi="Times New Roman" w:cs="Times New Roman"/>
          <w:sz w:val="24"/>
          <w:szCs w:val="24"/>
        </w:rPr>
        <w:t xml:space="preserve">Organization or banking industry.   </w:t>
      </w:r>
    </w:p>
    <w:p w:rsidR="002D38A8" w:rsidRDefault="002D38A8">
      <w:pPr>
        <w:rPr>
          <w:rFonts w:ascii="Times New Roman" w:hAnsi="Times New Roman" w:cs="Times New Roman"/>
          <w:b/>
          <w:sz w:val="24"/>
          <w:szCs w:val="24"/>
        </w:rPr>
      </w:pPr>
      <w:r>
        <w:rPr>
          <w:rFonts w:ascii="Times New Roman" w:hAnsi="Times New Roman" w:cs="Times New Roman"/>
          <w:b/>
          <w:sz w:val="24"/>
          <w:szCs w:val="24"/>
        </w:rPr>
        <w:br w:type="page"/>
      </w:r>
    </w:p>
    <w:p w:rsidR="008C19CC" w:rsidRPr="004B4702" w:rsidRDefault="008C19CC" w:rsidP="00671686">
      <w:pPr>
        <w:spacing w:after="0" w:line="432" w:lineRule="auto"/>
        <w:jc w:val="center"/>
        <w:rPr>
          <w:rFonts w:ascii="Times New Roman" w:hAnsi="Times New Roman" w:cs="Times New Roman"/>
          <w:b/>
          <w:sz w:val="24"/>
          <w:szCs w:val="24"/>
        </w:rPr>
      </w:pPr>
      <w:r w:rsidRPr="004B4702">
        <w:rPr>
          <w:rFonts w:ascii="Times New Roman" w:hAnsi="Times New Roman" w:cs="Times New Roman"/>
          <w:b/>
          <w:sz w:val="24"/>
          <w:szCs w:val="24"/>
        </w:rPr>
        <w:lastRenderedPageBreak/>
        <w:t>REFERENCES</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Abiogwu, A. (201</w:t>
      </w:r>
      <w:r w:rsidRPr="004B4702">
        <w:rPr>
          <w:rFonts w:ascii="Times New Roman" w:hAnsi="Times New Roman" w:cs="Times New Roman"/>
          <w:sz w:val="24"/>
          <w:szCs w:val="24"/>
        </w:rPr>
        <w:t>8), International Accounting. Owerri : Chinas Hope  Akukwe, Ethic in the implementation of Universal Basic Education for Nomadic Population in Nigeria. A Paper presented in the National Seminar on</w:t>
      </w:r>
      <w:r>
        <w:rPr>
          <w:rFonts w:ascii="Times New Roman" w:hAnsi="Times New Roman" w:cs="Times New Roman"/>
          <w:sz w:val="24"/>
          <w:szCs w:val="24"/>
        </w:rPr>
        <w:t xml:space="preserve"> UBE for Nomadic. August 25, 202</w:t>
      </w:r>
      <w:r w:rsidRPr="004B4702">
        <w:rPr>
          <w:rFonts w:ascii="Times New Roman" w:hAnsi="Times New Roman" w:cs="Times New Roman"/>
          <w:sz w:val="24"/>
          <w:szCs w:val="24"/>
        </w:rPr>
        <w:t>0.  Halverson</w:t>
      </w:r>
      <w:r>
        <w:rPr>
          <w:rFonts w:ascii="Times New Roman" w:hAnsi="Times New Roman" w:cs="Times New Roman"/>
          <w:sz w:val="24"/>
          <w:szCs w:val="24"/>
        </w:rPr>
        <w:t>.</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Akujuobi, A.B.C. (201</w:t>
      </w:r>
      <w:r w:rsidRPr="004B4702">
        <w:rPr>
          <w:rFonts w:ascii="Times New Roman" w:hAnsi="Times New Roman" w:cs="Times New Roman"/>
          <w:sz w:val="24"/>
          <w:szCs w:val="24"/>
        </w:rPr>
        <w:t>7)</w:t>
      </w:r>
      <w:r>
        <w:rPr>
          <w:rFonts w:ascii="Times New Roman" w:hAnsi="Times New Roman" w:cs="Times New Roman"/>
          <w:sz w:val="24"/>
          <w:szCs w:val="24"/>
        </w:rPr>
        <w:t>.</w:t>
      </w:r>
      <w:r w:rsidRPr="004B4702">
        <w:rPr>
          <w:rFonts w:ascii="Times New Roman" w:hAnsi="Times New Roman" w:cs="Times New Roman"/>
          <w:sz w:val="24"/>
          <w:szCs w:val="24"/>
        </w:rPr>
        <w:t xml:space="preserve"> “Basic Accounting: A Practical Approach” 2007. Ever Standard Printing and Publishing Co. Ltd. No. 7lLimcan Rd. Onitsha.</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Akuwudike, H.C. &amp; Ugwu, O.I. (202</w:t>
      </w:r>
      <w:r w:rsidRPr="004B4702">
        <w:rPr>
          <w:rFonts w:ascii="Times New Roman" w:hAnsi="Times New Roman" w:cs="Times New Roman"/>
          <w:sz w:val="24"/>
          <w:szCs w:val="24"/>
        </w:rPr>
        <w:t xml:space="preserve">0). Management Information system for tertiary institution, Enugu :Gostak printing and publishing Co. Ltd.  </w:t>
      </w:r>
    </w:p>
    <w:p w:rsidR="00671686" w:rsidRDefault="00671686" w:rsidP="00671686">
      <w:pPr>
        <w:spacing w:after="0" w:line="432" w:lineRule="auto"/>
        <w:ind w:left="720" w:hanging="720"/>
        <w:jc w:val="both"/>
        <w:rPr>
          <w:rFonts w:ascii="Times New Roman" w:hAnsi="Times New Roman" w:cs="Times New Roman"/>
          <w:sz w:val="24"/>
          <w:szCs w:val="24"/>
        </w:rPr>
      </w:pPr>
      <w:r w:rsidRPr="004B4702">
        <w:rPr>
          <w:rFonts w:ascii="Times New Roman" w:hAnsi="Times New Roman" w:cs="Times New Roman"/>
          <w:sz w:val="24"/>
          <w:szCs w:val="24"/>
        </w:rPr>
        <w:t>Al</w:t>
      </w:r>
      <w:r>
        <w:rPr>
          <w:rFonts w:ascii="Times New Roman" w:hAnsi="Times New Roman" w:cs="Times New Roman"/>
          <w:sz w:val="24"/>
          <w:szCs w:val="24"/>
        </w:rPr>
        <w:t>exander, D. and Britton, A (2019</w:t>
      </w:r>
      <w:r w:rsidRPr="004B4702">
        <w:rPr>
          <w:rFonts w:ascii="Times New Roman" w:hAnsi="Times New Roman" w:cs="Times New Roman"/>
          <w:sz w:val="24"/>
          <w:szCs w:val="24"/>
        </w:rPr>
        <w:t>); Financial Reporting (5th edi</w:t>
      </w:r>
      <w:r>
        <w:rPr>
          <w:rFonts w:ascii="Times New Roman" w:hAnsi="Times New Roman" w:cs="Times New Roman"/>
          <w:sz w:val="24"/>
          <w:szCs w:val="24"/>
        </w:rPr>
        <w:t>tion).  London.</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Anderson, A.L. &amp; Ranum, .D. (201</w:t>
      </w:r>
      <w:r w:rsidRPr="004B4702">
        <w:rPr>
          <w:rFonts w:ascii="Times New Roman" w:hAnsi="Times New Roman" w:cs="Times New Roman"/>
          <w:sz w:val="24"/>
          <w:szCs w:val="24"/>
        </w:rPr>
        <w:t xml:space="preserve">5). Information analysis in </w:t>
      </w:r>
      <w:r>
        <w:rPr>
          <w:rFonts w:ascii="Times New Roman" w:hAnsi="Times New Roman" w:cs="Times New Roman"/>
          <w:sz w:val="24"/>
          <w:szCs w:val="24"/>
        </w:rPr>
        <w:t>management accounting, New York</w:t>
      </w:r>
      <w:r w:rsidRPr="004B4702">
        <w:rPr>
          <w:rFonts w:ascii="Times New Roman" w:hAnsi="Times New Roman" w:cs="Times New Roman"/>
          <w:sz w:val="24"/>
          <w:szCs w:val="24"/>
        </w:rPr>
        <w:t xml:space="preserve">; John Wiley and sons Inc.  </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Ani, W.U. (201</w:t>
      </w:r>
      <w:r w:rsidRPr="004B4702">
        <w:rPr>
          <w:rFonts w:ascii="Times New Roman" w:hAnsi="Times New Roman" w:cs="Times New Roman"/>
          <w:sz w:val="24"/>
          <w:szCs w:val="24"/>
        </w:rPr>
        <w:t xml:space="preserve">5). Government and </w:t>
      </w:r>
      <w:r>
        <w:rPr>
          <w:rFonts w:ascii="Times New Roman" w:hAnsi="Times New Roman" w:cs="Times New Roman"/>
          <w:sz w:val="24"/>
          <w:szCs w:val="24"/>
        </w:rPr>
        <w:t>public sector accounting, Enugu</w:t>
      </w:r>
      <w:r w:rsidRPr="004B4702">
        <w:rPr>
          <w:rFonts w:ascii="Times New Roman" w:hAnsi="Times New Roman" w:cs="Times New Roman"/>
          <w:sz w:val="24"/>
          <w:szCs w:val="24"/>
        </w:rPr>
        <w:t xml:space="preserve">: Immaculate publication ltd.  </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Collins, D. (202</w:t>
      </w:r>
      <w:r w:rsidRPr="004B4702">
        <w:rPr>
          <w:rFonts w:ascii="Times New Roman" w:hAnsi="Times New Roman" w:cs="Times New Roman"/>
          <w:sz w:val="24"/>
          <w:szCs w:val="24"/>
        </w:rPr>
        <w:t>4). Management and costing acco</w:t>
      </w:r>
      <w:r>
        <w:rPr>
          <w:rFonts w:ascii="Times New Roman" w:hAnsi="Times New Roman" w:cs="Times New Roman"/>
          <w:sz w:val="24"/>
          <w:szCs w:val="24"/>
        </w:rPr>
        <w:t>unting sixth edition, Singapore</w:t>
      </w:r>
      <w:r w:rsidRPr="004B4702">
        <w:rPr>
          <w:rFonts w:ascii="Times New Roman" w:hAnsi="Times New Roman" w:cs="Times New Roman"/>
          <w:sz w:val="24"/>
          <w:szCs w:val="24"/>
        </w:rPr>
        <w:t>;</w:t>
      </w:r>
      <w:r>
        <w:rPr>
          <w:rFonts w:ascii="Times New Roman" w:hAnsi="Times New Roman" w:cs="Times New Roman"/>
          <w:sz w:val="24"/>
          <w:szCs w:val="24"/>
        </w:rPr>
        <w:t xml:space="preserve"> </w:t>
      </w:r>
      <w:r w:rsidRPr="004B4702">
        <w:rPr>
          <w:rFonts w:ascii="Times New Roman" w:hAnsi="Times New Roman" w:cs="Times New Roman"/>
          <w:sz w:val="24"/>
          <w:szCs w:val="24"/>
        </w:rPr>
        <w:t xml:space="preserve">Senglie press.  </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sidRPr="004B4702">
        <w:rPr>
          <w:rFonts w:ascii="Times New Roman" w:hAnsi="Times New Roman" w:cs="Times New Roman"/>
          <w:sz w:val="24"/>
          <w:szCs w:val="24"/>
        </w:rPr>
        <w:t>Gilantier, M.W.E. B.</w:t>
      </w:r>
      <w:r>
        <w:rPr>
          <w:rFonts w:ascii="Times New Roman" w:hAnsi="Times New Roman" w:cs="Times New Roman"/>
          <w:sz w:val="24"/>
          <w:szCs w:val="24"/>
        </w:rPr>
        <w:t xml:space="preserve"> (2019)</w:t>
      </w:r>
      <w:r w:rsidRPr="004B4702">
        <w:rPr>
          <w:rFonts w:ascii="Times New Roman" w:hAnsi="Times New Roman" w:cs="Times New Roman"/>
          <w:sz w:val="24"/>
          <w:szCs w:val="24"/>
        </w:rPr>
        <w:t>: Accoun</w:t>
      </w:r>
      <w:r>
        <w:rPr>
          <w:rFonts w:ascii="Times New Roman" w:hAnsi="Times New Roman" w:cs="Times New Roman"/>
          <w:sz w:val="24"/>
          <w:szCs w:val="24"/>
        </w:rPr>
        <w:t>ting, Theory and Principles</w:t>
      </w:r>
      <w:r w:rsidRPr="004B4702">
        <w:rPr>
          <w:rFonts w:ascii="Times New Roman" w:hAnsi="Times New Roman" w:cs="Times New Roman"/>
          <w:sz w:val="24"/>
          <w:szCs w:val="24"/>
        </w:rPr>
        <w:t>: A Thiemann Inti, Text. Edition 1981, H37 South-West Pub. Co. Cincinat; U.S.A. Larrison, Kermit .D.: Financial Accounting, 1989, Irwin. Homewood, 11 to 430. Less, Philip E; Niswonger, Rolin C;: Accounting Principles 13</w:t>
      </w:r>
      <w:r w:rsidRPr="004B4702">
        <w:rPr>
          <w:rFonts w:ascii="Times New Roman" w:hAnsi="Times New Roman" w:cs="Times New Roman"/>
          <w:sz w:val="24"/>
          <w:szCs w:val="24"/>
          <w:vertAlign w:val="superscript"/>
        </w:rPr>
        <w:t>th</w:t>
      </w:r>
      <w:r w:rsidRPr="004B4702">
        <w:rPr>
          <w:rFonts w:ascii="Times New Roman" w:hAnsi="Times New Roman" w:cs="Times New Roman"/>
          <w:sz w:val="24"/>
          <w:szCs w:val="24"/>
        </w:rPr>
        <w:t>.</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Okorie, O. (202</w:t>
      </w:r>
      <w:r w:rsidRPr="004B4702">
        <w:rPr>
          <w:rFonts w:ascii="Times New Roman" w:hAnsi="Times New Roman" w:cs="Times New Roman"/>
          <w:sz w:val="24"/>
          <w:szCs w:val="24"/>
        </w:rPr>
        <w:t xml:space="preserve">0). Advanced financial accounting, Enugu : immaculate publication Ltd.  </w:t>
      </w:r>
    </w:p>
    <w:p w:rsidR="00671686" w:rsidRPr="004B4702" w:rsidRDefault="00671686" w:rsidP="00671686">
      <w:pPr>
        <w:spacing w:after="0" w:line="432" w:lineRule="auto"/>
        <w:ind w:left="720" w:hanging="72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Olakanmozco (201</w:t>
      </w:r>
      <w:r w:rsidRPr="004B4702">
        <w:rPr>
          <w:rFonts w:ascii="Times New Roman" w:hAnsi="Times New Roman" w:cs="Times New Roman"/>
          <w:sz w:val="24"/>
          <w:szCs w:val="24"/>
        </w:rPr>
        <w:t>7); The Companies and Allied Matters Act Cap. (20 LFN 2204 (2nd edition) Law Lords Abuja.</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Osuagwu, D.C. (201</w:t>
      </w:r>
      <w:r w:rsidRPr="004B4702">
        <w:rPr>
          <w:rFonts w:ascii="Times New Roman" w:hAnsi="Times New Roman" w:cs="Times New Roman"/>
          <w:sz w:val="24"/>
          <w:szCs w:val="24"/>
        </w:rPr>
        <w:t xml:space="preserve">8). Introduction to management accounting, Enugu : immaculate publication ltd.  </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sidRPr="004B4702">
        <w:rPr>
          <w:rFonts w:ascii="Times New Roman" w:hAnsi="Times New Roman" w:cs="Times New Roman"/>
          <w:sz w:val="24"/>
          <w:szCs w:val="24"/>
        </w:rPr>
        <w:t>Participation in Curriculum Development. Review of Educational Research, 24(3), 237-24</w:t>
      </w:r>
      <w:r>
        <w:rPr>
          <w:rFonts w:ascii="Times New Roman" w:hAnsi="Times New Roman" w:cs="Times New Roman"/>
          <w:sz w:val="24"/>
          <w:szCs w:val="24"/>
        </w:rPr>
        <w:t>5. Hope, G. N., &amp; Alice, N. (202</w:t>
      </w:r>
      <w:r w:rsidRPr="004B4702">
        <w:rPr>
          <w:rFonts w:ascii="Times New Roman" w:hAnsi="Times New Roman" w:cs="Times New Roman"/>
          <w:sz w:val="24"/>
          <w:szCs w:val="24"/>
        </w:rPr>
        <w:t>4).</w:t>
      </w:r>
    </w:p>
    <w:p w:rsidR="00671686" w:rsidRPr="004B4702" w:rsidRDefault="00671686" w:rsidP="00671686">
      <w:pPr>
        <w:spacing w:after="0" w:line="432" w:lineRule="auto"/>
        <w:ind w:left="720" w:hanging="720"/>
        <w:jc w:val="both"/>
        <w:rPr>
          <w:rFonts w:ascii="Times New Roman" w:hAnsi="Times New Roman" w:cs="Times New Roman"/>
          <w:sz w:val="24"/>
          <w:szCs w:val="24"/>
        </w:rPr>
      </w:pPr>
      <w:r>
        <w:rPr>
          <w:rFonts w:ascii="Times New Roman" w:hAnsi="Times New Roman" w:cs="Times New Roman"/>
          <w:sz w:val="24"/>
          <w:szCs w:val="24"/>
        </w:rPr>
        <w:t>Ubesi M.C. (202</w:t>
      </w:r>
      <w:r w:rsidRPr="004B4702">
        <w:rPr>
          <w:rFonts w:ascii="Times New Roman" w:hAnsi="Times New Roman" w:cs="Times New Roman"/>
          <w:sz w:val="24"/>
          <w:szCs w:val="24"/>
        </w:rPr>
        <w:t>3). Research and scientific writing, Enugu :Jodex press. Rex Charles and Patrick, Ltd. Rhino, Anambra State, Nigeria. Financial Standa</w:t>
      </w:r>
      <w:r>
        <w:rPr>
          <w:rFonts w:ascii="Times New Roman" w:hAnsi="Times New Roman" w:cs="Times New Roman"/>
          <w:sz w:val="24"/>
          <w:szCs w:val="24"/>
        </w:rPr>
        <w:t>rd- Vol. 5 No.: 42 August 9, 201</w:t>
      </w:r>
      <w:r w:rsidRPr="004B4702">
        <w:rPr>
          <w:rFonts w:ascii="Times New Roman" w:hAnsi="Times New Roman" w:cs="Times New Roman"/>
          <w:sz w:val="24"/>
          <w:szCs w:val="24"/>
        </w:rPr>
        <w:t xml:space="preserve">9.  First Bank of Nigeria Plc: Annual Report and Account 2000/2001. </w:t>
      </w:r>
    </w:p>
    <w:p w:rsidR="001A4E80" w:rsidRPr="004B4702" w:rsidRDefault="001A4E80" w:rsidP="004B4702">
      <w:pPr>
        <w:spacing w:after="0" w:line="432" w:lineRule="auto"/>
        <w:jc w:val="both"/>
        <w:rPr>
          <w:rFonts w:ascii="Times New Roman" w:eastAsia="Times New Roman" w:hAnsi="Times New Roman" w:cs="Times New Roman"/>
          <w:sz w:val="24"/>
          <w:szCs w:val="24"/>
        </w:rPr>
      </w:pPr>
    </w:p>
    <w:p w:rsidR="004212FF" w:rsidRPr="004B4702" w:rsidRDefault="004212FF" w:rsidP="004B4702">
      <w:pPr>
        <w:spacing w:after="0" w:line="432" w:lineRule="auto"/>
        <w:jc w:val="both"/>
        <w:rPr>
          <w:rFonts w:ascii="Times New Roman" w:hAnsi="Times New Roman" w:cs="Times New Roman"/>
          <w:sz w:val="24"/>
          <w:szCs w:val="24"/>
        </w:rPr>
      </w:pPr>
    </w:p>
    <w:sectPr w:rsidR="004212FF" w:rsidRPr="004B4702" w:rsidSect="007A1462">
      <w:pgSz w:w="12240" w:h="15840"/>
      <w:pgMar w:top="1440" w:right="1800" w:bottom="2880" w:left="216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5254" w:rsidRDefault="00365254" w:rsidP="003C7F82">
      <w:pPr>
        <w:spacing w:after="0" w:line="240" w:lineRule="auto"/>
      </w:pPr>
      <w:r>
        <w:separator/>
      </w:r>
    </w:p>
  </w:endnote>
  <w:endnote w:type="continuationSeparator" w:id="1">
    <w:p w:rsidR="00365254" w:rsidRDefault="00365254" w:rsidP="003C7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3762"/>
      <w:docPartObj>
        <w:docPartGallery w:val="Page Numbers (Bottom of Page)"/>
        <w:docPartUnique/>
      </w:docPartObj>
    </w:sdtPr>
    <w:sdtContent>
      <w:p w:rsidR="007A1462" w:rsidRDefault="007A1462">
        <w:pPr>
          <w:pStyle w:val="Footer"/>
          <w:jc w:val="center"/>
        </w:pPr>
        <w:fldSimple w:instr=" PAGE   \* MERGEFORMAT ">
          <w:r w:rsidR="0025543F">
            <w:rPr>
              <w:noProof/>
            </w:rPr>
            <w:t>ii</w:t>
          </w:r>
        </w:fldSimple>
      </w:p>
    </w:sdtContent>
  </w:sdt>
  <w:p w:rsidR="007A1462" w:rsidRDefault="007A1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5254" w:rsidRDefault="00365254" w:rsidP="003C7F82">
      <w:pPr>
        <w:spacing w:after="0" w:line="240" w:lineRule="auto"/>
      </w:pPr>
      <w:r>
        <w:separator/>
      </w:r>
    </w:p>
  </w:footnote>
  <w:footnote w:type="continuationSeparator" w:id="1">
    <w:p w:rsidR="00365254" w:rsidRDefault="00365254" w:rsidP="003C7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16B4"/>
    <w:multiLevelType w:val="multilevel"/>
    <w:tmpl w:val="3AD42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39114E"/>
    <w:multiLevelType w:val="multilevel"/>
    <w:tmpl w:val="4316ED5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0C71CD"/>
    <w:multiLevelType w:val="multilevel"/>
    <w:tmpl w:val="18BEA6F6"/>
    <w:lvl w:ilvl="0">
      <w:start w:val="1"/>
      <w:numFmt w:val="decimal"/>
      <w:lvlText w:val="%1."/>
      <w:lvlJc w:val="left"/>
      <w:pPr>
        <w:ind w:left="720" w:hanging="360"/>
      </w:pPr>
    </w:lvl>
    <w:lvl w:ilvl="1">
      <w:start w:val="2"/>
      <w:numFmt w:val="decimal"/>
      <w:isLgl/>
      <w:lvlText w:val="%1.%2."/>
      <w:lvlJc w:val="left"/>
      <w:pPr>
        <w:ind w:left="1080" w:hanging="720"/>
      </w:pPr>
    </w:lvl>
    <w:lvl w:ilvl="2">
      <w:start w:val="6"/>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nsid w:val="0B0E5CBF"/>
    <w:multiLevelType w:val="multilevel"/>
    <w:tmpl w:val="A0660D0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B334ED8"/>
    <w:multiLevelType w:val="hybridMultilevel"/>
    <w:tmpl w:val="FB8C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836BA"/>
    <w:multiLevelType w:val="multilevel"/>
    <w:tmpl w:val="58982A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4A127B"/>
    <w:multiLevelType w:val="multilevel"/>
    <w:tmpl w:val="5B846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F4109B"/>
    <w:multiLevelType w:val="multilevel"/>
    <w:tmpl w:val="634CC86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C7B5B80"/>
    <w:multiLevelType w:val="multilevel"/>
    <w:tmpl w:val="1DBC0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D324D"/>
    <w:multiLevelType w:val="hybridMultilevel"/>
    <w:tmpl w:val="FE326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AAF37A4"/>
    <w:multiLevelType w:val="hybridMultilevel"/>
    <w:tmpl w:val="82C2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4303A"/>
    <w:multiLevelType w:val="multilevel"/>
    <w:tmpl w:val="B6DCC5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995"/>
    <w:multiLevelType w:val="hybridMultilevel"/>
    <w:tmpl w:val="78C6D69E"/>
    <w:lvl w:ilvl="0" w:tplc="09DA55DA">
      <w:start w:val="1"/>
      <w:numFmt w:val="bullet"/>
      <w:lvlText w:val=""/>
      <w:lvlJc w:val="left"/>
      <w:pPr>
        <w:ind w:left="720" w:hanging="360"/>
      </w:pPr>
      <w:rPr>
        <w:rFonts w:ascii="Symbol" w:hAnsi="Symbol"/>
      </w:rPr>
    </w:lvl>
    <w:lvl w:ilvl="1" w:tplc="F5FE992E">
      <w:start w:val="1"/>
      <w:numFmt w:val="bullet"/>
      <w:lvlText w:val="o"/>
      <w:lvlJc w:val="left"/>
      <w:pPr>
        <w:ind w:left="1440" w:hanging="360"/>
      </w:pPr>
      <w:rPr>
        <w:rFonts w:ascii="Courier New" w:hAnsi="Courier New" w:cs="Courier New"/>
      </w:rPr>
    </w:lvl>
    <w:lvl w:ilvl="2" w:tplc="0EAE659C">
      <w:start w:val="1"/>
      <w:numFmt w:val="bullet"/>
      <w:lvlText w:val=""/>
      <w:lvlJc w:val="left"/>
      <w:pPr>
        <w:ind w:left="2160" w:hanging="360"/>
      </w:pPr>
      <w:rPr>
        <w:rFonts w:ascii="Wingdings" w:hAnsi="Wingdings"/>
      </w:rPr>
    </w:lvl>
    <w:lvl w:ilvl="3" w:tplc="7E3E889E">
      <w:start w:val="1"/>
      <w:numFmt w:val="bullet"/>
      <w:lvlText w:val=""/>
      <w:lvlJc w:val="left"/>
      <w:pPr>
        <w:ind w:left="2880" w:hanging="360"/>
      </w:pPr>
      <w:rPr>
        <w:rFonts w:ascii="Symbol" w:hAnsi="Symbol"/>
      </w:rPr>
    </w:lvl>
    <w:lvl w:ilvl="4" w:tplc="AA8A0F22">
      <w:start w:val="1"/>
      <w:numFmt w:val="bullet"/>
      <w:lvlText w:val="o"/>
      <w:lvlJc w:val="left"/>
      <w:pPr>
        <w:ind w:left="3600" w:hanging="360"/>
      </w:pPr>
      <w:rPr>
        <w:rFonts w:ascii="Courier New" w:hAnsi="Courier New" w:cs="Courier New"/>
      </w:rPr>
    </w:lvl>
    <w:lvl w:ilvl="5" w:tplc="0FB4F226">
      <w:start w:val="1"/>
      <w:numFmt w:val="bullet"/>
      <w:lvlText w:val=""/>
      <w:lvlJc w:val="left"/>
      <w:pPr>
        <w:ind w:left="4320" w:hanging="360"/>
      </w:pPr>
      <w:rPr>
        <w:rFonts w:ascii="Wingdings" w:hAnsi="Wingdings"/>
      </w:rPr>
    </w:lvl>
    <w:lvl w:ilvl="6" w:tplc="451EF7B2">
      <w:start w:val="1"/>
      <w:numFmt w:val="bullet"/>
      <w:lvlText w:val=""/>
      <w:lvlJc w:val="left"/>
      <w:pPr>
        <w:ind w:left="5040" w:hanging="360"/>
      </w:pPr>
      <w:rPr>
        <w:rFonts w:ascii="Symbol" w:hAnsi="Symbol"/>
      </w:rPr>
    </w:lvl>
    <w:lvl w:ilvl="7" w:tplc="FD0ECAF0">
      <w:start w:val="1"/>
      <w:numFmt w:val="bullet"/>
      <w:lvlText w:val="o"/>
      <w:lvlJc w:val="left"/>
      <w:pPr>
        <w:ind w:left="5760" w:hanging="360"/>
      </w:pPr>
      <w:rPr>
        <w:rFonts w:ascii="Courier New" w:hAnsi="Courier New" w:cs="Courier New"/>
      </w:rPr>
    </w:lvl>
    <w:lvl w:ilvl="8" w:tplc="003C7ECC">
      <w:start w:val="1"/>
      <w:numFmt w:val="bullet"/>
      <w:lvlText w:val=""/>
      <w:lvlJc w:val="left"/>
      <w:pPr>
        <w:ind w:left="6480" w:hanging="360"/>
      </w:pPr>
      <w:rPr>
        <w:rFonts w:ascii="Wingdings" w:hAnsi="Wingdings"/>
      </w:rPr>
    </w:lvl>
  </w:abstractNum>
  <w:abstractNum w:abstractNumId="13">
    <w:nsid w:val="507C6BD9"/>
    <w:multiLevelType w:val="hybridMultilevel"/>
    <w:tmpl w:val="6B52A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29F5385"/>
    <w:multiLevelType w:val="hybridMultilevel"/>
    <w:tmpl w:val="82C2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B0028"/>
    <w:multiLevelType w:val="multilevel"/>
    <w:tmpl w:val="4D98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BA47C2"/>
    <w:multiLevelType w:val="multilevel"/>
    <w:tmpl w:val="5956B9D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5C7B1F99"/>
    <w:multiLevelType w:val="multilevel"/>
    <w:tmpl w:val="AF3C15B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F8C3CA4"/>
    <w:multiLevelType w:val="multilevel"/>
    <w:tmpl w:val="6186C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CE5F44"/>
    <w:multiLevelType w:val="multilevel"/>
    <w:tmpl w:val="05640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7A32A9"/>
    <w:multiLevelType w:val="multilevel"/>
    <w:tmpl w:val="1F987B8A"/>
    <w:lvl w:ilvl="0">
      <w:start w:val="4"/>
      <w:numFmt w:val="decimal"/>
      <w:lvlText w:val="%1."/>
      <w:lvlJc w:val="left"/>
      <w:pPr>
        <w:ind w:left="420" w:hanging="4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634E6783"/>
    <w:multiLevelType w:val="hybridMultilevel"/>
    <w:tmpl w:val="DD1AE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70C7FF3"/>
    <w:multiLevelType w:val="multilevel"/>
    <w:tmpl w:val="C8227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01B0414"/>
    <w:multiLevelType w:val="multilevel"/>
    <w:tmpl w:val="4C5A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963944"/>
    <w:multiLevelType w:val="multilevel"/>
    <w:tmpl w:val="5EB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C5055D"/>
    <w:multiLevelType w:val="hybridMultilevel"/>
    <w:tmpl w:val="D57A5A94"/>
    <w:lvl w:ilvl="0" w:tplc="4948D148">
      <w:start w:val="1"/>
      <w:numFmt w:val="bullet"/>
      <w:lvlText w:val=""/>
      <w:lvlJc w:val="left"/>
      <w:pPr>
        <w:ind w:left="720" w:hanging="360"/>
      </w:pPr>
      <w:rPr>
        <w:rFonts w:ascii="Symbol" w:hAnsi="Symbol"/>
      </w:rPr>
    </w:lvl>
    <w:lvl w:ilvl="1" w:tplc="56EE411A">
      <w:start w:val="1"/>
      <w:numFmt w:val="bullet"/>
      <w:lvlText w:val="o"/>
      <w:lvlJc w:val="left"/>
      <w:pPr>
        <w:ind w:left="1440" w:hanging="360"/>
      </w:pPr>
      <w:rPr>
        <w:rFonts w:ascii="Courier New" w:hAnsi="Courier New" w:cs="Courier New"/>
      </w:rPr>
    </w:lvl>
    <w:lvl w:ilvl="2" w:tplc="070A81B2">
      <w:start w:val="1"/>
      <w:numFmt w:val="bullet"/>
      <w:lvlText w:val=""/>
      <w:lvlJc w:val="left"/>
      <w:pPr>
        <w:ind w:left="2160" w:hanging="360"/>
      </w:pPr>
      <w:rPr>
        <w:rFonts w:ascii="Wingdings" w:hAnsi="Wingdings"/>
      </w:rPr>
    </w:lvl>
    <w:lvl w:ilvl="3" w:tplc="FF2AB6EC">
      <w:start w:val="1"/>
      <w:numFmt w:val="bullet"/>
      <w:lvlText w:val=""/>
      <w:lvlJc w:val="left"/>
      <w:pPr>
        <w:ind w:left="2880" w:hanging="360"/>
      </w:pPr>
      <w:rPr>
        <w:rFonts w:ascii="Symbol" w:hAnsi="Symbol"/>
      </w:rPr>
    </w:lvl>
    <w:lvl w:ilvl="4" w:tplc="1A768DA4">
      <w:start w:val="1"/>
      <w:numFmt w:val="bullet"/>
      <w:lvlText w:val="o"/>
      <w:lvlJc w:val="left"/>
      <w:pPr>
        <w:ind w:left="3600" w:hanging="360"/>
      </w:pPr>
      <w:rPr>
        <w:rFonts w:ascii="Courier New" w:hAnsi="Courier New" w:cs="Courier New"/>
      </w:rPr>
    </w:lvl>
    <w:lvl w:ilvl="5" w:tplc="442A9536">
      <w:start w:val="1"/>
      <w:numFmt w:val="bullet"/>
      <w:lvlText w:val=""/>
      <w:lvlJc w:val="left"/>
      <w:pPr>
        <w:ind w:left="4320" w:hanging="360"/>
      </w:pPr>
      <w:rPr>
        <w:rFonts w:ascii="Wingdings" w:hAnsi="Wingdings"/>
      </w:rPr>
    </w:lvl>
    <w:lvl w:ilvl="6" w:tplc="B4D26C7A">
      <w:start w:val="1"/>
      <w:numFmt w:val="bullet"/>
      <w:lvlText w:val=""/>
      <w:lvlJc w:val="left"/>
      <w:pPr>
        <w:ind w:left="5040" w:hanging="360"/>
      </w:pPr>
      <w:rPr>
        <w:rFonts w:ascii="Symbol" w:hAnsi="Symbol"/>
      </w:rPr>
    </w:lvl>
    <w:lvl w:ilvl="7" w:tplc="F2728430">
      <w:start w:val="1"/>
      <w:numFmt w:val="bullet"/>
      <w:lvlText w:val="o"/>
      <w:lvlJc w:val="left"/>
      <w:pPr>
        <w:ind w:left="5760" w:hanging="360"/>
      </w:pPr>
      <w:rPr>
        <w:rFonts w:ascii="Courier New" w:hAnsi="Courier New" w:cs="Courier New"/>
      </w:rPr>
    </w:lvl>
    <w:lvl w:ilvl="8" w:tplc="A6C431C4">
      <w:start w:val="1"/>
      <w:numFmt w:val="bullet"/>
      <w:lvlText w:val=""/>
      <w:lvlJc w:val="left"/>
      <w:pPr>
        <w:ind w:left="6480" w:hanging="360"/>
      </w:pPr>
      <w:rPr>
        <w:rFonts w:ascii="Wingdings" w:hAnsi="Wingdings"/>
      </w:rPr>
    </w:lvl>
  </w:abstractNum>
  <w:abstractNum w:abstractNumId="26">
    <w:nsid w:val="78FF17A9"/>
    <w:multiLevelType w:val="hybridMultilevel"/>
    <w:tmpl w:val="A268E158"/>
    <w:lvl w:ilvl="0" w:tplc="A55E8A74">
      <w:start w:val="1"/>
      <w:numFmt w:val="bullet"/>
      <w:lvlText w:val=""/>
      <w:lvlJc w:val="left"/>
      <w:pPr>
        <w:ind w:left="720" w:hanging="360"/>
      </w:pPr>
      <w:rPr>
        <w:rFonts w:ascii="Symbol" w:hAnsi="Symbol"/>
      </w:rPr>
    </w:lvl>
    <w:lvl w:ilvl="1" w:tplc="F1F865E8">
      <w:start w:val="1"/>
      <w:numFmt w:val="bullet"/>
      <w:lvlText w:val="o"/>
      <w:lvlJc w:val="left"/>
      <w:pPr>
        <w:ind w:left="1440" w:hanging="360"/>
      </w:pPr>
      <w:rPr>
        <w:rFonts w:ascii="Courier New" w:hAnsi="Courier New" w:cs="Courier New"/>
      </w:rPr>
    </w:lvl>
    <w:lvl w:ilvl="2" w:tplc="D190360A">
      <w:start w:val="1"/>
      <w:numFmt w:val="bullet"/>
      <w:lvlText w:val=""/>
      <w:lvlJc w:val="left"/>
      <w:pPr>
        <w:ind w:left="2160" w:hanging="360"/>
      </w:pPr>
      <w:rPr>
        <w:rFonts w:ascii="Wingdings" w:hAnsi="Wingdings"/>
      </w:rPr>
    </w:lvl>
    <w:lvl w:ilvl="3" w:tplc="7FDCA294">
      <w:start w:val="1"/>
      <w:numFmt w:val="bullet"/>
      <w:lvlText w:val=""/>
      <w:lvlJc w:val="left"/>
      <w:pPr>
        <w:ind w:left="2880" w:hanging="360"/>
      </w:pPr>
      <w:rPr>
        <w:rFonts w:ascii="Symbol" w:hAnsi="Symbol"/>
      </w:rPr>
    </w:lvl>
    <w:lvl w:ilvl="4" w:tplc="7F960130">
      <w:start w:val="1"/>
      <w:numFmt w:val="bullet"/>
      <w:lvlText w:val="o"/>
      <w:lvlJc w:val="left"/>
      <w:pPr>
        <w:ind w:left="3600" w:hanging="360"/>
      </w:pPr>
      <w:rPr>
        <w:rFonts w:ascii="Courier New" w:hAnsi="Courier New" w:cs="Courier New"/>
      </w:rPr>
    </w:lvl>
    <w:lvl w:ilvl="5" w:tplc="FF306B2E">
      <w:start w:val="1"/>
      <w:numFmt w:val="bullet"/>
      <w:lvlText w:val=""/>
      <w:lvlJc w:val="left"/>
      <w:pPr>
        <w:ind w:left="4320" w:hanging="360"/>
      </w:pPr>
      <w:rPr>
        <w:rFonts w:ascii="Wingdings" w:hAnsi="Wingdings"/>
      </w:rPr>
    </w:lvl>
    <w:lvl w:ilvl="6" w:tplc="6498B67C">
      <w:start w:val="1"/>
      <w:numFmt w:val="bullet"/>
      <w:lvlText w:val=""/>
      <w:lvlJc w:val="left"/>
      <w:pPr>
        <w:ind w:left="5040" w:hanging="360"/>
      </w:pPr>
      <w:rPr>
        <w:rFonts w:ascii="Symbol" w:hAnsi="Symbol"/>
      </w:rPr>
    </w:lvl>
    <w:lvl w:ilvl="7" w:tplc="30BCE2D2">
      <w:start w:val="1"/>
      <w:numFmt w:val="bullet"/>
      <w:lvlText w:val="o"/>
      <w:lvlJc w:val="left"/>
      <w:pPr>
        <w:ind w:left="5760" w:hanging="360"/>
      </w:pPr>
      <w:rPr>
        <w:rFonts w:ascii="Courier New" w:hAnsi="Courier New" w:cs="Courier New"/>
      </w:rPr>
    </w:lvl>
    <w:lvl w:ilvl="8" w:tplc="2452B0DC">
      <w:start w:val="1"/>
      <w:numFmt w:val="bullet"/>
      <w:lvlText w:val=""/>
      <w:lvlJc w:val="left"/>
      <w:pPr>
        <w:ind w:left="6480" w:hanging="360"/>
      </w:pPr>
      <w:rPr>
        <w:rFonts w:ascii="Wingdings" w:hAnsi="Wingdings"/>
      </w:rPr>
    </w:lvl>
  </w:abstractNum>
  <w:num w:numId="1">
    <w:abstractNumId w:val="6"/>
  </w:num>
  <w:num w:numId="2">
    <w:abstractNumId w:val="15"/>
  </w:num>
  <w:num w:numId="3">
    <w:abstractNumId w:val="10"/>
  </w:num>
  <w:num w:numId="4">
    <w:abstractNumId w:val="14"/>
  </w:num>
  <w:num w:numId="5">
    <w:abstractNumId w:val="16"/>
  </w:num>
  <w:num w:numId="6">
    <w:abstractNumId w:val="25"/>
  </w:num>
  <w:num w:numId="7">
    <w:abstractNumId w:val="20"/>
  </w:num>
  <w:num w:numId="8">
    <w:abstractNumId w:val="12"/>
  </w:num>
  <w:num w:numId="9">
    <w:abstractNumId w:val="2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7"/>
  </w:num>
  <w:num w:numId="15">
    <w:abstractNumId w:val="4"/>
  </w:num>
  <w:num w:numId="16">
    <w:abstractNumId w:val="1"/>
  </w:num>
  <w:num w:numId="17">
    <w:abstractNumId w:val="3"/>
  </w:num>
  <w:num w:numId="18">
    <w:abstractNumId w:val="11"/>
  </w:num>
  <w:num w:numId="19">
    <w:abstractNumId w:val="23"/>
  </w:num>
  <w:num w:numId="20">
    <w:abstractNumId w:val="22"/>
  </w:num>
  <w:num w:numId="21">
    <w:abstractNumId w:val="18"/>
  </w:num>
  <w:num w:numId="22">
    <w:abstractNumId w:val="0"/>
  </w:num>
  <w:num w:numId="23">
    <w:abstractNumId w:val="24"/>
  </w:num>
  <w:num w:numId="24">
    <w:abstractNumId w:val="19"/>
  </w:num>
  <w:num w:numId="25">
    <w:abstractNumId w:val="8"/>
  </w:num>
  <w:num w:numId="26">
    <w:abstractNumId w:val="5"/>
  </w:num>
  <w:num w:numId="27">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12FF"/>
    <w:rsid w:val="00193C2E"/>
    <w:rsid w:val="001A4E80"/>
    <w:rsid w:val="0025543F"/>
    <w:rsid w:val="00293BF7"/>
    <w:rsid w:val="002A796E"/>
    <w:rsid w:val="002C0998"/>
    <w:rsid w:val="002D38A8"/>
    <w:rsid w:val="002F354D"/>
    <w:rsid w:val="00313666"/>
    <w:rsid w:val="00320621"/>
    <w:rsid w:val="00327B68"/>
    <w:rsid w:val="00365254"/>
    <w:rsid w:val="003908DB"/>
    <w:rsid w:val="003C7F82"/>
    <w:rsid w:val="004023D4"/>
    <w:rsid w:val="004212FF"/>
    <w:rsid w:val="004B4702"/>
    <w:rsid w:val="004D3401"/>
    <w:rsid w:val="00671686"/>
    <w:rsid w:val="00687066"/>
    <w:rsid w:val="006A29E2"/>
    <w:rsid w:val="006A7E8B"/>
    <w:rsid w:val="007A1462"/>
    <w:rsid w:val="007E26E6"/>
    <w:rsid w:val="008240E3"/>
    <w:rsid w:val="00825325"/>
    <w:rsid w:val="008C19CC"/>
    <w:rsid w:val="00984F59"/>
    <w:rsid w:val="00A413E0"/>
    <w:rsid w:val="00A4345B"/>
    <w:rsid w:val="00A51705"/>
    <w:rsid w:val="00AD3DCF"/>
    <w:rsid w:val="00AD5E62"/>
    <w:rsid w:val="00B314B5"/>
    <w:rsid w:val="00BD64DB"/>
    <w:rsid w:val="00BE089E"/>
    <w:rsid w:val="00C76968"/>
    <w:rsid w:val="00C84267"/>
    <w:rsid w:val="00CB5873"/>
    <w:rsid w:val="00D55B52"/>
    <w:rsid w:val="00D671B1"/>
    <w:rsid w:val="00D70F7A"/>
    <w:rsid w:val="00D77C59"/>
    <w:rsid w:val="00EB4C9D"/>
    <w:rsid w:val="00F43912"/>
    <w:rsid w:val="00F5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666"/>
  </w:style>
  <w:style w:type="paragraph" w:styleId="Heading1">
    <w:name w:val="heading 1"/>
    <w:basedOn w:val="Normal"/>
    <w:next w:val="Normal"/>
    <w:link w:val="Heading1Char"/>
    <w:uiPriority w:val="9"/>
    <w:qFormat/>
    <w:rsid w:val="008C19CC"/>
    <w:pPr>
      <w:keepNext/>
      <w:keepLines/>
      <w:spacing w:before="480" w:after="0"/>
      <w:outlineLvl w:val="0"/>
    </w:pPr>
    <w:rPr>
      <w:rFonts w:asciiTheme="majorHAnsi" w:eastAsiaTheme="majorEastAsia" w:hAnsiTheme="majorHAnsi" w:cstheme="majorBidi"/>
      <w:b/>
      <w:color w:val="365F91" w:themeColor="accent1" w:themeShade="BF"/>
      <w:sz w:val="28"/>
      <w:szCs w:val="20"/>
    </w:rPr>
  </w:style>
  <w:style w:type="paragraph" w:styleId="Heading2">
    <w:name w:val="heading 2"/>
    <w:basedOn w:val="Normal"/>
    <w:link w:val="Heading2Char"/>
    <w:uiPriority w:val="9"/>
    <w:qFormat/>
    <w:rsid w:val="008C19CC"/>
    <w:pPr>
      <w:spacing w:before="100" w:after="100" w:line="240" w:lineRule="auto"/>
      <w:outlineLvl w:val="1"/>
    </w:pPr>
    <w:rPr>
      <w:rFonts w:ascii="Times New Roman" w:eastAsia="Times New Roman" w:hAnsi="Times New Roman" w:cs="Times New Roman"/>
      <w:b/>
      <w:sz w:val="36"/>
      <w:szCs w:val="20"/>
    </w:rPr>
  </w:style>
  <w:style w:type="paragraph" w:styleId="Heading3">
    <w:name w:val="heading 3"/>
    <w:basedOn w:val="Normal"/>
    <w:next w:val="Normal"/>
    <w:link w:val="Heading3Char"/>
    <w:uiPriority w:val="9"/>
    <w:semiHidden/>
    <w:unhideWhenUsed/>
    <w:qFormat/>
    <w:rsid w:val="008C19CC"/>
    <w:pPr>
      <w:keepNext/>
      <w:keepLines/>
      <w:spacing w:before="200" w:after="0"/>
      <w:outlineLvl w:val="2"/>
    </w:pPr>
    <w:rPr>
      <w:rFonts w:asciiTheme="majorHAnsi" w:eastAsiaTheme="majorEastAsia" w:hAnsiTheme="majorHAnsi" w:cstheme="majorBidi"/>
      <w:b/>
      <w:color w:val="4F81BD" w:themeColor="accent1"/>
      <w:szCs w:val="20"/>
    </w:rPr>
  </w:style>
  <w:style w:type="paragraph" w:styleId="Heading4">
    <w:name w:val="heading 4"/>
    <w:basedOn w:val="Normal"/>
    <w:next w:val="Normal"/>
    <w:link w:val="Heading4Char"/>
    <w:uiPriority w:val="9"/>
    <w:semiHidden/>
    <w:unhideWhenUsed/>
    <w:qFormat/>
    <w:rsid w:val="008C19CC"/>
    <w:pPr>
      <w:keepNext/>
      <w:keepLines/>
      <w:spacing w:before="200" w:after="0"/>
      <w:outlineLvl w:val="3"/>
    </w:pPr>
    <w:rPr>
      <w:rFonts w:asciiTheme="majorHAnsi" w:eastAsiaTheme="majorEastAsia" w:hAnsiTheme="majorHAnsi" w:cstheme="majorBidi"/>
      <w:b/>
      <w:i/>
      <w:color w:val="4F81BD" w:themeColor="accent1"/>
      <w:szCs w:val="20"/>
    </w:rPr>
  </w:style>
  <w:style w:type="paragraph" w:styleId="Heading5">
    <w:name w:val="heading 5"/>
    <w:basedOn w:val="Normal"/>
    <w:next w:val="Normal"/>
    <w:link w:val="Heading5Char"/>
    <w:uiPriority w:val="9"/>
    <w:semiHidden/>
    <w:unhideWhenUsed/>
    <w:qFormat/>
    <w:rsid w:val="008C19CC"/>
    <w:pPr>
      <w:keepNext/>
      <w:keepLines/>
      <w:spacing w:before="200" w:after="0"/>
      <w:outlineLvl w:val="4"/>
    </w:pPr>
    <w:rPr>
      <w:rFonts w:asciiTheme="majorHAnsi" w:eastAsiaTheme="majorEastAsia" w:hAnsiTheme="majorHAnsi" w:cstheme="majorBidi"/>
      <w:color w:val="243F60" w:themeColor="accent1" w:themeShade="7F"/>
      <w:szCs w:val="20"/>
    </w:rPr>
  </w:style>
  <w:style w:type="paragraph" w:styleId="Heading6">
    <w:name w:val="heading 6"/>
    <w:basedOn w:val="Normal"/>
    <w:next w:val="Normal"/>
    <w:link w:val="Heading6Char"/>
    <w:uiPriority w:val="9"/>
    <w:semiHidden/>
    <w:unhideWhenUsed/>
    <w:qFormat/>
    <w:rsid w:val="008C19CC"/>
    <w:pPr>
      <w:keepNext/>
      <w:keepLines/>
      <w:spacing w:before="200" w:after="0"/>
      <w:outlineLvl w:val="5"/>
    </w:pPr>
    <w:rPr>
      <w:rFonts w:asciiTheme="majorHAnsi" w:eastAsiaTheme="majorEastAsia" w:hAnsiTheme="majorHAnsi" w:cstheme="majorBidi"/>
      <w:i/>
      <w:color w:val="243F60" w:themeColor="accent1" w:themeShade="7F"/>
      <w:szCs w:val="20"/>
    </w:rPr>
  </w:style>
  <w:style w:type="paragraph" w:styleId="Heading7">
    <w:name w:val="heading 7"/>
    <w:basedOn w:val="Normal"/>
    <w:next w:val="Normal"/>
    <w:link w:val="Heading7Char"/>
    <w:uiPriority w:val="9"/>
    <w:semiHidden/>
    <w:unhideWhenUsed/>
    <w:qFormat/>
    <w:rsid w:val="008C19CC"/>
    <w:pPr>
      <w:keepNext/>
      <w:keepLines/>
      <w:spacing w:before="200" w:after="0"/>
      <w:outlineLvl w:val="6"/>
    </w:pPr>
    <w:rPr>
      <w:rFonts w:asciiTheme="majorHAnsi" w:eastAsiaTheme="majorEastAsia" w:hAnsiTheme="majorHAnsi" w:cstheme="majorBidi"/>
      <w:i/>
      <w:color w:val="404040" w:themeColor="text1" w:themeTint="BF"/>
      <w:szCs w:val="20"/>
    </w:rPr>
  </w:style>
  <w:style w:type="paragraph" w:styleId="Heading8">
    <w:name w:val="heading 8"/>
    <w:basedOn w:val="Normal"/>
    <w:next w:val="Normal"/>
    <w:link w:val="Heading8Char"/>
    <w:uiPriority w:val="9"/>
    <w:semiHidden/>
    <w:unhideWhenUsed/>
    <w:qFormat/>
    <w:rsid w:val="008C19C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19CC"/>
    <w:pPr>
      <w:keepNext/>
      <w:keepLines/>
      <w:spacing w:before="200" w:after="0"/>
      <w:outlineLvl w:val="8"/>
    </w:pPr>
    <w:rPr>
      <w:rFonts w:asciiTheme="majorHAnsi" w:eastAsiaTheme="majorEastAsia" w:hAnsiTheme="majorHAnsi" w:cstheme="majorBidi"/>
      <w: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9CC"/>
    <w:rPr>
      <w:rFonts w:asciiTheme="majorHAnsi" w:eastAsiaTheme="majorEastAsia" w:hAnsiTheme="majorHAnsi" w:cstheme="majorBidi"/>
      <w:b/>
      <w:color w:val="365F91" w:themeColor="accent1" w:themeShade="BF"/>
      <w:sz w:val="28"/>
      <w:szCs w:val="20"/>
    </w:rPr>
  </w:style>
  <w:style w:type="character" w:customStyle="1" w:styleId="Heading2Char">
    <w:name w:val="Heading 2 Char"/>
    <w:basedOn w:val="DefaultParagraphFont"/>
    <w:link w:val="Heading2"/>
    <w:uiPriority w:val="9"/>
    <w:rsid w:val="008C19CC"/>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8C19CC"/>
    <w:rPr>
      <w:rFonts w:asciiTheme="majorHAnsi" w:eastAsiaTheme="majorEastAsia" w:hAnsiTheme="majorHAnsi" w:cstheme="majorBidi"/>
      <w:b/>
      <w:color w:val="4F81BD" w:themeColor="accent1"/>
      <w:szCs w:val="20"/>
    </w:rPr>
  </w:style>
  <w:style w:type="paragraph" w:styleId="NormalWeb">
    <w:name w:val="Normal (Web)"/>
    <w:basedOn w:val="Normal"/>
    <w:uiPriority w:val="99"/>
    <w:unhideWhenUsed/>
    <w:rsid w:val="00BE0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89E"/>
    <w:rPr>
      <w:b/>
      <w:bCs/>
    </w:rPr>
  </w:style>
  <w:style w:type="paragraph" w:styleId="ListParagraph">
    <w:name w:val="List Paragraph"/>
    <w:basedOn w:val="Normal"/>
    <w:uiPriority w:val="34"/>
    <w:qFormat/>
    <w:rsid w:val="00BE089E"/>
    <w:pPr>
      <w:ind w:left="720"/>
      <w:contextualSpacing/>
    </w:pPr>
  </w:style>
  <w:style w:type="character" w:customStyle="1" w:styleId="Heading4Char">
    <w:name w:val="Heading 4 Char"/>
    <w:basedOn w:val="DefaultParagraphFont"/>
    <w:link w:val="Heading4"/>
    <w:uiPriority w:val="9"/>
    <w:semiHidden/>
    <w:rsid w:val="008C19CC"/>
    <w:rPr>
      <w:rFonts w:asciiTheme="majorHAnsi" w:eastAsiaTheme="majorEastAsia" w:hAnsiTheme="majorHAnsi" w:cstheme="majorBidi"/>
      <w:b/>
      <w:i/>
      <w:color w:val="4F81BD" w:themeColor="accent1"/>
      <w:szCs w:val="20"/>
    </w:rPr>
  </w:style>
  <w:style w:type="character" w:customStyle="1" w:styleId="Heading5Char">
    <w:name w:val="Heading 5 Char"/>
    <w:basedOn w:val="DefaultParagraphFont"/>
    <w:link w:val="Heading5"/>
    <w:uiPriority w:val="9"/>
    <w:semiHidden/>
    <w:rsid w:val="008C19CC"/>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8C19CC"/>
    <w:rPr>
      <w:rFonts w:asciiTheme="majorHAnsi" w:eastAsiaTheme="majorEastAsia" w:hAnsiTheme="majorHAnsi" w:cstheme="majorBidi"/>
      <w:i/>
      <w:color w:val="243F60" w:themeColor="accent1" w:themeShade="7F"/>
      <w:szCs w:val="20"/>
    </w:rPr>
  </w:style>
  <w:style w:type="character" w:customStyle="1" w:styleId="Heading7Char">
    <w:name w:val="Heading 7 Char"/>
    <w:basedOn w:val="DefaultParagraphFont"/>
    <w:link w:val="Heading7"/>
    <w:uiPriority w:val="9"/>
    <w:semiHidden/>
    <w:rsid w:val="008C19CC"/>
    <w:rPr>
      <w:rFonts w:asciiTheme="majorHAnsi" w:eastAsiaTheme="majorEastAsia" w:hAnsiTheme="majorHAnsi" w:cstheme="majorBidi"/>
      <w:i/>
      <w:color w:val="404040" w:themeColor="text1" w:themeTint="BF"/>
      <w:szCs w:val="20"/>
    </w:rPr>
  </w:style>
  <w:style w:type="character" w:customStyle="1" w:styleId="Heading8Char">
    <w:name w:val="Heading 8 Char"/>
    <w:basedOn w:val="DefaultParagraphFont"/>
    <w:link w:val="Heading8"/>
    <w:uiPriority w:val="9"/>
    <w:semiHidden/>
    <w:rsid w:val="008C19C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19CC"/>
    <w:rPr>
      <w:rFonts w:asciiTheme="majorHAnsi" w:eastAsiaTheme="majorEastAsia" w:hAnsiTheme="majorHAnsi" w:cstheme="majorBidi"/>
      <w:i/>
      <w:color w:val="404040" w:themeColor="text1" w:themeTint="BF"/>
      <w:sz w:val="20"/>
      <w:szCs w:val="20"/>
    </w:rPr>
  </w:style>
  <w:style w:type="paragraph" w:styleId="Quote">
    <w:name w:val="Quote"/>
    <w:basedOn w:val="Normal"/>
    <w:next w:val="Normal"/>
    <w:link w:val="QuoteChar"/>
    <w:uiPriority w:val="29"/>
    <w:qFormat/>
    <w:rsid w:val="008C19CC"/>
    <w:rPr>
      <w:i/>
      <w:color w:val="000000" w:themeColor="text1"/>
      <w:szCs w:val="20"/>
    </w:rPr>
  </w:style>
  <w:style w:type="character" w:customStyle="1" w:styleId="QuoteChar">
    <w:name w:val="Quote Char"/>
    <w:basedOn w:val="DefaultParagraphFont"/>
    <w:link w:val="Quote"/>
    <w:uiPriority w:val="29"/>
    <w:rsid w:val="008C19CC"/>
    <w:rPr>
      <w:i/>
      <w:color w:val="000000" w:themeColor="text1"/>
      <w:szCs w:val="20"/>
    </w:rPr>
  </w:style>
  <w:style w:type="paragraph" w:styleId="Subtitle">
    <w:name w:val="Subtitle"/>
    <w:basedOn w:val="Normal"/>
    <w:next w:val="Normal"/>
    <w:link w:val="SubtitleChar"/>
    <w:uiPriority w:val="11"/>
    <w:qFormat/>
    <w:rsid w:val="008C19CC"/>
    <w:pPr>
      <w:numPr>
        <w:ilvl w:val="1"/>
      </w:numPr>
    </w:pPr>
    <w:rPr>
      <w:rFonts w:asciiTheme="majorHAnsi" w:eastAsiaTheme="majorEastAsia" w:hAnsiTheme="majorHAnsi" w:cstheme="majorBidi"/>
      <w:i/>
      <w:color w:val="4F81BD" w:themeColor="accent1"/>
      <w:spacing w:val="15"/>
      <w:sz w:val="24"/>
      <w:szCs w:val="20"/>
    </w:rPr>
  </w:style>
  <w:style w:type="character" w:customStyle="1" w:styleId="SubtitleChar">
    <w:name w:val="Subtitle Char"/>
    <w:basedOn w:val="DefaultParagraphFont"/>
    <w:link w:val="Subtitle"/>
    <w:uiPriority w:val="11"/>
    <w:rsid w:val="008C19CC"/>
    <w:rPr>
      <w:rFonts w:asciiTheme="majorHAnsi" w:eastAsiaTheme="majorEastAsia" w:hAnsiTheme="majorHAnsi" w:cstheme="majorBidi"/>
      <w:i/>
      <w:color w:val="4F81BD" w:themeColor="accent1"/>
      <w:spacing w:val="15"/>
      <w:sz w:val="24"/>
      <w:szCs w:val="20"/>
    </w:rPr>
  </w:style>
  <w:style w:type="paragraph" w:customStyle="1" w:styleId="Default">
    <w:name w:val="Default"/>
    <w:uiPriority w:val="99"/>
    <w:rsid w:val="008C19CC"/>
    <w:pPr>
      <w:spacing w:after="0" w:line="240" w:lineRule="auto"/>
    </w:pPr>
    <w:rPr>
      <w:rFonts w:ascii="Times New Roman" w:hAnsi="Times New Roman" w:cs="Times New Roman"/>
      <w:color w:val="000000"/>
      <w:sz w:val="24"/>
      <w:szCs w:val="20"/>
    </w:rPr>
  </w:style>
  <w:style w:type="character" w:customStyle="1" w:styleId="EndnoteTextChar">
    <w:name w:val="Endnote Text Char"/>
    <w:basedOn w:val="DefaultParagraphFont"/>
    <w:link w:val="EndnoteText"/>
    <w:uiPriority w:val="99"/>
    <w:semiHidden/>
    <w:rsid w:val="008C19CC"/>
    <w:rPr>
      <w:sz w:val="20"/>
    </w:rPr>
  </w:style>
  <w:style w:type="paragraph" w:styleId="EndnoteText">
    <w:name w:val="endnote text"/>
    <w:basedOn w:val="Normal"/>
    <w:link w:val="EndnoteTextChar"/>
    <w:uiPriority w:val="99"/>
    <w:semiHidden/>
    <w:unhideWhenUsed/>
    <w:rsid w:val="008C19CC"/>
    <w:pPr>
      <w:spacing w:after="0" w:line="240" w:lineRule="auto"/>
    </w:pPr>
    <w:rPr>
      <w:sz w:val="20"/>
    </w:rPr>
  </w:style>
  <w:style w:type="character" w:customStyle="1" w:styleId="FootnoteTextChar">
    <w:name w:val="Footnote Text Char"/>
    <w:basedOn w:val="DefaultParagraphFont"/>
    <w:link w:val="FootnoteText"/>
    <w:uiPriority w:val="99"/>
    <w:semiHidden/>
    <w:rsid w:val="008C19CC"/>
    <w:rPr>
      <w:sz w:val="20"/>
      <w:szCs w:val="20"/>
    </w:rPr>
  </w:style>
  <w:style w:type="paragraph" w:styleId="FootnoteText">
    <w:name w:val="footnote text"/>
    <w:basedOn w:val="Normal"/>
    <w:link w:val="FootnoteTextChar"/>
    <w:uiPriority w:val="99"/>
    <w:semiHidden/>
    <w:unhideWhenUsed/>
    <w:rsid w:val="008C19CC"/>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8C19CC"/>
    <w:rPr>
      <w:sz w:val="20"/>
      <w:szCs w:val="20"/>
    </w:rPr>
  </w:style>
  <w:style w:type="character" w:styleId="SubtleReference">
    <w:name w:val="Subtle Reference"/>
    <w:basedOn w:val="DefaultParagraphFont"/>
    <w:uiPriority w:val="31"/>
    <w:qFormat/>
    <w:rsid w:val="008C19CC"/>
    <w:rPr>
      <w:smallCaps/>
      <w:color w:val="C0504D" w:themeColor="accent2"/>
      <w:u w:val="single"/>
    </w:rPr>
  </w:style>
  <w:style w:type="character" w:customStyle="1" w:styleId="IntenseQuoteChar">
    <w:name w:val="Intense Quote Char"/>
    <w:basedOn w:val="DefaultParagraphFont"/>
    <w:link w:val="IntenseQuote"/>
    <w:uiPriority w:val="30"/>
    <w:rsid w:val="008C19CC"/>
    <w:rPr>
      <w:b/>
      <w:i/>
      <w:color w:val="4F81BD" w:themeColor="accent1"/>
    </w:rPr>
  </w:style>
  <w:style w:type="paragraph" w:styleId="IntenseQuote">
    <w:name w:val="Intense Quote"/>
    <w:basedOn w:val="Normal"/>
    <w:next w:val="Normal"/>
    <w:link w:val="IntenseQuoteChar"/>
    <w:uiPriority w:val="30"/>
    <w:qFormat/>
    <w:rsid w:val="008C19CC"/>
    <w:pPr>
      <w:pBdr>
        <w:bottom w:val="single" w:sz="4" w:space="0" w:color="4F81BD" w:themeColor="accent1"/>
      </w:pBdr>
      <w:spacing w:before="200" w:after="280"/>
      <w:ind w:left="936" w:right="936"/>
    </w:pPr>
    <w:rPr>
      <w:b/>
      <w:i/>
      <w:color w:val="4F81BD" w:themeColor="accent1"/>
    </w:rPr>
  </w:style>
  <w:style w:type="character" w:styleId="Hyperlink">
    <w:name w:val="Hyperlink"/>
    <w:basedOn w:val="DefaultParagraphFont"/>
    <w:uiPriority w:val="99"/>
    <w:unhideWhenUsed/>
    <w:rsid w:val="008C19CC"/>
    <w:rPr>
      <w:color w:val="0000FF" w:themeColor="hyperlink"/>
      <w:u w:val="single"/>
    </w:rPr>
  </w:style>
  <w:style w:type="character" w:styleId="IntenseReference">
    <w:name w:val="Intense Reference"/>
    <w:basedOn w:val="DefaultParagraphFont"/>
    <w:uiPriority w:val="32"/>
    <w:qFormat/>
    <w:rsid w:val="008C19CC"/>
    <w:rPr>
      <w:b/>
      <w:smallCaps/>
      <w:color w:val="C0504D" w:themeColor="accent2"/>
      <w:spacing w:val="5"/>
      <w:u w:val="single"/>
    </w:rPr>
  </w:style>
  <w:style w:type="paragraph" w:styleId="NoSpacing">
    <w:name w:val="No Spacing"/>
    <w:uiPriority w:val="1"/>
    <w:qFormat/>
    <w:rsid w:val="008C19CC"/>
    <w:pPr>
      <w:spacing w:after="0" w:line="240" w:lineRule="auto"/>
    </w:pPr>
    <w:rPr>
      <w:szCs w:val="20"/>
    </w:rPr>
  </w:style>
  <w:style w:type="character" w:styleId="Emphasis">
    <w:name w:val="Emphasis"/>
    <w:basedOn w:val="DefaultParagraphFont"/>
    <w:uiPriority w:val="20"/>
    <w:qFormat/>
    <w:rsid w:val="008C19CC"/>
    <w:rPr>
      <w:i/>
    </w:rPr>
  </w:style>
  <w:style w:type="character" w:styleId="SubtleEmphasis">
    <w:name w:val="Subtle Emphasis"/>
    <w:basedOn w:val="DefaultParagraphFont"/>
    <w:uiPriority w:val="19"/>
    <w:qFormat/>
    <w:rsid w:val="008C19CC"/>
    <w:rPr>
      <w:i/>
      <w:color w:val="808080" w:themeColor="text1" w:themeTint="7F"/>
    </w:rPr>
  </w:style>
  <w:style w:type="character" w:customStyle="1" w:styleId="PlainTextChar">
    <w:name w:val="Plain Text Char"/>
    <w:basedOn w:val="DefaultParagraphFont"/>
    <w:link w:val="PlainText"/>
    <w:uiPriority w:val="99"/>
    <w:semiHidden/>
    <w:rsid w:val="008C19CC"/>
    <w:rPr>
      <w:rFonts w:ascii="Courier New" w:hAnsi="Courier New" w:cs="Courier New"/>
      <w:sz w:val="21"/>
    </w:rPr>
  </w:style>
  <w:style w:type="paragraph" w:styleId="PlainText">
    <w:name w:val="Plain Text"/>
    <w:basedOn w:val="Normal"/>
    <w:link w:val="PlainTextChar"/>
    <w:uiPriority w:val="99"/>
    <w:semiHidden/>
    <w:unhideWhenUsed/>
    <w:rsid w:val="008C19CC"/>
    <w:pPr>
      <w:spacing w:after="0" w:line="240" w:lineRule="auto"/>
    </w:pPr>
    <w:rPr>
      <w:rFonts w:ascii="Courier New" w:hAnsi="Courier New" w:cs="Courier New"/>
      <w:sz w:val="21"/>
    </w:rPr>
  </w:style>
  <w:style w:type="character" w:customStyle="1" w:styleId="PlainTextChar1">
    <w:name w:val="Plain Text Char1"/>
    <w:basedOn w:val="DefaultParagraphFont"/>
    <w:link w:val="PlainText"/>
    <w:uiPriority w:val="99"/>
    <w:semiHidden/>
    <w:rsid w:val="008C19CC"/>
    <w:rPr>
      <w:rFonts w:ascii="Consolas" w:hAnsi="Consolas" w:cs="Consolas"/>
      <w:sz w:val="21"/>
      <w:szCs w:val="21"/>
    </w:rPr>
  </w:style>
  <w:style w:type="character" w:customStyle="1" w:styleId="TitleChar">
    <w:name w:val="Title Char"/>
    <w:basedOn w:val="DefaultParagraphFont"/>
    <w:link w:val="Title"/>
    <w:uiPriority w:val="10"/>
    <w:rsid w:val="008C19CC"/>
    <w:rPr>
      <w:rFonts w:asciiTheme="majorHAnsi" w:eastAsiaTheme="majorEastAsia" w:hAnsiTheme="majorHAnsi" w:cstheme="majorBidi"/>
      <w:color w:val="17365D" w:themeColor="text2" w:themeShade="BF"/>
      <w:spacing w:val="5"/>
      <w:sz w:val="52"/>
    </w:rPr>
  </w:style>
  <w:style w:type="paragraph" w:styleId="Title">
    <w:name w:val="Title"/>
    <w:basedOn w:val="Normal"/>
    <w:next w:val="Normal"/>
    <w:link w:val="TitleChar"/>
    <w:uiPriority w:val="10"/>
    <w:qFormat/>
    <w:rsid w:val="008C19CC"/>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styleId="EndnoteReference">
    <w:name w:val="endnote reference"/>
    <w:basedOn w:val="DefaultParagraphFont"/>
    <w:uiPriority w:val="99"/>
    <w:semiHidden/>
    <w:unhideWhenUsed/>
    <w:rsid w:val="008C19CC"/>
    <w:rPr>
      <w:vertAlign w:val="superscript"/>
    </w:rPr>
  </w:style>
  <w:style w:type="character" w:styleId="IntenseEmphasis">
    <w:name w:val="Intense Emphasis"/>
    <w:basedOn w:val="DefaultParagraphFont"/>
    <w:uiPriority w:val="21"/>
    <w:qFormat/>
    <w:rsid w:val="008C19CC"/>
    <w:rPr>
      <w:b/>
      <w:i/>
      <w:color w:val="4F81BD" w:themeColor="accent1"/>
    </w:rPr>
  </w:style>
  <w:style w:type="table" w:styleId="TableGrid">
    <w:name w:val="Table Grid"/>
    <w:basedOn w:val="TableNormal"/>
    <w:uiPriority w:val="59"/>
    <w:rsid w:val="008C19CC"/>
    <w:pPr>
      <w:spacing w:after="0" w:line="240" w:lineRule="auto"/>
      <w:ind w:left="21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ast-spacing">
    <w:name w:val="Last-spacing"/>
    <w:basedOn w:val="Normal"/>
    <w:uiPriority w:val="99"/>
    <w:rsid w:val="008C19CC"/>
    <w:pPr>
      <w:spacing w:before="100" w:after="100" w:line="240" w:lineRule="auto"/>
    </w:pPr>
    <w:rPr>
      <w:rFonts w:ascii="Times New Roman" w:eastAsia="Times New Roman" w:hAnsi="Times New Roman" w:cs="Times New Roman"/>
      <w:sz w:val="24"/>
      <w:szCs w:val="20"/>
    </w:rPr>
  </w:style>
  <w:style w:type="character" w:customStyle="1" w:styleId="TitleChar1">
    <w:name w:val="Title Char1"/>
    <w:basedOn w:val="DefaultParagraphFont"/>
    <w:link w:val="Title"/>
    <w:uiPriority w:val="10"/>
    <w:rsid w:val="008C19C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8C19CC"/>
    <w:rPr>
      <w:b/>
      <w:smallCaps/>
      <w:spacing w:val="5"/>
    </w:rPr>
  </w:style>
  <w:style w:type="character" w:customStyle="1" w:styleId="Mw-headline">
    <w:name w:val="Mw-headline"/>
    <w:basedOn w:val="DefaultParagraphFont"/>
    <w:uiPriority w:val="99"/>
    <w:rsid w:val="008C19CC"/>
  </w:style>
  <w:style w:type="character" w:customStyle="1" w:styleId="IntenseQuoteChar1">
    <w:name w:val="Intense Quote Char1"/>
    <w:basedOn w:val="DefaultParagraphFont"/>
    <w:link w:val="IntenseQuote"/>
    <w:uiPriority w:val="30"/>
    <w:rsid w:val="008C19CC"/>
    <w:rPr>
      <w:b/>
      <w:bCs/>
      <w:i/>
      <w:iCs/>
      <w:color w:val="4F81BD" w:themeColor="accent1"/>
    </w:rPr>
  </w:style>
  <w:style w:type="character" w:customStyle="1" w:styleId="Apple-converted-space">
    <w:name w:val="Apple-converted-space"/>
    <w:basedOn w:val="DefaultParagraphFont"/>
    <w:uiPriority w:val="99"/>
    <w:rsid w:val="008C19CC"/>
  </w:style>
  <w:style w:type="character" w:customStyle="1" w:styleId="BalloonTextChar">
    <w:name w:val="Balloon Text Char"/>
    <w:basedOn w:val="DefaultParagraphFont"/>
    <w:link w:val="BalloonText"/>
    <w:uiPriority w:val="99"/>
    <w:semiHidden/>
    <w:rsid w:val="008C19CC"/>
    <w:rPr>
      <w:rFonts w:ascii="Segoe UI" w:hAnsi="Segoe UI" w:cs="Segoe UI"/>
      <w:sz w:val="18"/>
      <w:szCs w:val="18"/>
    </w:rPr>
  </w:style>
  <w:style w:type="paragraph" w:styleId="BalloonText">
    <w:name w:val="Balloon Text"/>
    <w:basedOn w:val="Normal"/>
    <w:link w:val="BalloonTextChar"/>
    <w:uiPriority w:val="99"/>
    <w:semiHidden/>
    <w:unhideWhenUsed/>
    <w:rsid w:val="008C19CC"/>
    <w:pPr>
      <w:spacing w:after="0" w:line="240" w:lineRule="auto"/>
    </w:pPr>
    <w:rPr>
      <w:rFonts w:ascii="Segoe UI" w:hAnsi="Segoe UI" w:cs="Segoe UI"/>
      <w:sz w:val="18"/>
      <w:szCs w:val="18"/>
    </w:rPr>
  </w:style>
  <w:style w:type="paragraph" w:styleId="Header">
    <w:name w:val="header"/>
    <w:basedOn w:val="Normal"/>
    <w:link w:val="HeaderChar"/>
    <w:uiPriority w:val="99"/>
    <w:semiHidden/>
    <w:unhideWhenUsed/>
    <w:rsid w:val="003C7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F82"/>
  </w:style>
  <w:style w:type="paragraph" w:styleId="Footer">
    <w:name w:val="footer"/>
    <w:basedOn w:val="Normal"/>
    <w:link w:val="FooterChar"/>
    <w:uiPriority w:val="99"/>
    <w:unhideWhenUsed/>
    <w:rsid w:val="003C7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F82"/>
  </w:style>
</w:styles>
</file>

<file path=word/webSettings.xml><?xml version="1.0" encoding="utf-8"?>
<w:webSettings xmlns:r="http://schemas.openxmlformats.org/officeDocument/2006/relationships" xmlns:w="http://schemas.openxmlformats.org/wordprocessingml/2006/main">
  <w:divs>
    <w:div w:id="202063496">
      <w:bodyDiv w:val="1"/>
      <w:marLeft w:val="0"/>
      <w:marRight w:val="0"/>
      <w:marTop w:val="0"/>
      <w:marBottom w:val="0"/>
      <w:divBdr>
        <w:top w:val="none" w:sz="0" w:space="0" w:color="auto"/>
        <w:left w:val="none" w:sz="0" w:space="0" w:color="auto"/>
        <w:bottom w:val="none" w:sz="0" w:space="0" w:color="auto"/>
        <w:right w:val="none" w:sz="0" w:space="0" w:color="auto"/>
      </w:divBdr>
    </w:div>
    <w:div w:id="235936896">
      <w:bodyDiv w:val="1"/>
      <w:marLeft w:val="0"/>
      <w:marRight w:val="0"/>
      <w:marTop w:val="0"/>
      <w:marBottom w:val="0"/>
      <w:divBdr>
        <w:top w:val="none" w:sz="0" w:space="0" w:color="auto"/>
        <w:left w:val="none" w:sz="0" w:space="0" w:color="auto"/>
        <w:bottom w:val="none" w:sz="0" w:space="0" w:color="auto"/>
        <w:right w:val="none" w:sz="0" w:space="0" w:color="auto"/>
      </w:divBdr>
    </w:div>
    <w:div w:id="310058147">
      <w:bodyDiv w:val="1"/>
      <w:marLeft w:val="0"/>
      <w:marRight w:val="0"/>
      <w:marTop w:val="0"/>
      <w:marBottom w:val="0"/>
      <w:divBdr>
        <w:top w:val="none" w:sz="0" w:space="0" w:color="auto"/>
        <w:left w:val="none" w:sz="0" w:space="0" w:color="auto"/>
        <w:bottom w:val="none" w:sz="0" w:space="0" w:color="auto"/>
        <w:right w:val="none" w:sz="0" w:space="0" w:color="auto"/>
      </w:divBdr>
    </w:div>
    <w:div w:id="465510277">
      <w:bodyDiv w:val="1"/>
      <w:marLeft w:val="0"/>
      <w:marRight w:val="0"/>
      <w:marTop w:val="0"/>
      <w:marBottom w:val="0"/>
      <w:divBdr>
        <w:top w:val="none" w:sz="0" w:space="0" w:color="auto"/>
        <w:left w:val="none" w:sz="0" w:space="0" w:color="auto"/>
        <w:bottom w:val="none" w:sz="0" w:space="0" w:color="auto"/>
        <w:right w:val="none" w:sz="0" w:space="0" w:color="auto"/>
      </w:divBdr>
    </w:div>
    <w:div w:id="695664656">
      <w:bodyDiv w:val="1"/>
      <w:marLeft w:val="0"/>
      <w:marRight w:val="0"/>
      <w:marTop w:val="0"/>
      <w:marBottom w:val="0"/>
      <w:divBdr>
        <w:top w:val="none" w:sz="0" w:space="0" w:color="auto"/>
        <w:left w:val="none" w:sz="0" w:space="0" w:color="auto"/>
        <w:bottom w:val="none" w:sz="0" w:space="0" w:color="auto"/>
        <w:right w:val="none" w:sz="0" w:space="0" w:color="auto"/>
      </w:divBdr>
    </w:div>
    <w:div w:id="843012353">
      <w:bodyDiv w:val="1"/>
      <w:marLeft w:val="0"/>
      <w:marRight w:val="0"/>
      <w:marTop w:val="0"/>
      <w:marBottom w:val="0"/>
      <w:divBdr>
        <w:top w:val="none" w:sz="0" w:space="0" w:color="auto"/>
        <w:left w:val="none" w:sz="0" w:space="0" w:color="auto"/>
        <w:bottom w:val="none" w:sz="0" w:space="0" w:color="auto"/>
        <w:right w:val="none" w:sz="0" w:space="0" w:color="auto"/>
      </w:divBdr>
    </w:div>
    <w:div w:id="1096367114">
      <w:bodyDiv w:val="1"/>
      <w:marLeft w:val="0"/>
      <w:marRight w:val="0"/>
      <w:marTop w:val="0"/>
      <w:marBottom w:val="0"/>
      <w:divBdr>
        <w:top w:val="none" w:sz="0" w:space="0" w:color="auto"/>
        <w:left w:val="none" w:sz="0" w:space="0" w:color="auto"/>
        <w:bottom w:val="none" w:sz="0" w:space="0" w:color="auto"/>
        <w:right w:val="none" w:sz="0" w:space="0" w:color="auto"/>
      </w:divBdr>
    </w:div>
    <w:div w:id="1332903413">
      <w:bodyDiv w:val="1"/>
      <w:marLeft w:val="0"/>
      <w:marRight w:val="0"/>
      <w:marTop w:val="0"/>
      <w:marBottom w:val="0"/>
      <w:divBdr>
        <w:top w:val="none" w:sz="0" w:space="0" w:color="auto"/>
        <w:left w:val="none" w:sz="0" w:space="0" w:color="auto"/>
        <w:bottom w:val="none" w:sz="0" w:space="0" w:color="auto"/>
        <w:right w:val="none" w:sz="0" w:space="0" w:color="auto"/>
      </w:divBdr>
    </w:div>
    <w:div w:id="1412779721">
      <w:bodyDiv w:val="1"/>
      <w:marLeft w:val="0"/>
      <w:marRight w:val="0"/>
      <w:marTop w:val="0"/>
      <w:marBottom w:val="0"/>
      <w:divBdr>
        <w:top w:val="none" w:sz="0" w:space="0" w:color="auto"/>
        <w:left w:val="none" w:sz="0" w:space="0" w:color="auto"/>
        <w:bottom w:val="none" w:sz="0" w:space="0" w:color="auto"/>
        <w:right w:val="none" w:sz="0" w:space="0" w:color="auto"/>
      </w:divBdr>
    </w:div>
    <w:div w:id="1515805759">
      <w:bodyDiv w:val="1"/>
      <w:marLeft w:val="0"/>
      <w:marRight w:val="0"/>
      <w:marTop w:val="0"/>
      <w:marBottom w:val="0"/>
      <w:divBdr>
        <w:top w:val="none" w:sz="0" w:space="0" w:color="auto"/>
        <w:left w:val="none" w:sz="0" w:space="0" w:color="auto"/>
        <w:bottom w:val="none" w:sz="0" w:space="0" w:color="auto"/>
        <w:right w:val="none" w:sz="0" w:space="0" w:color="auto"/>
      </w:divBdr>
    </w:div>
    <w:div w:id="1989703695">
      <w:bodyDiv w:val="1"/>
      <w:marLeft w:val="0"/>
      <w:marRight w:val="0"/>
      <w:marTop w:val="0"/>
      <w:marBottom w:val="0"/>
      <w:divBdr>
        <w:top w:val="none" w:sz="0" w:space="0" w:color="auto"/>
        <w:left w:val="none" w:sz="0" w:space="0" w:color="auto"/>
        <w:bottom w:val="none" w:sz="0" w:space="0" w:color="auto"/>
        <w:right w:val="none" w:sz="0" w:space="0" w:color="auto"/>
      </w:divBdr>
    </w:div>
    <w:div w:id="2000646098">
      <w:bodyDiv w:val="1"/>
      <w:marLeft w:val="0"/>
      <w:marRight w:val="0"/>
      <w:marTop w:val="0"/>
      <w:marBottom w:val="0"/>
      <w:divBdr>
        <w:top w:val="none" w:sz="0" w:space="0" w:color="auto"/>
        <w:left w:val="none" w:sz="0" w:space="0" w:color="auto"/>
        <w:bottom w:val="none" w:sz="0" w:space="0" w:color="auto"/>
        <w:right w:val="none" w:sz="0" w:space="0" w:color="auto"/>
      </w:divBdr>
    </w:div>
    <w:div w:id="21444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64</Pages>
  <Words>11149</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8</cp:revision>
  <cp:lastPrinted>2025-08-25T09:47:00Z</cp:lastPrinted>
  <dcterms:created xsi:type="dcterms:W3CDTF">2025-05-23T12:32:00Z</dcterms:created>
  <dcterms:modified xsi:type="dcterms:W3CDTF">2025-08-25T12:09:00Z</dcterms:modified>
</cp:coreProperties>
</file>