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D1A" w:rsidRDefault="00DD4D1A" w:rsidP="00DD4D1A">
      <w:pPr>
        <w:jc w:val="center"/>
        <w:rPr>
          <w:b/>
          <w:bCs/>
          <w:sz w:val="24"/>
          <w:szCs w:val="24"/>
        </w:rPr>
      </w:pPr>
      <w:r w:rsidRPr="008106FD">
        <w:rPr>
          <w:rFonts w:ascii="Arial Black" w:hAnsi="Arial Black"/>
          <w:b/>
          <w:bCs/>
          <w:sz w:val="40"/>
          <w:szCs w:val="40"/>
        </w:rPr>
        <w:t>THE STUDY OF B</w:t>
      </w:r>
      <w:r>
        <w:rPr>
          <w:rFonts w:ascii="Arial Black" w:hAnsi="Arial Black"/>
          <w:b/>
          <w:bCs/>
          <w:sz w:val="40"/>
          <w:szCs w:val="40"/>
        </w:rPr>
        <w:t xml:space="preserve">ANK TRANSACTION RELATIONSHIP </w:t>
      </w:r>
      <w:r w:rsidRPr="008106FD">
        <w:rPr>
          <w:rFonts w:ascii="Arial Black" w:hAnsi="Arial Black"/>
          <w:b/>
          <w:bCs/>
          <w:sz w:val="40"/>
          <w:szCs w:val="40"/>
        </w:rPr>
        <w:t>WITH GENDER</w:t>
      </w:r>
      <w:r w:rsidRPr="008106FD">
        <w:rPr>
          <w:rFonts w:ascii="Arial Black" w:hAnsi="Arial Black"/>
          <w:b/>
          <w:bCs/>
          <w:sz w:val="26"/>
          <w:szCs w:val="20"/>
        </w:rPr>
        <w:br/>
      </w:r>
    </w:p>
    <w:p w:rsidR="00DD4D1A" w:rsidRDefault="00DD4D1A" w:rsidP="00DD4D1A">
      <w:pPr>
        <w:jc w:val="center"/>
        <w:rPr>
          <w:rFonts w:ascii="Arial" w:hAnsi="Arial" w:cs="Arial"/>
          <w:b/>
          <w:bCs/>
          <w:strike/>
          <w:sz w:val="36"/>
          <w:szCs w:val="20"/>
        </w:rPr>
      </w:pPr>
      <w:r w:rsidRPr="008106FD">
        <w:rPr>
          <w:b/>
          <w:bCs/>
          <w:sz w:val="24"/>
          <w:szCs w:val="24"/>
        </w:rPr>
        <w:t>(A CASE STUDY OF SAVING AND WITHDRAWAL IN SOME SELCTED BANKS)</w:t>
      </w:r>
    </w:p>
    <w:p w:rsidR="00DD4D1A" w:rsidRDefault="00DD4D1A" w:rsidP="00DD4D1A">
      <w:pPr>
        <w:jc w:val="center"/>
        <w:rPr>
          <w:rFonts w:ascii="Bahnschrift Light" w:hAnsi="Bahnschrift Light"/>
          <w:b/>
          <w:sz w:val="44"/>
        </w:rPr>
      </w:pPr>
    </w:p>
    <w:p w:rsidR="00DD4D1A" w:rsidRPr="00F935EB" w:rsidRDefault="00DD4D1A" w:rsidP="00DD4D1A">
      <w:pPr>
        <w:jc w:val="center"/>
        <w:rPr>
          <w:rFonts w:ascii="Bahnschrift Light" w:hAnsi="Bahnschrift Light" w:cs="Arial"/>
          <w:b/>
          <w:bCs/>
          <w:strike/>
          <w:sz w:val="36"/>
          <w:szCs w:val="20"/>
        </w:rPr>
      </w:pPr>
      <w:r w:rsidRPr="00F935EB">
        <w:rPr>
          <w:rFonts w:ascii="Bahnschrift Light" w:hAnsi="Bahnschrift Light"/>
          <w:b/>
          <w:sz w:val="44"/>
        </w:rPr>
        <w:t>BY</w:t>
      </w:r>
      <w:r>
        <w:rPr>
          <w:rFonts w:ascii="Bahnschrift Light" w:hAnsi="Bahnschrift Light"/>
          <w:b/>
          <w:sz w:val="44"/>
        </w:rPr>
        <w:t>:</w:t>
      </w:r>
    </w:p>
    <w:p w:rsidR="00DD4D1A" w:rsidRPr="00C37174" w:rsidRDefault="00DD4D1A" w:rsidP="00DD4D1A">
      <w:pPr>
        <w:jc w:val="center"/>
        <w:rPr>
          <w:rFonts w:ascii="Arial Black" w:hAnsi="Arial Black"/>
          <w:b/>
          <w:strike/>
          <w:sz w:val="34"/>
          <w:szCs w:val="52"/>
        </w:rPr>
      </w:pPr>
    </w:p>
    <w:p w:rsidR="00DD4D1A" w:rsidRPr="00117AE2" w:rsidRDefault="00DD4D1A" w:rsidP="00DD4D1A">
      <w:pPr>
        <w:jc w:val="center"/>
      </w:pPr>
      <w:r>
        <w:rPr>
          <w:rFonts w:ascii="Arial Black" w:hAnsi="Arial Black"/>
          <w:b/>
          <w:bCs/>
          <w:sz w:val="34"/>
          <w:szCs w:val="52"/>
        </w:rPr>
        <w:t>AYINDE RUKAYAT OYINDAMOLA</w:t>
      </w:r>
      <w:r w:rsidRPr="008106FD">
        <w:rPr>
          <w:rFonts w:ascii="Arial Black" w:hAnsi="Arial Black"/>
          <w:b/>
          <w:bCs/>
          <w:sz w:val="34"/>
          <w:szCs w:val="52"/>
        </w:rPr>
        <w:br/>
      </w:r>
      <w:r w:rsidR="001723A5">
        <w:rPr>
          <w:rFonts w:ascii="Arial Black" w:hAnsi="Arial Black"/>
          <w:b/>
          <w:sz w:val="34"/>
          <w:szCs w:val="52"/>
        </w:rPr>
        <w:t>ND/23</w:t>
      </w:r>
      <w:r>
        <w:rPr>
          <w:rFonts w:ascii="Arial Black" w:hAnsi="Arial Black"/>
          <w:b/>
          <w:sz w:val="34"/>
          <w:szCs w:val="52"/>
        </w:rPr>
        <w:t>/STA/P</w:t>
      </w:r>
      <w:r w:rsidRPr="008106FD">
        <w:rPr>
          <w:rFonts w:ascii="Arial Black" w:hAnsi="Arial Black"/>
          <w:b/>
          <w:sz w:val="34"/>
          <w:szCs w:val="52"/>
        </w:rPr>
        <w:t>T/0</w:t>
      </w:r>
      <w:r>
        <w:rPr>
          <w:rFonts w:ascii="Arial Black" w:hAnsi="Arial Black"/>
          <w:b/>
          <w:sz w:val="34"/>
          <w:szCs w:val="52"/>
        </w:rPr>
        <w:t>027</w:t>
      </w:r>
    </w:p>
    <w:p w:rsidR="00DD4D1A" w:rsidRDefault="00DD4D1A" w:rsidP="00DD4D1A">
      <w:pPr>
        <w:jc w:val="center"/>
        <w:rPr>
          <w:sz w:val="26"/>
        </w:rPr>
      </w:pPr>
    </w:p>
    <w:p w:rsidR="00DD4D1A" w:rsidRDefault="00DD4D1A" w:rsidP="00DD4D1A">
      <w:pPr>
        <w:jc w:val="center"/>
        <w:rPr>
          <w:sz w:val="26"/>
        </w:rPr>
      </w:pPr>
    </w:p>
    <w:p w:rsidR="00DD4D1A" w:rsidRPr="00117AE2" w:rsidRDefault="00DD4D1A" w:rsidP="00DD4D1A">
      <w:pPr>
        <w:jc w:val="center"/>
        <w:rPr>
          <w:sz w:val="26"/>
        </w:rPr>
      </w:pPr>
    </w:p>
    <w:p w:rsidR="00DD4D1A" w:rsidRPr="00F935EB" w:rsidRDefault="00DD4D1A" w:rsidP="00DD4D1A">
      <w:pPr>
        <w:jc w:val="center"/>
        <w:rPr>
          <w:b/>
          <w:strike/>
          <w:sz w:val="30"/>
        </w:rPr>
      </w:pPr>
      <w:r w:rsidRPr="00F935EB">
        <w:rPr>
          <w:b/>
          <w:sz w:val="30"/>
        </w:rPr>
        <w:t>BEING A RESEARCH PROJECT SUBMITTED TO THE DEPARTMENT OF STATISTICS INSTITUTE OF APPLIED SCIENCES (IAS), KWARA STATE POLYTECHNIC ILORIN, KWARA STATE</w:t>
      </w:r>
    </w:p>
    <w:p w:rsidR="00DD4D1A" w:rsidRPr="00F935EB" w:rsidRDefault="00DD4D1A" w:rsidP="00DD4D1A">
      <w:pPr>
        <w:jc w:val="center"/>
        <w:rPr>
          <w:sz w:val="16"/>
        </w:rPr>
      </w:pPr>
    </w:p>
    <w:p w:rsidR="00DD4D1A" w:rsidRPr="00F935EB" w:rsidRDefault="00DD4D1A" w:rsidP="00DD4D1A">
      <w:pPr>
        <w:jc w:val="center"/>
        <w:rPr>
          <w:sz w:val="16"/>
        </w:rPr>
      </w:pPr>
    </w:p>
    <w:p w:rsidR="00DD4D1A" w:rsidRPr="00F935EB" w:rsidRDefault="00DD4D1A" w:rsidP="00DD4D1A">
      <w:pPr>
        <w:jc w:val="center"/>
        <w:rPr>
          <w:sz w:val="16"/>
        </w:rPr>
      </w:pPr>
    </w:p>
    <w:p w:rsidR="00DD4D1A" w:rsidRPr="00F935EB" w:rsidRDefault="00DD4D1A" w:rsidP="00DD4D1A">
      <w:pPr>
        <w:jc w:val="center"/>
        <w:rPr>
          <w:sz w:val="24"/>
        </w:rPr>
      </w:pPr>
    </w:p>
    <w:p w:rsidR="00DD4D1A" w:rsidRPr="00F935EB" w:rsidRDefault="00DD4D1A" w:rsidP="00DD4D1A">
      <w:pPr>
        <w:jc w:val="center"/>
        <w:rPr>
          <w:b/>
          <w:strike/>
          <w:sz w:val="40"/>
        </w:rPr>
      </w:pPr>
      <w:r w:rsidRPr="00F935EB">
        <w:rPr>
          <w:b/>
          <w:sz w:val="30"/>
        </w:rPr>
        <w:t>IN PARTIAL FULFILLMENT OF THE REQUIREMENT FOR THE AWA</w:t>
      </w:r>
      <w:r>
        <w:rPr>
          <w:b/>
          <w:sz w:val="30"/>
        </w:rPr>
        <w:t>RD OF NATIONAL DIPLOMA (</w:t>
      </w:r>
      <w:r w:rsidRPr="00F935EB">
        <w:rPr>
          <w:b/>
          <w:sz w:val="30"/>
        </w:rPr>
        <w:t>ND) IN STATISTICS</w:t>
      </w:r>
    </w:p>
    <w:p w:rsidR="00DD4D1A" w:rsidRDefault="00DD4D1A" w:rsidP="00DD4D1A">
      <w:pPr>
        <w:spacing w:line="480" w:lineRule="auto"/>
        <w:jc w:val="center"/>
        <w:rPr>
          <w:b/>
          <w:strike/>
          <w:sz w:val="38"/>
        </w:rPr>
      </w:pPr>
    </w:p>
    <w:p w:rsidR="00DD4D1A" w:rsidRPr="00117AE2" w:rsidRDefault="00DD4D1A" w:rsidP="00DD4D1A">
      <w:pPr>
        <w:spacing w:line="480" w:lineRule="auto"/>
        <w:jc w:val="center"/>
        <w:rPr>
          <w:b/>
          <w:strike/>
          <w:sz w:val="38"/>
        </w:rPr>
      </w:pPr>
    </w:p>
    <w:p w:rsidR="00DD4D1A" w:rsidRPr="00C37174" w:rsidRDefault="00DD4D1A" w:rsidP="00DD4D1A">
      <w:pPr>
        <w:spacing w:line="480" w:lineRule="auto"/>
        <w:ind w:left="5760" w:firstLine="720"/>
        <w:jc w:val="center"/>
        <w:rPr>
          <w:b/>
          <w:strike/>
          <w:sz w:val="32"/>
        </w:rPr>
      </w:pPr>
      <w:r>
        <w:rPr>
          <w:b/>
          <w:sz w:val="32"/>
        </w:rPr>
        <w:t>JULY, 2025</w:t>
      </w:r>
    </w:p>
    <w:p w:rsidR="00DD4D1A" w:rsidRDefault="00DD4D1A" w:rsidP="00DD4D1A">
      <w:pPr>
        <w:tabs>
          <w:tab w:val="left" w:pos="3315"/>
          <w:tab w:val="center" w:pos="4680"/>
        </w:tabs>
        <w:jc w:val="center"/>
        <w:rPr>
          <w:b/>
          <w:sz w:val="26"/>
          <w:szCs w:val="24"/>
        </w:rPr>
      </w:pPr>
    </w:p>
    <w:p w:rsidR="00DD4D1A" w:rsidRPr="00C74BC4" w:rsidRDefault="00DD4D1A" w:rsidP="00DD4D1A">
      <w:pPr>
        <w:tabs>
          <w:tab w:val="left" w:pos="3315"/>
          <w:tab w:val="center" w:pos="4680"/>
        </w:tabs>
        <w:spacing w:before="240" w:line="480" w:lineRule="auto"/>
        <w:jc w:val="center"/>
        <w:rPr>
          <w:b/>
          <w:strike/>
          <w:sz w:val="26"/>
          <w:szCs w:val="24"/>
        </w:rPr>
      </w:pPr>
      <w:r w:rsidRPr="00C74BC4">
        <w:rPr>
          <w:b/>
          <w:sz w:val="26"/>
          <w:szCs w:val="24"/>
        </w:rPr>
        <w:lastRenderedPageBreak/>
        <w:t>CERTIFICATION</w:t>
      </w:r>
    </w:p>
    <w:p w:rsidR="00DD4D1A" w:rsidRPr="00C74BC4" w:rsidRDefault="00DD4D1A" w:rsidP="00DD4D1A">
      <w:pPr>
        <w:spacing w:before="240" w:line="480" w:lineRule="auto"/>
        <w:ind w:firstLine="720"/>
        <w:jc w:val="both"/>
        <w:rPr>
          <w:sz w:val="26"/>
          <w:szCs w:val="24"/>
        </w:rPr>
      </w:pPr>
      <w:r w:rsidRPr="00C74BC4">
        <w:rPr>
          <w:sz w:val="26"/>
          <w:szCs w:val="24"/>
        </w:rPr>
        <w:t xml:space="preserve">This is to certify that this research work was carried out by </w:t>
      </w:r>
      <w:r>
        <w:rPr>
          <w:b/>
          <w:bCs/>
          <w:i/>
          <w:sz w:val="26"/>
          <w:szCs w:val="24"/>
        </w:rPr>
        <w:t xml:space="preserve">AYINDE RUKAYAT OYINDAMOLA </w:t>
      </w:r>
      <w:r w:rsidRPr="00C74BC4">
        <w:rPr>
          <w:sz w:val="26"/>
          <w:szCs w:val="24"/>
        </w:rPr>
        <w:t xml:space="preserve">with Matric no </w:t>
      </w:r>
      <w:r>
        <w:rPr>
          <w:b/>
          <w:i/>
          <w:sz w:val="26"/>
          <w:szCs w:val="24"/>
        </w:rPr>
        <w:t>ND/23/STA/PT/</w:t>
      </w:r>
      <w:r w:rsidRPr="00C74BC4">
        <w:rPr>
          <w:b/>
          <w:i/>
          <w:sz w:val="26"/>
          <w:szCs w:val="24"/>
        </w:rPr>
        <w:t>0</w:t>
      </w:r>
      <w:r>
        <w:rPr>
          <w:b/>
          <w:i/>
          <w:sz w:val="26"/>
          <w:szCs w:val="24"/>
        </w:rPr>
        <w:t xml:space="preserve">027 </w:t>
      </w:r>
      <w:r w:rsidRPr="00C74BC4">
        <w:rPr>
          <w:sz w:val="26"/>
          <w:szCs w:val="24"/>
        </w:rPr>
        <w:t>and has been read and approved as meeting part of the requirements in partial fulf</w:t>
      </w:r>
      <w:r>
        <w:rPr>
          <w:sz w:val="26"/>
          <w:szCs w:val="24"/>
        </w:rPr>
        <w:t>illment for the Award of National Diploma (</w:t>
      </w:r>
      <w:r w:rsidRPr="00C74BC4">
        <w:rPr>
          <w:sz w:val="26"/>
          <w:szCs w:val="24"/>
        </w:rPr>
        <w:t xml:space="preserve">ND) in Statistics, Kwara State Polytechnic, Ilorin </w:t>
      </w:r>
    </w:p>
    <w:p w:rsidR="00DD4D1A" w:rsidRPr="00C74BC4" w:rsidRDefault="00DD4D1A" w:rsidP="00DD4D1A">
      <w:pPr>
        <w:spacing w:line="480" w:lineRule="auto"/>
        <w:ind w:firstLine="720"/>
        <w:jc w:val="both"/>
        <w:rPr>
          <w:strike/>
          <w:sz w:val="26"/>
          <w:szCs w:val="24"/>
        </w:rPr>
      </w:pPr>
    </w:p>
    <w:p w:rsidR="00DD4D1A" w:rsidRPr="00C74BC4" w:rsidRDefault="00DD4D1A" w:rsidP="00DD4D1A">
      <w:pPr>
        <w:jc w:val="both"/>
        <w:rPr>
          <w:strike/>
          <w:sz w:val="26"/>
          <w:szCs w:val="24"/>
        </w:rPr>
      </w:pPr>
      <w:r w:rsidRPr="00C74BC4">
        <w:rPr>
          <w:sz w:val="26"/>
          <w:szCs w:val="24"/>
        </w:rPr>
        <w:t>_________________</w:t>
      </w:r>
      <w:r>
        <w:rPr>
          <w:sz w:val="26"/>
          <w:szCs w:val="24"/>
        </w:rPr>
        <w:tab/>
      </w:r>
      <w:r>
        <w:rPr>
          <w:sz w:val="26"/>
          <w:szCs w:val="24"/>
        </w:rPr>
        <w:tab/>
      </w:r>
      <w:r w:rsidRPr="00C74BC4">
        <w:rPr>
          <w:sz w:val="26"/>
          <w:szCs w:val="24"/>
        </w:rPr>
        <w:tab/>
      </w:r>
      <w:r w:rsidRPr="00C74BC4">
        <w:rPr>
          <w:sz w:val="26"/>
          <w:szCs w:val="24"/>
        </w:rPr>
        <w:tab/>
      </w:r>
      <w:r w:rsidRPr="00C74BC4">
        <w:rPr>
          <w:sz w:val="26"/>
          <w:szCs w:val="24"/>
        </w:rPr>
        <w:tab/>
        <w:t>_________________</w:t>
      </w:r>
    </w:p>
    <w:p w:rsidR="00DD4D1A" w:rsidRPr="00C74BC4" w:rsidRDefault="00DD4D1A" w:rsidP="00DD4D1A">
      <w:pPr>
        <w:jc w:val="both"/>
        <w:rPr>
          <w:b/>
          <w:strike/>
          <w:sz w:val="26"/>
          <w:szCs w:val="24"/>
        </w:rPr>
      </w:pPr>
      <w:r>
        <w:rPr>
          <w:b/>
          <w:sz w:val="26"/>
          <w:szCs w:val="24"/>
        </w:rPr>
        <w:t>Mr</w:t>
      </w:r>
      <w:r w:rsidRPr="00712CD0">
        <w:rPr>
          <w:b/>
          <w:sz w:val="26"/>
          <w:szCs w:val="24"/>
        </w:rPr>
        <w:t xml:space="preserve">. </w:t>
      </w:r>
      <w:r>
        <w:rPr>
          <w:b/>
          <w:sz w:val="26"/>
          <w:szCs w:val="24"/>
        </w:rPr>
        <w:t>Musa Y.O</w:t>
      </w:r>
      <w:r>
        <w:rPr>
          <w:b/>
          <w:sz w:val="26"/>
          <w:szCs w:val="24"/>
        </w:rPr>
        <w:tab/>
      </w:r>
      <w:r>
        <w:rPr>
          <w:b/>
          <w:sz w:val="26"/>
          <w:szCs w:val="24"/>
        </w:rPr>
        <w:tab/>
      </w:r>
      <w:r>
        <w:rPr>
          <w:b/>
          <w:sz w:val="26"/>
          <w:szCs w:val="24"/>
        </w:rPr>
        <w:tab/>
      </w:r>
      <w:r w:rsidRPr="00C74BC4">
        <w:rPr>
          <w:b/>
          <w:sz w:val="26"/>
          <w:szCs w:val="24"/>
        </w:rPr>
        <w:tab/>
      </w:r>
      <w:r>
        <w:rPr>
          <w:b/>
          <w:sz w:val="26"/>
          <w:szCs w:val="24"/>
        </w:rPr>
        <w:tab/>
      </w:r>
      <w:r>
        <w:rPr>
          <w:b/>
          <w:sz w:val="26"/>
          <w:szCs w:val="24"/>
        </w:rPr>
        <w:tab/>
      </w:r>
      <w:r w:rsidRPr="00C74BC4">
        <w:rPr>
          <w:b/>
          <w:sz w:val="26"/>
          <w:szCs w:val="24"/>
        </w:rPr>
        <w:tab/>
        <w:t>DATE</w:t>
      </w:r>
    </w:p>
    <w:p w:rsidR="00DD4D1A" w:rsidRPr="00C74BC4" w:rsidRDefault="00DD4D1A" w:rsidP="00DD4D1A">
      <w:pPr>
        <w:jc w:val="both"/>
        <w:rPr>
          <w:b/>
          <w:i/>
          <w:strike/>
          <w:sz w:val="26"/>
          <w:szCs w:val="24"/>
        </w:rPr>
      </w:pPr>
      <w:r w:rsidRPr="00C74BC4">
        <w:rPr>
          <w:b/>
          <w:i/>
          <w:sz w:val="26"/>
          <w:szCs w:val="24"/>
        </w:rPr>
        <w:t>(PROJECT SUPERVISOR)</w:t>
      </w:r>
      <w:r w:rsidRPr="00C74BC4">
        <w:rPr>
          <w:b/>
          <w:i/>
          <w:sz w:val="26"/>
          <w:szCs w:val="24"/>
        </w:rPr>
        <w:tab/>
      </w:r>
      <w:r w:rsidRPr="00C74BC4">
        <w:rPr>
          <w:b/>
          <w:i/>
          <w:sz w:val="26"/>
          <w:szCs w:val="24"/>
        </w:rPr>
        <w:tab/>
      </w:r>
    </w:p>
    <w:p w:rsidR="00DD4D1A" w:rsidRPr="00C74BC4" w:rsidRDefault="00DD4D1A" w:rsidP="00DD4D1A">
      <w:pPr>
        <w:jc w:val="both"/>
        <w:rPr>
          <w:b/>
          <w:strike/>
          <w:sz w:val="26"/>
          <w:szCs w:val="24"/>
        </w:rPr>
      </w:pPr>
    </w:p>
    <w:p w:rsidR="00DD4D1A" w:rsidRPr="00C74BC4" w:rsidRDefault="00DD4D1A" w:rsidP="00DD4D1A">
      <w:pPr>
        <w:jc w:val="both"/>
        <w:rPr>
          <w:b/>
          <w:strike/>
          <w:sz w:val="26"/>
          <w:szCs w:val="24"/>
        </w:rPr>
      </w:pPr>
    </w:p>
    <w:p w:rsidR="00DD4D1A" w:rsidRPr="00C74BC4" w:rsidRDefault="00DD4D1A" w:rsidP="00DD4D1A">
      <w:pPr>
        <w:jc w:val="both"/>
        <w:rPr>
          <w:b/>
          <w:strike/>
          <w:sz w:val="26"/>
          <w:szCs w:val="24"/>
        </w:rPr>
      </w:pPr>
    </w:p>
    <w:p w:rsidR="00DD4D1A" w:rsidRPr="00C74BC4" w:rsidRDefault="00DD4D1A" w:rsidP="00DD4D1A">
      <w:pPr>
        <w:jc w:val="both"/>
        <w:rPr>
          <w:b/>
          <w:strike/>
          <w:sz w:val="26"/>
          <w:szCs w:val="24"/>
        </w:rPr>
      </w:pPr>
      <w:r w:rsidRPr="00C74BC4">
        <w:rPr>
          <w:b/>
          <w:sz w:val="26"/>
          <w:szCs w:val="24"/>
        </w:rPr>
        <w:t>_________________</w:t>
      </w:r>
      <w:r>
        <w:rPr>
          <w:b/>
          <w:sz w:val="26"/>
          <w:szCs w:val="24"/>
        </w:rPr>
        <w:tab/>
      </w:r>
      <w:r>
        <w:rPr>
          <w:b/>
          <w:sz w:val="26"/>
          <w:szCs w:val="24"/>
        </w:rPr>
        <w:tab/>
      </w:r>
      <w:r>
        <w:rPr>
          <w:b/>
          <w:sz w:val="26"/>
          <w:szCs w:val="24"/>
        </w:rPr>
        <w:tab/>
      </w:r>
      <w:r w:rsidRPr="00C74BC4">
        <w:rPr>
          <w:b/>
          <w:sz w:val="26"/>
          <w:szCs w:val="24"/>
        </w:rPr>
        <w:tab/>
      </w:r>
      <w:r w:rsidRPr="00C74BC4">
        <w:rPr>
          <w:b/>
          <w:sz w:val="26"/>
          <w:szCs w:val="24"/>
        </w:rPr>
        <w:tab/>
        <w:t>_________________</w:t>
      </w:r>
    </w:p>
    <w:p w:rsidR="00DD4D1A" w:rsidRPr="00C74BC4" w:rsidRDefault="00DD4D1A" w:rsidP="00DD4D1A">
      <w:pPr>
        <w:jc w:val="both"/>
        <w:rPr>
          <w:b/>
          <w:strike/>
          <w:sz w:val="26"/>
          <w:szCs w:val="24"/>
        </w:rPr>
      </w:pPr>
      <w:r>
        <w:rPr>
          <w:b/>
          <w:sz w:val="26"/>
          <w:szCs w:val="24"/>
        </w:rPr>
        <w:t>MISS. AJIBOYE R.A</w:t>
      </w:r>
      <w:r>
        <w:rPr>
          <w:b/>
          <w:sz w:val="26"/>
          <w:szCs w:val="24"/>
        </w:rPr>
        <w:tab/>
      </w:r>
      <w:r>
        <w:rPr>
          <w:b/>
          <w:sz w:val="26"/>
          <w:szCs w:val="24"/>
        </w:rPr>
        <w:tab/>
      </w:r>
      <w:r w:rsidRPr="00C74BC4">
        <w:rPr>
          <w:b/>
          <w:sz w:val="26"/>
          <w:szCs w:val="24"/>
        </w:rPr>
        <w:tab/>
      </w:r>
      <w:r w:rsidRPr="00C74BC4">
        <w:rPr>
          <w:b/>
          <w:sz w:val="26"/>
          <w:szCs w:val="24"/>
        </w:rPr>
        <w:tab/>
      </w:r>
      <w:r w:rsidRPr="00C74BC4">
        <w:rPr>
          <w:b/>
          <w:sz w:val="26"/>
          <w:szCs w:val="24"/>
        </w:rPr>
        <w:tab/>
      </w:r>
      <w:r w:rsidRPr="00C74BC4">
        <w:rPr>
          <w:b/>
          <w:sz w:val="26"/>
          <w:szCs w:val="24"/>
        </w:rPr>
        <w:tab/>
        <w:t>DATE</w:t>
      </w:r>
    </w:p>
    <w:p w:rsidR="00DD4D1A" w:rsidRPr="00C74BC4" w:rsidRDefault="00DD4D1A" w:rsidP="00DD4D1A">
      <w:pPr>
        <w:jc w:val="both"/>
        <w:rPr>
          <w:b/>
          <w:i/>
          <w:strike/>
          <w:sz w:val="26"/>
          <w:szCs w:val="24"/>
        </w:rPr>
      </w:pPr>
      <w:r w:rsidRPr="00C74BC4">
        <w:rPr>
          <w:b/>
          <w:i/>
          <w:sz w:val="26"/>
          <w:szCs w:val="24"/>
        </w:rPr>
        <w:t>(PROJECT CO-ORDINATOR)</w:t>
      </w:r>
    </w:p>
    <w:p w:rsidR="00DD4D1A" w:rsidRPr="00C74BC4" w:rsidRDefault="00DD4D1A" w:rsidP="00DD4D1A">
      <w:pPr>
        <w:jc w:val="both"/>
        <w:rPr>
          <w:b/>
          <w:strike/>
          <w:sz w:val="26"/>
          <w:szCs w:val="24"/>
        </w:rPr>
      </w:pPr>
    </w:p>
    <w:p w:rsidR="00DD4D1A" w:rsidRPr="00C74BC4" w:rsidRDefault="00DD4D1A" w:rsidP="00DD4D1A">
      <w:pPr>
        <w:tabs>
          <w:tab w:val="left" w:pos="4890"/>
        </w:tabs>
        <w:jc w:val="both"/>
        <w:rPr>
          <w:b/>
          <w:strike/>
          <w:sz w:val="26"/>
          <w:szCs w:val="24"/>
        </w:rPr>
      </w:pPr>
    </w:p>
    <w:p w:rsidR="00DD4D1A" w:rsidRPr="00C74BC4" w:rsidRDefault="00DD4D1A" w:rsidP="00DD4D1A">
      <w:pPr>
        <w:jc w:val="both"/>
        <w:rPr>
          <w:b/>
          <w:strike/>
          <w:sz w:val="26"/>
          <w:szCs w:val="24"/>
        </w:rPr>
      </w:pPr>
      <w:r w:rsidRPr="00C74BC4">
        <w:rPr>
          <w:b/>
          <w:sz w:val="26"/>
          <w:szCs w:val="24"/>
        </w:rPr>
        <w:t>_________________</w:t>
      </w:r>
      <w:r>
        <w:rPr>
          <w:b/>
          <w:sz w:val="26"/>
          <w:szCs w:val="24"/>
        </w:rPr>
        <w:tab/>
      </w:r>
      <w:r>
        <w:rPr>
          <w:b/>
          <w:sz w:val="26"/>
          <w:szCs w:val="24"/>
        </w:rPr>
        <w:tab/>
      </w:r>
      <w:r>
        <w:rPr>
          <w:b/>
          <w:sz w:val="26"/>
          <w:szCs w:val="24"/>
        </w:rPr>
        <w:tab/>
      </w:r>
      <w:r w:rsidRPr="00C74BC4">
        <w:rPr>
          <w:b/>
          <w:sz w:val="26"/>
          <w:szCs w:val="24"/>
        </w:rPr>
        <w:tab/>
      </w:r>
      <w:r w:rsidRPr="00C74BC4">
        <w:rPr>
          <w:b/>
          <w:sz w:val="26"/>
          <w:szCs w:val="24"/>
        </w:rPr>
        <w:tab/>
        <w:t>_________________</w:t>
      </w:r>
    </w:p>
    <w:p w:rsidR="00DD4D1A" w:rsidRPr="00C74BC4" w:rsidRDefault="00DD4D1A" w:rsidP="00DD4D1A">
      <w:pPr>
        <w:jc w:val="both"/>
        <w:rPr>
          <w:b/>
          <w:strike/>
          <w:sz w:val="26"/>
          <w:szCs w:val="24"/>
        </w:rPr>
      </w:pPr>
      <w:r w:rsidRPr="005A79AD">
        <w:rPr>
          <w:b/>
          <w:bCs/>
          <w:color w:val="000000" w:themeColor="text1"/>
          <w:sz w:val="24"/>
          <w:szCs w:val="24"/>
        </w:rPr>
        <w:t>MRS. ELEPO T.A</w:t>
      </w:r>
      <w:r>
        <w:rPr>
          <w:b/>
          <w:sz w:val="26"/>
          <w:szCs w:val="24"/>
        </w:rPr>
        <w:tab/>
      </w:r>
      <w:r>
        <w:rPr>
          <w:b/>
          <w:sz w:val="26"/>
          <w:szCs w:val="24"/>
        </w:rPr>
        <w:tab/>
      </w:r>
      <w:r w:rsidRPr="00C74BC4">
        <w:rPr>
          <w:b/>
          <w:sz w:val="26"/>
          <w:szCs w:val="24"/>
        </w:rPr>
        <w:tab/>
      </w:r>
      <w:r w:rsidRPr="00C74BC4">
        <w:rPr>
          <w:b/>
          <w:sz w:val="26"/>
          <w:szCs w:val="24"/>
        </w:rPr>
        <w:tab/>
      </w:r>
      <w:r>
        <w:rPr>
          <w:b/>
          <w:sz w:val="26"/>
          <w:szCs w:val="24"/>
        </w:rPr>
        <w:tab/>
      </w:r>
      <w:r w:rsidRPr="00C74BC4">
        <w:rPr>
          <w:b/>
          <w:sz w:val="26"/>
          <w:szCs w:val="24"/>
        </w:rPr>
        <w:tab/>
      </w:r>
      <w:r>
        <w:rPr>
          <w:b/>
          <w:sz w:val="26"/>
          <w:szCs w:val="24"/>
        </w:rPr>
        <w:tab/>
      </w:r>
      <w:r w:rsidRPr="00C74BC4">
        <w:rPr>
          <w:b/>
          <w:sz w:val="26"/>
          <w:szCs w:val="24"/>
        </w:rPr>
        <w:t>DATE</w:t>
      </w:r>
    </w:p>
    <w:p w:rsidR="00DD4D1A" w:rsidRPr="00C74BC4" w:rsidRDefault="00DD4D1A" w:rsidP="00DD4D1A">
      <w:pPr>
        <w:jc w:val="both"/>
        <w:rPr>
          <w:b/>
          <w:i/>
          <w:strike/>
          <w:sz w:val="26"/>
          <w:szCs w:val="24"/>
        </w:rPr>
      </w:pPr>
      <w:r w:rsidRPr="00C74BC4">
        <w:rPr>
          <w:b/>
          <w:i/>
          <w:sz w:val="26"/>
          <w:szCs w:val="24"/>
        </w:rPr>
        <w:t>(HEAD OF DEPARTMENT)</w:t>
      </w:r>
    </w:p>
    <w:p w:rsidR="00DD4D1A" w:rsidRPr="00C74BC4" w:rsidRDefault="00DD4D1A" w:rsidP="00DD4D1A">
      <w:pPr>
        <w:jc w:val="both"/>
        <w:rPr>
          <w:b/>
          <w:strike/>
          <w:sz w:val="26"/>
          <w:szCs w:val="24"/>
        </w:rPr>
      </w:pPr>
    </w:p>
    <w:p w:rsidR="00DD4D1A" w:rsidRPr="00C74BC4" w:rsidRDefault="00DD4D1A" w:rsidP="00DD4D1A">
      <w:pPr>
        <w:jc w:val="both"/>
        <w:rPr>
          <w:b/>
          <w:strike/>
          <w:sz w:val="26"/>
          <w:szCs w:val="24"/>
        </w:rPr>
      </w:pPr>
    </w:p>
    <w:p w:rsidR="00DD4D1A" w:rsidRPr="00C74BC4" w:rsidRDefault="00DD4D1A" w:rsidP="00DD4D1A">
      <w:pPr>
        <w:jc w:val="both"/>
        <w:rPr>
          <w:b/>
          <w:strike/>
          <w:sz w:val="26"/>
          <w:szCs w:val="24"/>
        </w:rPr>
      </w:pPr>
    </w:p>
    <w:p w:rsidR="00DD4D1A" w:rsidRPr="00C74BC4" w:rsidRDefault="00DD4D1A" w:rsidP="00DD4D1A">
      <w:pPr>
        <w:jc w:val="both"/>
        <w:rPr>
          <w:b/>
          <w:strike/>
          <w:sz w:val="26"/>
          <w:szCs w:val="24"/>
        </w:rPr>
      </w:pPr>
    </w:p>
    <w:p w:rsidR="00DD4D1A" w:rsidRPr="00C74BC4" w:rsidRDefault="00DD4D1A" w:rsidP="00DD4D1A">
      <w:pPr>
        <w:jc w:val="both"/>
        <w:rPr>
          <w:b/>
          <w:strike/>
          <w:sz w:val="26"/>
          <w:szCs w:val="24"/>
        </w:rPr>
      </w:pPr>
      <w:r>
        <w:rPr>
          <w:b/>
          <w:sz w:val="26"/>
          <w:szCs w:val="24"/>
        </w:rPr>
        <w:t>_________________</w:t>
      </w:r>
      <w:r>
        <w:rPr>
          <w:b/>
          <w:sz w:val="26"/>
          <w:szCs w:val="24"/>
        </w:rPr>
        <w:tab/>
      </w:r>
      <w:r w:rsidRPr="00C74BC4">
        <w:rPr>
          <w:b/>
          <w:sz w:val="26"/>
          <w:szCs w:val="24"/>
        </w:rPr>
        <w:tab/>
      </w:r>
      <w:r w:rsidRPr="00C74BC4">
        <w:rPr>
          <w:b/>
          <w:sz w:val="26"/>
          <w:szCs w:val="24"/>
        </w:rPr>
        <w:tab/>
      </w:r>
      <w:r w:rsidRPr="00C74BC4">
        <w:rPr>
          <w:b/>
          <w:sz w:val="26"/>
          <w:szCs w:val="24"/>
        </w:rPr>
        <w:tab/>
      </w:r>
      <w:r w:rsidRPr="00C74BC4">
        <w:rPr>
          <w:b/>
          <w:sz w:val="26"/>
          <w:szCs w:val="24"/>
        </w:rPr>
        <w:tab/>
        <w:t>_________________</w:t>
      </w:r>
    </w:p>
    <w:p w:rsidR="00DD4D1A" w:rsidRPr="00C74BC4" w:rsidRDefault="00DD4D1A" w:rsidP="00DD4D1A">
      <w:pPr>
        <w:jc w:val="both"/>
        <w:rPr>
          <w:b/>
          <w:strike/>
          <w:sz w:val="26"/>
          <w:szCs w:val="24"/>
        </w:rPr>
      </w:pPr>
      <w:r>
        <w:rPr>
          <w:b/>
          <w:sz w:val="26"/>
          <w:szCs w:val="24"/>
        </w:rPr>
        <w:t>EXTERNAL SUPERVISOR</w:t>
      </w:r>
      <w:r>
        <w:rPr>
          <w:b/>
          <w:sz w:val="26"/>
          <w:szCs w:val="24"/>
        </w:rPr>
        <w:tab/>
      </w:r>
      <w:r w:rsidRPr="00C74BC4">
        <w:rPr>
          <w:b/>
          <w:sz w:val="26"/>
          <w:szCs w:val="24"/>
        </w:rPr>
        <w:tab/>
      </w:r>
      <w:r w:rsidRPr="00C74BC4">
        <w:rPr>
          <w:b/>
          <w:sz w:val="26"/>
          <w:szCs w:val="24"/>
        </w:rPr>
        <w:tab/>
      </w:r>
      <w:r w:rsidRPr="00C74BC4">
        <w:rPr>
          <w:b/>
          <w:sz w:val="26"/>
          <w:szCs w:val="24"/>
        </w:rPr>
        <w:tab/>
      </w:r>
      <w:r w:rsidRPr="00C74BC4">
        <w:rPr>
          <w:b/>
          <w:sz w:val="26"/>
          <w:szCs w:val="24"/>
        </w:rPr>
        <w:tab/>
        <w:t>DATE</w:t>
      </w:r>
    </w:p>
    <w:p w:rsidR="00DD4D1A" w:rsidRPr="00C74BC4" w:rsidRDefault="00DD4D1A" w:rsidP="00DD4D1A">
      <w:pPr>
        <w:spacing w:after="160" w:line="259" w:lineRule="auto"/>
        <w:rPr>
          <w:b/>
          <w:sz w:val="26"/>
          <w:szCs w:val="24"/>
        </w:rPr>
      </w:pPr>
      <w:r w:rsidRPr="00C74BC4">
        <w:rPr>
          <w:b/>
          <w:sz w:val="26"/>
          <w:szCs w:val="24"/>
        </w:rPr>
        <w:br w:type="page"/>
      </w:r>
    </w:p>
    <w:p w:rsidR="00DD4D1A" w:rsidRPr="00C74BC4" w:rsidRDefault="00DD4D1A" w:rsidP="00DD4D1A">
      <w:pPr>
        <w:spacing w:before="240" w:line="480" w:lineRule="auto"/>
        <w:jc w:val="center"/>
        <w:rPr>
          <w:b/>
          <w:strike/>
          <w:sz w:val="26"/>
          <w:szCs w:val="24"/>
        </w:rPr>
      </w:pPr>
      <w:r w:rsidRPr="00C74BC4">
        <w:rPr>
          <w:b/>
          <w:sz w:val="26"/>
          <w:szCs w:val="24"/>
        </w:rPr>
        <w:lastRenderedPageBreak/>
        <w:t>DEDICATION</w:t>
      </w:r>
    </w:p>
    <w:p w:rsidR="00DD4D1A" w:rsidRPr="00C74BC4" w:rsidRDefault="00DD4D1A" w:rsidP="00DD4D1A">
      <w:pPr>
        <w:spacing w:before="240" w:line="480" w:lineRule="auto"/>
        <w:ind w:firstLine="720"/>
        <w:jc w:val="both"/>
        <w:rPr>
          <w:strike/>
          <w:sz w:val="26"/>
          <w:szCs w:val="24"/>
        </w:rPr>
      </w:pPr>
      <w:r w:rsidRPr="00C74BC4">
        <w:rPr>
          <w:sz w:val="26"/>
          <w:szCs w:val="24"/>
        </w:rPr>
        <w:t xml:space="preserve">This research work is dedicated to Almighty </w:t>
      </w:r>
      <w:r>
        <w:rPr>
          <w:sz w:val="26"/>
          <w:szCs w:val="24"/>
        </w:rPr>
        <w:t>Allah</w:t>
      </w:r>
      <w:r w:rsidRPr="00C74BC4">
        <w:rPr>
          <w:sz w:val="26"/>
          <w:szCs w:val="24"/>
        </w:rPr>
        <w:t xml:space="preserve"> the giver and the taker of life, for His guidance since the inception of this programme till date. </w:t>
      </w:r>
    </w:p>
    <w:p w:rsidR="00DD4D1A" w:rsidRPr="00C74BC4" w:rsidRDefault="00DD4D1A" w:rsidP="00DD4D1A">
      <w:pPr>
        <w:spacing w:before="240" w:line="480" w:lineRule="auto"/>
        <w:ind w:firstLine="720"/>
        <w:jc w:val="both"/>
        <w:rPr>
          <w:strike/>
          <w:sz w:val="26"/>
          <w:szCs w:val="24"/>
        </w:rPr>
      </w:pPr>
      <w:r w:rsidRPr="00C74BC4">
        <w:rPr>
          <w:sz w:val="26"/>
          <w:szCs w:val="24"/>
        </w:rPr>
        <w:t xml:space="preserve">And Also to my parent </w:t>
      </w:r>
      <w:r w:rsidRPr="007A1B72">
        <w:rPr>
          <w:b/>
          <w:sz w:val="26"/>
          <w:szCs w:val="24"/>
        </w:rPr>
        <w:t>Mr</w:t>
      </w:r>
      <w:r>
        <w:rPr>
          <w:b/>
          <w:sz w:val="26"/>
          <w:szCs w:val="24"/>
        </w:rPr>
        <w:t>.</w:t>
      </w:r>
      <w:r w:rsidRPr="007A1B72">
        <w:rPr>
          <w:b/>
          <w:sz w:val="26"/>
          <w:szCs w:val="24"/>
        </w:rPr>
        <w:t>and Mrs</w:t>
      </w:r>
      <w:r>
        <w:rPr>
          <w:b/>
          <w:sz w:val="26"/>
          <w:szCs w:val="24"/>
        </w:rPr>
        <w:t>.</w:t>
      </w:r>
      <w:r w:rsidRPr="007A1B72">
        <w:rPr>
          <w:b/>
          <w:sz w:val="26"/>
          <w:szCs w:val="24"/>
        </w:rPr>
        <w:t xml:space="preserve"> Olawuyi</w:t>
      </w:r>
      <w:r w:rsidRPr="00C74BC4">
        <w:rPr>
          <w:sz w:val="26"/>
          <w:szCs w:val="24"/>
        </w:rPr>
        <w:t>may Almighty God give them long life to eat fruit of their labour.</w:t>
      </w:r>
    </w:p>
    <w:p w:rsidR="00DD4D1A" w:rsidRPr="00C74BC4" w:rsidRDefault="00DD4D1A" w:rsidP="00DD4D1A">
      <w:pPr>
        <w:spacing w:before="240" w:line="480" w:lineRule="auto"/>
        <w:jc w:val="center"/>
        <w:rPr>
          <w:b/>
          <w:strike/>
          <w:sz w:val="26"/>
          <w:szCs w:val="24"/>
        </w:rPr>
      </w:pPr>
      <w:r w:rsidRPr="00C74BC4">
        <w:rPr>
          <w:sz w:val="26"/>
          <w:szCs w:val="24"/>
        </w:rPr>
        <w:br w:type="page"/>
      </w:r>
      <w:r w:rsidRPr="00C74BC4">
        <w:rPr>
          <w:b/>
          <w:sz w:val="26"/>
          <w:szCs w:val="24"/>
        </w:rPr>
        <w:lastRenderedPageBreak/>
        <w:t>ACKNOWLEDGEMENTS</w:t>
      </w:r>
    </w:p>
    <w:p w:rsidR="00DD4D1A" w:rsidRDefault="00DD4D1A" w:rsidP="00DD4D1A">
      <w:pPr>
        <w:spacing w:before="240" w:line="480" w:lineRule="auto"/>
        <w:ind w:firstLine="720"/>
        <w:jc w:val="both"/>
        <w:rPr>
          <w:sz w:val="26"/>
          <w:szCs w:val="24"/>
        </w:rPr>
      </w:pPr>
      <w:r w:rsidRPr="00C74BC4">
        <w:rPr>
          <w:sz w:val="26"/>
          <w:szCs w:val="24"/>
        </w:rPr>
        <w:t>I give thanks to God Most high, for being with me through my academics in Kwara State Polytechnic.  Despite the happenings, He was faithful in seeing me through.</w:t>
      </w:r>
    </w:p>
    <w:p w:rsidR="00DD4D1A" w:rsidRPr="00C74BC4" w:rsidRDefault="00DD4D1A" w:rsidP="00DD4D1A">
      <w:pPr>
        <w:spacing w:before="240" w:line="480" w:lineRule="auto"/>
        <w:ind w:firstLine="720"/>
        <w:jc w:val="both"/>
        <w:rPr>
          <w:strike/>
          <w:sz w:val="26"/>
          <w:szCs w:val="24"/>
        </w:rPr>
      </w:pPr>
      <w:r>
        <w:rPr>
          <w:sz w:val="26"/>
          <w:szCs w:val="24"/>
        </w:rPr>
        <w:t>And a</w:t>
      </w:r>
      <w:r w:rsidRPr="00C74BC4">
        <w:rPr>
          <w:sz w:val="26"/>
          <w:szCs w:val="24"/>
        </w:rPr>
        <w:t xml:space="preserve">lso to my parent </w:t>
      </w:r>
      <w:r w:rsidRPr="007A1B72">
        <w:rPr>
          <w:b/>
          <w:sz w:val="26"/>
          <w:szCs w:val="24"/>
        </w:rPr>
        <w:t>Mr</w:t>
      </w:r>
      <w:r>
        <w:rPr>
          <w:b/>
          <w:sz w:val="26"/>
          <w:szCs w:val="24"/>
        </w:rPr>
        <w:t>.</w:t>
      </w:r>
      <w:r w:rsidRPr="007A1B72">
        <w:rPr>
          <w:b/>
          <w:sz w:val="26"/>
          <w:szCs w:val="24"/>
        </w:rPr>
        <w:t xml:space="preserve"> and Mrs</w:t>
      </w:r>
      <w:r>
        <w:rPr>
          <w:b/>
          <w:sz w:val="26"/>
          <w:szCs w:val="24"/>
        </w:rPr>
        <w:t>.</w:t>
      </w:r>
      <w:r w:rsidRPr="007A1B72">
        <w:rPr>
          <w:b/>
          <w:sz w:val="26"/>
          <w:szCs w:val="24"/>
        </w:rPr>
        <w:t xml:space="preserve"> Olawuyi</w:t>
      </w:r>
      <w:r w:rsidRPr="00C74BC4">
        <w:rPr>
          <w:sz w:val="26"/>
          <w:szCs w:val="24"/>
        </w:rPr>
        <w:t>may Almighty God give them long life to eat fruit of their labour.</w:t>
      </w:r>
    </w:p>
    <w:p w:rsidR="00DD4D1A" w:rsidRPr="00775823" w:rsidRDefault="00DD4D1A" w:rsidP="00DD4D1A">
      <w:pPr>
        <w:spacing w:before="240" w:line="480" w:lineRule="auto"/>
        <w:ind w:firstLine="720"/>
        <w:jc w:val="both"/>
        <w:rPr>
          <w:sz w:val="26"/>
          <w:szCs w:val="24"/>
        </w:rPr>
      </w:pPr>
      <w:r w:rsidRPr="00C74BC4">
        <w:rPr>
          <w:sz w:val="26"/>
          <w:szCs w:val="24"/>
        </w:rPr>
        <w:t>I a</w:t>
      </w:r>
      <w:r>
        <w:rPr>
          <w:sz w:val="26"/>
          <w:szCs w:val="24"/>
        </w:rPr>
        <w:t xml:space="preserve">m indebted to my supervisor </w:t>
      </w:r>
      <w:r>
        <w:rPr>
          <w:b/>
          <w:sz w:val="26"/>
          <w:szCs w:val="24"/>
        </w:rPr>
        <w:t>Mr</w:t>
      </w:r>
      <w:r w:rsidRPr="00712CD0">
        <w:rPr>
          <w:b/>
          <w:sz w:val="26"/>
          <w:szCs w:val="24"/>
        </w:rPr>
        <w:t xml:space="preserve">. </w:t>
      </w:r>
      <w:r>
        <w:rPr>
          <w:b/>
          <w:sz w:val="26"/>
          <w:szCs w:val="24"/>
        </w:rPr>
        <w:t xml:space="preserve">Musa Y.O </w:t>
      </w:r>
      <w:r>
        <w:rPr>
          <w:sz w:val="26"/>
          <w:szCs w:val="24"/>
        </w:rPr>
        <w:t xml:space="preserve">for </w:t>
      </w:r>
      <w:r w:rsidRPr="00C74BC4">
        <w:rPr>
          <w:sz w:val="26"/>
          <w:szCs w:val="24"/>
        </w:rPr>
        <w:t xml:space="preserve">his suggestions, comments and constant scrutinizing of this work led to several improvements in this work and advancement of knowledge to me. </w:t>
      </w:r>
      <w:r w:rsidRPr="00394D13">
        <w:rPr>
          <w:color w:val="000000" w:themeColor="text1"/>
          <w:sz w:val="24"/>
          <w:szCs w:val="24"/>
        </w:rPr>
        <w:t xml:space="preserve">I say a very big thank you sir, may Allah bless you and provide all your needs (Amen). </w:t>
      </w:r>
    </w:p>
    <w:p w:rsidR="00DD4D1A" w:rsidRPr="00394D13" w:rsidRDefault="00DD4D1A" w:rsidP="00DD4D1A">
      <w:pPr>
        <w:tabs>
          <w:tab w:val="left" w:pos="540"/>
        </w:tabs>
        <w:spacing w:line="480" w:lineRule="auto"/>
        <w:jc w:val="both"/>
        <w:rPr>
          <w:color w:val="000000" w:themeColor="text1"/>
          <w:sz w:val="24"/>
          <w:szCs w:val="24"/>
        </w:rPr>
      </w:pPr>
      <w:r w:rsidRPr="00394D13">
        <w:rPr>
          <w:color w:val="000000" w:themeColor="text1"/>
          <w:sz w:val="24"/>
          <w:szCs w:val="24"/>
        </w:rPr>
        <w:tab/>
        <w:t xml:space="preserve">Also to the Head of Statistics Department </w:t>
      </w:r>
      <w:r>
        <w:rPr>
          <w:color w:val="000000" w:themeColor="text1"/>
          <w:sz w:val="24"/>
          <w:szCs w:val="24"/>
        </w:rPr>
        <w:t>MRS. ELEPO T.A</w:t>
      </w:r>
      <w:r w:rsidRPr="00394D13">
        <w:rPr>
          <w:color w:val="000000" w:themeColor="text1"/>
          <w:sz w:val="24"/>
          <w:szCs w:val="24"/>
        </w:rPr>
        <w:t xml:space="preserve"> and all other lecturers Statistics Department, their efforts truly had sailed my ship to the promise land which I will celebrate for eternity. May God bless you all (Amen). </w:t>
      </w:r>
    </w:p>
    <w:p w:rsidR="00DD4D1A" w:rsidRPr="00C74BC4" w:rsidRDefault="00DD4D1A" w:rsidP="00DD4D1A">
      <w:pPr>
        <w:spacing w:before="240" w:line="480" w:lineRule="auto"/>
        <w:ind w:firstLine="720"/>
        <w:jc w:val="both"/>
        <w:rPr>
          <w:strike/>
          <w:sz w:val="26"/>
          <w:szCs w:val="24"/>
        </w:rPr>
      </w:pPr>
    </w:p>
    <w:p w:rsidR="00DD4D1A" w:rsidRDefault="00DD4D1A" w:rsidP="00DD4D1A">
      <w:pPr>
        <w:spacing w:before="240" w:after="160" w:line="480" w:lineRule="auto"/>
        <w:rPr>
          <w:sz w:val="26"/>
          <w:szCs w:val="24"/>
        </w:rPr>
      </w:pPr>
    </w:p>
    <w:p w:rsidR="00DD4D1A" w:rsidRDefault="00DD4D1A" w:rsidP="00DD4D1A">
      <w:pPr>
        <w:spacing w:before="240" w:after="160" w:line="480" w:lineRule="auto"/>
        <w:rPr>
          <w:sz w:val="26"/>
          <w:szCs w:val="24"/>
        </w:rPr>
      </w:pPr>
    </w:p>
    <w:p w:rsidR="00DD4D1A" w:rsidRPr="00C74BC4" w:rsidRDefault="00DD4D1A" w:rsidP="00DD4D1A">
      <w:pPr>
        <w:spacing w:before="240" w:after="160" w:line="480" w:lineRule="auto"/>
        <w:rPr>
          <w:sz w:val="26"/>
          <w:szCs w:val="24"/>
        </w:rPr>
      </w:pPr>
    </w:p>
    <w:p w:rsidR="00DD4D1A" w:rsidRPr="008B0636" w:rsidRDefault="00DD4D1A" w:rsidP="00DD4D1A">
      <w:pPr>
        <w:spacing w:line="480" w:lineRule="auto"/>
        <w:jc w:val="center"/>
        <w:rPr>
          <w:b/>
          <w:sz w:val="28"/>
          <w:szCs w:val="28"/>
        </w:rPr>
      </w:pPr>
      <w:r w:rsidRPr="008B0636">
        <w:rPr>
          <w:b/>
          <w:sz w:val="28"/>
          <w:szCs w:val="28"/>
        </w:rPr>
        <w:t>TABLE OF CONTENTS</w:t>
      </w:r>
    </w:p>
    <w:p w:rsidR="00DD4D1A" w:rsidRPr="008B0636" w:rsidRDefault="00DD4D1A" w:rsidP="00DD4D1A">
      <w:pPr>
        <w:spacing w:line="480" w:lineRule="auto"/>
        <w:jc w:val="both"/>
        <w:rPr>
          <w:sz w:val="28"/>
          <w:szCs w:val="28"/>
        </w:rPr>
      </w:pPr>
      <w:r w:rsidRPr="008B0636">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DD4D1A" w:rsidRPr="008B0636" w:rsidRDefault="00DD4D1A" w:rsidP="00DD4D1A">
      <w:pPr>
        <w:spacing w:line="480" w:lineRule="auto"/>
        <w:jc w:val="both"/>
        <w:rPr>
          <w:sz w:val="28"/>
          <w:szCs w:val="28"/>
        </w:rPr>
      </w:pPr>
      <w:r w:rsidRPr="008B0636">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DD4D1A" w:rsidRPr="008B0636" w:rsidRDefault="00DD4D1A" w:rsidP="00DD4D1A">
      <w:pPr>
        <w:spacing w:line="480" w:lineRule="auto"/>
        <w:jc w:val="both"/>
        <w:rPr>
          <w:sz w:val="28"/>
          <w:szCs w:val="28"/>
        </w:rPr>
      </w:pPr>
      <w:r w:rsidRPr="008B0636">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DD4D1A" w:rsidRPr="008B0636" w:rsidRDefault="00DD4D1A" w:rsidP="00DD4D1A">
      <w:pPr>
        <w:spacing w:line="480" w:lineRule="auto"/>
        <w:jc w:val="both"/>
        <w:rPr>
          <w:sz w:val="28"/>
          <w:szCs w:val="28"/>
        </w:rPr>
      </w:pPr>
      <w:r w:rsidRPr="008B0636">
        <w:rPr>
          <w:sz w:val="28"/>
          <w:szCs w:val="28"/>
        </w:rPr>
        <w:t>Acknowledgments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DD4D1A" w:rsidRPr="008B0636" w:rsidRDefault="00DD4D1A" w:rsidP="00DD4D1A">
      <w:pPr>
        <w:spacing w:line="480" w:lineRule="auto"/>
        <w:jc w:val="both"/>
        <w:rPr>
          <w:sz w:val="28"/>
          <w:szCs w:val="28"/>
        </w:rPr>
      </w:pPr>
      <w:r w:rsidRPr="008B0636">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DD4D1A" w:rsidRPr="008B0636" w:rsidRDefault="00DD4D1A" w:rsidP="00DD4D1A">
      <w:pPr>
        <w:spacing w:line="480" w:lineRule="auto"/>
        <w:jc w:val="both"/>
        <w:rPr>
          <w:sz w:val="28"/>
          <w:szCs w:val="28"/>
        </w:rPr>
      </w:pPr>
      <w:r w:rsidRPr="008B0636">
        <w:rPr>
          <w:sz w:val="28"/>
          <w:szCs w:val="28"/>
        </w:rPr>
        <w:t xml:space="preserve">Table of Contents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DD4D1A" w:rsidRPr="008B0636" w:rsidRDefault="00DD4D1A" w:rsidP="00DD4D1A">
      <w:pPr>
        <w:spacing w:line="480" w:lineRule="auto"/>
        <w:jc w:val="center"/>
        <w:rPr>
          <w:b/>
          <w:sz w:val="28"/>
          <w:szCs w:val="28"/>
        </w:rPr>
      </w:pPr>
      <w:r w:rsidRPr="008B0636">
        <w:rPr>
          <w:b/>
          <w:sz w:val="28"/>
          <w:szCs w:val="28"/>
        </w:rPr>
        <w:t>CHAPTER ONE</w:t>
      </w:r>
    </w:p>
    <w:p w:rsidR="00DD4D1A" w:rsidRPr="008B0636" w:rsidRDefault="00DD4D1A" w:rsidP="00DD4D1A">
      <w:pPr>
        <w:spacing w:line="480" w:lineRule="auto"/>
        <w:jc w:val="both"/>
        <w:rPr>
          <w:color w:val="000000" w:themeColor="text1"/>
          <w:sz w:val="28"/>
          <w:szCs w:val="28"/>
        </w:rPr>
      </w:pPr>
      <w:r w:rsidRPr="008B0636">
        <w:rPr>
          <w:bCs/>
          <w:color w:val="000000" w:themeColor="text1"/>
          <w:sz w:val="28"/>
          <w:szCs w:val="28"/>
        </w:rPr>
        <w:t>1.2</w:t>
      </w:r>
      <w:r w:rsidRPr="008B0636">
        <w:rPr>
          <w:bCs/>
          <w:color w:val="000000" w:themeColor="text1"/>
          <w:sz w:val="28"/>
          <w:szCs w:val="28"/>
        </w:rPr>
        <w:tab/>
        <w:t>SIGNIFICANT OF THE STUDY</w:t>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t>1</w:t>
      </w:r>
    </w:p>
    <w:p w:rsidR="00DD4D1A" w:rsidRPr="008B0636" w:rsidRDefault="00DD4D1A" w:rsidP="00DD4D1A">
      <w:pPr>
        <w:spacing w:line="480" w:lineRule="auto"/>
        <w:jc w:val="both"/>
        <w:rPr>
          <w:color w:val="000000" w:themeColor="text1"/>
          <w:sz w:val="28"/>
          <w:szCs w:val="28"/>
        </w:rPr>
      </w:pPr>
      <w:r w:rsidRPr="008B0636">
        <w:rPr>
          <w:bCs/>
          <w:color w:val="000000" w:themeColor="text1"/>
          <w:sz w:val="28"/>
          <w:szCs w:val="28"/>
        </w:rPr>
        <w:t>1.3</w:t>
      </w:r>
      <w:r w:rsidRPr="008B0636">
        <w:rPr>
          <w:bCs/>
          <w:color w:val="000000" w:themeColor="text1"/>
          <w:sz w:val="28"/>
          <w:szCs w:val="28"/>
        </w:rPr>
        <w:tab/>
        <w:t>AIM AND OBJECTIVES</w:t>
      </w:r>
      <w:r w:rsidRPr="008B0636">
        <w:rPr>
          <w:color w:val="000000" w:themeColor="text1"/>
          <w:sz w:val="28"/>
          <w:szCs w:val="28"/>
        </w:rPr>
        <w:t xml:space="preserve"> OF THE STUDY </w:t>
      </w:r>
      <w:r>
        <w:rPr>
          <w:color w:val="000000" w:themeColor="text1"/>
          <w:sz w:val="28"/>
          <w:szCs w:val="28"/>
        </w:rPr>
        <w:tab/>
      </w:r>
      <w:r>
        <w:rPr>
          <w:color w:val="000000" w:themeColor="text1"/>
          <w:sz w:val="28"/>
          <w:szCs w:val="28"/>
        </w:rPr>
        <w:tab/>
        <w:t>2</w:t>
      </w:r>
    </w:p>
    <w:p w:rsidR="00DD4D1A" w:rsidRPr="008B0636" w:rsidRDefault="00DD4D1A" w:rsidP="00DD4D1A">
      <w:pPr>
        <w:widowControl/>
        <w:autoSpaceDE/>
        <w:spacing w:line="480" w:lineRule="auto"/>
        <w:ind w:right="-15"/>
        <w:jc w:val="both"/>
        <w:rPr>
          <w:color w:val="000000" w:themeColor="text1"/>
          <w:sz w:val="28"/>
          <w:szCs w:val="28"/>
        </w:rPr>
      </w:pPr>
      <w:r w:rsidRPr="008B0636">
        <w:rPr>
          <w:color w:val="000000" w:themeColor="text1"/>
          <w:sz w:val="28"/>
          <w:szCs w:val="28"/>
        </w:rPr>
        <w:t>1.4</w:t>
      </w:r>
      <w:r w:rsidRPr="008B0636">
        <w:rPr>
          <w:color w:val="000000" w:themeColor="text1"/>
          <w:sz w:val="28"/>
          <w:szCs w:val="28"/>
        </w:rPr>
        <w:tab/>
        <w:t>LIMITATION OF THE STUDY</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4</w:t>
      </w:r>
    </w:p>
    <w:p w:rsidR="00DD4D1A" w:rsidRPr="008B0636" w:rsidRDefault="00DD4D1A" w:rsidP="00DD4D1A">
      <w:pPr>
        <w:widowControl/>
        <w:autoSpaceDE/>
        <w:spacing w:line="480" w:lineRule="auto"/>
        <w:ind w:right="-15"/>
        <w:jc w:val="center"/>
        <w:rPr>
          <w:b/>
          <w:color w:val="000000" w:themeColor="text1"/>
          <w:sz w:val="28"/>
          <w:szCs w:val="28"/>
        </w:rPr>
      </w:pPr>
      <w:r w:rsidRPr="008B0636">
        <w:rPr>
          <w:b/>
          <w:color w:val="000000" w:themeColor="text1"/>
          <w:sz w:val="28"/>
          <w:szCs w:val="28"/>
        </w:rPr>
        <w:t>CHAPTER TWO</w:t>
      </w:r>
    </w:p>
    <w:p w:rsidR="00DD4D1A" w:rsidRPr="008B0636" w:rsidRDefault="00DD4D1A" w:rsidP="00DD4D1A">
      <w:pPr>
        <w:widowControl/>
        <w:autoSpaceDE/>
        <w:spacing w:line="480" w:lineRule="auto"/>
        <w:ind w:right="-15"/>
        <w:jc w:val="center"/>
        <w:rPr>
          <w:b/>
          <w:color w:val="000000" w:themeColor="text1"/>
          <w:sz w:val="28"/>
          <w:szCs w:val="28"/>
        </w:rPr>
      </w:pPr>
      <w:r w:rsidRPr="008B0636">
        <w:rPr>
          <w:b/>
          <w:bCs/>
          <w:color w:val="000000" w:themeColor="text1"/>
          <w:sz w:val="28"/>
          <w:szCs w:val="28"/>
        </w:rPr>
        <w:t>LITERATURE REVIEW</w:t>
      </w:r>
    </w:p>
    <w:p w:rsidR="00DD4D1A" w:rsidRPr="008B0636" w:rsidRDefault="00DD4D1A" w:rsidP="00DD4D1A">
      <w:pPr>
        <w:widowControl/>
        <w:autoSpaceDE/>
        <w:spacing w:line="480" w:lineRule="auto"/>
        <w:ind w:right="-15"/>
        <w:jc w:val="both"/>
        <w:rPr>
          <w:color w:val="000000" w:themeColor="text1"/>
          <w:sz w:val="28"/>
          <w:szCs w:val="28"/>
        </w:rPr>
      </w:pPr>
      <w:r w:rsidRPr="008B0636">
        <w:rPr>
          <w:color w:val="000000" w:themeColor="text1"/>
          <w:sz w:val="28"/>
          <w:szCs w:val="28"/>
        </w:rPr>
        <w:t>2.1</w:t>
      </w:r>
      <w:r w:rsidRPr="008B0636">
        <w:rPr>
          <w:color w:val="000000" w:themeColor="text1"/>
          <w:sz w:val="28"/>
          <w:szCs w:val="28"/>
        </w:rPr>
        <w:tab/>
        <w:t xml:space="preserve">INTRODUCTION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5</w:t>
      </w:r>
    </w:p>
    <w:p w:rsidR="00DD4D1A" w:rsidRPr="008B0636" w:rsidRDefault="00DD4D1A" w:rsidP="00DD4D1A">
      <w:pPr>
        <w:spacing w:line="480" w:lineRule="auto"/>
        <w:jc w:val="both"/>
        <w:rPr>
          <w:color w:val="000000" w:themeColor="text1"/>
          <w:sz w:val="28"/>
          <w:szCs w:val="28"/>
        </w:rPr>
      </w:pPr>
      <w:r w:rsidRPr="008B0636">
        <w:rPr>
          <w:color w:val="000000" w:themeColor="text1"/>
          <w:sz w:val="28"/>
          <w:szCs w:val="28"/>
        </w:rPr>
        <w:t>2.2</w:t>
      </w:r>
      <w:r w:rsidRPr="008B0636">
        <w:rPr>
          <w:color w:val="000000" w:themeColor="text1"/>
          <w:sz w:val="28"/>
          <w:szCs w:val="28"/>
        </w:rPr>
        <w:tab/>
        <w:t xml:space="preserve">THEORETICAL FRAME WORK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6</w:t>
      </w:r>
    </w:p>
    <w:p w:rsidR="00DD4D1A" w:rsidRPr="008B0636" w:rsidRDefault="00DD4D1A" w:rsidP="00DD4D1A">
      <w:pPr>
        <w:widowControl/>
        <w:autoSpaceDE/>
        <w:spacing w:line="480" w:lineRule="auto"/>
        <w:ind w:right="-15"/>
        <w:jc w:val="both"/>
        <w:rPr>
          <w:color w:val="000000" w:themeColor="text1"/>
          <w:sz w:val="28"/>
          <w:szCs w:val="28"/>
        </w:rPr>
      </w:pPr>
      <w:r w:rsidRPr="008B0636">
        <w:rPr>
          <w:color w:val="000000" w:themeColor="text1"/>
          <w:sz w:val="28"/>
          <w:szCs w:val="28"/>
        </w:rPr>
        <w:t>2.3</w:t>
      </w:r>
      <w:r w:rsidRPr="008B0636">
        <w:rPr>
          <w:color w:val="000000" w:themeColor="text1"/>
          <w:sz w:val="28"/>
          <w:szCs w:val="28"/>
        </w:rPr>
        <w:tab/>
        <w:t xml:space="preserve">CONCEPTUAL FRAMEWORK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7</w:t>
      </w:r>
    </w:p>
    <w:p w:rsidR="00DD4D1A" w:rsidRPr="008B0636" w:rsidRDefault="00DD4D1A" w:rsidP="00DD4D1A">
      <w:pPr>
        <w:spacing w:line="480" w:lineRule="auto"/>
        <w:jc w:val="both"/>
        <w:rPr>
          <w:color w:val="000000" w:themeColor="text1"/>
          <w:sz w:val="28"/>
          <w:szCs w:val="28"/>
        </w:rPr>
      </w:pPr>
      <w:r w:rsidRPr="008B0636">
        <w:rPr>
          <w:color w:val="000000" w:themeColor="text1"/>
          <w:sz w:val="28"/>
          <w:szCs w:val="28"/>
        </w:rPr>
        <w:t>2.4</w:t>
      </w:r>
      <w:r w:rsidRPr="008B0636">
        <w:rPr>
          <w:color w:val="000000" w:themeColor="text1"/>
          <w:sz w:val="28"/>
          <w:szCs w:val="28"/>
        </w:rPr>
        <w:tab/>
        <w:t xml:space="preserve">EMPIRICAL OF THE STUDY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5</w:t>
      </w:r>
    </w:p>
    <w:p w:rsidR="00DD4D1A" w:rsidRPr="008B0636" w:rsidRDefault="00DD4D1A" w:rsidP="00DD4D1A">
      <w:pPr>
        <w:spacing w:line="480" w:lineRule="auto"/>
        <w:jc w:val="center"/>
        <w:rPr>
          <w:b/>
          <w:color w:val="000000" w:themeColor="text1"/>
          <w:sz w:val="28"/>
          <w:szCs w:val="28"/>
        </w:rPr>
      </w:pPr>
    </w:p>
    <w:p w:rsidR="00DD4D1A" w:rsidRDefault="00DD4D1A" w:rsidP="00DD4D1A">
      <w:pPr>
        <w:spacing w:line="480" w:lineRule="auto"/>
        <w:jc w:val="center"/>
        <w:rPr>
          <w:b/>
          <w:color w:val="000000" w:themeColor="text1"/>
          <w:sz w:val="28"/>
          <w:szCs w:val="28"/>
        </w:rPr>
      </w:pPr>
      <w:r>
        <w:rPr>
          <w:b/>
          <w:color w:val="000000" w:themeColor="text1"/>
          <w:sz w:val="28"/>
          <w:szCs w:val="28"/>
        </w:rPr>
        <w:t>CHAPTER THREE</w:t>
      </w:r>
    </w:p>
    <w:p w:rsidR="00DD4D1A" w:rsidRDefault="00DD4D1A" w:rsidP="00DD4D1A">
      <w:pPr>
        <w:spacing w:line="480" w:lineRule="auto"/>
        <w:jc w:val="center"/>
        <w:rPr>
          <w:b/>
          <w:bCs/>
          <w:color w:val="000000" w:themeColor="text1"/>
          <w:sz w:val="28"/>
          <w:szCs w:val="28"/>
        </w:rPr>
      </w:pPr>
      <w:r>
        <w:rPr>
          <w:b/>
          <w:bCs/>
          <w:color w:val="000000" w:themeColor="text1"/>
          <w:sz w:val="28"/>
          <w:szCs w:val="28"/>
        </w:rPr>
        <w:t>METHODOLOGY</w:t>
      </w:r>
    </w:p>
    <w:p w:rsidR="00DD4D1A" w:rsidRPr="008B0636" w:rsidRDefault="00DD4D1A" w:rsidP="00DD4D1A">
      <w:pPr>
        <w:spacing w:line="480" w:lineRule="auto"/>
        <w:rPr>
          <w:bCs/>
          <w:color w:val="000000" w:themeColor="text1"/>
          <w:sz w:val="28"/>
          <w:szCs w:val="28"/>
        </w:rPr>
      </w:pPr>
      <w:r w:rsidRPr="008B0636">
        <w:rPr>
          <w:bCs/>
          <w:color w:val="000000" w:themeColor="text1"/>
          <w:sz w:val="28"/>
          <w:szCs w:val="28"/>
        </w:rPr>
        <w:t>3.1</w:t>
      </w:r>
      <w:r w:rsidRPr="008B0636">
        <w:rPr>
          <w:bCs/>
          <w:color w:val="000000" w:themeColor="text1"/>
          <w:sz w:val="28"/>
          <w:szCs w:val="28"/>
        </w:rPr>
        <w:tab/>
        <w:t xml:space="preserve">INTRODUCTION </w:t>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t>6</w:t>
      </w:r>
    </w:p>
    <w:p w:rsidR="00DD4D1A" w:rsidRPr="008B0636" w:rsidRDefault="00DD4D1A" w:rsidP="00DD4D1A">
      <w:pPr>
        <w:spacing w:line="480" w:lineRule="auto"/>
        <w:jc w:val="both"/>
        <w:rPr>
          <w:color w:val="000000" w:themeColor="text1"/>
          <w:sz w:val="28"/>
          <w:szCs w:val="28"/>
        </w:rPr>
      </w:pPr>
      <w:r w:rsidRPr="008B0636">
        <w:rPr>
          <w:color w:val="000000" w:themeColor="text1"/>
          <w:sz w:val="28"/>
          <w:szCs w:val="28"/>
        </w:rPr>
        <w:t>3.2</w:t>
      </w:r>
      <w:r w:rsidRPr="008B0636">
        <w:rPr>
          <w:color w:val="000000" w:themeColor="text1"/>
          <w:sz w:val="28"/>
          <w:szCs w:val="28"/>
        </w:rPr>
        <w:tab/>
        <w:t>RESEARCH DESIGN</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7</w:t>
      </w:r>
    </w:p>
    <w:p w:rsidR="00DD4D1A" w:rsidRPr="008B0636" w:rsidRDefault="00DD4D1A" w:rsidP="00DD4D1A">
      <w:pPr>
        <w:spacing w:line="480" w:lineRule="auto"/>
        <w:jc w:val="both"/>
        <w:rPr>
          <w:color w:val="000000" w:themeColor="text1"/>
          <w:sz w:val="28"/>
          <w:szCs w:val="28"/>
        </w:rPr>
      </w:pPr>
      <w:r w:rsidRPr="008B0636">
        <w:rPr>
          <w:color w:val="000000" w:themeColor="text1"/>
          <w:sz w:val="28"/>
          <w:szCs w:val="28"/>
        </w:rPr>
        <w:t>3.4</w:t>
      </w:r>
      <w:r w:rsidRPr="008B0636">
        <w:rPr>
          <w:color w:val="000000" w:themeColor="text1"/>
          <w:sz w:val="28"/>
          <w:szCs w:val="28"/>
        </w:rPr>
        <w:tab/>
        <w:t xml:space="preserve">SAMPLE SIZE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8</w:t>
      </w:r>
    </w:p>
    <w:p w:rsidR="00DD4D1A" w:rsidRDefault="00DD4D1A" w:rsidP="00DD4D1A">
      <w:pPr>
        <w:spacing w:line="480" w:lineRule="auto"/>
        <w:jc w:val="both"/>
        <w:rPr>
          <w:noProof/>
          <w:color w:val="000000" w:themeColor="text1"/>
          <w:sz w:val="28"/>
          <w:szCs w:val="28"/>
        </w:rPr>
      </w:pPr>
      <w:r w:rsidRPr="008B0636">
        <w:rPr>
          <w:bCs/>
          <w:noProof/>
          <w:color w:val="000000" w:themeColor="text1"/>
          <w:sz w:val="28"/>
          <w:szCs w:val="28"/>
        </w:rPr>
        <w:t>3.5</w:t>
      </w:r>
      <w:r w:rsidRPr="008B0636">
        <w:rPr>
          <w:bCs/>
          <w:noProof/>
          <w:color w:val="000000" w:themeColor="text1"/>
          <w:sz w:val="28"/>
          <w:szCs w:val="28"/>
        </w:rPr>
        <w:tab/>
        <w:t>SOURCE OF DATA COLLECTION</w:t>
      </w:r>
      <w:r>
        <w:rPr>
          <w:bCs/>
          <w:noProof/>
          <w:color w:val="000000" w:themeColor="text1"/>
          <w:sz w:val="28"/>
          <w:szCs w:val="28"/>
        </w:rPr>
        <w:tab/>
      </w:r>
      <w:r>
        <w:rPr>
          <w:bCs/>
          <w:noProof/>
          <w:color w:val="000000" w:themeColor="text1"/>
          <w:sz w:val="28"/>
          <w:szCs w:val="28"/>
        </w:rPr>
        <w:tab/>
      </w:r>
      <w:r>
        <w:rPr>
          <w:bCs/>
          <w:noProof/>
          <w:color w:val="000000" w:themeColor="text1"/>
          <w:sz w:val="28"/>
          <w:szCs w:val="28"/>
        </w:rPr>
        <w:tab/>
      </w:r>
      <w:r>
        <w:rPr>
          <w:bCs/>
          <w:noProof/>
          <w:color w:val="000000" w:themeColor="text1"/>
          <w:sz w:val="28"/>
          <w:szCs w:val="28"/>
        </w:rPr>
        <w:tab/>
        <w:t>9</w:t>
      </w:r>
    </w:p>
    <w:p w:rsidR="00DD4D1A" w:rsidRDefault="00DD4D1A" w:rsidP="00DD4D1A">
      <w:pPr>
        <w:spacing w:line="480" w:lineRule="auto"/>
        <w:jc w:val="both"/>
        <w:rPr>
          <w:b/>
          <w:noProof/>
          <w:color w:val="000000" w:themeColor="text1"/>
          <w:sz w:val="28"/>
          <w:szCs w:val="28"/>
        </w:rPr>
      </w:pPr>
      <w:r>
        <w:rPr>
          <w:b/>
          <w:noProof/>
          <w:color w:val="000000" w:themeColor="text1"/>
          <w:sz w:val="28"/>
          <w:szCs w:val="28"/>
        </w:rPr>
        <w:t>CHAPTER FOUR</w:t>
      </w:r>
      <w:r>
        <w:rPr>
          <w:b/>
          <w:noProof/>
          <w:color w:val="000000" w:themeColor="text1"/>
          <w:sz w:val="28"/>
          <w:szCs w:val="28"/>
        </w:rPr>
        <w:tab/>
      </w:r>
    </w:p>
    <w:p w:rsidR="00DD4D1A" w:rsidRPr="008B0636" w:rsidRDefault="00DD4D1A" w:rsidP="00DD4D1A">
      <w:pPr>
        <w:spacing w:line="480" w:lineRule="auto"/>
        <w:jc w:val="both"/>
        <w:rPr>
          <w:noProof/>
          <w:color w:val="000000" w:themeColor="text1"/>
          <w:sz w:val="28"/>
          <w:szCs w:val="28"/>
        </w:rPr>
      </w:pPr>
      <w:r w:rsidRPr="008B0636">
        <w:rPr>
          <w:noProof/>
          <w:color w:val="000000" w:themeColor="text1"/>
          <w:sz w:val="28"/>
          <w:szCs w:val="28"/>
        </w:rPr>
        <w:t>DATA PRESENTATION AND ANALYSIS</w:t>
      </w:r>
      <w:r>
        <w:rPr>
          <w:noProof/>
          <w:color w:val="000000" w:themeColor="text1"/>
          <w:sz w:val="28"/>
          <w:szCs w:val="28"/>
        </w:rPr>
        <w:tab/>
      </w:r>
      <w:r>
        <w:rPr>
          <w:noProof/>
          <w:color w:val="000000" w:themeColor="text1"/>
          <w:sz w:val="28"/>
          <w:szCs w:val="28"/>
        </w:rPr>
        <w:tab/>
      </w:r>
      <w:r>
        <w:rPr>
          <w:noProof/>
          <w:color w:val="000000" w:themeColor="text1"/>
          <w:sz w:val="28"/>
          <w:szCs w:val="28"/>
        </w:rPr>
        <w:tab/>
        <w:t>9</w:t>
      </w:r>
    </w:p>
    <w:p w:rsidR="00DD4D1A" w:rsidRPr="008B0636" w:rsidRDefault="00DD4D1A" w:rsidP="00DD4D1A">
      <w:pPr>
        <w:spacing w:line="480" w:lineRule="auto"/>
        <w:jc w:val="both"/>
        <w:rPr>
          <w:color w:val="000000" w:themeColor="text1"/>
          <w:sz w:val="28"/>
          <w:szCs w:val="28"/>
        </w:rPr>
      </w:pPr>
      <w:r w:rsidRPr="008B0636">
        <w:rPr>
          <w:noProof/>
          <w:color w:val="000000" w:themeColor="text1"/>
          <w:sz w:val="28"/>
          <w:szCs w:val="28"/>
        </w:rPr>
        <w:t>4.1</w:t>
      </w:r>
      <w:r w:rsidRPr="008B0636">
        <w:rPr>
          <w:noProof/>
          <w:color w:val="000000" w:themeColor="text1"/>
          <w:sz w:val="28"/>
          <w:szCs w:val="28"/>
        </w:rPr>
        <w:tab/>
      </w:r>
      <w:r w:rsidRPr="008B0636">
        <w:rPr>
          <w:color w:val="000000" w:themeColor="text1"/>
          <w:sz w:val="28"/>
          <w:szCs w:val="28"/>
        </w:rPr>
        <w:t>INTRODUCTION</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10</w:t>
      </w:r>
    </w:p>
    <w:p w:rsidR="00DD4D1A" w:rsidRPr="008B0636" w:rsidRDefault="00DD4D1A" w:rsidP="00DD4D1A">
      <w:pPr>
        <w:widowControl/>
        <w:autoSpaceDE/>
        <w:spacing w:line="480" w:lineRule="auto"/>
        <w:ind w:right="-15"/>
        <w:jc w:val="both"/>
        <w:rPr>
          <w:color w:val="000000" w:themeColor="text1"/>
          <w:sz w:val="28"/>
          <w:szCs w:val="28"/>
        </w:rPr>
      </w:pPr>
      <w:r w:rsidRPr="008B0636">
        <w:rPr>
          <w:color w:val="000000" w:themeColor="text1"/>
          <w:sz w:val="28"/>
          <w:szCs w:val="28"/>
        </w:rPr>
        <w:t>4.2</w:t>
      </w:r>
      <w:r w:rsidRPr="008B0636">
        <w:rPr>
          <w:color w:val="000000" w:themeColor="text1"/>
          <w:sz w:val="28"/>
          <w:szCs w:val="28"/>
        </w:rPr>
        <w:tab/>
        <w:t xml:space="preserve">RESULT AND DISCUSSIONS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12</w:t>
      </w:r>
    </w:p>
    <w:p w:rsidR="00DD4D1A" w:rsidRPr="000E1534" w:rsidRDefault="00DD4D1A" w:rsidP="00DD4D1A">
      <w:pPr>
        <w:tabs>
          <w:tab w:val="left" w:pos="855"/>
          <w:tab w:val="center" w:pos="4320"/>
        </w:tabs>
        <w:spacing w:line="480" w:lineRule="auto"/>
        <w:rPr>
          <w:b/>
          <w:bCs/>
          <w:color w:val="000000" w:themeColor="text1"/>
          <w:sz w:val="28"/>
          <w:szCs w:val="28"/>
        </w:rPr>
      </w:pPr>
      <w:r w:rsidRPr="000E1534">
        <w:rPr>
          <w:b/>
          <w:bCs/>
          <w:color w:val="000000" w:themeColor="text1"/>
          <w:sz w:val="28"/>
          <w:szCs w:val="28"/>
        </w:rPr>
        <w:t>CHAPTER FIVE</w:t>
      </w:r>
    </w:p>
    <w:p w:rsidR="00DD4D1A" w:rsidRDefault="00DD4D1A" w:rsidP="00DD4D1A">
      <w:pPr>
        <w:spacing w:line="480" w:lineRule="auto"/>
        <w:jc w:val="both"/>
        <w:outlineLvl w:val="1"/>
        <w:rPr>
          <w:bCs/>
          <w:color w:val="000000" w:themeColor="text1"/>
          <w:sz w:val="28"/>
          <w:szCs w:val="28"/>
        </w:rPr>
      </w:pPr>
      <w:r>
        <w:rPr>
          <w:bCs/>
          <w:color w:val="000000" w:themeColor="text1"/>
          <w:sz w:val="28"/>
          <w:szCs w:val="28"/>
        </w:rPr>
        <w:t>5.1</w:t>
      </w:r>
      <w:r>
        <w:rPr>
          <w:bCs/>
          <w:color w:val="000000" w:themeColor="text1"/>
          <w:sz w:val="28"/>
          <w:szCs w:val="28"/>
        </w:rPr>
        <w:tab/>
        <w:t xml:space="preserve">SUMMARY </w:t>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t>25</w:t>
      </w:r>
    </w:p>
    <w:p w:rsidR="00DD4D1A" w:rsidRPr="008D65F6" w:rsidRDefault="00DD4D1A" w:rsidP="00DD4D1A">
      <w:pPr>
        <w:spacing w:line="480" w:lineRule="auto"/>
        <w:jc w:val="both"/>
        <w:outlineLvl w:val="1"/>
        <w:rPr>
          <w:bCs/>
          <w:color w:val="000000" w:themeColor="text1"/>
          <w:sz w:val="28"/>
          <w:szCs w:val="28"/>
        </w:rPr>
      </w:pPr>
      <w:r>
        <w:rPr>
          <w:bCs/>
          <w:color w:val="000000" w:themeColor="text1"/>
          <w:sz w:val="28"/>
          <w:szCs w:val="28"/>
        </w:rPr>
        <w:t>5.2</w:t>
      </w:r>
      <w:r>
        <w:rPr>
          <w:bCs/>
          <w:color w:val="000000" w:themeColor="text1"/>
          <w:sz w:val="28"/>
          <w:szCs w:val="28"/>
        </w:rPr>
        <w:tab/>
        <w:t xml:space="preserve">FINDINGS </w:t>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t>25</w:t>
      </w:r>
    </w:p>
    <w:p w:rsidR="00DD4D1A" w:rsidRDefault="00DD4D1A" w:rsidP="00DD4D1A">
      <w:pPr>
        <w:spacing w:line="480" w:lineRule="auto"/>
        <w:rPr>
          <w:bCs/>
          <w:color w:val="000000" w:themeColor="text1"/>
          <w:sz w:val="28"/>
          <w:szCs w:val="28"/>
        </w:rPr>
      </w:pPr>
      <w:r>
        <w:rPr>
          <w:bCs/>
          <w:color w:val="000000" w:themeColor="text1"/>
          <w:sz w:val="28"/>
          <w:szCs w:val="28"/>
        </w:rPr>
        <w:t>5.3</w:t>
      </w:r>
      <w:r>
        <w:rPr>
          <w:bCs/>
          <w:color w:val="000000" w:themeColor="text1"/>
          <w:sz w:val="28"/>
          <w:szCs w:val="28"/>
        </w:rPr>
        <w:tab/>
        <w:t xml:space="preserve">RECOMMENDATION </w:t>
      </w:r>
      <w:r w:rsidRPr="008D65F6">
        <w:rPr>
          <w:bCs/>
          <w:color w:val="000000" w:themeColor="text1"/>
          <w:sz w:val="28"/>
          <w:szCs w:val="28"/>
        </w:rPr>
        <w:t>CONCLUSION</w:t>
      </w:r>
      <w:r>
        <w:rPr>
          <w:bCs/>
          <w:color w:val="000000" w:themeColor="text1"/>
          <w:sz w:val="28"/>
          <w:szCs w:val="28"/>
        </w:rPr>
        <w:tab/>
      </w:r>
      <w:r>
        <w:rPr>
          <w:bCs/>
          <w:color w:val="000000" w:themeColor="text1"/>
          <w:sz w:val="28"/>
          <w:szCs w:val="28"/>
        </w:rPr>
        <w:tab/>
      </w:r>
      <w:r>
        <w:rPr>
          <w:bCs/>
          <w:color w:val="000000" w:themeColor="text1"/>
          <w:sz w:val="28"/>
          <w:szCs w:val="28"/>
        </w:rPr>
        <w:tab/>
        <w:t>26</w:t>
      </w:r>
    </w:p>
    <w:p w:rsidR="00DD4D1A" w:rsidRDefault="00DD4D1A" w:rsidP="00DD4D1A">
      <w:pPr>
        <w:spacing w:line="480" w:lineRule="auto"/>
        <w:rPr>
          <w:bCs/>
          <w:color w:val="000000" w:themeColor="text1"/>
          <w:sz w:val="28"/>
          <w:szCs w:val="28"/>
        </w:rPr>
      </w:pPr>
      <w:r w:rsidRPr="008D65F6">
        <w:rPr>
          <w:bCs/>
          <w:color w:val="000000" w:themeColor="text1"/>
          <w:sz w:val="28"/>
          <w:szCs w:val="28"/>
        </w:rPr>
        <w:t>REFERENCES</w:t>
      </w:r>
    </w:p>
    <w:p w:rsidR="00DD4D1A" w:rsidRPr="00C74BC4" w:rsidRDefault="00DD4D1A" w:rsidP="00DD4D1A">
      <w:pPr>
        <w:widowControl/>
        <w:autoSpaceDE/>
        <w:autoSpaceDN/>
        <w:spacing w:after="160" w:line="480" w:lineRule="auto"/>
        <w:jc w:val="center"/>
        <w:rPr>
          <w:b/>
          <w:i/>
          <w:sz w:val="26"/>
          <w:szCs w:val="24"/>
        </w:rPr>
      </w:pPr>
      <w:r w:rsidRPr="00C74BC4">
        <w:rPr>
          <w:b/>
          <w:sz w:val="26"/>
          <w:szCs w:val="24"/>
        </w:rPr>
        <w:br w:type="page"/>
      </w:r>
      <w:r w:rsidRPr="00C74BC4">
        <w:rPr>
          <w:b/>
          <w:i/>
          <w:sz w:val="26"/>
          <w:szCs w:val="24"/>
        </w:rPr>
        <w:lastRenderedPageBreak/>
        <w:t>ABSTRACT</w:t>
      </w:r>
    </w:p>
    <w:p w:rsidR="00DD4D1A" w:rsidRDefault="00DD4D1A" w:rsidP="00DD4D1A">
      <w:pPr>
        <w:spacing w:line="480" w:lineRule="auto"/>
        <w:ind w:firstLine="720"/>
        <w:jc w:val="both"/>
        <w:rPr>
          <w:i/>
          <w:sz w:val="26"/>
          <w:szCs w:val="24"/>
        </w:rPr>
      </w:pPr>
      <w:r w:rsidRPr="003A1AD6">
        <w:rPr>
          <w:i/>
          <w:sz w:val="26"/>
          <w:szCs w:val="24"/>
        </w:rPr>
        <w:t>The research work tends to study the relationship between gender and banking service. A random sample of size one hundred and fifty(150) using primary data. A categorical analysis was employed using Odd Ratio, F</w:t>
      </w:r>
      <w:r>
        <w:rPr>
          <w:i/>
          <w:sz w:val="26"/>
          <w:szCs w:val="24"/>
        </w:rPr>
        <w:t>isher Exact Test and Mc-Nerman.</w:t>
      </w:r>
    </w:p>
    <w:p w:rsidR="00DD4D1A" w:rsidRPr="003A1AD6" w:rsidRDefault="00DD4D1A" w:rsidP="00DD4D1A">
      <w:pPr>
        <w:spacing w:line="480" w:lineRule="auto"/>
        <w:ind w:firstLine="720"/>
        <w:jc w:val="both"/>
        <w:rPr>
          <w:i/>
          <w:sz w:val="26"/>
          <w:szCs w:val="24"/>
        </w:rPr>
      </w:pPr>
      <w:r w:rsidRPr="003A1AD6">
        <w:rPr>
          <w:i/>
          <w:sz w:val="26"/>
          <w:szCs w:val="24"/>
        </w:rPr>
        <w:t>The results from all the tests (p-values &gt; 0.05) which shows that Ho is true(accepting Ho) which indicate that gender and banking</w:t>
      </w:r>
      <w:r>
        <w:rPr>
          <w:i/>
          <w:sz w:val="26"/>
          <w:szCs w:val="24"/>
        </w:rPr>
        <w:t xml:space="preserve"> system are independent of each </w:t>
      </w:r>
      <w:r w:rsidRPr="003A1AD6">
        <w:rPr>
          <w:i/>
          <w:sz w:val="26"/>
          <w:szCs w:val="24"/>
        </w:rPr>
        <w:t xml:space="preserve">others.  </w:t>
      </w:r>
    </w:p>
    <w:p w:rsidR="00DD4D1A" w:rsidRPr="003A1AD6" w:rsidRDefault="00DD4D1A" w:rsidP="00DD4D1A">
      <w:pPr>
        <w:spacing w:line="480" w:lineRule="auto"/>
        <w:jc w:val="both"/>
        <w:rPr>
          <w:i/>
          <w:sz w:val="26"/>
          <w:szCs w:val="24"/>
        </w:rPr>
      </w:pPr>
      <w:r w:rsidRPr="003A1AD6">
        <w:rPr>
          <w:b/>
          <w:bCs/>
          <w:i/>
          <w:sz w:val="26"/>
          <w:szCs w:val="24"/>
        </w:rPr>
        <w:t>Keywords:</w:t>
      </w:r>
      <w:r w:rsidRPr="003A1AD6">
        <w:rPr>
          <w:i/>
          <w:sz w:val="26"/>
          <w:szCs w:val="24"/>
        </w:rPr>
        <w:t xml:space="preserve"> Bank, Gender,Categorical, employed,Hypothesis</w:t>
      </w:r>
    </w:p>
    <w:p w:rsidR="00DD4D1A" w:rsidRDefault="00DD4D1A" w:rsidP="00DD4D1A">
      <w:pPr>
        <w:widowControl/>
        <w:autoSpaceDE/>
        <w:autoSpaceDN/>
        <w:spacing w:after="200" w:line="276" w:lineRule="auto"/>
        <w:rPr>
          <w:b/>
          <w:color w:val="000000" w:themeColor="text1"/>
          <w:sz w:val="28"/>
          <w:szCs w:val="28"/>
        </w:rPr>
      </w:pPr>
      <w:r>
        <w:rPr>
          <w:b/>
          <w:color w:val="000000" w:themeColor="text1"/>
          <w:sz w:val="28"/>
          <w:szCs w:val="28"/>
        </w:rPr>
        <w:br w:type="page"/>
      </w:r>
    </w:p>
    <w:p w:rsidR="00576853" w:rsidRPr="000933DA" w:rsidRDefault="00576853" w:rsidP="00012589">
      <w:pPr>
        <w:spacing w:line="480" w:lineRule="auto"/>
        <w:jc w:val="center"/>
        <w:rPr>
          <w:b/>
          <w:color w:val="000000" w:themeColor="text1"/>
          <w:sz w:val="28"/>
          <w:szCs w:val="28"/>
        </w:rPr>
      </w:pPr>
      <w:r w:rsidRPr="000933DA">
        <w:rPr>
          <w:b/>
          <w:color w:val="000000" w:themeColor="text1"/>
          <w:sz w:val="28"/>
          <w:szCs w:val="28"/>
        </w:rPr>
        <w:lastRenderedPageBreak/>
        <w:t>CHAPTER ONE</w:t>
      </w:r>
    </w:p>
    <w:p w:rsidR="00576853" w:rsidRPr="000933DA" w:rsidRDefault="00576853" w:rsidP="00012589">
      <w:pPr>
        <w:spacing w:line="480" w:lineRule="auto"/>
        <w:jc w:val="both"/>
        <w:rPr>
          <w:color w:val="000000" w:themeColor="text1"/>
          <w:sz w:val="28"/>
          <w:szCs w:val="28"/>
        </w:rPr>
      </w:pPr>
      <w:r w:rsidRPr="000933DA">
        <w:rPr>
          <w:b/>
          <w:color w:val="000000" w:themeColor="text1"/>
          <w:sz w:val="28"/>
          <w:szCs w:val="28"/>
        </w:rPr>
        <w:t>1.1</w:t>
      </w:r>
      <w:r w:rsidRPr="000933DA">
        <w:rPr>
          <w:b/>
          <w:color w:val="000000" w:themeColor="text1"/>
          <w:sz w:val="28"/>
          <w:szCs w:val="28"/>
        </w:rPr>
        <w:tab/>
        <w:t xml:space="preserve">INTRODUCTION </w:t>
      </w:r>
    </w:p>
    <w:p w:rsidR="00576853" w:rsidRPr="000933DA" w:rsidRDefault="00576853" w:rsidP="00012589">
      <w:pPr>
        <w:spacing w:line="480" w:lineRule="auto"/>
        <w:jc w:val="both"/>
        <w:rPr>
          <w:color w:val="000000" w:themeColor="text1"/>
          <w:sz w:val="28"/>
          <w:szCs w:val="28"/>
        </w:rPr>
      </w:pPr>
      <w:r w:rsidRPr="000933DA">
        <w:rPr>
          <w:color w:val="000000" w:themeColor="text1"/>
          <w:sz w:val="28"/>
          <w:szCs w:val="28"/>
        </w:rPr>
        <w:t xml:space="preserve">Banks are businesses that carry out banking and any other financial activities that are not reserved for particular financial intermediaries. </w:t>
      </w:r>
    </w:p>
    <w:p w:rsidR="00576853" w:rsidRPr="000933DA" w:rsidRDefault="00576853" w:rsidP="00012589">
      <w:pPr>
        <w:spacing w:line="480" w:lineRule="auto"/>
        <w:jc w:val="both"/>
        <w:rPr>
          <w:color w:val="000000" w:themeColor="text1"/>
          <w:sz w:val="28"/>
          <w:szCs w:val="28"/>
        </w:rPr>
      </w:pPr>
      <w:r w:rsidRPr="000933DA">
        <w:rPr>
          <w:color w:val="000000" w:themeColor="text1"/>
          <w:sz w:val="28"/>
          <w:szCs w:val="28"/>
        </w:rPr>
        <w:t>Banking, which is reserved for banks, includes collecting savings and liquid funds from the public and granting loans. Specifically, collecting savings on demand is reserved for banks.</w:t>
      </w:r>
    </w:p>
    <w:p w:rsidR="00576853" w:rsidRPr="000933DA" w:rsidRDefault="00576853" w:rsidP="00012589">
      <w:pPr>
        <w:spacing w:line="480" w:lineRule="auto"/>
        <w:jc w:val="both"/>
        <w:rPr>
          <w:color w:val="000000" w:themeColor="text1"/>
          <w:sz w:val="28"/>
          <w:szCs w:val="28"/>
        </w:rPr>
      </w:pPr>
      <w:r w:rsidRPr="000933DA">
        <w:rPr>
          <w:color w:val="000000" w:themeColor="text1"/>
          <w:sz w:val="28"/>
          <w:szCs w:val="28"/>
        </w:rPr>
        <w:t>Observed gender-based differences in interest paid, collateral requirements and credit availability can be due to supply-driven discrimination, demand-driven factors, or a combination of both. For example, given the lower diffusion of female-owned businesses in the economy, information on them can be more limited and less reliable, making access to credit at fair prices more difficult for creditworthy female borrowers and the initiation of safe projects less profitable. As a result of these adverse selection and moral hazard effects, the average quality of funded female-owned firms decreases along with the loan officers’ beliefs about the average creditworthiness of female applicants, causing a self-reinforcing Arrowian statistical disc</w:t>
      </w:r>
      <w:r w:rsidR="00AC65A4">
        <w:rPr>
          <w:color w:val="000000" w:themeColor="text1"/>
          <w:sz w:val="28"/>
          <w:szCs w:val="28"/>
        </w:rPr>
        <w:t xml:space="preserve">rimination mechanism (e.g. </w:t>
      </w:r>
      <w:r w:rsidR="00AC65A4" w:rsidRPr="00012589">
        <w:rPr>
          <w:sz w:val="28"/>
          <w:szCs w:val="28"/>
        </w:rPr>
        <w:t>Dataphyte</w:t>
      </w:r>
      <w:r w:rsidR="00AC65A4">
        <w:rPr>
          <w:color w:val="000000" w:themeColor="text1"/>
          <w:sz w:val="28"/>
          <w:szCs w:val="28"/>
        </w:rPr>
        <w:t xml:space="preserve"> and Stutzer, 2023</w:t>
      </w:r>
      <w:r w:rsidRPr="000933DA">
        <w:rPr>
          <w:color w:val="000000" w:themeColor="text1"/>
          <w:sz w:val="28"/>
          <w:szCs w:val="28"/>
        </w:rPr>
        <w:t xml:space="preserve">, Scalera and </w:t>
      </w:r>
      <w:r w:rsidRPr="000933DA">
        <w:rPr>
          <w:color w:val="000000" w:themeColor="text1"/>
          <w:sz w:val="28"/>
          <w:szCs w:val="28"/>
        </w:rPr>
        <w:lastRenderedPageBreak/>
        <w:t>Zazzaro, 2001). On the other hand, preferences and cultural beliefs about gender may influence the loan officers’ perceptions of the borrower’s risk and their decisions on loan applications, causing Beckerian taste-based discrimination.</w:t>
      </w:r>
    </w:p>
    <w:p w:rsidR="00576853" w:rsidRPr="000933DA" w:rsidRDefault="00576853" w:rsidP="00012589">
      <w:pPr>
        <w:spacing w:line="480" w:lineRule="auto"/>
        <w:jc w:val="both"/>
        <w:rPr>
          <w:color w:val="000000" w:themeColor="text1"/>
          <w:sz w:val="28"/>
          <w:szCs w:val="28"/>
        </w:rPr>
      </w:pPr>
      <w:r w:rsidRPr="000933DA">
        <w:rPr>
          <w:color w:val="000000" w:themeColor="text1"/>
          <w:sz w:val="28"/>
          <w:szCs w:val="28"/>
        </w:rPr>
        <w:t>However, observed gender differences in the terms of loan contracts could also stem from differences in “fundamentals” between male- and female-owned enterprises, like human capital, entrepreneurial ability, own-capital availability, sector of operation, economic connections and even gender-based discrimination in other markets.</w:t>
      </w:r>
    </w:p>
    <w:p w:rsidR="00576853" w:rsidRPr="000933DA" w:rsidRDefault="00576853" w:rsidP="00012589">
      <w:pPr>
        <w:spacing w:line="480" w:lineRule="auto"/>
        <w:jc w:val="both"/>
        <w:rPr>
          <w:color w:val="000000" w:themeColor="text1"/>
          <w:sz w:val="28"/>
          <w:szCs w:val="28"/>
        </w:rPr>
      </w:pPr>
      <w:r w:rsidRPr="000933DA">
        <w:rPr>
          <w:color w:val="000000" w:themeColor="text1"/>
          <w:sz w:val="28"/>
          <w:szCs w:val="28"/>
        </w:rPr>
        <w:t xml:space="preserve">A few papers focus on the lender’s gender to investigate whether perceptions of borrowers’ creditworthiness significantly differ between male and female loan officers (e.g. </w:t>
      </w:r>
      <w:r w:rsidR="00AC65A4" w:rsidRPr="00012589">
        <w:rPr>
          <w:sz w:val="28"/>
          <w:szCs w:val="28"/>
        </w:rPr>
        <w:t>Dataphyte</w:t>
      </w:r>
      <w:r w:rsidR="00AC65A4">
        <w:rPr>
          <w:color w:val="000000" w:themeColor="text1"/>
          <w:sz w:val="28"/>
          <w:szCs w:val="28"/>
        </w:rPr>
        <w:t>et al., 2023</w:t>
      </w:r>
      <w:r w:rsidRPr="000933DA">
        <w:rPr>
          <w:color w:val="000000" w:themeColor="text1"/>
          <w:sz w:val="28"/>
          <w:szCs w:val="28"/>
        </w:rPr>
        <w:t xml:space="preserve">, Ravina, 2008) or whether the average default rates on loans handled by female officers are statistically lower (e.g. Agarwal and Wang, 2009, Beck et al., 2009). These studies advance several reasons as to why the lender’s gender can influence the bank–firm relationship, basically ascribable to risk-attitude and cultural/social factors. First, robust evidence based on both experimental and real data, suggests that women generally perceive events as riskier and tend </w:t>
      </w:r>
      <w:r w:rsidRPr="000933DA">
        <w:rPr>
          <w:color w:val="000000" w:themeColor="text1"/>
          <w:sz w:val="28"/>
          <w:szCs w:val="28"/>
        </w:rPr>
        <w:lastRenderedPageBreak/>
        <w:t>to be more risk-averse and less self-confident than men, especially in the areas of financial decision making and investments (e.g. Powell and Ansic, 1997, Byrnes et al., 1999, Barber and Odean, 2001, Eckel and Grossman, 2008, Croson and Gneezy, 2009). Second, sociologists document the fact that women advance professionally within organizations more slowly than men and are less likely to move to higher positions (e.g. Walker and Fennell, 1986).</w:t>
      </w:r>
    </w:p>
    <w:p w:rsidR="00576853" w:rsidRPr="000933DA" w:rsidRDefault="00576853" w:rsidP="00012589">
      <w:pPr>
        <w:spacing w:line="480" w:lineRule="auto"/>
        <w:jc w:val="both"/>
        <w:rPr>
          <w:color w:val="000000" w:themeColor="text1"/>
          <w:sz w:val="28"/>
          <w:szCs w:val="28"/>
        </w:rPr>
      </w:pPr>
      <w:r w:rsidRPr="000933DA">
        <w:rPr>
          <w:color w:val="000000" w:themeColor="text1"/>
          <w:sz w:val="28"/>
          <w:szCs w:val="28"/>
        </w:rPr>
        <w:t>At the same time, women are less likely to accept jobs away from their family and therefore have more difficulty in advancing in their careers by moving to other enterprises (e.g. Beck et al., 2009). For such reasons, female loan officers could be inclined to use stricter criteria when deciding upon loan applications in order to avoid defaults, generate fewer losses for the bank and maximize the probability of internal career advancement.</w:t>
      </w:r>
    </w:p>
    <w:p w:rsidR="00576853" w:rsidRPr="000933DA" w:rsidRDefault="00576853" w:rsidP="00012589">
      <w:pPr>
        <w:spacing w:line="480" w:lineRule="auto"/>
        <w:jc w:val="both"/>
        <w:rPr>
          <w:color w:val="000000" w:themeColor="text1"/>
          <w:sz w:val="28"/>
          <w:szCs w:val="28"/>
        </w:rPr>
      </w:pPr>
      <w:r w:rsidRPr="000933DA">
        <w:rPr>
          <w:color w:val="000000" w:themeColor="text1"/>
          <w:sz w:val="28"/>
          <w:szCs w:val="28"/>
        </w:rPr>
        <w:t>On the other hand, various studies find women to be less sensitive to competitive incentives than men (e.g. Gneezy et al., 2003, Croson and Gneezy, 2009). Other studies also stress that women tend to be less selfish and opportunistic and tend to exhibit greater cooperative behavior driven by a sort of “morality of responsibility” (e.g. Gilligan, 1982, Hartmann-</w:t>
      </w:r>
      <w:r w:rsidRPr="000933DA">
        <w:rPr>
          <w:color w:val="000000" w:themeColor="text1"/>
          <w:sz w:val="28"/>
          <w:szCs w:val="28"/>
        </w:rPr>
        <w:lastRenderedPageBreak/>
        <w:t>Wendels et al., 2009). According to this view, by showing sympathy with others’ interests (in our context, borrowers), women might be willing to relax the search for their own goals (e.g. the reaching of performance objectives assigned by the bank to its loan officers). If the latter attitude prevails, we should expect female officers to approve more credit at easier terms.</w:t>
      </w:r>
    </w:p>
    <w:p w:rsidR="00576853" w:rsidRPr="000933DA" w:rsidRDefault="00576853" w:rsidP="00012589">
      <w:pPr>
        <w:spacing w:line="480" w:lineRule="auto"/>
        <w:jc w:val="both"/>
        <w:rPr>
          <w:color w:val="000000" w:themeColor="text1"/>
          <w:sz w:val="28"/>
          <w:szCs w:val="28"/>
        </w:rPr>
      </w:pPr>
      <w:r w:rsidRPr="000933DA">
        <w:rPr>
          <w:color w:val="000000" w:themeColor="text1"/>
          <w:sz w:val="28"/>
          <w:szCs w:val="28"/>
        </w:rPr>
        <w:t xml:space="preserve">Besides the separate effects of gender on either side of the lending transaction, the particular gender pairing could also have an impact on the lending decision. For example, a number of studies suggest that people’s behavior varies with the sex of the other party involved in the transaction. For example, Eckel and Grossman (2001) refer to the effects of “chivalry” and “solidarity” to explain why in an ultimatum game the rate of acceptance by both males and females is higher when the proponent is a female. Similar results are obtained by Dufwenberg and Muren (2006), while Gupta et al. (2005) show experimental evidence that men compete more aggressively against male competitors than against female ones. In contrast, Ben-Ner et al. (2004) document the existence of a gender-based envy which induces women to donate less to other women than to male recipients or recipients of </w:t>
      </w:r>
      <w:r w:rsidRPr="000933DA">
        <w:rPr>
          <w:color w:val="000000" w:themeColor="text1"/>
          <w:sz w:val="28"/>
          <w:szCs w:val="28"/>
        </w:rPr>
        <w:lastRenderedPageBreak/>
        <w:t>unknown gender.</w:t>
      </w:r>
    </w:p>
    <w:p w:rsidR="00576853" w:rsidRPr="000933DA" w:rsidRDefault="00576853" w:rsidP="00012589">
      <w:pPr>
        <w:spacing w:line="480" w:lineRule="auto"/>
        <w:jc w:val="both"/>
        <w:rPr>
          <w:color w:val="000000" w:themeColor="text1"/>
          <w:sz w:val="28"/>
          <w:szCs w:val="28"/>
        </w:rPr>
      </w:pPr>
      <w:r w:rsidRPr="000933DA">
        <w:rPr>
          <w:color w:val="000000" w:themeColor="text1"/>
          <w:sz w:val="28"/>
          <w:szCs w:val="28"/>
        </w:rPr>
        <w:t>In this paper we analyze the importance of gender by looking at both sides of the lending transaction. We use a unique proprietary dataset which includes information on contract terms, loan relationships, borrower and lending office characteristics of all credit lines extended by a major Italian bank to individually-owned firms (i.e. sole proprietorships) in two provinces in 2004 and 2006. First, we explore whether female-owned businesses pay higher interest rates, pledge collateral more often, or face stricter credit limits than male-owned businesses. Second, we assess whether interest rates, collateral and credit constraints vary systematically with the proportion of female loan officers at the lending branch. Although we do not have information on the gender of the loan officer who handles the loan application, we can prove the robustness of our results on the subsample of loans that originate from branches where all loan officers are either males or females.</w:t>
      </w:r>
    </w:p>
    <w:p w:rsidR="00576853" w:rsidRPr="000933DA" w:rsidRDefault="00576853" w:rsidP="00012589">
      <w:pPr>
        <w:spacing w:line="480" w:lineRule="auto"/>
        <w:ind w:firstLine="720"/>
        <w:jc w:val="both"/>
        <w:rPr>
          <w:color w:val="000000" w:themeColor="text1"/>
          <w:sz w:val="28"/>
          <w:szCs w:val="28"/>
        </w:rPr>
      </w:pPr>
      <w:r w:rsidRPr="000933DA">
        <w:rPr>
          <w:color w:val="000000" w:themeColor="text1"/>
          <w:sz w:val="28"/>
          <w:szCs w:val="28"/>
        </w:rPr>
        <w:t xml:space="preserve">By way of preview, we find that female-owned businesses are not discriminated against in the pricing terms of their loan contracts, while they are disadvantaged vis-à-vis their male counterparts in terms of collateral </w:t>
      </w:r>
      <w:r w:rsidRPr="000933DA">
        <w:rPr>
          <w:color w:val="000000" w:themeColor="text1"/>
          <w:sz w:val="28"/>
          <w:szCs w:val="28"/>
        </w:rPr>
        <w:lastRenderedPageBreak/>
        <w:t>requirements and credit availability. These findings are independent of the time elapsing from the beginning of the lending relationship with the bank and are confirmed once we control for individual effects, suggesting that loan officer’s taste drives, at least partly, gender-based discrimination in credit markets.</w:t>
      </w:r>
    </w:p>
    <w:p w:rsidR="00576853" w:rsidRPr="000933DA" w:rsidRDefault="00576853" w:rsidP="00012589">
      <w:pPr>
        <w:spacing w:line="480" w:lineRule="auto"/>
        <w:ind w:firstLine="720"/>
        <w:jc w:val="both"/>
        <w:rPr>
          <w:color w:val="000000" w:themeColor="text1"/>
          <w:sz w:val="28"/>
          <w:szCs w:val="28"/>
        </w:rPr>
      </w:pPr>
      <w:r w:rsidRPr="000933DA">
        <w:rPr>
          <w:color w:val="000000" w:themeColor="text1"/>
          <w:sz w:val="28"/>
          <w:szCs w:val="28"/>
        </w:rPr>
        <w:t xml:space="preserve">Moving on to the effect of the loan officer’s gender, we find that on average the presence of female loan officers at the lending branch does not have significant effects on price and non-price terms of loan contracts. However, consistent with the hypothesis of lower risk propensity on the part of women, we find that the likelihood that new borrowers are credit constrained is significantly higher at branches with a large share of female officers. However, the gender of the loan officer loses its importance as the lending relationship with the borrower proceeds. Furthermore, when we distinguish between male and female borrowers, we find that the presence of female loan officers is associated with lower collateral requirements when the borrowers are women and with lower interest rates when the borrowers are men. Importantly, our findings are broadly confirmed when we focus on loans granted at branches populated by only male or only female bank </w:t>
      </w:r>
      <w:r w:rsidRPr="000933DA">
        <w:rPr>
          <w:color w:val="000000" w:themeColor="text1"/>
          <w:sz w:val="28"/>
          <w:szCs w:val="28"/>
        </w:rPr>
        <w:lastRenderedPageBreak/>
        <w:t>officers.</w:t>
      </w:r>
    </w:p>
    <w:p w:rsidR="00576853" w:rsidRPr="000933DA" w:rsidRDefault="00576853" w:rsidP="00012589">
      <w:pPr>
        <w:spacing w:line="480" w:lineRule="auto"/>
        <w:ind w:firstLine="720"/>
        <w:jc w:val="both"/>
        <w:rPr>
          <w:color w:val="000000" w:themeColor="text1"/>
          <w:sz w:val="28"/>
          <w:szCs w:val="28"/>
        </w:rPr>
      </w:pPr>
      <w:r w:rsidRPr="000933DA">
        <w:rPr>
          <w:color w:val="000000" w:themeColor="text1"/>
          <w:sz w:val="28"/>
          <w:szCs w:val="28"/>
        </w:rPr>
        <w:t>To the best of our knowledge, only two other studies focus on gender discrimination in credit markets in Italy: Alesina et al. (2008) who look at the interest rate differentials between male and female borrowers, and Calcagnini and Lenti (2008) who consider whether the probability that a loan application is rejected differs by gender. Neither study, however, controls for the gender of the loan officer who makes the lending decisions and monitors the loan or for the nature of the interaction, e.g. length or scope, between the borrower and lender. Furthermore, by using the Hausman–Taylor and random-effects estimators, we control for borrower characteristics which might be observable to the lenders but not to the researchers and which could be the driver of the loan contract differentials observed between males and females.</w:t>
      </w:r>
    </w:p>
    <w:p w:rsidR="00576853" w:rsidRPr="000933DA" w:rsidRDefault="00576853" w:rsidP="00012589">
      <w:pPr>
        <w:spacing w:line="480" w:lineRule="auto"/>
        <w:ind w:firstLine="720"/>
        <w:jc w:val="both"/>
        <w:rPr>
          <w:color w:val="000000" w:themeColor="text1"/>
          <w:sz w:val="28"/>
          <w:szCs w:val="28"/>
        </w:rPr>
      </w:pPr>
      <w:r w:rsidRPr="000933DA">
        <w:rPr>
          <w:color w:val="000000" w:themeColor="text1"/>
          <w:sz w:val="28"/>
          <w:szCs w:val="28"/>
        </w:rPr>
        <w:t xml:space="preserve">With respect to the lender’s gender, our study is the first to provide econometric evidence with respect to the terms of loan contracts designed by professional lenders in the context of a developed country. Ravina, 2008, Barasinska, 2009 consider the case of non-professional lenders who lend their own money through person-to-person loan schemes on Internet </w:t>
      </w:r>
      <w:r w:rsidRPr="000933DA">
        <w:rPr>
          <w:color w:val="000000" w:themeColor="text1"/>
          <w:sz w:val="28"/>
          <w:szCs w:val="28"/>
        </w:rPr>
        <w:lastRenderedPageBreak/>
        <w:t>websites. Our work is closest to Beck et al. (2009) who analyze the behavior of professional lenders at five branches of a commercial bank in Tirana, Albania, but their focus falls on the default probability of loans approved by male and female officers. Although Agarwal and Wang (2009) control for loan officer gender in models of loan approval decisions and default probability at a major commercial bank in the United States, they do not investigate motivations for or implications of the different behavior observed between male and female officers. Finally, Buttner and Rosen, 1988, Wilson et al., 2007 focus on the perceptions and stereotypes formed by female and male loan officers but do not discuss any observed differences in actual lending decisions.</w:t>
      </w:r>
    </w:p>
    <w:p w:rsidR="00576853" w:rsidRPr="000933DA" w:rsidRDefault="00576853" w:rsidP="00012589">
      <w:pPr>
        <w:spacing w:line="480" w:lineRule="auto"/>
        <w:ind w:firstLine="720"/>
        <w:jc w:val="both"/>
        <w:rPr>
          <w:color w:val="000000" w:themeColor="text1"/>
          <w:sz w:val="28"/>
          <w:szCs w:val="28"/>
        </w:rPr>
      </w:pPr>
      <w:r w:rsidRPr="000933DA">
        <w:rPr>
          <w:color w:val="000000" w:themeColor="text1"/>
          <w:sz w:val="28"/>
          <w:szCs w:val="28"/>
        </w:rPr>
        <w:t xml:space="preserve">With respect to the data we use, even though the credit lines we study are granted by one particular regional bank in two Italian provinces, we believe that our findings might have broader implications. First, Italy, like many other countries in Europe and elsewhere, is characterized by a large number of small and micro enterprises which predominantly rely on loans from regional banks to finance their business operations (Wagenvoort, 2003, Carnevali, 2005, Beck and Dermigüç-Kunt, 2006). Second, the provinces we </w:t>
      </w:r>
      <w:r w:rsidRPr="000933DA">
        <w:rPr>
          <w:color w:val="000000" w:themeColor="text1"/>
          <w:sz w:val="28"/>
          <w:szCs w:val="28"/>
        </w:rPr>
        <w:lastRenderedPageBreak/>
        <w:t>analyze are highly representative of the Italian economy in terms of productive structure, industry composition and wealth</w:t>
      </w:r>
    </w:p>
    <w:p w:rsidR="00576853" w:rsidRPr="00576853" w:rsidRDefault="000933DA" w:rsidP="00012589">
      <w:pPr>
        <w:widowControl/>
        <w:autoSpaceDE/>
        <w:autoSpaceDN/>
        <w:spacing w:line="480" w:lineRule="auto"/>
        <w:outlineLvl w:val="2"/>
        <w:rPr>
          <w:b/>
          <w:bCs/>
          <w:sz w:val="28"/>
          <w:szCs w:val="28"/>
        </w:rPr>
      </w:pPr>
      <w:r>
        <w:rPr>
          <w:b/>
          <w:bCs/>
          <w:sz w:val="28"/>
          <w:szCs w:val="28"/>
        </w:rPr>
        <w:t>1.2</w:t>
      </w:r>
      <w:r>
        <w:rPr>
          <w:b/>
          <w:bCs/>
          <w:sz w:val="28"/>
          <w:szCs w:val="28"/>
        </w:rPr>
        <w:tab/>
      </w:r>
      <w:r w:rsidRPr="000933DA">
        <w:rPr>
          <w:b/>
          <w:bCs/>
          <w:sz w:val="28"/>
          <w:szCs w:val="28"/>
        </w:rPr>
        <w:t>STATEMENT OF THE PROBLEM</w:t>
      </w:r>
    </w:p>
    <w:p w:rsidR="00576853" w:rsidRPr="00576853" w:rsidRDefault="00576853" w:rsidP="00012589">
      <w:pPr>
        <w:widowControl/>
        <w:autoSpaceDE/>
        <w:autoSpaceDN/>
        <w:spacing w:line="480" w:lineRule="auto"/>
        <w:rPr>
          <w:sz w:val="28"/>
          <w:szCs w:val="28"/>
        </w:rPr>
      </w:pPr>
      <w:r w:rsidRPr="00576853">
        <w:rPr>
          <w:sz w:val="28"/>
          <w:szCs w:val="28"/>
        </w:rPr>
        <w:t>Despite efforts by the Central Bank of Nigeria and other financial stakeholders to deepen financial inclusion, gender disparity remains a pressing issue. Numerous reports indicate that women are still less likely than men to own formal bank accounts, make savings, or access loans from banks. This problem raises critical questions:</w:t>
      </w:r>
    </w:p>
    <w:p w:rsidR="00576853" w:rsidRPr="00576853" w:rsidRDefault="00576853" w:rsidP="00012589">
      <w:pPr>
        <w:widowControl/>
        <w:numPr>
          <w:ilvl w:val="0"/>
          <w:numId w:val="2"/>
        </w:numPr>
        <w:autoSpaceDE/>
        <w:autoSpaceDN/>
        <w:spacing w:line="480" w:lineRule="auto"/>
        <w:ind w:left="0" w:firstLine="0"/>
        <w:rPr>
          <w:sz w:val="28"/>
          <w:szCs w:val="28"/>
        </w:rPr>
      </w:pPr>
      <w:r w:rsidRPr="00576853">
        <w:rPr>
          <w:sz w:val="28"/>
          <w:szCs w:val="28"/>
        </w:rPr>
        <w:t>Why do these disparities exist despite ongoing financial inclusion campaigns?</w:t>
      </w:r>
    </w:p>
    <w:p w:rsidR="00576853" w:rsidRPr="00576853" w:rsidRDefault="00576853" w:rsidP="00012589">
      <w:pPr>
        <w:widowControl/>
        <w:numPr>
          <w:ilvl w:val="0"/>
          <w:numId w:val="2"/>
        </w:numPr>
        <w:autoSpaceDE/>
        <w:autoSpaceDN/>
        <w:spacing w:line="480" w:lineRule="auto"/>
        <w:ind w:left="0" w:firstLine="0"/>
        <w:rPr>
          <w:sz w:val="28"/>
          <w:szCs w:val="28"/>
        </w:rPr>
      </w:pPr>
      <w:r w:rsidRPr="00576853">
        <w:rPr>
          <w:sz w:val="28"/>
          <w:szCs w:val="28"/>
        </w:rPr>
        <w:t>Are there behavioral or systemic factors influencing the differences in savings and withdrawals between men and women?</w:t>
      </w:r>
    </w:p>
    <w:p w:rsidR="00576853" w:rsidRPr="00576853" w:rsidRDefault="00576853" w:rsidP="00012589">
      <w:pPr>
        <w:widowControl/>
        <w:numPr>
          <w:ilvl w:val="0"/>
          <w:numId w:val="2"/>
        </w:numPr>
        <w:autoSpaceDE/>
        <w:autoSpaceDN/>
        <w:spacing w:line="480" w:lineRule="auto"/>
        <w:ind w:left="0" w:firstLine="0"/>
        <w:rPr>
          <w:sz w:val="28"/>
          <w:szCs w:val="28"/>
        </w:rPr>
      </w:pPr>
      <w:r w:rsidRPr="00576853">
        <w:rPr>
          <w:sz w:val="28"/>
          <w:szCs w:val="28"/>
        </w:rPr>
        <w:t>Do bank policies and practices unintentionally favor one gender over the other?</w:t>
      </w:r>
    </w:p>
    <w:p w:rsidR="00576853" w:rsidRPr="00576853" w:rsidRDefault="00576853" w:rsidP="00012589">
      <w:pPr>
        <w:widowControl/>
        <w:autoSpaceDE/>
        <w:autoSpaceDN/>
        <w:spacing w:line="480" w:lineRule="auto"/>
        <w:rPr>
          <w:sz w:val="28"/>
          <w:szCs w:val="28"/>
        </w:rPr>
      </w:pPr>
      <w:r w:rsidRPr="00576853">
        <w:rPr>
          <w:sz w:val="28"/>
          <w:szCs w:val="28"/>
        </w:rPr>
        <w:t>The lack of gender-disaggregated data on bank transaction behavior hampers the design of effective interventions. Therefore, this study seeks to investigate the relationship between gender and bank transaction behavior, with a focus on savings and withdrawals.</w:t>
      </w:r>
    </w:p>
    <w:p w:rsidR="007B5F78" w:rsidRPr="000933DA" w:rsidRDefault="007B5F78" w:rsidP="007B5F78">
      <w:pPr>
        <w:spacing w:line="480" w:lineRule="auto"/>
        <w:jc w:val="both"/>
        <w:rPr>
          <w:b/>
          <w:color w:val="000000" w:themeColor="text1"/>
          <w:sz w:val="28"/>
          <w:szCs w:val="28"/>
        </w:rPr>
      </w:pPr>
      <w:r>
        <w:rPr>
          <w:b/>
          <w:bCs/>
          <w:color w:val="000000" w:themeColor="text1"/>
          <w:sz w:val="28"/>
          <w:szCs w:val="28"/>
        </w:rPr>
        <w:lastRenderedPageBreak/>
        <w:t>1.3</w:t>
      </w:r>
      <w:r>
        <w:rPr>
          <w:b/>
          <w:bCs/>
          <w:color w:val="000000" w:themeColor="text1"/>
          <w:sz w:val="28"/>
          <w:szCs w:val="28"/>
        </w:rPr>
        <w:tab/>
        <w:t xml:space="preserve">AIM AND </w:t>
      </w:r>
      <w:r w:rsidRPr="000933DA">
        <w:rPr>
          <w:b/>
          <w:bCs/>
          <w:color w:val="000000" w:themeColor="text1"/>
          <w:sz w:val="28"/>
          <w:szCs w:val="28"/>
        </w:rPr>
        <w:t>OBJECTIVES</w:t>
      </w:r>
      <w:r w:rsidRPr="000933DA">
        <w:rPr>
          <w:b/>
          <w:color w:val="000000" w:themeColor="text1"/>
          <w:sz w:val="28"/>
          <w:szCs w:val="28"/>
        </w:rPr>
        <w:t xml:space="preserve"> OF THE STUDY </w:t>
      </w:r>
    </w:p>
    <w:p w:rsidR="007B5F78" w:rsidRPr="007B5F78" w:rsidRDefault="007B5F78" w:rsidP="00012589">
      <w:pPr>
        <w:spacing w:line="480" w:lineRule="auto"/>
        <w:jc w:val="both"/>
        <w:rPr>
          <w:bCs/>
          <w:color w:val="000000" w:themeColor="text1"/>
          <w:sz w:val="28"/>
          <w:szCs w:val="28"/>
        </w:rPr>
      </w:pPr>
      <w:r w:rsidRPr="007B5F78">
        <w:rPr>
          <w:bCs/>
          <w:color w:val="000000" w:themeColor="text1"/>
          <w:sz w:val="28"/>
          <w:szCs w:val="28"/>
        </w:rPr>
        <w:t>The aim of the study is to investigate bank transaction</w:t>
      </w:r>
      <w:r>
        <w:rPr>
          <w:bCs/>
          <w:color w:val="000000" w:themeColor="text1"/>
          <w:sz w:val="28"/>
          <w:szCs w:val="28"/>
        </w:rPr>
        <w:t xml:space="preserve"> relationship </w:t>
      </w:r>
      <w:r w:rsidRPr="007B5F78">
        <w:rPr>
          <w:bCs/>
          <w:color w:val="000000" w:themeColor="text1"/>
          <w:sz w:val="28"/>
          <w:szCs w:val="28"/>
        </w:rPr>
        <w:t xml:space="preserve">base on gender and the specific objective are   </w:t>
      </w:r>
    </w:p>
    <w:p w:rsidR="0000607D" w:rsidRDefault="0000607D" w:rsidP="0000607D">
      <w:pPr>
        <w:pStyle w:val="NormalWeb"/>
      </w:pPr>
      <w:r>
        <w:rPr>
          <w:rFonts w:hAnsi="Symbol"/>
        </w:rPr>
        <w:t></w:t>
      </w:r>
      <w:r>
        <w:t xml:space="preserve">  To examine the relationship between gender and savings behavior.</w:t>
      </w:r>
    </w:p>
    <w:p w:rsidR="0000607D" w:rsidRDefault="0000607D" w:rsidP="0000607D">
      <w:pPr>
        <w:pStyle w:val="NormalWeb"/>
      </w:pPr>
      <w:r>
        <w:rPr>
          <w:rFonts w:hAnsi="Symbol"/>
        </w:rPr>
        <w:t></w:t>
      </w:r>
      <w:r>
        <w:t xml:space="preserve">  To investigate gender differences in withdrawal frequency and volume.</w:t>
      </w:r>
    </w:p>
    <w:p w:rsidR="0000607D" w:rsidRDefault="0000607D" w:rsidP="0000607D">
      <w:pPr>
        <w:pStyle w:val="NormalWeb"/>
      </w:pPr>
      <w:r>
        <w:rPr>
          <w:rFonts w:hAnsi="Symbol"/>
        </w:rPr>
        <w:t></w:t>
      </w:r>
      <w:r>
        <w:t xml:space="preserve">  To provide recommendations to banks for gender-specific service delivery.</w:t>
      </w:r>
    </w:p>
    <w:p w:rsidR="007B5F78" w:rsidRPr="000933DA" w:rsidRDefault="007B5F78" w:rsidP="007B5F78">
      <w:pPr>
        <w:spacing w:line="480" w:lineRule="auto"/>
        <w:jc w:val="both"/>
        <w:rPr>
          <w:color w:val="000000" w:themeColor="text1"/>
          <w:sz w:val="28"/>
          <w:szCs w:val="28"/>
        </w:rPr>
      </w:pPr>
      <w:r>
        <w:rPr>
          <w:b/>
          <w:bCs/>
          <w:color w:val="000000" w:themeColor="text1"/>
          <w:sz w:val="28"/>
          <w:szCs w:val="28"/>
        </w:rPr>
        <w:t>1.4</w:t>
      </w:r>
      <w:r w:rsidRPr="000933DA">
        <w:rPr>
          <w:b/>
          <w:bCs/>
          <w:color w:val="000000" w:themeColor="text1"/>
          <w:sz w:val="28"/>
          <w:szCs w:val="28"/>
        </w:rPr>
        <w:tab/>
        <w:t>SIGNIFICANT OF THE STUDY</w:t>
      </w:r>
    </w:p>
    <w:p w:rsidR="007B5F78" w:rsidRPr="000933DA" w:rsidRDefault="007B5F78" w:rsidP="007B5F78">
      <w:pPr>
        <w:spacing w:line="480" w:lineRule="auto"/>
        <w:jc w:val="both"/>
        <w:rPr>
          <w:color w:val="000000" w:themeColor="text1"/>
          <w:sz w:val="28"/>
          <w:szCs w:val="28"/>
        </w:rPr>
      </w:pPr>
      <w:r w:rsidRPr="000933DA">
        <w:rPr>
          <w:color w:val="000000" w:themeColor="text1"/>
          <w:sz w:val="28"/>
          <w:szCs w:val="28"/>
        </w:rPr>
        <w:t xml:space="preserve">The important of this research work is to examine the relationship that exist between gender and banking activities. Some hypothetical statement believes women are more dexterous in banking than men – hence the need to examine this statement.  </w:t>
      </w:r>
    </w:p>
    <w:p w:rsidR="007B5F78" w:rsidRPr="000933DA" w:rsidRDefault="007B5F78" w:rsidP="007B5F78">
      <w:pPr>
        <w:pStyle w:val="Heading3"/>
        <w:spacing w:before="0" w:beforeAutospacing="0" w:after="0" w:afterAutospacing="0" w:line="480" w:lineRule="auto"/>
        <w:rPr>
          <w:sz w:val="28"/>
          <w:szCs w:val="28"/>
        </w:rPr>
      </w:pPr>
      <w:r>
        <w:rPr>
          <w:rStyle w:val="Strong"/>
          <w:b/>
          <w:bCs/>
          <w:sz w:val="28"/>
          <w:szCs w:val="28"/>
        </w:rPr>
        <w:t>1.5</w:t>
      </w:r>
      <w:r>
        <w:rPr>
          <w:rStyle w:val="Strong"/>
          <w:b/>
          <w:bCs/>
          <w:sz w:val="28"/>
          <w:szCs w:val="28"/>
        </w:rPr>
        <w:tab/>
      </w:r>
      <w:r w:rsidRPr="000933DA">
        <w:rPr>
          <w:rStyle w:val="Strong"/>
          <w:b/>
          <w:bCs/>
          <w:sz w:val="28"/>
          <w:szCs w:val="28"/>
        </w:rPr>
        <w:t>SCOPE OF THE STUDY</w:t>
      </w:r>
    </w:p>
    <w:p w:rsidR="007B5F78" w:rsidRPr="000933DA" w:rsidRDefault="007B5F78" w:rsidP="007B5F78">
      <w:pPr>
        <w:spacing w:line="480" w:lineRule="auto"/>
        <w:rPr>
          <w:sz w:val="28"/>
          <w:szCs w:val="28"/>
        </w:rPr>
      </w:pPr>
      <w:r w:rsidRPr="000933DA">
        <w:rPr>
          <w:sz w:val="28"/>
          <w:szCs w:val="28"/>
        </w:rPr>
        <w:t>This research focuses on selected banks in a specific geographic location (to be specified, e.g., Kachia LGA in Kaduna State). It examines saving and withdrawal patterns among male and female customers, using data from surveys, interviews, and bank records where accessible.</w:t>
      </w:r>
    </w:p>
    <w:p w:rsidR="007B5F78" w:rsidRPr="000933DA" w:rsidRDefault="007B5F78" w:rsidP="007B5F78">
      <w:pPr>
        <w:widowControl/>
        <w:autoSpaceDE/>
        <w:autoSpaceDN/>
        <w:spacing w:line="480" w:lineRule="auto"/>
        <w:ind w:right="-15"/>
        <w:jc w:val="both"/>
        <w:rPr>
          <w:color w:val="000000" w:themeColor="text1"/>
          <w:sz w:val="28"/>
          <w:szCs w:val="28"/>
        </w:rPr>
      </w:pPr>
      <w:r>
        <w:rPr>
          <w:b/>
          <w:color w:val="000000" w:themeColor="text1"/>
          <w:sz w:val="28"/>
          <w:szCs w:val="28"/>
        </w:rPr>
        <w:t>1.6</w:t>
      </w:r>
      <w:r w:rsidRPr="000933DA">
        <w:rPr>
          <w:b/>
          <w:color w:val="000000" w:themeColor="text1"/>
          <w:sz w:val="28"/>
          <w:szCs w:val="28"/>
        </w:rPr>
        <w:tab/>
        <w:t xml:space="preserve">LIMITATION OF THE STUDY </w:t>
      </w:r>
    </w:p>
    <w:p w:rsidR="007B5F78" w:rsidRPr="000933DA" w:rsidRDefault="007B5F78" w:rsidP="007B5F78">
      <w:pPr>
        <w:spacing w:line="480" w:lineRule="auto"/>
        <w:ind w:right="325"/>
        <w:jc w:val="both"/>
        <w:rPr>
          <w:sz w:val="28"/>
          <w:szCs w:val="28"/>
        </w:rPr>
      </w:pPr>
      <w:r w:rsidRPr="000933DA">
        <w:rPr>
          <w:sz w:val="28"/>
          <w:szCs w:val="28"/>
        </w:rPr>
        <w:t xml:space="preserve">The study limited its scope to only polytechnic students and therefore </w:t>
      </w:r>
      <w:r w:rsidRPr="000933DA">
        <w:rPr>
          <w:sz w:val="28"/>
          <w:szCs w:val="28"/>
        </w:rPr>
        <w:lastRenderedPageBreak/>
        <w:t xml:space="preserve">could not be generalized to cover all other segments of the mobile money market in Nigeria. Additionally, the moderation analysis was limited only to composite constructs and this makes it impossible to assess the contribution of the indicators of the constructs to the dependent variable.  </w:t>
      </w:r>
    </w:p>
    <w:p w:rsidR="007B5F78" w:rsidRPr="00576853" w:rsidRDefault="007B5F78" w:rsidP="007B5F78">
      <w:pPr>
        <w:widowControl/>
        <w:autoSpaceDE/>
        <w:autoSpaceDN/>
        <w:spacing w:line="480" w:lineRule="auto"/>
        <w:outlineLvl w:val="2"/>
        <w:rPr>
          <w:b/>
          <w:bCs/>
          <w:sz w:val="28"/>
          <w:szCs w:val="28"/>
        </w:rPr>
      </w:pPr>
      <w:r>
        <w:rPr>
          <w:b/>
          <w:bCs/>
          <w:sz w:val="28"/>
          <w:szCs w:val="28"/>
        </w:rPr>
        <w:t>1.7</w:t>
      </w:r>
      <w:r>
        <w:rPr>
          <w:b/>
          <w:bCs/>
          <w:sz w:val="28"/>
          <w:szCs w:val="28"/>
        </w:rPr>
        <w:tab/>
      </w:r>
      <w:r w:rsidRPr="000933DA">
        <w:rPr>
          <w:b/>
          <w:bCs/>
          <w:sz w:val="28"/>
          <w:szCs w:val="28"/>
        </w:rPr>
        <w:t>RESEARCH HYPOTHESES</w:t>
      </w:r>
    </w:p>
    <w:p w:rsidR="007B5F78" w:rsidRPr="00576853" w:rsidRDefault="007B5F78" w:rsidP="007B5F78">
      <w:pPr>
        <w:widowControl/>
        <w:autoSpaceDE/>
        <w:autoSpaceDN/>
        <w:spacing w:line="480" w:lineRule="auto"/>
        <w:rPr>
          <w:sz w:val="28"/>
          <w:szCs w:val="28"/>
        </w:rPr>
      </w:pPr>
      <w:r w:rsidRPr="00576853">
        <w:rPr>
          <w:sz w:val="28"/>
          <w:szCs w:val="28"/>
        </w:rPr>
        <w:t>To further guide the analysis, the following hypotheses will be tested:</w:t>
      </w:r>
    </w:p>
    <w:p w:rsidR="007B5F78" w:rsidRPr="00576853" w:rsidRDefault="007B5F78" w:rsidP="007B5F78">
      <w:pPr>
        <w:widowControl/>
        <w:numPr>
          <w:ilvl w:val="0"/>
          <w:numId w:val="4"/>
        </w:numPr>
        <w:autoSpaceDE/>
        <w:autoSpaceDN/>
        <w:spacing w:line="480" w:lineRule="auto"/>
        <w:ind w:left="0" w:firstLine="0"/>
        <w:rPr>
          <w:sz w:val="28"/>
          <w:szCs w:val="28"/>
        </w:rPr>
      </w:pPr>
      <w:r w:rsidRPr="000933DA">
        <w:rPr>
          <w:b/>
          <w:bCs/>
          <w:sz w:val="28"/>
          <w:szCs w:val="28"/>
        </w:rPr>
        <w:t>H₀₁:</w:t>
      </w:r>
      <w:r w:rsidRPr="00576853">
        <w:rPr>
          <w:sz w:val="28"/>
          <w:szCs w:val="28"/>
        </w:rPr>
        <w:t xml:space="preserve"> There is no significant difference in saving behavior between male and female customers.</w:t>
      </w:r>
    </w:p>
    <w:p w:rsidR="007B5F78" w:rsidRPr="00576853" w:rsidRDefault="007B5F78" w:rsidP="007B5F78">
      <w:pPr>
        <w:widowControl/>
        <w:numPr>
          <w:ilvl w:val="0"/>
          <w:numId w:val="4"/>
        </w:numPr>
        <w:autoSpaceDE/>
        <w:autoSpaceDN/>
        <w:spacing w:line="480" w:lineRule="auto"/>
        <w:ind w:left="0" w:firstLine="0"/>
        <w:rPr>
          <w:sz w:val="28"/>
          <w:szCs w:val="28"/>
        </w:rPr>
      </w:pPr>
      <w:r w:rsidRPr="000933DA">
        <w:rPr>
          <w:b/>
          <w:bCs/>
          <w:sz w:val="28"/>
          <w:szCs w:val="28"/>
        </w:rPr>
        <w:t>H₀₂:</w:t>
      </w:r>
      <w:r w:rsidRPr="00576853">
        <w:rPr>
          <w:sz w:val="28"/>
          <w:szCs w:val="28"/>
        </w:rPr>
        <w:t xml:space="preserve"> There is no significant difference in withdrawal patterns between male and female customers.</w:t>
      </w:r>
    </w:p>
    <w:p w:rsidR="007B5F78" w:rsidRPr="00576853" w:rsidRDefault="007B5F78" w:rsidP="007B5F78">
      <w:pPr>
        <w:widowControl/>
        <w:numPr>
          <w:ilvl w:val="0"/>
          <w:numId w:val="4"/>
        </w:numPr>
        <w:autoSpaceDE/>
        <w:autoSpaceDN/>
        <w:spacing w:line="480" w:lineRule="auto"/>
        <w:ind w:left="0" w:firstLine="0"/>
        <w:rPr>
          <w:sz w:val="28"/>
          <w:szCs w:val="28"/>
        </w:rPr>
      </w:pPr>
      <w:r w:rsidRPr="000933DA">
        <w:rPr>
          <w:b/>
          <w:bCs/>
          <w:sz w:val="28"/>
          <w:szCs w:val="28"/>
        </w:rPr>
        <w:t>H₀₃:</w:t>
      </w:r>
      <w:r w:rsidRPr="00576853">
        <w:rPr>
          <w:sz w:val="28"/>
          <w:szCs w:val="28"/>
        </w:rPr>
        <w:t xml:space="preserve"> Financial literacy has no significant effect on gender-based banking behavior.</w:t>
      </w:r>
    </w:p>
    <w:p w:rsidR="00576853" w:rsidRPr="00576853" w:rsidRDefault="000933DA" w:rsidP="00012589">
      <w:pPr>
        <w:widowControl/>
        <w:autoSpaceDE/>
        <w:autoSpaceDN/>
        <w:spacing w:line="480" w:lineRule="auto"/>
        <w:outlineLvl w:val="2"/>
        <w:rPr>
          <w:b/>
          <w:bCs/>
          <w:sz w:val="28"/>
          <w:szCs w:val="28"/>
        </w:rPr>
      </w:pPr>
      <w:r w:rsidRPr="000933DA">
        <w:rPr>
          <w:b/>
          <w:bCs/>
          <w:sz w:val="28"/>
          <w:szCs w:val="28"/>
        </w:rPr>
        <w:t>1</w:t>
      </w:r>
      <w:r w:rsidR="007B5F78">
        <w:rPr>
          <w:b/>
          <w:bCs/>
          <w:sz w:val="28"/>
          <w:szCs w:val="28"/>
        </w:rPr>
        <w:t>.8</w:t>
      </w:r>
      <w:r>
        <w:rPr>
          <w:b/>
          <w:bCs/>
          <w:sz w:val="28"/>
          <w:szCs w:val="28"/>
        </w:rPr>
        <w:tab/>
      </w:r>
      <w:r w:rsidRPr="000933DA">
        <w:rPr>
          <w:b/>
          <w:bCs/>
          <w:sz w:val="28"/>
          <w:szCs w:val="28"/>
        </w:rPr>
        <w:t>RESEARCH QUESTIONS</w:t>
      </w:r>
    </w:p>
    <w:p w:rsidR="00576853" w:rsidRPr="00576853" w:rsidRDefault="00576853" w:rsidP="00012589">
      <w:pPr>
        <w:widowControl/>
        <w:autoSpaceDE/>
        <w:autoSpaceDN/>
        <w:spacing w:line="480" w:lineRule="auto"/>
        <w:rPr>
          <w:sz w:val="28"/>
          <w:szCs w:val="28"/>
        </w:rPr>
      </w:pPr>
      <w:r w:rsidRPr="00576853">
        <w:rPr>
          <w:sz w:val="28"/>
          <w:szCs w:val="28"/>
        </w:rPr>
        <w:t>The study will be guided by the following research questions:</w:t>
      </w:r>
    </w:p>
    <w:p w:rsidR="00576853" w:rsidRPr="00576853" w:rsidRDefault="00576853" w:rsidP="00012589">
      <w:pPr>
        <w:widowControl/>
        <w:numPr>
          <w:ilvl w:val="0"/>
          <w:numId w:val="3"/>
        </w:numPr>
        <w:autoSpaceDE/>
        <w:autoSpaceDN/>
        <w:spacing w:line="480" w:lineRule="auto"/>
        <w:ind w:left="0" w:firstLine="0"/>
        <w:rPr>
          <w:sz w:val="28"/>
          <w:szCs w:val="28"/>
        </w:rPr>
      </w:pPr>
      <w:r w:rsidRPr="00576853">
        <w:rPr>
          <w:sz w:val="28"/>
          <w:szCs w:val="28"/>
        </w:rPr>
        <w:t>Are there significant differences between male and female customers in terms of saving behavior?</w:t>
      </w:r>
    </w:p>
    <w:p w:rsidR="00576853" w:rsidRPr="00576853" w:rsidRDefault="00576853" w:rsidP="00012589">
      <w:pPr>
        <w:widowControl/>
        <w:numPr>
          <w:ilvl w:val="0"/>
          <w:numId w:val="3"/>
        </w:numPr>
        <w:autoSpaceDE/>
        <w:autoSpaceDN/>
        <w:spacing w:line="480" w:lineRule="auto"/>
        <w:ind w:left="0" w:firstLine="0"/>
        <w:rPr>
          <w:sz w:val="28"/>
          <w:szCs w:val="28"/>
        </w:rPr>
      </w:pPr>
      <w:r w:rsidRPr="00576853">
        <w:rPr>
          <w:sz w:val="28"/>
          <w:szCs w:val="28"/>
        </w:rPr>
        <w:t>How do withdrawal patterns differ between male and female bank customers?</w:t>
      </w:r>
    </w:p>
    <w:p w:rsidR="00576853" w:rsidRPr="00576853" w:rsidRDefault="00576853" w:rsidP="00012589">
      <w:pPr>
        <w:widowControl/>
        <w:numPr>
          <w:ilvl w:val="0"/>
          <w:numId w:val="3"/>
        </w:numPr>
        <w:autoSpaceDE/>
        <w:autoSpaceDN/>
        <w:spacing w:line="480" w:lineRule="auto"/>
        <w:ind w:left="0" w:firstLine="0"/>
        <w:rPr>
          <w:sz w:val="28"/>
          <w:szCs w:val="28"/>
        </w:rPr>
      </w:pPr>
      <w:r w:rsidRPr="00576853">
        <w:rPr>
          <w:sz w:val="28"/>
          <w:szCs w:val="28"/>
        </w:rPr>
        <w:lastRenderedPageBreak/>
        <w:t>What socio-economic factors influence the saving and withdrawal behavior of male and female customers?</w:t>
      </w:r>
    </w:p>
    <w:p w:rsidR="00576853" w:rsidRPr="00576853" w:rsidRDefault="00576853" w:rsidP="00012589">
      <w:pPr>
        <w:widowControl/>
        <w:numPr>
          <w:ilvl w:val="0"/>
          <w:numId w:val="3"/>
        </w:numPr>
        <w:autoSpaceDE/>
        <w:autoSpaceDN/>
        <w:spacing w:line="480" w:lineRule="auto"/>
        <w:ind w:left="0" w:firstLine="0"/>
        <w:rPr>
          <w:sz w:val="28"/>
          <w:szCs w:val="28"/>
        </w:rPr>
      </w:pPr>
      <w:r w:rsidRPr="00576853">
        <w:rPr>
          <w:sz w:val="28"/>
          <w:szCs w:val="28"/>
        </w:rPr>
        <w:t>How does financial literacy affect the banking behavior of different genders?</w:t>
      </w:r>
    </w:p>
    <w:p w:rsidR="00576853" w:rsidRPr="00576853" w:rsidRDefault="00576853" w:rsidP="00012589">
      <w:pPr>
        <w:widowControl/>
        <w:numPr>
          <w:ilvl w:val="0"/>
          <w:numId w:val="3"/>
        </w:numPr>
        <w:autoSpaceDE/>
        <w:autoSpaceDN/>
        <w:spacing w:line="480" w:lineRule="auto"/>
        <w:ind w:left="0" w:firstLine="0"/>
        <w:rPr>
          <w:sz w:val="28"/>
          <w:szCs w:val="28"/>
        </w:rPr>
      </w:pPr>
      <w:r w:rsidRPr="00576853">
        <w:rPr>
          <w:sz w:val="28"/>
          <w:szCs w:val="28"/>
        </w:rPr>
        <w:t>What measures can be adopted by banks to bridge the gender gap in banking transactions?</w:t>
      </w:r>
    </w:p>
    <w:p w:rsidR="00576853" w:rsidRPr="00576853" w:rsidRDefault="000933DA" w:rsidP="00012589">
      <w:pPr>
        <w:widowControl/>
        <w:autoSpaceDE/>
        <w:autoSpaceDN/>
        <w:spacing w:line="480" w:lineRule="auto"/>
        <w:outlineLvl w:val="2"/>
        <w:rPr>
          <w:b/>
          <w:bCs/>
          <w:sz w:val="28"/>
          <w:szCs w:val="28"/>
        </w:rPr>
      </w:pPr>
      <w:r>
        <w:rPr>
          <w:b/>
          <w:bCs/>
          <w:sz w:val="28"/>
          <w:szCs w:val="28"/>
        </w:rPr>
        <w:t>1.9</w:t>
      </w:r>
      <w:r>
        <w:rPr>
          <w:b/>
          <w:bCs/>
          <w:sz w:val="28"/>
          <w:szCs w:val="28"/>
        </w:rPr>
        <w:tab/>
      </w:r>
      <w:r w:rsidRPr="000933DA">
        <w:rPr>
          <w:b/>
          <w:bCs/>
          <w:sz w:val="28"/>
          <w:szCs w:val="28"/>
        </w:rPr>
        <w:t>DEFINITION OF KEY TERMS</w:t>
      </w:r>
    </w:p>
    <w:p w:rsidR="00576853" w:rsidRPr="00576853" w:rsidRDefault="00576853" w:rsidP="00012589">
      <w:pPr>
        <w:widowControl/>
        <w:numPr>
          <w:ilvl w:val="0"/>
          <w:numId w:val="5"/>
        </w:numPr>
        <w:autoSpaceDE/>
        <w:autoSpaceDN/>
        <w:spacing w:line="480" w:lineRule="auto"/>
        <w:ind w:left="0" w:firstLine="0"/>
        <w:rPr>
          <w:sz w:val="28"/>
          <w:szCs w:val="28"/>
        </w:rPr>
      </w:pPr>
      <w:r w:rsidRPr="000933DA">
        <w:rPr>
          <w:b/>
          <w:bCs/>
          <w:sz w:val="28"/>
          <w:szCs w:val="28"/>
        </w:rPr>
        <w:t>Gender:</w:t>
      </w:r>
      <w:r w:rsidRPr="00576853">
        <w:rPr>
          <w:sz w:val="28"/>
          <w:szCs w:val="28"/>
        </w:rPr>
        <w:t xml:space="preserve"> Socially constructed roles and behaviors typically associated with being male or female.</w:t>
      </w:r>
    </w:p>
    <w:p w:rsidR="00576853" w:rsidRPr="00576853" w:rsidRDefault="00576853" w:rsidP="00012589">
      <w:pPr>
        <w:widowControl/>
        <w:numPr>
          <w:ilvl w:val="0"/>
          <w:numId w:val="5"/>
        </w:numPr>
        <w:autoSpaceDE/>
        <w:autoSpaceDN/>
        <w:spacing w:line="480" w:lineRule="auto"/>
        <w:ind w:left="0" w:firstLine="0"/>
        <w:rPr>
          <w:sz w:val="28"/>
          <w:szCs w:val="28"/>
        </w:rPr>
      </w:pPr>
      <w:r w:rsidRPr="000933DA">
        <w:rPr>
          <w:b/>
          <w:bCs/>
          <w:sz w:val="28"/>
          <w:szCs w:val="28"/>
        </w:rPr>
        <w:t>Saving Behavior:</w:t>
      </w:r>
      <w:r w:rsidRPr="00576853">
        <w:rPr>
          <w:sz w:val="28"/>
          <w:szCs w:val="28"/>
        </w:rPr>
        <w:t xml:space="preserve"> The act of setting aside a portion of income for future use.</w:t>
      </w:r>
    </w:p>
    <w:p w:rsidR="00576853" w:rsidRPr="00576853" w:rsidRDefault="00576853" w:rsidP="00012589">
      <w:pPr>
        <w:widowControl/>
        <w:numPr>
          <w:ilvl w:val="0"/>
          <w:numId w:val="5"/>
        </w:numPr>
        <w:autoSpaceDE/>
        <w:autoSpaceDN/>
        <w:spacing w:line="480" w:lineRule="auto"/>
        <w:ind w:left="0" w:firstLine="0"/>
        <w:rPr>
          <w:sz w:val="28"/>
          <w:szCs w:val="28"/>
        </w:rPr>
      </w:pPr>
      <w:r w:rsidRPr="000933DA">
        <w:rPr>
          <w:b/>
          <w:bCs/>
          <w:sz w:val="28"/>
          <w:szCs w:val="28"/>
        </w:rPr>
        <w:t>Withdrawal Behavior:</w:t>
      </w:r>
      <w:r w:rsidRPr="00576853">
        <w:rPr>
          <w:sz w:val="28"/>
          <w:szCs w:val="28"/>
        </w:rPr>
        <w:t xml:space="preserve"> The frequency and pattern with which individuals remove money from their bank accounts.</w:t>
      </w:r>
    </w:p>
    <w:p w:rsidR="00576853" w:rsidRPr="00576853" w:rsidRDefault="00576853" w:rsidP="00012589">
      <w:pPr>
        <w:widowControl/>
        <w:numPr>
          <w:ilvl w:val="0"/>
          <w:numId w:val="5"/>
        </w:numPr>
        <w:autoSpaceDE/>
        <w:autoSpaceDN/>
        <w:spacing w:line="480" w:lineRule="auto"/>
        <w:ind w:left="0" w:firstLine="0"/>
        <w:rPr>
          <w:sz w:val="28"/>
          <w:szCs w:val="28"/>
        </w:rPr>
      </w:pPr>
      <w:r w:rsidRPr="000933DA">
        <w:rPr>
          <w:b/>
          <w:bCs/>
          <w:sz w:val="28"/>
          <w:szCs w:val="28"/>
        </w:rPr>
        <w:t>Financial Literacy:</w:t>
      </w:r>
      <w:r w:rsidRPr="00576853">
        <w:rPr>
          <w:sz w:val="28"/>
          <w:szCs w:val="28"/>
        </w:rPr>
        <w:t xml:space="preserve"> The ability to understand and effectively use various financial skills, including personal financial management and budgeting.</w:t>
      </w:r>
    </w:p>
    <w:p w:rsidR="00576853" w:rsidRDefault="00576853" w:rsidP="00012589">
      <w:pPr>
        <w:widowControl/>
        <w:numPr>
          <w:ilvl w:val="0"/>
          <w:numId w:val="5"/>
        </w:numPr>
        <w:autoSpaceDE/>
        <w:autoSpaceDN/>
        <w:spacing w:line="480" w:lineRule="auto"/>
        <w:ind w:left="0" w:firstLine="0"/>
        <w:rPr>
          <w:sz w:val="28"/>
          <w:szCs w:val="28"/>
        </w:rPr>
      </w:pPr>
      <w:r w:rsidRPr="000933DA">
        <w:rPr>
          <w:b/>
          <w:bCs/>
          <w:sz w:val="28"/>
          <w:szCs w:val="28"/>
        </w:rPr>
        <w:t>Financial Inclusion:</w:t>
      </w:r>
      <w:r w:rsidRPr="00576853">
        <w:rPr>
          <w:sz w:val="28"/>
          <w:szCs w:val="28"/>
        </w:rPr>
        <w:t xml:space="preserve"> Access to useful and affordable financial products and services delivered in a responsible and sustainable way.</w:t>
      </w:r>
    </w:p>
    <w:p w:rsidR="0000607D" w:rsidRPr="00971EB9" w:rsidRDefault="0000607D" w:rsidP="0000607D">
      <w:pPr>
        <w:widowControl/>
        <w:autoSpaceDE/>
        <w:autoSpaceDN/>
        <w:spacing w:line="480" w:lineRule="auto"/>
        <w:ind w:right="-15"/>
        <w:jc w:val="center"/>
        <w:rPr>
          <w:b/>
          <w:color w:val="000000" w:themeColor="text1"/>
          <w:sz w:val="28"/>
          <w:szCs w:val="28"/>
        </w:rPr>
      </w:pPr>
      <w:r w:rsidRPr="00971EB9">
        <w:rPr>
          <w:b/>
          <w:color w:val="000000" w:themeColor="text1"/>
          <w:sz w:val="28"/>
          <w:szCs w:val="28"/>
        </w:rPr>
        <w:lastRenderedPageBreak/>
        <w:t>CHAPTER TWO</w:t>
      </w:r>
    </w:p>
    <w:p w:rsidR="0000607D" w:rsidRDefault="0000607D" w:rsidP="0000607D">
      <w:pPr>
        <w:widowControl/>
        <w:autoSpaceDE/>
        <w:autoSpaceDN/>
        <w:spacing w:line="480" w:lineRule="auto"/>
        <w:ind w:right="-15"/>
        <w:jc w:val="center"/>
        <w:rPr>
          <w:b/>
          <w:color w:val="000000" w:themeColor="text1"/>
          <w:sz w:val="28"/>
          <w:szCs w:val="28"/>
        </w:rPr>
      </w:pPr>
      <w:r w:rsidRPr="00971EB9">
        <w:rPr>
          <w:b/>
          <w:bCs/>
          <w:color w:val="000000" w:themeColor="text1"/>
          <w:sz w:val="28"/>
          <w:szCs w:val="28"/>
        </w:rPr>
        <w:t>LITERATURE REVIEW</w:t>
      </w:r>
    </w:p>
    <w:p w:rsidR="0000607D" w:rsidRPr="00971EB9" w:rsidRDefault="0000607D" w:rsidP="0000607D">
      <w:pPr>
        <w:widowControl/>
        <w:autoSpaceDE/>
        <w:autoSpaceDN/>
        <w:spacing w:line="480" w:lineRule="auto"/>
        <w:ind w:right="-15"/>
        <w:jc w:val="both"/>
        <w:rPr>
          <w:b/>
          <w:color w:val="000000" w:themeColor="text1"/>
          <w:sz w:val="28"/>
          <w:szCs w:val="28"/>
        </w:rPr>
      </w:pPr>
      <w:r>
        <w:rPr>
          <w:b/>
          <w:color w:val="000000" w:themeColor="text1"/>
          <w:sz w:val="28"/>
          <w:szCs w:val="28"/>
        </w:rPr>
        <w:t>2.1</w:t>
      </w:r>
      <w:r>
        <w:rPr>
          <w:b/>
          <w:color w:val="000000" w:themeColor="text1"/>
          <w:sz w:val="28"/>
          <w:szCs w:val="28"/>
        </w:rPr>
        <w:tab/>
        <w:t xml:space="preserve">INTRODUCTION </w:t>
      </w:r>
    </w:p>
    <w:p w:rsidR="0000607D" w:rsidRPr="00971EB9" w:rsidRDefault="0000607D" w:rsidP="00DA54DC">
      <w:pPr>
        <w:widowControl/>
        <w:autoSpaceDE/>
        <w:autoSpaceDN/>
        <w:spacing w:line="480" w:lineRule="auto"/>
        <w:ind w:right="-15" w:firstLine="720"/>
        <w:jc w:val="both"/>
        <w:rPr>
          <w:color w:val="000000" w:themeColor="text1"/>
          <w:sz w:val="28"/>
          <w:szCs w:val="28"/>
        </w:rPr>
      </w:pPr>
      <w:r w:rsidRPr="00971EB9">
        <w:rPr>
          <w:color w:val="000000" w:themeColor="text1"/>
          <w:sz w:val="28"/>
          <w:szCs w:val="28"/>
        </w:rPr>
        <w:t>Identifying the determinants of trust in banks in various settings, a set of recent works has provided evidence about the influence of gender on trust in banks. Several works conclude to greater trust in b</w:t>
      </w:r>
      <w:r w:rsidR="00DA54DC">
        <w:rPr>
          <w:color w:val="000000" w:themeColor="text1"/>
          <w:sz w:val="28"/>
          <w:szCs w:val="28"/>
        </w:rPr>
        <w:t>anks for women relative to men, k</w:t>
      </w:r>
      <w:r w:rsidRPr="00971EB9">
        <w:rPr>
          <w:color w:val="000000" w:themeColor="text1"/>
          <w:sz w:val="28"/>
          <w:szCs w:val="28"/>
        </w:rPr>
        <w:t>nell and Stix (2015) obtain this conclusion in a single-country analysis on Austria.</w:t>
      </w:r>
    </w:p>
    <w:p w:rsidR="0000607D" w:rsidRPr="00971EB9" w:rsidRDefault="0000607D" w:rsidP="0000607D">
      <w:pPr>
        <w:widowControl/>
        <w:autoSpaceDE/>
        <w:autoSpaceDN/>
        <w:spacing w:line="480" w:lineRule="auto"/>
        <w:ind w:right="-15" w:firstLine="720"/>
        <w:jc w:val="both"/>
        <w:rPr>
          <w:color w:val="000000" w:themeColor="text1"/>
          <w:sz w:val="28"/>
          <w:szCs w:val="28"/>
        </w:rPr>
      </w:pPr>
      <w:r w:rsidRPr="00971EB9">
        <w:rPr>
          <w:color w:val="000000" w:themeColor="text1"/>
          <w:sz w:val="28"/>
          <w:szCs w:val="28"/>
        </w:rPr>
        <w:t>Fungáčová et al. (2019) provide evidence of a gender gap in trust in banks in a cross-country study on the determinants of trust in banks.</w:t>
      </w:r>
    </w:p>
    <w:p w:rsidR="0000607D" w:rsidRPr="00971EB9" w:rsidRDefault="0000607D" w:rsidP="0000607D">
      <w:pPr>
        <w:widowControl/>
        <w:autoSpaceDE/>
        <w:autoSpaceDN/>
        <w:spacing w:line="480" w:lineRule="auto"/>
        <w:ind w:right="-15" w:firstLine="720"/>
        <w:jc w:val="both"/>
        <w:rPr>
          <w:color w:val="000000" w:themeColor="text1"/>
          <w:sz w:val="28"/>
          <w:szCs w:val="28"/>
        </w:rPr>
      </w:pPr>
      <w:r w:rsidRPr="00971EB9">
        <w:rPr>
          <w:color w:val="000000" w:themeColor="text1"/>
          <w:sz w:val="28"/>
          <w:szCs w:val="28"/>
        </w:rPr>
        <w:t>Fungáčová et al. (2022) confirm this finding in a cross-country work on the influence of experience of banking crises on trust in banks.</w:t>
      </w:r>
    </w:p>
    <w:p w:rsidR="0000607D" w:rsidRPr="00971EB9" w:rsidRDefault="00DA54DC" w:rsidP="0000607D">
      <w:pPr>
        <w:widowControl/>
        <w:autoSpaceDE/>
        <w:autoSpaceDN/>
        <w:spacing w:line="480" w:lineRule="auto"/>
        <w:ind w:right="-15"/>
        <w:jc w:val="both"/>
        <w:rPr>
          <w:color w:val="000000" w:themeColor="text1"/>
          <w:sz w:val="28"/>
          <w:szCs w:val="28"/>
        </w:rPr>
      </w:pPr>
      <w:r>
        <w:rPr>
          <w:b/>
          <w:color w:val="000000" w:themeColor="text1"/>
          <w:sz w:val="28"/>
          <w:szCs w:val="28"/>
        </w:rPr>
        <w:t>2.1.1</w:t>
      </w:r>
      <w:r>
        <w:rPr>
          <w:b/>
          <w:color w:val="000000" w:themeColor="text1"/>
          <w:sz w:val="28"/>
          <w:szCs w:val="28"/>
        </w:rPr>
        <w:tab/>
      </w:r>
      <w:r w:rsidR="0000607D" w:rsidRPr="00971EB9">
        <w:rPr>
          <w:b/>
          <w:color w:val="000000" w:themeColor="text1"/>
          <w:sz w:val="28"/>
          <w:szCs w:val="28"/>
        </w:rPr>
        <w:t xml:space="preserve">Informative Dimension </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 xml:space="preserve">Providing relevant information about the advertised product is the aim of the informative dimension of advertising. Based on the results of the study by Hashim et al. (2018), informative advertisements have a significant influence on brand purchase intention. In support of this, Leong et al. (2021) concluded that of the many factors that impact the purchase intention of </w:t>
      </w:r>
      <w:r w:rsidRPr="00971EB9">
        <w:rPr>
          <w:color w:val="000000" w:themeColor="text1"/>
          <w:sz w:val="28"/>
          <w:szCs w:val="28"/>
        </w:rPr>
        <w:lastRenderedPageBreak/>
        <w:t xml:space="preserve">consumers positively, information adoption is one of those. Video advertisements on TikTok that utilize informational advertising produce content with relevant, comprehensible, and useful information (Ngo, 2022). A study was conducted by Ngo (2022) on the four factors that affect the purchase intention of Generation Z consumers in Vietnam, and all of those factors were proven to have a positive impact, including information. Furthermore, there is a positive perception of informativeness associated with trust and resourcefulness (Hashim et al., 2018). On another note, the study by Araujo et al. (2022) contradicts the previous studies’ claims as it was found that informativeness only has a direct effect on Filipino Generation Z’s consumer behaviour but not on purchase intention.  </w:t>
      </w:r>
    </w:p>
    <w:p w:rsidR="0000607D" w:rsidRPr="00971EB9" w:rsidRDefault="00DA54DC" w:rsidP="0000607D">
      <w:pPr>
        <w:widowControl/>
        <w:autoSpaceDE/>
        <w:autoSpaceDN/>
        <w:spacing w:line="480" w:lineRule="auto"/>
        <w:ind w:right="-15"/>
        <w:jc w:val="both"/>
        <w:rPr>
          <w:color w:val="000000" w:themeColor="text1"/>
          <w:sz w:val="28"/>
          <w:szCs w:val="28"/>
        </w:rPr>
      </w:pPr>
      <w:r>
        <w:rPr>
          <w:b/>
          <w:color w:val="000000" w:themeColor="text1"/>
          <w:sz w:val="28"/>
          <w:szCs w:val="28"/>
        </w:rPr>
        <w:t>2.1.2</w:t>
      </w:r>
      <w:r>
        <w:rPr>
          <w:b/>
          <w:color w:val="000000" w:themeColor="text1"/>
          <w:sz w:val="28"/>
          <w:szCs w:val="28"/>
        </w:rPr>
        <w:tab/>
      </w:r>
      <w:r w:rsidR="0000607D" w:rsidRPr="00971EB9">
        <w:rPr>
          <w:b/>
          <w:color w:val="000000" w:themeColor="text1"/>
          <w:sz w:val="28"/>
          <w:szCs w:val="28"/>
        </w:rPr>
        <w:t xml:space="preserve">Entertaining Dimension </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 xml:space="preserve">Entertainment, as defined by Dwivedi (2020), is a provider of amusement and fulfillment to the advertisement’s audience. Nguyen et. al (2013) stated that there is a positive impact to the consumers’ attitude when the level of enjoyment and attraction is high whilst using social media, which leads to the conclusion that the entertainment dimension impacts consumers’ attitudes positively. In support of this, the findings of the study </w:t>
      </w:r>
      <w:r w:rsidRPr="00971EB9">
        <w:rPr>
          <w:color w:val="000000" w:themeColor="text1"/>
          <w:sz w:val="28"/>
          <w:szCs w:val="28"/>
        </w:rPr>
        <w:lastRenderedPageBreak/>
        <w:t xml:space="preserve">conducted by Jain et. al (2018) has shown that the entertaining dimension of TikTok video advertisements positively affects the consumers and the study by Ngo (2022) concluded that entertainment has a positive impact on the purchase intention of consumers who belong to the Generation Z in Vietnam. In line with this, with regard to TikTok Influencer marketing, the study of Bartaet. al (2023) found that TikTok users are more likely to be persuaded when influencers use humor, creativity, and genuineness in their content. Therefore, the study suggests that humorous and dynamic content must be utilized rather than informative content. Thus, Ngo and Mai (2017) made it a point that TikTok advertisements that are entertaining will motivate the purchase intention of consumers, while also adding that the content must be simple, easily digestible, and unique to successfully pique the interest of consumers to absorb the information provided. However, the study conducted by Araujo et al. (2022) contradicted the previous findings since the study found that entertainment has no significant relationship with purchase intention. This claim was supported by Wijayaa's (2021) study where they concluded that entertaining content has no significant relationship with the purchase intention of Indonesians when it comes to </w:t>
      </w:r>
      <w:r w:rsidRPr="00971EB9">
        <w:rPr>
          <w:color w:val="000000" w:themeColor="text1"/>
          <w:sz w:val="28"/>
          <w:szCs w:val="28"/>
        </w:rPr>
        <w:lastRenderedPageBreak/>
        <w:t xml:space="preserve">smartphones. </w:t>
      </w:r>
    </w:p>
    <w:p w:rsidR="0000607D" w:rsidRPr="00775823" w:rsidRDefault="0000607D" w:rsidP="0000607D">
      <w:pPr>
        <w:spacing w:line="480" w:lineRule="auto"/>
        <w:jc w:val="both"/>
        <w:rPr>
          <w:b/>
          <w:color w:val="000000" w:themeColor="text1"/>
          <w:sz w:val="28"/>
          <w:szCs w:val="28"/>
        </w:rPr>
      </w:pPr>
      <w:r w:rsidRPr="00775823">
        <w:rPr>
          <w:b/>
          <w:color w:val="000000" w:themeColor="text1"/>
          <w:sz w:val="28"/>
          <w:szCs w:val="28"/>
        </w:rPr>
        <w:t>2.2</w:t>
      </w:r>
      <w:r w:rsidRPr="00775823">
        <w:rPr>
          <w:b/>
          <w:color w:val="000000" w:themeColor="text1"/>
          <w:sz w:val="28"/>
          <w:szCs w:val="28"/>
        </w:rPr>
        <w:tab/>
        <w:t xml:space="preserve">THEORETICAL FRAME WORK </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There are dozens of studies about the criteria people use to choose a bank. However, there are a limited number of comprehensive theories that explain the expected pattern of differences. Gender is often used as an easy segmentation tool, because marketing by gender is relatively simple, and the resulting segments are large enough to be profitable. Using the evolutionary theory to explain the pattern of differences, we propose that men as hunters will focus on attributes such as costs, and women as gatherers who are more experientially and environmentally oriented, will focus on other aspects of the service such as the courtesy of the employees, and personal or professional service.</w:t>
      </w:r>
    </w:p>
    <w:p w:rsidR="0000607D" w:rsidRPr="00775823" w:rsidRDefault="0000607D" w:rsidP="0000607D">
      <w:pPr>
        <w:spacing w:line="480" w:lineRule="auto"/>
        <w:jc w:val="both"/>
        <w:rPr>
          <w:b/>
          <w:color w:val="000000" w:themeColor="text1"/>
          <w:sz w:val="28"/>
          <w:szCs w:val="28"/>
        </w:rPr>
      </w:pPr>
      <w:r w:rsidRPr="00775823">
        <w:rPr>
          <w:b/>
          <w:color w:val="000000" w:themeColor="text1"/>
          <w:sz w:val="28"/>
          <w:szCs w:val="28"/>
        </w:rPr>
        <w:t>2.2.1 Psychological Differences between the Genders</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 xml:space="preserve">The literature abounds with documented biological and sociological differences between men and women. The most prominent and influential work is in the field of sociobiology, which attempts to explain all social behavior by evolution. Studies have also explored the possible relationship between brain differences, sex hormones and behavior. Supporters of this </w:t>
      </w:r>
      <w:r w:rsidRPr="00971EB9">
        <w:rPr>
          <w:color w:val="000000" w:themeColor="text1"/>
          <w:sz w:val="28"/>
          <w:szCs w:val="28"/>
        </w:rPr>
        <w:lastRenderedPageBreak/>
        <w:t>approach attribute gender differences to variations in work roles that evolved over millions of years, leading to changes in the brains of men and women.</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The evolutionary theory receives support from social psychology, which shows that women's self-image is based on the “self-in-relation” due to the importance they attach to the formation and maintenance of relationships. In the same manner, men typically have an independent self-construal, whereas women typically have an interdependent self-construal. Women also have a strong need for social interactions. For example, within a formal online learning environment they send more interactive messages than men do and are more interested in all forms of assistance from others. In the same manner, women are more likely than men to express concern about and responsibility for the well-being of others and less likely than men to support materialism and competition. Recent biological evidence suggests an explanation for the notion of women as more communal by determining that the female hormone progesterone is negatively correlated to competitiveness.</w:t>
      </w:r>
    </w:p>
    <w:p w:rsidR="0000607D" w:rsidRPr="00775823" w:rsidRDefault="0000607D" w:rsidP="0000607D">
      <w:pPr>
        <w:spacing w:line="480" w:lineRule="auto"/>
        <w:jc w:val="both"/>
        <w:rPr>
          <w:b/>
          <w:color w:val="000000" w:themeColor="text1"/>
          <w:sz w:val="28"/>
          <w:szCs w:val="28"/>
        </w:rPr>
      </w:pPr>
      <w:r w:rsidRPr="00775823">
        <w:rPr>
          <w:b/>
          <w:color w:val="000000" w:themeColor="text1"/>
          <w:sz w:val="28"/>
          <w:szCs w:val="28"/>
        </w:rPr>
        <w:t>2.2.1 Gender Differences in the Criteria for Selecting a Bank</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 xml:space="preserve">points out that gender segmentation has increased as marketers have </w:t>
      </w:r>
      <w:r w:rsidRPr="00971EB9">
        <w:rPr>
          <w:color w:val="000000" w:themeColor="text1"/>
          <w:sz w:val="28"/>
          <w:szCs w:val="28"/>
        </w:rPr>
        <w:lastRenderedPageBreak/>
        <w:t>recognized that women are a lucrative market. Specifically, they realize that decisions about financial services involve both men and women, and financial decisions are sometimes made as a couple. Hence, understanding the differences between males and females about banking services is critical for the bank’s success.</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Earlier research presented conflicting findings regarding the differential importance of personal service as a bank selection criterion. Some researchers have found that women are more concerned about the friendliness of the staff (for example: tellers who smile, feeling at home in the bank, polite bank personnel). However, other researchers have claimed that men are more concerned about personal attention and service for gaining recognition (personal contact with bank officers, one-on-one communication or contact branch manager and banking by phone).</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 xml:space="preserve">Similar conflicting results were found regarding convenience of the bank. Some research has showed that it is more important for women. Other researchers claimed it is more important for men. Finally, some scholars have claimed that convenience is important for both: one stop banking and the ability to bank at any branch for men, and closeness to home or work </w:t>
      </w:r>
      <w:r w:rsidRPr="00971EB9">
        <w:rPr>
          <w:color w:val="000000" w:themeColor="text1"/>
          <w:sz w:val="28"/>
          <w:szCs w:val="28"/>
        </w:rPr>
        <w:lastRenderedPageBreak/>
        <w:t>place and parking facilities for women.</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The results with regard to the relative importance of the safety of one’s funds were also equivocal. determined that this issue was more important for men, found it was particularly important for women, and claimed it was important for both. Similar conflicting results with regard to speedy and efficient service also emerged. Some research found it to be important for both men and women. explained that this issue might be more important to women who still spent more time than men on childcare and were in a rush to finish their financial affairs and head home. Whereas found that women only rated banks based on minimum waiting times, claimed it was an important factor for men as well in choosing a bank.</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In some studies, men were more concerned with service fees than women. In others, women placed greater emphasis on financial benefits such as interest on saving accounts and prioritized channel saving and seeking value from credit card usage. Finally, some scholars determined that costs such as minimum deposits or interest on loans were important factors for both men and women.</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 xml:space="preserve">Overall, the empirical results of past research are equivocal regarding </w:t>
      </w:r>
      <w:r w:rsidRPr="00971EB9">
        <w:rPr>
          <w:color w:val="000000" w:themeColor="text1"/>
          <w:sz w:val="28"/>
          <w:szCs w:val="28"/>
        </w:rPr>
        <w:lastRenderedPageBreak/>
        <w:t>the importance of cost, speed of services and efficiency and the importance of personalized services (interaction and recognition) for men and women. Such conflicting findings leave us without a specific, clear direction in terms of the factors that are important for men vs. women in choosing a bank.</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The contradictory findings might be a result of differences in the samples, time periods, and methods. Most studies in bank selection criteria have been conducted by asking the respondents to note what traits were important to them when choosing a bank, Such direct questioning suffers from the flaws of social desirability; respondents might be unwilling or unable to report answers due to the desire to defend their ego or engage in impression management, resulting in data that are systematically biased toward the respondents’ perceptions of what is correct or socially acceptable. These issues may lead to unwarranted theoretical or practical conclusions regarding purchase motivations.</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 xml:space="preserve">The differential effect of gender on consumers’ evaluation of a single brand cannot capture the differences in real selection situations, when one needs to choose between alternative brands, a more realistic situation. Therefore, as detailed in the method section, in the descriptive study, we </w:t>
      </w:r>
      <w:r w:rsidRPr="00971EB9">
        <w:rPr>
          <w:color w:val="000000" w:themeColor="text1"/>
          <w:sz w:val="28"/>
          <w:szCs w:val="28"/>
        </w:rPr>
        <w:lastRenderedPageBreak/>
        <w:t>adopt an indirect approach to assessing the saliency of the various attributes of different banks by querying the participants about their perceptions about real banks and asking them to choose one of them. Our main study explores whether in a real choice setting, consumers make choices in accordance with the evolutionary theory.</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t>Based on the literature describing women as more relational and men as more instrumental, we posited that men would choose banks based on functional considerations such as fees, and women would be more concerned with experiential considerations such as personal service and the courtesy of the employees. Thus, we constructed two hypotheses that we tested for the first time in a situation where the respondents had to make a real choice about which bank to use.</w:t>
      </w:r>
    </w:p>
    <w:p w:rsidR="0000607D" w:rsidRPr="00971EB9" w:rsidRDefault="0000607D" w:rsidP="0000607D">
      <w:pPr>
        <w:widowControl/>
        <w:autoSpaceDE/>
        <w:autoSpaceDN/>
        <w:spacing w:line="480" w:lineRule="auto"/>
        <w:ind w:right="-15"/>
        <w:jc w:val="both"/>
        <w:rPr>
          <w:color w:val="000000" w:themeColor="text1"/>
          <w:sz w:val="28"/>
          <w:szCs w:val="28"/>
        </w:rPr>
      </w:pPr>
      <w:r>
        <w:rPr>
          <w:b/>
          <w:color w:val="000000" w:themeColor="text1"/>
          <w:sz w:val="28"/>
          <w:szCs w:val="28"/>
        </w:rPr>
        <w:t>2.3</w:t>
      </w:r>
      <w:r>
        <w:rPr>
          <w:b/>
          <w:color w:val="000000" w:themeColor="text1"/>
          <w:sz w:val="28"/>
          <w:szCs w:val="28"/>
        </w:rPr>
        <w:tab/>
      </w:r>
      <w:r w:rsidRPr="00971EB9">
        <w:rPr>
          <w:b/>
          <w:color w:val="000000" w:themeColor="text1"/>
          <w:sz w:val="28"/>
          <w:szCs w:val="28"/>
        </w:rPr>
        <w:t xml:space="preserve">CONCEPTUAL FRAMEWORK </w:t>
      </w:r>
    </w:p>
    <w:p w:rsidR="0000607D" w:rsidRPr="00971EB9" w:rsidRDefault="0000607D" w:rsidP="0000607D">
      <w:pPr>
        <w:spacing w:line="480" w:lineRule="auto"/>
        <w:ind w:right="1447"/>
        <w:jc w:val="both"/>
        <w:rPr>
          <w:color w:val="000000" w:themeColor="text1"/>
          <w:sz w:val="28"/>
          <w:szCs w:val="28"/>
        </w:rPr>
      </w:pPr>
      <w:r w:rsidRPr="00971EB9">
        <w:rPr>
          <w:rFonts w:eastAsia="Calibri"/>
          <w:noProof/>
          <w:color w:val="000000" w:themeColor="text1"/>
          <w:sz w:val="28"/>
          <w:szCs w:val="28"/>
        </w:rPr>
        <w:drawing>
          <wp:inline distT="0" distB="0" distL="0" distR="0">
            <wp:extent cx="4156075" cy="1733550"/>
            <wp:effectExtent l="0" t="0" r="0" b="0"/>
            <wp:docPr id="12043" name="Picture 12043"/>
            <wp:cNvGraphicFramePr/>
            <a:graphic xmlns:a="http://schemas.openxmlformats.org/drawingml/2006/main">
              <a:graphicData uri="http://schemas.openxmlformats.org/drawingml/2006/picture">
                <pic:pic xmlns:pic="http://schemas.openxmlformats.org/drawingml/2006/picture">
                  <pic:nvPicPr>
                    <pic:cNvPr id="12043" name="Picture 12043"/>
                    <pic:cNvPicPr/>
                  </pic:nvPicPr>
                  <pic:blipFill>
                    <a:blip r:embed="rId7" cstate="print"/>
                    <a:stretch>
                      <a:fillRect/>
                    </a:stretch>
                  </pic:blipFill>
                  <pic:spPr>
                    <a:xfrm>
                      <a:off x="0" y="0"/>
                      <a:ext cx="4156075" cy="1733550"/>
                    </a:xfrm>
                    <a:prstGeom prst="rect">
                      <a:avLst/>
                    </a:prstGeom>
                  </pic:spPr>
                </pic:pic>
              </a:graphicData>
            </a:graphic>
          </wp:inline>
        </w:drawing>
      </w:r>
      <w:r w:rsidRPr="00971EB9">
        <w:rPr>
          <w:b/>
          <w:color w:val="000000" w:themeColor="text1"/>
          <w:sz w:val="28"/>
          <w:szCs w:val="28"/>
        </w:rPr>
        <w:t xml:space="preserve">Figure 1. Conceptual Framework </w:t>
      </w:r>
    </w:p>
    <w:p w:rsidR="0000607D" w:rsidRPr="00971EB9" w:rsidRDefault="0000607D" w:rsidP="0000607D">
      <w:pPr>
        <w:spacing w:line="480" w:lineRule="auto"/>
        <w:ind w:firstLine="720"/>
        <w:jc w:val="both"/>
        <w:rPr>
          <w:color w:val="000000" w:themeColor="text1"/>
          <w:sz w:val="28"/>
          <w:szCs w:val="28"/>
        </w:rPr>
      </w:pPr>
      <w:r w:rsidRPr="00971EB9">
        <w:rPr>
          <w:color w:val="000000" w:themeColor="text1"/>
          <w:sz w:val="28"/>
          <w:szCs w:val="28"/>
        </w:rPr>
        <w:lastRenderedPageBreak/>
        <w:t xml:space="preserve">The study will utilize a correlational design to determine if there is a significant relationship between the informative, entertaining, and emotional dimensions and consumer behavior, and between consumer behavior and purchase intention among the Generation Z. The researchers adapted Araujo et al.'s (2022) conceptual framework and hypotheses regarding the informative dimension, entertaining dimension, and emotional dimension as independent variables, and consumer behavior and purchase intention as dependent variables. The researchers also adapted the survey questions from Araujo et.al.’s study to measure the independent and dependent variables. </w:t>
      </w:r>
    </w:p>
    <w:p w:rsidR="0000607D" w:rsidRPr="00971EB9" w:rsidRDefault="0000607D" w:rsidP="0000607D">
      <w:pPr>
        <w:spacing w:line="480" w:lineRule="auto"/>
        <w:jc w:val="both"/>
        <w:rPr>
          <w:b/>
          <w:color w:val="000000" w:themeColor="text1"/>
          <w:sz w:val="28"/>
          <w:szCs w:val="28"/>
        </w:rPr>
      </w:pPr>
      <w:r>
        <w:rPr>
          <w:b/>
          <w:color w:val="000000" w:themeColor="text1"/>
          <w:sz w:val="28"/>
          <w:szCs w:val="28"/>
        </w:rPr>
        <w:t>2.4</w:t>
      </w:r>
      <w:r>
        <w:rPr>
          <w:b/>
          <w:color w:val="000000" w:themeColor="text1"/>
          <w:sz w:val="28"/>
          <w:szCs w:val="28"/>
        </w:rPr>
        <w:tab/>
      </w:r>
      <w:r w:rsidRPr="00971EB9">
        <w:rPr>
          <w:b/>
          <w:color w:val="000000" w:themeColor="text1"/>
          <w:sz w:val="28"/>
          <w:szCs w:val="28"/>
        </w:rPr>
        <w:t xml:space="preserve">EMPIRICAL OF THE STUDY </w:t>
      </w:r>
    </w:p>
    <w:p w:rsidR="003D7620" w:rsidRDefault="0000607D" w:rsidP="00B03E48">
      <w:pPr>
        <w:spacing w:line="480" w:lineRule="auto"/>
        <w:ind w:firstLine="720"/>
        <w:jc w:val="both"/>
        <w:rPr>
          <w:color w:val="000000" w:themeColor="text1"/>
          <w:sz w:val="28"/>
          <w:szCs w:val="28"/>
        </w:rPr>
      </w:pPr>
      <w:r w:rsidRPr="00971EB9">
        <w:rPr>
          <w:color w:val="000000" w:themeColor="text1"/>
          <w:sz w:val="28"/>
          <w:szCs w:val="28"/>
        </w:rPr>
        <w:t xml:space="preserve">The multinomial logit (MNL) model is a simultaneous, compensatory, attribute choice model incorporating the concepts of thresholds, diminishing returns to scale, and saturation levels. For each individual, the MNL estimates the probability of preferring each alternative in the choice set. Furthermore, the MNL is based on the assumption that the overall preference of a consumer for a particular choice, in this case, the preferred banking service, is a function of the perceived relative utility that the choice has for the consumer. The utility function can be separated into: 1) a </w:t>
      </w:r>
      <w:r w:rsidRPr="00971EB9">
        <w:rPr>
          <w:color w:val="000000" w:themeColor="text1"/>
          <w:sz w:val="28"/>
          <w:szCs w:val="28"/>
        </w:rPr>
        <w:lastRenderedPageBreak/>
        <w:t>deterministic component (measured in terms of the perceived value of the attributes of the alternative) and 2) a random error component, which is independent and identically distributed across all individuals with a Weibull distribution. In addition, it can provide diagnostic information regarding the salient attributes involved in the preference process.</w:t>
      </w:r>
    </w:p>
    <w:p w:rsidR="003B386C" w:rsidRDefault="003B386C" w:rsidP="003B386C">
      <w:pPr>
        <w:spacing w:line="480" w:lineRule="auto"/>
        <w:jc w:val="both"/>
        <w:rPr>
          <w:color w:val="000000" w:themeColor="text1"/>
          <w:sz w:val="28"/>
          <w:szCs w:val="28"/>
        </w:rPr>
      </w:pPr>
    </w:p>
    <w:p w:rsidR="00900E02" w:rsidRDefault="00900E02">
      <w:pPr>
        <w:widowControl/>
        <w:autoSpaceDE/>
        <w:autoSpaceDN/>
        <w:spacing w:after="200" w:line="276" w:lineRule="auto"/>
        <w:rPr>
          <w:b/>
          <w:color w:val="000000" w:themeColor="text1"/>
          <w:sz w:val="28"/>
          <w:szCs w:val="28"/>
        </w:rPr>
      </w:pPr>
      <w:r>
        <w:rPr>
          <w:b/>
          <w:color w:val="000000" w:themeColor="text1"/>
          <w:sz w:val="28"/>
          <w:szCs w:val="28"/>
        </w:rPr>
        <w:br w:type="page"/>
      </w:r>
    </w:p>
    <w:p w:rsidR="00AE4FAE" w:rsidRPr="00971EB9" w:rsidRDefault="00AE4FAE" w:rsidP="00AE4FAE">
      <w:pPr>
        <w:spacing w:line="480" w:lineRule="auto"/>
        <w:jc w:val="center"/>
        <w:rPr>
          <w:b/>
          <w:color w:val="000000" w:themeColor="text1"/>
          <w:sz w:val="28"/>
          <w:szCs w:val="28"/>
        </w:rPr>
      </w:pPr>
      <w:r w:rsidRPr="00971EB9">
        <w:rPr>
          <w:b/>
          <w:color w:val="000000" w:themeColor="text1"/>
          <w:sz w:val="28"/>
          <w:szCs w:val="28"/>
        </w:rPr>
        <w:lastRenderedPageBreak/>
        <w:t>CHAPTER THREE</w:t>
      </w:r>
    </w:p>
    <w:p w:rsidR="00AE4FAE" w:rsidRDefault="00AE4FAE" w:rsidP="00AE4FAE">
      <w:pPr>
        <w:spacing w:line="480" w:lineRule="auto"/>
        <w:jc w:val="center"/>
        <w:rPr>
          <w:b/>
          <w:bCs/>
          <w:color w:val="000000" w:themeColor="text1"/>
          <w:sz w:val="28"/>
          <w:szCs w:val="28"/>
        </w:rPr>
      </w:pPr>
      <w:r w:rsidRPr="00971EB9">
        <w:rPr>
          <w:b/>
          <w:bCs/>
          <w:color w:val="000000" w:themeColor="text1"/>
          <w:sz w:val="28"/>
          <w:szCs w:val="28"/>
        </w:rPr>
        <w:t>METHODOLOGY</w:t>
      </w:r>
    </w:p>
    <w:p w:rsidR="00AE4FAE" w:rsidRPr="00971EB9" w:rsidRDefault="00AE4FAE" w:rsidP="00AE4FAE">
      <w:pPr>
        <w:spacing w:line="480" w:lineRule="auto"/>
        <w:rPr>
          <w:b/>
          <w:bCs/>
          <w:color w:val="000000" w:themeColor="text1"/>
          <w:sz w:val="28"/>
          <w:szCs w:val="28"/>
        </w:rPr>
      </w:pPr>
      <w:r>
        <w:rPr>
          <w:b/>
          <w:bCs/>
          <w:color w:val="000000" w:themeColor="text1"/>
          <w:sz w:val="28"/>
          <w:szCs w:val="28"/>
        </w:rPr>
        <w:t>3.1</w:t>
      </w:r>
      <w:r>
        <w:rPr>
          <w:b/>
          <w:bCs/>
          <w:color w:val="000000" w:themeColor="text1"/>
          <w:sz w:val="28"/>
          <w:szCs w:val="28"/>
        </w:rPr>
        <w:tab/>
        <w:t xml:space="preserve">INTRODUCTION </w:t>
      </w:r>
    </w:p>
    <w:p w:rsidR="00AE4FAE" w:rsidRPr="00971EB9" w:rsidRDefault="00AE4FAE" w:rsidP="00AE4FAE">
      <w:pPr>
        <w:spacing w:line="480" w:lineRule="auto"/>
        <w:ind w:firstLine="720"/>
        <w:jc w:val="both"/>
        <w:rPr>
          <w:color w:val="000000" w:themeColor="text1"/>
          <w:sz w:val="28"/>
          <w:szCs w:val="28"/>
        </w:rPr>
      </w:pPr>
      <w:r w:rsidRPr="00971EB9">
        <w:rPr>
          <w:color w:val="000000" w:themeColor="text1"/>
          <w:sz w:val="28"/>
          <w:szCs w:val="28"/>
        </w:rPr>
        <w:t xml:space="preserve">The study used a quantitative approach to gather primary data which will be presented using descriptive statistical analysis. In answering the objective of the study, a descriptive correlational design was used. The researchers used GPower for the sample size computation and used a confidence level of 95% and a margin of error of 5%. The total needed sample size was calculated to be 210 respondents. The data gathering was done through the distribution of both face-to-face and online survey questionnaires through Google Forms. The research instrument was adapted from the tool used for data collection by the study of Araujo et al. (2022), which was a combination of selfmade statements and questions adapted from the research instrument of the study by Jain et al (2018). A four-point Likert scale was used in the survey questionnaire to determine the respondents’ level of agreement with the statements. In assessing the questionnaire’s dependability, Cronbach Coefficient Alpha was used. The researchers conducted a pilot survey of thirty (30) persons to evaluate the </w:t>
      </w:r>
      <w:r w:rsidRPr="00971EB9">
        <w:rPr>
          <w:color w:val="000000" w:themeColor="text1"/>
          <w:sz w:val="28"/>
          <w:szCs w:val="28"/>
        </w:rPr>
        <w:lastRenderedPageBreak/>
        <w:t xml:space="preserve">questionnaire's reliability in the local context. As a result, the Cronbach alphas of the following variables are at an acceptable level: Informative dimension (0.877), entertaining dimension (0.662), emotional dimension (0.737); for consumer behavior, passive consumptive (0.845), contributory (0.763), and participatory (0.904); and purchase intention (0.890). While the entertaining dimension (0.662) resulted in unacceptable Cronbach alpha, the overall questionnaire passed the reliability test so the researchers still included the aforementioned dimension.   </w:t>
      </w:r>
    </w:p>
    <w:p w:rsidR="00AE4FAE" w:rsidRDefault="00AE4FAE" w:rsidP="00AE4FAE">
      <w:pPr>
        <w:spacing w:line="480" w:lineRule="auto"/>
        <w:ind w:firstLine="720"/>
        <w:jc w:val="both"/>
        <w:rPr>
          <w:color w:val="000000" w:themeColor="text1"/>
          <w:sz w:val="28"/>
          <w:szCs w:val="28"/>
        </w:rPr>
      </w:pPr>
      <w:r w:rsidRPr="00971EB9">
        <w:rPr>
          <w:color w:val="000000" w:themeColor="text1"/>
          <w:sz w:val="28"/>
          <w:szCs w:val="28"/>
        </w:rPr>
        <w:t xml:space="preserve">The study made use of the descriptive analytical method by using journals published online, e-books, online reports, and previous studies to support the claims of previous studies that were cited in the literature review. The primary data were gathered through face-to-face distribution and online survey questionnaires adapted from Araujo et al. (2022) through the use of Google Forms that were dispersed through Facebook posts and Messenger chat. Purposive sampling design was used to gather participants that are eligible to participate based on the qualifying questions. The participants were Filipino Gen Zs from age 18 to 26 who are mostly students in different areas of Luzon. Descriptive statistics was used in the current study to </w:t>
      </w:r>
      <w:r w:rsidRPr="00971EB9">
        <w:rPr>
          <w:color w:val="000000" w:themeColor="text1"/>
          <w:sz w:val="28"/>
          <w:szCs w:val="28"/>
        </w:rPr>
        <w:lastRenderedPageBreak/>
        <w:t xml:space="preserve">analyze the data.  First, to present the demographics like age groups of Gen Z, sex, and frequency of TikTok use, and the frequency distribution method was used to list through tables. Then, the mean rating or mean score was computed from the assessments to help accurately interpret which of the following independent variables: informative, entertaining, and emotional dimensions have a low or high score.   </w:t>
      </w:r>
    </w:p>
    <w:p w:rsidR="00AE4FAE" w:rsidRPr="00971EB9" w:rsidRDefault="00AE4FAE" w:rsidP="00AE4FAE">
      <w:pPr>
        <w:spacing w:line="480" w:lineRule="auto"/>
        <w:ind w:firstLine="720"/>
        <w:jc w:val="both"/>
        <w:rPr>
          <w:color w:val="000000" w:themeColor="text1"/>
          <w:sz w:val="28"/>
          <w:szCs w:val="28"/>
        </w:rPr>
      </w:pPr>
      <w:r w:rsidRPr="00971EB9">
        <w:rPr>
          <w:color w:val="000000" w:themeColor="text1"/>
          <w:sz w:val="28"/>
          <w:szCs w:val="28"/>
        </w:rPr>
        <w:t>To determine whether the data are parametric or not, a test of normality was performed. The researchers used Spearman's rho to determine the association and assess the strength of the relationship between the variables because the data are non-parametric and not regularly distributed. The computed crucial values determine whether the researchers will accept or reject the null hypothesis. The researchers also conducted a statistical test known as the p-value of each hypothesis to see if the results support the inferential statistics and to determine their significance. The four-point Likert scale served as the foundation for calculating each variable's mean and standard deviation. The basis for determining the impact of the variables will be the coefficient correlation table.</w:t>
      </w:r>
    </w:p>
    <w:p w:rsidR="00AE4FAE" w:rsidRPr="00971EB9" w:rsidRDefault="00AE4FAE" w:rsidP="00AE4FAE">
      <w:pPr>
        <w:spacing w:line="480" w:lineRule="auto"/>
        <w:jc w:val="both"/>
        <w:rPr>
          <w:color w:val="000000" w:themeColor="text1"/>
          <w:sz w:val="28"/>
          <w:szCs w:val="28"/>
        </w:rPr>
      </w:pPr>
      <w:r w:rsidRPr="00971EB9">
        <w:rPr>
          <w:color w:val="000000" w:themeColor="text1"/>
          <w:sz w:val="28"/>
          <w:szCs w:val="28"/>
        </w:rPr>
        <w:t>Odds ratio (OR)</w:t>
      </w:r>
    </w:p>
    <w:p w:rsidR="00AE4FAE" w:rsidRPr="00971EB9" w:rsidRDefault="00AE4FAE" w:rsidP="00AE4FAE">
      <w:pPr>
        <w:spacing w:line="480" w:lineRule="auto"/>
        <w:jc w:val="both"/>
        <w:rPr>
          <w:color w:val="000000" w:themeColor="text1"/>
          <w:sz w:val="28"/>
          <w:szCs w:val="28"/>
        </w:rPr>
      </w:pPr>
      <w:r w:rsidRPr="00971EB9">
        <w:rPr>
          <w:color w:val="000000" w:themeColor="text1"/>
          <w:sz w:val="28"/>
          <w:szCs w:val="28"/>
        </w:rPr>
        <w:lastRenderedPageBreak/>
        <w:t>Odds Ratio = (a/c) / (b/d) = (a x d) / (b x c)</w:t>
      </w:r>
    </w:p>
    <w:p w:rsidR="00AE4FAE" w:rsidRPr="00971EB9" w:rsidRDefault="00AE4FAE" w:rsidP="00AE4FAE">
      <w:pPr>
        <w:spacing w:line="480" w:lineRule="auto"/>
        <w:jc w:val="both"/>
        <w:rPr>
          <w:color w:val="000000" w:themeColor="text1"/>
          <w:sz w:val="28"/>
          <w:szCs w:val="28"/>
        </w:rPr>
      </w:pPr>
      <w:r w:rsidRPr="00971EB9">
        <w:rPr>
          <w:color w:val="000000" w:themeColor="text1"/>
          <w:sz w:val="28"/>
          <w:szCs w:val="28"/>
        </w:rPr>
        <w:t>OR = 1: Cases are equally likely to have been exposed than controls (No Association)</w:t>
      </w:r>
    </w:p>
    <w:p w:rsidR="00AE4FAE" w:rsidRPr="00971EB9" w:rsidRDefault="00AE4FAE" w:rsidP="00AE4FAE">
      <w:pPr>
        <w:spacing w:line="480" w:lineRule="auto"/>
        <w:jc w:val="both"/>
        <w:rPr>
          <w:color w:val="000000" w:themeColor="text1"/>
          <w:sz w:val="28"/>
          <w:szCs w:val="28"/>
        </w:rPr>
      </w:pPr>
      <w:r w:rsidRPr="00971EB9">
        <w:rPr>
          <w:color w:val="000000" w:themeColor="text1"/>
          <w:sz w:val="28"/>
          <w:szCs w:val="28"/>
        </w:rPr>
        <w:t>OR &lt;1: Cases are less likely to have been exposed than controls (e.g. Anti-smoking education and becoming a smoker)</w:t>
      </w:r>
    </w:p>
    <w:p w:rsidR="00AE4FAE" w:rsidRPr="00971EB9" w:rsidRDefault="00AE4FAE" w:rsidP="00AE4FAE">
      <w:pPr>
        <w:spacing w:line="480" w:lineRule="auto"/>
        <w:jc w:val="both"/>
        <w:rPr>
          <w:color w:val="000000" w:themeColor="text1"/>
          <w:sz w:val="28"/>
          <w:szCs w:val="28"/>
        </w:rPr>
      </w:pPr>
      <w:r w:rsidRPr="00971EB9">
        <w:rPr>
          <w:color w:val="000000" w:themeColor="text1"/>
          <w:sz w:val="28"/>
          <w:szCs w:val="28"/>
        </w:rPr>
        <w:t>OR &gt;1: Cases are more likely to have been exposed than controls (e.g. Having parents who smoked and becoming a smoker)</w:t>
      </w:r>
    </w:p>
    <w:p w:rsidR="00AE4FAE" w:rsidRPr="00971EB9" w:rsidRDefault="00AE4FAE" w:rsidP="00AE4FAE">
      <w:pPr>
        <w:spacing w:line="480" w:lineRule="auto"/>
        <w:jc w:val="both"/>
        <w:rPr>
          <w:color w:val="000000" w:themeColor="text1"/>
          <w:sz w:val="28"/>
          <w:szCs w:val="28"/>
        </w:rPr>
      </w:pPr>
    </w:p>
    <w:tbl>
      <w:tblPr>
        <w:tblW w:w="10080" w:type="dxa"/>
        <w:tblCellMar>
          <w:left w:w="0" w:type="dxa"/>
          <w:right w:w="0" w:type="dxa"/>
        </w:tblCellMar>
        <w:tblLook w:val="04A0"/>
      </w:tblPr>
      <w:tblGrid>
        <w:gridCol w:w="3360"/>
        <w:gridCol w:w="3360"/>
        <w:gridCol w:w="3360"/>
      </w:tblGrid>
      <w:tr w:rsidR="00AE4FAE" w:rsidRPr="00971EB9" w:rsidTr="00FA3DC1">
        <w:trPr>
          <w:trHeight w:val="800"/>
        </w:trPr>
        <w:tc>
          <w:tcPr>
            <w:tcW w:w="336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AE4FAE" w:rsidRPr="00971EB9" w:rsidRDefault="00AE4FAE" w:rsidP="00FA3DC1">
            <w:pPr>
              <w:spacing w:line="480" w:lineRule="auto"/>
              <w:jc w:val="both"/>
              <w:rPr>
                <w:b/>
                <w:color w:val="000000" w:themeColor="text1"/>
                <w:sz w:val="28"/>
                <w:szCs w:val="28"/>
              </w:rPr>
            </w:pPr>
          </w:p>
        </w:tc>
        <w:tc>
          <w:tcPr>
            <w:tcW w:w="336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AE4FAE" w:rsidRPr="00971EB9" w:rsidRDefault="00AE4FAE" w:rsidP="00FA3DC1">
            <w:pPr>
              <w:spacing w:line="480" w:lineRule="auto"/>
              <w:jc w:val="both"/>
              <w:rPr>
                <w:b/>
                <w:color w:val="000000" w:themeColor="text1"/>
                <w:sz w:val="28"/>
                <w:szCs w:val="28"/>
              </w:rPr>
            </w:pPr>
            <w:r w:rsidRPr="00971EB9">
              <w:rPr>
                <w:b/>
                <w:bCs/>
                <w:color w:val="000000" w:themeColor="text1"/>
                <w:sz w:val="28"/>
                <w:szCs w:val="28"/>
              </w:rPr>
              <w:t xml:space="preserve">Cases </w:t>
            </w:r>
          </w:p>
        </w:tc>
        <w:tc>
          <w:tcPr>
            <w:tcW w:w="336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AE4FAE" w:rsidRPr="00971EB9" w:rsidRDefault="00AE4FAE" w:rsidP="00FA3DC1">
            <w:pPr>
              <w:spacing w:line="480" w:lineRule="auto"/>
              <w:jc w:val="both"/>
              <w:rPr>
                <w:b/>
                <w:color w:val="000000" w:themeColor="text1"/>
                <w:sz w:val="28"/>
                <w:szCs w:val="28"/>
              </w:rPr>
            </w:pPr>
            <w:r w:rsidRPr="00971EB9">
              <w:rPr>
                <w:b/>
                <w:bCs/>
                <w:color w:val="000000" w:themeColor="text1"/>
                <w:sz w:val="28"/>
                <w:szCs w:val="28"/>
              </w:rPr>
              <w:t xml:space="preserve">Controls </w:t>
            </w:r>
          </w:p>
        </w:tc>
      </w:tr>
      <w:tr w:rsidR="00AE4FAE" w:rsidRPr="00971EB9" w:rsidTr="00FA3DC1">
        <w:trPr>
          <w:trHeight w:val="800"/>
        </w:trPr>
        <w:tc>
          <w:tcPr>
            <w:tcW w:w="336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AE4FAE" w:rsidRPr="00971EB9" w:rsidRDefault="00AE4FAE" w:rsidP="00FA3DC1">
            <w:pPr>
              <w:spacing w:line="480" w:lineRule="auto"/>
              <w:jc w:val="both"/>
              <w:rPr>
                <w:b/>
                <w:color w:val="000000" w:themeColor="text1"/>
                <w:sz w:val="28"/>
                <w:szCs w:val="28"/>
              </w:rPr>
            </w:pPr>
            <w:r w:rsidRPr="00971EB9">
              <w:rPr>
                <w:b/>
                <w:color w:val="000000" w:themeColor="text1"/>
                <w:sz w:val="28"/>
                <w:szCs w:val="28"/>
              </w:rPr>
              <w:t xml:space="preserve">Exposed </w:t>
            </w:r>
          </w:p>
        </w:tc>
        <w:tc>
          <w:tcPr>
            <w:tcW w:w="336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AE4FAE" w:rsidRPr="00971EB9" w:rsidRDefault="00AE4FAE" w:rsidP="00FA3DC1">
            <w:pPr>
              <w:spacing w:line="480" w:lineRule="auto"/>
              <w:jc w:val="both"/>
              <w:rPr>
                <w:b/>
                <w:color w:val="000000" w:themeColor="text1"/>
                <w:sz w:val="28"/>
                <w:szCs w:val="28"/>
              </w:rPr>
            </w:pPr>
            <w:r w:rsidRPr="00971EB9">
              <w:rPr>
                <w:b/>
                <w:color w:val="000000" w:themeColor="text1"/>
                <w:sz w:val="28"/>
                <w:szCs w:val="28"/>
              </w:rPr>
              <w:t xml:space="preserve">A </w:t>
            </w:r>
          </w:p>
        </w:tc>
        <w:tc>
          <w:tcPr>
            <w:tcW w:w="336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AE4FAE" w:rsidRPr="00971EB9" w:rsidRDefault="00AE4FAE" w:rsidP="00FA3DC1">
            <w:pPr>
              <w:spacing w:line="480" w:lineRule="auto"/>
              <w:jc w:val="both"/>
              <w:rPr>
                <w:b/>
                <w:color w:val="000000" w:themeColor="text1"/>
                <w:sz w:val="28"/>
                <w:szCs w:val="28"/>
              </w:rPr>
            </w:pPr>
            <w:r w:rsidRPr="00971EB9">
              <w:rPr>
                <w:b/>
                <w:color w:val="000000" w:themeColor="text1"/>
                <w:sz w:val="28"/>
                <w:szCs w:val="28"/>
              </w:rPr>
              <w:t xml:space="preserve">B </w:t>
            </w:r>
          </w:p>
        </w:tc>
      </w:tr>
      <w:tr w:rsidR="00AE4FAE" w:rsidRPr="00971EB9" w:rsidTr="00FA3DC1">
        <w:trPr>
          <w:trHeight w:val="800"/>
        </w:trPr>
        <w:tc>
          <w:tcPr>
            <w:tcW w:w="336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AE4FAE" w:rsidRPr="00971EB9" w:rsidRDefault="00AE4FAE" w:rsidP="00FA3DC1">
            <w:pPr>
              <w:spacing w:line="480" w:lineRule="auto"/>
              <w:jc w:val="both"/>
              <w:rPr>
                <w:b/>
                <w:color w:val="000000" w:themeColor="text1"/>
                <w:sz w:val="28"/>
                <w:szCs w:val="28"/>
              </w:rPr>
            </w:pPr>
            <w:r w:rsidRPr="00971EB9">
              <w:rPr>
                <w:b/>
                <w:color w:val="000000" w:themeColor="text1"/>
                <w:sz w:val="28"/>
                <w:szCs w:val="28"/>
              </w:rPr>
              <w:t xml:space="preserve">Not-Exposed </w:t>
            </w:r>
          </w:p>
        </w:tc>
        <w:tc>
          <w:tcPr>
            <w:tcW w:w="336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AE4FAE" w:rsidRPr="00971EB9" w:rsidRDefault="00AE4FAE" w:rsidP="00FA3DC1">
            <w:pPr>
              <w:spacing w:line="480" w:lineRule="auto"/>
              <w:jc w:val="both"/>
              <w:rPr>
                <w:b/>
                <w:color w:val="000000" w:themeColor="text1"/>
                <w:sz w:val="28"/>
                <w:szCs w:val="28"/>
              </w:rPr>
            </w:pPr>
            <w:r w:rsidRPr="00971EB9">
              <w:rPr>
                <w:b/>
                <w:color w:val="000000" w:themeColor="text1"/>
                <w:sz w:val="28"/>
                <w:szCs w:val="28"/>
              </w:rPr>
              <w:t xml:space="preserve">C </w:t>
            </w:r>
          </w:p>
        </w:tc>
        <w:tc>
          <w:tcPr>
            <w:tcW w:w="336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AE4FAE" w:rsidRPr="00971EB9" w:rsidRDefault="00AE4FAE" w:rsidP="00FA3DC1">
            <w:pPr>
              <w:spacing w:line="480" w:lineRule="auto"/>
              <w:jc w:val="both"/>
              <w:rPr>
                <w:b/>
                <w:color w:val="000000" w:themeColor="text1"/>
                <w:sz w:val="28"/>
                <w:szCs w:val="28"/>
              </w:rPr>
            </w:pPr>
            <w:r w:rsidRPr="00971EB9">
              <w:rPr>
                <w:b/>
                <w:color w:val="000000" w:themeColor="text1"/>
                <w:sz w:val="28"/>
                <w:szCs w:val="28"/>
              </w:rPr>
              <w:t xml:space="preserve">D </w:t>
            </w:r>
          </w:p>
        </w:tc>
      </w:tr>
    </w:tbl>
    <w:p w:rsidR="00AE4FAE" w:rsidRDefault="00AE4FAE" w:rsidP="00AE4FAE">
      <w:pPr>
        <w:spacing w:line="480" w:lineRule="auto"/>
        <w:ind w:firstLine="720"/>
        <w:jc w:val="both"/>
        <w:rPr>
          <w:color w:val="000000" w:themeColor="text1"/>
          <w:sz w:val="28"/>
          <w:szCs w:val="28"/>
        </w:rPr>
      </w:pPr>
    </w:p>
    <w:p w:rsidR="00AE4FAE" w:rsidRPr="00971EB9" w:rsidRDefault="00AE4FAE" w:rsidP="00AE4FAE">
      <w:pPr>
        <w:spacing w:line="480" w:lineRule="auto"/>
        <w:ind w:firstLine="720"/>
        <w:jc w:val="both"/>
        <w:rPr>
          <w:color w:val="000000" w:themeColor="text1"/>
          <w:sz w:val="28"/>
          <w:szCs w:val="28"/>
        </w:rPr>
      </w:pPr>
      <w:r w:rsidRPr="00971EB9">
        <w:rPr>
          <w:color w:val="000000" w:themeColor="text1"/>
          <w:sz w:val="28"/>
          <w:szCs w:val="28"/>
        </w:rPr>
        <w:t xml:space="preserve">This chapter deals with the methods which were used to investigate the subject matter. It explains the tools and methods that were used on the investigative activities of the study. First it expresses the methods used ingathering data and second lynarra test here Levant tools and methods that </w:t>
      </w:r>
      <w:r w:rsidRPr="00971EB9">
        <w:rPr>
          <w:color w:val="000000" w:themeColor="text1"/>
          <w:sz w:val="28"/>
          <w:szCs w:val="28"/>
        </w:rPr>
        <w:lastRenderedPageBreak/>
        <w:t>were used in analyzing the data.</w:t>
      </w:r>
    </w:p>
    <w:p w:rsidR="00AE4FAE" w:rsidRPr="00971EB9" w:rsidRDefault="00AE4FAE" w:rsidP="00AE4FAE">
      <w:pPr>
        <w:spacing w:line="480" w:lineRule="auto"/>
        <w:jc w:val="both"/>
        <w:rPr>
          <w:b/>
          <w:color w:val="000000" w:themeColor="text1"/>
          <w:sz w:val="28"/>
          <w:szCs w:val="28"/>
        </w:rPr>
      </w:pPr>
      <w:r w:rsidRPr="00971EB9">
        <w:rPr>
          <w:b/>
          <w:color w:val="000000" w:themeColor="text1"/>
          <w:sz w:val="28"/>
          <w:szCs w:val="28"/>
        </w:rPr>
        <w:t>3.2</w:t>
      </w:r>
      <w:r w:rsidRPr="00971EB9">
        <w:rPr>
          <w:b/>
          <w:color w:val="000000" w:themeColor="text1"/>
          <w:sz w:val="28"/>
          <w:szCs w:val="28"/>
        </w:rPr>
        <w:tab/>
        <w:t>RESEARCHDESIGN</w:t>
      </w:r>
    </w:p>
    <w:p w:rsidR="00AE4FAE" w:rsidRPr="00971EB9" w:rsidRDefault="00AE4FAE" w:rsidP="00AE4FAE">
      <w:pPr>
        <w:spacing w:line="480" w:lineRule="auto"/>
        <w:ind w:firstLine="720"/>
        <w:jc w:val="both"/>
        <w:rPr>
          <w:color w:val="000000" w:themeColor="text1"/>
          <w:sz w:val="28"/>
          <w:szCs w:val="28"/>
        </w:rPr>
      </w:pPr>
      <w:r w:rsidRPr="00971EB9">
        <w:rPr>
          <w:color w:val="000000" w:themeColor="text1"/>
          <w:sz w:val="28"/>
          <w:szCs w:val="28"/>
        </w:rPr>
        <w:t>Survey design was used to describe many decisions of this study. The survey also gave an accurate description of the area of interest providing detailed information’s that described the observed trend.</w:t>
      </w:r>
    </w:p>
    <w:p w:rsidR="00AE4FAE" w:rsidRPr="00971EB9" w:rsidRDefault="00AE4FAE" w:rsidP="00AE4FAE">
      <w:pPr>
        <w:spacing w:line="480" w:lineRule="auto"/>
        <w:jc w:val="both"/>
        <w:rPr>
          <w:b/>
          <w:color w:val="000000" w:themeColor="text1"/>
          <w:sz w:val="28"/>
          <w:szCs w:val="28"/>
        </w:rPr>
      </w:pPr>
      <w:r w:rsidRPr="00971EB9">
        <w:rPr>
          <w:b/>
          <w:noProof/>
          <w:color w:val="000000" w:themeColor="text1"/>
          <w:sz w:val="28"/>
          <w:szCs w:val="28"/>
        </w:rPr>
        <w:drawing>
          <wp:inline distT="0" distB="0" distL="0" distR="0">
            <wp:extent cx="5943600" cy="273748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8"/>
                    <a:stretch>
                      <a:fillRect/>
                    </a:stretch>
                  </pic:blipFill>
                  <pic:spPr>
                    <a:xfrm>
                      <a:off x="0" y="0"/>
                      <a:ext cx="5943600" cy="2737485"/>
                    </a:xfrm>
                    <a:prstGeom prst="rect">
                      <a:avLst/>
                    </a:prstGeom>
                  </pic:spPr>
                </pic:pic>
              </a:graphicData>
            </a:graphic>
          </wp:inline>
        </w:drawing>
      </w:r>
    </w:p>
    <w:p w:rsidR="00AE4FAE" w:rsidRPr="00971EB9" w:rsidRDefault="00AE4FAE" w:rsidP="00AE4FAE">
      <w:pPr>
        <w:spacing w:line="480" w:lineRule="auto"/>
        <w:jc w:val="both"/>
        <w:rPr>
          <w:color w:val="000000" w:themeColor="text1"/>
          <w:sz w:val="28"/>
          <w:szCs w:val="28"/>
        </w:rPr>
      </w:pPr>
      <w:r w:rsidRPr="00971EB9">
        <w:rPr>
          <w:b/>
          <w:bCs/>
          <w:color w:val="000000" w:themeColor="text1"/>
          <w:sz w:val="28"/>
          <w:szCs w:val="28"/>
        </w:rPr>
        <w:t>P-values for Odds Ratio</w:t>
      </w:r>
    </w:p>
    <w:p w:rsidR="00AE4FAE" w:rsidRPr="00971EB9" w:rsidRDefault="00AE4FAE" w:rsidP="00AE4FAE">
      <w:pPr>
        <w:spacing w:line="480" w:lineRule="auto"/>
        <w:jc w:val="both"/>
        <w:rPr>
          <w:color w:val="000000" w:themeColor="text1"/>
          <w:sz w:val="28"/>
          <w:szCs w:val="28"/>
        </w:rPr>
      </w:pPr>
      <w:r w:rsidRPr="00971EB9">
        <w:rPr>
          <w:b/>
          <w:bCs/>
          <w:color w:val="000000" w:themeColor="text1"/>
          <w:sz w:val="28"/>
          <w:szCs w:val="28"/>
        </w:rPr>
        <w:t>Definition:</w:t>
      </w:r>
      <w:r w:rsidRPr="00971EB9">
        <w:rPr>
          <w:color w:val="000000" w:themeColor="text1"/>
          <w:sz w:val="28"/>
          <w:szCs w:val="28"/>
        </w:rPr>
        <w:t xml:space="preserve"> A p-value quantifies the strength of evidence against the null hypothesis. It indicates the probability of observing the data or more extreme results under the assumption that the null hypothesis is true.</w:t>
      </w:r>
    </w:p>
    <w:p w:rsidR="00AE4FAE" w:rsidRPr="00971EB9" w:rsidRDefault="00AE4FAE" w:rsidP="00AE4FAE">
      <w:pPr>
        <w:spacing w:line="480" w:lineRule="auto"/>
        <w:jc w:val="both"/>
        <w:rPr>
          <w:color w:val="000000" w:themeColor="text1"/>
          <w:sz w:val="28"/>
          <w:szCs w:val="28"/>
        </w:rPr>
      </w:pPr>
      <w:r w:rsidRPr="00971EB9">
        <w:rPr>
          <w:b/>
          <w:bCs/>
          <w:color w:val="000000" w:themeColor="text1"/>
          <w:sz w:val="28"/>
          <w:szCs w:val="28"/>
        </w:rPr>
        <w:t>Interpretation:</w:t>
      </w:r>
    </w:p>
    <w:p w:rsidR="00AE4FAE" w:rsidRPr="00971EB9" w:rsidRDefault="00AE4FAE" w:rsidP="00AE4FAE">
      <w:pPr>
        <w:spacing w:line="480" w:lineRule="auto"/>
        <w:jc w:val="both"/>
        <w:rPr>
          <w:color w:val="000000" w:themeColor="text1"/>
          <w:sz w:val="28"/>
          <w:szCs w:val="28"/>
        </w:rPr>
      </w:pPr>
      <w:r w:rsidRPr="00971EB9">
        <w:rPr>
          <w:color w:val="000000" w:themeColor="text1"/>
          <w:sz w:val="28"/>
          <w:szCs w:val="28"/>
        </w:rPr>
        <w:t xml:space="preserve">A p-value less than the chosen significance level (e.g., 0.05) suggests that </w:t>
      </w:r>
      <w:r w:rsidRPr="00971EB9">
        <w:rPr>
          <w:color w:val="000000" w:themeColor="text1"/>
          <w:sz w:val="28"/>
          <w:szCs w:val="28"/>
        </w:rPr>
        <w:lastRenderedPageBreak/>
        <w:t>the observed association is statistically significant. In the context of ORs, this means that the odds ratio is significantly different from 1, indicating a meaningful relationship between the variables.</w:t>
      </w:r>
    </w:p>
    <w:p w:rsidR="00AE4FAE" w:rsidRPr="00971EB9" w:rsidRDefault="00AE4FAE" w:rsidP="00AE4FAE">
      <w:pPr>
        <w:spacing w:line="480" w:lineRule="auto"/>
        <w:jc w:val="both"/>
        <w:rPr>
          <w:color w:val="000000" w:themeColor="text1"/>
          <w:sz w:val="28"/>
          <w:szCs w:val="28"/>
        </w:rPr>
      </w:pPr>
      <w:r w:rsidRPr="00971EB9">
        <w:rPr>
          <w:color w:val="000000" w:themeColor="text1"/>
          <w:sz w:val="28"/>
          <w:szCs w:val="28"/>
        </w:rPr>
        <w:t>A p-value greater than the significance level indicates that there is insufficient evidence to reject the null hypothesis. In other words, the observed association is not statistically significant.</w:t>
      </w:r>
    </w:p>
    <w:p w:rsidR="00AE4FAE" w:rsidRPr="00971EB9" w:rsidRDefault="00AE4FAE" w:rsidP="00AE4FAE">
      <w:pPr>
        <w:spacing w:line="480" w:lineRule="auto"/>
        <w:jc w:val="both"/>
        <w:rPr>
          <w:color w:val="000000" w:themeColor="text1"/>
          <w:sz w:val="28"/>
          <w:szCs w:val="28"/>
        </w:rPr>
      </w:pPr>
    </w:p>
    <w:p w:rsidR="00AE4FAE" w:rsidRPr="00971EB9" w:rsidRDefault="00AE4FAE" w:rsidP="00AE4FAE">
      <w:pPr>
        <w:spacing w:line="480" w:lineRule="auto"/>
        <w:jc w:val="both"/>
        <w:rPr>
          <w:b/>
          <w:color w:val="000000" w:themeColor="text1"/>
          <w:sz w:val="28"/>
          <w:szCs w:val="28"/>
        </w:rPr>
      </w:pPr>
      <w:r w:rsidRPr="00971EB9">
        <w:rPr>
          <w:b/>
          <w:color w:val="000000" w:themeColor="text1"/>
          <w:sz w:val="28"/>
          <w:szCs w:val="28"/>
        </w:rPr>
        <w:t>How to interpret the 95% confidence interval?</w:t>
      </w:r>
    </w:p>
    <w:p w:rsidR="00AE4FAE" w:rsidRPr="00971EB9" w:rsidRDefault="00596179" w:rsidP="00AE4FAE">
      <w:pPr>
        <w:spacing w:line="480" w:lineRule="auto"/>
        <w:jc w:val="both"/>
        <w:rPr>
          <w:color w:val="000000" w:themeColor="text1"/>
          <w:sz w:val="28"/>
          <w:szCs w:val="28"/>
        </w:rPr>
      </w:pPr>
      <w:r>
        <w:rPr>
          <w:noProof/>
          <w:color w:val="000000" w:themeColor="text1"/>
          <w:sz w:val="28"/>
          <w:szCs w:val="28"/>
        </w:rPr>
      </w:r>
      <w:r>
        <w:rPr>
          <w:noProof/>
          <w:color w:val="000000" w:themeColor="text1"/>
          <w:sz w:val="28"/>
          <w:szCs w:val="28"/>
        </w:rPr>
        <w:pict>
          <v:group id="Group 2" o:spid="_x0000_s1026" style="width:452.25pt;height:295.5pt;mso-position-horizontal-relative:char;mso-position-vertical-relative:line" coordorigin="22098,11430" coordsize="1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">
            <v:shapetype id="_x0000_t32" coordsize="21600,21600" o:spt="32" o:oned="t" path="m,l21600,21600e" filled="f">
              <v:path arrowok="t" fillok="f" o:connecttype="none"/>
              <o:lock v:ext="edit" shapetype="t"/>
            </v:shapetype>
            <v:shape id="AutoShape 3" o:spid="_x0000_s1027" type="#_x0000_t32" style="position:absolute;left:22105;top:11461;width:0;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id="Group 10" o:spid="_x0000_s1028" style="position:absolute;left:22098;top:11430;width:103;height:58" coordorigin="22098,11430" coordsize="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5" o:spid="_x0000_s1029" type="#_x0000_t32" style="position:absolute;left:22105;top:11461;width:8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type id="_x0000_t202" coordsize="21600,21600" o:spt="202" path="m,l,21600r21600,l21600,xe">
                <v:stroke joinstyle="miter"/>
                <v:path gradientshapeok="t" o:connecttype="rect"/>
              </v:shapetype>
              <v:shape id="Text Box 6" o:spid="_x0000_s1030" type="#_x0000_t202" style="position:absolute;left:22098;top:11461;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AE4FAE" w:rsidRDefault="00AE4FAE" w:rsidP="00AE4FAE">
                      <w:pPr>
                        <w:pStyle w:val="NormalWeb"/>
                        <w:spacing w:before="0" w:beforeAutospacing="0" w:after="200" w:afterAutospacing="0"/>
                      </w:pPr>
                      <w:r>
                        <w:rPr>
                          <w:rFonts w:asciiTheme="minorHAnsi" w:hAnsi="Calibri" w:cstheme="minorBidi"/>
                          <w:color w:val="000000" w:themeColor="text1"/>
                          <w:kern w:val="24"/>
                          <w:sz w:val="40"/>
                          <w:szCs w:val="40"/>
                        </w:rPr>
                        <w:t>OR</w:t>
                      </w:r>
                    </w:p>
                  </w:txbxContent>
                </v:textbox>
              </v:shape>
              <v:shape id="AutoShape 7" o:spid="_x0000_s1031" type="#_x0000_t32" style="position:absolute;left:22142;top:11461;width:0;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Text Box 8" o:spid="_x0000_s1032" type="#_x0000_t202" style="position:absolute;left:22103;top:11465;width:5;height: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AE4FAE" w:rsidRDefault="00AE4FAE" w:rsidP="00AE4FAE">
                      <w:pPr>
                        <w:pStyle w:val="NormalWeb"/>
                        <w:spacing w:before="0" w:beforeAutospacing="0" w:after="200" w:afterAutospacing="0"/>
                      </w:pPr>
                      <w:r>
                        <w:rPr>
                          <w:rFonts w:cstheme="minorBidi"/>
                          <w:color w:val="000000" w:themeColor="text1"/>
                          <w:kern w:val="24"/>
                          <w:sz w:val="40"/>
                          <w:szCs w:val="40"/>
                        </w:rPr>
                        <w:t>0</w:t>
                      </w:r>
                    </w:p>
                  </w:txbxContent>
                </v:textbox>
              </v:shape>
              <v:group id="Group 15" o:spid="_x0000_s1033" style="position:absolute;left:22121;top:11456;width:9;height:4" coordorigin="22121,11456"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0" o:spid="_x0000_s1034" type="#_x0000_t32" style="position:absolute;left:22121;top:11458;width: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" strokecolor="red" strokeweight="1.5pt"/>
                <v:shape id="AutoShape 11" o:spid="_x0000_s1035" type="#_x0000_t32" style="position:absolute;left:22121;top:11456;width:0;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" strokecolor="red" strokeweight="1.5pt"/>
                <v:shape id="AutoShape 12" o:spid="_x0000_s1036" type="#_x0000_t32" style="position:absolute;left:22130;top:11456;width:0;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" strokecolor="red" strokeweight="1.5pt"/>
              </v:group>
              <v:group id="Group 16" o:spid="_x0000_s1037" style="position:absolute;left:22140;top:11456;width:9;height:4" coordorigin="22140,11456"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14" o:spid="_x0000_s1038" type="#_x0000_t32" style="position:absolute;left:22140;top:11458;width: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" strokecolor="red" strokeweight="1.5pt"/>
                <v:shape id="AutoShape 15" o:spid="_x0000_s1039" type="#_x0000_t32" style="position:absolute;left:22140;top:11456;width:0;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" strokecolor="red" strokeweight="1.5pt"/>
                <v:shape id="AutoShape 16" o:spid="_x0000_s1040" type="#_x0000_t32" style="position:absolute;left:22149;top:11456;width:0;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" strokecolor="red" strokeweight="1.5pt"/>
              </v:group>
              <v:shape id="Text Box 17" o:spid="_x0000_s1041" type="#_x0000_t202" style="position:absolute;left:22140;top:11466;width:7;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AE4FAE" w:rsidRDefault="00AE4FAE" w:rsidP="00AE4FAE">
                      <w:pPr>
                        <w:pStyle w:val="NormalWeb"/>
                        <w:spacing w:before="0" w:beforeAutospacing="0" w:after="200" w:afterAutospacing="0"/>
                      </w:pPr>
                      <w:r>
                        <w:rPr>
                          <w:rFonts w:asciiTheme="minorHAnsi" w:hAnsi="Calibri" w:cstheme="minorBidi"/>
                          <w:color w:val="000000" w:themeColor="text1"/>
                          <w:kern w:val="24"/>
                          <w:sz w:val="40"/>
                          <w:szCs w:val="40"/>
                        </w:rPr>
                        <w:t>1</w:t>
                      </w:r>
                    </w:p>
                  </w:txbxContent>
                </v:textbox>
              </v:shape>
              <v:group id="Group 18" o:spid="_x0000_s1042" style="position:absolute;left:22155;top:11456;width:9;height:4" coordorigin="22155,11456"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19" o:spid="_x0000_s1043" type="#_x0000_t32" style="position:absolute;left:22155;top:11458;width: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" strokecolor="red" strokeweight="1.5pt"/>
                <v:shape id="AutoShape 20" o:spid="_x0000_s1044" type="#_x0000_t32" style="position:absolute;left:22155;top:11456;width:0;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" strokecolor="red" strokeweight="1.5pt"/>
                <v:shape id="AutoShape 21" o:spid="_x0000_s1045" type="#_x0000_t32" style="position:absolute;left:22164;top:11456;width:0;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" strokecolor="red" strokeweight="1.5pt"/>
              </v:group>
              <v:shape id="AutoShape 23" o:spid="_x0000_s1046" type="#_x0000_t32" style="position:absolute;left:22142;top:11470;width:0;height: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Text Box 24" o:spid="_x0000_s1047" type="#_x0000_t202" style="position:absolute;left:22134;top:11473;width:23;height: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AE4FAE" w:rsidRDefault="00AE4FAE" w:rsidP="00AE4FAE">
                      <w:pPr>
                        <w:pStyle w:val="NormalWeb"/>
                        <w:spacing w:before="0" w:beforeAutospacing="0" w:after="200" w:afterAutospacing="0"/>
                      </w:pPr>
                      <w:r>
                        <w:rPr>
                          <w:rFonts w:asciiTheme="minorHAnsi" w:hAnsi="Calibri" w:cstheme="minorBidi"/>
                          <w:color w:val="000000" w:themeColor="text1"/>
                          <w:kern w:val="24"/>
                          <w:sz w:val="40"/>
                          <w:szCs w:val="40"/>
                        </w:rPr>
                        <w:t>No association (</w:t>
                      </w:r>
                      <w:r>
                        <w:rPr>
                          <w:rFonts w:asciiTheme="minorHAnsi" w:hAnsi="Calibri" w:cstheme="minorBidi"/>
                          <w:color w:val="000000" w:themeColor="text1"/>
                          <w:kern w:val="24"/>
                          <w:sz w:val="40"/>
                          <w:szCs w:val="40"/>
                          <w:u w:val="single"/>
                        </w:rPr>
                        <w:t>not significant)</w:t>
                      </w:r>
                    </w:p>
                  </w:txbxContent>
                </v:textbox>
              </v:shape>
              <v:shape id="Text Box 25" o:spid="_x0000_s1048" type="#_x0000_t202" style="position:absolute;left:22115;top:11442;width:22;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AE4FAE" w:rsidRDefault="00AE4FAE" w:rsidP="00AE4FAE">
                      <w:pPr>
                        <w:pStyle w:val="NormalWeb"/>
                        <w:spacing w:before="0" w:beforeAutospacing="0" w:after="200" w:afterAutospacing="0"/>
                      </w:pPr>
                      <w:r>
                        <w:rPr>
                          <w:rFonts w:asciiTheme="minorHAnsi" w:hAnsi="Calibri" w:cstheme="minorBidi"/>
                          <w:color w:val="000000" w:themeColor="text1"/>
                          <w:kern w:val="24"/>
                          <w:sz w:val="40"/>
                          <w:szCs w:val="40"/>
                        </w:rPr>
                        <w:t>Association</w:t>
                      </w:r>
                    </w:p>
                  </w:txbxContent>
                </v:textbox>
              </v:shape>
              <v:group id="Group 22" o:spid="_x0000_s1049" style="position:absolute;left:22114;top:11481;width:9;height:4" coordorigin="22114,11481"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27" o:spid="_x0000_s1050" type="#_x0000_t32" style="position:absolute;left:22114;top:11483;width: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" strokecolor="red" strokeweight="1.5pt"/>
                <v:shape id="AutoShape 28" o:spid="_x0000_s1051" type="#_x0000_t32" style="position:absolute;left:22114;top:11481;width:0;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" strokecolor="red" strokeweight="1.5pt"/>
                <v:shape id="AutoShape 29" o:spid="_x0000_s1052" type="#_x0000_t32" style="position:absolute;left:22123;top:11481;width:0;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" strokecolor="red" strokeweight="1.5pt"/>
              </v:group>
              <v:shape id="Text Box 30" o:spid="_x0000_s1053" type="#_x0000_t202" style="position:absolute;left:22150;top:11442;width:23;height: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AE4FAE" w:rsidRDefault="00AE4FAE" w:rsidP="00AE4FAE">
                      <w:pPr>
                        <w:pStyle w:val="NormalWeb"/>
                        <w:spacing w:before="0" w:beforeAutospacing="0" w:after="200" w:afterAutospacing="0"/>
                      </w:pPr>
                      <w:r>
                        <w:rPr>
                          <w:rFonts w:asciiTheme="minorHAnsi" w:hAnsi="Calibri" w:cstheme="minorBidi"/>
                          <w:color w:val="000000" w:themeColor="text1"/>
                          <w:kern w:val="24"/>
                          <w:sz w:val="40"/>
                          <w:szCs w:val="40"/>
                        </w:rPr>
                        <w:t>Association</w:t>
                      </w:r>
                    </w:p>
                  </w:txbxContent>
                </v:textbox>
              </v:shape>
              <v:shape id="AutoShape 31" o:spid="_x0000_s1054" type="#_x0000_t32" style="position:absolute;left:22158;top:11448;width:1;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32" o:spid="_x0000_s1055" type="#_x0000_t32" style="position:absolute;left:22125;top:11448;width:0;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Text Box 33" o:spid="_x0000_s1056" type="#_x0000_t202" style="position:absolute;left:22124;top:11481;width:38;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AE4FAE" w:rsidRDefault="00AE4FAE" w:rsidP="00AE4FAE">
                      <w:pPr>
                        <w:pStyle w:val="NormalWeb"/>
                        <w:spacing w:before="0" w:beforeAutospacing="0" w:after="200" w:afterAutospacing="0"/>
                      </w:pPr>
                      <w:r>
                        <w:rPr>
                          <w:rFonts w:asciiTheme="minorHAnsi" w:hAnsi="Calibri" w:cstheme="minorBidi"/>
                          <w:color w:val="000000" w:themeColor="text1"/>
                          <w:kern w:val="24"/>
                          <w:sz w:val="40"/>
                          <w:szCs w:val="40"/>
                        </w:rPr>
                        <w:t>= 95% Confidence interval</w:t>
                      </w:r>
                    </w:p>
                  </w:txbxContent>
                </v:textbox>
              </v:shape>
              <v:rect id="Rectangle 27" o:spid="_x0000_s1057" style="position:absolute;left:22098;top:11430;width:103;height: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" filled="f"/>
            </v:group>
            <w10:wrap type="none"/>
            <w10:anchorlock/>
          </v:group>
        </w:pict>
      </w:r>
    </w:p>
    <w:p w:rsidR="00AE4FAE" w:rsidRPr="00971EB9" w:rsidRDefault="00AE4FAE" w:rsidP="00AE4FAE">
      <w:pPr>
        <w:spacing w:line="480" w:lineRule="auto"/>
        <w:jc w:val="both"/>
        <w:rPr>
          <w:color w:val="000000" w:themeColor="text1"/>
          <w:sz w:val="28"/>
          <w:szCs w:val="28"/>
        </w:rPr>
      </w:pPr>
    </w:p>
    <w:p w:rsidR="00AE4FAE" w:rsidRPr="001D1946" w:rsidRDefault="00AE4FAE" w:rsidP="00AE4FAE">
      <w:pPr>
        <w:spacing w:line="480" w:lineRule="auto"/>
        <w:jc w:val="both"/>
        <w:rPr>
          <w:b/>
          <w:color w:val="000000" w:themeColor="text1"/>
          <w:sz w:val="28"/>
          <w:szCs w:val="28"/>
        </w:rPr>
      </w:pPr>
      <w:r w:rsidRPr="001D1946">
        <w:rPr>
          <w:b/>
          <w:color w:val="000000" w:themeColor="text1"/>
          <w:sz w:val="28"/>
          <w:szCs w:val="28"/>
        </w:rPr>
        <w:t>Hypothesis</w:t>
      </w:r>
    </w:p>
    <w:p w:rsidR="00AE4FAE" w:rsidRPr="00971EB9" w:rsidRDefault="00AE4FAE" w:rsidP="00AE4FAE">
      <w:pPr>
        <w:spacing w:line="480" w:lineRule="auto"/>
        <w:jc w:val="both"/>
        <w:rPr>
          <w:color w:val="000000" w:themeColor="text1"/>
          <w:sz w:val="28"/>
          <w:szCs w:val="28"/>
        </w:rPr>
      </w:pPr>
      <w:r w:rsidRPr="00971EB9">
        <w:rPr>
          <w:color w:val="000000" w:themeColor="text1"/>
          <w:sz w:val="28"/>
          <w:szCs w:val="28"/>
        </w:rPr>
        <w:t>H</w:t>
      </w:r>
      <w:r w:rsidRPr="00971EB9">
        <w:rPr>
          <w:color w:val="000000" w:themeColor="text1"/>
          <w:sz w:val="28"/>
          <w:szCs w:val="28"/>
          <w:vertAlign w:val="subscript"/>
        </w:rPr>
        <w:t>0</w:t>
      </w:r>
      <w:r w:rsidRPr="00971EB9">
        <w:rPr>
          <w:color w:val="000000" w:themeColor="text1"/>
          <w:sz w:val="28"/>
          <w:szCs w:val="28"/>
        </w:rPr>
        <w:t xml:space="preserve"> Banking activities are independent of gender  </w:t>
      </w:r>
    </w:p>
    <w:p w:rsidR="00AE4FAE" w:rsidRPr="00971EB9" w:rsidRDefault="00AE4FAE" w:rsidP="00AE4FAE">
      <w:pPr>
        <w:spacing w:line="480" w:lineRule="auto"/>
        <w:jc w:val="both"/>
        <w:rPr>
          <w:color w:val="000000" w:themeColor="text1"/>
          <w:sz w:val="28"/>
          <w:szCs w:val="28"/>
        </w:rPr>
      </w:pPr>
      <w:r w:rsidRPr="00971EB9">
        <w:rPr>
          <w:color w:val="000000" w:themeColor="text1"/>
          <w:sz w:val="28"/>
          <w:szCs w:val="28"/>
        </w:rPr>
        <w:t>H</w:t>
      </w:r>
      <w:r w:rsidRPr="00971EB9">
        <w:rPr>
          <w:color w:val="000000" w:themeColor="text1"/>
          <w:sz w:val="28"/>
          <w:szCs w:val="28"/>
          <w:vertAlign w:val="subscript"/>
        </w:rPr>
        <w:t>1</w:t>
      </w:r>
      <w:r w:rsidRPr="00971EB9">
        <w:rPr>
          <w:color w:val="000000" w:themeColor="text1"/>
          <w:sz w:val="28"/>
          <w:szCs w:val="28"/>
        </w:rPr>
        <w:t xml:space="preserve">Banking  activities are not  independent of gender </w:t>
      </w:r>
    </w:p>
    <w:p w:rsidR="00AE4FAE" w:rsidRPr="00971EB9" w:rsidRDefault="00AE4FAE" w:rsidP="00AE4FAE">
      <w:pPr>
        <w:spacing w:line="480" w:lineRule="auto"/>
        <w:jc w:val="both"/>
        <w:rPr>
          <w:b/>
          <w:color w:val="000000" w:themeColor="text1"/>
          <w:sz w:val="28"/>
          <w:szCs w:val="28"/>
        </w:rPr>
      </w:pPr>
      <w:r w:rsidRPr="00971EB9">
        <w:rPr>
          <w:b/>
          <w:color w:val="000000" w:themeColor="text1"/>
          <w:sz w:val="28"/>
          <w:szCs w:val="28"/>
        </w:rPr>
        <w:t>3.4</w:t>
      </w:r>
      <w:r w:rsidRPr="00971EB9">
        <w:rPr>
          <w:b/>
          <w:color w:val="000000" w:themeColor="text1"/>
          <w:sz w:val="28"/>
          <w:szCs w:val="28"/>
        </w:rPr>
        <w:tab/>
        <w:t xml:space="preserve">SAMPLE SIZE </w:t>
      </w:r>
    </w:p>
    <w:p w:rsidR="00AE4FAE" w:rsidRPr="00971EB9" w:rsidRDefault="00AE4FAE" w:rsidP="00AE4FAE">
      <w:pPr>
        <w:spacing w:line="480" w:lineRule="auto"/>
        <w:ind w:firstLine="720"/>
        <w:jc w:val="both"/>
        <w:rPr>
          <w:color w:val="000000" w:themeColor="text1"/>
          <w:sz w:val="28"/>
          <w:szCs w:val="28"/>
        </w:rPr>
      </w:pPr>
      <w:r w:rsidRPr="00971EB9">
        <w:rPr>
          <w:color w:val="000000" w:themeColor="text1"/>
          <w:sz w:val="28"/>
          <w:szCs w:val="28"/>
        </w:rPr>
        <w:t xml:space="preserve">The sample size estimation was obtained through the use of choice of population (percentage). The guide of error was also looked at using 5% the sample estimate was obtained through the below </w:t>
      </w:r>
    </w:p>
    <w:p w:rsidR="00AE4FAE" w:rsidRDefault="00AE4FAE" w:rsidP="00AE4FAE">
      <w:pPr>
        <w:spacing w:line="480" w:lineRule="auto"/>
        <w:jc w:val="both"/>
        <w:rPr>
          <w:noProof/>
          <w:color w:val="000000" w:themeColor="text1"/>
          <w:sz w:val="28"/>
          <w:szCs w:val="28"/>
        </w:rPr>
        <w:sectPr w:rsidR="00AE4FAE" w:rsidSect="00C06B63">
          <w:footerReference w:type="even" r:id="rId9"/>
          <w:footerReference w:type="default" r:id="rId10"/>
          <w:pgSz w:w="11520" w:h="14400" w:code="1"/>
          <w:pgMar w:top="1440" w:right="1440" w:bottom="1440" w:left="1440" w:header="720" w:footer="720" w:gutter="0"/>
          <w:cols w:space="720"/>
          <w:titlePg/>
          <w:docGrid w:linePitch="360"/>
        </w:sectPr>
      </w:pPr>
    </w:p>
    <w:p w:rsidR="00AE4FAE" w:rsidRPr="00971EB9" w:rsidRDefault="00AE4FAE" w:rsidP="00AE4FAE">
      <w:pPr>
        <w:spacing w:line="480" w:lineRule="auto"/>
        <w:jc w:val="both"/>
        <w:rPr>
          <w:noProof/>
          <w:color w:val="000000" w:themeColor="text1"/>
          <w:sz w:val="28"/>
          <w:szCs w:val="28"/>
        </w:rPr>
      </w:pPr>
      <w:r w:rsidRPr="00971EB9">
        <w:rPr>
          <w:noProof/>
          <w:color w:val="000000" w:themeColor="text1"/>
          <w:sz w:val="28"/>
          <w:szCs w:val="28"/>
        </w:rPr>
        <w:lastRenderedPageBreak/>
        <w:drawing>
          <wp:anchor distT="0" distB="0" distL="114300" distR="114300" simplePos="0" relativeHeight="251659264" behindDoc="1" locked="0" layoutInCell="1" allowOverlap="1">
            <wp:simplePos x="0" y="0"/>
            <wp:positionH relativeFrom="column">
              <wp:posOffset>-57150</wp:posOffset>
            </wp:positionH>
            <wp:positionV relativeFrom="paragraph">
              <wp:posOffset>11430</wp:posOffset>
            </wp:positionV>
            <wp:extent cx="3886200" cy="1152525"/>
            <wp:effectExtent l="0" t="0" r="0" b="0"/>
            <wp:wrapNone/>
            <wp:docPr id="5"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59" t="41433" r="34456" b="12148"/>
                    <a:stretch/>
                  </pic:blipFill>
                  <pic:spPr bwMode="auto">
                    <a:xfrm>
                      <a:off x="0" y="0"/>
                      <a:ext cx="3886200" cy="11525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E4FAE" w:rsidRPr="00971EB9" w:rsidRDefault="00AE4FAE" w:rsidP="00AE4FAE">
      <w:pPr>
        <w:spacing w:line="480" w:lineRule="auto"/>
        <w:jc w:val="both"/>
        <w:rPr>
          <w:noProof/>
          <w:color w:val="000000" w:themeColor="text1"/>
          <w:sz w:val="28"/>
          <w:szCs w:val="28"/>
        </w:rPr>
      </w:pPr>
    </w:p>
    <w:p w:rsidR="00AE4FAE" w:rsidRPr="00971EB9" w:rsidRDefault="00AE4FAE" w:rsidP="00AE4FAE">
      <w:pPr>
        <w:spacing w:line="480" w:lineRule="auto"/>
        <w:jc w:val="both"/>
        <w:rPr>
          <w:noProof/>
          <w:color w:val="000000" w:themeColor="text1"/>
          <w:sz w:val="28"/>
          <w:szCs w:val="28"/>
        </w:rPr>
      </w:pPr>
    </w:p>
    <w:p w:rsidR="00AE4FAE" w:rsidRPr="00971EB9" w:rsidRDefault="00AE4FAE" w:rsidP="00AE4FAE">
      <w:pPr>
        <w:spacing w:line="480" w:lineRule="auto"/>
        <w:jc w:val="both"/>
        <w:rPr>
          <w:b/>
          <w:bCs/>
          <w:noProof/>
          <w:color w:val="000000" w:themeColor="text1"/>
          <w:sz w:val="28"/>
          <w:szCs w:val="28"/>
        </w:rPr>
      </w:pPr>
      <w:r w:rsidRPr="00971EB9">
        <w:rPr>
          <w:noProof/>
          <w:color w:val="000000" w:themeColor="text1"/>
          <w:sz w:val="28"/>
          <w:szCs w:val="28"/>
        </w:rPr>
        <w:t>Where P = percentage sample size used.</w:t>
      </w:r>
    </w:p>
    <w:p w:rsidR="00AE4FAE" w:rsidRPr="00971EB9" w:rsidRDefault="00AE4FAE" w:rsidP="00AE4FAE">
      <w:pPr>
        <w:spacing w:line="480" w:lineRule="auto"/>
        <w:jc w:val="both"/>
        <w:rPr>
          <w:noProof/>
          <w:color w:val="000000" w:themeColor="text1"/>
          <w:sz w:val="28"/>
          <w:szCs w:val="28"/>
        </w:rPr>
      </w:pPr>
      <w:r w:rsidRPr="00971EB9">
        <w:rPr>
          <w:b/>
          <w:bCs/>
          <w:noProof/>
          <w:color w:val="000000" w:themeColor="text1"/>
          <w:sz w:val="28"/>
          <w:szCs w:val="28"/>
        </w:rPr>
        <w:t>3.5</w:t>
      </w:r>
      <w:r w:rsidRPr="00971EB9">
        <w:rPr>
          <w:b/>
          <w:bCs/>
          <w:noProof/>
          <w:color w:val="000000" w:themeColor="text1"/>
          <w:sz w:val="28"/>
          <w:szCs w:val="28"/>
        </w:rPr>
        <w:tab/>
        <w:t>SOURCE OF DATA COLLECTION</w:t>
      </w:r>
    </w:p>
    <w:p w:rsidR="00AE4FAE" w:rsidRDefault="00AE4FAE" w:rsidP="00AE4FAE">
      <w:pPr>
        <w:spacing w:line="480" w:lineRule="auto"/>
        <w:ind w:firstLine="720"/>
        <w:jc w:val="both"/>
        <w:rPr>
          <w:noProof/>
          <w:color w:val="000000" w:themeColor="text1"/>
          <w:sz w:val="28"/>
          <w:szCs w:val="28"/>
        </w:rPr>
      </w:pPr>
      <w:r w:rsidRPr="00971EB9">
        <w:rPr>
          <w:noProof/>
          <w:color w:val="000000" w:themeColor="text1"/>
          <w:sz w:val="28"/>
          <w:szCs w:val="28"/>
        </w:rPr>
        <w:t xml:space="preserve">The source of data used in this project is a primary data collected. The population size is one hundred and two. </w:t>
      </w:r>
    </w:p>
    <w:p w:rsidR="00AE4FAE" w:rsidRDefault="00AE4FAE" w:rsidP="00AE4FAE">
      <w:pPr>
        <w:spacing w:line="480" w:lineRule="auto"/>
        <w:ind w:firstLine="720"/>
        <w:jc w:val="both"/>
        <w:rPr>
          <w:noProof/>
          <w:color w:val="000000" w:themeColor="text1"/>
          <w:sz w:val="28"/>
          <w:szCs w:val="28"/>
        </w:rPr>
      </w:pPr>
    </w:p>
    <w:tbl>
      <w:tblPr>
        <w:tblStyle w:val="TableGrid"/>
        <w:tblW w:w="13743" w:type="dxa"/>
        <w:tblInd w:w="-1085" w:type="dxa"/>
        <w:tblLook w:val="04A0"/>
      </w:tblPr>
      <w:tblGrid>
        <w:gridCol w:w="630"/>
        <w:gridCol w:w="1110"/>
        <w:gridCol w:w="897"/>
        <w:gridCol w:w="1457"/>
        <w:gridCol w:w="1457"/>
        <w:gridCol w:w="1230"/>
        <w:gridCol w:w="1403"/>
        <w:gridCol w:w="1136"/>
        <w:gridCol w:w="1030"/>
        <w:gridCol w:w="1457"/>
        <w:gridCol w:w="1936"/>
      </w:tblGrid>
      <w:tr w:rsidR="00AE4FAE" w:rsidRPr="00AE4FAE" w:rsidTr="006918D5">
        <w:tc>
          <w:tcPr>
            <w:tcW w:w="630" w:type="dxa"/>
            <w:hideMark/>
          </w:tcPr>
          <w:p w:rsidR="00AE4FAE" w:rsidRPr="00AE4FAE" w:rsidRDefault="00AE4FAE" w:rsidP="00FA3DC1">
            <w:pPr>
              <w:widowControl/>
              <w:autoSpaceDE/>
              <w:autoSpaceDN/>
              <w:spacing w:line="480" w:lineRule="auto"/>
              <w:jc w:val="center"/>
              <w:rPr>
                <w:b/>
                <w:bCs/>
                <w:sz w:val="24"/>
                <w:szCs w:val="24"/>
              </w:rPr>
            </w:pPr>
            <w:r>
              <w:rPr>
                <w:b/>
                <w:bCs/>
                <w:sz w:val="24"/>
                <w:szCs w:val="24"/>
              </w:rPr>
              <w:t>S/N</w:t>
            </w:r>
          </w:p>
        </w:tc>
        <w:tc>
          <w:tcPr>
            <w:tcW w:w="1110" w:type="dxa"/>
            <w:hideMark/>
          </w:tcPr>
          <w:p w:rsidR="00AE4FAE" w:rsidRPr="00AE4FAE" w:rsidRDefault="00AE4FAE" w:rsidP="00FA3DC1">
            <w:pPr>
              <w:spacing w:line="480" w:lineRule="auto"/>
              <w:jc w:val="center"/>
              <w:rPr>
                <w:b/>
                <w:bCs/>
                <w:sz w:val="24"/>
                <w:szCs w:val="24"/>
              </w:rPr>
            </w:pPr>
            <w:r w:rsidRPr="00AE4FAE">
              <w:rPr>
                <w:b/>
                <w:bCs/>
                <w:sz w:val="24"/>
                <w:szCs w:val="24"/>
              </w:rPr>
              <w:t>Gender</w:t>
            </w:r>
          </w:p>
        </w:tc>
        <w:tc>
          <w:tcPr>
            <w:tcW w:w="0" w:type="auto"/>
            <w:hideMark/>
          </w:tcPr>
          <w:p w:rsidR="00AE4FAE" w:rsidRPr="00AE4FAE" w:rsidRDefault="00AE4FAE" w:rsidP="00FA3DC1">
            <w:pPr>
              <w:spacing w:line="480" w:lineRule="auto"/>
              <w:jc w:val="center"/>
              <w:rPr>
                <w:b/>
                <w:bCs/>
                <w:sz w:val="24"/>
                <w:szCs w:val="24"/>
              </w:rPr>
            </w:pPr>
            <w:r w:rsidRPr="00AE4FAE">
              <w:rPr>
                <w:b/>
                <w:bCs/>
                <w:sz w:val="24"/>
                <w:szCs w:val="24"/>
              </w:rPr>
              <w:t>Age Group</w:t>
            </w:r>
          </w:p>
        </w:tc>
        <w:tc>
          <w:tcPr>
            <w:tcW w:w="1457" w:type="dxa"/>
            <w:hideMark/>
          </w:tcPr>
          <w:p w:rsidR="00AE4FAE" w:rsidRPr="00AE4FAE" w:rsidRDefault="00AE4FAE" w:rsidP="00FA3DC1">
            <w:pPr>
              <w:spacing w:line="480" w:lineRule="auto"/>
              <w:jc w:val="center"/>
              <w:rPr>
                <w:b/>
                <w:bCs/>
                <w:sz w:val="24"/>
                <w:szCs w:val="24"/>
              </w:rPr>
            </w:pPr>
            <w:r w:rsidRPr="00AE4FAE">
              <w:rPr>
                <w:b/>
                <w:bCs/>
                <w:sz w:val="24"/>
                <w:szCs w:val="24"/>
              </w:rPr>
              <w:t>Transaction Type</w:t>
            </w:r>
          </w:p>
        </w:tc>
        <w:tc>
          <w:tcPr>
            <w:tcW w:w="1457" w:type="dxa"/>
            <w:hideMark/>
          </w:tcPr>
          <w:p w:rsidR="00AE4FAE" w:rsidRPr="00AE4FAE" w:rsidRDefault="00AE4FAE" w:rsidP="00FA3DC1">
            <w:pPr>
              <w:spacing w:line="480" w:lineRule="auto"/>
              <w:jc w:val="center"/>
              <w:rPr>
                <w:b/>
                <w:bCs/>
                <w:sz w:val="24"/>
                <w:szCs w:val="24"/>
              </w:rPr>
            </w:pPr>
            <w:r w:rsidRPr="00AE4FAE">
              <w:rPr>
                <w:b/>
                <w:bCs/>
                <w:sz w:val="24"/>
                <w:szCs w:val="24"/>
              </w:rPr>
              <w:t>Transaction Date</w:t>
            </w:r>
          </w:p>
        </w:tc>
        <w:tc>
          <w:tcPr>
            <w:tcW w:w="0" w:type="auto"/>
            <w:hideMark/>
          </w:tcPr>
          <w:p w:rsidR="00AE4FAE" w:rsidRPr="00AE4FAE" w:rsidRDefault="00AE4FAE" w:rsidP="00FA3DC1">
            <w:pPr>
              <w:spacing w:line="480" w:lineRule="auto"/>
              <w:jc w:val="center"/>
              <w:rPr>
                <w:b/>
                <w:bCs/>
                <w:sz w:val="24"/>
                <w:szCs w:val="24"/>
              </w:rPr>
            </w:pPr>
            <w:r w:rsidRPr="00AE4FAE">
              <w:rPr>
                <w:b/>
                <w:bCs/>
                <w:sz w:val="24"/>
                <w:szCs w:val="24"/>
              </w:rPr>
              <w:t>Amount Deposited (</w:t>
            </w:r>
            <w:r w:rsidRPr="00AE4FAE">
              <w:rPr>
                <w:b/>
                <w:bCs/>
                <w:dstrike/>
                <w:sz w:val="24"/>
                <w:szCs w:val="24"/>
              </w:rPr>
              <w:t>N</w:t>
            </w:r>
            <w:r w:rsidRPr="00AE4FAE">
              <w:rPr>
                <w:b/>
                <w:bCs/>
                <w:sz w:val="24"/>
                <w:szCs w:val="24"/>
              </w:rPr>
              <w:t>)</w:t>
            </w:r>
          </w:p>
        </w:tc>
        <w:tc>
          <w:tcPr>
            <w:tcW w:w="0" w:type="auto"/>
            <w:hideMark/>
          </w:tcPr>
          <w:p w:rsidR="00AE4FAE" w:rsidRPr="00AE4FAE" w:rsidRDefault="00AE4FAE" w:rsidP="00FA3DC1">
            <w:pPr>
              <w:spacing w:line="480" w:lineRule="auto"/>
              <w:jc w:val="center"/>
              <w:rPr>
                <w:b/>
                <w:bCs/>
                <w:sz w:val="24"/>
                <w:szCs w:val="24"/>
              </w:rPr>
            </w:pPr>
            <w:r w:rsidRPr="00AE4FAE">
              <w:rPr>
                <w:b/>
                <w:bCs/>
                <w:sz w:val="24"/>
                <w:szCs w:val="24"/>
              </w:rPr>
              <w:t>Amount Withdrawn (</w:t>
            </w:r>
            <w:r w:rsidRPr="00AE4FAE">
              <w:rPr>
                <w:b/>
                <w:bCs/>
                <w:dstrike/>
                <w:sz w:val="24"/>
                <w:szCs w:val="24"/>
              </w:rPr>
              <w:t>N</w:t>
            </w:r>
            <w:r w:rsidRPr="00AE4FAE">
              <w:rPr>
                <w:b/>
                <w:bCs/>
                <w:sz w:val="24"/>
                <w:szCs w:val="24"/>
              </w:rPr>
              <w:t>)</w:t>
            </w:r>
          </w:p>
        </w:tc>
        <w:tc>
          <w:tcPr>
            <w:tcW w:w="0" w:type="auto"/>
            <w:hideMark/>
          </w:tcPr>
          <w:p w:rsidR="00AE4FAE" w:rsidRPr="00AE4FAE" w:rsidRDefault="00AE4FAE" w:rsidP="00FA3DC1">
            <w:pPr>
              <w:spacing w:line="480" w:lineRule="auto"/>
              <w:jc w:val="center"/>
              <w:rPr>
                <w:b/>
                <w:bCs/>
                <w:sz w:val="24"/>
                <w:szCs w:val="24"/>
              </w:rPr>
            </w:pPr>
            <w:r w:rsidRPr="00AE4FAE">
              <w:rPr>
                <w:b/>
                <w:bCs/>
                <w:sz w:val="24"/>
                <w:szCs w:val="24"/>
              </w:rPr>
              <w:t>Account Type</w:t>
            </w:r>
          </w:p>
        </w:tc>
        <w:tc>
          <w:tcPr>
            <w:tcW w:w="0" w:type="auto"/>
            <w:hideMark/>
          </w:tcPr>
          <w:p w:rsidR="00AE4FAE" w:rsidRPr="00AE4FAE" w:rsidRDefault="00AE4FAE" w:rsidP="00FA3DC1">
            <w:pPr>
              <w:spacing w:line="480" w:lineRule="auto"/>
              <w:jc w:val="center"/>
              <w:rPr>
                <w:b/>
                <w:bCs/>
                <w:sz w:val="24"/>
                <w:szCs w:val="24"/>
              </w:rPr>
            </w:pPr>
            <w:r w:rsidRPr="00AE4FAE">
              <w:rPr>
                <w:b/>
                <w:bCs/>
                <w:sz w:val="24"/>
                <w:szCs w:val="24"/>
              </w:rPr>
              <w:t>Income Level</w:t>
            </w:r>
          </w:p>
        </w:tc>
        <w:tc>
          <w:tcPr>
            <w:tcW w:w="0" w:type="auto"/>
            <w:hideMark/>
          </w:tcPr>
          <w:p w:rsidR="00AE4FAE" w:rsidRPr="00AE4FAE" w:rsidRDefault="00AE4FAE" w:rsidP="00FA3DC1">
            <w:pPr>
              <w:spacing w:line="480" w:lineRule="auto"/>
              <w:jc w:val="center"/>
              <w:rPr>
                <w:b/>
                <w:bCs/>
                <w:sz w:val="24"/>
                <w:szCs w:val="24"/>
              </w:rPr>
            </w:pPr>
            <w:r w:rsidRPr="00AE4FAE">
              <w:rPr>
                <w:b/>
                <w:bCs/>
                <w:sz w:val="24"/>
                <w:szCs w:val="24"/>
              </w:rPr>
              <w:t>Frequency of Transaction</w:t>
            </w:r>
          </w:p>
        </w:tc>
        <w:tc>
          <w:tcPr>
            <w:tcW w:w="1936" w:type="dxa"/>
          </w:tcPr>
          <w:p w:rsidR="00AE4FAE" w:rsidRPr="00AE4FAE" w:rsidRDefault="00AE4FAE" w:rsidP="00FA3DC1">
            <w:pPr>
              <w:widowControl/>
              <w:autoSpaceDE/>
              <w:autoSpaceDN/>
              <w:spacing w:line="480" w:lineRule="auto"/>
              <w:jc w:val="center"/>
              <w:rPr>
                <w:b/>
                <w:bCs/>
                <w:sz w:val="24"/>
                <w:szCs w:val="24"/>
              </w:rPr>
            </w:pPr>
            <w:r w:rsidRPr="00AE4FAE">
              <w:rPr>
                <w:b/>
                <w:bCs/>
                <w:sz w:val="24"/>
                <w:szCs w:val="24"/>
              </w:rPr>
              <w:t>Primary Reason for Saving</w:t>
            </w:r>
          </w:p>
        </w:tc>
      </w:tr>
      <w:tr w:rsidR="00AE4FAE" w:rsidRPr="00AE4FAE" w:rsidTr="006918D5">
        <w:tc>
          <w:tcPr>
            <w:tcW w:w="630" w:type="dxa"/>
            <w:hideMark/>
          </w:tcPr>
          <w:p w:rsidR="00AE4FAE" w:rsidRPr="00AE4FAE" w:rsidRDefault="00AE4FAE" w:rsidP="00FA3DC1">
            <w:pPr>
              <w:spacing w:line="480" w:lineRule="auto"/>
              <w:rPr>
                <w:sz w:val="24"/>
                <w:szCs w:val="24"/>
              </w:rPr>
            </w:pPr>
            <w:r w:rsidRPr="00AE4FAE">
              <w:rPr>
                <w:sz w:val="24"/>
                <w:szCs w:val="24"/>
              </w:rPr>
              <w:t>1</w:t>
            </w:r>
          </w:p>
        </w:tc>
        <w:tc>
          <w:tcPr>
            <w:tcW w:w="1110" w:type="dxa"/>
            <w:hideMark/>
          </w:tcPr>
          <w:p w:rsidR="00AE4FAE" w:rsidRPr="00AE4FAE" w:rsidRDefault="00AE4FAE" w:rsidP="00FA3DC1">
            <w:pPr>
              <w:spacing w:line="480" w:lineRule="auto"/>
              <w:rPr>
                <w:sz w:val="24"/>
                <w:szCs w:val="24"/>
              </w:rPr>
            </w:pPr>
            <w:r w:rsidRPr="00AE4FAE">
              <w:rPr>
                <w:sz w:val="24"/>
                <w:szCs w:val="24"/>
              </w:rPr>
              <w:t>Male</w:t>
            </w:r>
          </w:p>
        </w:tc>
        <w:tc>
          <w:tcPr>
            <w:tcW w:w="0" w:type="auto"/>
            <w:hideMark/>
          </w:tcPr>
          <w:p w:rsidR="00AE4FAE" w:rsidRPr="00AE4FAE" w:rsidRDefault="00AE4FAE" w:rsidP="00FA3DC1">
            <w:pPr>
              <w:spacing w:line="480" w:lineRule="auto"/>
              <w:rPr>
                <w:sz w:val="24"/>
                <w:szCs w:val="24"/>
              </w:rPr>
            </w:pPr>
            <w:r w:rsidRPr="00AE4FAE">
              <w:rPr>
                <w:sz w:val="24"/>
                <w:szCs w:val="24"/>
              </w:rPr>
              <w:t>25-34</w:t>
            </w:r>
          </w:p>
        </w:tc>
        <w:tc>
          <w:tcPr>
            <w:tcW w:w="1457" w:type="dxa"/>
            <w:hideMark/>
          </w:tcPr>
          <w:p w:rsidR="00AE4FAE" w:rsidRPr="00AE4FAE" w:rsidRDefault="00AE4FAE" w:rsidP="00FA3DC1">
            <w:pPr>
              <w:spacing w:line="480" w:lineRule="auto"/>
              <w:rPr>
                <w:sz w:val="24"/>
                <w:szCs w:val="24"/>
              </w:rPr>
            </w:pPr>
            <w:r w:rsidRPr="00AE4FAE">
              <w:rPr>
                <w:sz w:val="24"/>
                <w:szCs w:val="24"/>
              </w:rPr>
              <w:t>Deposit</w:t>
            </w:r>
          </w:p>
        </w:tc>
        <w:tc>
          <w:tcPr>
            <w:tcW w:w="1457" w:type="dxa"/>
            <w:hideMark/>
          </w:tcPr>
          <w:p w:rsidR="00AE4FAE" w:rsidRPr="00AE4FAE" w:rsidRDefault="00AE4FAE" w:rsidP="00FA3DC1">
            <w:pPr>
              <w:spacing w:line="480" w:lineRule="auto"/>
              <w:rPr>
                <w:sz w:val="24"/>
                <w:szCs w:val="24"/>
              </w:rPr>
            </w:pPr>
            <w:r w:rsidRPr="00AE4FAE">
              <w:rPr>
                <w:sz w:val="24"/>
                <w:szCs w:val="24"/>
              </w:rPr>
              <w:t>2025-01-15</w:t>
            </w:r>
          </w:p>
        </w:tc>
        <w:tc>
          <w:tcPr>
            <w:tcW w:w="0" w:type="auto"/>
            <w:hideMark/>
          </w:tcPr>
          <w:p w:rsidR="00AE4FAE" w:rsidRPr="00AE4FAE" w:rsidRDefault="00AE4FAE" w:rsidP="00FA3DC1">
            <w:pPr>
              <w:spacing w:line="480" w:lineRule="auto"/>
              <w:rPr>
                <w:sz w:val="24"/>
                <w:szCs w:val="24"/>
              </w:rPr>
            </w:pPr>
            <w:r w:rsidRPr="00AE4FAE">
              <w:rPr>
                <w:sz w:val="24"/>
                <w:szCs w:val="24"/>
              </w:rPr>
              <w:t>200,000</w:t>
            </w:r>
          </w:p>
        </w:tc>
        <w:tc>
          <w:tcPr>
            <w:tcW w:w="0" w:type="auto"/>
            <w:hideMark/>
          </w:tcPr>
          <w:p w:rsidR="00AE4FAE" w:rsidRPr="00AE4FAE" w:rsidRDefault="00AE4FAE" w:rsidP="00FA3DC1">
            <w:pPr>
              <w:spacing w:line="480" w:lineRule="auto"/>
              <w:rPr>
                <w:sz w:val="24"/>
                <w:szCs w:val="24"/>
              </w:rPr>
            </w:pPr>
            <w:r w:rsidRPr="00AE4FAE">
              <w:rPr>
                <w:sz w:val="24"/>
                <w:szCs w:val="24"/>
              </w:rPr>
              <w:t>0</w:t>
            </w:r>
          </w:p>
        </w:tc>
        <w:tc>
          <w:tcPr>
            <w:tcW w:w="0" w:type="auto"/>
            <w:hideMark/>
          </w:tcPr>
          <w:p w:rsidR="00AE4FAE" w:rsidRPr="00AE4FAE" w:rsidRDefault="00AE4FAE" w:rsidP="00FA3DC1">
            <w:pPr>
              <w:spacing w:line="480" w:lineRule="auto"/>
              <w:rPr>
                <w:sz w:val="24"/>
                <w:szCs w:val="24"/>
              </w:rPr>
            </w:pPr>
            <w:r w:rsidRPr="00AE4FAE">
              <w:rPr>
                <w:sz w:val="24"/>
                <w:szCs w:val="24"/>
              </w:rPr>
              <w:t>Savings</w:t>
            </w:r>
          </w:p>
        </w:tc>
        <w:tc>
          <w:tcPr>
            <w:tcW w:w="0" w:type="auto"/>
            <w:hideMark/>
          </w:tcPr>
          <w:p w:rsidR="00AE4FAE" w:rsidRPr="00AE4FAE" w:rsidRDefault="00AE4FAE" w:rsidP="00FA3DC1">
            <w:pPr>
              <w:spacing w:line="480" w:lineRule="auto"/>
              <w:rPr>
                <w:sz w:val="24"/>
                <w:szCs w:val="24"/>
              </w:rPr>
            </w:pPr>
            <w:r w:rsidRPr="00AE4FAE">
              <w:rPr>
                <w:sz w:val="24"/>
                <w:szCs w:val="24"/>
              </w:rPr>
              <w:t>High</w:t>
            </w:r>
          </w:p>
        </w:tc>
        <w:tc>
          <w:tcPr>
            <w:tcW w:w="0" w:type="auto"/>
            <w:hideMark/>
          </w:tcPr>
          <w:p w:rsidR="00AE4FAE" w:rsidRPr="00AE4FAE" w:rsidRDefault="00AE4FAE" w:rsidP="00FA3DC1">
            <w:pPr>
              <w:spacing w:line="480" w:lineRule="auto"/>
              <w:rPr>
                <w:sz w:val="24"/>
                <w:szCs w:val="24"/>
              </w:rPr>
            </w:pPr>
            <w:r w:rsidRPr="00AE4FAE">
              <w:rPr>
                <w:sz w:val="24"/>
                <w:szCs w:val="24"/>
              </w:rPr>
              <w:t>Monthly</w:t>
            </w:r>
          </w:p>
        </w:tc>
        <w:tc>
          <w:tcPr>
            <w:tcW w:w="1936" w:type="dxa"/>
          </w:tcPr>
          <w:p w:rsidR="00AE4FAE" w:rsidRPr="00AE4FAE" w:rsidRDefault="00AE4FAE" w:rsidP="00FA3DC1">
            <w:pPr>
              <w:widowControl/>
              <w:autoSpaceDE/>
              <w:autoSpaceDN/>
              <w:spacing w:line="480" w:lineRule="auto"/>
              <w:rPr>
                <w:sz w:val="24"/>
                <w:szCs w:val="24"/>
              </w:rPr>
            </w:pPr>
            <w:r w:rsidRPr="00AE4FAE">
              <w:rPr>
                <w:sz w:val="24"/>
                <w:szCs w:val="24"/>
              </w:rPr>
              <w:t>Long-term investment</w:t>
            </w:r>
          </w:p>
        </w:tc>
      </w:tr>
      <w:tr w:rsidR="00AE4FAE" w:rsidRPr="00AE4FAE" w:rsidTr="006918D5">
        <w:tc>
          <w:tcPr>
            <w:tcW w:w="630" w:type="dxa"/>
            <w:hideMark/>
          </w:tcPr>
          <w:p w:rsidR="00AE4FAE" w:rsidRPr="00AE4FAE" w:rsidRDefault="00AE4FAE" w:rsidP="00FA3DC1">
            <w:pPr>
              <w:spacing w:line="480" w:lineRule="auto"/>
              <w:rPr>
                <w:sz w:val="24"/>
                <w:szCs w:val="24"/>
              </w:rPr>
            </w:pPr>
            <w:r w:rsidRPr="00AE4FAE">
              <w:rPr>
                <w:sz w:val="24"/>
                <w:szCs w:val="24"/>
              </w:rPr>
              <w:t>2</w:t>
            </w:r>
          </w:p>
        </w:tc>
        <w:tc>
          <w:tcPr>
            <w:tcW w:w="1110" w:type="dxa"/>
            <w:hideMark/>
          </w:tcPr>
          <w:p w:rsidR="00AE4FAE" w:rsidRPr="00AE4FAE" w:rsidRDefault="00AE4FAE" w:rsidP="00FA3DC1">
            <w:pPr>
              <w:spacing w:line="480" w:lineRule="auto"/>
              <w:rPr>
                <w:sz w:val="24"/>
                <w:szCs w:val="24"/>
              </w:rPr>
            </w:pPr>
            <w:r w:rsidRPr="00AE4FAE">
              <w:rPr>
                <w:sz w:val="24"/>
                <w:szCs w:val="24"/>
              </w:rPr>
              <w:t>Female</w:t>
            </w:r>
          </w:p>
        </w:tc>
        <w:tc>
          <w:tcPr>
            <w:tcW w:w="0" w:type="auto"/>
            <w:hideMark/>
          </w:tcPr>
          <w:p w:rsidR="00AE4FAE" w:rsidRPr="00AE4FAE" w:rsidRDefault="00AE4FAE" w:rsidP="00FA3DC1">
            <w:pPr>
              <w:spacing w:line="480" w:lineRule="auto"/>
              <w:rPr>
                <w:sz w:val="24"/>
                <w:szCs w:val="24"/>
              </w:rPr>
            </w:pPr>
            <w:r w:rsidRPr="00AE4FAE">
              <w:rPr>
                <w:sz w:val="24"/>
                <w:szCs w:val="24"/>
              </w:rPr>
              <w:t>35-44</w:t>
            </w:r>
          </w:p>
        </w:tc>
        <w:tc>
          <w:tcPr>
            <w:tcW w:w="1457" w:type="dxa"/>
            <w:hideMark/>
          </w:tcPr>
          <w:p w:rsidR="00AE4FAE" w:rsidRPr="00AE4FAE" w:rsidRDefault="00AE4FAE" w:rsidP="00FA3DC1">
            <w:pPr>
              <w:spacing w:line="480" w:lineRule="auto"/>
              <w:rPr>
                <w:sz w:val="24"/>
                <w:szCs w:val="24"/>
              </w:rPr>
            </w:pPr>
            <w:r w:rsidRPr="00AE4FAE">
              <w:rPr>
                <w:sz w:val="24"/>
                <w:szCs w:val="24"/>
              </w:rPr>
              <w:t>Withdrawal</w:t>
            </w:r>
          </w:p>
        </w:tc>
        <w:tc>
          <w:tcPr>
            <w:tcW w:w="1457" w:type="dxa"/>
            <w:hideMark/>
          </w:tcPr>
          <w:p w:rsidR="00AE4FAE" w:rsidRPr="00AE4FAE" w:rsidRDefault="00AE4FAE" w:rsidP="00FA3DC1">
            <w:pPr>
              <w:spacing w:line="480" w:lineRule="auto"/>
              <w:rPr>
                <w:sz w:val="24"/>
                <w:szCs w:val="24"/>
              </w:rPr>
            </w:pPr>
            <w:r w:rsidRPr="00AE4FAE">
              <w:rPr>
                <w:sz w:val="24"/>
                <w:szCs w:val="24"/>
              </w:rPr>
              <w:t>2025-01-18</w:t>
            </w:r>
          </w:p>
        </w:tc>
        <w:tc>
          <w:tcPr>
            <w:tcW w:w="0" w:type="auto"/>
            <w:hideMark/>
          </w:tcPr>
          <w:p w:rsidR="00AE4FAE" w:rsidRPr="00AE4FAE" w:rsidRDefault="00AE4FAE" w:rsidP="00FA3DC1">
            <w:pPr>
              <w:spacing w:line="480" w:lineRule="auto"/>
              <w:rPr>
                <w:sz w:val="24"/>
                <w:szCs w:val="24"/>
              </w:rPr>
            </w:pPr>
            <w:r w:rsidRPr="00AE4FAE">
              <w:rPr>
                <w:sz w:val="24"/>
                <w:szCs w:val="24"/>
              </w:rPr>
              <w:t>0</w:t>
            </w:r>
          </w:p>
        </w:tc>
        <w:tc>
          <w:tcPr>
            <w:tcW w:w="0" w:type="auto"/>
            <w:hideMark/>
          </w:tcPr>
          <w:p w:rsidR="00AE4FAE" w:rsidRPr="00AE4FAE" w:rsidRDefault="00AE4FAE" w:rsidP="00FA3DC1">
            <w:pPr>
              <w:spacing w:line="480" w:lineRule="auto"/>
              <w:rPr>
                <w:sz w:val="24"/>
                <w:szCs w:val="24"/>
              </w:rPr>
            </w:pPr>
            <w:r w:rsidRPr="00AE4FAE">
              <w:rPr>
                <w:sz w:val="24"/>
                <w:szCs w:val="24"/>
              </w:rPr>
              <w:t>150,000</w:t>
            </w:r>
          </w:p>
        </w:tc>
        <w:tc>
          <w:tcPr>
            <w:tcW w:w="0" w:type="auto"/>
            <w:hideMark/>
          </w:tcPr>
          <w:p w:rsidR="00AE4FAE" w:rsidRPr="00AE4FAE" w:rsidRDefault="00AE4FAE" w:rsidP="00FA3DC1">
            <w:pPr>
              <w:spacing w:line="480" w:lineRule="auto"/>
              <w:rPr>
                <w:sz w:val="24"/>
                <w:szCs w:val="24"/>
              </w:rPr>
            </w:pPr>
            <w:r w:rsidRPr="00AE4FAE">
              <w:rPr>
                <w:sz w:val="24"/>
                <w:szCs w:val="24"/>
              </w:rPr>
              <w:t>Checking</w:t>
            </w:r>
          </w:p>
        </w:tc>
        <w:tc>
          <w:tcPr>
            <w:tcW w:w="0" w:type="auto"/>
            <w:hideMark/>
          </w:tcPr>
          <w:p w:rsidR="00AE4FAE" w:rsidRPr="00AE4FAE" w:rsidRDefault="00AE4FAE" w:rsidP="00FA3DC1">
            <w:pPr>
              <w:spacing w:line="480" w:lineRule="auto"/>
              <w:rPr>
                <w:sz w:val="24"/>
                <w:szCs w:val="24"/>
              </w:rPr>
            </w:pPr>
            <w:r w:rsidRPr="00AE4FAE">
              <w:rPr>
                <w:sz w:val="24"/>
                <w:szCs w:val="24"/>
              </w:rPr>
              <w:t>Medium</w:t>
            </w:r>
          </w:p>
        </w:tc>
        <w:tc>
          <w:tcPr>
            <w:tcW w:w="0" w:type="auto"/>
            <w:hideMark/>
          </w:tcPr>
          <w:p w:rsidR="00AE4FAE" w:rsidRPr="00AE4FAE" w:rsidRDefault="00AE4FAE" w:rsidP="00FA3DC1">
            <w:pPr>
              <w:spacing w:line="480" w:lineRule="auto"/>
              <w:rPr>
                <w:sz w:val="24"/>
                <w:szCs w:val="24"/>
              </w:rPr>
            </w:pPr>
            <w:r w:rsidRPr="00AE4FAE">
              <w:rPr>
                <w:sz w:val="24"/>
                <w:szCs w:val="24"/>
              </w:rPr>
              <w:t>Quarterly</w:t>
            </w:r>
          </w:p>
        </w:tc>
        <w:tc>
          <w:tcPr>
            <w:tcW w:w="1936" w:type="dxa"/>
          </w:tcPr>
          <w:p w:rsidR="00AE4FAE" w:rsidRPr="00AE4FAE" w:rsidRDefault="00AE4FAE" w:rsidP="00FA3DC1">
            <w:pPr>
              <w:widowControl/>
              <w:autoSpaceDE/>
              <w:autoSpaceDN/>
              <w:spacing w:line="480" w:lineRule="auto"/>
              <w:rPr>
                <w:sz w:val="24"/>
                <w:szCs w:val="24"/>
              </w:rPr>
            </w:pPr>
            <w:r w:rsidRPr="00AE4FAE">
              <w:rPr>
                <w:sz w:val="24"/>
                <w:szCs w:val="24"/>
              </w:rPr>
              <w:t>Emergency</w:t>
            </w:r>
          </w:p>
        </w:tc>
      </w:tr>
      <w:tr w:rsidR="00AE4FAE" w:rsidRPr="00AE4FAE" w:rsidTr="006918D5">
        <w:tc>
          <w:tcPr>
            <w:tcW w:w="630" w:type="dxa"/>
            <w:hideMark/>
          </w:tcPr>
          <w:p w:rsidR="00AE4FAE" w:rsidRPr="00AE4FAE" w:rsidRDefault="00AE4FAE" w:rsidP="00FA3DC1">
            <w:pPr>
              <w:spacing w:line="480" w:lineRule="auto"/>
              <w:rPr>
                <w:sz w:val="24"/>
                <w:szCs w:val="24"/>
              </w:rPr>
            </w:pPr>
            <w:r w:rsidRPr="00AE4FAE">
              <w:rPr>
                <w:sz w:val="24"/>
                <w:szCs w:val="24"/>
              </w:rPr>
              <w:lastRenderedPageBreak/>
              <w:t>3</w:t>
            </w:r>
          </w:p>
        </w:tc>
        <w:tc>
          <w:tcPr>
            <w:tcW w:w="1110" w:type="dxa"/>
            <w:hideMark/>
          </w:tcPr>
          <w:p w:rsidR="00AE4FAE" w:rsidRPr="00AE4FAE" w:rsidRDefault="00AE4FAE" w:rsidP="00FA3DC1">
            <w:pPr>
              <w:spacing w:line="480" w:lineRule="auto"/>
              <w:rPr>
                <w:sz w:val="24"/>
                <w:szCs w:val="24"/>
              </w:rPr>
            </w:pPr>
            <w:r w:rsidRPr="00AE4FAE">
              <w:rPr>
                <w:sz w:val="24"/>
                <w:szCs w:val="24"/>
              </w:rPr>
              <w:t>Male</w:t>
            </w:r>
          </w:p>
        </w:tc>
        <w:tc>
          <w:tcPr>
            <w:tcW w:w="0" w:type="auto"/>
            <w:hideMark/>
          </w:tcPr>
          <w:p w:rsidR="00AE4FAE" w:rsidRPr="00AE4FAE" w:rsidRDefault="00AE4FAE" w:rsidP="00FA3DC1">
            <w:pPr>
              <w:spacing w:line="480" w:lineRule="auto"/>
              <w:rPr>
                <w:sz w:val="24"/>
                <w:szCs w:val="24"/>
              </w:rPr>
            </w:pPr>
            <w:r w:rsidRPr="00AE4FAE">
              <w:rPr>
                <w:sz w:val="24"/>
                <w:szCs w:val="24"/>
              </w:rPr>
              <w:t>45-54</w:t>
            </w:r>
          </w:p>
        </w:tc>
        <w:tc>
          <w:tcPr>
            <w:tcW w:w="1457" w:type="dxa"/>
            <w:hideMark/>
          </w:tcPr>
          <w:p w:rsidR="00AE4FAE" w:rsidRPr="00AE4FAE" w:rsidRDefault="00AE4FAE" w:rsidP="00FA3DC1">
            <w:pPr>
              <w:spacing w:line="480" w:lineRule="auto"/>
              <w:rPr>
                <w:sz w:val="24"/>
                <w:szCs w:val="24"/>
              </w:rPr>
            </w:pPr>
            <w:r w:rsidRPr="00AE4FAE">
              <w:rPr>
                <w:sz w:val="24"/>
                <w:szCs w:val="24"/>
              </w:rPr>
              <w:t>Deposit</w:t>
            </w:r>
          </w:p>
        </w:tc>
        <w:tc>
          <w:tcPr>
            <w:tcW w:w="1457" w:type="dxa"/>
            <w:hideMark/>
          </w:tcPr>
          <w:p w:rsidR="00AE4FAE" w:rsidRPr="00AE4FAE" w:rsidRDefault="00AE4FAE" w:rsidP="00FA3DC1">
            <w:pPr>
              <w:spacing w:line="480" w:lineRule="auto"/>
              <w:rPr>
                <w:sz w:val="24"/>
                <w:szCs w:val="24"/>
              </w:rPr>
            </w:pPr>
            <w:r w:rsidRPr="00AE4FAE">
              <w:rPr>
                <w:sz w:val="24"/>
                <w:szCs w:val="24"/>
              </w:rPr>
              <w:t>2025-01-22</w:t>
            </w:r>
          </w:p>
        </w:tc>
        <w:tc>
          <w:tcPr>
            <w:tcW w:w="0" w:type="auto"/>
            <w:hideMark/>
          </w:tcPr>
          <w:p w:rsidR="00AE4FAE" w:rsidRPr="00AE4FAE" w:rsidRDefault="00AE4FAE" w:rsidP="00FA3DC1">
            <w:pPr>
              <w:spacing w:line="480" w:lineRule="auto"/>
              <w:rPr>
                <w:sz w:val="24"/>
                <w:szCs w:val="24"/>
              </w:rPr>
            </w:pPr>
            <w:r w:rsidRPr="00AE4FAE">
              <w:rPr>
                <w:sz w:val="24"/>
                <w:szCs w:val="24"/>
              </w:rPr>
              <w:t>500,000</w:t>
            </w:r>
          </w:p>
        </w:tc>
        <w:tc>
          <w:tcPr>
            <w:tcW w:w="0" w:type="auto"/>
            <w:hideMark/>
          </w:tcPr>
          <w:p w:rsidR="00AE4FAE" w:rsidRPr="00AE4FAE" w:rsidRDefault="00AE4FAE" w:rsidP="00FA3DC1">
            <w:pPr>
              <w:spacing w:line="480" w:lineRule="auto"/>
              <w:rPr>
                <w:sz w:val="24"/>
                <w:szCs w:val="24"/>
              </w:rPr>
            </w:pPr>
            <w:r w:rsidRPr="00AE4FAE">
              <w:rPr>
                <w:sz w:val="24"/>
                <w:szCs w:val="24"/>
              </w:rPr>
              <w:t>0</w:t>
            </w:r>
          </w:p>
        </w:tc>
        <w:tc>
          <w:tcPr>
            <w:tcW w:w="0" w:type="auto"/>
            <w:hideMark/>
          </w:tcPr>
          <w:p w:rsidR="00AE4FAE" w:rsidRPr="00AE4FAE" w:rsidRDefault="00AE4FAE" w:rsidP="00FA3DC1">
            <w:pPr>
              <w:spacing w:line="480" w:lineRule="auto"/>
              <w:rPr>
                <w:sz w:val="24"/>
                <w:szCs w:val="24"/>
              </w:rPr>
            </w:pPr>
            <w:r w:rsidRPr="00AE4FAE">
              <w:rPr>
                <w:sz w:val="24"/>
                <w:szCs w:val="24"/>
              </w:rPr>
              <w:t>Savings</w:t>
            </w:r>
          </w:p>
        </w:tc>
        <w:tc>
          <w:tcPr>
            <w:tcW w:w="0" w:type="auto"/>
            <w:hideMark/>
          </w:tcPr>
          <w:p w:rsidR="00AE4FAE" w:rsidRPr="00AE4FAE" w:rsidRDefault="00AE4FAE" w:rsidP="00FA3DC1">
            <w:pPr>
              <w:spacing w:line="480" w:lineRule="auto"/>
              <w:rPr>
                <w:sz w:val="24"/>
                <w:szCs w:val="24"/>
              </w:rPr>
            </w:pPr>
            <w:r w:rsidRPr="00AE4FAE">
              <w:rPr>
                <w:sz w:val="24"/>
                <w:szCs w:val="24"/>
              </w:rPr>
              <w:t>High</w:t>
            </w:r>
          </w:p>
        </w:tc>
        <w:tc>
          <w:tcPr>
            <w:tcW w:w="0" w:type="auto"/>
            <w:hideMark/>
          </w:tcPr>
          <w:p w:rsidR="00AE4FAE" w:rsidRPr="00AE4FAE" w:rsidRDefault="00AE4FAE" w:rsidP="00FA3DC1">
            <w:pPr>
              <w:spacing w:line="480" w:lineRule="auto"/>
              <w:rPr>
                <w:sz w:val="24"/>
                <w:szCs w:val="24"/>
              </w:rPr>
            </w:pPr>
            <w:r w:rsidRPr="00AE4FAE">
              <w:rPr>
                <w:sz w:val="24"/>
                <w:szCs w:val="24"/>
              </w:rPr>
              <w:t>Monthly</w:t>
            </w:r>
          </w:p>
        </w:tc>
        <w:tc>
          <w:tcPr>
            <w:tcW w:w="1936" w:type="dxa"/>
          </w:tcPr>
          <w:p w:rsidR="00AE4FAE" w:rsidRPr="00AE4FAE" w:rsidRDefault="00AE4FAE" w:rsidP="00FA3DC1">
            <w:pPr>
              <w:widowControl/>
              <w:autoSpaceDE/>
              <w:autoSpaceDN/>
              <w:spacing w:line="480" w:lineRule="auto"/>
              <w:rPr>
                <w:sz w:val="24"/>
                <w:szCs w:val="24"/>
              </w:rPr>
            </w:pPr>
            <w:r w:rsidRPr="00AE4FAE">
              <w:rPr>
                <w:sz w:val="24"/>
                <w:szCs w:val="24"/>
              </w:rPr>
              <w:t>Daily expenses</w:t>
            </w:r>
          </w:p>
        </w:tc>
      </w:tr>
      <w:tr w:rsidR="00AE4FAE" w:rsidRPr="00AE4FAE" w:rsidTr="006918D5">
        <w:tc>
          <w:tcPr>
            <w:tcW w:w="630" w:type="dxa"/>
            <w:hideMark/>
          </w:tcPr>
          <w:p w:rsidR="00AE4FAE" w:rsidRPr="00AE4FAE" w:rsidRDefault="00AE4FAE" w:rsidP="00FA3DC1">
            <w:pPr>
              <w:spacing w:line="480" w:lineRule="auto"/>
              <w:rPr>
                <w:sz w:val="24"/>
                <w:szCs w:val="24"/>
              </w:rPr>
            </w:pPr>
            <w:r w:rsidRPr="00AE4FAE">
              <w:rPr>
                <w:sz w:val="24"/>
                <w:szCs w:val="24"/>
              </w:rPr>
              <w:t>4</w:t>
            </w:r>
          </w:p>
        </w:tc>
        <w:tc>
          <w:tcPr>
            <w:tcW w:w="1110" w:type="dxa"/>
            <w:hideMark/>
          </w:tcPr>
          <w:p w:rsidR="00AE4FAE" w:rsidRPr="00AE4FAE" w:rsidRDefault="00AE4FAE" w:rsidP="00FA3DC1">
            <w:pPr>
              <w:spacing w:line="480" w:lineRule="auto"/>
              <w:rPr>
                <w:sz w:val="24"/>
                <w:szCs w:val="24"/>
              </w:rPr>
            </w:pPr>
            <w:r w:rsidRPr="00AE4FAE">
              <w:rPr>
                <w:sz w:val="24"/>
                <w:szCs w:val="24"/>
              </w:rPr>
              <w:t>Female</w:t>
            </w:r>
          </w:p>
        </w:tc>
        <w:tc>
          <w:tcPr>
            <w:tcW w:w="0" w:type="auto"/>
            <w:hideMark/>
          </w:tcPr>
          <w:p w:rsidR="00AE4FAE" w:rsidRPr="00AE4FAE" w:rsidRDefault="00AE4FAE" w:rsidP="00FA3DC1">
            <w:pPr>
              <w:spacing w:line="480" w:lineRule="auto"/>
              <w:rPr>
                <w:sz w:val="24"/>
                <w:szCs w:val="24"/>
              </w:rPr>
            </w:pPr>
            <w:r w:rsidRPr="00AE4FAE">
              <w:rPr>
                <w:sz w:val="24"/>
                <w:szCs w:val="24"/>
              </w:rPr>
              <w:t>18-24</w:t>
            </w:r>
          </w:p>
        </w:tc>
        <w:tc>
          <w:tcPr>
            <w:tcW w:w="1457" w:type="dxa"/>
            <w:hideMark/>
          </w:tcPr>
          <w:p w:rsidR="00AE4FAE" w:rsidRPr="00AE4FAE" w:rsidRDefault="00AE4FAE" w:rsidP="00FA3DC1">
            <w:pPr>
              <w:spacing w:line="480" w:lineRule="auto"/>
              <w:rPr>
                <w:sz w:val="24"/>
                <w:szCs w:val="24"/>
              </w:rPr>
            </w:pPr>
            <w:r w:rsidRPr="00AE4FAE">
              <w:rPr>
                <w:sz w:val="24"/>
                <w:szCs w:val="24"/>
              </w:rPr>
              <w:t>Deposit</w:t>
            </w:r>
          </w:p>
        </w:tc>
        <w:tc>
          <w:tcPr>
            <w:tcW w:w="1457" w:type="dxa"/>
            <w:hideMark/>
          </w:tcPr>
          <w:p w:rsidR="00AE4FAE" w:rsidRPr="00AE4FAE" w:rsidRDefault="00AE4FAE" w:rsidP="00FA3DC1">
            <w:pPr>
              <w:spacing w:line="480" w:lineRule="auto"/>
              <w:rPr>
                <w:sz w:val="24"/>
                <w:szCs w:val="24"/>
              </w:rPr>
            </w:pPr>
            <w:r w:rsidRPr="00AE4FAE">
              <w:rPr>
                <w:sz w:val="24"/>
                <w:szCs w:val="24"/>
              </w:rPr>
              <w:t>2025-01-25</w:t>
            </w:r>
          </w:p>
        </w:tc>
        <w:tc>
          <w:tcPr>
            <w:tcW w:w="0" w:type="auto"/>
            <w:hideMark/>
          </w:tcPr>
          <w:p w:rsidR="00AE4FAE" w:rsidRPr="00AE4FAE" w:rsidRDefault="00AE4FAE" w:rsidP="00FA3DC1">
            <w:pPr>
              <w:spacing w:line="480" w:lineRule="auto"/>
              <w:rPr>
                <w:sz w:val="24"/>
                <w:szCs w:val="24"/>
              </w:rPr>
            </w:pPr>
            <w:r w:rsidRPr="00AE4FAE">
              <w:rPr>
                <w:sz w:val="24"/>
                <w:szCs w:val="24"/>
              </w:rPr>
              <w:t>50,000</w:t>
            </w:r>
          </w:p>
        </w:tc>
        <w:tc>
          <w:tcPr>
            <w:tcW w:w="0" w:type="auto"/>
            <w:hideMark/>
          </w:tcPr>
          <w:p w:rsidR="00AE4FAE" w:rsidRPr="00AE4FAE" w:rsidRDefault="00AE4FAE" w:rsidP="00FA3DC1">
            <w:pPr>
              <w:spacing w:line="480" w:lineRule="auto"/>
              <w:rPr>
                <w:sz w:val="24"/>
                <w:szCs w:val="24"/>
              </w:rPr>
            </w:pPr>
            <w:r w:rsidRPr="00AE4FAE">
              <w:rPr>
                <w:sz w:val="24"/>
                <w:szCs w:val="24"/>
              </w:rPr>
              <w:t>0</w:t>
            </w:r>
          </w:p>
        </w:tc>
        <w:tc>
          <w:tcPr>
            <w:tcW w:w="0" w:type="auto"/>
            <w:hideMark/>
          </w:tcPr>
          <w:p w:rsidR="00AE4FAE" w:rsidRPr="00AE4FAE" w:rsidRDefault="00AE4FAE" w:rsidP="00FA3DC1">
            <w:pPr>
              <w:spacing w:line="480" w:lineRule="auto"/>
              <w:rPr>
                <w:sz w:val="24"/>
                <w:szCs w:val="24"/>
              </w:rPr>
            </w:pPr>
            <w:r w:rsidRPr="00AE4FAE">
              <w:rPr>
                <w:sz w:val="24"/>
                <w:szCs w:val="24"/>
              </w:rPr>
              <w:t>Checking</w:t>
            </w:r>
          </w:p>
        </w:tc>
        <w:tc>
          <w:tcPr>
            <w:tcW w:w="0" w:type="auto"/>
            <w:hideMark/>
          </w:tcPr>
          <w:p w:rsidR="00AE4FAE" w:rsidRPr="00AE4FAE" w:rsidRDefault="00AE4FAE" w:rsidP="00FA3DC1">
            <w:pPr>
              <w:spacing w:line="480" w:lineRule="auto"/>
              <w:rPr>
                <w:sz w:val="24"/>
                <w:szCs w:val="24"/>
              </w:rPr>
            </w:pPr>
            <w:r w:rsidRPr="00AE4FAE">
              <w:rPr>
                <w:sz w:val="24"/>
                <w:szCs w:val="24"/>
              </w:rPr>
              <w:t>Low</w:t>
            </w:r>
          </w:p>
        </w:tc>
        <w:tc>
          <w:tcPr>
            <w:tcW w:w="0" w:type="auto"/>
            <w:hideMark/>
          </w:tcPr>
          <w:p w:rsidR="00AE4FAE" w:rsidRPr="00AE4FAE" w:rsidRDefault="00AE4FAE" w:rsidP="00FA3DC1">
            <w:pPr>
              <w:spacing w:line="480" w:lineRule="auto"/>
              <w:rPr>
                <w:sz w:val="24"/>
                <w:szCs w:val="24"/>
              </w:rPr>
            </w:pPr>
            <w:r w:rsidRPr="00AE4FAE">
              <w:rPr>
                <w:sz w:val="24"/>
                <w:szCs w:val="24"/>
              </w:rPr>
              <w:t>Weekly</w:t>
            </w:r>
          </w:p>
        </w:tc>
        <w:tc>
          <w:tcPr>
            <w:tcW w:w="1936" w:type="dxa"/>
          </w:tcPr>
          <w:p w:rsidR="00AE4FAE" w:rsidRPr="00AE4FAE" w:rsidRDefault="00AE4FAE" w:rsidP="00FA3DC1">
            <w:pPr>
              <w:widowControl/>
              <w:autoSpaceDE/>
              <w:autoSpaceDN/>
              <w:spacing w:line="480" w:lineRule="auto"/>
              <w:rPr>
                <w:sz w:val="24"/>
                <w:szCs w:val="24"/>
              </w:rPr>
            </w:pPr>
            <w:r w:rsidRPr="00AE4FAE">
              <w:rPr>
                <w:sz w:val="24"/>
                <w:szCs w:val="24"/>
              </w:rPr>
              <w:t>Retirement savings</w:t>
            </w:r>
          </w:p>
        </w:tc>
      </w:tr>
      <w:tr w:rsidR="00AE4FAE" w:rsidRPr="00AE4FAE" w:rsidTr="006918D5">
        <w:tc>
          <w:tcPr>
            <w:tcW w:w="630" w:type="dxa"/>
            <w:hideMark/>
          </w:tcPr>
          <w:p w:rsidR="00AE4FAE" w:rsidRPr="00AE4FAE" w:rsidRDefault="00AE4FAE" w:rsidP="00FA3DC1">
            <w:pPr>
              <w:spacing w:line="480" w:lineRule="auto"/>
              <w:rPr>
                <w:sz w:val="24"/>
                <w:szCs w:val="24"/>
              </w:rPr>
            </w:pPr>
            <w:r w:rsidRPr="00AE4FAE">
              <w:rPr>
                <w:sz w:val="24"/>
                <w:szCs w:val="24"/>
              </w:rPr>
              <w:t>5</w:t>
            </w:r>
          </w:p>
        </w:tc>
        <w:tc>
          <w:tcPr>
            <w:tcW w:w="1110" w:type="dxa"/>
            <w:hideMark/>
          </w:tcPr>
          <w:p w:rsidR="00AE4FAE" w:rsidRPr="00AE4FAE" w:rsidRDefault="00AE4FAE" w:rsidP="00FA3DC1">
            <w:pPr>
              <w:spacing w:line="480" w:lineRule="auto"/>
              <w:rPr>
                <w:sz w:val="24"/>
                <w:szCs w:val="24"/>
              </w:rPr>
            </w:pPr>
            <w:r w:rsidRPr="00AE4FAE">
              <w:rPr>
                <w:sz w:val="24"/>
                <w:szCs w:val="24"/>
              </w:rPr>
              <w:t>Male</w:t>
            </w:r>
          </w:p>
        </w:tc>
        <w:tc>
          <w:tcPr>
            <w:tcW w:w="0" w:type="auto"/>
            <w:hideMark/>
          </w:tcPr>
          <w:p w:rsidR="00AE4FAE" w:rsidRPr="00AE4FAE" w:rsidRDefault="00AE4FAE" w:rsidP="00FA3DC1">
            <w:pPr>
              <w:spacing w:line="480" w:lineRule="auto"/>
              <w:rPr>
                <w:sz w:val="24"/>
                <w:szCs w:val="24"/>
              </w:rPr>
            </w:pPr>
            <w:r w:rsidRPr="00AE4FAE">
              <w:rPr>
                <w:sz w:val="24"/>
                <w:szCs w:val="24"/>
              </w:rPr>
              <w:t>25-34</w:t>
            </w:r>
          </w:p>
        </w:tc>
        <w:tc>
          <w:tcPr>
            <w:tcW w:w="1457" w:type="dxa"/>
            <w:hideMark/>
          </w:tcPr>
          <w:p w:rsidR="00AE4FAE" w:rsidRPr="00AE4FAE" w:rsidRDefault="00AE4FAE" w:rsidP="00FA3DC1">
            <w:pPr>
              <w:spacing w:line="480" w:lineRule="auto"/>
              <w:rPr>
                <w:sz w:val="24"/>
                <w:szCs w:val="24"/>
              </w:rPr>
            </w:pPr>
            <w:r w:rsidRPr="00AE4FAE">
              <w:rPr>
                <w:sz w:val="24"/>
                <w:szCs w:val="24"/>
              </w:rPr>
              <w:t>Withdrawal</w:t>
            </w:r>
          </w:p>
        </w:tc>
        <w:tc>
          <w:tcPr>
            <w:tcW w:w="1457" w:type="dxa"/>
            <w:hideMark/>
          </w:tcPr>
          <w:p w:rsidR="00AE4FAE" w:rsidRPr="00AE4FAE" w:rsidRDefault="00AE4FAE" w:rsidP="00FA3DC1">
            <w:pPr>
              <w:spacing w:line="480" w:lineRule="auto"/>
              <w:rPr>
                <w:sz w:val="24"/>
                <w:szCs w:val="24"/>
              </w:rPr>
            </w:pPr>
            <w:r w:rsidRPr="00AE4FAE">
              <w:rPr>
                <w:sz w:val="24"/>
                <w:szCs w:val="24"/>
              </w:rPr>
              <w:t>2025-01-26</w:t>
            </w:r>
          </w:p>
        </w:tc>
        <w:tc>
          <w:tcPr>
            <w:tcW w:w="0" w:type="auto"/>
            <w:hideMark/>
          </w:tcPr>
          <w:p w:rsidR="00AE4FAE" w:rsidRPr="00AE4FAE" w:rsidRDefault="00AE4FAE" w:rsidP="00FA3DC1">
            <w:pPr>
              <w:spacing w:line="480" w:lineRule="auto"/>
              <w:rPr>
                <w:sz w:val="24"/>
                <w:szCs w:val="24"/>
              </w:rPr>
            </w:pPr>
            <w:r w:rsidRPr="00AE4FAE">
              <w:rPr>
                <w:sz w:val="24"/>
                <w:szCs w:val="24"/>
              </w:rPr>
              <w:t>0</w:t>
            </w:r>
          </w:p>
        </w:tc>
        <w:tc>
          <w:tcPr>
            <w:tcW w:w="0" w:type="auto"/>
            <w:hideMark/>
          </w:tcPr>
          <w:p w:rsidR="00AE4FAE" w:rsidRPr="00AE4FAE" w:rsidRDefault="00AE4FAE" w:rsidP="00FA3DC1">
            <w:pPr>
              <w:spacing w:line="480" w:lineRule="auto"/>
              <w:rPr>
                <w:sz w:val="24"/>
                <w:szCs w:val="24"/>
              </w:rPr>
            </w:pPr>
            <w:r w:rsidRPr="00AE4FAE">
              <w:rPr>
                <w:sz w:val="24"/>
                <w:szCs w:val="24"/>
              </w:rPr>
              <w:t>100,000</w:t>
            </w:r>
          </w:p>
        </w:tc>
        <w:tc>
          <w:tcPr>
            <w:tcW w:w="0" w:type="auto"/>
            <w:hideMark/>
          </w:tcPr>
          <w:p w:rsidR="00AE4FAE" w:rsidRPr="00AE4FAE" w:rsidRDefault="00AE4FAE" w:rsidP="00FA3DC1">
            <w:pPr>
              <w:spacing w:line="480" w:lineRule="auto"/>
              <w:rPr>
                <w:sz w:val="24"/>
                <w:szCs w:val="24"/>
              </w:rPr>
            </w:pPr>
            <w:r w:rsidRPr="00AE4FAE">
              <w:rPr>
                <w:sz w:val="24"/>
                <w:szCs w:val="24"/>
              </w:rPr>
              <w:t>Savings</w:t>
            </w:r>
          </w:p>
        </w:tc>
        <w:tc>
          <w:tcPr>
            <w:tcW w:w="0" w:type="auto"/>
            <w:hideMark/>
          </w:tcPr>
          <w:p w:rsidR="00AE4FAE" w:rsidRPr="00AE4FAE" w:rsidRDefault="00AE4FAE" w:rsidP="00FA3DC1">
            <w:pPr>
              <w:spacing w:line="480" w:lineRule="auto"/>
              <w:rPr>
                <w:sz w:val="24"/>
                <w:szCs w:val="24"/>
              </w:rPr>
            </w:pPr>
            <w:r w:rsidRPr="00AE4FAE">
              <w:rPr>
                <w:sz w:val="24"/>
                <w:szCs w:val="24"/>
              </w:rPr>
              <w:t>Medium</w:t>
            </w:r>
          </w:p>
        </w:tc>
        <w:tc>
          <w:tcPr>
            <w:tcW w:w="0" w:type="auto"/>
            <w:hideMark/>
          </w:tcPr>
          <w:p w:rsidR="00AE4FAE" w:rsidRPr="00AE4FAE" w:rsidRDefault="00AE4FAE" w:rsidP="00FA3DC1">
            <w:pPr>
              <w:spacing w:line="480" w:lineRule="auto"/>
              <w:rPr>
                <w:sz w:val="24"/>
                <w:szCs w:val="24"/>
              </w:rPr>
            </w:pPr>
            <w:r w:rsidRPr="00AE4FAE">
              <w:rPr>
                <w:sz w:val="24"/>
                <w:szCs w:val="24"/>
              </w:rPr>
              <w:t>Monthly</w:t>
            </w:r>
          </w:p>
        </w:tc>
        <w:tc>
          <w:tcPr>
            <w:tcW w:w="1936" w:type="dxa"/>
          </w:tcPr>
          <w:p w:rsidR="00AE4FAE" w:rsidRPr="00AE4FAE" w:rsidRDefault="00AE4FAE" w:rsidP="00FA3DC1">
            <w:pPr>
              <w:widowControl/>
              <w:autoSpaceDE/>
              <w:autoSpaceDN/>
              <w:spacing w:line="480" w:lineRule="auto"/>
              <w:rPr>
                <w:sz w:val="24"/>
                <w:szCs w:val="24"/>
              </w:rPr>
            </w:pPr>
            <w:r w:rsidRPr="00AE4FAE">
              <w:rPr>
                <w:sz w:val="24"/>
                <w:szCs w:val="24"/>
              </w:rPr>
              <w:t>Education/Family needs</w:t>
            </w:r>
          </w:p>
        </w:tc>
      </w:tr>
      <w:tr w:rsidR="00AE4FAE" w:rsidRPr="00AE4FAE" w:rsidTr="006918D5">
        <w:tc>
          <w:tcPr>
            <w:tcW w:w="630" w:type="dxa"/>
            <w:hideMark/>
          </w:tcPr>
          <w:p w:rsidR="00AE4FAE" w:rsidRPr="00AE4FAE" w:rsidRDefault="00AE4FAE" w:rsidP="00FA3DC1">
            <w:pPr>
              <w:spacing w:line="480" w:lineRule="auto"/>
              <w:rPr>
                <w:sz w:val="24"/>
                <w:szCs w:val="24"/>
              </w:rPr>
            </w:pPr>
            <w:r w:rsidRPr="00AE4FAE">
              <w:rPr>
                <w:sz w:val="24"/>
                <w:szCs w:val="24"/>
              </w:rPr>
              <w:t>6</w:t>
            </w:r>
          </w:p>
        </w:tc>
        <w:tc>
          <w:tcPr>
            <w:tcW w:w="1110" w:type="dxa"/>
            <w:hideMark/>
          </w:tcPr>
          <w:p w:rsidR="00AE4FAE" w:rsidRPr="00AE4FAE" w:rsidRDefault="00AE4FAE" w:rsidP="00FA3DC1">
            <w:pPr>
              <w:spacing w:line="480" w:lineRule="auto"/>
              <w:rPr>
                <w:sz w:val="24"/>
                <w:szCs w:val="24"/>
              </w:rPr>
            </w:pPr>
            <w:r w:rsidRPr="00AE4FAE">
              <w:rPr>
                <w:sz w:val="24"/>
                <w:szCs w:val="24"/>
              </w:rPr>
              <w:t>Female</w:t>
            </w:r>
          </w:p>
        </w:tc>
        <w:tc>
          <w:tcPr>
            <w:tcW w:w="0" w:type="auto"/>
            <w:hideMark/>
          </w:tcPr>
          <w:p w:rsidR="00AE4FAE" w:rsidRPr="00AE4FAE" w:rsidRDefault="00AE4FAE" w:rsidP="00FA3DC1">
            <w:pPr>
              <w:spacing w:line="480" w:lineRule="auto"/>
              <w:rPr>
                <w:sz w:val="24"/>
                <w:szCs w:val="24"/>
              </w:rPr>
            </w:pPr>
            <w:r w:rsidRPr="00AE4FAE">
              <w:rPr>
                <w:sz w:val="24"/>
                <w:szCs w:val="24"/>
              </w:rPr>
              <w:t>35-44</w:t>
            </w:r>
          </w:p>
        </w:tc>
        <w:tc>
          <w:tcPr>
            <w:tcW w:w="1457" w:type="dxa"/>
            <w:hideMark/>
          </w:tcPr>
          <w:p w:rsidR="00AE4FAE" w:rsidRPr="00AE4FAE" w:rsidRDefault="00AE4FAE" w:rsidP="00FA3DC1">
            <w:pPr>
              <w:spacing w:line="480" w:lineRule="auto"/>
              <w:rPr>
                <w:sz w:val="24"/>
                <w:szCs w:val="24"/>
              </w:rPr>
            </w:pPr>
            <w:r w:rsidRPr="00AE4FAE">
              <w:rPr>
                <w:sz w:val="24"/>
                <w:szCs w:val="24"/>
              </w:rPr>
              <w:t>Deposit</w:t>
            </w:r>
          </w:p>
        </w:tc>
        <w:tc>
          <w:tcPr>
            <w:tcW w:w="1457" w:type="dxa"/>
            <w:hideMark/>
          </w:tcPr>
          <w:p w:rsidR="00AE4FAE" w:rsidRPr="00AE4FAE" w:rsidRDefault="00AE4FAE" w:rsidP="00FA3DC1">
            <w:pPr>
              <w:spacing w:line="480" w:lineRule="auto"/>
              <w:rPr>
                <w:sz w:val="24"/>
                <w:szCs w:val="24"/>
              </w:rPr>
            </w:pPr>
            <w:r w:rsidRPr="00AE4FAE">
              <w:rPr>
                <w:sz w:val="24"/>
                <w:szCs w:val="24"/>
              </w:rPr>
              <w:t>2025-01-28</w:t>
            </w:r>
          </w:p>
        </w:tc>
        <w:tc>
          <w:tcPr>
            <w:tcW w:w="0" w:type="auto"/>
            <w:hideMark/>
          </w:tcPr>
          <w:p w:rsidR="00AE4FAE" w:rsidRPr="00AE4FAE" w:rsidRDefault="00AE4FAE" w:rsidP="00FA3DC1">
            <w:pPr>
              <w:spacing w:line="480" w:lineRule="auto"/>
              <w:rPr>
                <w:sz w:val="24"/>
                <w:szCs w:val="24"/>
              </w:rPr>
            </w:pPr>
            <w:r w:rsidRPr="00AE4FAE">
              <w:rPr>
                <w:sz w:val="24"/>
                <w:szCs w:val="24"/>
              </w:rPr>
              <w:t>300,000</w:t>
            </w:r>
          </w:p>
        </w:tc>
        <w:tc>
          <w:tcPr>
            <w:tcW w:w="0" w:type="auto"/>
            <w:hideMark/>
          </w:tcPr>
          <w:p w:rsidR="00AE4FAE" w:rsidRPr="00AE4FAE" w:rsidRDefault="00AE4FAE" w:rsidP="00FA3DC1">
            <w:pPr>
              <w:spacing w:line="480" w:lineRule="auto"/>
              <w:rPr>
                <w:sz w:val="24"/>
                <w:szCs w:val="24"/>
              </w:rPr>
            </w:pPr>
            <w:r w:rsidRPr="00AE4FAE">
              <w:rPr>
                <w:sz w:val="24"/>
                <w:szCs w:val="24"/>
              </w:rPr>
              <w:t>0</w:t>
            </w:r>
          </w:p>
        </w:tc>
        <w:tc>
          <w:tcPr>
            <w:tcW w:w="0" w:type="auto"/>
            <w:hideMark/>
          </w:tcPr>
          <w:p w:rsidR="00AE4FAE" w:rsidRPr="00AE4FAE" w:rsidRDefault="00AE4FAE" w:rsidP="00FA3DC1">
            <w:pPr>
              <w:spacing w:line="480" w:lineRule="auto"/>
              <w:rPr>
                <w:sz w:val="24"/>
                <w:szCs w:val="24"/>
              </w:rPr>
            </w:pPr>
            <w:r w:rsidRPr="00AE4FAE">
              <w:rPr>
                <w:sz w:val="24"/>
                <w:szCs w:val="24"/>
              </w:rPr>
              <w:t>Cash</w:t>
            </w:r>
          </w:p>
        </w:tc>
        <w:tc>
          <w:tcPr>
            <w:tcW w:w="0" w:type="auto"/>
            <w:hideMark/>
          </w:tcPr>
          <w:p w:rsidR="00AE4FAE" w:rsidRPr="00AE4FAE" w:rsidRDefault="00AE4FAE" w:rsidP="00FA3DC1">
            <w:pPr>
              <w:spacing w:line="480" w:lineRule="auto"/>
              <w:rPr>
                <w:sz w:val="24"/>
                <w:szCs w:val="24"/>
              </w:rPr>
            </w:pPr>
            <w:r w:rsidRPr="00AE4FAE">
              <w:rPr>
                <w:sz w:val="24"/>
                <w:szCs w:val="24"/>
              </w:rPr>
              <w:t xml:space="preserve">High </w:t>
            </w:r>
          </w:p>
        </w:tc>
        <w:tc>
          <w:tcPr>
            <w:tcW w:w="0" w:type="auto"/>
            <w:hideMark/>
          </w:tcPr>
          <w:p w:rsidR="00AE4FAE" w:rsidRPr="00AE4FAE" w:rsidRDefault="00AE4FAE" w:rsidP="00FA3DC1">
            <w:pPr>
              <w:spacing w:line="480" w:lineRule="auto"/>
              <w:rPr>
                <w:sz w:val="24"/>
                <w:szCs w:val="24"/>
              </w:rPr>
            </w:pPr>
            <w:r w:rsidRPr="00AE4FAE">
              <w:rPr>
                <w:sz w:val="24"/>
                <w:szCs w:val="24"/>
              </w:rPr>
              <w:t xml:space="preserve">Weekly </w:t>
            </w:r>
          </w:p>
        </w:tc>
        <w:tc>
          <w:tcPr>
            <w:tcW w:w="1936" w:type="dxa"/>
          </w:tcPr>
          <w:p w:rsidR="00AE4FAE" w:rsidRPr="00AE4FAE" w:rsidRDefault="00AE4FAE" w:rsidP="00FA3DC1">
            <w:pPr>
              <w:spacing w:line="480" w:lineRule="auto"/>
              <w:rPr>
                <w:sz w:val="24"/>
                <w:szCs w:val="24"/>
              </w:rPr>
            </w:pPr>
            <w:r w:rsidRPr="00AE4FAE">
              <w:rPr>
                <w:sz w:val="24"/>
                <w:szCs w:val="24"/>
              </w:rPr>
              <w:t>Daily expenses</w:t>
            </w:r>
          </w:p>
        </w:tc>
      </w:tr>
      <w:tr w:rsidR="00AE4FAE" w:rsidRPr="00AE4FAE" w:rsidTr="006918D5">
        <w:tc>
          <w:tcPr>
            <w:tcW w:w="630" w:type="dxa"/>
            <w:hideMark/>
          </w:tcPr>
          <w:p w:rsidR="00AE4FAE" w:rsidRPr="00AE4FAE" w:rsidRDefault="00AE4FAE" w:rsidP="00FA3DC1">
            <w:pPr>
              <w:spacing w:line="480" w:lineRule="auto"/>
              <w:rPr>
                <w:sz w:val="24"/>
                <w:szCs w:val="24"/>
              </w:rPr>
            </w:pPr>
            <w:r w:rsidRPr="00AE4FAE">
              <w:rPr>
                <w:sz w:val="24"/>
                <w:szCs w:val="24"/>
              </w:rPr>
              <w:t>7</w:t>
            </w:r>
          </w:p>
        </w:tc>
        <w:tc>
          <w:tcPr>
            <w:tcW w:w="1110" w:type="dxa"/>
            <w:hideMark/>
          </w:tcPr>
          <w:p w:rsidR="00AE4FAE" w:rsidRPr="00AE4FAE" w:rsidRDefault="00AE4FAE" w:rsidP="00FA3DC1">
            <w:pPr>
              <w:spacing w:line="480" w:lineRule="auto"/>
              <w:rPr>
                <w:sz w:val="24"/>
                <w:szCs w:val="24"/>
              </w:rPr>
            </w:pPr>
            <w:r w:rsidRPr="00AE4FAE">
              <w:rPr>
                <w:sz w:val="24"/>
                <w:szCs w:val="24"/>
              </w:rPr>
              <w:t>Female</w:t>
            </w:r>
          </w:p>
        </w:tc>
        <w:tc>
          <w:tcPr>
            <w:tcW w:w="0" w:type="auto"/>
            <w:hideMark/>
          </w:tcPr>
          <w:p w:rsidR="00AE4FAE" w:rsidRPr="00AE4FAE" w:rsidRDefault="00AE4FAE" w:rsidP="00FA3DC1">
            <w:pPr>
              <w:spacing w:line="480" w:lineRule="auto"/>
              <w:rPr>
                <w:sz w:val="24"/>
                <w:szCs w:val="24"/>
              </w:rPr>
            </w:pPr>
            <w:r w:rsidRPr="00AE4FAE">
              <w:rPr>
                <w:sz w:val="24"/>
                <w:szCs w:val="24"/>
              </w:rPr>
              <w:t>55-64</w:t>
            </w:r>
          </w:p>
        </w:tc>
        <w:tc>
          <w:tcPr>
            <w:tcW w:w="1457" w:type="dxa"/>
            <w:hideMark/>
          </w:tcPr>
          <w:p w:rsidR="00AE4FAE" w:rsidRPr="00AE4FAE" w:rsidRDefault="00AE4FAE" w:rsidP="00FA3DC1">
            <w:pPr>
              <w:spacing w:line="480" w:lineRule="auto"/>
              <w:rPr>
                <w:sz w:val="24"/>
                <w:szCs w:val="24"/>
              </w:rPr>
            </w:pPr>
            <w:r w:rsidRPr="00AE4FAE">
              <w:rPr>
                <w:sz w:val="24"/>
                <w:szCs w:val="24"/>
              </w:rPr>
              <w:t>Withdrawal</w:t>
            </w:r>
          </w:p>
        </w:tc>
        <w:tc>
          <w:tcPr>
            <w:tcW w:w="1457" w:type="dxa"/>
            <w:hideMark/>
          </w:tcPr>
          <w:p w:rsidR="00AE4FAE" w:rsidRPr="00AE4FAE" w:rsidRDefault="00AE4FAE" w:rsidP="00FA3DC1">
            <w:pPr>
              <w:spacing w:line="480" w:lineRule="auto"/>
              <w:rPr>
                <w:sz w:val="24"/>
                <w:szCs w:val="24"/>
              </w:rPr>
            </w:pPr>
            <w:r w:rsidRPr="00AE4FAE">
              <w:rPr>
                <w:sz w:val="24"/>
                <w:szCs w:val="24"/>
              </w:rPr>
              <w:t>2025-01-30</w:t>
            </w:r>
          </w:p>
        </w:tc>
        <w:tc>
          <w:tcPr>
            <w:tcW w:w="0" w:type="auto"/>
            <w:hideMark/>
          </w:tcPr>
          <w:p w:rsidR="00AE4FAE" w:rsidRPr="00AE4FAE" w:rsidRDefault="00AE4FAE" w:rsidP="00FA3DC1">
            <w:pPr>
              <w:spacing w:line="480" w:lineRule="auto"/>
              <w:rPr>
                <w:sz w:val="24"/>
                <w:szCs w:val="24"/>
              </w:rPr>
            </w:pPr>
            <w:r w:rsidRPr="00AE4FAE">
              <w:rPr>
                <w:sz w:val="24"/>
                <w:szCs w:val="24"/>
              </w:rPr>
              <w:t>0</w:t>
            </w:r>
          </w:p>
        </w:tc>
        <w:tc>
          <w:tcPr>
            <w:tcW w:w="0" w:type="auto"/>
            <w:hideMark/>
          </w:tcPr>
          <w:p w:rsidR="00AE4FAE" w:rsidRPr="00AE4FAE" w:rsidRDefault="00AE4FAE" w:rsidP="00FA3DC1">
            <w:pPr>
              <w:spacing w:line="480" w:lineRule="auto"/>
              <w:rPr>
                <w:sz w:val="24"/>
                <w:szCs w:val="24"/>
              </w:rPr>
            </w:pPr>
            <w:r w:rsidRPr="00AE4FAE">
              <w:rPr>
                <w:sz w:val="24"/>
                <w:szCs w:val="24"/>
              </w:rPr>
              <w:t>200,000</w:t>
            </w:r>
          </w:p>
        </w:tc>
        <w:tc>
          <w:tcPr>
            <w:tcW w:w="0" w:type="auto"/>
            <w:hideMark/>
          </w:tcPr>
          <w:p w:rsidR="00AE4FAE" w:rsidRPr="00AE4FAE" w:rsidRDefault="00AE4FAE" w:rsidP="00FA3DC1">
            <w:pPr>
              <w:spacing w:line="480" w:lineRule="auto"/>
              <w:rPr>
                <w:sz w:val="24"/>
                <w:szCs w:val="24"/>
              </w:rPr>
            </w:pPr>
            <w:r w:rsidRPr="00AE4FAE">
              <w:rPr>
                <w:sz w:val="24"/>
                <w:szCs w:val="24"/>
              </w:rPr>
              <w:t>Savings</w:t>
            </w:r>
          </w:p>
        </w:tc>
        <w:tc>
          <w:tcPr>
            <w:tcW w:w="0" w:type="auto"/>
            <w:hideMark/>
          </w:tcPr>
          <w:p w:rsidR="00AE4FAE" w:rsidRPr="00AE4FAE" w:rsidRDefault="00AE4FAE" w:rsidP="00FA3DC1">
            <w:pPr>
              <w:spacing w:line="480" w:lineRule="auto"/>
              <w:rPr>
                <w:sz w:val="24"/>
                <w:szCs w:val="24"/>
              </w:rPr>
            </w:pPr>
            <w:r w:rsidRPr="00AE4FAE">
              <w:rPr>
                <w:sz w:val="24"/>
                <w:szCs w:val="24"/>
              </w:rPr>
              <w:t>Low</w:t>
            </w:r>
          </w:p>
        </w:tc>
        <w:tc>
          <w:tcPr>
            <w:tcW w:w="0" w:type="auto"/>
            <w:hideMark/>
          </w:tcPr>
          <w:p w:rsidR="00AE4FAE" w:rsidRPr="00AE4FAE" w:rsidRDefault="00AE4FAE" w:rsidP="00FA3DC1">
            <w:pPr>
              <w:spacing w:line="480" w:lineRule="auto"/>
              <w:rPr>
                <w:sz w:val="24"/>
                <w:szCs w:val="24"/>
              </w:rPr>
            </w:pPr>
            <w:r w:rsidRPr="00AE4FAE">
              <w:rPr>
                <w:sz w:val="24"/>
                <w:szCs w:val="24"/>
              </w:rPr>
              <w:t>Quarterly</w:t>
            </w:r>
          </w:p>
        </w:tc>
        <w:tc>
          <w:tcPr>
            <w:tcW w:w="1936" w:type="dxa"/>
          </w:tcPr>
          <w:p w:rsidR="00AE4FAE" w:rsidRPr="00AE4FAE" w:rsidRDefault="00AE4FAE" w:rsidP="00FA3DC1">
            <w:pPr>
              <w:spacing w:line="480" w:lineRule="auto"/>
              <w:rPr>
                <w:sz w:val="24"/>
                <w:szCs w:val="24"/>
              </w:rPr>
            </w:pPr>
            <w:r w:rsidRPr="00AE4FAE">
              <w:rPr>
                <w:sz w:val="24"/>
                <w:szCs w:val="24"/>
              </w:rPr>
              <w:t>Retirement savings</w:t>
            </w:r>
          </w:p>
        </w:tc>
      </w:tr>
    </w:tbl>
    <w:p w:rsidR="00AE4FAE" w:rsidRPr="00971EB9" w:rsidRDefault="00AE4FAE" w:rsidP="00AE4FAE">
      <w:pPr>
        <w:widowControl/>
        <w:autoSpaceDE/>
        <w:autoSpaceDN/>
        <w:spacing w:line="480" w:lineRule="auto"/>
        <w:jc w:val="both"/>
        <w:rPr>
          <w:noProof/>
          <w:color w:val="000000" w:themeColor="text1"/>
          <w:sz w:val="28"/>
          <w:szCs w:val="28"/>
        </w:rPr>
      </w:pPr>
      <w:r w:rsidRPr="00971EB9">
        <w:rPr>
          <w:noProof/>
          <w:color w:val="000000" w:themeColor="text1"/>
          <w:sz w:val="28"/>
          <w:szCs w:val="28"/>
        </w:rPr>
        <w:br w:type="page"/>
      </w:r>
    </w:p>
    <w:p w:rsidR="00AE4FAE" w:rsidRDefault="00AE4FAE" w:rsidP="00AE4FAE">
      <w:pPr>
        <w:spacing w:line="480" w:lineRule="auto"/>
        <w:jc w:val="center"/>
        <w:rPr>
          <w:b/>
          <w:noProof/>
          <w:color w:val="000000" w:themeColor="text1"/>
          <w:sz w:val="28"/>
          <w:szCs w:val="28"/>
        </w:rPr>
        <w:sectPr w:rsidR="00AE4FAE" w:rsidSect="00AE4FAE">
          <w:pgSz w:w="14400" w:h="11520" w:orient="landscape" w:code="1"/>
          <w:pgMar w:top="1440" w:right="1440" w:bottom="1440" w:left="1440" w:header="720" w:footer="720" w:gutter="0"/>
          <w:cols w:space="720"/>
          <w:docGrid w:linePitch="360"/>
        </w:sectPr>
      </w:pPr>
    </w:p>
    <w:p w:rsidR="00AE4FAE" w:rsidRPr="00971EB9" w:rsidRDefault="00AE4FAE" w:rsidP="00AE4FAE">
      <w:pPr>
        <w:spacing w:line="480" w:lineRule="auto"/>
        <w:jc w:val="center"/>
        <w:rPr>
          <w:b/>
          <w:noProof/>
          <w:color w:val="000000" w:themeColor="text1"/>
          <w:sz w:val="28"/>
          <w:szCs w:val="28"/>
        </w:rPr>
      </w:pPr>
      <w:r w:rsidRPr="00971EB9">
        <w:rPr>
          <w:b/>
          <w:noProof/>
          <w:color w:val="000000" w:themeColor="text1"/>
          <w:sz w:val="28"/>
          <w:szCs w:val="28"/>
        </w:rPr>
        <w:lastRenderedPageBreak/>
        <w:t>CHAPTER FOUR</w:t>
      </w:r>
    </w:p>
    <w:p w:rsidR="00AE4FAE" w:rsidRPr="00971EB9" w:rsidRDefault="00AE4FAE" w:rsidP="00AE4FAE">
      <w:pPr>
        <w:spacing w:line="480" w:lineRule="auto"/>
        <w:jc w:val="center"/>
        <w:rPr>
          <w:b/>
          <w:noProof/>
          <w:color w:val="000000" w:themeColor="text1"/>
          <w:sz w:val="28"/>
          <w:szCs w:val="28"/>
        </w:rPr>
      </w:pPr>
      <w:r w:rsidRPr="00971EB9">
        <w:rPr>
          <w:b/>
          <w:noProof/>
          <w:color w:val="000000" w:themeColor="text1"/>
          <w:sz w:val="28"/>
          <w:szCs w:val="28"/>
        </w:rPr>
        <w:t>DATA PRESENTATION AND ANALYSIS</w:t>
      </w:r>
    </w:p>
    <w:p w:rsidR="00AE4FAE" w:rsidRPr="00971EB9" w:rsidRDefault="00AE4FAE" w:rsidP="00AE4FAE">
      <w:pPr>
        <w:spacing w:line="480" w:lineRule="auto"/>
        <w:jc w:val="both"/>
        <w:rPr>
          <w:b/>
          <w:color w:val="000000" w:themeColor="text1"/>
          <w:sz w:val="28"/>
          <w:szCs w:val="28"/>
        </w:rPr>
      </w:pPr>
      <w:r w:rsidRPr="00971EB9">
        <w:rPr>
          <w:b/>
          <w:noProof/>
          <w:color w:val="000000" w:themeColor="text1"/>
          <w:sz w:val="28"/>
          <w:szCs w:val="28"/>
        </w:rPr>
        <w:t>4.1</w:t>
      </w:r>
      <w:r w:rsidRPr="00971EB9">
        <w:rPr>
          <w:b/>
          <w:noProof/>
          <w:color w:val="000000" w:themeColor="text1"/>
          <w:sz w:val="28"/>
          <w:szCs w:val="28"/>
        </w:rPr>
        <w:tab/>
      </w:r>
      <w:r w:rsidRPr="00971EB9">
        <w:rPr>
          <w:b/>
          <w:color w:val="000000" w:themeColor="text1"/>
          <w:sz w:val="28"/>
          <w:szCs w:val="28"/>
        </w:rPr>
        <w:t>INTRODUCTION</w:t>
      </w:r>
    </w:p>
    <w:p w:rsidR="00AE4FAE" w:rsidRPr="00971EB9" w:rsidRDefault="00AE4FAE" w:rsidP="00AE4FAE">
      <w:pPr>
        <w:spacing w:line="480" w:lineRule="auto"/>
        <w:jc w:val="both"/>
        <w:rPr>
          <w:color w:val="000000" w:themeColor="text1"/>
          <w:sz w:val="28"/>
          <w:szCs w:val="28"/>
        </w:rPr>
      </w:pPr>
      <w:r w:rsidRPr="00971EB9">
        <w:rPr>
          <w:noProof/>
          <w:color w:val="000000" w:themeColor="text1"/>
          <w:sz w:val="28"/>
          <w:szCs w:val="28"/>
        </w:rPr>
        <w:drawing>
          <wp:inline distT="0" distB="0" distL="0" distR="0">
            <wp:extent cx="5943600" cy="284289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stretch>
                      <a:fillRect/>
                    </a:stretch>
                  </pic:blipFill>
                  <pic:spPr>
                    <a:xfrm>
                      <a:off x="0" y="0"/>
                      <a:ext cx="5943600" cy="2842895"/>
                    </a:xfrm>
                    <a:prstGeom prst="rect">
                      <a:avLst/>
                    </a:prstGeom>
                  </pic:spPr>
                </pic:pic>
              </a:graphicData>
            </a:graphic>
          </wp:inline>
        </w:drawing>
      </w:r>
    </w:p>
    <w:p w:rsidR="00AE4FAE" w:rsidRPr="00971EB9" w:rsidRDefault="00AE4FAE" w:rsidP="00AE4FAE">
      <w:pPr>
        <w:spacing w:line="480" w:lineRule="auto"/>
        <w:jc w:val="both"/>
        <w:rPr>
          <w:color w:val="000000" w:themeColor="text1"/>
          <w:sz w:val="28"/>
          <w:szCs w:val="28"/>
        </w:rPr>
      </w:pPr>
    </w:p>
    <w:p w:rsidR="00AE4FAE" w:rsidRPr="00971EB9" w:rsidRDefault="00AE4FAE" w:rsidP="00AE4FAE">
      <w:pPr>
        <w:spacing w:line="480" w:lineRule="auto"/>
        <w:jc w:val="both"/>
        <w:rPr>
          <w:color w:val="000000" w:themeColor="text1"/>
          <w:sz w:val="28"/>
          <w:szCs w:val="28"/>
        </w:rPr>
      </w:pPr>
    </w:p>
    <w:p w:rsidR="00AE4FAE" w:rsidRPr="00971EB9" w:rsidRDefault="00AE4FAE" w:rsidP="00AE4FAE">
      <w:pPr>
        <w:spacing w:line="480" w:lineRule="auto"/>
        <w:jc w:val="both"/>
        <w:rPr>
          <w:color w:val="000000" w:themeColor="text1"/>
          <w:sz w:val="28"/>
          <w:szCs w:val="28"/>
        </w:rPr>
      </w:pPr>
    </w:p>
    <w:p w:rsidR="00AE4FAE" w:rsidRPr="00971EB9" w:rsidRDefault="00AE4FAE" w:rsidP="00AE4FAE">
      <w:pPr>
        <w:spacing w:line="480" w:lineRule="auto"/>
        <w:jc w:val="both"/>
        <w:rPr>
          <w:color w:val="000000" w:themeColor="text1"/>
          <w:sz w:val="28"/>
          <w:szCs w:val="28"/>
        </w:rPr>
      </w:pPr>
    </w:p>
    <w:p w:rsidR="00AE4FAE" w:rsidRPr="00971EB9" w:rsidRDefault="00AE4FAE" w:rsidP="00AE4FAE">
      <w:pPr>
        <w:spacing w:line="480" w:lineRule="auto"/>
        <w:jc w:val="both"/>
        <w:rPr>
          <w:color w:val="000000" w:themeColor="text1"/>
          <w:sz w:val="28"/>
          <w:szCs w:val="28"/>
        </w:rPr>
      </w:pPr>
      <w:r w:rsidRPr="00971EB9">
        <w:rPr>
          <w:noProof/>
          <w:color w:val="000000" w:themeColor="text1"/>
          <w:sz w:val="28"/>
          <w:szCs w:val="28"/>
        </w:rPr>
        <w:lastRenderedPageBreak/>
        <w:drawing>
          <wp:inline distT="0" distB="0" distL="0" distR="0">
            <wp:extent cx="5943600" cy="280035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stretch>
                      <a:fillRect/>
                    </a:stretch>
                  </pic:blipFill>
                  <pic:spPr>
                    <a:xfrm>
                      <a:off x="0" y="0"/>
                      <a:ext cx="5943600" cy="2800350"/>
                    </a:xfrm>
                    <a:prstGeom prst="rect">
                      <a:avLst/>
                    </a:prstGeom>
                  </pic:spPr>
                </pic:pic>
              </a:graphicData>
            </a:graphic>
          </wp:inline>
        </w:drawing>
      </w:r>
    </w:p>
    <w:p w:rsidR="00AE4FAE" w:rsidRPr="00971EB9" w:rsidRDefault="00AE4FAE" w:rsidP="00AE4FAE">
      <w:pPr>
        <w:spacing w:line="480" w:lineRule="auto"/>
        <w:jc w:val="both"/>
        <w:rPr>
          <w:color w:val="000000" w:themeColor="text1"/>
          <w:sz w:val="28"/>
          <w:szCs w:val="28"/>
        </w:rPr>
      </w:pPr>
    </w:p>
    <w:p w:rsidR="00AE4FAE" w:rsidRPr="00971EB9" w:rsidRDefault="00AE4FAE" w:rsidP="00AE4FAE">
      <w:pPr>
        <w:spacing w:line="480" w:lineRule="auto"/>
        <w:jc w:val="both"/>
        <w:rPr>
          <w:color w:val="000000" w:themeColor="text1"/>
          <w:sz w:val="28"/>
          <w:szCs w:val="28"/>
        </w:rPr>
      </w:pPr>
      <w:r w:rsidRPr="00971EB9">
        <w:rPr>
          <w:noProof/>
          <w:color w:val="000000" w:themeColor="text1"/>
          <w:sz w:val="28"/>
          <w:szCs w:val="28"/>
        </w:rPr>
        <w:drawing>
          <wp:inline distT="0" distB="0" distL="0" distR="0">
            <wp:extent cx="5943600" cy="2454275"/>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tretch>
                      <a:fillRect/>
                    </a:stretch>
                  </pic:blipFill>
                  <pic:spPr>
                    <a:xfrm>
                      <a:off x="0" y="0"/>
                      <a:ext cx="5943600" cy="2454275"/>
                    </a:xfrm>
                    <a:prstGeom prst="rect">
                      <a:avLst/>
                    </a:prstGeom>
                  </pic:spPr>
                </pic:pic>
              </a:graphicData>
            </a:graphic>
          </wp:inline>
        </w:drawing>
      </w:r>
    </w:p>
    <w:p w:rsidR="00AE4FAE" w:rsidRPr="00971EB9" w:rsidRDefault="00AE4FAE" w:rsidP="00AE4FAE">
      <w:pPr>
        <w:widowControl/>
        <w:autoSpaceDE/>
        <w:autoSpaceDN/>
        <w:spacing w:line="480" w:lineRule="auto"/>
        <w:ind w:right="-15"/>
        <w:jc w:val="both"/>
        <w:rPr>
          <w:color w:val="000000" w:themeColor="text1"/>
          <w:sz w:val="28"/>
          <w:szCs w:val="28"/>
        </w:rPr>
      </w:pPr>
      <w:r>
        <w:rPr>
          <w:b/>
          <w:color w:val="000000" w:themeColor="text1"/>
          <w:sz w:val="28"/>
          <w:szCs w:val="28"/>
        </w:rPr>
        <w:t>4.2</w:t>
      </w:r>
      <w:r>
        <w:rPr>
          <w:b/>
          <w:color w:val="000000" w:themeColor="text1"/>
          <w:sz w:val="28"/>
          <w:szCs w:val="28"/>
        </w:rPr>
        <w:tab/>
      </w:r>
      <w:r w:rsidRPr="00971EB9">
        <w:rPr>
          <w:b/>
          <w:color w:val="000000" w:themeColor="text1"/>
          <w:sz w:val="28"/>
          <w:szCs w:val="28"/>
        </w:rPr>
        <w:t xml:space="preserve">RESULT AND DISCUSSIONS </w:t>
      </w:r>
    </w:p>
    <w:p w:rsidR="00AE4FAE" w:rsidRPr="001D1946" w:rsidRDefault="00AE4FAE" w:rsidP="00AE4FAE">
      <w:pPr>
        <w:spacing w:line="480" w:lineRule="auto"/>
        <w:ind w:right="-15"/>
        <w:jc w:val="both"/>
        <w:rPr>
          <w:color w:val="000000" w:themeColor="text1"/>
          <w:sz w:val="28"/>
          <w:szCs w:val="28"/>
        </w:rPr>
      </w:pPr>
      <w:r w:rsidRPr="001D1946">
        <w:rPr>
          <w:color w:val="000000" w:themeColor="text1"/>
          <w:sz w:val="28"/>
          <w:szCs w:val="28"/>
        </w:rPr>
        <w:t xml:space="preserve">The results from all the tests (p-values &gt; 0.05) which shows that Ho is true(accepting Ho) which indicate that gender and banking system are </w:t>
      </w:r>
      <w:r w:rsidRPr="001D1946">
        <w:rPr>
          <w:color w:val="000000" w:themeColor="text1"/>
          <w:sz w:val="28"/>
          <w:szCs w:val="28"/>
        </w:rPr>
        <w:lastRenderedPageBreak/>
        <w:t xml:space="preserve">independent of each other’s.  </w:t>
      </w:r>
    </w:p>
    <w:p w:rsidR="00AE4FAE" w:rsidRPr="00971EB9" w:rsidRDefault="00AE4FAE" w:rsidP="00AE4FAE">
      <w:pPr>
        <w:spacing w:line="480" w:lineRule="auto"/>
        <w:ind w:right="-15"/>
        <w:jc w:val="both"/>
        <w:rPr>
          <w:color w:val="000000" w:themeColor="text1"/>
          <w:sz w:val="28"/>
          <w:szCs w:val="28"/>
        </w:rPr>
      </w:pPr>
      <w:r w:rsidRPr="00971EB9">
        <w:rPr>
          <w:b/>
          <w:color w:val="000000" w:themeColor="text1"/>
          <w:sz w:val="28"/>
          <w:szCs w:val="28"/>
        </w:rPr>
        <w:t xml:space="preserve">Frequency and Distribution </w:t>
      </w:r>
    </w:p>
    <w:p w:rsidR="00AE4FAE" w:rsidRPr="00971EB9" w:rsidRDefault="00AE4FAE" w:rsidP="00AE4FAE">
      <w:pPr>
        <w:spacing w:line="480" w:lineRule="auto"/>
        <w:jc w:val="both"/>
        <w:rPr>
          <w:color w:val="000000" w:themeColor="text1"/>
          <w:sz w:val="28"/>
          <w:szCs w:val="28"/>
        </w:rPr>
      </w:pPr>
      <w:r w:rsidRPr="00971EB9">
        <w:rPr>
          <w:color w:val="000000" w:themeColor="text1"/>
          <w:sz w:val="28"/>
          <w:szCs w:val="28"/>
        </w:rPr>
        <w:t xml:space="preserve">This study's descriptive analysis was separated into two parts, one concentrating on demographic information and the other on the variables employed in the research. The researchers surveyed 210 eligible participants to uncover differences in characteristics within a certain group, The purpose was to comprehend the characteristics or characteristics of the individuals or groups that comprised the sample or population. </w:t>
      </w:r>
    </w:p>
    <w:p w:rsidR="006918D5" w:rsidRDefault="006918D5">
      <w:pPr>
        <w:widowControl/>
        <w:autoSpaceDE/>
        <w:autoSpaceDN/>
        <w:spacing w:after="200" w:line="276" w:lineRule="auto"/>
        <w:rPr>
          <w:b/>
          <w:bCs/>
          <w:color w:val="000000" w:themeColor="text1"/>
          <w:sz w:val="28"/>
          <w:szCs w:val="28"/>
        </w:rPr>
      </w:pPr>
      <w:r>
        <w:rPr>
          <w:b/>
          <w:bCs/>
          <w:color w:val="000000" w:themeColor="text1"/>
          <w:sz w:val="28"/>
          <w:szCs w:val="28"/>
        </w:rPr>
        <w:br w:type="page"/>
      </w:r>
    </w:p>
    <w:p w:rsidR="006918D5" w:rsidRDefault="006918D5" w:rsidP="006918D5">
      <w:pPr>
        <w:spacing w:line="480" w:lineRule="auto"/>
        <w:jc w:val="center"/>
        <w:rPr>
          <w:b/>
          <w:bCs/>
          <w:color w:val="000000" w:themeColor="text1"/>
          <w:sz w:val="28"/>
          <w:szCs w:val="28"/>
        </w:rPr>
      </w:pPr>
      <w:r w:rsidRPr="000E1534">
        <w:rPr>
          <w:b/>
          <w:bCs/>
          <w:color w:val="000000" w:themeColor="text1"/>
          <w:sz w:val="28"/>
          <w:szCs w:val="28"/>
        </w:rPr>
        <w:lastRenderedPageBreak/>
        <w:t>CHAPTER FIVE</w:t>
      </w:r>
    </w:p>
    <w:p w:rsidR="006918D5" w:rsidRPr="000E1534" w:rsidRDefault="006918D5" w:rsidP="006918D5">
      <w:pPr>
        <w:spacing w:line="480" w:lineRule="auto"/>
        <w:jc w:val="center"/>
        <w:rPr>
          <w:b/>
          <w:bCs/>
          <w:color w:val="000000" w:themeColor="text1"/>
          <w:sz w:val="28"/>
          <w:szCs w:val="28"/>
        </w:rPr>
      </w:pPr>
      <w:r>
        <w:rPr>
          <w:b/>
          <w:bCs/>
          <w:color w:val="000000" w:themeColor="text1"/>
          <w:sz w:val="28"/>
          <w:szCs w:val="28"/>
        </w:rPr>
        <w:t>SUMMARY, FINDINGS, RECOMMENDATION AND CONCLUSION</w:t>
      </w:r>
    </w:p>
    <w:p w:rsidR="006918D5" w:rsidRPr="00AF3A25" w:rsidRDefault="006918D5" w:rsidP="006918D5">
      <w:pPr>
        <w:spacing w:line="480" w:lineRule="auto"/>
        <w:jc w:val="both"/>
        <w:outlineLvl w:val="1"/>
        <w:rPr>
          <w:b/>
          <w:bCs/>
          <w:color w:val="000000" w:themeColor="text1"/>
          <w:sz w:val="28"/>
          <w:szCs w:val="28"/>
        </w:rPr>
      </w:pPr>
      <w:r w:rsidRPr="00AF3A25">
        <w:rPr>
          <w:b/>
          <w:bCs/>
          <w:color w:val="000000" w:themeColor="text1"/>
          <w:sz w:val="28"/>
          <w:szCs w:val="28"/>
        </w:rPr>
        <w:t>5.1</w:t>
      </w:r>
      <w:r w:rsidRPr="00AF3A25">
        <w:rPr>
          <w:b/>
          <w:bCs/>
          <w:color w:val="000000" w:themeColor="text1"/>
          <w:sz w:val="28"/>
          <w:szCs w:val="28"/>
        </w:rPr>
        <w:tab/>
        <w:t xml:space="preserve">SUMMARY </w:t>
      </w:r>
    </w:p>
    <w:p w:rsidR="006918D5" w:rsidRDefault="006918D5" w:rsidP="006918D5">
      <w:pPr>
        <w:spacing w:after="458" w:line="480" w:lineRule="auto"/>
        <w:ind w:firstLine="720"/>
        <w:rPr>
          <w:sz w:val="28"/>
          <w:szCs w:val="28"/>
        </w:rPr>
      </w:pPr>
      <w:r w:rsidRPr="00AF3A25">
        <w:rPr>
          <w:sz w:val="28"/>
          <w:szCs w:val="28"/>
        </w:rPr>
        <w:t>The financial sector’ difficult situation in recent years, driven by the increased competition, a decrease in margins, greater financial knowledge and increased accessibility to services based on the technological development, has forced financial institutions to pay closer attention to their customers' satisfaction. In light of this new situation, Electronic Banking has become the tool of the future for the relationships between financial in</w:t>
      </w:r>
      <w:r>
        <w:rPr>
          <w:sz w:val="28"/>
          <w:szCs w:val="28"/>
        </w:rPr>
        <w:t>stitutions and their customers.</w:t>
      </w:r>
    </w:p>
    <w:p w:rsidR="006918D5" w:rsidRDefault="006918D5" w:rsidP="006918D5">
      <w:pPr>
        <w:spacing w:after="458" w:line="480" w:lineRule="auto"/>
        <w:ind w:firstLine="720"/>
        <w:rPr>
          <w:sz w:val="28"/>
          <w:szCs w:val="28"/>
        </w:rPr>
      </w:pPr>
      <w:r w:rsidRPr="00AF3A25">
        <w:rPr>
          <w:sz w:val="28"/>
          <w:szCs w:val="28"/>
        </w:rPr>
        <w:t>The importance of Electronic Banking is driven by the numerous advantages it offers, in addition to the reduced number of disadvantages. Significant cost savings, quality improvement, global scale, transparency and ease of comparison are highly valued aspects for bo</w:t>
      </w:r>
      <w:r>
        <w:rPr>
          <w:sz w:val="28"/>
          <w:szCs w:val="28"/>
        </w:rPr>
        <w:t xml:space="preserve">th institutions and customers. </w:t>
      </w:r>
    </w:p>
    <w:p w:rsidR="006918D5" w:rsidRDefault="006918D5" w:rsidP="006918D5">
      <w:pPr>
        <w:spacing w:after="458" w:line="480" w:lineRule="auto"/>
        <w:ind w:firstLine="720"/>
        <w:rPr>
          <w:sz w:val="28"/>
          <w:szCs w:val="28"/>
        </w:rPr>
      </w:pPr>
      <w:r w:rsidRPr="00AF3A25">
        <w:rPr>
          <w:sz w:val="28"/>
          <w:szCs w:val="28"/>
        </w:rPr>
        <w:t xml:space="preserve">As this study was conducted in 2009, we assume that the results </w:t>
      </w:r>
      <w:r w:rsidRPr="00AF3A25">
        <w:rPr>
          <w:sz w:val="28"/>
          <w:szCs w:val="28"/>
        </w:rPr>
        <w:lastRenderedPageBreak/>
        <w:t>would be different if the research were updated to reflect to current economic climate.  However, in the current circumstances, the collaborating financial institution declined to design a new survey</w:t>
      </w:r>
      <w:r>
        <w:rPr>
          <w:sz w:val="28"/>
          <w:szCs w:val="28"/>
        </w:rPr>
        <w:t>.</w:t>
      </w:r>
    </w:p>
    <w:p w:rsidR="006918D5" w:rsidRDefault="006918D5" w:rsidP="006918D5">
      <w:pPr>
        <w:spacing w:after="458" w:line="480" w:lineRule="auto"/>
        <w:ind w:firstLine="720"/>
        <w:rPr>
          <w:sz w:val="28"/>
          <w:szCs w:val="28"/>
        </w:rPr>
      </w:pPr>
      <w:r w:rsidRPr="00AF3A25">
        <w:rPr>
          <w:sz w:val="28"/>
          <w:szCs w:val="28"/>
        </w:rPr>
        <w:t xml:space="preserve">This research work identifies the factors that affect customer satisfaction with Electronic Banking (accessibility, ease of use, trust and usefulness) according to gender, bringing up significant differences between the two groups in regards to the variables related to customer satisfaction with Electronic Banking usage. Almost all the proposed relationships have been demonstrated for males, while only the trust-satisfaction relationship has </w:t>
      </w:r>
      <w:r>
        <w:rPr>
          <w:sz w:val="28"/>
          <w:szCs w:val="28"/>
        </w:rPr>
        <w:t xml:space="preserve">been demonstrated for females. </w:t>
      </w:r>
    </w:p>
    <w:p w:rsidR="006918D5" w:rsidRPr="00AF3A25" w:rsidRDefault="006918D5" w:rsidP="006918D5">
      <w:pPr>
        <w:spacing w:after="458" w:line="480" w:lineRule="auto"/>
        <w:ind w:firstLine="720"/>
        <w:rPr>
          <w:sz w:val="28"/>
          <w:szCs w:val="28"/>
        </w:rPr>
      </w:pPr>
      <w:r w:rsidRPr="00AF3A25">
        <w:rPr>
          <w:sz w:val="28"/>
          <w:szCs w:val="28"/>
        </w:rPr>
        <w:t xml:space="preserve">The usefulness of this type of research for financial institutions lies in the support they provide in defining customer profiles, facilitating marketing tasks of traditional bank branch staff and allowing the definition of specific CRM strategies to combine satisfaction and cross-selling of products and services, in order to obtain higher customer profitability. </w:t>
      </w:r>
    </w:p>
    <w:p w:rsidR="006918D5" w:rsidRDefault="006918D5" w:rsidP="006918D5">
      <w:pPr>
        <w:spacing w:line="480" w:lineRule="auto"/>
        <w:jc w:val="both"/>
        <w:outlineLvl w:val="1"/>
        <w:rPr>
          <w:b/>
          <w:bCs/>
          <w:color w:val="000000" w:themeColor="text1"/>
          <w:sz w:val="28"/>
          <w:szCs w:val="28"/>
        </w:rPr>
      </w:pPr>
    </w:p>
    <w:p w:rsidR="006918D5" w:rsidRPr="00AF3A25" w:rsidRDefault="006918D5" w:rsidP="006918D5">
      <w:pPr>
        <w:spacing w:line="480" w:lineRule="auto"/>
        <w:jc w:val="both"/>
        <w:outlineLvl w:val="1"/>
        <w:rPr>
          <w:b/>
          <w:bCs/>
          <w:color w:val="000000" w:themeColor="text1"/>
          <w:sz w:val="28"/>
          <w:szCs w:val="28"/>
        </w:rPr>
      </w:pPr>
      <w:r w:rsidRPr="00AF3A25">
        <w:rPr>
          <w:b/>
          <w:bCs/>
          <w:color w:val="000000" w:themeColor="text1"/>
          <w:sz w:val="28"/>
          <w:szCs w:val="28"/>
        </w:rPr>
        <w:lastRenderedPageBreak/>
        <w:t>5.2</w:t>
      </w:r>
      <w:r w:rsidRPr="00AF3A25">
        <w:rPr>
          <w:b/>
          <w:bCs/>
          <w:color w:val="000000" w:themeColor="text1"/>
          <w:sz w:val="28"/>
          <w:szCs w:val="28"/>
        </w:rPr>
        <w:tab/>
        <w:t>FINDINGS</w:t>
      </w:r>
    </w:p>
    <w:p w:rsidR="006918D5" w:rsidRPr="00AF3A25" w:rsidRDefault="006918D5" w:rsidP="006918D5">
      <w:pPr>
        <w:spacing w:line="480" w:lineRule="auto"/>
        <w:ind w:firstLine="720"/>
        <w:jc w:val="both"/>
        <w:outlineLvl w:val="1"/>
        <w:rPr>
          <w:sz w:val="28"/>
          <w:szCs w:val="28"/>
        </w:rPr>
      </w:pPr>
      <w:r w:rsidRPr="00AF3A25">
        <w:rPr>
          <w:sz w:val="28"/>
          <w:szCs w:val="28"/>
        </w:rPr>
        <w:t>The findings of this study also buttress Alkin and Christie (2002)’s assertion. The authors note that if teachers in public secondary schools are to assume new roles and use new methods of teaching, they should become familiar with more than one teaching methods rather than relying on textbooks, chalkboard and lecture method. Different methods such as collaborative, cooperative, project base and role play used on a topic for quick understanding of the school subject content can be more effective tools as they offer authentic learning experience when interwoven with the existing curriculum. Huffman and Kalnin (2003) note in their work that it is good to use different innovative methods in teaching but no matter how effective a method of teaching, its success rate lies greatly on the attitude of the teacher. Negative attitude from the teacher to the students can cause a permanent damage to their interest in school subjects.</w:t>
      </w:r>
    </w:p>
    <w:p w:rsidR="006918D5" w:rsidRPr="00AF3A25" w:rsidRDefault="006918D5" w:rsidP="006918D5">
      <w:pPr>
        <w:widowControl/>
        <w:autoSpaceDE/>
        <w:autoSpaceDN/>
        <w:spacing w:line="480" w:lineRule="auto"/>
        <w:ind w:right="-15"/>
        <w:jc w:val="both"/>
        <w:rPr>
          <w:color w:val="000000" w:themeColor="text1"/>
          <w:sz w:val="28"/>
          <w:szCs w:val="28"/>
        </w:rPr>
      </w:pPr>
      <w:r w:rsidRPr="00AF3A25">
        <w:rPr>
          <w:b/>
          <w:color w:val="000000" w:themeColor="text1"/>
          <w:sz w:val="28"/>
          <w:szCs w:val="28"/>
        </w:rPr>
        <w:t>5.3</w:t>
      </w:r>
      <w:r w:rsidRPr="00AF3A25">
        <w:rPr>
          <w:b/>
          <w:color w:val="000000" w:themeColor="text1"/>
          <w:sz w:val="28"/>
          <w:szCs w:val="28"/>
        </w:rPr>
        <w:tab/>
        <w:t xml:space="preserve">RECOMMENDATIONS </w:t>
      </w:r>
    </w:p>
    <w:p w:rsidR="006918D5" w:rsidRPr="00AF3A25" w:rsidRDefault="006918D5" w:rsidP="006918D5">
      <w:pPr>
        <w:spacing w:line="480" w:lineRule="auto"/>
        <w:ind w:firstLine="720"/>
        <w:jc w:val="both"/>
        <w:rPr>
          <w:color w:val="000000" w:themeColor="text1"/>
          <w:sz w:val="28"/>
          <w:szCs w:val="28"/>
        </w:rPr>
      </w:pPr>
      <w:r w:rsidRPr="00AF3A25">
        <w:rPr>
          <w:color w:val="000000" w:themeColor="text1"/>
          <w:sz w:val="28"/>
          <w:szCs w:val="28"/>
        </w:rPr>
        <w:t xml:space="preserve">At the same time, women are less likely to accept jobs away from their family and therefore have more difficulty in advancing in their careers by moving to other enterprises (e.g. Beck et al., 2009). For such reasons, </w:t>
      </w:r>
      <w:r w:rsidRPr="00AF3A25">
        <w:rPr>
          <w:color w:val="000000" w:themeColor="text1"/>
          <w:sz w:val="28"/>
          <w:szCs w:val="28"/>
        </w:rPr>
        <w:lastRenderedPageBreak/>
        <w:t>female loan officers could be inclined to use stricter criteria when deciding upon loan applications in order to avoid defaults, generate fewer losses for the bank and maximize the probability of internal career advancement.</w:t>
      </w:r>
    </w:p>
    <w:p w:rsidR="006918D5" w:rsidRPr="00AF3A25" w:rsidRDefault="006918D5" w:rsidP="006918D5">
      <w:pPr>
        <w:spacing w:line="480" w:lineRule="auto"/>
        <w:ind w:firstLine="720"/>
        <w:jc w:val="both"/>
        <w:rPr>
          <w:color w:val="000000" w:themeColor="text1"/>
          <w:sz w:val="28"/>
          <w:szCs w:val="28"/>
        </w:rPr>
      </w:pPr>
      <w:r w:rsidRPr="00AF3A25">
        <w:rPr>
          <w:color w:val="000000" w:themeColor="text1"/>
          <w:sz w:val="28"/>
          <w:szCs w:val="28"/>
        </w:rPr>
        <w:t xml:space="preserve">On the other hand, various studies find women to be less sensitive to competitive incentives than men (e.g. Gneezy et al., 2003, Croson and Gneezy, 2009). Other studies also stress that women tend to be less selfish and opportunistic and tend to exhibit greater cooperative behavior driven by a sort of “morality of responsibility” (e.g. Gilligan, 1982, Hartmann-Wendels et al., 2009). According to this view, by showing sympathy with others’ interests (in our context, borrowers), women might be willing to relax the search for their own goals (e.g. the reaching of performance objectives assigned by the bank to its loan officers). If the latter attitude prevails, we should expect female officers to approve more credit at easier terms. Testimonial videos are a good example of content that promotes authenticity and transparency, which is what most Gen Zs are looking for. Finally, including call-to-action statements at the end of the videos would create a sense of urgency that will motivate Gen Z users' purchase intention. </w:t>
      </w:r>
    </w:p>
    <w:p w:rsidR="006918D5" w:rsidRPr="00AF3A25" w:rsidRDefault="006918D5" w:rsidP="006918D5">
      <w:pPr>
        <w:spacing w:line="480" w:lineRule="auto"/>
        <w:jc w:val="both"/>
        <w:rPr>
          <w:color w:val="000000" w:themeColor="text1"/>
          <w:sz w:val="28"/>
          <w:szCs w:val="28"/>
        </w:rPr>
      </w:pPr>
      <w:r w:rsidRPr="00AF3A25">
        <w:rPr>
          <w:color w:val="000000" w:themeColor="text1"/>
          <w:sz w:val="28"/>
          <w:szCs w:val="28"/>
        </w:rPr>
        <w:t xml:space="preserve">It must also ensure that video content that falls under the emotional </w:t>
      </w:r>
      <w:r w:rsidRPr="00AF3A25">
        <w:rPr>
          <w:color w:val="000000" w:themeColor="text1"/>
          <w:sz w:val="28"/>
          <w:szCs w:val="28"/>
        </w:rPr>
        <w:lastRenderedPageBreak/>
        <w:t xml:space="preserve">dimension category must feel genuine and should be aligned with the brand's values. Creating narrative arcs to build tension that will eventually deliver an emotional payoff will successfully capture the attention of Gen Zs, knowing that this generation values authenticity. These recommendations aim to help Shop merchants and their partner affiliates improve their overall content strategy to successfully motivate the purchase intention of Gen Z.  </w:t>
      </w:r>
    </w:p>
    <w:p w:rsidR="006918D5" w:rsidRPr="00AF3A25" w:rsidRDefault="006918D5" w:rsidP="006918D5">
      <w:pPr>
        <w:widowControl/>
        <w:autoSpaceDE/>
        <w:autoSpaceDN/>
        <w:spacing w:line="480" w:lineRule="auto"/>
        <w:ind w:right="-15"/>
        <w:rPr>
          <w:b/>
          <w:color w:val="000000" w:themeColor="text1"/>
          <w:sz w:val="28"/>
          <w:szCs w:val="28"/>
        </w:rPr>
      </w:pPr>
      <w:r>
        <w:rPr>
          <w:b/>
          <w:color w:val="000000" w:themeColor="text1"/>
          <w:sz w:val="28"/>
          <w:szCs w:val="28"/>
        </w:rPr>
        <w:t>5.4</w:t>
      </w:r>
      <w:r>
        <w:rPr>
          <w:b/>
          <w:color w:val="000000" w:themeColor="text1"/>
          <w:sz w:val="28"/>
          <w:szCs w:val="28"/>
        </w:rPr>
        <w:tab/>
      </w:r>
      <w:r w:rsidRPr="00AF3A25">
        <w:rPr>
          <w:b/>
          <w:color w:val="000000" w:themeColor="text1"/>
          <w:sz w:val="28"/>
          <w:szCs w:val="28"/>
        </w:rPr>
        <w:t>CONCLUSION</w:t>
      </w:r>
    </w:p>
    <w:p w:rsidR="006918D5" w:rsidRPr="00AF3A25" w:rsidRDefault="006918D5" w:rsidP="006918D5">
      <w:pPr>
        <w:spacing w:line="480" w:lineRule="auto"/>
        <w:jc w:val="both"/>
        <w:rPr>
          <w:color w:val="000000" w:themeColor="text1"/>
          <w:sz w:val="28"/>
          <w:szCs w:val="28"/>
        </w:rPr>
      </w:pPr>
      <w:r w:rsidRPr="00AF3A25">
        <w:rPr>
          <w:color w:val="000000" w:themeColor="text1"/>
          <w:sz w:val="28"/>
          <w:szCs w:val="28"/>
        </w:rPr>
        <w:t xml:space="preserve">The results from all the tests (p-values &gt; 0.05) which shows that Ho is true(accepting Ho) which indicate that gender and banking system are independent of each others.  </w:t>
      </w:r>
    </w:p>
    <w:p w:rsidR="006918D5" w:rsidRPr="00AF3A25" w:rsidRDefault="006918D5" w:rsidP="006918D5">
      <w:pPr>
        <w:spacing w:line="480" w:lineRule="auto"/>
        <w:jc w:val="both"/>
        <w:rPr>
          <w:color w:val="000000" w:themeColor="text1"/>
          <w:sz w:val="28"/>
          <w:szCs w:val="28"/>
        </w:rPr>
      </w:pPr>
      <w:r w:rsidRPr="00AF3A25">
        <w:rPr>
          <w:color w:val="000000" w:themeColor="text1"/>
          <w:sz w:val="28"/>
          <w:szCs w:val="28"/>
        </w:rPr>
        <w:t>The study focused on analyzing the impact of informative, entertaining, and emotional dimension, consumer behavior and purchase intention, as well as the impact of consumer behavior on purchase intention. The study's findings revealed that all the dimensions positively influence consumer behavior, with the emotional dimension being the most influential and the informative dimension being the least. For purchase intention, the most influential dimension is entertaining, while emotional was the least influential. With these results, it can be concluded that all three dimensions affect.</w:t>
      </w:r>
    </w:p>
    <w:p w:rsidR="00AE4FAE" w:rsidRPr="00971EB9" w:rsidRDefault="006918D5" w:rsidP="006918D5">
      <w:pPr>
        <w:spacing w:line="480" w:lineRule="auto"/>
        <w:jc w:val="both"/>
        <w:rPr>
          <w:color w:val="000000" w:themeColor="text1"/>
          <w:sz w:val="28"/>
          <w:szCs w:val="28"/>
        </w:rPr>
      </w:pPr>
      <w:r w:rsidRPr="00AF3A25">
        <w:rPr>
          <w:color w:val="000000" w:themeColor="text1"/>
          <w:sz w:val="28"/>
          <w:szCs w:val="28"/>
        </w:rPr>
        <w:lastRenderedPageBreak/>
        <w:t xml:space="preserve">Affiliate Program, where content creators could publish videos to promote products in exchange for a commission. Both merchants and affiliates should focus on making content that is a balance of all three dimensions to capture the target audience successfully, therefore also influencing consumer behavior and purchase intention.  </w:t>
      </w:r>
    </w:p>
    <w:p w:rsidR="00AE4FAE" w:rsidRPr="00971EB9" w:rsidRDefault="00AE4FAE" w:rsidP="00AE4FAE">
      <w:pPr>
        <w:spacing w:line="480" w:lineRule="auto"/>
        <w:jc w:val="both"/>
        <w:rPr>
          <w:color w:val="000000" w:themeColor="text1"/>
          <w:sz w:val="28"/>
          <w:szCs w:val="28"/>
        </w:rPr>
      </w:pPr>
    </w:p>
    <w:p w:rsidR="003B386C" w:rsidRDefault="003B386C" w:rsidP="003B386C">
      <w:pPr>
        <w:spacing w:line="480" w:lineRule="auto"/>
        <w:jc w:val="both"/>
        <w:rPr>
          <w:color w:val="000000" w:themeColor="text1"/>
          <w:sz w:val="28"/>
          <w:szCs w:val="28"/>
        </w:rPr>
      </w:pPr>
    </w:p>
    <w:p w:rsidR="003B386C" w:rsidRPr="00971EB9" w:rsidRDefault="003B386C" w:rsidP="003B386C">
      <w:pPr>
        <w:spacing w:line="480" w:lineRule="auto"/>
        <w:ind w:firstLine="720"/>
        <w:jc w:val="both"/>
        <w:rPr>
          <w:color w:val="000000" w:themeColor="text1"/>
          <w:sz w:val="28"/>
          <w:szCs w:val="28"/>
        </w:rPr>
      </w:pPr>
    </w:p>
    <w:p w:rsidR="006918D5" w:rsidRDefault="006918D5" w:rsidP="003B386C">
      <w:pPr>
        <w:widowControl/>
        <w:autoSpaceDE/>
        <w:autoSpaceDN/>
        <w:spacing w:before="100" w:beforeAutospacing="1" w:after="100" w:afterAutospacing="1"/>
        <w:jc w:val="both"/>
        <w:outlineLvl w:val="2"/>
        <w:rPr>
          <w:b/>
          <w:bCs/>
          <w:sz w:val="28"/>
          <w:szCs w:val="28"/>
        </w:rPr>
      </w:pPr>
    </w:p>
    <w:p w:rsidR="006918D5" w:rsidRDefault="006918D5">
      <w:pPr>
        <w:widowControl/>
        <w:autoSpaceDE/>
        <w:autoSpaceDN/>
        <w:spacing w:after="200" w:line="276" w:lineRule="auto"/>
        <w:rPr>
          <w:b/>
          <w:bCs/>
          <w:sz w:val="28"/>
          <w:szCs w:val="28"/>
        </w:rPr>
      </w:pPr>
      <w:r>
        <w:rPr>
          <w:b/>
          <w:bCs/>
          <w:sz w:val="28"/>
          <w:szCs w:val="28"/>
        </w:rPr>
        <w:br w:type="page"/>
      </w:r>
    </w:p>
    <w:p w:rsidR="003B386C" w:rsidRDefault="003B386C" w:rsidP="003B386C">
      <w:pPr>
        <w:widowControl/>
        <w:autoSpaceDE/>
        <w:autoSpaceDN/>
        <w:spacing w:before="100" w:beforeAutospacing="1" w:after="100" w:afterAutospacing="1"/>
        <w:jc w:val="both"/>
        <w:outlineLvl w:val="2"/>
        <w:rPr>
          <w:b/>
          <w:bCs/>
          <w:sz w:val="28"/>
          <w:szCs w:val="28"/>
        </w:rPr>
      </w:pPr>
      <w:r w:rsidRPr="00012589">
        <w:rPr>
          <w:b/>
          <w:bCs/>
          <w:sz w:val="28"/>
          <w:szCs w:val="28"/>
        </w:rPr>
        <w:lastRenderedPageBreak/>
        <w:t>References</w:t>
      </w:r>
    </w:p>
    <w:p w:rsidR="003B386C" w:rsidRDefault="003B386C" w:rsidP="003B386C">
      <w:pPr>
        <w:widowControl/>
        <w:autoSpaceDE/>
        <w:autoSpaceDN/>
        <w:spacing w:before="100" w:beforeAutospacing="1" w:after="100" w:afterAutospacing="1"/>
        <w:ind w:left="720" w:hanging="720"/>
        <w:jc w:val="both"/>
        <w:outlineLvl w:val="2"/>
        <w:rPr>
          <w:b/>
          <w:bCs/>
          <w:sz w:val="28"/>
          <w:szCs w:val="28"/>
        </w:rPr>
      </w:pPr>
      <w:r w:rsidRPr="00012589">
        <w:rPr>
          <w:sz w:val="28"/>
          <w:szCs w:val="28"/>
        </w:rPr>
        <w:t xml:space="preserve">Central Bank of Nigeria (CBN). (2022). </w:t>
      </w:r>
      <w:r w:rsidRPr="00012589">
        <w:rPr>
          <w:i/>
          <w:iCs/>
          <w:sz w:val="28"/>
          <w:szCs w:val="28"/>
        </w:rPr>
        <w:t>National Financial Inclusion Strategy (Revised Edition).</w:t>
      </w:r>
      <w:r w:rsidRPr="00012589">
        <w:rPr>
          <w:sz w:val="28"/>
          <w:szCs w:val="28"/>
        </w:rPr>
        <w:t xml:space="preserve"> Retrieved from </w:t>
      </w:r>
      <w:hyperlink r:id="rId15" w:tgtFrame="_new" w:history="1">
        <w:r w:rsidRPr="00012589">
          <w:rPr>
            <w:color w:val="0000FF"/>
            <w:sz w:val="28"/>
            <w:szCs w:val="28"/>
            <w:u w:val="single"/>
          </w:rPr>
          <w:t>https://www.cbn.gov.ng</w:t>
        </w:r>
      </w:hyperlink>
    </w:p>
    <w:p w:rsidR="003B386C" w:rsidRDefault="003B386C" w:rsidP="003B386C">
      <w:pPr>
        <w:widowControl/>
        <w:autoSpaceDE/>
        <w:autoSpaceDN/>
        <w:spacing w:before="100" w:beforeAutospacing="1" w:after="100" w:afterAutospacing="1"/>
        <w:ind w:left="720" w:hanging="720"/>
        <w:jc w:val="both"/>
        <w:outlineLvl w:val="2"/>
        <w:rPr>
          <w:b/>
          <w:bCs/>
          <w:sz w:val="28"/>
          <w:szCs w:val="28"/>
        </w:rPr>
      </w:pPr>
      <w:r w:rsidRPr="00012589">
        <w:rPr>
          <w:sz w:val="28"/>
          <w:szCs w:val="28"/>
        </w:rPr>
        <w:t xml:space="preserve">World Bank. (2021). </w:t>
      </w:r>
      <w:r w:rsidRPr="00012589">
        <w:rPr>
          <w:i/>
          <w:iCs/>
          <w:sz w:val="28"/>
          <w:szCs w:val="28"/>
        </w:rPr>
        <w:t>The Global Findex Database 2021: Financial Inclusion, Digital Payments, and Resilience in the Age of COVID-19.</w:t>
      </w:r>
      <w:r w:rsidRPr="00012589">
        <w:rPr>
          <w:sz w:val="28"/>
          <w:szCs w:val="28"/>
        </w:rPr>
        <w:t xml:space="preserve"> Retrieved from </w:t>
      </w:r>
      <w:hyperlink r:id="rId16" w:tgtFrame="_new" w:history="1">
        <w:r w:rsidRPr="00012589">
          <w:rPr>
            <w:color w:val="0000FF"/>
            <w:sz w:val="28"/>
            <w:szCs w:val="28"/>
            <w:u w:val="single"/>
          </w:rPr>
          <w:t>https://globalfindex.worldbank.org</w:t>
        </w:r>
      </w:hyperlink>
    </w:p>
    <w:p w:rsidR="003B386C" w:rsidRDefault="003B386C" w:rsidP="003B386C">
      <w:pPr>
        <w:widowControl/>
        <w:autoSpaceDE/>
        <w:autoSpaceDN/>
        <w:spacing w:before="100" w:beforeAutospacing="1" w:after="100" w:afterAutospacing="1"/>
        <w:ind w:left="720" w:hanging="720"/>
        <w:jc w:val="both"/>
        <w:outlineLvl w:val="2"/>
        <w:rPr>
          <w:b/>
          <w:bCs/>
          <w:sz w:val="28"/>
          <w:szCs w:val="28"/>
        </w:rPr>
      </w:pPr>
      <w:r w:rsidRPr="00012589">
        <w:rPr>
          <w:sz w:val="28"/>
          <w:szCs w:val="28"/>
        </w:rPr>
        <w:t xml:space="preserve">Dataphyte. (2023). </w:t>
      </w:r>
      <w:r w:rsidRPr="00012589">
        <w:rPr>
          <w:i/>
          <w:iCs/>
          <w:sz w:val="28"/>
          <w:szCs w:val="28"/>
        </w:rPr>
        <w:t>Men and Women’s Savings Culture in Nigeria: A Gender-Based Analysis.</w:t>
      </w:r>
      <w:r w:rsidRPr="00012589">
        <w:rPr>
          <w:sz w:val="28"/>
          <w:szCs w:val="28"/>
        </w:rPr>
        <w:t xml:space="preserve"> Retrieved from </w:t>
      </w:r>
      <w:hyperlink r:id="rId17" w:tgtFrame="_new" w:history="1">
        <w:r w:rsidRPr="00012589">
          <w:rPr>
            <w:color w:val="0000FF"/>
            <w:sz w:val="28"/>
            <w:szCs w:val="28"/>
            <w:u w:val="single"/>
          </w:rPr>
          <w:t>https://www.dataphyte.com</w:t>
        </w:r>
      </w:hyperlink>
    </w:p>
    <w:p w:rsidR="003B386C" w:rsidRDefault="003B386C" w:rsidP="003B386C">
      <w:pPr>
        <w:widowControl/>
        <w:autoSpaceDE/>
        <w:autoSpaceDN/>
        <w:spacing w:before="100" w:beforeAutospacing="1" w:after="100" w:afterAutospacing="1"/>
        <w:ind w:left="720" w:hanging="720"/>
        <w:jc w:val="both"/>
        <w:outlineLvl w:val="2"/>
        <w:rPr>
          <w:b/>
          <w:bCs/>
          <w:sz w:val="28"/>
          <w:szCs w:val="28"/>
        </w:rPr>
      </w:pPr>
      <w:r w:rsidRPr="00012589">
        <w:rPr>
          <w:sz w:val="28"/>
          <w:szCs w:val="28"/>
        </w:rPr>
        <w:t xml:space="preserve">Demirgüç-Kunt, A., Klapper, L., Singer, D., Ansar, S., &amp; Hess, J. (2022). </w:t>
      </w:r>
      <w:r w:rsidRPr="00012589">
        <w:rPr>
          <w:i/>
          <w:iCs/>
          <w:sz w:val="28"/>
          <w:szCs w:val="28"/>
        </w:rPr>
        <w:t>The Global Findex Database 2021: Financial Inclusion, Digital Payments, and Resilience in the Age of COVID-19.</w:t>
      </w:r>
      <w:r w:rsidRPr="00012589">
        <w:rPr>
          <w:sz w:val="28"/>
          <w:szCs w:val="28"/>
        </w:rPr>
        <w:t xml:space="preserve"> World Bank Group.</w:t>
      </w:r>
    </w:p>
    <w:p w:rsidR="003B386C" w:rsidRDefault="003B386C" w:rsidP="003B386C">
      <w:pPr>
        <w:widowControl/>
        <w:autoSpaceDE/>
        <w:autoSpaceDN/>
        <w:spacing w:before="100" w:beforeAutospacing="1" w:after="100" w:afterAutospacing="1"/>
        <w:ind w:left="720" w:hanging="720"/>
        <w:jc w:val="both"/>
        <w:outlineLvl w:val="2"/>
        <w:rPr>
          <w:b/>
          <w:bCs/>
          <w:sz w:val="28"/>
          <w:szCs w:val="28"/>
        </w:rPr>
      </w:pPr>
      <w:r w:rsidRPr="00012589">
        <w:rPr>
          <w:sz w:val="28"/>
          <w:szCs w:val="28"/>
        </w:rPr>
        <w:t xml:space="preserve">Akinola, A. O. (2020). </w:t>
      </w:r>
      <w:r w:rsidRPr="00012589">
        <w:rPr>
          <w:i/>
          <w:iCs/>
          <w:sz w:val="28"/>
          <w:szCs w:val="28"/>
        </w:rPr>
        <w:t>Gender Disparities in Financial Inclusion in Sub-Saharan Africa: Evidence from Nigeria.</w:t>
      </w:r>
      <w:r w:rsidRPr="00012589">
        <w:rPr>
          <w:sz w:val="28"/>
          <w:szCs w:val="28"/>
        </w:rPr>
        <w:t xml:space="preserve"> African Journal of Economic Policy, 27(1), 105–122.</w:t>
      </w:r>
    </w:p>
    <w:p w:rsidR="003B386C" w:rsidRDefault="003B386C" w:rsidP="003B386C">
      <w:pPr>
        <w:widowControl/>
        <w:autoSpaceDE/>
        <w:autoSpaceDN/>
        <w:spacing w:before="100" w:beforeAutospacing="1" w:after="100" w:afterAutospacing="1"/>
        <w:ind w:left="720" w:hanging="720"/>
        <w:jc w:val="both"/>
        <w:outlineLvl w:val="2"/>
        <w:rPr>
          <w:b/>
          <w:bCs/>
          <w:sz w:val="28"/>
          <w:szCs w:val="28"/>
        </w:rPr>
      </w:pPr>
      <w:r w:rsidRPr="00012589">
        <w:rPr>
          <w:sz w:val="28"/>
          <w:szCs w:val="28"/>
        </w:rPr>
        <w:t xml:space="preserve">Ogbuabor, J. E., &amp; Nwosu, C. E. (2017). </w:t>
      </w:r>
      <w:r w:rsidRPr="00012589">
        <w:rPr>
          <w:i/>
          <w:iCs/>
          <w:sz w:val="28"/>
          <w:szCs w:val="28"/>
        </w:rPr>
        <w:t>Financial Inclusion and Economic Growth in Nigeria.</w:t>
      </w:r>
      <w:r w:rsidRPr="00012589">
        <w:rPr>
          <w:sz w:val="28"/>
          <w:szCs w:val="28"/>
        </w:rPr>
        <w:t xml:space="preserve"> International Journal of Economics and Financial Issues, 7(3), 1–6.</w:t>
      </w:r>
    </w:p>
    <w:p w:rsidR="003B386C" w:rsidRDefault="003B386C" w:rsidP="003B386C">
      <w:pPr>
        <w:widowControl/>
        <w:autoSpaceDE/>
        <w:autoSpaceDN/>
        <w:spacing w:before="100" w:beforeAutospacing="1" w:after="100" w:afterAutospacing="1"/>
        <w:ind w:left="720" w:hanging="720"/>
        <w:jc w:val="both"/>
        <w:outlineLvl w:val="2"/>
        <w:rPr>
          <w:b/>
          <w:bCs/>
          <w:sz w:val="28"/>
          <w:szCs w:val="28"/>
        </w:rPr>
      </w:pPr>
      <w:r w:rsidRPr="00012589">
        <w:rPr>
          <w:sz w:val="28"/>
          <w:szCs w:val="28"/>
        </w:rPr>
        <w:t xml:space="preserve">Brookings Institution. (2019). </w:t>
      </w:r>
      <w:r w:rsidRPr="00012589">
        <w:rPr>
          <w:i/>
          <w:iCs/>
          <w:sz w:val="28"/>
          <w:szCs w:val="28"/>
        </w:rPr>
        <w:t>Bridging the Financial Inclusion Gender Gap.</w:t>
      </w:r>
      <w:r w:rsidRPr="00012589">
        <w:rPr>
          <w:sz w:val="28"/>
          <w:szCs w:val="28"/>
        </w:rPr>
        <w:t xml:space="preserve"> Retrieved from </w:t>
      </w:r>
      <w:hyperlink r:id="rId18" w:tgtFrame="_new" w:history="1">
        <w:r w:rsidRPr="00012589">
          <w:rPr>
            <w:color w:val="0000FF"/>
            <w:sz w:val="28"/>
            <w:szCs w:val="28"/>
            <w:u w:val="single"/>
          </w:rPr>
          <w:t>https://www.brookings.edu</w:t>
        </w:r>
      </w:hyperlink>
    </w:p>
    <w:p w:rsidR="003B386C" w:rsidRDefault="003B386C" w:rsidP="003B386C">
      <w:pPr>
        <w:widowControl/>
        <w:autoSpaceDE/>
        <w:autoSpaceDN/>
        <w:spacing w:before="100" w:beforeAutospacing="1" w:after="100" w:afterAutospacing="1"/>
        <w:ind w:left="720" w:hanging="720"/>
        <w:jc w:val="both"/>
        <w:outlineLvl w:val="2"/>
        <w:rPr>
          <w:b/>
          <w:bCs/>
          <w:sz w:val="28"/>
          <w:szCs w:val="28"/>
        </w:rPr>
      </w:pPr>
      <w:r w:rsidRPr="00012589">
        <w:rPr>
          <w:sz w:val="28"/>
          <w:szCs w:val="28"/>
        </w:rPr>
        <w:t xml:space="preserve">Enhancing Financial Innovation &amp; Access (EFInA). (2020). </w:t>
      </w:r>
      <w:r w:rsidRPr="00012589">
        <w:rPr>
          <w:i/>
          <w:iCs/>
          <w:sz w:val="28"/>
          <w:szCs w:val="28"/>
        </w:rPr>
        <w:t>Access to Financial Services in Nigeria Survey.</w:t>
      </w:r>
      <w:r w:rsidRPr="00012589">
        <w:rPr>
          <w:sz w:val="28"/>
          <w:szCs w:val="28"/>
        </w:rPr>
        <w:t xml:space="preserve"> Retrieved from </w:t>
      </w:r>
      <w:hyperlink r:id="rId19" w:tgtFrame="_new" w:history="1">
        <w:r w:rsidRPr="00012589">
          <w:rPr>
            <w:color w:val="0000FF"/>
            <w:sz w:val="28"/>
            <w:szCs w:val="28"/>
            <w:u w:val="single"/>
          </w:rPr>
          <w:t>https://www.efina.org.ng</w:t>
        </w:r>
      </w:hyperlink>
    </w:p>
    <w:p w:rsidR="003B386C" w:rsidRDefault="003B386C" w:rsidP="003B386C">
      <w:pPr>
        <w:widowControl/>
        <w:autoSpaceDE/>
        <w:autoSpaceDN/>
        <w:spacing w:before="100" w:beforeAutospacing="1" w:after="100" w:afterAutospacing="1"/>
        <w:ind w:left="720" w:hanging="720"/>
        <w:jc w:val="both"/>
        <w:outlineLvl w:val="2"/>
        <w:rPr>
          <w:b/>
          <w:bCs/>
          <w:sz w:val="28"/>
          <w:szCs w:val="28"/>
        </w:rPr>
      </w:pPr>
      <w:r w:rsidRPr="00012589">
        <w:rPr>
          <w:sz w:val="28"/>
          <w:szCs w:val="28"/>
        </w:rPr>
        <w:t xml:space="preserve">United Nations Capital Development Fund (UNCDF). (2019). </w:t>
      </w:r>
      <w:r w:rsidRPr="00012589">
        <w:rPr>
          <w:i/>
          <w:iCs/>
          <w:sz w:val="28"/>
          <w:szCs w:val="28"/>
        </w:rPr>
        <w:t>Gender and Financial Inclusion: Lessons from the UN’s Work.</w:t>
      </w:r>
      <w:r w:rsidRPr="00012589">
        <w:rPr>
          <w:sz w:val="28"/>
          <w:szCs w:val="28"/>
        </w:rPr>
        <w:t xml:space="preserve"> Retrieved from </w:t>
      </w:r>
      <w:hyperlink r:id="rId20" w:tgtFrame="_new" w:history="1">
        <w:r w:rsidRPr="00012589">
          <w:rPr>
            <w:color w:val="0000FF"/>
            <w:sz w:val="28"/>
            <w:szCs w:val="28"/>
            <w:u w:val="single"/>
          </w:rPr>
          <w:t>https://www.uncdf.org</w:t>
        </w:r>
      </w:hyperlink>
    </w:p>
    <w:p w:rsidR="003B386C" w:rsidRPr="00012589" w:rsidRDefault="003B386C" w:rsidP="003B386C">
      <w:pPr>
        <w:spacing w:line="480" w:lineRule="auto"/>
        <w:jc w:val="both"/>
        <w:rPr>
          <w:sz w:val="28"/>
          <w:szCs w:val="28"/>
        </w:rPr>
      </w:pPr>
    </w:p>
    <w:sectPr w:rsidR="003B386C" w:rsidRPr="00012589" w:rsidSect="00AE4FAE">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5CA" w:rsidRDefault="007E45CA" w:rsidP="00185B16">
      <w:r>
        <w:separator/>
      </w:r>
    </w:p>
  </w:endnote>
  <w:endnote w:type="continuationSeparator" w:id="1">
    <w:p w:rsidR="007E45CA" w:rsidRDefault="007E45CA" w:rsidP="00185B1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hnschrift Light">
    <w:altName w:val="Segoe UI"/>
    <w:charset w:val="00"/>
    <w:family w:val="swiss"/>
    <w:pitch w:val="variable"/>
    <w:sig w:usb0="00000001"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16" w:rsidRDefault="00596179" w:rsidP="001723A5">
    <w:pPr>
      <w:pStyle w:val="Footer"/>
      <w:framePr w:wrap="around" w:vAnchor="text" w:hAnchor="margin" w:xAlign="center" w:y="1"/>
      <w:rPr>
        <w:rStyle w:val="PageNumber"/>
      </w:rPr>
    </w:pPr>
    <w:r>
      <w:rPr>
        <w:rStyle w:val="PageNumber"/>
      </w:rPr>
      <w:fldChar w:fldCharType="begin"/>
    </w:r>
    <w:r w:rsidR="00185B16">
      <w:rPr>
        <w:rStyle w:val="PageNumber"/>
      </w:rPr>
      <w:instrText xml:space="preserve"> PAGE </w:instrText>
    </w:r>
    <w:r>
      <w:rPr>
        <w:rStyle w:val="PageNumber"/>
      </w:rPr>
      <w:fldChar w:fldCharType="end"/>
    </w:r>
  </w:p>
  <w:p w:rsidR="00185B16" w:rsidRDefault="00185B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16" w:rsidRDefault="00596179" w:rsidP="001723A5">
    <w:pPr>
      <w:pStyle w:val="Footer"/>
      <w:framePr w:wrap="around" w:vAnchor="text" w:hAnchor="margin" w:xAlign="center" w:y="1"/>
      <w:rPr>
        <w:rStyle w:val="PageNumber"/>
      </w:rPr>
    </w:pPr>
    <w:r>
      <w:rPr>
        <w:rStyle w:val="PageNumber"/>
      </w:rPr>
      <w:fldChar w:fldCharType="begin"/>
    </w:r>
    <w:r w:rsidR="00185B16">
      <w:rPr>
        <w:rStyle w:val="PageNumber"/>
      </w:rPr>
      <w:instrText xml:space="preserve"> PAGE </w:instrText>
    </w:r>
    <w:r>
      <w:rPr>
        <w:rStyle w:val="PageNumber"/>
      </w:rPr>
      <w:fldChar w:fldCharType="separate"/>
    </w:r>
    <w:r w:rsidR="00C06B63">
      <w:rPr>
        <w:rStyle w:val="PageNumber"/>
        <w:noProof/>
      </w:rPr>
      <w:t>37</w:t>
    </w:r>
    <w:r>
      <w:rPr>
        <w:rStyle w:val="PageNumber"/>
      </w:rPr>
      <w:fldChar w:fldCharType="end"/>
    </w:r>
  </w:p>
  <w:p w:rsidR="00185B16" w:rsidRDefault="00185B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5CA" w:rsidRDefault="007E45CA" w:rsidP="00185B16">
      <w:r>
        <w:separator/>
      </w:r>
    </w:p>
  </w:footnote>
  <w:footnote w:type="continuationSeparator" w:id="1">
    <w:p w:rsidR="007E45CA" w:rsidRDefault="007E45CA" w:rsidP="00185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83077"/>
    <w:multiLevelType w:val="multilevel"/>
    <w:tmpl w:val="EA58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B27F17"/>
    <w:multiLevelType w:val="hybridMultilevel"/>
    <w:tmpl w:val="E6B2E562"/>
    <w:lvl w:ilvl="0" w:tplc="9BAC8080">
      <w:start w:val="1"/>
      <w:numFmt w:val="bullet"/>
      <w:lvlText w:val="•"/>
      <w:lvlJc w:val="left"/>
      <w:pPr>
        <w:tabs>
          <w:tab w:val="num" w:pos="720"/>
        </w:tabs>
        <w:ind w:left="720" w:hanging="360"/>
      </w:pPr>
      <w:rPr>
        <w:rFonts w:ascii="Arial" w:hAnsi="Arial" w:hint="default"/>
      </w:rPr>
    </w:lvl>
    <w:lvl w:ilvl="1" w:tplc="56544EC2">
      <w:start w:val="1"/>
      <w:numFmt w:val="bullet"/>
      <w:lvlText w:val="•"/>
      <w:lvlJc w:val="left"/>
      <w:pPr>
        <w:tabs>
          <w:tab w:val="num" w:pos="1440"/>
        </w:tabs>
        <w:ind w:left="1440" w:hanging="360"/>
      </w:pPr>
      <w:rPr>
        <w:rFonts w:ascii="Arial" w:hAnsi="Arial" w:hint="default"/>
      </w:rPr>
    </w:lvl>
    <w:lvl w:ilvl="2" w:tplc="BC94274C" w:tentative="1">
      <w:start w:val="1"/>
      <w:numFmt w:val="bullet"/>
      <w:lvlText w:val="•"/>
      <w:lvlJc w:val="left"/>
      <w:pPr>
        <w:tabs>
          <w:tab w:val="num" w:pos="2160"/>
        </w:tabs>
        <w:ind w:left="2160" w:hanging="360"/>
      </w:pPr>
      <w:rPr>
        <w:rFonts w:ascii="Arial" w:hAnsi="Arial" w:hint="default"/>
      </w:rPr>
    </w:lvl>
    <w:lvl w:ilvl="3" w:tplc="E9782312" w:tentative="1">
      <w:start w:val="1"/>
      <w:numFmt w:val="bullet"/>
      <w:lvlText w:val="•"/>
      <w:lvlJc w:val="left"/>
      <w:pPr>
        <w:tabs>
          <w:tab w:val="num" w:pos="2880"/>
        </w:tabs>
        <w:ind w:left="2880" w:hanging="360"/>
      </w:pPr>
      <w:rPr>
        <w:rFonts w:ascii="Arial" w:hAnsi="Arial" w:hint="default"/>
      </w:rPr>
    </w:lvl>
    <w:lvl w:ilvl="4" w:tplc="AFE200C6" w:tentative="1">
      <w:start w:val="1"/>
      <w:numFmt w:val="bullet"/>
      <w:lvlText w:val="•"/>
      <w:lvlJc w:val="left"/>
      <w:pPr>
        <w:tabs>
          <w:tab w:val="num" w:pos="3600"/>
        </w:tabs>
        <w:ind w:left="3600" w:hanging="360"/>
      </w:pPr>
      <w:rPr>
        <w:rFonts w:ascii="Arial" w:hAnsi="Arial" w:hint="default"/>
      </w:rPr>
    </w:lvl>
    <w:lvl w:ilvl="5" w:tplc="E24E6F50" w:tentative="1">
      <w:start w:val="1"/>
      <w:numFmt w:val="bullet"/>
      <w:lvlText w:val="•"/>
      <w:lvlJc w:val="left"/>
      <w:pPr>
        <w:tabs>
          <w:tab w:val="num" w:pos="4320"/>
        </w:tabs>
        <w:ind w:left="4320" w:hanging="360"/>
      </w:pPr>
      <w:rPr>
        <w:rFonts w:ascii="Arial" w:hAnsi="Arial" w:hint="default"/>
      </w:rPr>
    </w:lvl>
    <w:lvl w:ilvl="6" w:tplc="E2E4E4FC" w:tentative="1">
      <w:start w:val="1"/>
      <w:numFmt w:val="bullet"/>
      <w:lvlText w:val="•"/>
      <w:lvlJc w:val="left"/>
      <w:pPr>
        <w:tabs>
          <w:tab w:val="num" w:pos="5040"/>
        </w:tabs>
        <w:ind w:left="5040" w:hanging="360"/>
      </w:pPr>
      <w:rPr>
        <w:rFonts w:ascii="Arial" w:hAnsi="Arial" w:hint="default"/>
      </w:rPr>
    </w:lvl>
    <w:lvl w:ilvl="7" w:tplc="4B5A5380" w:tentative="1">
      <w:start w:val="1"/>
      <w:numFmt w:val="bullet"/>
      <w:lvlText w:val="•"/>
      <w:lvlJc w:val="left"/>
      <w:pPr>
        <w:tabs>
          <w:tab w:val="num" w:pos="5760"/>
        </w:tabs>
        <w:ind w:left="5760" w:hanging="360"/>
      </w:pPr>
      <w:rPr>
        <w:rFonts w:ascii="Arial" w:hAnsi="Arial" w:hint="default"/>
      </w:rPr>
    </w:lvl>
    <w:lvl w:ilvl="8" w:tplc="E3DC3168" w:tentative="1">
      <w:start w:val="1"/>
      <w:numFmt w:val="bullet"/>
      <w:lvlText w:val="•"/>
      <w:lvlJc w:val="left"/>
      <w:pPr>
        <w:tabs>
          <w:tab w:val="num" w:pos="6480"/>
        </w:tabs>
        <w:ind w:left="6480" w:hanging="360"/>
      </w:pPr>
      <w:rPr>
        <w:rFonts w:ascii="Arial" w:hAnsi="Arial" w:hint="default"/>
      </w:rPr>
    </w:lvl>
  </w:abstractNum>
  <w:abstractNum w:abstractNumId="2">
    <w:nsid w:val="5E5A6E65"/>
    <w:multiLevelType w:val="multilevel"/>
    <w:tmpl w:val="BA84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46665B"/>
    <w:multiLevelType w:val="multilevel"/>
    <w:tmpl w:val="20A49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7E48F7"/>
    <w:multiLevelType w:val="multilevel"/>
    <w:tmpl w:val="CAE89FA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5">
    <w:nsid w:val="7A392E39"/>
    <w:multiLevelType w:val="multilevel"/>
    <w:tmpl w:val="F908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6853"/>
    <w:rsid w:val="0000607D"/>
    <w:rsid w:val="0000643B"/>
    <w:rsid w:val="00012589"/>
    <w:rsid w:val="000933DA"/>
    <w:rsid w:val="001723A5"/>
    <w:rsid w:val="00185B16"/>
    <w:rsid w:val="003B386C"/>
    <w:rsid w:val="003D7620"/>
    <w:rsid w:val="00576853"/>
    <w:rsid w:val="00596179"/>
    <w:rsid w:val="005A79AD"/>
    <w:rsid w:val="006918D5"/>
    <w:rsid w:val="00763380"/>
    <w:rsid w:val="007652EC"/>
    <w:rsid w:val="007A1B72"/>
    <w:rsid w:val="007B5F78"/>
    <w:rsid w:val="007E45CA"/>
    <w:rsid w:val="00900E02"/>
    <w:rsid w:val="00AC65A4"/>
    <w:rsid w:val="00AE4FAE"/>
    <w:rsid w:val="00B03E48"/>
    <w:rsid w:val="00C06B63"/>
    <w:rsid w:val="00C30490"/>
    <w:rsid w:val="00C42BDD"/>
    <w:rsid w:val="00DA54DC"/>
    <w:rsid w:val="00DD4D1A"/>
    <w:rsid w:val="00EF74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5"/>
        <o:r id="V:Rule3" type="connector" idref="#AutoShape 7"/>
        <o:r id="V:Rule4" type="connector" idref="#AutoShape 10"/>
        <o:r id="V:Rule5" type="connector" idref="#AutoShape 11"/>
        <o:r id="V:Rule6" type="connector" idref="#AutoShape 12"/>
        <o:r id="V:Rule7" type="connector" idref="#AutoShape 14"/>
        <o:r id="V:Rule8" type="connector" idref="#AutoShape 15"/>
        <o:r id="V:Rule9" type="connector" idref="#AutoShape 16"/>
        <o:r id="V:Rule10" type="connector" idref="#AutoShape 19"/>
        <o:r id="V:Rule11" type="connector" idref="#AutoShape 20"/>
        <o:r id="V:Rule12" type="connector" idref="#AutoShape 21"/>
        <o:r id="V:Rule13" type="connector" idref="#AutoShape 23"/>
        <o:r id="V:Rule14" type="connector" idref="#AutoShape 27"/>
        <o:r id="V:Rule15" type="connector" idref="#AutoShape 28"/>
        <o:r id="V:Rule16" type="connector" idref="#AutoShape 29"/>
        <o:r id="V:Rule17" type="connector" idref="#AutoShape 31"/>
        <o:r id="V:Rule18" type="connector" idref="#AutoShape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6853"/>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9"/>
    <w:qFormat/>
    <w:rsid w:val="00576853"/>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6853"/>
    <w:rPr>
      <w:rFonts w:ascii="Times New Roman" w:eastAsia="Times New Roman" w:hAnsi="Times New Roman" w:cs="Times New Roman"/>
      <w:b/>
      <w:bCs/>
      <w:sz w:val="27"/>
      <w:szCs w:val="27"/>
    </w:rPr>
  </w:style>
  <w:style w:type="character" w:styleId="Strong">
    <w:name w:val="Strong"/>
    <w:basedOn w:val="DefaultParagraphFont"/>
    <w:uiPriority w:val="22"/>
    <w:qFormat/>
    <w:rsid w:val="00576853"/>
    <w:rPr>
      <w:b/>
      <w:bCs/>
    </w:rPr>
  </w:style>
  <w:style w:type="paragraph" w:styleId="ListParagraph">
    <w:name w:val="List Paragraph"/>
    <w:basedOn w:val="Normal"/>
    <w:uiPriority w:val="34"/>
    <w:qFormat/>
    <w:rsid w:val="000933DA"/>
    <w:pPr>
      <w:ind w:left="720"/>
      <w:contextualSpacing/>
    </w:pPr>
  </w:style>
  <w:style w:type="character" w:styleId="Emphasis">
    <w:name w:val="Emphasis"/>
    <w:basedOn w:val="DefaultParagraphFont"/>
    <w:uiPriority w:val="20"/>
    <w:qFormat/>
    <w:rsid w:val="00012589"/>
    <w:rPr>
      <w:i/>
      <w:iCs/>
    </w:rPr>
  </w:style>
  <w:style w:type="character" w:styleId="Hyperlink">
    <w:name w:val="Hyperlink"/>
    <w:basedOn w:val="DefaultParagraphFont"/>
    <w:uiPriority w:val="99"/>
    <w:semiHidden/>
    <w:unhideWhenUsed/>
    <w:rsid w:val="00012589"/>
    <w:rPr>
      <w:color w:val="0000FF"/>
      <w:u w:val="single"/>
    </w:rPr>
  </w:style>
  <w:style w:type="paragraph" w:styleId="NormalWeb">
    <w:name w:val="Normal (Web)"/>
    <w:basedOn w:val="Normal"/>
    <w:uiPriority w:val="99"/>
    <w:semiHidden/>
    <w:unhideWhenUsed/>
    <w:rsid w:val="0000607D"/>
    <w:pPr>
      <w:widowControl/>
      <w:autoSpaceDE/>
      <w:autoSpaceDN/>
      <w:spacing w:before="100" w:beforeAutospacing="1" w:after="100" w:afterAutospacing="1"/>
    </w:pPr>
    <w:rPr>
      <w:sz w:val="24"/>
      <w:szCs w:val="24"/>
    </w:rPr>
  </w:style>
  <w:style w:type="table" w:styleId="TableGrid">
    <w:name w:val="Table Grid"/>
    <w:basedOn w:val="TableNormal"/>
    <w:uiPriority w:val="39"/>
    <w:rsid w:val="00AE4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85B16"/>
    <w:pPr>
      <w:tabs>
        <w:tab w:val="center" w:pos="4680"/>
        <w:tab w:val="right" w:pos="9360"/>
      </w:tabs>
    </w:pPr>
  </w:style>
  <w:style w:type="character" w:customStyle="1" w:styleId="FooterChar">
    <w:name w:val="Footer Char"/>
    <w:basedOn w:val="DefaultParagraphFont"/>
    <w:link w:val="Footer"/>
    <w:uiPriority w:val="99"/>
    <w:rsid w:val="00185B16"/>
    <w:rPr>
      <w:rFonts w:ascii="Times New Roman" w:eastAsia="Times New Roman" w:hAnsi="Times New Roman" w:cs="Times New Roman"/>
    </w:rPr>
  </w:style>
  <w:style w:type="character" w:styleId="PageNumber">
    <w:name w:val="page number"/>
    <w:basedOn w:val="DefaultParagraphFont"/>
    <w:uiPriority w:val="99"/>
    <w:semiHidden/>
    <w:unhideWhenUsed/>
    <w:rsid w:val="00185B16"/>
  </w:style>
  <w:style w:type="paragraph" w:styleId="BalloonText">
    <w:name w:val="Balloon Text"/>
    <w:basedOn w:val="Normal"/>
    <w:link w:val="BalloonTextChar"/>
    <w:uiPriority w:val="99"/>
    <w:semiHidden/>
    <w:unhideWhenUsed/>
    <w:rsid w:val="00DD4D1A"/>
    <w:rPr>
      <w:rFonts w:ascii="Tahoma" w:hAnsi="Tahoma" w:cs="Tahoma"/>
      <w:sz w:val="16"/>
      <w:szCs w:val="16"/>
    </w:rPr>
  </w:style>
  <w:style w:type="character" w:customStyle="1" w:styleId="BalloonTextChar">
    <w:name w:val="Balloon Text Char"/>
    <w:basedOn w:val="DefaultParagraphFont"/>
    <w:link w:val="BalloonText"/>
    <w:uiPriority w:val="99"/>
    <w:semiHidden/>
    <w:rsid w:val="00DD4D1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161360">
      <w:bodyDiv w:val="1"/>
      <w:marLeft w:val="0"/>
      <w:marRight w:val="0"/>
      <w:marTop w:val="0"/>
      <w:marBottom w:val="0"/>
      <w:divBdr>
        <w:top w:val="none" w:sz="0" w:space="0" w:color="auto"/>
        <w:left w:val="none" w:sz="0" w:space="0" w:color="auto"/>
        <w:bottom w:val="none" w:sz="0" w:space="0" w:color="auto"/>
        <w:right w:val="none" w:sz="0" w:space="0" w:color="auto"/>
      </w:divBdr>
    </w:div>
    <w:div w:id="273707659">
      <w:bodyDiv w:val="1"/>
      <w:marLeft w:val="0"/>
      <w:marRight w:val="0"/>
      <w:marTop w:val="0"/>
      <w:marBottom w:val="0"/>
      <w:divBdr>
        <w:top w:val="none" w:sz="0" w:space="0" w:color="auto"/>
        <w:left w:val="none" w:sz="0" w:space="0" w:color="auto"/>
        <w:bottom w:val="none" w:sz="0" w:space="0" w:color="auto"/>
        <w:right w:val="none" w:sz="0" w:space="0" w:color="auto"/>
      </w:divBdr>
    </w:div>
    <w:div w:id="549194845">
      <w:bodyDiv w:val="1"/>
      <w:marLeft w:val="0"/>
      <w:marRight w:val="0"/>
      <w:marTop w:val="0"/>
      <w:marBottom w:val="0"/>
      <w:divBdr>
        <w:top w:val="none" w:sz="0" w:space="0" w:color="auto"/>
        <w:left w:val="none" w:sz="0" w:space="0" w:color="auto"/>
        <w:bottom w:val="none" w:sz="0" w:space="0" w:color="auto"/>
        <w:right w:val="none" w:sz="0" w:space="0" w:color="auto"/>
      </w:divBdr>
    </w:div>
    <w:div w:id="924144904">
      <w:bodyDiv w:val="1"/>
      <w:marLeft w:val="0"/>
      <w:marRight w:val="0"/>
      <w:marTop w:val="0"/>
      <w:marBottom w:val="0"/>
      <w:divBdr>
        <w:top w:val="none" w:sz="0" w:space="0" w:color="auto"/>
        <w:left w:val="none" w:sz="0" w:space="0" w:color="auto"/>
        <w:bottom w:val="none" w:sz="0" w:space="0" w:color="auto"/>
        <w:right w:val="none" w:sz="0" w:space="0" w:color="auto"/>
      </w:divBdr>
    </w:div>
    <w:div w:id="1041201698">
      <w:bodyDiv w:val="1"/>
      <w:marLeft w:val="0"/>
      <w:marRight w:val="0"/>
      <w:marTop w:val="0"/>
      <w:marBottom w:val="0"/>
      <w:divBdr>
        <w:top w:val="none" w:sz="0" w:space="0" w:color="auto"/>
        <w:left w:val="none" w:sz="0" w:space="0" w:color="auto"/>
        <w:bottom w:val="none" w:sz="0" w:space="0" w:color="auto"/>
        <w:right w:val="none" w:sz="0" w:space="0" w:color="auto"/>
      </w:divBdr>
    </w:div>
    <w:div w:id="1699819402">
      <w:bodyDiv w:val="1"/>
      <w:marLeft w:val="0"/>
      <w:marRight w:val="0"/>
      <w:marTop w:val="0"/>
      <w:marBottom w:val="0"/>
      <w:divBdr>
        <w:top w:val="none" w:sz="0" w:space="0" w:color="auto"/>
        <w:left w:val="none" w:sz="0" w:space="0" w:color="auto"/>
        <w:bottom w:val="none" w:sz="0" w:space="0" w:color="auto"/>
        <w:right w:val="none" w:sz="0" w:space="0" w:color="auto"/>
      </w:divBdr>
    </w:div>
    <w:div w:id="1961061363">
      <w:bodyDiv w:val="1"/>
      <w:marLeft w:val="0"/>
      <w:marRight w:val="0"/>
      <w:marTop w:val="0"/>
      <w:marBottom w:val="0"/>
      <w:divBdr>
        <w:top w:val="none" w:sz="0" w:space="0" w:color="auto"/>
        <w:left w:val="none" w:sz="0" w:space="0" w:color="auto"/>
        <w:bottom w:val="none" w:sz="0" w:space="0" w:color="auto"/>
        <w:right w:val="none" w:sz="0" w:space="0" w:color="auto"/>
      </w:divBdr>
    </w:div>
    <w:div w:id="20813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hyperlink" Target="https://www.brookings.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yperlink" Target="https://www.dataphyte.com" TargetMode="External"/><Relationship Id="rId2" Type="http://schemas.openxmlformats.org/officeDocument/2006/relationships/styles" Target="styles.xml"/><Relationship Id="rId16" Type="http://schemas.openxmlformats.org/officeDocument/2006/relationships/hyperlink" Target="https://globalfindex.worldbank.org" TargetMode="External"/><Relationship Id="rId20" Type="http://schemas.openxmlformats.org/officeDocument/2006/relationships/hyperlink" Target="https://www.uncdf.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s://www.cbn.gov.ng" TargetMode="External"/><Relationship Id="rId10" Type="http://schemas.openxmlformats.org/officeDocument/2006/relationships/footer" Target="footer2.xml"/><Relationship Id="rId19" Type="http://schemas.openxmlformats.org/officeDocument/2006/relationships/hyperlink" Target="https://www.efina.org.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49</Pages>
  <Words>6652</Words>
  <Characters>37919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Ustadz Crescent</cp:lastModifiedBy>
  <cp:revision>17</cp:revision>
  <cp:lastPrinted>2025-09-11T17:46:00Z</cp:lastPrinted>
  <dcterms:created xsi:type="dcterms:W3CDTF">2025-05-20T06:51:00Z</dcterms:created>
  <dcterms:modified xsi:type="dcterms:W3CDTF">2025-09-11T17:47:00Z</dcterms:modified>
</cp:coreProperties>
</file>