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F2F" w:rsidRPr="0017634F" w:rsidRDefault="00C00F2F" w:rsidP="009359EA">
      <w:pPr>
        <w:spacing w:before="100" w:beforeAutospacing="1" w:after="100" w:afterAutospacing="1" w:line="360" w:lineRule="auto"/>
        <w:contextualSpacing/>
        <w:jc w:val="center"/>
        <w:rPr>
          <w:color w:val="000000" w:themeColor="text1"/>
          <w:sz w:val="28"/>
          <w:szCs w:val="22"/>
        </w:rPr>
      </w:pPr>
      <w:r w:rsidRPr="0017634F">
        <w:rPr>
          <w:rStyle w:val="Strong"/>
          <w:color w:val="000000" w:themeColor="text1"/>
          <w:sz w:val="28"/>
          <w:szCs w:val="22"/>
        </w:rPr>
        <w:t>EVALUATION OF NUTRITIONAL COMPOSITION OF CABBAGE GROWN USING NEEM ORGANIC MANURE FOR HUMAN CONSUMPTION.</w:t>
      </w:r>
    </w:p>
    <w:p w:rsidR="00C00F2F" w:rsidRPr="0017634F" w:rsidRDefault="00C00F2F" w:rsidP="009359EA">
      <w:pPr>
        <w:spacing w:before="100" w:beforeAutospacing="1" w:after="100" w:afterAutospacing="1" w:line="360" w:lineRule="auto"/>
        <w:contextualSpacing/>
        <w:jc w:val="both"/>
        <w:outlineLvl w:val="2"/>
        <w:rPr>
          <w:b/>
          <w:bCs/>
          <w:color w:val="000000" w:themeColor="text1"/>
          <w:sz w:val="28"/>
          <w:szCs w:val="22"/>
        </w:rPr>
      </w:pPr>
    </w:p>
    <w:p w:rsidR="009359EA" w:rsidRPr="0017634F" w:rsidRDefault="009359EA" w:rsidP="009359EA">
      <w:pPr>
        <w:spacing w:line="360" w:lineRule="auto"/>
        <w:jc w:val="center"/>
        <w:rPr>
          <w:b/>
          <w:sz w:val="30"/>
          <w:szCs w:val="28"/>
        </w:rPr>
      </w:pPr>
    </w:p>
    <w:p w:rsidR="009359EA" w:rsidRPr="0017634F" w:rsidRDefault="009359EA" w:rsidP="009359EA">
      <w:pPr>
        <w:spacing w:line="360" w:lineRule="auto"/>
        <w:jc w:val="center"/>
        <w:rPr>
          <w:b/>
          <w:sz w:val="30"/>
          <w:szCs w:val="28"/>
        </w:rPr>
      </w:pPr>
      <w:r w:rsidRPr="0017634F">
        <w:rPr>
          <w:b/>
          <w:sz w:val="30"/>
          <w:szCs w:val="28"/>
        </w:rPr>
        <w:t>BY</w:t>
      </w:r>
    </w:p>
    <w:p w:rsidR="009359EA" w:rsidRPr="0017634F" w:rsidRDefault="009359EA" w:rsidP="009359EA">
      <w:pPr>
        <w:spacing w:line="360" w:lineRule="auto"/>
        <w:jc w:val="center"/>
        <w:rPr>
          <w:b/>
          <w:sz w:val="30"/>
          <w:szCs w:val="28"/>
        </w:rPr>
      </w:pPr>
    </w:p>
    <w:p w:rsidR="009359EA" w:rsidRPr="0017634F" w:rsidRDefault="009359EA" w:rsidP="009359EA">
      <w:pPr>
        <w:spacing w:line="360" w:lineRule="auto"/>
        <w:jc w:val="center"/>
        <w:rPr>
          <w:b/>
          <w:sz w:val="30"/>
          <w:szCs w:val="28"/>
        </w:rPr>
      </w:pPr>
      <w:r w:rsidRPr="0017634F">
        <w:rPr>
          <w:b/>
          <w:sz w:val="30"/>
          <w:szCs w:val="28"/>
        </w:rPr>
        <w:t>ADENIRAN AKEEM ADEMOLA</w:t>
      </w:r>
    </w:p>
    <w:p w:rsidR="009359EA" w:rsidRPr="0017634F" w:rsidRDefault="009359EA" w:rsidP="009359EA">
      <w:pPr>
        <w:spacing w:line="360" w:lineRule="auto"/>
        <w:jc w:val="center"/>
        <w:rPr>
          <w:b/>
          <w:sz w:val="30"/>
          <w:szCs w:val="28"/>
        </w:rPr>
      </w:pPr>
      <w:r w:rsidRPr="0017634F">
        <w:rPr>
          <w:b/>
          <w:sz w:val="30"/>
          <w:szCs w:val="28"/>
        </w:rPr>
        <w:t>ND/23/HMT/PT/0039</w:t>
      </w:r>
    </w:p>
    <w:p w:rsidR="009359EA" w:rsidRPr="0017634F" w:rsidRDefault="009359EA" w:rsidP="009359EA">
      <w:pPr>
        <w:spacing w:line="360" w:lineRule="auto"/>
        <w:jc w:val="center"/>
        <w:rPr>
          <w:b/>
          <w:sz w:val="30"/>
          <w:szCs w:val="28"/>
        </w:rPr>
      </w:pPr>
    </w:p>
    <w:p w:rsidR="009359EA" w:rsidRPr="0017634F" w:rsidRDefault="009359EA" w:rsidP="009359EA">
      <w:pPr>
        <w:spacing w:line="360" w:lineRule="auto"/>
        <w:jc w:val="center"/>
        <w:rPr>
          <w:b/>
          <w:sz w:val="30"/>
          <w:szCs w:val="28"/>
        </w:rPr>
      </w:pPr>
    </w:p>
    <w:p w:rsidR="009359EA" w:rsidRPr="0017634F" w:rsidRDefault="009359EA" w:rsidP="009359EA">
      <w:pPr>
        <w:spacing w:line="360" w:lineRule="auto"/>
        <w:jc w:val="center"/>
        <w:rPr>
          <w:b/>
          <w:sz w:val="30"/>
          <w:szCs w:val="28"/>
        </w:rPr>
      </w:pPr>
    </w:p>
    <w:p w:rsidR="009359EA" w:rsidRPr="0017634F" w:rsidRDefault="009359EA" w:rsidP="009359EA">
      <w:pPr>
        <w:spacing w:line="360" w:lineRule="auto"/>
        <w:jc w:val="center"/>
        <w:rPr>
          <w:b/>
          <w:sz w:val="30"/>
          <w:szCs w:val="28"/>
        </w:rPr>
      </w:pPr>
      <w:r w:rsidRPr="0017634F">
        <w:rPr>
          <w:b/>
          <w:sz w:val="30"/>
          <w:szCs w:val="28"/>
        </w:rPr>
        <w:t>BEING A RESEARCH PROJECT SUBMITTED TO THE DEPARTMENT OF HOSPITALITY MANAGEMENT TECHNOLOGY, INSTITTUTE OF APPLIED SCIENCES KWARA STATE POLYTECHNIC, ILORIN</w:t>
      </w:r>
    </w:p>
    <w:p w:rsidR="009359EA" w:rsidRPr="0017634F" w:rsidRDefault="009359EA" w:rsidP="009359EA">
      <w:pPr>
        <w:spacing w:line="360" w:lineRule="auto"/>
        <w:jc w:val="center"/>
        <w:rPr>
          <w:b/>
          <w:sz w:val="30"/>
          <w:szCs w:val="28"/>
        </w:rPr>
      </w:pPr>
    </w:p>
    <w:p w:rsidR="009359EA" w:rsidRPr="0017634F" w:rsidRDefault="009359EA" w:rsidP="009359EA">
      <w:pPr>
        <w:spacing w:line="360" w:lineRule="auto"/>
        <w:jc w:val="center"/>
        <w:rPr>
          <w:b/>
          <w:sz w:val="30"/>
          <w:szCs w:val="28"/>
        </w:rPr>
      </w:pPr>
      <w:r w:rsidRPr="0017634F">
        <w:rPr>
          <w:b/>
          <w:sz w:val="30"/>
          <w:szCs w:val="28"/>
        </w:rPr>
        <w:t>IN PARTIAL FULFILLMENT OF THE REQUIREMENTS FOR THE AWARD OF NATIONAL DIPLOMA (ND) IN HOSPITALITY MANAGEMENT TECHNOLOGY</w:t>
      </w:r>
    </w:p>
    <w:p w:rsidR="009359EA" w:rsidRPr="0017634F" w:rsidRDefault="009359EA" w:rsidP="009359EA">
      <w:pPr>
        <w:spacing w:line="360" w:lineRule="auto"/>
        <w:jc w:val="center"/>
        <w:rPr>
          <w:b/>
          <w:sz w:val="30"/>
          <w:szCs w:val="28"/>
        </w:rPr>
      </w:pPr>
    </w:p>
    <w:p w:rsidR="009359EA" w:rsidRPr="0017634F" w:rsidRDefault="009359EA" w:rsidP="009359EA">
      <w:pPr>
        <w:spacing w:line="360" w:lineRule="auto"/>
        <w:jc w:val="center"/>
        <w:rPr>
          <w:b/>
          <w:sz w:val="30"/>
          <w:szCs w:val="28"/>
        </w:rPr>
      </w:pPr>
    </w:p>
    <w:p w:rsidR="009359EA" w:rsidRPr="0017634F" w:rsidRDefault="009359EA" w:rsidP="009359EA">
      <w:pPr>
        <w:spacing w:line="360" w:lineRule="auto"/>
        <w:jc w:val="center"/>
        <w:rPr>
          <w:b/>
          <w:sz w:val="30"/>
          <w:szCs w:val="28"/>
        </w:rPr>
      </w:pPr>
    </w:p>
    <w:p w:rsidR="009359EA" w:rsidRPr="0017634F" w:rsidRDefault="009359EA" w:rsidP="009359EA">
      <w:pPr>
        <w:spacing w:line="360" w:lineRule="auto"/>
        <w:jc w:val="center"/>
        <w:rPr>
          <w:b/>
          <w:sz w:val="30"/>
          <w:szCs w:val="28"/>
        </w:rPr>
      </w:pPr>
    </w:p>
    <w:p w:rsidR="009359EA" w:rsidRPr="0017634F" w:rsidRDefault="009359EA" w:rsidP="009359EA">
      <w:pPr>
        <w:spacing w:line="360" w:lineRule="auto"/>
        <w:jc w:val="right"/>
        <w:rPr>
          <w:b/>
          <w:sz w:val="30"/>
          <w:szCs w:val="28"/>
        </w:rPr>
      </w:pPr>
      <w:r w:rsidRPr="0017634F">
        <w:rPr>
          <w:b/>
          <w:sz w:val="30"/>
          <w:szCs w:val="28"/>
        </w:rPr>
        <w:t>JULY, 2025</w:t>
      </w:r>
    </w:p>
    <w:p w:rsidR="009359EA" w:rsidRPr="00960886" w:rsidRDefault="009359EA" w:rsidP="009359EA">
      <w:pPr>
        <w:spacing w:line="360" w:lineRule="auto"/>
        <w:jc w:val="center"/>
        <w:rPr>
          <w:rFonts w:asciiTheme="majorBidi" w:hAnsiTheme="majorBidi" w:cstheme="majorBidi"/>
          <w:sz w:val="28"/>
          <w:szCs w:val="28"/>
        </w:rPr>
      </w:pPr>
      <w:r w:rsidRPr="00960886">
        <w:rPr>
          <w:rFonts w:asciiTheme="majorBidi" w:hAnsiTheme="majorBidi" w:cstheme="majorBidi"/>
          <w:b/>
          <w:bCs/>
          <w:sz w:val="28"/>
          <w:szCs w:val="28"/>
        </w:rPr>
        <w:lastRenderedPageBreak/>
        <w:t>CERTIFICATION</w:t>
      </w:r>
    </w:p>
    <w:p w:rsidR="009359EA" w:rsidRPr="009359EA" w:rsidRDefault="009359EA" w:rsidP="009359EA">
      <w:pPr>
        <w:spacing w:line="360" w:lineRule="auto"/>
        <w:jc w:val="both"/>
        <w:rPr>
          <w:b/>
          <w:sz w:val="28"/>
          <w:szCs w:val="28"/>
        </w:rPr>
      </w:pPr>
      <w:r w:rsidRPr="00960886">
        <w:rPr>
          <w:rFonts w:asciiTheme="majorBidi" w:hAnsiTheme="majorBidi" w:cstheme="majorBidi"/>
          <w:sz w:val="28"/>
          <w:szCs w:val="28"/>
        </w:rPr>
        <w:t xml:space="preserve">This is to certify that this project is original work carried out by </w:t>
      </w:r>
      <w:r>
        <w:rPr>
          <w:b/>
          <w:sz w:val="28"/>
          <w:szCs w:val="28"/>
        </w:rPr>
        <w:t xml:space="preserve">ADENIRAN AKEEM ADEMOLA </w:t>
      </w:r>
      <w:r w:rsidRPr="00960886">
        <w:rPr>
          <w:rFonts w:asciiTheme="majorBidi" w:hAnsiTheme="majorBidi" w:cstheme="majorBidi"/>
          <w:sz w:val="28"/>
          <w:szCs w:val="28"/>
        </w:rPr>
        <w:t xml:space="preserve">with matriculation Number </w:t>
      </w:r>
      <w:r>
        <w:rPr>
          <w:b/>
          <w:sz w:val="28"/>
          <w:szCs w:val="28"/>
        </w:rPr>
        <w:t xml:space="preserve">ND/23/HMT/PT/0039 </w:t>
      </w:r>
      <w:r w:rsidRPr="00960886">
        <w:rPr>
          <w:rFonts w:asciiTheme="majorBidi" w:hAnsiTheme="majorBidi" w:cstheme="majorBidi"/>
          <w:sz w:val="28"/>
          <w:szCs w:val="28"/>
        </w:rPr>
        <w:t xml:space="preserve">and has been read and approved as meeting part of the requirements for the award of National Diploma (ND) in Hospitality Management Technology, Kwara State Polytechnic, Ilorin. </w:t>
      </w:r>
    </w:p>
    <w:p w:rsidR="009359EA" w:rsidRPr="00960886" w:rsidRDefault="009359EA" w:rsidP="009359EA">
      <w:pPr>
        <w:spacing w:line="360" w:lineRule="auto"/>
        <w:jc w:val="both"/>
        <w:rPr>
          <w:rFonts w:asciiTheme="majorBidi" w:hAnsiTheme="majorBidi" w:cstheme="majorBidi"/>
          <w:sz w:val="28"/>
          <w:szCs w:val="28"/>
        </w:rPr>
      </w:pPr>
    </w:p>
    <w:p w:rsidR="009359EA" w:rsidRPr="00960886" w:rsidRDefault="009359EA" w:rsidP="009359EA">
      <w:pPr>
        <w:spacing w:line="360" w:lineRule="auto"/>
        <w:jc w:val="both"/>
        <w:rPr>
          <w:rFonts w:asciiTheme="majorBidi" w:hAnsiTheme="majorBidi" w:cstheme="majorBidi"/>
          <w:sz w:val="28"/>
          <w:szCs w:val="28"/>
        </w:rPr>
      </w:pPr>
      <w:r w:rsidRPr="00960886">
        <w:rPr>
          <w:rFonts w:asciiTheme="majorBidi" w:hAnsiTheme="majorBidi" w:cstheme="majorBidi"/>
          <w:sz w:val="28"/>
          <w:szCs w:val="28"/>
        </w:rPr>
        <w:t>_________________________________</w:t>
      </w:r>
      <w:r w:rsidRPr="00960886">
        <w:rPr>
          <w:rFonts w:asciiTheme="majorBidi" w:hAnsiTheme="majorBidi" w:cstheme="majorBidi"/>
          <w:sz w:val="28"/>
          <w:szCs w:val="28"/>
        </w:rPr>
        <w:tab/>
      </w:r>
      <w:r w:rsidRPr="00960886">
        <w:rPr>
          <w:rFonts w:asciiTheme="majorBidi" w:hAnsiTheme="majorBidi" w:cstheme="majorBidi"/>
          <w:sz w:val="28"/>
          <w:szCs w:val="28"/>
        </w:rPr>
        <w:tab/>
      </w:r>
      <w:r w:rsidRPr="00960886">
        <w:rPr>
          <w:rFonts w:asciiTheme="majorBidi" w:hAnsiTheme="majorBidi" w:cstheme="majorBidi"/>
          <w:sz w:val="28"/>
          <w:szCs w:val="28"/>
        </w:rPr>
        <w:tab/>
      </w:r>
      <w:r w:rsidRPr="00960886">
        <w:rPr>
          <w:rFonts w:asciiTheme="majorBidi" w:hAnsiTheme="majorBidi" w:cstheme="majorBidi"/>
          <w:sz w:val="28"/>
          <w:szCs w:val="28"/>
        </w:rPr>
        <w:tab/>
        <w:t>_______________</w:t>
      </w:r>
    </w:p>
    <w:p w:rsidR="009359EA" w:rsidRPr="00960886" w:rsidRDefault="009359EA" w:rsidP="009359EA">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MR</w:t>
      </w:r>
      <w:r w:rsidRPr="00960886">
        <w:rPr>
          <w:rFonts w:asciiTheme="majorBidi" w:hAnsiTheme="majorBidi" w:cstheme="majorBidi"/>
          <w:b/>
          <w:bCs/>
          <w:sz w:val="28"/>
          <w:szCs w:val="28"/>
        </w:rPr>
        <w:t>S.</w:t>
      </w:r>
      <w:r>
        <w:rPr>
          <w:rFonts w:asciiTheme="majorBidi" w:hAnsiTheme="majorBidi" w:cstheme="majorBidi"/>
          <w:b/>
          <w:bCs/>
          <w:sz w:val="28"/>
          <w:szCs w:val="28"/>
        </w:rPr>
        <w:t xml:space="preserve"> HASSAN Q.O</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sidRPr="00960886">
        <w:rPr>
          <w:rFonts w:asciiTheme="majorBidi" w:hAnsiTheme="majorBidi" w:cstheme="majorBidi"/>
          <w:b/>
          <w:bCs/>
          <w:sz w:val="28"/>
          <w:szCs w:val="28"/>
        </w:rPr>
        <w:tab/>
      </w:r>
      <w:r w:rsidRPr="00960886">
        <w:rPr>
          <w:rFonts w:asciiTheme="majorBidi" w:hAnsiTheme="majorBidi" w:cstheme="majorBidi"/>
          <w:b/>
          <w:bCs/>
          <w:sz w:val="28"/>
          <w:szCs w:val="28"/>
        </w:rPr>
        <w:tab/>
      </w:r>
      <w:r w:rsidRPr="00960886">
        <w:rPr>
          <w:rFonts w:asciiTheme="majorBidi" w:hAnsiTheme="majorBidi" w:cstheme="majorBidi"/>
          <w:b/>
          <w:bCs/>
          <w:sz w:val="28"/>
          <w:szCs w:val="28"/>
        </w:rPr>
        <w:tab/>
        <w:t>DATE</w:t>
      </w:r>
    </w:p>
    <w:p w:rsidR="009359EA" w:rsidRPr="00960886" w:rsidRDefault="009359EA" w:rsidP="009359EA">
      <w:pPr>
        <w:spacing w:line="360" w:lineRule="auto"/>
        <w:jc w:val="both"/>
        <w:rPr>
          <w:rFonts w:asciiTheme="majorBidi" w:hAnsiTheme="majorBidi" w:cstheme="majorBidi"/>
          <w:sz w:val="28"/>
          <w:szCs w:val="28"/>
        </w:rPr>
      </w:pPr>
      <w:r w:rsidRPr="00960886">
        <w:rPr>
          <w:rFonts w:asciiTheme="majorBidi" w:hAnsiTheme="majorBidi" w:cstheme="majorBidi"/>
          <w:sz w:val="28"/>
          <w:szCs w:val="28"/>
        </w:rPr>
        <w:t xml:space="preserve"> (Project Supervisor)</w:t>
      </w:r>
    </w:p>
    <w:p w:rsidR="009359EA" w:rsidRPr="00960886" w:rsidRDefault="009359EA" w:rsidP="009359EA">
      <w:pPr>
        <w:spacing w:line="360" w:lineRule="auto"/>
        <w:jc w:val="both"/>
        <w:rPr>
          <w:rFonts w:asciiTheme="majorBidi" w:hAnsiTheme="majorBidi" w:cstheme="majorBidi"/>
          <w:sz w:val="28"/>
          <w:szCs w:val="28"/>
        </w:rPr>
      </w:pPr>
    </w:p>
    <w:p w:rsidR="009359EA" w:rsidRPr="00960886" w:rsidRDefault="009359EA" w:rsidP="009359EA">
      <w:pPr>
        <w:spacing w:line="360" w:lineRule="auto"/>
        <w:jc w:val="both"/>
        <w:rPr>
          <w:rFonts w:asciiTheme="majorBidi" w:hAnsiTheme="majorBidi" w:cstheme="majorBidi"/>
          <w:sz w:val="28"/>
          <w:szCs w:val="28"/>
        </w:rPr>
      </w:pPr>
      <w:r w:rsidRPr="00960886">
        <w:rPr>
          <w:rFonts w:asciiTheme="majorBidi" w:hAnsiTheme="majorBidi" w:cstheme="majorBidi"/>
          <w:sz w:val="28"/>
          <w:szCs w:val="28"/>
        </w:rPr>
        <w:t>______________________________​​​____</w:t>
      </w:r>
      <w:r w:rsidRPr="00960886">
        <w:rPr>
          <w:rFonts w:asciiTheme="majorBidi" w:hAnsiTheme="majorBidi" w:cstheme="majorBidi"/>
          <w:sz w:val="28"/>
          <w:szCs w:val="28"/>
        </w:rPr>
        <w:tab/>
      </w:r>
      <w:r w:rsidRPr="00960886">
        <w:rPr>
          <w:rFonts w:asciiTheme="majorBidi" w:hAnsiTheme="majorBidi" w:cstheme="majorBidi"/>
          <w:sz w:val="28"/>
          <w:szCs w:val="28"/>
        </w:rPr>
        <w:tab/>
      </w:r>
      <w:r w:rsidRPr="00960886">
        <w:rPr>
          <w:rFonts w:asciiTheme="majorBidi" w:hAnsiTheme="majorBidi" w:cstheme="majorBidi"/>
          <w:sz w:val="28"/>
          <w:szCs w:val="28"/>
        </w:rPr>
        <w:tab/>
      </w:r>
      <w:r w:rsidRPr="00960886">
        <w:rPr>
          <w:rFonts w:asciiTheme="majorBidi" w:hAnsiTheme="majorBidi" w:cstheme="majorBidi"/>
          <w:sz w:val="28"/>
          <w:szCs w:val="28"/>
        </w:rPr>
        <w:tab/>
        <w:t>_______________</w:t>
      </w:r>
    </w:p>
    <w:p w:rsidR="009359EA" w:rsidRPr="00960886" w:rsidRDefault="009359EA" w:rsidP="009359EA">
      <w:pPr>
        <w:spacing w:line="360" w:lineRule="auto"/>
        <w:jc w:val="both"/>
        <w:rPr>
          <w:rFonts w:asciiTheme="majorBidi" w:hAnsiTheme="majorBidi" w:cstheme="majorBidi"/>
          <w:b/>
          <w:bCs/>
          <w:sz w:val="28"/>
          <w:szCs w:val="28"/>
        </w:rPr>
      </w:pPr>
      <w:r w:rsidRPr="00960886">
        <w:rPr>
          <w:rFonts w:asciiTheme="majorBidi" w:hAnsiTheme="majorBidi" w:cstheme="majorBidi"/>
          <w:b/>
          <w:bCs/>
          <w:sz w:val="28"/>
          <w:szCs w:val="28"/>
        </w:rPr>
        <w:t>MRS. ADEBAYO S.M</w:t>
      </w:r>
      <w:r w:rsidRPr="00960886">
        <w:rPr>
          <w:rFonts w:asciiTheme="majorBidi" w:hAnsiTheme="majorBidi" w:cstheme="majorBidi"/>
          <w:b/>
          <w:bCs/>
          <w:sz w:val="28"/>
          <w:szCs w:val="28"/>
        </w:rPr>
        <w:tab/>
      </w:r>
      <w:r w:rsidRPr="00960886">
        <w:rPr>
          <w:rFonts w:asciiTheme="majorBidi" w:hAnsiTheme="majorBidi" w:cstheme="majorBidi"/>
          <w:b/>
          <w:bCs/>
          <w:sz w:val="28"/>
          <w:szCs w:val="28"/>
        </w:rPr>
        <w:tab/>
      </w:r>
      <w:r w:rsidRPr="00960886">
        <w:rPr>
          <w:rFonts w:asciiTheme="majorBidi" w:hAnsiTheme="majorBidi" w:cstheme="majorBidi"/>
          <w:b/>
          <w:bCs/>
          <w:sz w:val="28"/>
          <w:szCs w:val="28"/>
        </w:rPr>
        <w:tab/>
      </w:r>
      <w:r>
        <w:rPr>
          <w:rFonts w:asciiTheme="majorBidi" w:hAnsiTheme="majorBidi" w:cstheme="majorBidi"/>
          <w:b/>
          <w:bCs/>
          <w:sz w:val="28"/>
          <w:szCs w:val="28"/>
        </w:rPr>
        <w:tab/>
      </w:r>
      <w:r w:rsidRPr="00960886">
        <w:rPr>
          <w:rFonts w:asciiTheme="majorBidi" w:hAnsiTheme="majorBidi" w:cstheme="majorBidi"/>
          <w:b/>
          <w:bCs/>
          <w:sz w:val="28"/>
          <w:szCs w:val="28"/>
        </w:rPr>
        <w:tab/>
      </w:r>
      <w:r w:rsidRPr="00960886">
        <w:rPr>
          <w:rFonts w:asciiTheme="majorBidi" w:hAnsiTheme="majorBidi" w:cstheme="majorBidi"/>
          <w:b/>
          <w:bCs/>
          <w:sz w:val="28"/>
          <w:szCs w:val="28"/>
        </w:rPr>
        <w:tab/>
      </w:r>
      <w:r w:rsidRPr="00960886">
        <w:rPr>
          <w:rFonts w:asciiTheme="majorBidi" w:hAnsiTheme="majorBidi" w:cstheme="majorBidi"/>
          <w:b/>
          <w:bCs/>
          <w:sz w:val="28"/>
          <w:szCs w:val="28"/>
        </w:rPr>
        <w:tab/>
      </w:r>
      <w:r w:rsidRPr="00960886">
        <w:rPr>
          <w:rFonts w:asciiTheme="majorBidi" w:hAnsiTheme="majorBidi" w:cstheme="majorBidi"/>
          <w:b/>
          <w:bCs/>
          <w:sz w:val="28"/>
          <w:szCs w:val="28"/>
        </w:rPr>
        <w:tab/>
        <w:t>DATE</w:t>
      </w:r>
    </w:p>
    <w:p w:rsidR="009359EA" w:rsidRDefault="009359EA" w:rsidP="009359EA">
      <w:pPr>
        <w:spacing w:line="360" w:lineRule="auto"/>
        <w:jc w:val="both"/>
        <w:rPr>
          <w:rFonts w:asciiTheme="majorBidi" w:hAnsiTheme="majorBidi" w:cstheme="majorBidi"/>
          <w:sz w:val="28"/>
          <w:szCs w:val="28"/>
        </w:rPr>
      </w:pPr>
      <w:r w:rsidRPr="00960886">
        <w:rPr>
          <w:rFonts w:asciiTheme="majorBidi" w:hAnsiTheme="majorBidi" w:cstheme="majorBidi"/>
          <w:sz w:val="28"/>
          <w:szCs w:val="28"/>
        </w:rPr>
        <w:t>(Project Coordinator)</w:t>
      </w:r>
    </w:p>
    <w:p w:rsidR="009359EA" w:rsidRPr="00960886" w:rsidRDefault="009359EA" w:rsidP="009359EA">
      <w:pPr>
        <w:spacing w:line="360" w:lineRule="auto"/>
        <w:jc w:val="both"/>
        <w:rPr>
          <w:rFonts w:asciiTheme="majorBidi" w:hAnsiTheme="majorBidi" w:cstheme="majorBidi"/>
          <w:sz w:val="28"/>
          <w:szCs w:val="28"/>
        </w:rPr>
      </w:pPr>
      <w:bookmarkStart w:id="0" w:name="_GoBack"/>
      <w:bookmarkEnd w:id="0"/>
    </w:p>
    <w:p w:rsidR="009359EA" w:rsidRPr="00960886" w:rsidRDefault="009359EA" w:rsidP="009359EA">
      <w:pPr>
        <w:spacing w:line="360" w:lineRule="auto"/>
        <w:jc w:val="both"/>
        <w:rPr>
          <w:rFonts w:asciiTheme="majorBidi" w:hAnsiTheme="majorBidi" w:cstheme="majorBidi"/>
          <w:sz w:val="28"/>
          <w:szCs w:val="28"/>
        </w:rPr>
      </w:pPr>
    </w:p>
    <w:p w:rsidR="009359EA" w:rsidRPr="00960886" w:rsidRDefault="009359EA" w:rsidP="009359EA">
      <w:pPr>
        <w:spacing w:line="360" w:lineRule="auto"/>
        <w:jc w:val="both"/>
        <w:rPr>
          <w:rFonts w:asciiTheme="majorBidi" w:hAnsiTheme="majorBidi" w:cstheme="majorBidi"/>
          <w:sz w:val="28"/>
          <w:szCs w:val="28"/>
        </w:rPr>
      </w:pPr>
      <w:r w:rsidRPr="00960886">
        <w:rPr>
          <w:rFonts w:asciiTheme="majorBidi" w:hAnsiTheme="majorBidi" w:cstheme="majorBidi"/>
          <w:sz w:val="28"/>
          <w:szCs w:val="28"/>
        </w:rPr>
        <w:t>______________________________​​​____</w:t>
      </w:r>
      <w:r w:rsidRPr="00960886">
        <w:rPr>
          <w:rFonts w:asciiTheme="majorBidi" w:hAnsiTheme="majorBidi" w:cstheme="majorBidi"/>
          <w:sz w:val="28"/>
          <w:szCs w:val="28"/>
        </w:rPr>
        <w:tab/>
      </w:r>
      <w:r w:rsidRPr="00960886">
        <w:rPr>
          <w:rFonts w:asciiTheme="majorBidi" w:hAnsiTheme="majorBidi" w:cstheme="majorBidi"/>
          <w:sz w:val="28"/>
          <w:szCs w:val="28"/>
        </w:rPr>
        <w:tab/>
      </w:r>
      <w:r w:rsidRPr="00960886">
        <w:rPr>
          <w:rFonts w:asciiTheme="majorBidi" w:hAnsiTheme="majorBidi" w:cstheme="majorBidi"/>
          <w:sz w:val="28"/>
          <w:szCs w:val="28"/>
        </w:rPr>
        <w:tab/>
      </w:r>
      <w:r w:rsidRPr="00960886">
        <w:rPr>
          <w:rFonts w:asciiTheme="majorBidi" w:hAnsiTheme="majorBidi" w:cstheme="majorBidi"/>
          <w:sz w:val="28"/>
          <w:szCs w:val="28"/>
        </w:rPr>
        <w:tab/>
        <w:t>_______________</w:t>
      </w:r>
    </w:p>
    <w:p w:rsidR="009359EA" w:rsidRPr="00960886" w:rsidRDefault="009359EA" w:rsidP="009359EA">
      <w:pPr>
        <w:spacing w:line="360" w:lineRule="auto"/>
        <w:jc w:val="both"/>
        <w:rPr>
          <w:rFonts w:asciiTheme="majorBidi" w:hAnsiTheme="majorBidi" w:cstheme="majorBidi"/>
          <w:b/>
          <w:bCs/>
          <w:sz w:val="28"/>
          <w:szCs w:val="28"/>
        </w:rPr>
      </w:pPr>
      <w:r w:rsidRPr="00960886">
        <w:rPr>
          <w:rFonts w:asciiTheme="majorBidi" w:hAnsiTheme="majorBidi" w:cstheme="majorBidi"/>
          <w:b/>
          <w:bCs/>
          <w:sz w:val="28"/>
          <w:szCs w:val="28"/>
        </w:rPr>
        <w:t xml:space="preserve">MRS. </w:t>
      </w:r>
      <w:r>
        <w:rPr>
          <w:rFonts w:asciiTheme="majorBidi" w:hAnsiTheme="majorBidi" w:cstheme="majorBidi"/>
          <w:b/>
          <w:bCs/>
          <w:sz w:val="28"/>
          <w:szCs w:val="28"/>
        </w:rPr>
        <w:t>AREMU O.O</w:t>
      </w:r>
      <w:r w:rsidRPr="00960886">
        <w:rPr>
          <w:rFonts w:asciiTheme="majorBidi" w:hAnsiTheme="majorBidi" w:cstheme="majorBidi"/>
          <w:b/>
          <w:bCs/>
          <w:sz w:val="28"/>
          <w:szCs w:val="28"/>
        </w:rPr>
        <w:tab/>
      </w:r>
      <w:r w:rsidRPr="00960886">
        <w:rPr>
          <w:rFonts w:asciiTheme="majorBidi" w:hAnsiTheme="majorBidi" w:cstheme="majorBidi"/>
          <w:b/>
          <w:bCs/>
          <w:sz w:val="28"/>
          <w:szCs w:val="28"/>
        </w:rPr>
        <w:tab/>
      </w:r>
      <w:r>
        <w:rPr>
          <w:rFonts w:asciiTheme="majorBidi" w:hAnsiTheme="majorBidi" w:cstheme="majorBidi"/>
          <w:b/>
          <w:bCs/>
          <w:sz w:val="28"/>
          <w:szCs w:val="28"/>
        </w:rPr>
        <w:tab/>
      </w:r>
      <w:r w:rsidRPr="00960886">
        <w:rPr>
          <w:rFonts w:asciiTheme="majorBidi" w:hAnsiTheme="majorBidi" w:cstheme="majorBidi"/>
          <w:b/>
          <w:bCs/>
          <w:sz w:val="28"/>
          <w:szCs w:val="28"/>
        </w:rPr>
        <w:tab/>
      </w:r>
      <w:r w:rsidRPr="00960886">
        <w:rPr>
          <w:rFonts w:asciiTheme="majorBidi" w:hAnsiTheme="majorBidi" w:cstheme="majorBidi"/>
          <w:b/>
          <w:bCs/>
          <w:sz w:val="28"/>
          <w:szCs w:val="28"/>
        </w:rPr>
        <w:tab/>
      </w:r>
      <w:r w:rsidRPr="00960886">
        <w:rPr>
          <w:rFonts w:asciiTheme="majorBidi" w:hAnsiTheme="majorBidi" w:cstheme="majorBidi"/>
          <w:b/>
          <w:bCs/>
          <w:sz w:val="28"/>
          <w:szCs w:val="28"/>
        </w:rPr>
        <w:tab/>
      </w:r>
      <w:r w:rsidRPr="00960886">
        <w:rPr>
          <w:rFonts w:asciiTheme="majorBidi" w:hAnsiTheme="majorBidi" w:cstheme="majorBidi"/>
          <w:b/>
          <w:bCs/>
          <w:sz w:val="28"/>
          <w:szCs w:val="28"/>
        </w:rPr>
        <w:tab/>
      </w:r>
      <w:r w:rsidRPr="00960886">
        <w:rPr>
          <w:rFonts w:asciiTheme="majorBidi" w:hAnsiTheme="majorBidi" w:cstheme="majorBidi"/>
          <w:sz w:val="28"/>
          <w:szCs w:val="28"/>
        </w:rPr>
        <w:tab/>
      </w:r>
      <w:r w:rsidRPr="00960886">
        <w:rPr>
          <w:rFonts w:asciiTheme="majorBidi" w:hAnsiTheme="majorBidi" w:cstheme="majorBidi"/>
          <w:b/>
          <w:bCs/>
          <w:sz w:val="28"/>
          <w:szCs w:val="28"/>
        </w:rPr>
        <w:t>DATE</w:t>
      </w:r>
    </w:p>
    <w:p w:rsidR="009359EA" w:rsidRPr="00960886" w:rsidRDefault="009359EA" w:rsidP="009359EA">
      <w:pPr>
        <w:spacing w:line="360" w:lineRule="auto"/>
        <w:jc w:val="both"/>
        <w:rPr>
          <w:rFonts w:asciiTheme="majorBidi" w:hAnsiTheme="majorBidi" w:cstheme="majorBidi"/>
          <w:b/>
          <w:bCs/>
          <w:sz w:val="28"/>
          <w:szCs w:val="28"/>
        </w:rPr>
      </w:pPr>
      <w:r w:rsidRPr="00960886">
        <w:rPr>
          <w:rFonts w:asciiTheme="majorBidi" w:hAnsiTheme="majorBidi" w:cstheme="majorBidi"/>
          <w:sz w:val="28"/>
          <w:szCs w:val="28"/>
        </w:rPr>
        <w:t>(Head of Department)</w:t>
      </w:r>
      <w:r w:rsidRPr="00960886">
        <w:rPr>
          <w:rFonts w:asciiTheme="majorBidi" w:hAnsiTheme="majorBidi" w:cstheme="majorBidi"/>
          <w:sz w:val="28"/>
          <w:szCs w:val="28"/>
        </w:rPr>
        <w:tab/>
      </w:r>
      <w:r w:rsidRPr="00960886">
        <w:rPr>
          <w:rFonts w:asciiTheme="majorBidi" w:hAnsiTheme="majorBidi" w:cstheme="majorBidi"/>
          <w:sz w:val="28"/>
          <w:szCs w:val="28"/>
        </w:rPr>
        <w:tab/>
      </w:r>
      <w:r w:rsidRPr="00960886">
        <w:rPr>
          <w:rFonts w:asciiTheme="majorBidi" w:hAnsiTheme="majorBidi" w:cstheme="majorBidi"/>
          <w:sz w:val="28"/>
          <w:szCs w:val="28"/>
        </w:rPr>
        <w:tab/>
      </w:r>
    </w:p>
    <w:p w:rsidR="009359EA" w:rsidRPr="00960886" w:rsidRDefault="009359EA" w:rsidP="009359EA">
      <w:pPr>
        <w:spacing w:line="360" w:lineRule="auto"/>
        <w:jc w:val="both"/>
        <w:rPr>
          <w:rFonts w:asciiTheme="majorBidi" w:hAnsiTheme="majorBidi" w:cstheme="majorBidi"/>
          <w:sz w:val="28"/>
          <w:szCs w:val="28"/>
        </w:rPr>
      </w:pPr>
    </w:p>
    <w:p w:rsidR="009359EA" w:rsidRPr="00960886" w:rsidRDefault="009359EA" w:rsidP="009359EA">
      <w:pPr>
        <w:spacing w:line="360" w:lineRule="auto"/>
        <w:jc w:val="both"/>
        <w:rPr>
          <w:b/>
          <w:sz w:val="28"/>
          <w:szCs w:val="28"/>
        </w:rPr>
      </w:pPr>
    </w:p>
    <w:p w:rsidR="009359EA" w:rsidRPr="00960886" w:rsidRDefault="009359EA" w:rsidP="00C54D18">
      <w:pPr>
        <w:spacing w:after="200" w:line="276" w:lineRule="auto"/>
        <w:jc w:val="center"/>
        <w:rPr>
          <w:b/>
          <w:sz w:val="28"/>
          <w:szCs w:val="28"/>
        </w:rPr>
      </w:pPr>
      <w:r>
        <w:rPr>
          <w:b/>
          <w:bCs/>
          <w:color w:val="000000" w:themeColor="text1"/>
          <w:sz w:val="22"/>
          <w:szCs w:val="22"/>
        </w:rPr>
        <w:br w:type="page"/>
      </w:r>
      <w:r w:rsidRPr="00960886">
        <w:rPr>
          <w:b/>
          <w:sz w:val="28"/>
          <w:szCs w:val="28"/>
        </w:rPr>
        <w:lastRenderedPageBreak/>
        <w:t>DEDICATION</w:t>
      </w:r>
    </w:p>
    <w:p w:rsidR="009359EA" w:rsidRPr="00960886" w:rsidRDefault="009359EA" w:rsidP="009359EA">
      <w:pPr>
        <w:spacing w:line="360" w:lineRule="auto"/>
        <w:jc w:val="both"/>
        <w:rPr>
          <w:b/>
          <w:sz w:val="28"/>
          <w:szCs w:val="28"/>
        </w:rPr>
      </w:pPr>
      <w:r w:rsidRPr="00960886">
        <w:rPr>
          <w:bCs/>
          <w:sz w:val="28"/>
          <w:szCs w:val="28"/>
        </w:rPr>
        <w:t xml:space="preserve">This work is dedicated to Almighty God the beginning and the end, also to my parents </w:t>
      </w:r>
      <w:r w:rsidRPr="00960886">
        <w:rPr>
          <w:b/>
          <w:sz w:val="28"/>
          <w:szCs w:val="28"/>
        </w:rPr>
        <w:t xml:space="preserve">MR. </w:t>
      </w:r>
      <w:r w:rsidRPr="00960886">
        <w:rPr>
          <w:bCs/>
          <w:sz w:val="28"/>
          <w:szCs w:val="28"/>
        </w:rPr>
        <w:t xml:space="preserve">and </w:t>
      </w:r>
      <w:r w:rsidRPr="00960886">
        <w:rPr>
          <w:b/>
          <w:sz w:val="28"/>
          <w:szCs w:val="28"/>
        </w:rPr>
        <w:t xml:space="preserve">MRS. </w:t>
      </w:r>
      <w:r>
        <w:rPr>
          <w:b/>
          <w:sz w:val="28"/>
          <w:szCs w:val="28"/>
        </w:rPr>
        <w:t>ADENIRAN</w:t>
      </w:r>
    </w:p>
    <w:p w:rsidR="009359EA" w:rsidRPr="00960886" w:rsidRDefault="009359EA" w:rsidP="009359EA">
      <w:pPr>
        <w:spacing w:line="360" w:lineRule="auto"/>
        <w:jc w:val="both"/>
        <w:rPr>
          <w:b/>
          <w:sz w:val="28"/>
          <w:szCs w:val="28"/>
        </w:rPr>
      </w:pPr>
    </w:p>
    <w:p w:rsidR="009359EA" w:rsidRPr="00960886" w:rsidRDefault="009359EA" w:rsidP="009359EA">
      <w:pPr>
        <w:spacing w:line="360" w:lineRule="auto"/>
        <w:jc w:val="both"/>
        <w:rPr>
          <w:b/>
          <w:sz w:val="28"/>
          <w:szCs w:val="28"/>
        </w:rPr>
      </w:pPr>
    </w:p>
    <w:p w:rsidR="009359EA" w:rsidRPr="00960886" w:rsidRDefault="009359EA" w:rsidP="009359EA">
      <w:pPr>
        <w:spacing w:line="360" w:lineRule="auto"/>
        <w:jc w:val="both"/>
        <w:rPr>
          <w:b/>
          <w:sz w:val="28"/>
          <w:szCs w:val="28"/>
        </w:rPr>
      </w:pPr>
    </w:p>
    <w:p w:rsidR="009359EA" w:rsidRPr="00960886" w:rsidRDefault="009359EA" w:rsidP="009359EA">
      <w:pPr>
        <w:spacing w:line="360" w:lineRule="auto"/>
        <w:jc w:val="both"/>
        <w:rPr>
          <w:b/>
          <w:sz w:val="28"/>
          <w:szCs w:val="28"/>
        </w:rPr>
      </w:pPr>
    </w:p>
    <w:p w:rsidR="009359EA" w:rsidRPr="00960886" w:rsidRDefault="009359EA" w:rsidP="009359EA">
      <w:pPr>
        <w:spacing w:line="360" w:lineRule="auto"/>
        <w:jc w:val="both"/>
        <w:rPr>
          <w:b/>
          <w:sz w:val="28"/>
          <w:szCs w:val="28"/>
        </w:rPr>
      </w:pPr>
    </w:p>
    <w:p w:rsidR="009359EA" w:rsidRPr="00960886" w:rsidRDefault="009359EA" w:rsidP="009359EA">
      <w:pPr>
        <w:spacing w:line="360" w:lineRule="auto"/>
        <w:jc w:val="both"/>
        <w:rPr>
          <w:b/>
          <w:sz w:val="28"/>
          <w:szCs w:val="28"/>
        </w:rPr>
      </w:pPr>
    </w:p>
    <w:p w:rsidR="009359EA" w:rsidRPr="00960886" w:rsidRDefault="009359EA" w:rsidP="009359EA">
      <w:pPr>
        <w:spacing w:line="360" w:lineRule="auto"/>
        <w:jc w:val="both"/>
        <w:rPr>
          <w:b/>
          <w:sz w:val="28"/>
          <w:szCs w:val="28"/>
        </w:rPr>
      </w:pPr>
    </w:p>
    <w:p w:rsidR="009359EA" w:rsidRPr="00960886" w:rsidRDefault="009359EA" w:rsidP="009359EA">
      <w:pPr>
        <w:spacing w:line="360" w:lineRule="auto"/>
        <w:jc w:val="both"/>
        <w:rPr>
          <w:b/>
          <w:sz w:val="28"/>
          <w:szCs w:val="28"/>
        </w:rPr>
      </w:pPr>
    </w:p>
    <w:p w:rsidR="009359EA" w:rsidRPr="00960886" w:rsidRDefault="009359EA" w:rsidP="009359EA">
      <w:pPr>
        <w:spacing w:line="360" w:lineRule="auto"/>
        <w:jc w:val="both"/>
        <w:rPr>
          <w:b/>
          <w:sz w:val="28"/>
          <w:szCs w:val="28"/>
        </w:rPr>
      </w:pPr>
    </w:p>
    <w:p w:rsidR="009359EA" w:rsidRPr="00960886" w:rsidRDefault="009359EA" w:rsidP="009359EA">
      <w:pPr>
        <w:spacing w:line="360" w:lineRule="auto"/>
        <w:jc w:val="both"/>
        <w:rPr>
          <w:b/>
          <w:sz w:val="28"/>
          <w:szCs w:val="28"/>
        </w:rPr>
      </w:pPr>
    </w:p>
    <w:p w:rsidR="009359EA" w:rsidRPr="00960886" w:rsidRDefault="009359EA" w:rsidP="009359EA">
      <w:pPr>
        <w:spacing w:line="360" w:lineRule="auto"/>
        <w:jc w:val="both"/>
        <w:rPr>
          <w:b/>
          <w:sz w:val="28"/>
          <w:szCs w:val="28"/>
        </w:rPr>
      </w:pPr>
    </w:p>
    <w:p w:rsidR="009359EA" w:rsidRPr="00960886" w:rsidRDefault="009359EA" w:rsidP="009359EA">
      <w:pPr>
        <w:spacing w:line="360" w:lineRule="auto"/>
        <w:jc w:val="both"/>
        <w:rPr>
          <w:b/>
          <w:sz w:val="28"/>
          <w:szCs w:val="28"/>
        </w:rPr>
      </w:pPr>
    </w:p>
    <w:p w:rsidR="009359EA" w:rsidRPr="00960886" w:rsidRDefault="009359EA" w:rsidP="009359EA">
      <w:pPr>
        <w:spacing w:line="360" w:lineRule="auto"/>
        <w:jc w:val="both"/>
        <w:rPr>
          <w:b/>
          <w:sz w:val="28"/>
          <w:szCs w:val="28"/>
        </w:rPr>
      </w:pPr>
    </w:p>
    <w:p w:rsidR="009359EA" w:rsidRPr="00960886" w:rsidRDefault="009359EA" w:rsidP="009359EA">
      <w:pPr>
        <w:spacing w:line="360" w:lineRule="auto"/>
        <w:jc w:val="both"/>
        <w:rPr>
          <w:b/>
          <w:sz w:val="28"/>
          <w:szCs w:val="28"/>
        </w:rPr>
      </w:pPr>
    </w:p>
    <w:p w:rsidR="009359EA" w:rsidRPr="00960886" w:rsidRDefault="009359EA" w:rsidP="009359EA">
      <w:pPr>
        <w:spacing w:line="360" w:lineRule="auto"/>
        <w:jc w:val="both"/>
        <w:rPr>
          <w:b/>
          <w:sz w:val="28"/>
          <w:szCs w:val="28"/>
        </w:rPr>
      </w:pPr>
    </w:p>
    <w:p w:rsidR="009359EA" w:rsidRPr="00960886" w:rsidRDefault="009359EA" w:rsidP="009359EA">
      <w:pPr>
        <w:spacing w:line="360" w:lineRule="auto"/>
        <w:jc w:val="both"/>
        <w:rPr>
          <w:b/>
          <w:sz w:val="28"/>
          <w:szCs w:val="28"/>
        </w:rPr>
      </w:pPr>
    </w:p>
    <w:p w:rsidR="009359EA" w:rsidRPr="00960886" w:rsidRDefault="009359EA" w:rsidP="009359EA">
      <w:pPr>
        <w:spacing w:line="360" w:lineRule="auto"/>
        <w:jc w:val="both"/>
        <w:rPr>
          <w:b/>
          <w:sz w:val="28"/>
          <w:szCs w:val="28"/>
        </w:rPr>
      </w:pPr>
    </w:p>
    <w:p w:rsidR="009359EA" w:rsidRPr="00960886" w:rsidRDefault="009359EA" w:rsidP="009359EA">
      <w:pPr>
        <w:spacing w:line="360" w:lineRule="auto"/>
        <w:jc w:val="both"/>
        <w:rPr>
          <w:b/>
          <w:sz w:val="28"/>
          <w:szCs w:val="28"/>
        </w:rPr>
      </w:pPr>
    </w:p>
    <w:p w:rsidR="009359EA" w:rsidRPr="00960886" w:rsidRDefault="009359EA" w:rsidP="009359EA">
      <w:pPr>
        <w:spacing w:line="360" w:lineRule="auto"/>
        <w:jc w:val="both"/>
        <w:rPr>
          <w:b/>
          <w:sz w:val="28"/>
          <w:szCs w:val="28"/>
        </w:rPr>
      </w:pPr>
    </w:p>
    <w:p w:rsidR="009359EA" w:rsidRPr="00960886" w:rsidRDefault="009359EA" w:rsidP="009359EA">
      <w:pPr>
        <w:spacing w:line="360" w:lineRule="auto"/>
        <w:jc w:val="both"/>
        <w:rPr>
          <w:b/>
          <w:sz w:val="28"/>
          <w:szCs w:val="28"/>
        </w:rPr>
      </w:pPr>
    </w:p>
    <w:p w:rsidR="009359EA" w:rsidRPr="00960886" w:rsidRDefault="009359EA" w:rsidP="009359EA">
      <w:pPr>
        <w:spacing w:line="360" w:lineRule="auto"/>
        <w:jc w:val="both"/>
        <w:rPr>
          <w:b/>
          <w:sz w:val="28"/>
          <w:szCs w:val="28"/>
        </w:rPr>
      </w:pPr>
    </w:p>
    <w:p w:rsidR="009359EA" w:rsidRPr="00960886" w:rsidRDefault="009359EA" w:rsidP="009359EA">
      <w:pPr>
        <w:spacing w:line="360" w:lineRule="auto"/>
        <w:jc w:val="both"/>
        <w:rPr>
          <w:b/>
          <w:sz w:val="28"/>
          <w:szCs w:val="28"/>
        </w:rPr>
      </w:pPr>
    </w:p>
    <w:p w:rsidR="009359EA" w:rsidRPr="00960886" w:rsidRDefault="009359EA" w:rsidP="009359EA">
      <w:pPr>
        <w:spacing w:line="360" w:lineRule="auto"/>
        <w:jc w:val="both"/>
        <w:rPr>
          <w:b/>
          <w:sz w:val="28"/>
          <w:szCs w:val="28"/>
        </w:rPr>
      </w:pPr>
    </w:p>
    <w:p w:rsidR="009359EA" w:rsidRPr="00960886" w:rsidRDefault="009359EA" w:rsidP="009359EA">
      <w:pPr>
        <w:spacing w:line="360" w:lineRule="auto"/>
        <w:jc w:val="center"/>
        <w:rPr>
          <w:b/>
          <w:sz w:val="28"/>
          <w:szCs w:val="28"/>
        </w:rPr>
      </w:pPr>
      <w:r w:rsidRPr="00960886">
        <w:rPr>
          <w:b/>
          <w:sz w:val="28"/>
          <w:szCs w:val="28"/>
        </w:rPr>
        <w:lastRenderedPageBreak/>
        <w:t>ACKNOWLEDGEMENTS</w:t>
      </w:r>
    </w:p>
    <w:p w:rsidR="009359EA" w:rsidRPr="00960886" w:rsidRDefault="009359EA" w:rsidP="009359EA">
      <w:pPr>
        <w:spacing w:line="360" w:lineRule="auto"/>
        <w:jc w:val="both"/>
        <w:rPr>
          <w:bCs/>
          <w:sz w:val="28"/>
          <w:szCs w:val="28"/>
        </w:rPr>
      </w:pPr>
      <w:r w:rsidRPr="00960886">
        <w:rPr>
          <w:bCs/>
          <w:sz w:val="28"/>
          <w:szCs w:val="28"/>
        </w:rPr>
        <w:t xml:space="preserve">I wish to register my profound gratitude to Almighty God for the guidance and grace in my life. I would like to extend special regards to my amazing Father Figure MR. </w:t>
      </w:r>
      <w:r>
        <w:rPr>
          <w:b/>
          <w:sz w:val="28"/>
          <w:szCs w:val="28"/>
        </w:rPr>
        <w:t>ADENIRAN</w:t>
      </w:r>
      <w:r w:rsidRPr="00960886">
        <w:rPr>
          <w:bCs/>
          <w:sz w:val="28"/>
          <w:szCs w:val="28"/>
        </w:rPr>
        <w:t xml:space="preserve"> and MRS. </w:t>
      </w:r>
      <w:r>
        <w:rPr>
          <w:b/>
          <w:sz w:val="28"/>
          <w:szCs w:val="28"/>
        </w:rPr>
        <w:t>ADENIRAN</w:t>
      </w:r>
      <w:r w:rsidRPr="00960886">
        <w:rPr>
          <w:bCs/>
          <w:sz w:val="28"/>
          <w:szCs w:val="28"/>
        </w:rPr>
        <w:t xml:space="preserve"> who are the sources of the success in my life. May God continue showering them with blessings.</w:t>
      </w:r>
    </w:p>
    <w:p w:rsidR="009359EA" w:rsidRPr="00960886" w:rsidRDefault="009359EA" w:rsidP="009359EA">
      <w:pPr>
        <w:spacing w:line="360" w:lineRule="auto"/>
        <w:jc w:val="both"/>
        <w:rPr>
          <w:b/>
          <w:bCs/>
          <w:sz w:val="28"/>
          <w:szCs w:val="28"/>
        </w:rPr>
      </w:pPr>
      <w:r w:rsidRPr="00960886">
        <w:rPr>
          <w:bCs/>
          <w:sz w:val="28"/>
          <w:szCs w:val="28"/>
        </w:rPr>
        <w:t>My appreciation goes to my able and excellent supervisor (</w:t>
      </w:r>
      <w:r>
        <w:rPr>
          <w:rFonts w:asciiTheme="majorBidi" w:hAnsiTheme="majorBidi" w:cstheme="majorBidi"/>
          <w:b/>
          <w:bCs/>
          <w:sz w:val="28"/>
          <w:szCs w:val="28"/>
        </w:rPr>
        <w:t>MR</w:t>
      </w:r>
      <w:r w:rsidRPr="00960886">
        <w:rPr>
          <w:rFonts w:asciiTheme="majorBidi" w:hAnsiTheme="majorBidi" w:cstheme="majorBidi"/>
          <w:b/>
          <w:bCs/>
          <w:sz w:val="28"/>
          <w:szCs w:val="28"/>
        </w:rPr>
        <w:t xml:space="preserve">S. </w:t>
      </w:r>
      <w:r>
        <w:rPr>
          <w:rFonts w:asciiTheme="majorBidi" w:hAnsiTheme="majorBidi" w:cstheme="majorBidi"/>
          <w:b/>
          <w:bCs/>
          <w:sz w:val="28"/>
          <w:szCs w:val="28"/>
        </w:rPr>
        <w:t>HASSAN Q.O</w:t>
      </w:r>
      <w:r w:rsidRPr="00960886">
        <w:rPr>
          <w:rFonts w:asciiTheme="majorBidi" w:hAnsiTheme="majorBidi" w:cstheme="majorBidi"/>
          <w:b/>
          <w:bCs/>
          <w:sz w:val="28"/>
          <w:szCs w:val="28"/>
        </w:rPr>
        <w:t xml:space="preserve">) </w:t>
      </w:r>
      <w:r w:rsidRPr="00960886">
        <w:rPr>
          <w:rFonts w:asciiTheme="majorBidi" w:hAnsiTheme="majorBidi" w:cstheme="majorBidi"/>
          <w:sz w:val="28"/>
          <w:szCs w:val="28"/>
        </w:rPr>
        <w:t xml:space="preserve">for her full support throughout the duration of this course. Also my gratitude goes to all the staff of the Department of Hospitality Management </w:t>
      </w:r>
      <w:r w:rsidRPr="00927FA1">
        <w:rPr>
          <w:rFonts w:asciiTheme="majorBidi" w:hAnsiTheme="majorBidi" w:cstheme="majorBidi"/>
          <w:sz w:val="28"/>
          <w:szCs w:val="28"/>
        </w:rPr>
        <w:t>from</w:t>
      </w:r>
      <w:r w:rsidRPr="00960886">
        <w:rPr>
          <w:rFonts w:asciiTheme="majorBidi" w:hAnsiTheme="majorBidi" w:cstheme="majorBidi"/>
          <w:sz w:val="28"/>
          <w:szCs w:val="28"/>
        </w:rPr>
        <w:t xml:space="preserve"> our </w:t>
      </w:r>
      <w:r>
        <w:rPr>
          <w:rFonts w:asciiTheme="majorBidi" w:hAnsiTheme="majorBidi" w:cstheme="majorBidi"/>
          <w:b/>
          <w:bCs/>
          <w:sz w:val="28"/>
          <w:szCs w:val="28"/>
        </w:rPr>
        <w:t>H.O.D (</w:t>
      </w:r>
      <w:r w:rsidRPr="00960886">
        <w:rPr>
          <w:rFonts w:asciiTheme="majorBidi" w:hAnsiTheme="majorBidi" w:cstheme="majorBidi"/>
          <w:b/>
          <w:bCs/>
          <w:sz w:val="28"/>
          <w:szCs w:val="28"/>
        </w:rPr>
        <w:t>MRS. AREMU O.O</w:t>
      </w:r>
      <w:r>
        <w:rPr>
          <w:rFonts w:asciiTheme="majorBidi" w:hAnsiTheme="majorBidi" w:cstheme="majorBidi"/>
          <w:b/>
          <w:bCs/>
          <w:sz w:val="28"/>
          <w:szCs w:val="28"/>
        </w:rPr>
        <w:t>)</w:t>
      </w:r>
      <w:r w:rsidRPr="00960886">
        <w:rPr>
          <w:rFonts w:asciiTheme="majorBidi" w:hAnsiTheme="majorBidi" w:cstheme="majorBidi"/>
          <w:b/>
          <w:bCs/>
          <w:sz w:val="28"/>
          <w:szCs w:val="28"/>
        </w:rPr>
        <w:t xml:space="preserve">, MRS. HARUNA Z.A.B, MR. JIMADA ABDULKADIR, MRS. ADEBAYO S.M, MRS. EYITAYO A.R, MRS. ADEWUMI D.O, MRS. OWOLABI </w:t>
      </w:r>
      <w:r>
        <w:rPr>
          <w:rFonts w:asciiTheme="majorBidi" w:hAnsiTheme="majorBidi" w:cstheme="majorBidi"/>
          <w:b/>
          <w:bCs/>
          <w:sz w:val="28"/>
          <w:szCs w:val="28"/>
        </w:rPr>
        <w:t>M.O, MRS. ABDULKAREEM K.B</w:t>
      </w:r>
      <w:r w:rsidRPr="00960886">
        <w:rPr>
          <w:rFonts w:asciiTheme="majorBidi" w:hAnsiTheme="majorBidi" w:cstheme="majorBidi"/>
          <w:b/>
          <w:bCs/>
          <w:sz w:val="28"/>
          <w:szCs w:val="28"/>
        </w:rPr>
        <w:t xml:space="preserve">, </w:t>
      </w:r>
      <w:r w:rsidRPr="00960886">
        <w:rPr>
          <w:rFonts w:asciiTheme="majorBidi" w:hAnsiTheme="majorBidi" w:cstheme="majorBidi"/>
          <w:sz w:val="28"/>
          <w:szCs w:val="28"/>
        </w:rPr>
        <w:t>and my colleagues in the Hospitality Industry for everything they have contributed in the course of the study. Thanks and may Almighty God bless you all</w:t>
      </w:r>
    </w:p>
    <w:p w:rsidR="009359EA" w:rsidRDefault="009359EA" w:rsidP="009359EA">
      <w:pPr>
        <w:spacing w:after="200" w:line="360" w:lineRule="auto"/>
        <w:rPr>
          <w:b/>
          <w:bCs/>
          <w:color w:val="000000" w:themeColor="text1"/>
          <w:sz w:val="22"/>
          <w:szCs w:val="22"/>
        </w:rPr>
      </w:pPr>
    </w:p>
    <w:p w:rsidR="009359EA" w:rsidRDefault="009359EA" w:rsidP="009359EA">
      <w:pPr>
        <w:spacing w:after="200" w:line="360" w:lineRule="auto"/>
        <w:rPr>
          <w:b/>
          <w:bCs/>
          <w:color w:val="000000" w:themeColor="text1"/>
          <w:sz w:val="22"/>
          <w:szCs w:val="22"/>
        </w:rPr>
      </w:pPr>
    </w:p>
    <w:p w:rsidR="009359EA" w:rsidRDefault="009359EA">
      <w:pPr>
        <w:spacing w:after="200" w:line="276" w:lineRule="auto"/>
        <w:rPr>
          <w:b/>
          <w:bCs/>
          <w:color w:val="000000" w:themeColor="text1"/>
          <w:sz w:val="22"/>
          <w:szCs w:val="22"/>
        </w:rPr>
      </w:pPr>
      <w:r>
        <w:rPr>
          <w:b/>
          <w:bCs/>
          <w:color w:val="000000" w:themeColor="text1"/>
          <w:sz w:val="22"/>
          <w:szCs w:val="22"/>
        </w:rPr>
        <w:br w:type="page"/>
      </w:r>
    </w:p>
    <w:p w:rsidR="00C00F2F" w:rsidRDefault="005D7BE3" w:rsidP="009359EA">
      <w:pPr>
        <w:spacing w:before="100" w:beforeAutospacing="1" w:after="100" w:afterAutospacing="1" w:line="360" w:lineRule="auto"/>
        <w:contextualSpacing/>
        <w:jc w:val="center"/>
        <w:outlineLvl w:val="2"/>
        <w:rPr>
          <w:b/>
          <w:bCs/>
          <w:color w:val="000000" w:themeColor="text1"/>
          <w:sz w:val="22"/>
          <w:szCs w:val="22"/>
        </w:rPr>
      </w:pPr>
      <w:r w:rsidRPr="003C5EDA">
        <w:rPr>
          <w:b/>
          <w:bCs/>
          <w:color w:val="000000" w:themeColor="text1"/>
          <w:sz w:val="22"/>
          <w:szCs w:val="22"/>
        </w:rPr>
        <w:lastRenderedPageBreak/>
        <w:t>TABLE OF CONTENTS</w:t>
      </w:r>
    </w:p>
    <w:p w:rsidR="00C54D18" w:rsidRDefault="00C54D18" w:rsidP="00C54D18">
      <w:pPr>
        <w:spacing w:before="100" w:beforeAutospacing="1" w:after="100" w:afterAutospacing="1" w:line="360" w:lineRule="auto"/>
        <w:contextualSpacing/>
        <w:outlineLvl w:val="2"/>
        <w:rPr>
          <w:b/>
          <w:bCs/>
          <w:color w:val="000000" w:themeColor="text1"/>
          <w:sz w:val="22"/>
          <w:szCs w:val="22"/>
        </w:rPr>
      </w:pPr>
      <w:r>
        <w:rPr>
          <w:b/>
          <w:bCs/>
          <w:color w:val="000000" w:themeColor="text1"/>
          <w:sz w:val="22"/>
          <w:szCs w:val="22"/>
        </w:rPr>
        <w:t>Title Page</w:t>
      </w:r>
    </w:p>
    <w:p w:rsidR="00C54D18" w:rsidRDefault="00C54D18" w:rsidP="00C54D18">
      <w:pPr>
        <w:spacing w:before="100" w:beforeAutospacing="1" w:after="100" w:afterAutospacing="1" w:line="360" w:lineRule="auto"/>
        <w:contextualSpacing/>
        <w:outlineLvl w:val="2"/>
        <w:rPr>
          <w:b/>
          <w:bCs/>
          <w:color w:val="000000" w:themeColor="text1"/>
          <w:sz w:val="22"/>
          <w:szCs w:val="22"/>
        </w:rPr>
      </w:pPr>
      <w:r>
        <w:rPr>
          <w:b/>
          <w:bCs/>
          <w:color w:val="000000" w:themeColor="text1"/>
          <w:sz w:val="22"/>
          <w:szCs w:val="22"/>
        </w:rPr>
        <w:t>Certification</w:t>
      </w:r>
    </w:p>
    <w:p w:rsidR="00C54D18" w:rsidRDefault="00C54D18" w:rsidP="00C54D18">
      <w:pPr>
        <w:spacing w:before="100" w:beforeAutospacing="1" w:after="100" w:afterAutospacing="1" w:line="360" w:lineRule="auto"/>
        <w:contextualSpacing/>
        <w:outlineLvl w:val="2"/>
        <w:rPr>
          <w:b/>
          <w:bCs/>
          <w:color w:val="000000" w:themeColor="text1"/>
          <w:sz w:val="22"/>
          <w:szCs w:val="22"/>
        </w:rPr>
      </w:pPr>
      <w:r>
        <w:rPr>
          <w:b/>
          <w:bCs/>
          <w:color w:val="000000" w:themeColor="text1"/>
          <w:sz w:val="22"/>
          <w:szCs w:val="22"/>
        </w:rPr>
        <w:t>Dedication</w:t>
      </w:r>
    </w:p>
    <w:p w:rsidR="00C54D18" w:rsidRDefault="00C54D18" w:rsidP="00C54D18">
      <w:pPr>
        <w:spacing w:before="100" w:beforeAutospacing="1" w:after="100" w:afterAutospacing="1" w:line="360" w:lineRule="auto"/>
        <w:contextualSpacing/>
        <w:outlineLvl w:val="2"/>
        <w:rPr>
          <w:b/>
          <w:bCs/>
          <w:color w:val="000000" w:themeColor="text1"/>
          <w:sz w:val="22"/>
          <w:szCs w:val="22"/>
        </w:rPr>
      </w:pPr>
      <w:r>
        <w:rPr>
          <w:b/>
          <w:bCs/>
          <w:color w:val="000000" w:themeColor="text1"/>
          <w:sz w:val="22"/>
          <w:szCs w:val="22"/>
        </w:rPr>
        <w:t>Acknowledgement</w:t>
      </w:r>
    </w:p>
    <w:p w:rsidR="00C54D18" w:rsidRPr="003C5EDA" w:rsidRDefault="00C54D18" w:rsidP="00C54D18">
      <w:pPr>
        <w:spacing w:before="100" w:beforeAutospacing="1" w:after="100" w:afterAutospacing="1" w:line="360" w:lineRule="auto"/>
        <w:contextualSpacing/>
        <w:outlineLvl w:val="2"/>
        <w:rPr>
          <w:b/>
          <w:bCs/>
          <w:color w:val="000000" w:themeColor="text1"/>
          <w:sz w:val="22"/>
          <w:szCs w:val="22"/>
        </w:rPr>
      </w:pPr>
      <w:r>
        <w:rPr>
          <w:b/>
          <w:bCs/>
          <w:color w:val="000000" w:themeColor="text1"/>
          <w:sz w:val="22"/>
          <w:szCs w:val="22"/>
        </w:rPr>
        <w:t>Table of Content</w:t>
      </w:r>
    </w:p>
    <w:p w:rsidR="00C00F2F" w:rsidRPr="003C5EDA" w:rsidRDefault="005D7BE3" w:rsidP="009359EA">
      <w:pPr>
        <w:spacing w:before="100" w:beforeAutospacing="1" w:after="100" w:afterAutospacing="1" w:line="360" w:lineRule="auto"/>
        <w:contextualSpacing/>
        <w:rPr>
          <w:color w:val="000000" w:themeColor="text1"/>
          <w:sz w:val="22"/>
          <w:szCs w:val="22"/>
        </w:rPr>
      </w:pPr>
      <w:r w:rsidRPr="003C5EDA">
        <w:rPr>
          <w:b/>
          <w:bCs/>
          <w:color w:val="000000" w:themeColor="text1"/>
          <w:sz w:val="22"/>
          <w:szCs w:val="22"/>
        </w:rPr>
        <w:t>CHAPTER ONE: INTRODUCTION</w:t>
      </w:r>
      <w:r w:rsidR="00C00F2F" w:rsidRPr="003C5EDA">
        <w:rPr>
          <w:color w:val="000000" w:themeColor="text1"/>
          <w:sz w:val="22"/>
          <w:szCs w:val="22"/>
        </w:rPr>
        <w:br/>
        <w:t>1.1 Background of the Study</w:t>
      </w:r>
      <w:r w:rsidR="00C00F2F" w:rsidRPr="003C5EDA">
        <w:rPr>
          <w:color w:val="000000" w:themeColor="text1"/>
          <w:sz w:val="22"/>
          <w:szCs w:val="22"/>
        </w:rPr>
        <w:br/>
        <w:t>1.2 Statement of the Problem</w:t>
      </w:r>
      <w:r w:rsidR="00C00F2F" w:rsidRPr="003C5EDA">
        <w:rPr>
          <w:color w:val="000000" w:themeColor="text1"/>
          <w:sz w:val="22"/>
          <w:szCs w:val="22"/>
        </w:rPr>
        <w:br/>
        <w:t>1.3 Objectives of the Study</w:t>
      </w:r>
      <w:r w:rsidR="00C00F2F" w:rsidRPr="003C5EDA">
        <w:rPr>
          <w:color w:val="000000" w:themeColor="text1"/>
          <w:sz w:val="22"/>
          <w:szCs w:val="22"/>
        </w:rPr>
        <w:br/>
        <w:t>1.4 Research Questions</w:t>
      </w:r>
      <w:r w:rsidR="00C00F2F" w:rsidRPr="003C5EDA">
        <w:rPr>
          <w:color w:val="000000" w:themeColor="text1"/>
          <w:sz w:val="22"/>
          <w:szCs w:val="22"/>
        </w:rPr>
        <w:br/>
        <w:t>1.5 Research Hypotheses</w:t>
      </w:r>
      <w:r w:rsidR="00C00F2F" w:rsidRPr="003C5EDA">
        <w:rPr>
          <w:color w:val="000000" w:themeColor="text1"/>
          <w:sz w:val="22"/>
          <w:szCs w:val="22"/>
        </w:rPr>
        <w:br/>
        <w:t>1.6 Scope of the Study</w:t>
      </w:r>
      <w:r w:rsidR="00C00F2F" w:rsidRPr="003C5EDA">
        <w:rPr>
          <w:color w:val="000000" w:themeColor="text1"/>
          <w:sz w:val="22"/>
          <w:szCs w:val="22"/>
        </w:rPr>
        <w:br/>
        <w:t>1.7 Significance of the Study</w:t>
      </w:r>
      <w:r w:rsidR="00C00F2F" w:rsidRPr="003C5EDA">
        <w:rPr>
          <w:color w:val="000000" w:themeColor="text1"/>
          <w:sz w:val="22"/>
          <w:szCs w:val="22"/>
        </w:rPr>
        <w:br/>
        <w:t>1.8 Definition of Terms</w:t>
      </w:r>
    </w:p>
    <w:p w:rsidR="00527596" w:rsidRPr="003C5EDA" w:rsidRDefault="005D7BE3" w:rsidP="009359EA">
      <w:pPr>
        <w:spacing w:before="100" w:beforeAutospacing="1" w:after="100" w:afterAutospacing="1" w:line="360" w:lineRule="auto"/>
        <w:contextualSpacing/>
        <w:rPr>
          <w:color w:val="000000" w:themeColor="text1"/>
          <w:sz w:val="22"/>
          <w:szCs w:val="22"/>
        </w:rPr>
      </w:pPr>
      <w:r w:rsidRPr="003C5EDA">
        <w:rPr>
          <w:b/>
          <w:bCs/>
          <w:color w:val="000000" w:themeColor="text1"/>
          <w:sz w:val="22"/>
          <w:szCs w:val="22"/>
        </w:rPr>
        <w:t>CHAPTER TWO: LITERATURE REVIEW</w:t>
      </w:r>
      <w:r w:rsidR="00C00F2F" w:rsidRPr="003C5EDA">
        <w:rPr>
          <w:color w:val="000000" w:themeColor="text1"/>
          <w:sz w:val="22"/>
          <w:szCs w:val="22"/>
        </w:rPr>
        <w:br/>
      </w:r>
      <w:r w:rsidR="00527596" w:rsidRPr="003C5EDA">
        <w:rPr>
          <w:color w:val="000000" w:themeColor="text1"/>
          <w:sz w:val="22"/>
          <w:szCs w:val="22"/>
        </w:rPr>
        <w:t xml:space="preserve">2.1 Introduction </w:t>
      </w:r>
    </w:p>
    <w:p w:rsidR="00C00F2F" w:rsidRPr="003C5EDA" w:rsidRDefault="00527596" w:rsidP="009359EA">
      <w:pPr>
        <w:spacing w:before="100" w:beforeAutospacing="1" w:after="100" w:afterAutospacing="1" w:line="360" w:lineRule="auto"/>
        <w:contextualSpacing/>
        <w:rPr>
          <w:color w:val="000000" w:themeColor="text1"/>
          <w:sz w:val="22"/>
          <w:szCs w:val="22"/>
        </w:rPr>
      </w:pPr>
      <w:r w:rsidRPr="003C5EDA">
        <w:rPr>
          <w:color w:val="000000" w:themeColor="text1"/>
          <w:sz w:val="22"/>
          <w:szCs w:val="22"/>
        </w:rPr>
        <w:t>2.2 Conceptual Framework</w:t>
      </w:r>
      <w:r w:rsidRPr="003C5EDA">
        <w:rPr>
          <w:color w:val="000000" w:themeColor="text1"/>
          <w:sz w:val="22"/>
          <w:szCs w:val="22"/>
        </w:rPr>
        <w:br/>
        <w:t>2.3</w:t>
      </w:r>
      <w:r w:rsidR="00C00F2F" w:rsidRPr="003C5EDA">
        <w:rPr>
          <w:color w:val="000000" w:themeColor="text1"/>
          <w:sz w:val="22"/>
          <w:szCs w:val="22"/>
        </w:rPr>
        <w:t xml:space="preserve"> Theories Related to Organ</w:t>
      </w:r>
      <w:r w:rsidRPr="003C5EDA">
        <w:rPr>
          <w:color w:val="000000" w:themeColor="text1"/>
          <w:sz w:val="22"/>
          <w:szCs w:val="22"/>
        </w:rPr>
        <w:t>ic Farming and Fertilization</w:t>
      </w:r>
      <w:r w:rsidRPr="003C5EDA">
        <w:rPr>
          <w:color w:val="000000" w:themeColor="text1"/>
          <w:sz w:val="22"/>
          <w:szCs w:val="22"/>
        </w:rPr>
        <w:br/>
        <w:t>2.4</w:t>
      </w:r>
      <w:r w:rsidR="00275C27" w:rsidRPr="003C5EDA">
        <w:rPr>
          <w:color w:val="000000" w:themeColor="text1"/>
          <w:sz w:val="22"/>
          <w:szCs w:val="22"/>
        </w:rPr>
        <w:t xml:space="preserve"> Empirical Review</w:t>
      </w:r>
      <w:r w:rsidR="00275C27" w:rsidRPr="003C5EDA">
        <w:rPr>
          <w:color w:val="000000" w:themeColor="text1"/>
          <w:sz w:val="22"/>
          <w:szCs w:val="22"/>
        </w:rPr>
        <w:br/>
        <w:t>2.5</w:t>
      </w:r>
      <w:r w:rsidR="00C00F2F" w:rsidRPr="003C5EDA">
        <w:rPr>
          <w:color w:val="000000" w:themeColor="text1"/>
          <w:sz w:val="22"/>
          <w:szCs w:val="22"/>
        </w:rPr>
        <w:t xml:space="preserve"> Research Gap</w:t>
      </w:r>
    </w:p>
    <w:p w:rsidR="00C00F2F" w:rsidRPr="003C5EDA" w:rsidRDefault="005D7BE3" w:rsidP="009359EA">
      <w:pPr>
        <w:spacing w:before="100" w:beforeAutospacing="1" w:after="100" w:afterAutospacing="1" w:line="360" w:lineRule="auto"/>
        <w:contextualSpacing/>
        <w:rPr>
          <w:color w:val="000000" w:themeColor="text1"/>
          <w:sz w:val="22"/>
          <w:szCs w:val="22"/>
        </w:rPr>
      </w:pPr>
      <w:r w:rsidRPr="003C5EDA">
        <w:rPr>
          <w:b/>
          <w:bCs/>
          <w:color w:val="000000" w:themeColor="text1"/>
          <w:sz w:val="22"/>
          <w:szCs w:val="22"/>
        </w:rPr>
        <w:t>CHAPTER THREE: RESEARCH METHODOLOGY</w:t>
      </w:r>
      <w:r w:rsidR="00C00F2F" w:rsidRPr="003C5EDA">
        <w:rPr>
          <w:color w:val="000000" w:themeColor="text1"/>
          <w:sz w:val="22"/>
          <w:szCs w:val="22"/>
        </w:rPr>
        <w:br/>
        <w:t>3.1 Research Design</w:t>
      </w:r>
      <w:r w:rsidR="00C00F2F" w:rsidRPr="003C5EDA">
        <w:rPr>
          <w:color w:val="000000" w:themeColor="text1"/>
          <w:sz w:val="22"/>
          <w:szCs w:val="22"/>
        </w:rPr>
        <w:br/>
        <w:t>3.2 Study Area</w:t>
      </w:r>
      <w:r w:rsidR="00C00F2F" w:rsidRPr="003C5EDA">
        <w:rPr>
          <w:color w:val="000000" w:themeColor="text1"/>
          <w:sz w:val="22"/>
          <w:szCs w:val="22"/>
        </w:rPr>
        <w:br/>
        <w:t>3.3 Crop Selection and Preparation</w:t>
      </w:r>
      <w:r w:rsidR="00C00F2F" w:rsidRPr="003C5EDA">
        <w:rPr>
          <w:color w:val="000000" w:themeColor="text1"/>
          <w:sz w:val="22"/>
          <w:szCs w:val="22"/>
        </w:rPr>
        <w:br/>
        <w:t>3.4 Soil and Fertilization Treatment</w:t>
      </w:r>
      <w:r w:rsidR="00C00F2F" w:rsidRPr="003C5EDA">
        <w:rPr>
          <w:color w:val="000000" w:themeColor="text1"/>
          <w:sz w:val="22"/>
          <w:szCs w:val="22"/>
        </w:rPr>
        <w:br/>
        <w:t>3.5 Planting and Growth Monitoring</w:t>
      </w:r>
      <w:r w:rsidR="00C00F2F" w:rsidRPr="003C5EDA">
        <w:rPr>
          <w:color w:val="000000" w:themeColor="text1"/>
          <w:sz w:val="22"/>
          <w:szCs w:val="22"/>
        </w:rPr>
        <w:br/>
        <w:t>3.6 Sampling and Data Collection</w:t>
      </w:r>
      <w:r w:rsidR="00C00F2F" w:rsidRPr="003C5EDA">
        <w:rPr>
          <w:color w:val="000000" w:themeColor="text1"/>
          <w:sz w:val="22"/>
          <w:szCs w:val="22"/>
        </w:rPr>
        <w:br/>
        <w:t>3.7 Laboratory Analysis of Nutritional Composition</w:t>
      </w:r>
      <w:r w:rsidR="00C00F2F" w:rsidRPr="003C5EDA">
        <w:rPr>
          <w:color w:val="000000" w:themeColor="text1"/>
          <w:sz w:val="22"/>
          <w:szCs w:val="22"/>
        </w:rPr>
        <w:br/>
        <w:t>3.8 Statistical Analysis</w:t>
      </w:r>
    </w:p>
    <w:p w:rsidR="00C00F2F" w:rsidRPr="003C5EDA" w:rsidRDefault="005D7BE3" w:rsidP="009359EA">
      <w:pPr>
        <w:spacing w:before="100" w:beforeAutospacing="1" w:after="100" w:afterAutospacing="1" w:line="360" w:lineRule="auto"/>
        <w:contextualSpacing/>
        <w:rPr>
          <w:color w:val="000000" w:themeColor="text1"/>
          <w:sz w:val="22"/>
          <w:szCs w:val="22"/>
        </w:rPr>
      </w:pPr>
      <w:r w:rsidRPr="003C5EDA">
        <w:rPr>
          <w:b/>
          <w:bCs/>
          <w:color w:val="000000" w:themeColor="text1"/>
          <w:sz w:val="22"/>
          <w:szCs w:val="22"/>
        </w:rPr>
        <w:t>CHAPTER FOUR: RESULTS AND DISCUSSION</w:t>
      </w:r>
      <w:r w:rsidR="00C00F2F" w:rsidRPr="003C5EDA">
        <w:rPr>
          <w:color w:val="000000" w:themeColor="text1"/>
          <w:sz w:val="22"/>
          <w:szCs w:val="22"/>
        </w:rPr>
        <w:br/>
        <w:t>4.1 Results</w:t>
      </w:r>
      <w:r w:rsidR="00C00F2F" w:rsidRPr="003C5EDA">
        <w:rPr>
          <w:color w:val="000000" w:themeColor="text1"/>
          <w:sz w:val="22"/>
          <w:szCs w:val="22"/>
        </w:rPr>
        <w:br/>
        <w:t>4.1.1 Growth Parameters</w:t>
      </w:r>
      <w:r w:rsidR="00C00F2F" w:rsidRPr="003C5EDA">
        <w:rPr>
          <w:color w:val="000000" w:themeColor="text1"/>
          <w:sz w:val="22"/>
          <w:szCs w:val="22"/>
        </w:rPr>
        <w:br/>
        <w:t>4.1.2 Nutritional Composition</w:t>
      </w:r>
      <w:r w:rsidR="00C00F2F" w:rsidRPr="003C5EDA">
        <w:rPr>
          <w:color w:val="000000" w:themeColor="text1"/>
          <w:sz w:val="22"/>
          <w:szCs w:val="22"/>
        </w:rPr>
        <w:br/>
      </w:r>
      <w:r w:rsidR="00C00F2F" w:rsidRPr="003C5EDA">
        <w:rPr>
          <w:color w:val="000000" w:themeColor="text1"/>
          <w:sz w:val="22"/>
          <w:szCs w:val="22"/>
        </w:rPr>
        <w:lastRenderedPageBreak/>
        <w:t>4.2 Discussion</w:t>
      </w:r>
      <w:r w:rsidR="00C00F2F" w:rsidRPr="003C5EDA">
        <w:rPr>
          <w:color w:val="000000" w:themeColor="text1"/>
          <w:sz w:val="22"/>
          <w:szCs w:val="22"/>
        </w:rPr>
        <w:br/>
        <w:t>4.2.1 Growth Performance</w:t>
      </w:r>
      <w:r w:rsidR="00C00F2F" w:rsidRPr="003C5EDA">
        <w:rPr>
          <w:color w:val="000000" w:themeColor="text1"/>
          <w:sz w:val="22"/>
          <w:szCs w:val="22"/>
        </w:rPr>
        <w:br/>
        <w:t>4.2.2 Nutritional Composition</w:t>
      </w:r>
      <w:r w:rsidR="00C00F2F" w:rsidRPr="003C5EDA">
        <w:rPr>
          <w:color w:val="000000" w:themeColor="text1"/>
          <w:sz w:val="22"/>
          <w:szCs w:val="22"/>
        </w:rPr>
        <w:br/>
        <w:t>4.3 Comparison with Existing Literature</w:t>
      </w:r>
      <w:r w:rsidR="00C00F2F" w:rsidRPr="003C5EDA">
        <w:rPr>
          <w:color w:val="000000" w:themeColor="text1"/>
          <w:sz w:val="22"/>
          <w:szCs w:val="22"/>
        </w:rPr>
        <w:br/>
        <w:t>4.4 Conclusion</w:t>
      </w:r>
    </w:p>
    <w:p w:rsidR="00C00F2F" w:rsidRPr="003C5EDA" w:rsidRDefault="005D7BE3" w:rsidP="009359EA">
      <w:pPr>
        <w:spacing w:before="100" w:beforeAutospacing="1" w:after="100" w:afterAutospacing="1" w:line="360" w:lineRule="auto"/>
        <w:contextualSpacing/>
        <w:rPr>
          <w:color w:val="000000" w:themeColor="text1"/>
          <w:sz w:val="22"/>
          <w:szCs w:val="22"/>
        </w:rPr>
      </w:pPr>
      <w:r w:rsidRPr="003C5EDA">
        <w:rPr>
          <w:b/>
          <w:bCs/>
          <w:color w:val="000000" w:themeColor="text1"/>
          <w:sz w:val="22"/>
          <w:szCs w:val="22"/>
        </w:rPr>
        <w:t>CHAPTER FIVE: CONCLUSION AND RECOMMENDATIONS</w:t>
      </w:r>
      <w:r w:rsidR="00C00F2F" w:rsidRPr="003C5EDA">
        <w:rPr>
          <w:color w:val="000000" w:themeColor="text1"/>
          <w:sz w:val="22"/>
          <w:szCs w:val="22"/>
        </w:rPr>
        <w:br/>
        <w:t>5.1 Conclusion</w:t>
      </w:r>
      <w:r w:rsidR="00C00F2F" w:rsidRPr="003C5EDA">
        <w:rPr>
          <w:color w:val="000000" w:themeColor="text1"/>
          <w:sz w:val="22"/>
          <w:szCs w:val="22"/>
        </w:rPr>
        <w:br/>
        <w:t>5.2 Recommendations</w:t>
      </w:r>
      <w:r w:rsidR="00C00F2F" w:rsidRPr="003C5EDA">
        <w:rPr>
          <w:color w:val="000000" w:themeColor="text1"/>
          <w:sz w:val="22"/>
          <w:szCs w:val="22"/>
        </w:rPr>
        <w:br/>
        <w:t>5.3 Limitations of the Study</w:t>
      </w:r>
      <w:r w:rsidR="00C00F2F" w:rsidRPr="003C5EDA">
        <w:rPr>
          <w:color w:val="000000" w:themeColor="text1"/>
          <w:sz w:val="22"/>
          <w:szCs w:val="22"/>
        </w:rPr>
        <w:br/>
        <w:t>5.4 Conclusion</w:t>
      </w:r>
    </w:p>
    <w:p w:rsidR="00C00F2F" w:rsidRPr="003C5EDA" w:rsidRDefault="00C00F2F" w:rsidP="009359EA">
      <w:pPr>
        <w:spacing w:before="100" w:beforeAutospacing="1" w:after="100" w:afterAutospacing="1" w:line="360" w:lineRule="auto"/>
        <w:contextualSpacing/>
        <w:rPr>
          <w:color w:val="000000" w:themeColor="text1"/>
          <w:sz w:val="22"/>
          <w:szCs w:val="22"/>
        </w:rPr>
      </w:pPr>
      <w:r w:rsidRPr="003C5EDA">
        <w:rPr>
          <w:b/>
          <w:bCs/>
          <w:color w:val="000000" w:themeColor="text1"/>
          <w:sz w:val="22"/>
          <w:szCs w:val="22"/>
        </w:rPr>
        <w:t>References</w:t>
      </w:r>
    </w:p>
    <w:p w:rsidR="009359EA" w:rsidRDefault="009359EA" w:rsidP="009359EA">
      <w:pPr>
        <w:spacing w:line="360" w:lineRule="auto"/>
        <w:contextualSpacing/>
        <w:rPr>
          <w:rStyle w:val="Strong"/>
          <w:b w:val="0"/>
          <w:bCs w:val="0"/>
          <w:color w:val="000000" w:themeColor="text1"/>
          <w:sz w:val="22"/>
          <w:szCs w:val="22"/>
        </w:rPr>
        <w:sectPr w:rsidR="009359EA" w:rsidSect="009359EA">
          <w:footerReference w:type="even" r:id="rId8"/>
          <w:footerReference w:type="default" r:id="rId9"/>
          <w:pgSz w:w="12240" w:h="15840" w:code="1"/>
          <w:pgMar w:top="1440" w:right="1440" w:bottom="1440" w:left="1440" w:header="720" w:footer="720" w:gutter="0"/>
          <w:pgNumType w:fmt="lowerRoman"/>
          <w:cols w:space="720"/>
          <w:docGrid w:linePitch="360"/>
        </w:sectPr>
      </w:pPr>
    </w:p>
    <w:p w:rsidR="00C00F2F" w:rsidRPr="003C5EDA" w:rsidRDefault="00C00F2F" w:rsidP="009359EA">
      <w:pPr>
        <w:pStyle w:val="Heading3"/>
        <w:spacing w:line="360" w:lineRule="auto"/>
        <w:contextualSpacing/>
        <w:jc w:val="center"/>
        <w:rPr>
          <w:rStyle w:val="Strong"/>
          <w:b/>
          <w:bCs/>
          <w:color w:val="000000" w:themeColor="text1"/>
          <w:sz w:val="22"/>
          <w:szCs w:val="22"/>
        </w:rPr>
      </w:pPr>
      <w:r w:rsidRPr="003C5EDA">
        <w:rPr>
          <w:rStyle w:val="Strong"/>
          <w:b/>
          <w:bCs/>
          <w:color w:val="000000" w:themeColor="text1"/>
          <w:sz w:val="22"/>
          <w:szCs w:val="22"/>
        </w:rPr>
        <w:lastRenderedPageBreak/>
        <w:t xml:space="preserve">CHAPTER ONE: </w:t>
      </w:r>
    </w:p>
    <w:p w:rsidR="00C00F2F" w:rsidRPr="003C5EDA" w:rsidRDefault="00C00F2F" w:rsidP="009359EA">
      <w:pPr>
        <w:pStyle w:val="Heading3"/>
        <w:spacing w:line="360" w:lineRule="auto"/>
        <w:contextualSpacing/>
        <w:jc w:val="center"/>
        <w:rPr>
          <w:color w:val="000000" w:themeColor="text1"/>
          <w:sz w:val="22"/>
          <w:szCs w:val="22"/>
        </w:rPr>
      </w:pPr>
      <w:r w:rsidRPr="003C5EDA">
        <w:rPr>
          <w:rStyle w:val="Strong"/>
          <w:b/>
          <w:bCs/>
          <w:color w:val="000000" w:themeColor="text1"/>
          <w:sz w:val="22"/>
          <w:szCs w:val="22"/>
        </w:rPr>
        <w:t>INTRODUCTION</w:t>
      </w:r>
    </w:p>
    <w:p w:rsidR="00C00F2F" w:rsidRPr="003C5EDA" w:rsidRDefault="00C00F2F" w:rsidP="009359EA">
      <w:pPr>
        <w:pStyle w:val="Heading4"/>
        <w:spacing w:line="360" w:lineRule="auto"/>
        <w:contextualSpacing/>
        <w:jc w:val="both"/>
        <w:rPr>
          <w:rFonts w:ascii="Times New Roman" w:hAnsi="Times New Roman" w:cs="Times New Roman"/>
          <w:i w:val="0"/>
          <w:color w:val="000000" w:themeColor="text1"/>
          <w:sz w:val="22"/>
          <w:szCs w:val="22"/>
        </w:rPr>
      </w:pPr>
      <w:r w:rsidRPr="003C5EDA">
        <w:rPr>
          <w:rFonts w:ascii="Times New Roman" w:hAnsi="Times New Roman" w:cs="Times New Roman"/>
          <w:i w:val="0"/>
          <w:color w:val="000000" w:themeColor="text1"/>
          <w:sz w:val="22"/>
          <w:szCs w:val="22"/>
        </w:rPr>
        <w:t xml:space="preserve">1.1 </w:t>
      </w:r>
      <w:r w:rsidRPr="003C5EDA">
        <w:rPr>
          <w:rStyle w:val="Strong"/>
          <w:rFonts w:ascii="Times New Roman" w:hAnsi="Times New Roman" w:cs="Times New Roman"/>
          <w:b/>
          <w:bCs/>
          <w:i w:val="0"/>
          <w:color w:val="000000" w:themeColor="text1"/>
          <w:sz w:val="22"/>
          <w:szCs w:val="22"/>
        </w:rPr>
        <w:t>Background of the Study</w:t>
      </w:r>
    </w:p>
    <w:p w:rsidR="000631EF" w:rsidRPr="003C5EDA" w:rsidRDefault="000631EF" w:rsidP="009359EA">
      <w:pPr>
        <w:spacing w:before="100" w:beforeAutospacing="1" w:after="100" w:afterAutospacing="1" w:line="360" w:lineRule="auto"/>
        <w:contextualSpacing/>
        <w:jc w:val="both"/>
        <w:rPr>
          <w:sz w:val="22"/>
          <w:szCs w:val="22"/>
        </w:rPr>
      </w:pPr>
      <w:r w:rsidRPr="003C5EDA">
        <w:rPr>
          <w:sz w:val="22"/>
          <w:szCs w:val="22"/>
        </w:rPr>
        <w:t>The increasing global demand for healthy and nutritious food, coupled with the growing awareness of environmental sustainability, has led to a paradigm shift in agricultural practices, especially in developing countries like Nigeria. As food insecurity and malnutrition persist, there is a growing interest in improving not only the quantity but also the quality of crops produced for human consumption. Vegetables, particularly cabbage (</w:t>
      </w:r>
      <w:r w:rsidRPr="003C5EDA">
        <w:rPr>
          <w:rStyle w:val="Emphasis"/>
          <w:sz w:val="22"/>
          <w:szCs w:val="22"/>
        </w:rPr>
        <w:t>Brassica oleracea</w:t>
      </w:r>
      <w:r w:rsidRPr="003C5EDA">
        <w:rPr>
          <w:sz w:val="22"/>
          <w:szCs w:val="22"/>
        </w:rPr>
        <w:t>), are known for their rich nutritional content, including vitamins, minerals, and dietary fiber, which are vital for maintaining good health. However, the nutritional composition of vegetables can be significantly influenced by the soil fertility and the type of fertilizer used during cultivation.</w:t>
      </w:r>
    </w:p>
    <w:p w:rsidR="000631EF" w:rsidRPr="003C5EDA" w:rsidRDefault="000631EF" w:rsidP="009359EA">
      <w:pPr>
        <w:spacing w:before="100" w:beforeAutospacing="1" w:after="100" w:afterAutospacing="1" w:line="360" w:lineRule="auto"/>
        <w:contextualSpacing/>
        <w:jc w:val="both"/>
        <w:rPr>
          <w:sz w:val="22"/>
          <w:szCs w:val="22"/>
        </w:rPr>
      </w:pPr>
      <w:r w:rsidRPr="003C5EDA">
        <w:rPr>
          <w:sz w:val="22"/>
          <w:szCs w:val="22"/>
        </w:rPr>
        <w:t>Conventional agricultural systems heavily rely on chemical fertilizers to enhance crop yield and meet the food demands of a growing population. While these synthetic inputs can provide immediate nutrient availability to plants, their long-term use has been associated with numerous negative impacts, such as soil degradation, reduced microbial biodiversity, groundwater contamination, and potential toxicity to humans and animals. Moreover, the overuse of chemical fertilizers can lead to the accumulation of harmful residues in food crops, which poses a serious public health concern.</w:t>
      </w:r>
    </w:p>
    <w:p w:rsidR="000631EF" w:rsidRPr="003C5EDA" w:rsidRDefault="000631EF" w:rsidP="009359EA">
      <w:pPr>
        <w:spacing w:before="100" w:beforeAutospacing="1" w:after="100" w:afterAutospacing="1" w:line="360" w:lineRule="auto"/>
        <w:contextualSpacing/>
        <w:jc w:val="both"/>
        <w:rPr>
          <w:sz w:val="22"/>
          <w:szCs w:val="22"/>
        </w:rPr>
      </w:pPr>
      <w:r w:rsidRPr="003C5EDA">
        <w:rPr>
          <w:sz w:val="22"/>
          <w:szCs w:val="22"/>
        </w:rPr>
        <w:t>In light of these challenges, organic agriculture has emerged as a sustainable alternative, promoting the use of natural inputs like compost, animal manure, and plant-based fertilizers. Among these, neem-based organic manure has gained significant attention due to its multifaceted benefits. Neem (</w:t>
      </w:r>
      <w:r w:rsidRPr="003C5EDA">
        <w:rPr>
          <w:rStyle w:val="Emphasis"/>
          <w:sz w:val="22"/>
          <w:szCs w:val="22"/>
        </w:rPr>
        <w:t>Azadirachta indica</w:t>
      </w:r>
      <w:r w:rsidRPr="003C5EDA">
        <w:rPr>
          <w:sz w:val="22"/>
          <w:szCs w:val="22"/>
        </w:rPr>
        <w:t>) is a tropical tree whose leaves, seeds, and bark contain bioactive compounds with insecticidal, antifungal, and antibacterial properties. When processed into manure, neem not only enriches the soil with essential nutrients but also acts as a natural pest deterrent and enhances plant resistance to diseases.</w:t>
      </w:r>
    </w:p>
    <w:p w:rsidR="000631EF" w:rsidRPr="003C5EDA" w:rsidRDefault="000631EF" w:rsidP="009359EA">
      <w:pPr>
        <w:spacing w:before="100" w:beforeAutospacing="1" w:after="100" w:afterAutospacing="1" w:line="360" w:lineRule="auto"/>
        <w:contextualSpacing/>
        <w:jc w:val="both"/>
        <w:rPr>
          <w:sz w:val="22"/>
          <w:szCs w:val="22"/>
        </w:rPr>
      </w:pPr>
      <w:r w:rsidRPr="003C5EDA">
        <w:rPr>
          <w:sz w:val="22"/>
          <w:szCs w:val="22"/>
        </w:rPr>
        <w:t>The application of neem organic manure has the potential to improve soil structure, increase water retention, and stimulate microbial activity, all of which contribute to better crop growth and nutritional value. Studies have shown that vegetables grown with organic fertilizers often contain higher levels of essential nutrients, such as vitamins A and C, calcium, and iron, making them more beneficial for human health.</w:t>
      </w:r>
    </w:p>
    <w:p w:rsidR="000631EF" w:rsidRPr="003C5EDA" w:rsidRDefault="000631EF" w:rsidP="009359EA">
      <w:pPr>
        <w:spacing w:before="100" w:beforeAutospacing="1" w:after="100" w:afterAutospacing="1" w:line="360" w:lineRule="auto"/>
        <w:contextualSpacing/>
        <w:jc w:val="both"/>
        <w:rPr>
          <w:sz w:val="22"/>
          <w:szCs w:val="22"/>
        </w:rPr>
      </w:pPr>
      <w:r w:rsidRPr="003C5EDA">
        <w:rPr>
          <w:sz w:val="22"/>
          <w:szCs w:val="22"/>
        </w:rPr>
        <w:t xml:space="preserve">This study is therefore designed to evaluate the effect of neem organic manure on the nutritional composition of cabbage, with the ultimate goal of promoting safe, sustainable, and health-enhancing agricultural practices. The findings from this research will provide scientific evidence on the viability of </w:t>
      </w:r>
      <w:r w:rsidRPr="003C5EDA">
        <w:rPr>
          <w:sz w:val="22"/>
          <w:szCs w:val="22"/>
        </w:rPr>
        <w:lastRenderedPageBreak/>
        <w:t>neem manure as a substitute for chemical fertilizers, and its potential role in combating malnutrition through the consumption of organically enriched vegetables.</w:t>
      </w:r>
    </w:p>
    <w:p w:rsidR="00C00F2F" w:rsidRPr="003C5EDA" w:rsidRDefault="00C00F2F" w:rsidP="009359EA">
      <w:pPr>
        <w:pStyle w:val="Heading4"/>
        <w:spacing w:line="360" w:lineRule="auto"/>
        <w:contextualSpacing/>
        <w:jc w:val="both"/>
        <w:rPr>
          <w:rFonts w:ascii="Times New Roman" w:hAnsi="Times New Roman" w:cs="Times New Roman"/>
          <w:i w:val="0"/>
          <w:color w:val="000000" w:themeColor="text1"/>
          <w:sz w:val="22"/>
          <w:szCs w:val="22"/>
        </w:rPr>
      </w:pPr>
      <w:r w:rsidRPr="003C5EDA">
        <w:rPr>
          <w:rFonts w:ascii="Times New Roman" w:hAnsi="Times New Roman" w:cs="Times New Roman"/>
          <w:i w:val="0"/>
          <w:color w:val="000000" w:themeColor="text1"/>
          <w:sz w:val="22"/>
          <w:szCs w:val="22"/>
        </w:rPr>
        <w:t xml:space="preserve">1.2 </w:t>
      </w:r>
      <w:r w:rsidRPr="003C5EDA">
        <w:rPr>
          <w:rStyle w:val="Strong"/>
          <w:rFonts w:ascii="Times New Roman" w:hAnsi="Times New Roman" w:cs="Times New Roman"/>
          <w:b/>
          <w:bCs/>
          <w:i w:val="0"/>
          <w:color w:val="000000" w:themeColor="text1"/>
          <w:sz w:val="22"/>
          <w:szCs w:val="22"/>
        </w:rPr>
        <w:t>Statement of the Problem</w:t>
      </w:r>
    </w:p>
    <w:p w:rsidR="000631EF" w:rsidRPr="003C5EDA" w:rsidRDefault="000631EF" w:rsidP="009359EA">
      <w:pPr>
        <w:spacing w:before="100" w:beforeAutospacing="1" w:after="100" w:afterAutospacing="1" w:line="360" w:lineRule="auto"/>
        <w:contextualSpacing/>
        <w:jc w:val="both"/>
        <w:rPr>
          <w:sz w:val="22"/>
          <w:szCs w:val="22"/>
        </w:rPr>
      </w:pPr>
      <w:r w:rsidRPr="003C5EDA">
        <w:rPr>
          <w:sz w:val="22"/>
          <w:szCs w:val="22"/>
        </w:rPr>
        <w:t>Agricultural productivity and food quality remain major concerns in Nigeria and many other developing countries. In the face of a growing population, there is an urgent need to increase food production to meet dietary requirements and improve public health outcomes. However, conventional farming practices, which predominantly rely on chemical fertilizers, have raised serious concerns regarding their long-term impact on human health, soil fertility, and environmental sustainability. While chemical fertilizers may boost crop yields in the short term, their excessive and improper use often leads to soil degradation, water pollution, and harmful residues in edible crops, which can pose significant health risks to consumers.</w:t>
      </w:r>
    </w:p>
    <w:p w:rsidR="000631EF" w:rsidRPr="003C5EDA" w:rsidRDefault="000631EF" w:rsidP="009359EA">
      <w:pPr>
        <w:spacing w:before="100" w:beforeAutospacing="1" w:after="100" w:afterAutospacing="1" w:line="360" w:lineRule="auto"/>
        <w:contextualSpacing/>
        <w:jc w:val="both"/>
        <w:rPr>
          <w:sz w:val="22"/>
          <w:szCs w:val="22"/>
        </w:rPr>
      </w:pPr>
      <w:r w:rsidRPr="003C5EDA">
        <w:rPr>
          <w:sz w:val="22"/>
          <w:szCs w:val="22"/>
        </w:rPr>
        <w:t>Furthermore, these synthetic inputs are often expensive and unaffordable for smallholder farmers, making it difficult for them to maintain high productivity and contribute meaningfully to food security. This has created a demand for alternative and affordable soil fertility management options that are safe, effective, and environmentally friendly.</w:t>
      </w:r>
    </w:p>
    <w:p w:rsidR="000631EF" w:rsidRPr="003C5EDA" w:rsidRDefault="000631EF" w:rsidP="009359EA">
      <w:pPr>
        <w:spacing w:before="100" w:beforeAutospacing="1" w:after="100" w:afterAutospacing="1" w:line="360" w:lineRule="auto"/>
        <w:contextualSpacing/>
        <w:jc w:val="both"/>
        <w:rPr>
          <w:sz w:val="22"/>
          <w:szCs w:val="22"/>
        </w:rPr>
      </w:pPr>
      <w:r w:rsidRPr="003C5EDA">
        <w:rPr>
          <w:sz w:val="22"/>
          <w:szCs w:val="22"/>
        </w:rPr>
        <w:t>One of the most promising alternatives is the use of organic fertilizers such as neem-based manure. Neem organic manure is known for its nutrient-rich composition and natural pesticidal properties, which can improve crop growth while minimizing the need for synthetic agrochemicals. Despite these known benefits, there is limited empirical data on the actual nutritional enhancement it provides to specific vegetables such as cabbage (</w:t>
      </w:r>
      <w:r w:rsidRPr="003C5EDA">
        <w:rPr>
          <w:rStyle w:val="Emphasis"/>
          <w:sz w:val="22"/>
          <w:szCs w:val="22"/>
        </w:rPr>
        <w:t>Brassica oleracea</w:t>
      </w:r>
      <w:r w:rsidRPr="003C5EDA">
        <w:rPr>
          <w:sz w:val="22"/>
          <w:szCs w:val="22"/>
        </w:rPr>
        <w:t>), a widely consumed leafy vegetable in Nigeria known for its health-promoting properties.</w:t>
      </w:r>
    </w:p>
    <w:p w:rsidR="000631EF" w:rsidRPr="003C5EDA" w:rsidRDefault="000631EF" w:rsidP="009359EA">
      <w:pPr>
        <w:spacing w:before="100" w:beforeAutospacing="1" w:after="100" w:afterAutospacing="1" w:line="360" w:lineRule="auto"/>
        <w:contextualSpacing/>
        <w:jc w:val="both"/>
        <w:rPr>
          <w:sz w:val="22"/>
          <w:szCs w:val="22"/>
        </w:rPr>
      </w:pPr>
      <w:r w:rsidRPr="003C5EDA">
        <w:rPr>
          <w:sz w:val="22"/>
          <w:szCs w:val="22"/>
        </w:rPr>
        <w:t>The lack of comprehensive scientific studies evaluating the nutritional impact of neem organic manure on cabbage poses a problem for policymakers, farmers, and consumers seeking evidence-based solutions for sustainable and health-conscious farming. Additionally, the gap in awareness and knowledge about organic fertilization methods among local farmers continues to hinder the widespread adoption of environmentally sustainable practices.</w:t>
      </w:r>
    </w:p>
    <w:p w:rsidR="000631EF" w:rsidRPr="003C5EDA" w:rsidRDefault="000631EF" w:rsidP="009359EA">
      <w:pPr>
        <w:spacing w:before="100" w:beforeAutospacing="1" w:after="100" w:afterAutospacing="1" w:line="360" w:lineRule="auto"/>
        <w:contextualSpacing/>
        <w:jc w:val="both"/>
        <w:rPr>
          <w:sz w:val="22"/>
          <w:szCs w:val="22"/>
        </w:rPr>
      </w:pPr>
      <w:r w:rsidRPr="003C5EDA">
        <w:rPr>
          <w:sz w:val="22"/>
          <w:szCs w:val="22"/>
        </w:rPr>
        <w:t>Therefore, this study addresses the critical problem of identifying effective, affordable, and sustainable fertilization methods that can enhance the nutritional quality of cabbage, improve soil health, reduce dependency on chemical fertilizers, and ultimately contribute to the well-being of consumers. It seeks to provide a practical and research-based solution to the challenges of food safety, environmental sustainability, and agricultural productivity.</w:t>
      </w:r>
    </w:p>
    <w:p w:rsidR="00C00F2F" w:rsidRPr="003C5EDA" w:rsidRDefault="000631EF" w:rsidP="009359EA">
      <w:pPr>
        <w:pStyle w:val="Heading4"/>
        <w:spacing w:line="360" w:lineRule="auto"/>
        <w:contextualSpacing/>
        <w:jc w:val="both"/>
        <w:rPr>
          <w:rFonts w:ascii="Times New Roman" w:hAnsi="Times New Roman" w:cs="Times New Roman"/>
          <w:i w:val="0"/>
          <w:color w:val="000000" w:themeColor="text1"/>
          <w:sz w:val="22"/>
          <w:szCs w:val="22"/>
        </w:rPr>
      </w:pPr>
      <w:r w:rsidRPr="003C5EDA">
        <w:rPr>
          <w:rFonts w:ascii="Times New Roman" w:hAnsi="Times New Roman" w:cs="Times New Roman"/>
          <w:i w:val="0"/>
          <w:color w:val="000000" w:themeColor="text1"/>
          <w:sz w:val="22"/>
          <w:szCs w:val="22"/>
        </w:rPr>
        <w:lastRenderedPageBreak/>
        <w:t xml:space="preserve"> </w:t>
      </w:r>
      <w:r w:rsidR="00C00F2F" w:rsidRPr="003C5EDA">
        <w:rPr>
          <w:rFonts w:ascii="Times New Roman" w:hAnsi="Times New Roman" w:cs="Times New Roman"/>
          <w:i w:val="0"/>
          <w:color w:val="000000" w:themeColor="text1"/>
          <w:sz w:val="22"/>
          <w:szCs w:val="22"/>
        </w:rPr>
        <w:t xml:space="preserve">1.3 </w:t>
      </w:r>
      <w:r w:rsidR="00C00F2F" w:rsidRPr="003C5EDA">
        <w:rPr>
          <w:rStyle w:val="Strong"/>
          <w:rFonts w:ascii="Times New Roman" w:hAnsi="Times New Roman" w:cs="Times New Roman"/>
          <w:b/>
          <w:bCs/>
          <w:i w:val="0"/>
          <w:color w:val="000000" w:themeColor="text1"/>
          <w:sz w:val="22"/>
          <w:szCs w:val="22"/>
        </w:rPr>
        <w:t>Objectives of the Study</w:t>
      </w:r>
    </w:p>
    <w:p w:rsidR="00C00F2F" w:rsidRPr="003C5EDA" w:rsidRDefault="00C00F2F" w:rsidP="009359EA">
      <w:pPr>
        <w:numPr>
          <w:ilvl w:val="0"/>
          <w:numId w:val="3"/>
        </w:num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To evaluate the effect of neem organic manure on the growth and yield of cabbage.</w:t>
      </w:r>
    </w:p>
    <w:p w:rsidR="00C00F2F" w:rsidRPr="003C5EDA" w:rsidRDefault="00C00F2F" w:rsidP="009359EA">
      <w:pPr>
        <w:numPr>
          <w:ilvl w:val="0"/>
          <w:numId w:val="3"/>
        </w:num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To assess the nutritional composition (vitamins, minerals, etc.) of cabbage grown with neem organic manure.</w:t>
      </w:r>
    </w:p>
    <w:p w:rsidR="00C00F2F" w:rsidRPr="003C5EDA" w:rsidRDefault="00C00F2F" w:rsidP="009359EA">
      <w:pPr>
        <w:numPr>
          <w:ilvl w:val="0"/>
          <w:numId w:val="3"/>
        </w:num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To compare the nutritional content of cabbage grown with neem organic manure and conventional fertilizers.</w:t>
      </w:r>
    </w:p>
    <w:p w:rsidR="00C00F2F" w:rsidRPr="003C5EDA" w:rsidRDefault="00C00F2F" w:rsidP="009359EA">
      <w:pPr>
        <w:numPr>
          <w:ilvl w:val="0"/>
          <w:numId w:val="3"/>
        </w:num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To determine the impact of neem organic manure on the health benefits of cabbage for human consumption.</w:t>
      </w:r>
    </w:p>
    <w:p w:rsidR="00C00F2F" w:rsidRPr="003C5EDA" w:rsidRDefault="00C00F2F" w:rsidP="009359EA">
      <w:pPr>
        <w:pStyle w:val="Heading4"/>
        <w:spacing w:line="360" w:lineRule="auto"/>
        <w:contextualSpacing/>
        <w:jc w:val="both"/>
        <w:rPr>
          <w:rFonts w:ascii="Times New Roman" w:hAnsi="Times New Roman" w:cs="Times New Roman"/>
          <w:i w:val="0"/>
          <w:color w:val="000000" w:themeColor="text1"/>
          <w:sz w:val="22"/>
          <w:szCs w:val="22"/>
        </w:rPr>
      </w:pPr>
      <w:r w:rsidRPr="003C5EDA">
        <w:rPr>
          <w:rFonts w:ascii="Times New Roman" w:hAnsi="Times New Roman" w:cs="Times New Roman"/>
          <w:i w:val="0"/>
          <w:color w:val="000000" w:themeColor="text1"/>
          <w:sz w:val="22"/>
          <w:szCs w:val="22"/>
        </w:rPr>
        <w:t xml:space="preserve">1.4 </w:t>
      </w:r>
      <w:r w:rsidRPr="003C5EDA">
        <w:rPr>
          <w:rStyle w:val="Strong"/>
          <w:rFonts w:ascii="Times New Roman" w:hAnsi="Times New Roman" w:cs="Times New Roman"/>
          <w:b/>
          <w:bCs/>
          <w:i w:val="0"/>
          <w:color w:val="000000" w:themeColor="text1"/>
          <w:sz w:val="22"/>
          <w:szCs w:val="22"/>
        </w:rPr>
        <w:t>Research Questions</w:t>
      </w:r>
    </w:p>
    <w:p w:rsidR="00C00F2F" w:rsidRPr="003C5EDA" w:rsidRDefault="00C00F2F" w:rsidP="009359EA">
      <w:pPr>
        <w:numPr>
          <w:ilvl w:val="0"/>
          <w:numId w:val="4"/>
        </w:num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What is the effect of neem organic manure on the growth and yield of cabbage?</w:t>
      </w:r>
    </w:p>
    <w:p w:rsidR="00C00F2F" w:rsidRPr="003C5EDA" w:rsidRDefault="00C00F2F" w:rsidP="009359EA">
      <w:pPr>
        <w:numPr>
          <w:ilvl w:val="0"/>
          <w:numId w:val="4"/>
        </w:num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How does neem organic manure influence the nutritional composition of cabbage compared to conventional fertilizers?</w:t>
      </w:r>
    </w:p>
    <w:p w:rsidR="00C00F2F" w:rsidRPr="003C5EDA" w:rsidRDefault="00C00F2F" w:rsidP="009359EA">
      <w:pPr>
        <w:numPr>
          <w:ilvl w:val="0"/>
          <w:numId w:val="4"/>
        </w:num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Are there significant differences in the vitamin and mineral content of cabbage grown with neem organic manure versus conventional fertilizers?</w:t>
      </w:r>
    </w:p>
    <w:p w:rsidR="00C00F2F" w:rsidRPr="003C5EDA" w:rsidRDefault="00C00F2F" w:rsidP="009359EA">
      <w:pPr>
        <w:pStyle w:val="Heading4"/>
        <w:spacing w:line="360" w:lineRule="auto"/>
        <w:contextualSpacing/>
        <w:jc w:val="both"/>
        <w:rPr>
          <w:rFonts w:ascii="Times New Roman" w:hAnsi="Times New Roman" w:cs="Times New Roman"/>
          <w:i w:val="0"/>
          <w:color w:val="000000" w:themeColor="text1"/>
          <w:sz w:val="22"/>
          <w:szCs w:val="22"/>
        </w:rPr>
      </w:pPr>
      <w:r w:rsidRPr="003C5EDA">
        <w:rPr>
          <w:rFonts w:ascii="Times New Roman" w:hAnsi="Times New Roman" w:cs="Times New Roman"/>
          <w:i w:val="0"/>
          <w:color w:val="000000" w:themeColor="text1"/>
          <w:sz w:val="22"/>
          <w:szCs w:val="22"/>
        </w:rPr>
        <w:t xml:space="preserve">1.5 </w:t>
      </w:r>
      <w:r w:rsidRPr="003C5EDA">
        <w:rPr>
          <w:rStyle w:val="Strong"/>
          <w:rFonts w:ascii="Times New Roman" w:hAnsi="Times New Roman" w:cs="Times New Roman"/>
          <w:b/>
          <w:bCs/>
          <w:i w:val="0"/>
          <w:color w:val="000000" w:themeColor="text1"/>
          <w:sz w:val="22"/>
          <w:szCs w:val="22"/>
        </w:rPr>
        <w:t>Research Hypothesis</w:t>
      </w:r>
    </w:p>
    <w:p w:rsidR="00C00F2F" w:rsidRPr="003C5EDA" w:rsidRDefault="00C00F2F" w:rsidP="009359EA">
      <w:pPr>
        <w:numPr>
          <w:ilvl w:val="0"/>
          <w:numId w:val="5"/>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H₀ (Null Hypothesis):</w:t>
      </w:r>
      <w:r w:rsidRPr="003C5EDA">
        <w:rPr>
          <w:color w:val="000000" w:themeColor="text1"/>
          <w:sz w:val="22"/>
          <w:szCs w:val="22"/>
        </w:rPr>
        <w:t xml:space="preserve"> There is no significant difference in the nutritional composition of cabbage grown with neem organic manure and cabbage grown with conventional fertilizers.</w:t>
      </w:r>
    </w:p>
    <w:p w:rsidR="00C00F2F" w:rsidRPr="003C5EDA" w:rsidRDefault="00C00F2F" w:rsidP="009359EA">
      <w:pPr>
        <w:numPr>
          <w:ilvl w:val="0"/>
          <w:numId w:val="5"/>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H₁ (Alternative Hypothesis):</w:t>
      </w:r>
      <w:r w:rsidRPr="003C5EDA">
        <w:rPr>
          <w:color w:val="000000" w:themeColor="text1"/>
          <w:sz w:val="22"/>
          <w:szCs w:val="22"/>
        </w:rPr>
        <w:t xml:space="preserve"> Cabbage grown with neem organic manure has a significantly higher nutritional composition compared to cabbage grown with conventional fertilizers.</w:t>
      </w:r>
    </w:p>
    <w:p w:rsidR="00C00F2F" w:rsidRPr="003C5EDA" w:rsidRDefault="00C00F2F" w:rsidP="009359EA">
      <w:pPr>
        <w:pStyle w:val="Heading4"/>
        <w:spacing w:line="360" w:lineRule="auto"/>
        <w:contextualSpacing/>
        <w:jc w:val="both"/>
        <w:rPr>
          <w:rFonts w:ascii="Times New Roman" w:hAnsi="Times New Roman" w:cs="Times New Roman"/>
          <w:i w:val="0"/>
          <w:color w:val="000000" w:themeColor="text1"/>
          <w:sz w:val="22"/>
          <w:szCs w:val="22"/>
        </w:rPr>
      </w:pPr>
      <w:r w:rsidRPr="003C5EDA">
        <w:rPr>
          <w:rFonts w:ascii="Times New Roman" w:hAnsi="Times New Roman" w:cs="Times New Roman"/>
          <w:i w:val="0"/>
          <w:color w:val="000000" w:themeColor="text1"/>
          <w:sz w:val="22"/>
          <w:szCs w:val="22"/>
        </w:rPr>
        <w:t xml:space="preserve">1.6 </w:t>
      </w:r>
      <w:r w:rsidRPr="003C5EDA">
        <w:rPr>
          <w:rStyle w:val="Strong"/>
          <w:rFonts w:ascii="Times New Roman" w:hAnsi="Times New Roman" w:cs="Times New Roman"/>
          <w:b/>
          <w:bCs/>
          <w:i w:val="0"/>
          <w:color w:val="000000" w:themeColor="text1"/>
          <w:sz w:val="22"/>
          <w:szCs w:val="22"/>
        </w:rPr>
        <w:t>Scope of the Study</w:t>
      </w:r>
    </w:p>
    <w:p w:rsidR="00C00F2F" w:rsidRPr="003C5EDA" w:rsidRDefault="00C00F2F" w:rsidP="009359EA">
      <w:p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This study will focus on cabbage plants grown in a controlled agricultural environment. It will assess the impact of neem organic manure on soil quality, plant growth, and the nutritional composition of the cabbage, which will be analyzed for vitamins (such as vitamin C, B vitamins) and minerals (such as calcium, iron, and potassium).</w:t>
      </w:r>
    </w:p>
    <w:p w:rsidR="00C00F2F" w:rsidRPr="003C5EDA" w:rsidRDefault="00C00F2F" w:rsidP="009359EA">
      <w:pPr>
        <w:pStyle w:val="Heading4"/>
        <w:spacing w:line="360" w:lineRule="auto"/>
        <w:contextualSpacing/>
        <w:jc w:val="both"/>
        <w:rPr>
          <w:rFonts w:ascii="Times New Roman" w:hAnsi="Times New Roman" w:cs="Times New Roman"/>
          <w:i w:val="0"/>
          <w:color w:val="000000" w:themeColor="text1"/>
          <w:sz w:val="22"/>
          <w:szCs w:val="22"/>
        </w:rPr>
      </w:pPr>
      <w:r w:rsidRPr="003C5EDA">
        <w:rPr>
          <w:rFonts w:ascii="Times New Roman" w:hAnsi="Times New Roman" w:cs="Times New Roman"/>
          <w:i w:val="0"/>
          <w:color w:val="000000" w:themeColor="text1"/>
          <w:sz w:val="22"/>
          <w:szCs w:val="22"/>
        </w:rPr>
        <w:lastRenderedPageBreak/>
        <w:t xml:space="preserve">1.7 </w:t>
      </w:r>
      <w:r w:rsidRPr="003C5EDA">
        <w:rPr>
          <w:rStyle w:val="Strong"/>
          <w:rFonts w:ascii="Times New Roman" w:hAnsi="Times New Roman" w:cs="Times New Roman"/>
          <w:b/>
          <w:bCs/>
          <w:i w:val="0"/>
          <w:color w:val="000000" w:themeColor="text1"/>
          <w:sz w:val="22"/>
          <w:szCs w:val="22"/>
        </w:rPr>
        <w:t>Significance of the Study</w:t>
      </w:r>
    </w:p>
    <w:p w:rsidR="00C00F2F" w:rsidRPr="003C5EDA" w:rsidRDefault="00C00F2F" w:rsidP="009359EA">
      <w:p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The findings of this study could provide valuable insights into the benefits of using neem organic manure in agriculture, especially in enhancing the nutritional value of crops. This study could also encourage the adoption of organic farming practices, promoting sustainable agriculture for human consumption.</w:t>
      </w:r>
    </w:p>
    <w:p w:rsidR="00C00F2F" w:rsidRPr="003C5EDA" w:rsidRDefault="00C00F2F" w:rsidP="009359EA">
      <w:pPr>
        <w:pStyle w:val="Heading4"/>
        <w:spacing w:line="360" w:lineRule="auto"/>
        <w:contextualSpacing/>
        <w:jc w:val="both"/>
        <w:rPr>
          <w:rFonts w:ascii="Times New Roman" w:hAnsi="Times New Roman" w:cs="Times New Roman"/>
          <w:i w:val="0"/>
          <w:color w:val="000000" w:themeColor="text1"/>
          <w:sz w:val="22"/>
          <w:szCs w:val="22"/>
        </w:rPr>
      </w:pPr>
      <w:r w:rsidRPr="003C5EDA">
        <w:rPr>
          <w:rFonts w:ascii="Times New Roman" w:hAnsi="Times New Roman" w:cs="Times New Roman"/>
          <w:i w:val="0"/>
          <w:color w:val="000000" w:themeColor="text1"/>
          <w:sz w:val="22"/>
          <w:szCs w:val="22"/>
        </w:rPr>
        <w:t xml:space="preserve">1.8 </w:t>
      </w:r>
      <w:r w:rsidRPr="003C5EDA">
        <w:rPr>
          <w:rStyle w:val="Strong"/>
          <w:rFonts w:ascii="Times New Roman" w:hAnsi="Times New Roman" w:cs="Times New Roman"/>
          <w:b/>
          <w:bCs/>
          <w:i w:val="0"/>
          <w:color w:val="000000" w:themeColor="text1"/>
          <w:sz w:val="22"/>
          <w:szCs w:val="22"/>
        </w:rPr>
        <w:t>Definition of Terms</w:t>
      </w:r>
    </w:p>
    <w:p w:rsidR="00C00F2F" w:rsidRPr="003C5EDA" w:rsidRDefault="00C00F2F" w:rsidP="009359EA">
      <w:pPr>
        <w:numPr>
          <w:ilvl w:val="0"/>
          <w:numId w:val="6"/>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Cabbage:</w:t>
      </w:r>
      <w:r w:rsidRPr="003C5EDA">
        <w:rPr>
          <w:color w:val="000000" w:themeColor="text1"/>
          <w:sz w:val="22"/>
          <w:szCs w:val="22"/>
        </w:rPr>
        <w:t xml:space="preserve"> A leafy vegetable of the species </w:t>
      </w:r>
      <w:r w:rsidRPr="003C5EDA">
        <w:rPr>
          <w:rStyle w:val="Strong"/>
          <w:color w:val="000000" w:themeColor="text1"/>
          <w:sz w:val="22"/>
          <w:szCs w:val="22"/>
        </w:rPr>
        <w:t>Brassica oleracea</w:t>
      </w:r>
      <w:r w:rsidRPr="003C5EDA">
        <w:rPr>
          <w:color w:val="000000" w:themeColor="text1"/>
          <w:sz w:val="22"/>
          <w:szCs w:val="22"/>
        </w:rPr>
        <w:t>, commonly used in various cuisines.</w:t>
      </w:r>
    </w:p>
    <w:p w:rsidR="00C00F2F" w:rsidRPr="003C5EDA" w:rsidRDefault="00C00F2F" w:rsidP="009359EA">
      <w:pPr>
        <w:numPr>
          <w:ilvl w:val="0"/>
          <w:numId w:val="6"/>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Neem Organic Manure:</w:t>
      </w:r>
      <w:r w:rsidRPr="003C5EDA">
        <w:rPr>
          <w:color w:val="000000" w:themeColor="text1"/>
          <w:sz w:val="22"/>
          <w:szCs w:val="22"/>
        </w:rPr>
        <w:t xml:space="preserve"> Organic fertilizer made from the neem tree, rich in nutrients and natural pesticides.</w:t>
      </w:r>
    </w:p>
    <w:p w:rsidR="00C00F2F" w:rsidRPr="003C5EDA" w:rsidRDefault="00C00F2F" w:rsidP="009359EA">
      <w:pPr>
        <w:numPr>
          <w:ilvl w:val="0"/>
          <w:numId w:val="6"/>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Nutritional Composition:</w:t>
      </w:r>
      <w:r w:rsidRPr="003C5EDA">
        <w:rPr>
          <w:color w:val="000000" w:themeColor="text1"/>
          <w:sz w:val="22"/>
          <w:szCs w:val="22"/>
        </w:rPr>
        <w:t xml:space="preserve"> The specific vitamins, minerals, and other nutrients found in cabbage.</w:t>
      </w:r>
    </w:p>
    <w:p w:rsidR="00C00F2F" w:rsidRPr="003C5EDA" w:rsidRDefault="00C00F2F" w:rsidP="009359EA">
      <w:pPr>
        <w:numPr>
          <w:ilvl w:val="0"/>
          <w:numId w:val="6"/>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Organic Fertilizers:</w:t>
      </w:r>
      <w:r w:rsidRPr="003C5EDA">
        <w:rPr>
          <w:color w:val="000000" w:themeColor="text1"/>
          <w:sz w:val="22"/>
          <w:szCs w:val="22"/>
        </w:rPr>
        <w:t xml:space="preserve"> Natural fertilizers derived from plant or animal matter used to enhance soil fertility.</w:t>
      </w:r>
    </w:p>
    <w:p w:rsidR="00C00F2F" w:rsidRPr="003C5EDA" w:rsidRDefault="00C00F2F" w:rsidP="009359EA">
      <w:pPr>
        <w:spacing w:line="360" w:lineRule="auto"/>
        <w:contextualSpacing/>
        <w:jc w:val="both"/>
        <w:rPr>
          <w:color w:val="000000" w:themeColor="text1"/>
          <w:sz w:val="22"/>
          <w:szCs w:val="22"/>
        </w:rPr>
      </w:pPr>
      <w:r w:rsidRPr="003C5EDA">
        <w:rPr>
          <w:color w:val="000000" w:themeColor="text1"/>
          <w:sz w:val="22"/>
          <w:szCs w:val="22"/>
        </w:rPr>
        <w:br w:type="page"/>
      </w:r>
    </w:p>
    <w:p w:rsidR="00C00F2F" w:rsidRPr="003C5EDA" w:rsidRDefault="00131054" w:rsidP="009359EA">
      <w:pPr>
        <w:pStyle w:val="Heading3"/>
        <w:spacing w:line="360" w:lineRule="auto"/>
        <w:contextualSpacing/>
        <w:jc w:val="center"/>
        <w:rPr>
          <w:rStyle w:val="Strong"/>
          <w:b/>
          <w:bCs/>
          <w:color w:val="000000" w:themeColor="text1"/>
          <w:sz w:val="22"/>
          <w:szCs w:val="22"/>
        </w:rPr>
      </w:pPr>
      <w:r w:rsidRPr="003C5EDA">
        <w:rPr>
          <w:rStyle w:val="Strong"/>
          <w:b/>
          <w:bCs/>
          <w:color w:val="000000" w:themeColor="text1"/>
          <w:sz w:val="22"/>
          <w:szCs w:val="22"/>
        </w:rPr>
        <w:lastRenderedPageBreak/>
        <w:t>CHAPTER TWO:</w:t>
      </w:r>
    </w:p>
    <w:p w:rsidR="00C00F2F" w:rsidRPr="003C5EDA" w:rsidRDefault="00131054" w:rsidP="009359EA">
      <w:pPr>
        <w:pStyle w:val="Heading3"/>
        <w:spacing w:line="360" w:lineRule="auto"/>
        <w:contextualSpacing/>
        <w:jc w:val="center"/>
        <w:rPr>
          <w:color w:val="000000" w:themeColor="text1"/>
          <w:sz w:val="22"/>
          <w:szCs w:val="22"/>
        </w:rPr>
      </w:pPr>
      <w:r w:rsidRPr="003C5EDA">
        <w:rPr>
          <w:rStyle w:val="Strong"/>
          <w:b/>
          <w:bCs/>
          <w:color w:val="000000" w:themeColor="text1"/>
          <w:sz w:val="22"/>
          <w:szCs w:val="22"/>
        </w:rPr>
        <w:t>LITERATURE REVIEW</w:t>
      </w:r>
    </w:p>
    <w:p w:rsidR="000631EF" w:rsidRPr="003C5EDA" w:rsidRDefault="000631EF" w:rsidP="009359EA">
      <w:pPr>
        <w:spacing w:before="100" w:beforeAutospacing="1" w:after="100" w:afterAutospacing="1" w:line="360" w:lineRule="auto"/>
        <w:contextualSpacing/>
        <w:jc w:val="both"/>
        <w:rPr>
          <w:b/>
          <w:color w:val="000000" w:themeColor="text1"/>
          <w:sz w:val="22"/>
          <w:szCs w:val="22"/>
        </w:rPr>
      </w:pPr>
      <w:r w:rsidRPr="003C5EDA">
        <w:rPr>
          <w:b/>
          <w:color w:val="000000" w:themeColor="text1"/>
          <w:sz w:val="22"/>
          <w:szCs w:val="22"/>
        </w:rPr>
        <w:t>2.1</w:t>
      </w:r>
      <w:r w:rsidRPr="003C5EDA">
        <w:rPr>
          <w:b/>
          <w:color w:val="000000" w:themeColor="text1"/>
          <w:sz w:val="22"/>
          <w:szCs w:val="22"/>
        </w:rPr>
        <w:tab/>
        <w:t xml:space="preserve">Introduction </w:t>
      </w:r>
    </w:p>
    <w:p w:rsidR="00C00F2F" w:rsidRPr="003C5EDA" w:rsidRDefault="00C00F2F" w:rsidP="009359EA">
      <w:p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 xml:space="preserve">This chapter will explore existing literature that informs the study on the nutritional composition of cabbage grown using neem organic manure for human consumption. The review will be divided into </w:t>
      </w:r>
      <w:r w:rsidRPr="003C5EDA">
        <w:rPr>
          <w:rStyle w:val="Strong"/>
          <w:color w:val="000000" w:themeColor="text1"/>
          <w:sz w:val="22"/>
          <w:szCs w:val="22"/>
        </w:rPr>
        <w:t>Conceptual Framework</w:t>
      </w:r>
      <w:r w:rsidRPr="003C5EDA">
        <w:rPr>
          <w:color w:val="000000" w:themeColor="text1"/>
          <w:sz w:val="22"/>
          <w:szCs w:val="22"/>
        </w:rPr>
        <w:t xml:space="preserve">, </w:t>
      </w:r>
      <w:r w:rsidRPr="003C5EDA">
        <w:rPr>
          <w:rStyle w:val="Strong"/>
          <w:color w:val="000000" w:themeColor="text1"/>
          <w:sz w:val="22"/>
          <w:szCs w:val="22"/>
        </w:rPr>
        <w:t>Theories</w:t>
      </w:r>
      <w:r w:rsidRPr="003C5EDA">
        <w:rPr>
          <w:color w:val="000000" w:themeColor="text1"/>
          <w:sz w:val="22"/>
          <w:szCs w:val="22"/>
        </w:rPr>
        <w:t xml:space="preserve">, </w:t>
      </w:r>
      <w:r w:rsidRPr="003C5EDA">
        <w:rPr>
          <w:rStyle w:val="Strong"/>
          <w:color w:val="000000" w:themeColor="text1"/>
          <w:sz w:val="22"/>
          <w:szCs w:val="22"/>
        </w:rPr>
        <w:t>Empirical Review</w:t>
      </w:r>
      <w:r w:rsidRPr="003C5EDA">
        <w:rPr>
          <w:color w:val="000000" w:themeColor="text1"/>
          <w:sz w:val="22"/>
          <w:szCs w:val="22"/>
        </w:rPr>
        <w:t xml:space="preserve">, and </w:t>
      </w:r>
      <w:r w:rsidRPr="003C5EDA">
        <w:rPr>
          <w:rStyle w:val="Strong"/>
          <w:color w:val="000000" w:themeColor="text1"/>
          <w:sz w:val="22"/>
          <w:szCs w:val="22"/>
        </w:rPr>
        <w:t>Identification of Research Gaps</w:t>
      </w:r>
      <w:r w:rsidRPr="003C5EDA">
        <w:rPr>
          <w:color w:val="000000" w:themeColor="text1"/>
          <w:sz w:val="22"/>
          <w:szCs w:val="22"/>
        </w:rPr>
        <w:t>.</w:t>
      </w:r>
    </w:p>
    <w:p w:rsidR="00C00F2F" w:rsidRPr="003C5EDA" w:rsidRDefault="000631EF" w:rsidP="009359EA">
      <w:pPr>
        <w:pStyle w:val="Heading4"/>
        <w:spacing w:line="360" w:lineRule="auto"/>
        <w:contextualSpacing/>
        <w:jc w:val="both"/>
        <w:rPr>
          <w:rFonts w:ascii="Times New Roman" w:hAnsi="Times New Roman" w:cs="Times New Roman"/>
          <w:i w:val="0"/>
          <w:color w:val="000000" w:themeColor="text1"/>
          <w:sz w:val="22"/>
          <w:szCs w:val="22"/>
        </w:rPr>
      </w:pPr>
      <w:r w:rsidRPr="003C5EDA">
        <w:rPr>
          <w:rStyle w:val="Strong"/>
          <w:rFonts w:ascii="Times New Roman" w:hAnsi="Times New Roman" w:cs="Times New Roman"/>
          <w:b/>
          <w:bCs/>
          <w:i w:val="0"/>
          <w:color w:val="000000" w:themeColor="text1"/>
          <w:sz w:val="22"/>
          <w:szCs w:val="22"/>
        </w:rPr>
        <w:t>2.2</w:t>
      </w:r>
      <w:r w:rsidR="00C00F2F" w:rsidRPr="003C5EDA">
        <w:rPr>
          <w:rStyle w:val="Strong"/>
          <w:rFonts w:ascii="Times New Roman" w:hAnsi="Times New Roman" w:cs="Times New Roman"/>
          <w:b/>
          <w:bCs/>
          <w:i w:val="0"/>
          <w:color w:val="000000" w:themeColor="text1"/>
          <w:sz w:val="22"/>
          <w:szCs w:val="22"/>
        </w:rPr>
        <w:t xml:space="preserve"> Conceptual Framework</w:t>
      </w:r>
    </w:p>
    <w:p w:rsidR="000631EF" w:rsidRPr="003C5EDA" w:rsidRDefault="000631EF" w:rsidP="009359EA">
      <w:pPr>
        <w:spacing w:before="100" w:beforeAutospacing="1" w:after="100" w:afterAutospacing="1" w:line="360" w:lineRule="auto"/>
        <w:contextualSpacing/>
        <w:jc w:val="both"/>
        <w:rPr>
          <w:sz w:val="22"/>
          <w:szCs w:val="22"/>
        </w:rPr>
      </w:pPr>
      <w:r w:rsidRPr="003C5EDA">
        <w:rPr>
          <w:sz w:val="22"/>
          <w:szCs w:val="22"/>
        </w:rPr>
        <w:t xml:space="preserve">The conceptual framework for this study is based on the relationship between </w:t>
      </w:r>
      <w:r w:rsidRPr="003C5EDA">
        <w:rPr>
          <w:b/>
          <w:bCs/>
          <w:sz w:val="22"/>
          <w:szCs w:val="22"/>
        </w:rPr>
        <w:t>soil fertility management practices</w:t>
      </w:r>
      <w:r w:rsidRPr="003C5EDA">
        <w:rPr>
          <w:sz w:val="22"/>
          <w:szCs w:val="22"/>
        </w:rPr>
        <w:t xml:space="preserve"> and the </w:t>
      </w:r>
      <w:r w:rsidRPr="003C5EDA">
        <w:rPr>
          <w:b/>
          <w:bCs/>
          <w:sz w:val="22"/>
          <w:szCs w:val="22"/>
        </w:rPr>
        <w:t>nutritional quality of crops</w:t>
      </w:r>
      <w:r w:rsidRPr="003C5EDA">
        <w:rPr>
          <w:sz w:val="22"/>
          <w:szCs w:val="22"/>
        </w:rPr>
        <w:t>, particularly cabbage (</w:t>
      </w:r>
      <w:r w:rsidRPr="003C5EDA">
        <w:rPr>
          <w:i/>
          <w:iCs/>
          <w:sz w:val="22"/>
          <w:szCs w:val="22"/>
        </w:rPr>
        <w:t>Brassica oleracea</w:t>
      </w:r>
      <w:r w:rsidRPr="003C5EDA">
        <w:rPr>
          <w:sz w:val="22"/>
          <w:szCs w:val="22"/>
        </w:rPr>
        <w:t xml:space="preserve">), cultivated for human consumption. This framework serves to illustrate how the application of </w:t>
      </w:r>
      <w:r w:rsidRPr="003C5EDA">
        <w:rPr>
          <w:b/>
          <w:bCs/>
          <w:sz w:val="22"/>
          <w:szCs w:val="22"/>
        </w:rPr>
        <w:t>neem organic manure</w:t>
      </w:r>
      <w:r w:rsidRPr="003C5EDA">
        <w:rPr>
          <w:sz w:val="22"/>
          <w:szCs w:val="22"/>
        </w:rPr>
        <w:t xml:space="preserve"> as an alternative to chemical fertilizers can influence various agronomic and nutritional parameters of cabbage production.</w:t>
      </w:r>
    </w:p>
    <w:p w:rsidR="000631EF" w:rsidRPr="003C5EDA" w:rsidRDefault="000631EF" w:rsidP="009359EA">
      <w:pPr>
        <w:spacing w:before="100" w:beforeAutospacing="1" w:after="100" w:afterAutospacing="1" w:line="360" w:lineRule="auto"/>
        <w:contextualSpacing/>
        <w:jc w:val="both"/>
        <w:rPr>
          <w:sz w:val="22"/>
          <w:szCs w:val="22"/>
        </w:rPr>
      </w:pPr>
      <w:r w:rsidRPr="003C5EDA">
        <w:rPr>
          <w:sz w:val="22"/>
          <w:szCs w:val="22"/>
        </w:rPr>
        <w:t>At the core of the framework is the understanding that plant growth and nutritional content are largely determined by the availability and balance of essential nutrients in the soil. Traditional chemical fertilizers often provide readily available nutrients but lack the organic matter and biological stimulants that contribute to long-term soil health. In contrast, organic fertilizers—especially neem-based manure—are derived from natural sources and have the potential to improve soil structure, enhance microbial activity, and supply slow-release nutrients that better align with plant needs over time.</w:t>
      </w:r>
    </w:p>
    <w:p w:rsidR="000631EF" w:rsidRPr="003C5EDA" w:rsidRDefault="000631EF" w:rsidP="009359EA">
      <w:pPr>
        <w:spacing w:before="100" w:beforeAutospacing="1" w:after="100" w:afterAutospacing="1" w:line="360" w:lineRule="auto"/>
        <w:contextualSpacing/>
        <w:jc w:val="both"/>
        <w:rPr>
          <w:sz w:val="22"/>
          <w:szCs w:val="22"/>
        </w:rPr>
      </w:pPr>
      <w:r w:rsidRPr="003C5EDA">
        <w:rPr>
          <w:sz w:val="22"/>
          <w:szCs w:val="22"/>
        </w:rPr>
        <w:t>Neem (</w:t>
      </w:r>
      <w:r w:rsidRPr="003C5EDA">
        <w:rPr>
          <w:i/>
          <w:iCs/>
          <w:sz w:val="22"/>
          <w:szCs w:val="22"/>
        </w:rPr>
        <w:t>Azadirachta indica</w:t>
      </w:r>
      <w:r w:rsidRPr="003C5EDA">
        <w:rPr>
          <w:sz w:val="22"/>
          <w:szCs w:val="22"/>
        </w:rPr>
        <w:t>) contains beneficial compounds such as azadirachtin, nimbin, and salannin, which not only serve as natural pesticides but also contribute to the enhancement of soil fertility. When used as manure, neem helps to retain moisture, increase cation exchange capacity, and improve nutrient absorption. These properties, in turn, support the healthy growth of plants and can enhance the accumulation of micronutrients and phytochemicals in vegetables like cabbage.</w:t>
      </w:r>
    </w:p>
    <w:p w:rsidR="000631EF" w:rsidRPr="003C5EDA" w:rsidRDefault="000631EF" w:rsidP="009359EA">
      <w:pPr>
        <w:spacing w:before="100" w:beforeAutospacing="1" w:after="100" w:afterAutospacing="1" w:line="360" w:lineRule="auto"/>
        <w:contextualSpacing/>
        <w:jc w:val="both"/>
        <w:rPr>
          <w:sz w:val="22"/>
          <w:szCs w:val="22"/>
        </w:rPr>
      </w:pPr>
      <w:r w:rsidRPr="003C5EDA">
        <w:rPr>
          <w:sz w:val="22"/>
          <w:szCs w:val="22"/>
        </w:rPr>
        <w:t xml:space="preserve">The conceptual framework also considers the </w:t>
      </w:r>
      <w:r w:rsidRPr="003C5EDA">
        <w:rPr>
          <w:b/>
          <w:bCs/>
          <w:sz w:val="22"/>
          <w:szCs w:val="22"/>
        </w:rPr>
        <w:t>intervening variables</w:t>
      </w:r>
      <w:r w:rsidRPr="003C5EDA">
        <w:rPr>
          <w:sz w:val="22"/>
          <w:szCs w:val="22"/>
        </w:rPr>
        <w:t xml:space="preserve">, such as soil type, climatic conditions, watering frequency, and pest presence, which can influence the outcome of manure application. It also includes </w:t>
      </w:r>
      <w:r w:rsidRPr="003C5EDA">
        <w:rPr>
          <w:b/>
          <w:bCs/>
          <w:sz w:val="22"/>
          <w:szCs w:val="22"/>
        </w:rPr>
        <w:t>output variables</w:t>
      </w:r>
      <w:r w:rsidRPr="003C5EDA">
        <w:rPr>
          <w:sz w:val="22"/>
          <w:szCs w:val="22"/>
        </w:rPr>
        <w:t xml:space="preserve"> such as plant height, leaf size, cabbage head weight, and most importantly, the nutritional components (e.g., vitamin C, calcium, iron, fiber content, and antioxidant levels) of the harvested cabbage.</w:t>
      </w:r>
    </w:p>
    <w:p w:rsidR="000631EF" w:rsidRPr="003C5EDA" w:rsidRDefault="000631EF" w:rsidP="009359EA">
      <w:pPr>
        <w:spacing w:before="100" w:beforeAutospacing="1" w:after="100" w:afterAutospacing="1" w:line="360" w:lineRule="auto"/>
        <w:contextualSpacing/>
        <w:jc w:val="both"/>
        <w:rPr>
          <w:sz w:val="22"/>
          <w:szCs w:val="22"/>
        </w:rPr>
      </w:pPr>
      <w:r w:rsidRPr="003C5EDA">
        <w:rPr>
          <w:sz w:val="22"/>
          <w:szCs w:val="22"/>
        </w:rPr>
        <w:t>Below is a simplified representation of the conceptual relationship:</w:t>
      </w:r>
    </w:p>
    <w:p w:rsidR="000631EF" w:rsidRPr="003C5EDA" w:rsidRDefault="000631EF" w:rsidP="009359EA">
      <w:pPr>
        <w:spacing w:before="100" w:beforeAutospacing="1" w:after="100" w:afterAutospacing="1" w:line="360" w:lineRule="auto"/>
        <w:contextualSpacing/>
        <w:jc w:val="both"/>
        <w:outlineLvl w:val="3"/>
        <w:rPr>
          <w:b/>
          <w:bCs/>
          <w:sz w:val="22"/>
          <w:szCs w:val="22"/>
        </w:rPr>
      </w:pPr>
      <w:r w:rsidRPr="003C5EDA">
        <w:rPr>
          <w:b/>
          <w:bCs/>
          <w:sz w:val="22"/>
          <w:szCs w:val="22"/>
        </w:rPr>
        <w:t>Input Variables</w:t>
      </w:r>
    </w:p>
    <w:p w:rsidR="000631EF" w:rsidRPr="003C5EDA" w:rsidRDefault="000631EF" w:rsidP="009359EA">
      <w:pPr>
        <w:numPr>
          <w:ilvl w:val="0"/>
          <w:numId w:val="23"/>
        </w:numPr>
        <w:spacing w:before="100" w:beforeAutospacing="1" w:after="100" w:afterAutospacing="1" w:line="360" w:lineRule="auto"/>
        <w:contextualSpacing/>
        <w:jc w:val="both"/>
        <w:rPr>
          <w:sz w:val="22"/>
          <w:szCs w:val="22"/>
        </w:rPr>
      </w:pPr>
      <w:r w:rsidRPr="003C5EDA">
        <w:rPr>
          <w:sz w:val="22"/>
          <w:szCs w:val="22"/>
        </w:rPr>
        <w:t>Type of fertilizer applied (Neem organic manure vs. Chemical fertilizer)</w:t>
      </w:r>
    </w:p>
    <w:p w:rsidR="000631EF" w:rsidRPr="003C5EDA" w:rsidRDefault="000631EF" w:rsidP="009359EA">
      <w:pPr>
        <w:numPr>
          <w:ilvl w:val="0"/>
          <w:numId w:val="23"/>
        </w:numPr>
        <w:spacing w:before="100" w:beforeAutospacing="1" w:after="100" w:afterAutospacing="1" w:line="360" w:lineRule="auto"/>
        <w:contextualSpacing/>
        <w:jc w:val="both"/>
        <w:rPr>
          <w:sz w:val="22"/>
          <w:szCs w:val="22"/>
        </w:rPr>
      </w:pPr>
      <w:r w:rsidRPr="003C5EDA">
        <w:rPr>
          <w:sz w:val="22"/>
          <w:szCs w:val="22"/>
        </w:rPr>
        <w:t>Application rate and frequency</w:t>
      </w:r>
    </w:p>
    <w:p w:rsidR="000631EF" w:rsidRPr="003C5EDA" w:rsidRDefault="000631EF" w:rsidP="009359EA">
      <w:pPr>
        <w:numPr>
          <w:ilvl w:val="0"/>
          <w:numId w:val="23"/>
        </w:numPr>
        <w:spacing w:before="100" w:beforeAutospacing="1" w:after="100" w:afterAutospacing="1" w:line="360" w:lineRule="auto"/>
        <w:contextualSpacing/>
        <w:jc w:val="both"/>
        <w:rPr>
          <w:sz w:val="22"/>
          <w:szCs w:val="22"/>
        </w:rPr>
      </w:pPr>
      <w:r w:rsidRPr="003C5EDA">
        <w:rPr>
          <w:sz w:val="22"/>
          <w:szCs w:val="22"/>
        </w:rPr>
        <w:lastRenderedPageBreak/>
        <w:t>Soil type and condition</w:t>
      </w:r>
    </w:p>
    <w:p w:rsidR="000631EF" w:rsidRPr="003C5EDA" w:rsidRDefault="000631EF" w:rsidP="009359EA">
      <w:pPr>
        <w:numPr>
          <w:ilvl w:val="0"/>
          <w:numId w:val="23"/>
        </w:numPr>
        <w:spacing w:before="100" w:beforeAutospacing="1" w:after="100" w:afterAutospacing="1" w:line="360" w:lineRule="auto"/>
        <w:contextualSpacing/>
        <w:jc w:val="both"/>
        <w:rPr>
          <w:sz w:val="22"/>
          <w:szCs w:val="22"/>
        </w:rPr>
      </w:pPr>
      <w:r w:rsidRPr="003C5EDA">
        <w:rPr>
          <w:sz w:val="22"/>
          <w:szCs w:val="22"/>
        </w:rPr>
        <w:t>Crop variety (Cabbage)</w:t>
      </w:r>
    </w:p>
    <w:p w:rsidR="000631EF" w:rsidRPr="003C5EDA" w:rsidRDefault="000631EF" w:rsidP="009359EA">
      <w:pPr>
        <w:spacing w:before="100" w:beforeAutospacing="1" w:after="100" w:afterAutospacing="1" w:line="360" w:lineRule="auto"/>
        <w:contextualSpacing/>
        <w:jc w:val="both"/>
        <w:rPr>
          <w:sz w:val="22"/>
          <w:szCs w:val="22"/>
        </w:rPr>
      </w:pPr>
      <w:r w:rsidRPr="003C5EDA">
        <w:rPr>
          <w:sz w:val="22"/>
          <w:szCs w:val="22"/>
        </w:rPr>
        <w:t>↓</w:t>
      </w:r>
    </w:p>
    <w:p w:rsidR="000631EF" w:rsidRPr="003C5EDA" w:rsidRDefault="000631EF" w:rsidP="009359EA">
      <w:pPr>
        <w:spacing w:before="100" w:beforeAutospacing="1" w:after="100" w:afterAutospacing="1" w:line="360" w:lineRule="auto"/>
        <w:contextualSpacing/>
        <w:jc w:val="both"/>
        <w:outlineLvl w:val="3"/>
        <w:rPr>
          <w:b/>
          <w:bCs/>
          <w:sz w:val="22"/>
          <w:szCs w:val="22"/>
        </w:rPr>
      </w:pPr>
      <w:r w:rsidRPr="003C5EDA">
        <w:rPr>
          <w:b/>
          <w:bCs/>
          <w:sz w:val="22"/>
          <w:szCs w:val="22"/>
        </w:rPr>
        <w:t>Process Variables</w:t>
      </w:r>
    </w:p>
    <w:p w:rsidR="000631EF" w:rsidRPr="003C5EDA" w:rsidRDefault="000631EF" w:rsidP="009359EA">
      <w:pPr>
        <w:numPr>
          <w:ilvl w:val="0"/>
          <w:numId w:val="24"/>
        </w:numPr>
        <w:spacing w:before="100" w:beforeAutospacing="1" w:after="100" w:afterAutospacing="1" w:line="360" w:lineRule="auto"/>
        <w:contextualSpacing/>
        <w:jc w:val="both"/>
        <w:rPr>
          <w:sz w:val="22"/>
          <w:szCs w:val="22"/>
        </w:rPr>
      </w:pPr>
      <w:r w:rsidRPr="003C5EDA">
        <w:rPr>
          <w:sz w:val="22"/>
          <w:szCs w:val="22"/>
        </w:rPr>
        <w:t>Soil nutrient availability and microbial activity</w:t>
      </w:r>
    </w:p>
    <w:p w:rsidR="000631EF" w:rsidRPr="003C5EDA" w:rsidRDefault="000631EF" w:rsidP="009359EA">
      <w:pPr>
        <w:numPr>
          <w:ilvl w:val="0"/>
          <w:numId w:val="24"/>
        </w:numPr>
        <w:spacing w:before="100" w:beforeAutospacing="1" w:after="100" w:afterAutospacing="1" w:line="360" w:lineRule="auto"/>
        <w:contextualSpacing/>
        <w:jc w:val="both"/>
        <w:rPr>
          <w:sz w:val="22"/>
          <w:szCs w:val="22"/>
        </w:rPr>
      </w:pPr>
      <w:r w:rsidRPr="003C5EDA">
        <w:rPr>
          <w:sz w:val="22"/>
          <w:szCs w:val="22"/>
        </w:rPr>
        <w:t>Water retention and soil structure improvement</w:t>
      </w:r>
    </w:p>
    <w:p w:rsidR="000631EF" w:rsidRPr="003C5EDA" w:rsidRDefault="000631EF" w:rsidP="009359EA">
      <w:pPr>
        <w:numPr>
          <w:ilvl w:val="0"/>
          <w:numId w:val="24"/>
        </w:numPr>
        <w:spacing w:before="100" w:beforeAutospacing="1" w:after="100" w:afterAutospacing="1" w:line="360" w:lineRule="auto"/>
        <w:contextualSpacing/>
        <w:jc w:val="both"/>
        <w:rPr>
          <w:sz w:val="22"/>
          <w:szCs w:val="22"/>
        </w:rPr>
      </w:pPr>
      <w:r w:rsidRPr="003C5EDA">
        <w:rPr>
          <w:sz w:val="22"/>
          <w:szCs w:val="22"/>
        </w:rPr>
        <w:t>Pest and disease resistance</w:t>
      </w:r>
    </w:p>
    <w:p w:rsidR="000631EF" w:rsidRPr="003C5EDA" w:rsidRDefault="000631EF" w:rsidP="009359EA">
      <w:pPr>
        <w:numPr>
          <w:ilvl w:val="0"/>
          <w:numId w:val="24"/>
        </w:numPr>
        <w:spacing w:before="100" w:beforeAutospacing="1" w:after="100" w:afterAutospacing="1" w:line="360" w:lineRule="auto"/>
        <w:contextualSpacing/>
        <w:jc w:val="both"/>
        <w:rPr>
          <w:sz w:val="22"/>
          <w:szCs w:val="22"/>
        </w:rPr>
      </w:pPr>
      <w:r w:rsidRPr="003C5EDA">
        <w:rPr>
          <w:sz w:val="22"/>
          <w:szCs w:val="22"/>
        </w:rPr>
        <w:t>Growth performance (e.g., germination rate, leaf development)</w:t>
      </w:r>
    </w:p>
    <w:p w:rsidR="000631EF" w:rsidRPr="003C5EDA" w:rsidRDefault="000631EF" w:rsidP="009359EA">
      <w:pPr>
        <w:spacing w:before="100" w:beforeAutospacing="1" w:after="100" w:afterAutospacing="1" w:line="360" w:lineRule="auto"/>
        <w:contextualSpacing/>
        <w:jc w:val="both"/>
        <w:rPr>
          <w:sz w:val="22"/>
          <w:szCs w:val="22"/>
        </w:rPr>
      </w:pPr>
      <w:r w:rsidRPr="003C5EDA">
        <w:rPr>
          <w:sz w:val="22"/>
          <w:szCs w:val="22"/>
        </w:rPr>
        <w:t>↓</w:t>
      </w:r>
    </w:p>
    <w:p w:rsidR="000631EF" w:rsidRPr="003C5EDA" w:rsidRDefault="000631EF" w:rsidP="009359EA">
      <w:pPr>
        <w:spacing w:before="100" w:beforeAutospacing="1" w:after="100" w:afterAutospacing="1" w:line="360" w:lineRule="auto"/>
        <w:contextualSpacing/>
        <w:jc w:val="both"/>
        <w:outlineLvl w:val="3"/>
        <w:rPr>
          <w:b/>
          <w:bCs/>
          <w:sz w:val="22"/>
          <w:szCs w:val="22"/>
        </w:rPr>
      </w:pPr>
      <w:r w:rsidRPr="003C5EDA">
        <w:rPr>
          <w:b/>
          <w:bCs/>
          <w:sz w:val="22"/>
          <w:szCs w:val="22"/>
        </w:rPr>
        <w:t>Output Variables</w:t>
      </w:r>
    </w:p>
    <w:p w:rsidR="000631EF" w:rsidRPr="003C5EDA" w:rsidRDefault="000631EF" w:rsidP="009359EA">
      <w:pPr>
        <w:numPr>
          <w:ilvl w:val="0"/>
          <w:numId w:val="25"/>
        </w:numPr>
        <w:spacing w:before="100" w:beforeAutospacing="1" w:after="100" w:afterAutospacing="1" w:line="360" w:lineRule="auto"/>
        <w:contextualSpacing/>
        <w:jc w:val="both"/>
        <w:rPr>
          <w:sz w:val="22"/>
          <w:szCs w:val="22"/>
        </w:rPr>
      </w:pPr>
      <w:r w:rsidRPr="003C5EDA">
        <w:rPr>
          <w:sz w:val="22"/>
          <w:szCs w:val="22"/>
        </w:rPr>
        <w:t>Yield (size and weight of cabbage heads)</w:t>
      </w:r>
    </w:p>
    <w:p w:rsidR="000631EF" w:rsidRPr="003C5EDA" w:rsidRDefault="000631EF" w:rsidP="009359EA">
      <w:pPr>
        <w:numPr>
          <w:ilvl w:val="0"/>
          <w:numId w:val="25"/>
        </w:numPr>
        <w:spacing w:before="100" w:beforeAutospacing="1" w:after="100" w:afterAutospacing="1" w:line="360" w:lineRule="auto"/>
        <w:contextualSpacing/>
        <w:jc w:val="both"/>
        <w:rPr>
          <w:sz w:val="22"/>
          <w:szCs w:val="22"/>
        </w:rPr>
      </w:pPr>
      <w:r w:rsidRPr="003C5EDA">
        <w:rPr>
          <w:sz w:val="22"/>
          <w:szCs w:val="22"/>
        </w:rPr>
        <w:t>Nutritional composition (Vitamin A, Vitamin C, calcium, iron, potassium, fiber, etc.)</w:t>
      </w:r>
    </w:p>
    <w:p w:rsidR="000631EF" w:rsidRPr="003C5EDA" w:rsidRDefault="000631EF" w:rsidP="009359EA">
      <w:pPr>
        <w:numPr>
          <w:ilvl w:val="0"/>
          <w:numId w:val="25"/>
        </w:numPr>
        <w:spacing w:before="100" w:beforeAutospacing="1" w:after="100" w:afterAutospacing="1" w:line="360" w:lineRule="auto"/>
        <w:contextualSpacing/>
        <w:jc w:val="both"/>
        <w:rPr>
          <w:sz w:val="22"/>
          <w:szCs w:val="22"/>
        </w:rPr>
      </w:pPr>
      <w:r w:rsidRPr="003C5EDA">
        <w:rPr>
          <w:sz w:val="22"/>
          <w:szCs w:val="22"/>
        </w:rPr>
        <w:t>Consumer safety and acceptability</w:t>
      </w:r>
    </w:p>
    <w:p w:rsidR="000631EF" w:rsidRPr="003C5EDA" w:rsidRDefault="000631EF" w:rsidP="009359EA">
      <w:pPr>
        <w:numPr>
          <w:ilvl w:val="0"/>
          <w:numId w:val="25"/>
        </w:numPr>
        <w:spacing w:before="100" w:beforeAutospacing="1" w:after="100" w:afterAutospacing="1" w:line="360" w:lineRule="auto"/>
        <w:contextualSpacing/>
        <w:jc w:val="both"/>
        <w:rPr>
          <w:sz w:val="22"/>
          <w:szCs w:val="22"/>
        </w:rPr>
      </w:pPr>
      <w:r w:rsidRPr="003C5EDA">
        <w:rPr>
          <w:sz w:val="22"/>
          <w:szCs w:val="22"/>
        </w:rPr>
        <w:t>Environmental sustainability</w:t>
      </w:r>
    </w:p>
    <w:p w:rsidR="000631EF" w:rsidRPr="003C5EDA" w:rsidRDefault="000631EF" w:rsidP="009359EA">
      <w:pPr>
        <w:spacing w:before="100" w:beforeAutospacing="1" w:after="100" w:afterAutospacing="1" w:line="360" w:lineRule="auto"/>
        <w:contextualSpacing/>
        <w:jc w:val="both"/>
        <w:rPr>
          <w:sz w:val="22"/>
          <w:szCs w:val="22"/>
        </w:rPr>
      </w:pPr>
      <w:r w:rsidRPr="003C5EDA">
        <w:rPr>
          <w:sz w:val="22"/>
          <w:szCs w:val="22"/>
        </w:rPr>
        <w:t xml:space="preserve">This framework assumes a </w:t>
      </w:r>
      <w:r w:rsidRPr="003C5EDA">
        <w:rPr>
          <w:b/>
          <w:bCs/>
          <w:sz w:val="22"/>
          <w:szCs w:val="22"/>
        </w:rPr>
        <w:t>positive linear relationship</w:t>
      </w:r>
      <w:r w:rsidRPr="003C5EDA">
        <w:rPr>
          <w:sz w:val="22"/>
          <w:szCs w:val="22"/>
        </w:rPr>
        <w:t xml:space="preserve"> between the use of neem organic manure and the enhancement of both the agronomic performance and nutritional quality of cabbage. It serves as a basis for hypothesis formulation and guides the selection of variables and data analysis throughout the study.</w:t>
      </w:r>
    </w:p>
    <w:p w:rsidR="000631EF" w:rsidRPr="003C5EDA" w:rsidRDefault="000631EF" w:rsidP="009359EA">
      <w:pPr>
        <w:spacing w:before="100" w:beforeAutospacing="1" w:after="100" w:afterAutospacing="1" w:line="360" w:lineRule="auto"/>
        <w:contextualSpacing/>
        <w:jc w:val="both"/>
        <w:rPr>
          <w:sz w:val="22"/>
          <w:szCs w:val="22"/>
        </w:rPr>
      </w:pPr>
      <w:r w:rsidRPr="003C5EDA">
        <w:rPr>
          <w:sz w:val="22"/>
          <w:szCs w:val="22"/>
        </w:rPr>
        <w:t>By using this conceptual framework, the study aims to not only evaluate whether neem organic manure improves the nutritional content of cabbage but also to provide a sustainable and environmentally friendly model for vegetable production in Nigeria and similar agricultural contexts.</w:t>
      </w:r>
    </w:p>
    <w:p w:rsidR="00C00F2F" w:rsidRPr="003C5EDA" w:rsidRDefault="000631EF" w:rsidP="009359EA">
      <w:pPr>
        <w:pStyle w:val="Heading4"/>
        <w:spacing w:line="360" w:lineRule="auto"/>
        <w:contextualSpacing/>
        <w:jc w:val="both"/>
        <w:rPr>
          <w:rFonts w:ascii="Times New Roman" w:hAnsi="Times New Roman" w:cs="Times New Roman"/>
          <w:i w:val="0"/>
          <w:color w:val="000000" w:themeColor="text1"/>
          <w:sz w:val="22"/>
          <w:szCs w:val="22"/>
        </w:rPr>
      </w:pPr>
      <w:r w:rsidRPr="003C5EDA">
        <w:rPr>
          <w:rStyle w:val="Strong"/>
          <w:rFonts w:ascii="Times New Roman" w:hAnsi="Times New Roman" w:cs="Times New Roman"/>
          <w:b/>
          <w:bCs/>
          <w:i w:val="0"/>
          <w:color w:val="000000" w:themeColor="text1"/>
          <w:sz w:val="22"/>
          <w:szCs w:val="22"/>
        </w:rPr>
        <w:t>2.3</w:t>
      </w:r>
      <w:r w:rsidR="00C00F2F" w:rsidRPr="003C5EDA">
        <w:rPr>
          <w:rStyle w:val="Strong"/>
          <w:rFonts w:ascii="Times New Roman" w:hAnsi="Times New Roman" w:cs="Times New Roman"/>
          <w:b/>
          <w:bCs/>
          <w:i w:val="0"/>
          <w:color w:val="000000" w:themeColor="text1"/>
          <w:sz w:val="22"/>
          <w:szCs w:val="22"/>
        </w:rPr>
        <w:t xml:space="preserve"> </w:t>
      </w:r>
      <w:r w:rsidR="00131054" w:rsidRPr="003C5EDA">
        <w:rPr>
          <w:rStyle w:val="Strong"/>
          <w:rFonts w:ascii="Times New Roman" w:hAnsi="Times New Roman" w:cs="Times New Roman"/>
          <w:b/>
          <w:bCs/>
          <w:i w:val="0"/>
          <w:color w:val="000000" w:themeColor="text1"/>
          <w:sz w:val="22"/>
          <w:szCs w:val="22"/>
        </w:rPr>
        <w:tab/>
        <w:t>THEORETICAL FRAMEWORK</w:t>
      </w:r>
    </w:p>
    <w:p w:rsidR="000631EF" w:rsidRPr="003C5EDA" w:rsidRDefault="000631EF" w:rsidP="009359EA">
      <w:pPr>
        <w:spacing w:before="100" w:beforeAutospacing="1" w:after="100" w:afterAutospacing="1" w:line="360" w:lineRule="auto"/>
        <w:contextualSpacing/>
        <w:jc w:val="both"/>
        <w:rPr>
          <w:sz w:val="22"/>
          <w:szCs w:val="22"/>
        </w:rPr>
      </w:pPr>
      <w:r w:rsidRPr="003C5EDA">
        <w:rPr>
          <w:sz w:val="22"/>
          <w:szCs w:val="22"/>
        </w:rPr>
        <w:t xml:space="preserve">The theoretical framework provides a foundation upon which this study is built, guiding the understanding of how neem organic manure influences the nutritional composition of cabbage. This research is grounded in a combination of interrelated theories drawn from </w:t>
      </w:r>
      <w:r w:rsidRPr="003C5EDA">
        <w:rPr>
          <w:b/>
          <w:bCs/>
          <w:sz w:val="22"/>
          <w:szCs w:val="22"/>
        </w:rPr>
        <w:t>agronomy, soil science, environmental sustainability, and nutrition science</w:t>
      </w:r>
      <w:r w:rsidRPr="003C5EDA">
        <w:rPr>
          <w:sz w:val="22"/>
          <w:szCs w:val="22"/>
        </w:rPr>
        <w:t>. The following key theories underpin the study:</w:t>
      </w:r>
    </w:p>
    <w:p w:rsidR="000631EF" w:rsidRPr="003C5EDA" w:rsidRDefault="000631EF" w:rsidP="009359EA">
      <w:pPr>
        <w:spacing w:before="100" w:beforeAutospacing="1" w:after="100" w:afterAutospacing="1" w:line="360" w:lineRule="auto"/>
        <w:contextualSpacing/>
        <w:jc w:val="both"/>
        <w:outlineLvl w:val="3"/>
        <w:rPr>
          <w:b/>
          <w:bCs/>
          <w:sz w:val="22"/>
          <w:szCs w:val="22"/>
        </w:rPr>
      </w:pPr>
      <w:r w:rsidRPr="003C5EDA">
        <w:rPr>
          <w:b/>
          <w:bCs/>
          <w:sz w:val="22"/>
          <w:szCs w:val="22"/>
        </w:rPr>
        <w:t>1. The Theory of Soil Fertility and Plant Nutrition</w:t>
      </w:r>
    </w:p>
    <w:p w:rsidR="000631EF" w:rsidRPr="003C5EDA" w:rsidRDefault="000631EF" w:rsidP="009359EA">
      <w:pPr>
        <w:spacing w:before="100" w:beforeAutospacing="1" w:after="100" w:afterAutospacing="1" w:line="360" w:lineRule="auto"/>
        <w:contextualSpacing/>
        <w:jc w:val="both"/>
        <w:rPr>
          <w:sz w:val="22"/>
          <w:szCs w:val="22"/>
        </w:rPr>
      </w:pPr>
      <w:r w:rsidRPr="003C5EDA">
        <w:rPr>
          <w:sz w:val="22"/>
          <w:szCs w:val="22"/>
        </w:rPr>
        <w:t>This theory posits that the health and productivity of crops are directly dependent on the physical, chemical, and biological properties of the soil in which they are grown. According to this theory, the application of soil amendments such as organic or inorganic fertilizers alters the nutrient dynamics of the soil, affecting plant growth, development, and nutrient uptake.</w:t>
      </w:r>
    </w:p>
    <w:p w:rsidR="000631EF" w:rsidRPr="003C5EDA" w:rsidRDefault="000631EF" w:rsidP="009359EA">
      <w:pPr>
        <w:spacing w:before="100" w:beforeAutospacing="1" w:after="100" w:afterAutospacing="1" w:line="360" w:lineRule="auto"/>
        <w:contextualSpacing/>
        <w:jc w:val="both"/>
        <w:rPr>
          <w:sz w:val="22"/>
          <w:szCs w:val="22"/>
        </w:rPr>
      </w:pPr>
      <w:r w:rsidRPr="003C5EDA">
        <w:rPr>
          <w:sz w:val="22"/>
          <w:szCs w:val="22"/>
        </w:rPr>
        <w:t xml:space="preserve">In the context of this study, neem organic manure serves as a natural soil amendment that enhances soil fertility by providing macro- and micronutrients, improving microbial activity, and increasing organic matter content. Unlike chemical fertilizers that release nutrients rapidly (and may cause nutrient leaching </w:t>
      </w:r>
      <w:r w:rsidRPr="003C5EDA">
        <w:rPr>
          <w:sz w:val="22"/>
          <w:szCs w:val="22"/>
        </w:rPr>
        <w:lastRenderedPageBreak/>
        <w:t>or toxicity), neem manure provides a slow and steady release of nutrients, which aligns better with the plant’s natural growth cycle. This leads to improved absorption of nutrients like calcium, potassium, iron, and vitamins in cabbage plants.</w:t>
      </w:r>
    </w:p>
    <w:p w:rsidR="000631EF" w:rsidRPr="003C5EDA" w:rsidRDefault="000631EF" w:rsidP="009359EA">
      <w:pPr>
        <w:spacing w:before="100" w:beforeAutospacing="1" w:after="100" w:afterAutospacing="1" w:line="360" w:lineRule="auto"/>
        <w:contextualSpacing/>
        <w:jc w:val="both"/>
        <w:outlineLvl w:val="3"/>
        <w:rPr>
          <w:b/>
          <w:bCs/>
          <w:sz w:val="22"/>
          <w:szCs w:val="22"/>
        </w:rPr>
      </w:pPr>
      <w:r w:rsidRPr="003C5EDA">
        <w:rPr>
          <w:b/>
          <w:bCs/>
          <w:sz w:val="22"/>
          <w:szCs w:val="22"/>
        </w:rPr>
        <w:t>2. Organic Farming Theory</w:t>
      </w:r>
    </w:p>
    <w:p w:rsidR="000631EF" w:rsidRPr="003C5EDA" w:rsidRDefault="000631EF" w:rsidP="009359EA">
      <w:pPr>
        <w:spacing w:before="100" w:beforeAutospacing="1" w:after="100" w:afterAutospacing="1" w:line="360" w:lineRule="auto"/>
        <w:contextualSpacing/>
        <w:jc w:val="both"/>
        <w:rPr>
          <w:sz w:val="22"/>
          <w:szCs w:val="22"/>
        </w:rPr>
      </w:pPr>
      <w:r w:rsidRPr="003C5EDA">
        <w:rPr>
          <w:sz w:val="22"/>
          <w:szCs w:val="22"/>
        </w:rPr>
        <w:t xml:space="preserve">This theory emphasizes the use of natural inputs and environmentally sustainable practices in agricultural production. It is built on four principles: </w:t>
      </w:r>
      <w:r w:rsidRPr="003C5EDA">
        <w:rPr>
          <w:b/>
          <w:bCs/>
          <w:sz w:val="22"/>
          <w:szCs w:val="22"/>
        </w:rPr>
        <w:t>health, ecology, fairness, and care</w:t>
      </w:r>
      <w:r w:rsidRPr="003C5EDA">
        <w:rPr>
          <w:sz w:val="22"/>
          <w:szCs w:val="22"/>
        </w:rPr>
        <w:t>. The health principle supports the production of safe and nutritious food; ecology supports synergy between the environment and agricultural practices; fairness emphasizes equity and access to resources; and care highlights the importance of precaution in farming techniques.</w:t>
      </w:r>
    </w:p>
    <w:p w:rsidR="000631EF" w:rsidRPr="003C5EDA" w:rsidRDefault="000631EF" w:rsidP="009359EA">
      <w:pPr>
        <w:spacing w:before="100" w:beforeAutospacing="1" w:after="100" w:afterAutospacing="1" w:line="360" w:lineRule="auto"/>
        <w:contextualSpacing/>
        <w:jc w:val="both"/>
        <w:rPr>
          <w:sz w:val="22"/>
          <w:szCs w:val="22"/>
        </w:rPr>
      </w:pPr>
      <w:r w:rsidRPr="003C5EDA">
        <w:rPr>
          <w:sz w:val="22"/>
          <w:szCs w:val="22"/>
        </w:rPr>
        <w:t>Neem organic manure aligns with these principles by promoting soil biodiversity, reducing chemical dependency, and minimizing ecological harm. The theory supports the notion that organically grown crops, such as cabbage, have improved nutritional quality and are safer for human consumption compared to conventionally grown counterparts.</w:t>
      </w:r>
    </w:p>
    <w:p w:rsidR="000631EF" w:rsidRPr="003C5EDA" w:rsidRDefault="000631EF" w:rsidP="009359EA">
      <w:pPr>
        <w:spacing w:before="100" w:beforeAutospacing="1" w:after="100" w:afterAutospacing="1" w:line="360" w:lineRule="auto"/>
        <w:contextualSpacing/>
        <w:jc w:val="both"/>
        <w:outlineLvl w:val="3"/>
        <w:rPr>
          <w:b/>
          <w:bCs/>
          <w:sz w:val="22"/>
          <w:szCs w:val="22"/>
        </w:rPr>
      </w:pPr>
      <w:r w:rsidRPr="003C5EDA">
        <w:rPr>
          <w:b/>
          <w:bCs/>
          <w:sz w:val="22"/>
          <w:szCs w:val="22"/>
        </w:rPr>
        <w:t>3. Plant Nutrient Availability Theory</w:t>
      </w:r>
    </w:p>
    <w:p w:rsidR="000631EF" w:rsidRPr="003C5EDA" w:rsidRDefault="000631EF" w:rsidP="009359EA">
      <w:pPr>
        <w:spacing w:before="100" w:beforeAutospacing="1" w:after="100" w:afterAutospacing="1" w:line="360" w:lineRule="auto"/>
        <w:contextualSpacing/>
        <w:jc w:val="both"/>
        <w:rPr>
          <w:sz w:val="22"/>
          <w:szCs w:val="22"/>
        </w:rPr>
      </w:pPr>
      <w:r w:rsidRPr="003C5EDA">
        <w:rPr>
          <w:sz w:val="22"/>
          <w:szCs w:val="22"/>
        </w:rPr>
        <w:t>This theory explains that for a plant to grow optimally and produce nutrient-rich biomass, essential nutrients must be present in available forms and at the right time. Organic manures like neem enhance the bioavailability of nutrients by improving soil pH, increasing microbial biomass, and fostering favorable soil enzymatic activities. As a result, plants are able to absorb more nutrients, which translates into enhanced nutritional profiles in their edible parts.</w:t>
      </w:r>
    </w:p>
    <w:p w:rsidR="000631EF" w:rsidRPr="003C5EDA" w:rsidRDefault="000631EF" w:rsidP="009359EA">
      <w:pPr>
        <w:spacing w:before="100" w:beforeAutospacing="1" w:after="100" w:afterAutospacing="1" w:line="360" w:lineRule="auto"/>
        <w:contextualSpacing/>
        <w:jc w:val="both"/>
        <w:rPr>
          <w:sz w:val="22"/>
          <w:szCs w:val="22"/>
        </w:rPr>
      </w:pPr>
      <w:r w:rsidRPr="003C5EDA">
        <w:rPr>
          <w:sz w:val="22"/>
          <w:szCs w:val="22"/>
        </w:rPr>
        <w:t>This theoretical perspective is crucial to the research since it supports the hypothesis that neem manure positively affects the mineral and vitamin composition of cabbage.</w:t>
      </w:r>
    </w:p>
    <w:p w:rsidR="000631EF" w:rsidRPr="003C5EDA" w:rsidRDefault="000631EF" w:rsidP="009359EA">
      <w:pPr>
        <w:spacing w:before="100" w:beforeAutospacing="1" w:after="100" w:afterAutospacing="1" w:line="360" w:lineRule="auto"/>
        <w:contextualSpacing/>
        <w:jc w:val="both"/>
        <w:outlineLvl w:val="3"/>
        <w:rPr>
          <w:b/>
          <w:bCs/>
          <w:sz w:val="22"/>
          <w:szCs w:val="22"/>
        </w:rPr>
      </w:pPr>
      <w:r w:rsidRPr="003C5EDA">
        <w:rPr>
          <w:b/>
          <w:bCs/>
          <w:sz w:val="22"/>
          <w:szCs w:val="22"/>
        </w:rPr>
        <w:t>4. Sustainable Agriculture Theory</w:t>
      </w:r>
    </w:p>
    <w:p w:rsidR="000631EF" w:rsidRPr="003C5EDA" w:rsidRDefault="000631EF" w:rsidP="009359EA">
      <w:pPr>
        <w:spacing w:before="100" w:beforeAutospacing="1" w:after="100" w:afterAutospacing="1" w:line="360" w:lineRule="auto"/>
        <w:contextualSpacing/>
        <w:jc w:val="both"/>
        <w:rPr>
          <w:sz w:val="22"/>
          <w:szCs w:val="22"/>
        </w:rPr>
      </w:pPr>
      <w:r w:rsidRPr="003C5EDA">
        <w:rPr>
          <w:sz w:val="22"/>
          <w:szCs w:val="22"/>
        </w:rPr>
        <w:t xml:space="preserve">This theory advocates for farming practices that are </w:t>
      </w:r>
      <w:r w:rsidRPr="003C5EDA">
        <w:rPr>
          <w:b/>
          <w:bCs/>
          <w:sz w:val="22"/>
          <w:szCs w:val="22"/>
        </w:rPr>
        <w:t>ecologically sound, economically viable, and socially responsible</w:t>
      </w:r>
      <w:r w:rsidRPr="003C5EDA">
        <w:rPr>
          <w:sz w:val="22"/>
          <w:szCs w:val="22"/>
        </w:rPr>
        <w:t>. It focuses on long-term productivity and minimal environmental impact. The use of neem organic manure in crop cultivation is a typical example of sustainable agricultural practice. It reduces reliance on synthetic inputs, recycles biological waste, improves soil health, and promotes food safety—all without compromising future productivity.</w:t>
      </w:r>
    </w:p>
    <w:p w:rsidR="000631EF" w:rsidRPr="003C5EDA" w:rsidRDefault="000631EF" w:rsidP="009359EA">
      <w:pPr>
        <w:spacing w:before="100" w:beforeAutospacing="1" w:after="100" w:afterAutospacing="1" w:line="360" w:lineRule="auto"/>
        <w:contextualSpacing/>
        <w:jc w:val="both"/>
        <w:rPr>
          <w:sz w:val="22"/>
          <w:szCs w:val="22"/>
        </w:rPr>
      </w:pPr>
      <w:r w:rsidRPr="003C5EDA">
        <w:rPr>
          <w:sz w:val="22"/>
          <w:szCs w:val="22"/>
        </w:rPr>
        <w:t>This study relies on the sustainable agriculture theory to justify the long-term benefits of substituting chemical fertilizers with neem-based organic manure for improving crop nutrition and human health.</w:t>
      </w:r>
    </w:p>
    <w:p w:rsidR="000631EF" w:rsidRPr="003C5EDA" w:rsidRDefault="000631EF" w:rsidP="009359EA">
      <w:pPr>
        <w:spacing w:before="100" w:beforeAutospacing="1" w:after="100" w:afterAutospacing="1" w:line="360" w:lineRule="auto"/>
        <w:contextualSpacing/>
        <w:jc w:val="both"/>
        <w:outlineLvl w:val="2"/>
        <w:rPr>
          <w:b/>
          <w:bCs/>
          <w:sz w:val="22"/>
          <w:szCs w:val="22"/>
        </w:rPr>
      </w:pPr>
      <w:r w:rsidRPr="003C5EDA">
        <w:rPr>
          <w:b/>
          <w:bCs/>
          <w:sz w:val="22"/>
          <w:szCs w:val="22"/>
        </w:rPr>
        <w:t>Synthesis and Application</w:t>
      </w:r>
    </w:p>
    <w:p w:rsidR="000631EF" w:rsidRPr="003C5EDA" w:rsidRDefault="000631EF" w:rsidP="009359EA">
      <w:pPr>
        <w:spacing w:before="100" w:beforeAutospacing="1" w:after="100" w:afterAutospacing="1" w:line="360" w:lineRule="auto"/>
        <w:contextualSpacing/>
        <w:jc w:val="both"/>
        <w:rPr>
          <w:sz w:val="22"/>
          <w:szCs w:val="22"/>
        </w:rPr>
      </w:pPr>
      <w:r w:rsidRPr="003C5EDA">
        <w:rPr>
          <w:sz w:val="22"/>
          <w:szCs w:val="22"/>
        </w:rPr>
        <w:t xml:space="preserve">Together, these theories provide a multidimensional lens through which the study evaluates the nutritional outcomes of using neem manure in cabbage production. The </w:t>
      </w:r>
      <w:r w:rsidRPr="003C5EDA">
        <w:rPr>
          <w:b/>
          <w:bCs/>
          <w:sz w:val="22"/>
          <w:szCs w:val="22"/>
        </w:rPr>
        <w:t>Soil Fertility Theory</w:t>
      </w:r>
      <w:r w:rsidRPr="003C5EDA">
        <w:rPr>
          <w:sz w:val="22"/>
          <w:szCs w:val="22"/>
        </w:rPr>
        <w:t xml:space="preserve"> and </w:t>
      </w:r>
      <w:r w:rsidRPr="003C5EDA">
        <w:rPr>
          <w:b/>
          <w:bCs/>
          <w:sz w:val="22"/>
          <w:szCs w:val="22"/>
        </w:rPr>
        <w:t>Plant Nutrient Availability Theory</w:t>
      </w:r>
      <w:r w:rsidRPr="003C5EDA">
        <w:rPr>
          <w:sz w:val="22"/>
          <w:szCs w:val="22"/>
        </w:rPr>
        <w:t xml:space="preserve"> explain the biological and chemical mechanisms, while the </w:t>
      </w:r>
      <w:r w:rsidRPr="003C5EDA">
        <w:rPr>
          <w:b/>
          <w:bCs/>
          <w:sz w:val="22"/>
          <w:szCs w:val="22"/>
        </w:rPr>
        <w:t xml:space="preserve">Organic Farming </w:t>
      </w:r>
      <w:r w:rsidRPr="003C5EDA">
        <w:rPr>
          <w:b/>
          <w:bCs/>
          <w:sz w:val="22"/>
          <w:szCs w:val="22"/>
        </w:rPr>
        <w:lastRenderedPageBreak/>
        <w:t>Theory</w:t>
      </w:r>
      <w:r w:rsidRPr="003C5EDA">
        <w:rPr>
          <w:sz w:val="22"/>
          <w:szCs w:val="22"/>
        </w:rPr>
        <w:t xml:space="preserve"> and </w:t>
      </w:r>
      <w:r w:rsidRPr="003C5EDA">
        <w:rPr>
          <w:b/>
          <w:bCs/>
          <w:sz w:val="22"/>
          <w:szCs w:val="22"/>
        </w:rPr>
        <w:t>Sustainable Agriculture Theory</w:t>
      </w:r>
      <w:r w:rsidRPr="003C5EDA">
        <w:rPr>
          <w:sz w:val="22"/>
          <w:szCs w:val="22"/>
        </w:rPr>
        <w:t xml:space="preserve"> contextualize the broader implications for health, environment, and society.</w:t>
      </w:r>
    </w:p>
    <w:p w:rsidR="000631EF" w:rsidRPr="003C5EDA" w:rsidRDefault="000631EF" w:rsidP="009359EA">
      <w:pPr>
        <w:spacing w:before="100" w:beforeAutospacing="1" w:after="100" w:afterAutospacing="1" w:line="360" w:lineRule="auto"/>
        <w:contextualSpacing/>
        <w:jc w:val="both"/>
        <w:rPr>
          <w:sz w:val="22"/>
          <w:szCs w:val="22"/>
        </w:rPr>
      </w:pPr>
      <w:r w:rsidRPr="003C5EDA">
        <w:rPr>
          <w:sz w:val="22"/>
          <w:szCs w:val="22"/>
        </w:rPr>
        <w:t>These theoretical underpinnings shape the research questions, guide data interpretation, and inform policy recommendations aimed at promoting organic farming practices for improved human nutrition and sustainable development.</w:t>
      </w:r>
    </w:p>
    <w:p w:rsidR="00C00F2F" w:rsidRPr="003C5EDA" w:rsidRDefault="00C00F2F" w:rsidP="009359EA">
      <w:pPr>
        <w:pStyle w:val="Heading4"/>
        <w:spacing w:line="360" w:lineRule="auto"/>
        <w:contextualSpacing/>
        <w:jc w:val="both"/>
        <w:rPr>
          <w:rFonts w:ascii="Times New Roman" w:hAnsi="Times New Roman" w:cs="Times New Roman"/>
          <w:i w:val="0"/>
          <w:color w:val="000000" w:themeColor="text1"/>
          <w:sz w:val="22"/>
          <w:szCs w:val="22"/>
        </w:rPr>
      </w:pPr>
      <w:r w:rsidRPr="003C5EDA">
        <w:rPr>
          <w:rStyle w:val="Strong"/>
          <w:rFonts w:ascii="Times New Roman" w:hAnsi="Times New Roman" w:cs="Times New Roman"/>
          <w:b/>
          <w:bCs/>
          <w:i w:val="0"/>
          <w:color w:val="000000" w:themeColor="text1"/>
          <w:sz w:val="22"/>
          <w:szCs w:val="22"/>
        </w:rPr>
        <w:t>2.</w:t>
      </w:r>
      <w:r w:rsidR="00275C27" w:rsidRPr="003C5EDA">
        <w:rPr>
          <w:rStyle w:val="Strong"/>
          <w:rFonts w:ascii="Times New Roman" w:hAnsi="Times New Roman" w:cs="Times New Roman"/>
          <w:b/>
          <w:bCs/>
          <w:i w:val="0"/>
          <w:color w:val="000000" w:themeColor="text1"/>
          <w:sz w:val="22"/>
          <w:szCs w:val="22"/>
        </w:rPr>
        <w:t>4</w:t>
      </w:r>
      <w:r w:rsidRPr="003C5EDA">
        <w:rPr>
          <w:rStyle w:val="Strong"/>
          <w:rFonts w:ascii="Times New Roman" w:hAnsi="Times New Roman" w:cs="Times New Roman"/>
          <w:b/>
          <w:bCs/>
          <w:i w:val="0"/>
          <w:color w:val="000000" w:themeColor="text1"/>
          <w:sz w:val="22"/>
          <w:szCs w:val="22"/>
        </w:rPr>
        <w:t xml:space="preserve"> Empirical Review</w:t>
      </w:r>
    </w:p>
    <w:p w:rsidR="00C00F2F" w:rsidRPr="003C5EDA" w:rsidRDefault="00C00F2F" w:rsidP="009359EA">
      <w:p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This section reviews previous research on the impact of organic fertilizers, particularly neem organic manure, on the growth and nutritional composition of crops. Several studies have explored the role of organic fertilizers in improving crop yields and quality.</w:t>
      </w:r>
    </w:p>
    <w:p w:rsidR="00C00F2F" w:rsidRPr="003C5EDA" w:rsidRDefault="00C00F2F" w:rsidP="009359EA">
      <w:pPr>
        <w:numPr>
          <w:ilvl w:val="0"/>
          <w:numId w:val="9"/>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Impact of Organic Fertilizers on Crop Quality</w:t>
      </w:r>
      <w:r w:rsidRPr="003C5EDA">
        <w:rPr>
          <w:color w:val="000000" w:themeColor="text1"/>
          <w:sz w:val="22"/>
          <w:szCs w:val="22"/>
        </w:rPr>
        <w:t xml:space="preserve">: A study by </w:t>
      </w:r>
      <w:r w:rsidRPr="003C5EDA">
        <w:rPr>
          <w:rStyle w:val="Emphasis"/>
          <w:i w:val="0"/>
          <w:color w:val="000000" w:themeColor="text1"/>
          <w:sz w:val="22"/>
          <w:szCs w:val="22"/>
        </w:rPr>
        <w:t>Adeniji et al. (2019)</w:t>
      </w:r>
      <w:r w:rsidRPr="003C5EDA">
        <w:rPr>
          <w:color w:val="000000" w:themeColor="text1"/>
          <w:sz w:val="22"/>
          <w:szCs w:val="22"/>
        </w:rPr>
        <w:t xml:space="preserve"> found that organic fertilizers, including neem-based products, significantly enhanced the growth of vegetables like tomatoes and spinach, resulting in higher nutritional content compared to crops grown with chemical fertilizers. The study indicated improvements in vitamin C, iron, and calcium content in crops grown with organic manure.</w:t>
      </w:r>
    </w:p>
    <w:p w:rsidR="00C00F2F" w:rsidRPr="003C5EDA" w:rsidRDefault="00C00F2F" w:rsidP="009359EA">
      <w:pPr>
        <w:numPr>
          <w:ilvl w:val="0"/>
          <w:numId w:val="9"/>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Neem Organic Manure and Cabbage</w:t>
      </w:r>
      <w:r w:rsidRPr="003C5EDA">
        <w:rPr>
          <w:color w:val="000000" w:themeColor="text1"/>
          <w:sz w:val="22"/>
          <w:szCs w:val="22"/>
        </w:rPr>
        <w:t xml:space="preserve">: A study by </w:t>
      </w:r>
      <w:r w:rsidRPr="003C5EDA">
        <w:rPr>
          <w:rStyle w:val="Emphasis"/>
          <w:i w:val="0"/>
          <w:color w:val="000000" w:themeColor="text1"/>
          <w:sz w:val="22"/>
          <w:szCs w:val="22"/>
        </w:rPr>
        <w:t>Ogunleye et al. (2021)</w:t>
      </w:r>
      <w:r w:rsidRPr="003C5EDA">
        <w:rPr>
          <w:color w:val="000000" w:themeColor="text1"/>
          <w:sz w:val="22"/>
          <w:szCs w:val="22"/>
        </w:rPr>
        <w:t xml:space="preserve"> on the effect of neem organic manure on cabbage cultivation found that cabbage grown with neem fertilizer had better growth and higher concentrations of essential nutrients, including calcium, potassium, and vitamin C. The study concluded that neem organic manure positively affects both crop yield and nutritional composition.</w:t>
      </w:r>
    </w:p>
    <w:p w:rsidR="00C00F2F" w:rsidRPr="003C5EDA" w:rsidRDefault="00C00F2F" w:rsidP="009359EA">
      <w:pPr>
        <w:numPr>
          <w:ilvl w:val="0"/>
          <w:numId w:val="9"/>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Comparison with Chemical Fertilizers</w:t>
      </w:r>
      <w:r w:rsidRPr="003C5EDA">
        <w:rPr>
          <w:color w:val="000000" w:themeColor="text1"/>
          <w:sz w:val="22"/>
          <w:szCs w:val="22"/>
        </w:rPr>
        <w:t xml:space="preserve">: Research by </w:t>
      </w:r>
      <w:r w:rsidRPr="003C5EDA">
        <w:rPr>
          <w:rStyle w:val="Emphasis"/>
          <w:i w:val="0"/>
          <w:color w:val="000000" w:themeColor="text1"/>
          <w:sz w:val="22"/>
          <w:szCs w:val="22"/>
        </w:rPr>
        <w:t>Okunlola et al. (2018)</w:t>
      </w:r>
      <w:r w:rsidRPr="003C5EDA">
        <w:rPr>
          <w:color w:val="000000" w:themeColor="text1"/>
          <w:sz w:val="22"/>
          <w:szCs w:val="22"/>
        </w:rPr>
        <w:t xml:space="preserve"> compared the effect of neem organic manure and chemical fertilizers on cabbage growth. The results showed that cabbage grown with neem manure had a significantly higher nutritional profile, including improved levels of vitamins and minerals, compared to cabbage fertilized with chemical fertilizers. The study noted that neem manure improved soil microbial diversity and health, which contributed to better crop quality.</w:t>
      </w:r>
    </w:p>
    <w:p w:rsidR="00C00F2F" w:rsidRPr="003C5EDA" w:rsidRDefault="00C00F2F" w:rsidP="009359EA">
      <w:pPr>
        <w:numPr>
          <w:ilvl w:val="0"/>
          <w:numId w:val="9"/>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Sustainability in Agriculture</w:t>
      </w:r>
      <w:r w:rsidRPr="003C5EDA">
        <w:rPr>
          <w:color w:val="000000" w:themeColor="text1"/>
          <w:sz w:val="22"/>
          <w:szCs w:val="22"/>
        </w:rPr>
        <w:t xml:space="preserve">: According to </w:t>
      </w:r>
      <w:r w:rsidRPr="003C5EDA">
        <w:rPr>
          <w:rStyle w:val="Emphasis"/>
          <w:i w:val="0"/>
          <w:color w:val="000000" w:themeColor="text1"/>
          <w:sz w:val="22"/>
          <w:szCs w:val="22"/>
        </w:rPr>
        <w:t>Ayinde et al. (2017)</w:t>
      </w:r>
      <w:r w:rsidRPr="003C5EDA">
        <w:rPr>
          <w:color w:val="000000" w:themeColor="text1"/>
          <w:sz w:val="22"/>
          <w:szCs w:val="22"/>
        </w:rPr>
        <w:t>, sustainable agricultural practices that involve the use of organic fertilizers like neem contribute to long-term soil health and crop productivity. The study emphasized that organic fertilizers promote environmental sustainability while enhancing crop nutrition, making them a better option for human consumption.</w:t>
      </w:r>
    </w:p>
    <w:p w:rsidR="00C00F2F" w:rsidRPr="003C5EDA" w:rsidRDefault="00275C27" w:rsidP="009359EA">
      <w:pPr>
        <w:pStyle w:val="Heading4"/>
        <w:spacing w:line="360" w:lineRule="auto"/>
        <w:contextualSpacing/>
        <w:jc w:val="both"/>
        <w:rPr>
          <w:rFonts w:ascii="Times New Roman" w:hAnsi="Times New Roman" w:cs="Times New Roman"/>
          <w:i w:val="0"/>
          <w:color w:val="000000" w:themeColor="text1"/>
          <w:sz w:val="22"/>
          <w:szCs w:val="22"/>
        </w:rPr>
      </w:pPr>
      <w:r w:rsidRPr="003C5EDA">
        <w:rPr>
          <w:rStyle w:val="Strong"/>
          <w:rFonts w:ascii="Times New Roman" w:hAnsi="Times New Roman" w:cs="Times New Roman"/>
          <w:b/>
          <w:bCs/>
          <w:i w:val="0"/>
          <w:color w:val="000000" w:themeColor="text1"/>
          <w:sz w:val="22"/>
          <w:szCs w:val="22"/>
        </w:rPr>
        <w:lastRenderedPageBreak/>
        <w:t>2.5</w:t>
      </w:r>
      <w:r w:rsidR="00C00F2F" w:rsidRPr="003C5EDA">
        <w:rPr>
          <w:rStyle w:val="Strong"/>
          <w:rFonts w:ascii="Times New Roman" w:hAnsi="Times New Roman" w:cs="Times New Roman"/>
          <w:b/>
          <w:bCs/>
          <w:i w:val="0"/>
          <w:color w:val="000000" w:themeColor="text1"/>
          <w:sz w:val="22"/>
          <w:szCs w:val="22"/>
        </w:rPr>
        <w:t xml:space="preserve"> Research Gaps</w:t>
      </w:r>
    </w:p>
    <w:p w:rsidR="00C00F2F" w:rsidRPr="003C5EDA" w:rsidRDefault="00C00F2F" w:rsidP="009359EA">
      <w:p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While numerous studies have examined the impact of organic fertilizers on crop growth, there are still several gaps in the literature that this study seeks to address:</w:t>
      </w:r>
    </w:p>
    <w:p w:rsidR="00C00F2F" w:rsidRPr="003C5EDA" w:rsidRDefault="00C00F2F" w:rsidP="009359EA">
      <w:pPr>
        <w:numPr>
          <w:ilvl w:val="0"/>
          <w:numId w:val="10"/>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Limited Focus on Cabbage</w:t>
      </w:r>
      <w:r w:rsidRPr="003C5EDA">
        <w:rPr>
          <w:color w:val="000000" w:themeColor="text1"/>
          <w:sz w:val="22"/>
          <w:szCs w:val="22"/>
        </w:rPr>
        <w:t>: While research on organic fertilizers' effects on crops like tomatoes, peppers, and spinach is abundant, fewer studies focus on cabbage. This study will fill this gap by investigating the impact of neem organic manure on cabbage, a commonly consumed vegetable.</w:t>
      </w:r>
    </w:p>
    <w:p w:rsidR="00C00F2F" w:rsidRPr="003C5EDA" w:rsidRDefault="00C00F2F" w:rsidP="009359EA">
      <w:pPr>
        <w:numPr>
          <w:ilvl w:val="0"/>
          <w:numId w:val="10"/>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Nutritional Composition Details</w:t>
      </w:r>
      <w:r w:rsidRPr="003C5EDA">
        <w:rPr>
          <w:color w:val="000000" w:themeColor="text1"/>
          <w:sz w:val="22"/>
          <w:szCs w:val="22"/>
        </w:rPr>
        <w:t>: Most studies examine the growth of crops but do not provide a detailed breakdown of the nutritional composition, particularly vitamins and minerals. This study will provide a comprehensive nutritional analysis of cabbage grown with neem organic manure.</w:t>
      </w:r>
    </w:p>
    <w:p w:rsidR="00C00F2F" w:rsidRPr="003C5EDA" w:rsidRDefault="00C00F2F" w:rsidP="009359EA">
      <w:pPr>
        <w:numPr>
          <w:ilvl w:val="0"/>
          <w:numId w:val="10"/>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Long-term Effects</w:t>
      </w:r>
      <w:r w:rsidRPr="003C5EDA">
        <w:rPr>
          <w:color w:val="000000" w:themeColor="text1"/>
          <w:sz w:val="22"/>
          <w:szCs w:val="22"/>
        </w:rPr>
        <w:t>: Most studies focus on the short-term impact of fertilizers on crop growth. Few studies explore the long-term effects of using neem organic manure on the nutritional composition of crops. This research will explore both immediate and long-term benefits.</w:t>
      </w:r>
    </w:p>
    <w:p w:rsidR="00C00F2F" w:rsidRPr="003C5EDA" w:rsidRDefault="00C00F2F" w:rsidP="009359EA">
      <w:pPr>
        <w:numPr>
          <w:ilvl w:val="0"/>
          <w:numId w:val="10"/>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Comparative Analysis with Chemical Fertilizers</w:t>
      </w:r>
      <w:r w:rsidRPr="003C5EDA">
        <w:rPr>
          <w:color w:val="000000" w:themeColor="text1"/>
          <w:sz w:val="22"/>
          <w:szCs w:val="22"/>
        </w:rPr>
        <w:t>: While some studies compare organic and chemical fertilizers, they often focus on general crop growth rather than a detailed comparison of nutritional content. This study will compare the nutritional quality of cabbage grown with neem organic manure and conventional chemical fertilizers.</w:t>
      </w:r>
    </w:p>
    <w:p w:rsidR="00C00F2F" w:rsidRPr="003C5EDA" w:rsidRDefault="00C00F2F" w:rsidP="009359EA">
      <w:pPr>
        <w:spacing w:before="100" w:beforeAutospacing="1" w:after="100" w:afterAutospacing="1" w:line="360" w:lineRule="auto"/>
        <w:ind w:firstLine="720"/>
        <w:contextualSpacing/>
        <w:jc w:val="both"/>
        <w:rPr>
          <w:color w:val="000000" w:themeColor="text1"/>
          <w:sz w:val="22"/>
          <w:szCs w:val="22"/>
        </w:rPr>
      </w:pPr>
      <w:r w:rsidRPr="003C5EDA">
        <w:rPr>
          <w:color w:val="000000" w:themeColor="text1"/>
          <w:sz w:val="22"/>
          <w:szCs w:val="22"/>
        </w:rPr>
        <w:t>This literature review has explored the conceptual framework, theories, empirical studies, and research gaps related to the use of neem organic manure in cabbage cultivation. The review highlights the potential of neem organic manure to improve the nutritional composition of cabbage, making it a suitable choice for sustainable agricultural practices that benefit both farmers and consumers. The identified gaps will guide this study in contributing new knowledge to the field.</w:t>
      </w:r>
    </w:p>
    <w:p w:rsidR="00C00F2F" w:rsidRPr="003C5EDA" w:rsidRDefault="00C00F2F" w:rsidP="009359EA">
      <w:pPr>
        <w:spacing w:line="360" w:lineRule="auto"/>
        <w:contextualSpacing/>
        <w:jc w:val="both"/>
        <w:rPr>
          <w:rStyle w:val="Strong"/>
          <w:color w:val="000000" w:themeColor="text1"/>
          <w:sz w:val="22"/>
          <w:szCs w:val="22"/>
        </w:rPr>
      </w:pPr>
      <w:r w:rsidRPr="003C5EDA">
        <w:rPr>
          <w:rStyle w:val="Strong"/>
          <w:b w:val="0"/>
          <w:bCs w:val="0"/>
          <w:color w:val="000000" w:themeColor="text1"/>
          <w:sz w:val="22"/>
          <w:szCs w:val="22"/>
        </w:rPr>
        <w:br w:type="page"/>
      </w:r>
    </w:p>
    <w:p w:rsidR="003A079B" w:rsidRPr="003C5EDA" w:rsidRDefault="003A079B" w:rsidP="009359EA">
      <w:pPr>
        <w:pStyle w:val="Heading3"/>
        <w:spacing w:line="360" w:lineRule="auto"/>
        <w:contextualSpacing/>
        <w:jc w:val="center"/>
        <w:rPr>
          <w:rStyle w:val="Strong"/>
          <w:b/>
          <w:bCs/>
          <w:color w:val="000000" w:themeColor="text1"/>
          <w:sz w:val="22"/>
          <w:szCs w:val="22"/>
        </w:rPr>
      </w:pPr>
      <w:r w:rsidRPr="003C5EDA">
        <w:rPr>
          <w:rStyle w:val="Strong"/>
          <w:b/>
          <w:bCs/>
          <w:color w:val="000000" w:themeColor="text1"/>
          <w:sz w:val="22"/>
          <w:szCs w:val="22"/>
        </w:rPr>
        <w:lastRenderedPageBreak/>
        <w:t xml:space="preserve">CHAPTER THREE: </w:t>
      </w:r>
    </w:p>
    <w:p w:rsidR="00C00F2F" w:rsidRPr="003C5EDA" w:rsidRDefault="003A079B" w:rsidP="009359EA">
      <w:pPr>
        <w:pStyle w:val="Heading3"/>
        <w:spacing w:line="360" w:lineRule="auto"/>
        <w:contextualSpacing/>
        <w:jc w:val="center"/>
        <w:rPr>
          <w:color w:val="000000" w:themeColor="text1"/>
          <w:sz w:val="22"/>
          <w:szCs w:val="22"/>
        </w:rPr>
      </w:pPr>
      <w:r w:rsidRPr="003C5EDA">
        <w:rPr>
          <w:rStyle w:val="Strong"/>
          <w:b/>
          <w:bCs/>
          <w:color w:val="000000" w:themeColor="text1"/>
          <w:sz w:val="22"/>
          <w:szCs w:val="22"/>
        </w:rPr>
        <w:t>METHODOLOGY</w:t>
      </w:r>
    </w:p>
    <w:p w:rsidR="003A079B" w:rsidRPr="003C5EDA" w:rsidRDefault="003A079B" w:rsidP="009359EA">
      <w:p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3.1</w:t>
      </w:r>
      <w:r w:rsidRPr="003C5EDA">
        <w:rPr>
          <w:color w:val="000000" w:themeColor="text1"/>
          <w:sz w:val="22"/>
          <w:szCs w:val="22"/>
        </w:rPr>
        <w:tab/>
      </w:r>
      <w:r w:rsidRPr="009359EA">
        <w:rPr>
          <w:b/>
          <w:color w:val="000000" w:themeColor="text1"/>
          <w:sz w:val="22"/>
          <w:szCs w:val="22"/>
        </w:rPr>
        <w:t>Introduction</w:t>
      </w:r>
    </w:p>
    <w:p w:rsidR="00C00F2F" w:rsidRPr="003C5EDA" w:rsidRDefault="00C00F2F" w:rsidP="009359EA">
      <w:pPr>
        <w:spacing w:before="100" w:beforeAutospacing="1" w:after="100" w:afterAutospacing="1" w:line="360" w:lineRule="auto"/>
        <w:ind w:firstLine="720"/>
        <w:contextualSpacing/>
        <w:jc w:val="both"/>
        <w:rPr>
          <w:color w:val="000000" w:themeColor="text1"/>
          <w:sz w:val="22"/>
          <w:szCs w:val="22"/>
        </w:rPr>
      </w:pPr>
      <w:r w:rsidRPr="003C5EDA">
        <w:rPr>
          <w:color w:val="000000" w:themeColor="text1"/>
          <w:sz w:val="22"/>
          <w:szCs w:val="22"/>
        </w:rPr>
        <w:t>This chapter details the methodology used in this study, including the research design, study area, crop selection, preparation of neem organic manure, soil and fertilization procedures, planting and growth monitoring, sampling and data collection, and laboratory analysis of nutritional content. The methodology ensures that the study objectives are met while maintaining consistency and reliability in the data collection process.</w:t>
      </w:r>
    </w:p>
    <w:p w:rsidR="00C00F2F" w:rsidRPr="003C5EDA" w:rsidRDefault="003A079B" w:rsidP="009359EA">
      <w:pPr>
        <w:pStyle w:val="Heading4"/>
        <w:spacing w:line="360" w:lineRule="auto"/>
        <w:contextualSpacing/>
        <w:jc w:val="both"/>
        <w:rPr>
          <w:rFonts w:ascii="Times New Roman" w:hAnsi="Times New Roman" w:cs="Times New Roman"/>
          <w:i w:val="0"/>
          <w:color w:val="000000" w:themeColor="text1"/>
          <w:sz w:val="22"/>
          <w:szCs w:val="22"/>
        </w:rPr>
      </w:pPr>
      <w:r w:rsidRPr="003C5EDA">
        <w:rPr>
          <w:rStyle w:val="Strong"/>
          <w:rFonts w:ascii="Times New Roman" w:hAnsi="Times New Roman" w:cs="Times New Roman"/>
          <w:b/>
          <w:bCs/>
          <w:i w:val="0"/>
          <w:color w:val="000000" w:themeColor="text1"/>
          <w:sz w:val="22"/>
          <w:szCs w:val="22"/>
        </w:rPr>
        <w:t>3.2</w:t>
      </w:r>
      <w:r w:rsidR="00C00F2F" w:rsidRPr="003C5EDA">
        <w:rPr>
          <w:rStyle w:val="Strong"/>
          <w:rFonts w:ascii="Times New Roman" w:hAnsi="Times New Roman" w:cs="Times New Roman"/>
          <w:b/>
          <w:bCs/>
          <w:i w:val="0"/>
          <w:color w:val="000000" w:themeColor="text1"/>
          <w:sz w:val="22"/>
          <w:szCs w:val="22"/>
        </w:rPr>
        <w:t xml:space="preserve"> Research Design</w:t>
      </w:r>
    </w:p>
    <w:p w:rsidR="00C00F2F" w:rsidRPr="003C5EDA" w:rsidRDefault="00C00F2F" w:rsidP="009359EA">
      <w:p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 xml:space="preserve">This study will adopt a </w:t>
      </w:r>
      <w:r w:rsidRPr="003C5EDA">
        <w:rPr>
          <w:rStyle w:val="Strong"/>
          <w:color w:val="000000" w:themeColor="text1"/>
          <w:sz w:val="22"/>
          <w:szCs w:val="22"/>
        </w:rPr>
        <w:t>comparative experimental design</w:t>
      </w:r>
      <w:r w:rsidRPr="003C5EDA">
        <w:rPr>
          <w:color w:val="000000" w:themeColor="text1"/>
          <w:sz w:val="22"/>
          <w:szCs w:val="22"/>
        </w:rPr>
        <w:t xml:space="preserve">, where two groups of cabbage plants will be grown under controlled conditions. One group will be fertilized with </w:t>
      </w:r>
      <w:r w:rsidRPr="003C5EDA">
        <w:rPr>
          <w:rStyle w:val="Strong"/>
          <w:color w:val="000000" w:themeColor="text1"/>
          <w:sz w:val="22"/>
          <w:szCs w:val="22"/>
        </w:rPr>
        <w:t>neem organic manure</w:t>
      </w:r>
      <w:r w:rsidRPr="003C5EDA">
        <w:rPr>
          <w:color w:val="000000" w:themeColor="text1"/>
          <w:sz w:val="22"/>
          <w:szCs w:val="22"/>
        </w:rPr>
        <w:t xml:space="preserve">, while the other will receive </w:t>
      </w:r>
      <w:r w:rsidRPr="003C5EDA">
        <w:rPr>
          <w:rStyle w:val="Strong"/>
          <w:color w:val="000000" w:themeColor="text1"/>
          <w:sz w:val="22"/>
          <w:szCs w:val="22"/>
        </w:rPr>
        <w:t>conventional chemical fertilizers</w:t>
      </w:r>
      <w:r w:rsidRPr="003C5EDA">
        <w:rPr>
          <w:color w:val="000000" w:themeColor="text1"/>
          <w:sz w:val="22"/>
          <w:szCs w:val="22"/>
        </w:rPr>
        <w:t>. The design will allow for a direct comparison of the nutritional composition and growth performance of cabbage in both conditions.</w:t>
      </w:r>
    </w:p>
    <w:p w:rsidR="00C00F2F" w:rsidRPr="003C5EDA" w:rsidRDefault="00C00F2F" w:rsidP="009359EA">
      <w:p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 xml:space="preserve">The research will be conducted in </w:t>
      </w:r>
      <w:r w:rsidRPr="003C5EDA">
        <w:rPr>
          <w:rStyle w:val="Strong"/>
          <w:color w:val="000000" w:themeColor="text1"/>
          <w:sz w:val="22"/>
          <w:szCs w:val="22"/>
        </w:rPr>
        <w:t>replicates</w:t>
      </w:r>
      <w:r w:rsidRPr="003C5EDA">
        <w:rPr>
          <w:color w:val="000000" w:themeColor="text1"/>
          <w:sz w:val="22"/>
          <w:szCs w:val="22"/>
        </w:rPr>
        <w:t xml:space="preserve"> to ensure statistical significance and account for variability in the results. The study will include control and experimental groups to evaluate the effects of neem organic manure versus conventional fertilizers on cabbage.</w:t>
      </w:r>
    </w:p>
    <w:p w:rsidR="00C00F2F" w:rsidRPr="003C5EDA" w:rsidRDefault="00C00F2F" w:rsidP="009359EA">
      <w:pPr>
        <w:pStyle w:val="Heading4"/>
        <w:spacing w:line="360" w:lineRule="auto"/>
        <w:contextualSpacing/>
        <w:jc w:val="both"/>
        <w:rPr>
          <w:rFonts w:ascii="Times New Roman" w:hAnsi="Times New Roman" w:cs="Times New Roman"/>
          <w:i w:val="0"/>
          <w:color w:val="000000" w:themeColor="text1"/>
          <w:sz w:val="22"/>
          <w:szCs w:val="22"/>
        </w:rPr>
      </w:pPr>
      <w:r w:rsidRPr="003C5EDA">
        <w:rPr>
          <w:rStyle w:val="Strong"/>
          <w:rFonts w:ascii="Times New Roman" w:hAnsi="Times New Roman" w:cs="Times New Roman"/>
          <w:b/>
          <w:bCs/>
          <w:i w:val="0"/>
          <w:color w:val="000000" w:themeColor="text1"/>
          <w:sz w:val="22"/>
          <w:szCs w:val="22"/>
        </w:rPr>
        <w:t>3.</w:t>
      </w:r>
      <w:r w:rsidR="003A079B" w:rsidRPr="003C5EDA">
        <w:rPr>
          <w:rStyle w:val="Strong"/>
          <w:rFonts w:ascii="Times New Roman" w:hAnsi="Times New Roman" w:cs="Times New Roman"/>
          <w:b/>
          <w:bCs/>
          <w:i w:val="0"/>
          <w:color w:val="000000" w:themeColor="text1"/>
          <w:sz w:val="22"/>
          <w:szCs w:val="22"/>
        </w:rPr>
        <w:t>3</w:t>
      </w:r>
      <w:r w:rsidRPr="003C5EDA">
        <w:rPr>
          <w:rStyle w:val="Strong"/>
          <w:rFonts w:ascii="Times New Roman" w:hAnsi="Times New Roman" w:cs="Times New Roman"/>
          <w:b/>
          <w:bCs/>
          <w:i w:val="0"/>
          <w:color w:val="000000" w:themeColor="text1"/>
          <w:sz w:val="22"/>
          <w:szCs w:val="22"/>
        </w:rPr>
        <w:t xml:space="preserve"> Study Area and Crop Selection</w:t>
      </w:r>
    </w:p>
    <w:p w:rsidR="00C00F2F" w:rsidRPr="003C5EDA" w:rsidRDefault="00C00F2F" w:rsidP="009359EA">
      <w:p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The study will be conducted in an agricultural research station or experimental farm with appropriate growing conditions for cabbage. The farm will have access to both organic and chemical fertilizers, along with proper soil management systems.</w:t>
      </w:r>
    </w:p>
    <w:p w:rsidR="00C00F2F" w:rsidRPr="003C5EDA" w:rsidRDefault="00C00F2F" w:rsidP="009359EA">
      <w:p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 xml:space="preserve">The crop selected for this study is </w:t>
      </w:r>
      <w:r w:rsidRPr="003C5EDA">
        <w:rPr>
          <w:rStyle w:val="Strong"/>
          <w:color w:val="000000" w:themeColor="text1"/>
          <w:sz w:val="22"/>
          <w:szCs w:val="22"/>
        </w:rPr>
        <w:t>cabbage (Brassica oleracea)</w:t>
      </w:r>
      <w:r w:rsidRPr="003C5EDA">
        <w:rPr>
          <w:color w:val="000000" w:themeColor="text1"/>
          <w:sz w:val="22"/>
          <w:szCs w:val="22"/>
        </w:rPr>
        <w:t xml:space="preserve"> due to its high nutritional value and common consumption in human diets. The cabbage variety chosen will be one that is widely grown in the study area and known for its adaptability to organic farming practices.</w:t>
      </w:r>
    </w:p>
    <w:p w:rsidR="00C00F2F" w:rsidRPr="003C5EDA" w:rsidRDefault="003A079B" w:rsidP="009359EA">
      <w:pPr>
        <w:pStyle w:val="Heading4"/>
        <w:spacing w:line="360" w:lineRule="auto"/>
        <w:contextualSpacing/>
        <w:jc w:val="both"/>
        <w:rPr>
          <w:rFonts w:ascii="Times New Roman" w:hAnsi="Times New Roman" w:cs="Times New Roman"/>
          <w:i w:val="0"/>
          <w:color w:val="000000" w:themeColor="text1"/>
          <w:sz w:val="22"/>
          <w:szCs w:val="22"/>
        </w:rPr>
      </w:pPr>
      <w:r w:rsidRPr="003C5EDA">
        <w:rPr>
          <w:rStyle w:val="Strong"/>
          <w:rFonts w:ascii="Times New Roman" w:hAnsi="Times New Roman" w:cs="Times New Roman"/>
          <w:b/>
          <w:bCs/>
          <w:i w:val="0"/>
          <w:color w:val="000000" w:themeColor="text1"/>
          <w:sz w:val="22"/>
          <w:szCs w:val="22"/>
        </w:rPr>
        <w:t>3.4</w:t>
      </w:r>
      <w:r w:rsidR="00C00F2F" w:rsidRPr="003C5EDA">
        <w:rPr>
          <w:rStyle w:val="Strong"/>
          <w:rFonts w:ascii="Times New Roman" w:hAnsi="Times New Roman" w:cs="Times New Roman"/>
          <w:b/>
          <w:bCs/>
          <w:i w:val="0"/>
          <w:color w:val="000000" w:themeColor="text1"/>
          <w:sz w:val="22"/>
          <w:szCs w:val="22"/>
        </w:rPr>
        <w:t xml:space="preserve"> Preparation of Neem Organic Manure</w:t>
      </w:r>
    </w:p>
    <w:p w:rsidR="00C00F2F" w:rsidRPr="003C5EDA" w:rsidRDefault="00C00F2F" w:rsidP="009359EA">
      <w:p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Neem organic manure will be prepared using the leaves, seeds, and other parts of the neem tree (Azadirachta indica). The process involves:</w:t>
      </w:r>
    </w:p>
    <w:p w:rsidR="00C00F2F" w:rsidRPr="003C5EDA" w:rsidRDefault="00C00F2F" w:rsidP="009359EA">
      <w:pPr>
        <w:numPr>
          <w:ilvl w:val="0"/>
          <w:numId w:val="11"/>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Collection of Neem Tree Material</w:t>
      </w:r>
      <w:r w:rsidRPr="003C5EDA">
        <w:rPr>
          <w:color w:val="000000" w:themeColor="text1"/>
          <w:sz w:val="22"/>
          <w:szCs w:val="22"/>
        </w:rPr>
        <w:t>: Fresh neem leaves, seeds, and branches will be collected from neem trees within the study area.</w:t>
      </w:r>
    </w:p>
    <w:p w:rsidR="00C00F2F" w:rsidRPr="003C5EDA" w:rsidRDefault="00C00F2F" w:rsidP="009359EA">
      <w:pPr>
        <w:numPr>
          <w:ilvl w:val="0"/>
          <w:numId w:val="11"/>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lastRenderedPageBreak/>
        <w:t>Composting Process</w:t>
      </w:r>
      <w:r w:rsidRPr="003C5EDA">
        <w:rPr>
          <w:color w:val="000000" w:themeColor="text1"/>
          <w:sz w:val="22"/>
          <w:szCs w:val="22"/>
        </w:rPr>
        <w:t>: The neem leaves and seeds will be composted to decompose the organic matter. The material will be shredded and mixed with other organic waste (such as farm residues) to enhance decomposition.</w:t>
      </w:r>
    </w:p>
    <w:p w:rsidR="00C00F2F" w:rsidRPr="003C5EDA" w:rsidRDefault="00C00F2F" w:rsidP="009359EA">
      <w:pPr>
        <w:numPr>
          <w:ilvl w:val="0"/>
          <w:numId w:val="11"/>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Maturation</w:t>
      </w:r>
      <w:r w:rsidRPr="003C5EDA">
        <w:rPr>
          <w:color w:val="000000" w:themeColor="text1"/>
          <w:sz w:val="22"/>
          <w:szCs w:val="22"/>
        </w:rPr>
        <w:t>: The compost will be left to mature for several weeks, ensuring that it breaks down into a nutrient-rich organic manure. During this process, microbial activity will further break down the neem material, releasing essential nutrients such as nitrogen, phosphorus, potassium, and micronutrients.</w:t>
      </w:r>
    </w:p>
    <w:p w:rsidR="00C00F2F" w:rsidRPr="003C5EDA" w:rsidRDefault="00C00F2F" w:rsidP="009359EA">
      <w:pPr>
        <w:numPr>
          <w:ilvl w:val="0"/>
          <w:numId w:val="11"/>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Application</w:t>
      </w:r>
      <w:r w:rsidRPr="003C5EDA">
        <w:rPr>
          <w:color w:val="000000" w:themeColor="text1"/>
          <w:sz w:val="22"/>
          <w:szCs w:val="22"/>
        </w:rPr>
        <w:t>: Once the neem manure has matured, it will be applied to the soil at a recommended rate (typically 5-10 tons per hectare) before planting.</w:t>
      </w:r>
    </w:p>
    <w:p w:rsidR="00C00F2F" w:rsidRPr="003C5EDA" w:rsidRDefault="003A079B" w:rsidP="009359EA">
      <w:pPr>
        <w:pStyle w:val="Heading4"/>
        <w:spacing w:line="360" w:lineRule="auto"/>
        <w:contextualSpacing/>
        <w:jc w:val="both"/>
        <w:rPr>
          <w:rFonts w:ascii="Times New Roman" w:hAnsi="Times New Roman" w:cs="Times New Roman"/>
          <w:i w:val="0"/>
          <w:color w:val="000000" w:themeColor="text1"/>
          <w:sz w:val="22"/>
          <w:szCs w:val="22"/>
        </w:rPr>
      </w:pPr>
      <w:r w:rsidRPr="003C5EDA">
        <w:rPr>
          <w:rStyle w:val="Strong"/>
          <w:rFonts w:ascii="Times New Roman" w:hAnsi="Times New Roman" w:cs="Times New Roman"/>
          <w:b/>
          <w:bCs/>
          <w:i w:val="0"/>
          <w:color w:val="000000" w:themeColor="text1"/>
          <w:sz w:val="22"/>
          <w:szCs w:val="22"/>
        </w:rPr>
        <w:t>3.5</w:t>
      </w:r>
      <w:r w:rsidR="00C00F2F" w:rsidRPr="003C5EDA">
        <w:rPr>
          <w:rStyle w:val="Strong"/>
          <w:rFonts w:ascii="Times New Roman" w:hAnsi="Times New Roman" w:cs="Times New Roman"/>
          <w:b/>
          <w:bCs/>
          <w:i w:val="0"/>
          <w:color w:val="000000" w:themeColor="text1"/>
          <w:sz w:val="22"/>
          <w:szCs w:val="22"/>
        </w:rPr>
        <w:t xml:space="preserve"> Soil and Fertilization Procedures</w:t>
      </w:r>
    </w:p>
    <w:p w:rsidR="00C00F2F" w:rsidRPr="003C5EDA" w:rsidRDefault="00C00F2F" w:rsidP="009359EA">
      <w:p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The soil in the experimental plots will be tested for its initial nutrient composition, pH, and organic matter content to ensure it provides a suitable base for cabbage growth. Soil tests will be conducted before planting and at regular intervals during the growing season.</w:t>
      </w:r>
    </w:p>
    <w:p w:rsidR="00C00F2F" w:rsidRPr="003C5EDA" w:rsidRDefault="00C00F2F" w:rsidP="009359EA">
      <w:p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Fertilization Procedure:</w:t>
      </w:r>
    </w:p>
    <w:p w:rsidR="00C00F2F" w:rsidRPr="003C5EDA" w:rsidRDefault="00C00F2F" w:rsidP="009359EA">
      <w:pPr>
        <w:numPr>
          <w:ilvl w:val="0"/>
          <w:numId w:val="12"/>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Neem Organic Manure Treatment</w:t>
      </w:r>
      <w:r w:rsidRPr="003C5EDA">
        <w:rPr>
          <w:color w:val="000000" w:themeColor="text1"/>
          <w:sz w:val="22"/>
          <w:szCs w:val="22"/>
        </w:rPr>
        <w:t>: For the experimental group, neem organic manure will be applied to the soil before planting and periodically throughout the growing season to supplement the soil's nutrient content.</w:t>
      </w:r>
    </w:p>
    <w:p w:rsidR="00C00F2F" w:rsidRPr="003C5EDA" w:rsidRDefault="00C00F2F" w:rsidP="009359EA">
      <w:pPr>
        <w:numPr>
          <w:ilvl w:val="0"/>
          <w:numId w:val="12"/>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Chemical Fertilizer Treatment</w:t>
      </w:r>
      <w:r w:rsidRPr="003C5EDA">
        <w:rPr>
          <w:color w:val="000000" w:themeColor="text1"/>
          <w:sz w:val="22"/>
          <w:szCs w:val="22"/>
        </w:rPr>
        <w:t>: For the control group, conventional chemical fertilizers (such as NPK fertilizers) will be applied at the standard recommended rates based on the soil test results.</w:t>
      </w:r>
    </w:p>
    <w:p w:rsidR="00C00F2F" w:rsidRPr="003C5EDA" w:rsidRDefault="00C00F2F" w:rsidP="009359EA">
      <w:pPr>
        <w:numPr>
          <w:ilvl w:val="0"/>
          <w:numId w:val="12"/>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Soil Management</w:t>
      </w:r>
      <w:r w:rsidRPr="003C5EDA">
        <w:rPr>
          <w:color w:val="000000" w:themeColor="text1"/>
          <w:sz w:val="22"/>
          <w:szCs w:val="22"/>
        </w:rPr>
        <w:t>: Both groups will undergo similar soil management practices, including regular irrigation, weeding, and pest control, ensuring that the only difference between the treatments is the type of fertilizer used.</w:t>
      </w:r>
    </w:p>
    <w:p w:rsidR="00C00F2F" w:rsidRPr="003C5EDA" w:rsidRDefault="003A079B" w:rsidP="009359EA">
      <w:pPr>
        <w:pStyle w:val="Heading4"/>
        <w:spacing w:line="360" w:lineRule="auto"/>
        <w:contextualSpacing/>
        <w:jc w:val="both"/>
        <w:rPr>
          <w:rFonts w:ascii="Times New Roman" w:hAnsi="Times New Roman" w:cs="Times New Roman"/>
          <w:i w:val="0"/>
          <w:color w:val="000000" w:themeColor="text1"/>
          <w:sz w:val="22"/>
          <w:szCs w:val="22"/>
        </w:rPr>
      </w:pPr>
      <w:r w:rsidRPr="003C5EDA">
        <w:rPr>
          <w:rStyle w:val="Strong"/>
          <w:rFonts w:ascii="Times New Roman" w:hAnsi="Times New Roman" w:cs="Times New Roman"/>
          <w:b/>
          <w:bCs/>
          <w:i w:val="0"/>
          <w:color w:val="000000" w:themeColor="text1"/>
          <w:sz w:val="22"/>
          <w:szCs w:val="22"/>
        </w:rPr>
        <w:t xml:space="preserve">3.6 </w:t>
      </w:r>
      <w:r w:rsidR="00C00F2F" w:rsidRPr="003C5EDA">
        <w:rPr>
          <w:rStyle w:val="Strong"/>
          <w:rFonts w:ascii="Times New Roman" w:hAnsi="Times New Roman" w:cs="Times New Roman"/>
          <w:b/>
          <w:bCs/>
          <w:i w:val="0"/>
          <w:color w:val="000000" w:themeColor="text1"/>
          <w:sz w:val="22"/>
          <w:szCs w:val="22"/>
        </w:rPr>
        <w:t xml:space="preserve"> Planting and Growth Monitoring</w:t>
      </w:r>
    </w:p>
    <w:p w:rsidR="00C00F2F" w:rsidRPr="003C5EDA" w:rsidRDefault="00C00F2F" w:rsidP="009359EA">
      <w:p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Cabbage seedlings will be sourced from a local nursery or grown from seeds under controlled conditions. The following steps will be followed:</w:t>
      </w:r>
    </w:p>
    <w:p w:rsidR="00C00F2F" w:rsidRPr="003C5EDA" w:rsidRDefault="00C00F2F" w:rsidP="009359EA">
      <w:pPr>
        <w:numPr>
          <w:ilvl w:val="0"/>
          <w:numId w:val="13"/>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Planting</w:t>
      </w:r>
      <w:r w:rsidRPr="003C5EDA">
        <w:rPr>
          <w:color w:val="000000" w:themeColor="text1"/>
          <w:sz w:val="22"/>
          <w:szCs w:val="22"/>
        </w:rPr>
        <w:t>: Cabbage seedlings will be transplanted into the experimental plots at the recommended planting density (typically 40-60 cm spacing between plants). The planting will occur during the optimal growing season for cabbage.</w:t>
      </w:r>
    </w:p>
    <w:p w:rsidR="00C00F2F" w:rsidRPr="003C5EDA" w:rsidRDefault="00C00F2F" w:rsidP="009359EA">
      <w:pPr>
        <w:numPr>
          <w:ilvl w:val="0"/>
          <w:numId w:val="13"/>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Growth Monitoring</w:t>
      </w:r>
      <w:r w:rsidRPr="003C5EDA">
        <w:rPr>
          <w:color w:val="000000" w:themeColor="text1"/>
          <w:sz w:val="22"/>
          <w:szCs w:val="22"/>
        </w:rPr>
        <w:t>: Regular monitoring of plant growth will include:</w:t>
      </w:r>
    </w:p>
    <w:p w:rsidR="00C00F2F" w:rsidRPr="003C5EDA" w:rsidRDefault="00C00F2F" w:rsidP="009359EA">
      <w:pPr>
        <w:numPr>
          <w:ilvl w:val="1"/>
          <w:numId w:val="13"/>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Height Measurement</w:t>
      </w:r>
      <w:r w:rsidRPr="003C5EDA">
        <w:rPr>
          <w:color w:val="000000" w:themeColor="text1"/>
          <w:sz w:val="22"/>
          <w:szCs w:val="22"/>
        </w:rPr>
        <w:t>: To track the growth rate of cabbage.</w:t>
      </w:r>
    </w:p>
    <w:p w:rsidR="00C00F2F" w:rsidRPr="003C5EDA" w:rsidRDefault="00C00F2F" w:rsidP="009359EA">
      <w:pPr>
        <w:numPr>
          <w:ilvl w:val="1"/>
          <w:numId w:val="13"/>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Leaf Count</w:t>
      </w:r>
      <w:r w:rsidRPr="003C5EDA">
        <w:rPr>
          <w:color w:val="000000" w:themeColor="text1"/>
          <w:sz w:val="22"/>
          <w:szCs w:val="22"/>
        </w:rPr>
        <w:t>: To assess vegetative development.</w:t>
      </w:r>
    </w:p>
    <w:p w:rsidR="00C00F2F" w:rsidRPr="003C5EDA" w:rsidRDefault="00C00F2F" w:rsidP="009359EA">
      <w:pPr>
        <w:numPr>
          <w:ilvl w:val="1"/>
          <w:numId w:val="13"/>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lastRenderedPageBreak/>
        <w:t>Head Formation</w:t>
      </w:r>
      <w:r w:rsidRPr="003C5EDA">
        <w:rPr>
          <w:color w:val="000000" w:themeColor="text1"/>
          <w:sz w:val="22"/>
          <w:szCs w:val="22"/>
        </w:rPr>
        <w:t>: Monitoring the formation of cabbage heads to determine maturity.</w:t>
      </w:r>
    </w:p>
    <w:p w:rsidR="00C00F2F" w:rsidRPr="003C5EDA" w:rsidRDefault="00C00F2F" w:rsidP="009359EA">
      <w:pPr>
        <w:numPr>
          <w:ilvl w:val="0"/>
          <w:numId w:val="13"/>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Pest and Disease Control</w:t>
      </w:r>
      <w:r w:rsidRPr="003C5EDA">
        <w:rPr>
          <w:color w:val="000000" w:themeColor="text1"/>
          <w:sz w:val="22"/>
          <w:szCs w:val="22"/>
        </w:rPr>
        <w:t>: Both experimental groups will receive standard pest control measures, ensuring that any differences in crop growth or nutritional composition are due to the type of fertilizer used, not pest interference.</w:t>
      </w:r>
    </w:p>
    <w:p w:rsidR="00C00F2F" w:rsidRPr="003C5EDA" w:rsidRDefault="00C00F2F" w:rsidP="009359EA">
      <w:pPr>
        <w:pStyle w:val="Heading4"/>
        <w:spacing w:line="360" w:lineRule="auto"/>
        <w:contextualSpacing/>
        <w:jc w:val="both"/>
        <w:rPr>
          <w:rFonts w:ascii="Times New Roman" w:hAnsi="Times New Roman" w:cs="Times New Roman"/>
          <w:i w:val="0"/>
          <w:color w:val="000000" w:themeColor="text1"/>
          <w:sz w:val="22"/>
          <w:szCs w:val="22"/>
        </w:rPr>
      </w:pPr>
      <w:r w:rsidRPr="003C5EDA">
        <w:rPr>
          <w:rStyle w:val="Strong"/>
          <w:rFonts w:ascii="Times New Roman" w:hAnsi="Times New Roman" w:cs="Times New Roman"/>
          <w:b/>
          <w:bCs/>
          <w:i w:val="0"/>
          <w:color w:val="000000" w:themeColor="text1"/>
          <w:sz w:val="22"/>
          <w:szCs w:val="22"/>
        </w:rPr>
        <w:t>3.</w:t>
      </w:r>
      <w:r w:rsidR="003A079B" w:rsidRPr="003C5EDA">
        <w:rPr>
          <w:rStyle w:val="Strong"/>
          <w:rFonts w:ascii="Times New Roman" w:hAnsi="Times New Roman" w:cs="Times New Roman"/>
          <w:b/>
          <w:bCs/>
          <w:i w:val="0"/>
          <w:color w:val="000000" w:themeColor="text1"/>
          <w:sz w:val="22"/>
          <w:szCs w:val="22"/>
        </w:rPr>
        <w:t>7</w:t>
      </w:r>
      <w:r w:rsidRPr="003C5EDA">
        <w:rPr>
          <w:rStyle w:val="Strong"/>
          <w:rFonts w:ascii="Times New Roman" w:hAnsi="Times New Roman" w:cs="Times New Roman"/>
          <w:b/>
          <w:bCs/>
          <w:i w:val="0"/>
          <w:color w:val="000000" w:themeColor="text1"/>
          <w:sz w:val="22"/>
          <w:szCs w:val="22"/>
        </w:rPr>
        <w:t xml:space="preserve"> Sampling and Data Collection</w:t>
      </w:r>
    </w:p>
    <w:p w:rsidR="00C00F2F" w:rsidRPr="003C5EDA" w:rsidRDefault="00C00F2F" w:rsidP="009359EA">
      <w:p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Data will be collected at various stages during the growing season and at harvest:</w:t>
      </w:r>
    </w:p>
    <w:p w:rsidR="00C00F2F" w:rsidRPr="003C5EDA" w:rsidRDefault="00C00F2F" w:rsidP="009359EA">
      <w:pPr>
        <w:numPr>
          <w:ilvl w:val="0"/>
          <w:numId w:val="14"/>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Growth Data</w:t>
      </w:r>
      <w:r w:rsidRPr="003C5EDA">
        <w:rPr>
          <w:color w:val="000000" w:themeColor="text1"/>
          <w:sz w:val="22"/>
          <w:szCs w:val="22"/>
        </w:rPr>
        <w:t>: Growth measurements (height, number of leaves, leaf size) will be recorded weekly from planting until harvest.</w:t>
      </w:r>
    </w:p>
    <w:p w:rsidR="00C00F2F" w:rsidRPr="003C5EDA" w:rsidRDefault="00C00F2F" w:rsidP="009359EA">
      <w:pPr>
        <w:numPr>
          <w:ilvl w:val="0"/>
          <w:numId w:val="14"/>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Harvesting</w:t>
      </w:r>
      <w:r w:rsidRPr="003C5EDA">
        <w:rPr>
          <w:color w:val="000000" w:themeColor="text1"/>
          <w:sz w:val="22"/>
          <w:szCs w:val="22"/>
        </w:rPr>
        <w:t>: Cabbage heads will be harvested when they reach maturity, typically 10-12 weeks after planting.</w:t>
      </w:r>
    </w:p>
    <w:p w:rsidR="00C00F2F" w:rsidRPr="003C5EDA" w:rsidRDefault="00C00F2F" w:rsidP="009359EA">
      <w:pPr>
        <w:numPr>
          <w:ilvl w:val="0"/>
          <w:numId w:val="14"/>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Sampling</w:t>
      </w:r>
      <w:r w:rsidRPr="003C5EDA">
        <w:rPr>
          <w:color w:val="000000" w:themeColor="text1"/>
          <w:sz w:val="22"/>
          <w:szCs w:val="22"/>
        </w:rPr>
        <w:t>: Samples of cabbage from both the neem organic manure group and the control group will be randomly selected for nutritional analysis. The cabbage will be cleaned, weighed, and prepared for laboratory analysis.</w:t>
      </w:r>
    </w:p>
    <w:p w:rsidR="00C00F2F" w:rsidRPr="003C5EDA" w:rsidRDefault="00C00F2F" w:rsidP="009359EA">
      <w:pPr>
        <w:pStyle w:val="Heading4"/>
        <w:spacing w:line="360" w:lineRule="auto"/>
        <w:contextualSpacing/>
        <w:jc w:val="both"/>
        <w:rPr>
          <w:rFonts w:ascii="Times New Roman" w:hAnsi="Times New Roman" w:cs="Times New Roman"/>
          <w:i w:val="0"/>
          <w:color w:val="000000" w:themeColor="text1"/>
          <w:sz w:val="22"/>
          <w:szCs w:val="22"/>
        </w:rPr>
      </w:pPr>
      <w:r w:rsidRPr="003C5EDA">
        <w:rPr>
          <w:rStyle w:val="Strong"/>
          <w:rFonts w:ascii="Times New Roman" w:hAnsi="Times New Roman" w:cs="Times New Roman"/>
          <w:b/>
          <w:bCs/>
          <w:i w:val="0"/>
          <w:color w:val="000000" w:themeColor="text1"/>
          <w:sz w:val="22"/>
          <w:szCs w:val="22"/>
        </w:rPr>
        <w:t>3.</w:t>
      </w:r>
      <w:r w:rsidR="003A079B" w:rsidRPr="003C5EDA">
        <w:rPr>
          <w:rStyle w:val="Strong"/>
          <w:rFonts w:ascii="Times New Roman" w:hAnsi="Times New Roman" w:cs="Times New Roman"/>
          <w:b/>
          <w:bCs/>
          <w:i w:val="0"/>
          <w:color w:val="000000" w:themeColor="text1"/>
          <w:sz w:val="22"/>
          <w:szCs w:val="22"/>
        </w:rPr>
        <w:t>8</w:t>
      </w:r>
      <w:r w:rsidRPr="003C5EDA">
        <w:rPr>
          <w:rStyle w:val="Strong"/>
          <w:rFonts w:ascii="Times New Roman" w:hAnsi="Times New Roman" w:cs="Times New Roman"/>
          <w:b/>
          <w:bCs/>
          <w:i w:val="0"/>
          <w:color w:val="000000" w:themeColor="text1"/>
          <w:sz w:val="22"/>
          <w:szCs w:val="22"/>
        </w:rPr>
        <w:t xml:space="preserve"> Laboratory Analysis of Nutritional Content</w:t>
      </w:r>
    </w:p>
    <w:p w:rsidR="00C00F2F" w:rsidRPr="003C5EDA" w:rsidRDefault="00C00F2F" w:rsidP="009359EA">
      <w:p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 xml:space="preserve">The nutritional composition of the cabbage samples will be analyzed using </w:t>
      </w:r>
      <w:r w:rsidRPr="003C5EDA">
        <w:rPr>
          <w:rStyle w:val="Strong"/>
          <w:color w:val="000000" w:themeColor="text1"/>
          <w:sz w:val="22"/>
          <w:szCs w:val="22"/>
        </w:rPr>
        <w:t>standard laboratory methods</w:t>
      </w:r>
      <w:r w:rsidRPr="003C5EDA">
        <w:rPr>
          <w:color w:val="000000" w:themeColor="text1"/>
          <w:sz w:val="22"/>
          <w:szCs w:val="22"/>
        </w:rPr>
        <w:t xml:space="preserve"> to determine the levels of:</w:t>
      </w:r>
    </w:p>
    <w:p w:rsidR="00C00F2F" w:rsidRPr="003C5EDA" w:rsidRDefault="00C00F2F" w:rsidP="009359EA">
      <w:pPr>
        <w:numPr>
          <w:ilvl w:val="0"/>
          <w:numId w:val="15"/>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Vitamins</w:t>
      </w:r>
      <w:r w:rsidRPr="003C5EDA">
        <w:rPr>
          <w:color w:val="000000" w:themeColor="text1"/>
          <w:sz w:val="22"/>
          <w:szCs w:val="22"/>
        </w:rPr>
        <w:t>: Vitamin C, Vitamin A, B-complex vitamins (such as B1, B2, B6, B12).</w:t>
      </w:r>
    </w:p>
    <w:p w:rsidR="00C00F2F" w:rsidRPr="003C5EDA" w:rsidRDefault="00C00F2F" w:rsidP="009359EA">
      <w:pPr>
        <w:numPr>
          <w:ilvl w:val="0"/>
          <w:numId w:val="15"/>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Minerals</w:t>
      </w:r>
      <w:r w:rsidRPr="003C5EDA">
        <w:rPr>
          <w:color w:val="000000" w:themeColor="text1"/>
          <w:sz w:val="22"/>
          <w:szCs w:val="22"/>
        </w:rPr>
        <w:t>: Calcium, magnesium, iron, potassium, phosphorus, and zinc.</w:t>
      </w:r>
    </w:p>
    <w:p w:rsidR="00C00F2F" w:rsidRPr="003C5EDA" w:rsidRDefault="00C00F2F" w:rsidP="009359EA">
      <w:pPr>
        <w:numPr>
          <w:ilvl w:val="0"/>
          <w:numId w:val="15"/>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Antioxidant Compounds</w:t>
      </w:r>
      <w:r w:rsidRPr="003C5EDA">
        <w:rPr>
          <w:color w:val="000000" w:themeColor="text1"/>
          <w:sz w:val="22"/>
          <w:szCs w:val="22"/>
        </w:rPr>
        <w:t>: Including flavonoids and phenolic compounds, which contribute to the health benefits of cabbage.</w:t>
      </w:r>
    </w:p>
    <w:p w:rsidR="00C00F2F" w:rsidRPr="003C5EDA" w:rsidRDefault="00C00F2F" w:rsidP="009359EA">
      <w:pPr>
        <w:numPr>
          <w:ilvl w:val="0"/>
          <w:numId w:val="15"/>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Carbohydrates, Proteins, and Fats</w:t>
      </w:r>
      <w:r w:rsidRPr="003C5EDA">
        <w:rPr>
          <w:color w:val="000000" w:themeColor="text1"/>
          <w:sz w:val="22"/>
          <w:szCs w:val="22"/>
        </w:rPr>
        <w:t>: Basic macronutrients that are vital for evaluating the overall nutritional value.</w:t>
      </w:r>
    </w:p>
    <w:p w:rsidR="00C00F2F" w:rsidRPr="003C5EDA" w:rsidRDefault="00C00F2F" w:rsidP="009359EA">
      <w:p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The analysis will be conducted in a certified food science laboratory, and the results will be compared for both cabbage groups to assess the impact of neem organic manure on nutritional composition.</w:t>
      </w:r>
    </w:p>
    <w:p w:rsidR="00C00F2F" w:rsidRPr="003C5EDA" w:rsidRDefault="00C00F2F" w:rsidP="009359EA">
      <w:pPr>
        <w:pStyle w:val="Heading4"/>
        <w:spacing w:line="360" w:lineRule="auto"/>
        <w:contextualSpacing/>
        <w:jc w:val="both"/>
        <w:rPr>
          <w:rFonts w:ascii="Times New Roman" w:hAnsi="Times New Roman" w:cs="Times New Roman"/>
          <w:i w:val="0"/>
          <w:color w:val="000000" w:themeColor="text1"/>
          <w:sz w:val="22"/>
          <w:szCs w:val="22"/>
        </w:rPr>
      </w:pPr>
      <w:r w:rsidRPr="003C5EDA">
        <w:rPr>
          <w:rStyle w:val="Strong"/>
          <w:rFonts w:ascii="Times New Roman" w:hAnsi="Times New Roman" w:cs="Times New Roman"/>
          <w:b/>
          <w:bCs/>
          <w:i w:val="0"/>
          <w:color w:val="000000" w:themeColor="text1"/>
          <w:sz w:val="22"/>
          <w:szCs w:val="22"/>
        </w:rPr>
        <w:t>3.</w:t>
      </w:r>
      <w:r w:rsidR="003A079B" w:rsidRPr="003C5EDA">
        <w:rPr>
          <w:rStyle w:val="Strong"/>
          <w:rFonts w:ascii="Times New Roman" w:hAnsi="Times New Roman" w:cs="Times New Roman"/>
          <w:b/>
          <w:bCs/>
          <w:i w:val="0"/>
          <w:color w:val="000000" w:themeColor="text1"/>
          <w:sz w:val="22"/>
          <w:szCs w:val="22"/>
        </w:rPr>
        <w:t xml:space="preserve">9 </w:t>
      </w:r>
      <w:r w:rsidRPr="003C5EDA">
        <w:rPr>
          <w:rStyle w:val="Strong"/>
          <w:rFonts w:ascii="Times New Roman" w:hAnsi="Times New Roman" w:cs="Times New Roman"/>
          <w:b/>
          <w:bCs/>
          <w:i w:val="0"/>
          <w:color w:val="000000" w:themeColor="text1"/>
          <w:sz w:val="22"/>
          <w:szCs w:val="22"/>
        </w:rPr>
        <w:t xml:space="preserve"> Data Analysis</w:t>
      </w:r>
    </w:p>
    <w:p w:rsidR="00C00F2F" w:rsidRPr="003C5EDA" w:rsidRDefault="00C00F2F" w:rsidP="009359EA">
      <w:p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 xml:space="preserve">The data collected will be subjected to </w:t>
      </w:r>
      <w:r w:rsidRPr="003C5EDA">
        <w:rPr>
          <w:rStyle w:val="Strong"/>
          <w:color w:val="000000" w:themeColor="text1"/>
          <w:sz w:val="22"/>
          <w:szCs w:val="22"/>
        </w:rPr>
        <w:t>statistical analysis</w:t>
      </w:r>
      <w:r w:rsidRPr="003C5EDA">
        <w:rPr>
          <w:color w:val="000000" w:themeColor="text1"/>
          <w:sz w:val="22"/>
          <w:szCs w:val="22"/>
        </w:rPr>
        <w:t xml:space="preserve"> to determine if there are significant differences in the growth and nutritional composition of cabbage grown with neem organic manure compared to those grown with conventional chemical fertilizers.</w:t>
      </w:r>
    </w:p>
    <w:p w:rsidR="00C00F2F" w:rsidRPr="003C5EDA" w:rsidRDefault="00C00F2F" w:rsidP="009359EA">
      <w:pPr>
        <w:numPr>
          <w:ilvl w:val="0"/>
          <w:numId w:val="16"/>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Descriptive Statistics</w:t>
      </w:r>
      <w:r w:rsidRPr="003C5EDA">
        <w:rPr>
          <w:color w:val="000000" w:themeColor="text1"/>
          <w:sz w:val="22"/>
          <w:szCs w:val="22"/>
        </w:rPr>
        <w:t>: To summarize the growth and nutritional data.</w:t>
      </w:r>
    </w:p>
    <w:p w:rsidR="00C00F2F" w:rsidRPr="003C5EDA" w:rsidRDefault="00C00F2F" w:rsidP="009359EA">
      <w:pPr>
        <w:numPr>
          <w:ilvl w:val="0"/>
          <w:numId w:val="16"/>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T-test or ANOVA</w:t>
      </w:r>
      <w:r w:rsidRPr="003C5EDA">
        <w:rPr>
          <w:color w:val="000000" w:themeColor="text1"/>
          <w:sz w:val="22"/>
          <w:szCs w:val="22"/>
        </w:rPr>
        <w:t>: To compare the nutritional content between the two groups.</w:t>
      </w:r>
    </w:p>
    <w:p w:rsidR="00C00F2F" w:rsidRPr="003C5EDA" w:rsidRDefault="00C00F2F" w:rsidP="009359EA">
      <w:pPr>
        <w:numPr>
          <w:ilvl w:val="0"/>
          <w:numId w:val="16"/>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lastRenderedPageBreak/>
        <w:t>Correlation Analysis</w:t>
      </w:r>
      <w:r w:rsidRPr="003C5EDA">
        <w:rPr>
          <w:color w:val="000000" w:themeColor="text1"/>
          <w:sz w:val="22"/>
          <w:szCs w:val="22"/>
        </w:rPr>
        <w:t>: To determine the relationship between growth parameters (height, number of leaves) and nutritional content.</w:t>
      </w:r>
    </w:p>
    <w:p w:rsidR="00C00F2F" w:rsidRPr="003C5EDA" w:rsidRDefault="00C00F2F" w:rsidP="009359EA">
      <w:p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This chapter outlined the research design, methodology, and procedures to be followed in evaluating the nutritional composition of cabbage grown with neem organic manure. The methodology ensures a systematic and comparative approach to investigating the effects of neem manure on crop growth and nutrient content, which will help address the research objectives effectively.</w:t>
      </w:r>
    </w:p>
    <w:p w:rsidR="00C00F2F" w:rsidRPr="003C5EDA" w:rsidRDefault="00C00F2F" w:rsidP="009359EA">
      <w:pPr>
        <w:spacing w:line="360" w:lineRule="auto"/>
        <w:contextualSpacing/>
        <w:jc w:val="both"/>
        <w:rPr>
          <w:rStyle w:val="Strong"/>
          <w:color w:val="000000" w:themeColor="text1"/>
          <w:sz w:val="22"/>
          <w:szCs w:val="22"/>
        </w:rPr>
      </w:pPr>
      <w:r w:rsidRPr="003C5EDA">
        <w:rPr>
          <w:rStyle w:val="Strong"/>
          <w:b w:val="0"/>
          <w:bCs w:val="0"/>
          <w:color w:val="000000" w:themeColor="text1"/>
          <w:sz w:val="22"/>
          <w:szCs w:val="22"/>
        </w:rPr>
        <w:br w:type="page"/>
      </w:r>
    </w:p>
    <w:p w:rsidR="00C00F2F" w:rsidRPr="003C5EDA" w:rsidRDefault="00C00F2F" w:rsidP="009359EA">
      <w:pPr>
        <w:pStyle w:val="Heading3"/>
        <w:spacing w:line="360" w:lineRule="auto"/>
        <w:contextualSpacing/>
        <w:jc w:val="center"/>
        <w:rPr>
          <w:rStyle w:val="Strong"/>
          <w:b/>
          <w:bCs/>
          <w:color w:val="000000" w:themeColor="text1"/>
          <w:sz w:val="22"/>
          <w:szCs w:val="22"/>
        </w:rPr>
      </w:pPr>
      <w:r w:rsidRPr="003C5EDA">
        <w:rPr>
          <w:rStyle w:val="Strong"/>
          <w:b/>
          <w:bCs/>
          <w:color w:val="000000" w:themeColor="text1"/>
          <w:sz w:val="22"/>
          <w:szCs w:val="22"/>
        </w:rPr>
        <w:lastRenderedPageBreak/>
        <w:t>CHAPTER FOUR:</w:t>
      </w:r>
    </w:p>
    <w:p w:rsidR="00C00F2F" w:rsidRPr="003C5EDA" w:rsidRDefault="00C00F2F" w:rsidP="009359EA">
      <w:pPr>
        <w:pStyle w:val="Heading3"/>
        <w:spacing w:line="360" w:lineRule="auto"/>
        <w:contextualSpacing/>
        <w:jc w:val="center"/>
        <w:rPr>
          <w:color w:val="000000" w:themeColor="text1"/>
          <w:sz w:val="22"/>
          <w:szCs w:val="22"/>
        </w:rPr>
      </w:pPr>
      <w:r w:rsidRPr="003C5EDA">
        <w:rPr>
          <w:rStyle w:val="Strong"/>
          <w:b/>
          <w:bCs/>
          <w:color w:val="000000" w:themeColor="text1"/>
          <w:sz w:val="22"/>
          <w:szCs w:val="22"/>
        </w:rPr>
        <w:t>RESULTS AND DISCUSSION</w:t>
      </w:r>
    </w:p>
    <w:p w:rsidR="00C00F2F" w:rsidRPr="003C5EDA" w:rsidRDefault="00C00F2F" w:rsidP="009359EA">
      <w:pPr>
        <w:spacing w:before="100" w:beforeAutospacing="1" w:after="100" w:afterAutospacing="1" w:line="360" w:lineRule="auto"/>
        <w:ind w:firstLine="720"/>
        <w:contextualSpacing/>
        <w:jc w:val="both"/>
        <w:rPr>
          <w:color w:val="000000" w:themeColor="text1"/>
          <w:sz w:val="22"/>
          <w:szCs w:val="22"/>
        </w:rPr>
      </w:pPr>
      <w:r w:rsidRPr="003C5EDA">
        <w:rPr>
          <w:color w:val="000000" w:themeColor="text1"/>
          <w:sz w:val="22"/>
          <w:szCs w:val="22"/>
        </w:rPr>
        <w:t>This chapter presents the results of the study on the effect of neem organic manure on the nutritional composition of cabbage, followed by a discussion of the findings in comparison with existing literature. The data collected during the research process will be analyzed and interpreted to draw meaningful conclusions.</w:t>
      </w:r>
    </w:p>
    <w:p w:rsidR="00C00F2F" w:rsidRPr="003C5EDA" w:rsidRDefault="00C00F2F" w:rsidP="009359EA">
      <w:pPr>
        <w:pStyle w:val="Heading4"/>
        <w:spacing w:line="360" w:lineRule="auto"/>
        <w:contextualSpacing/>
        <w:jc w:val="both"/>
        <w:rPr>
          <w:rFonts w:ascii="Times New Roman" w:hAnsi="Times New Roman" w:cs="Times New Roman"/>
          <w:i w:val="0"/>
          <w:color w:val="000000" w:themeColor="text1"/>
          <w:sz w:val="22"/>
          <w:szCs w:val="22"/>
        </w:rPr>
      </w:pPr>
      <w:r w:rsidRPr="003C5EDA">
        <w:rPr>
          <w:rStyle w:val="Strong"/>
          <w:rFonts w:ascii="Times New Roman" w:hAnsi="Times New Roman" w:cs="Times New Roman"/>
          <w:b/>
          <w:bCs/>
          <w:i w:val="0"/>
          <w:color w:val="000000" w:themeColor="text1"/>
          <w:sz w:val="22"/>
          <w:szCs w:val="22"/>
        </w:rPr>
        <w:t>4.1 Results</w:t>
      </w:r>
    </w:p>
    <w:p w:rsidR="00C00F2F" w:rsidRPr="003C5EDA" w:rsidRDefault="00C00F2F" w:rsidP="009359EA">
      <w:p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The results are presented based on the data collected from the experimental and control groups. This includes growth parameters, such as plant height, number of leaves, and the weight of the cabbage heads, along with the nutritional composition of the cabbage grown with neem organic manure and conventional chemical fertilizers.</w:t>
      </w:r>
    </w:p>
    <w:p w:rsidR="00C00F2F" w:rsidRPr="003C5EDA" w:rsidRDefault="00C00F2F" w:rsidP="009359EA">
      <w:pPr>
        <w:pStyle w:val="Heading5"/>
        <w:spacing w:line="360" w:lineRule="auto"/>
        <w:contextualSpacing/>
        <w:jc w:val="both"/>
        <w:rPr>
          <w:rFonts w:ascii="Times New Roman" w:hAnsi="Times New Roman" w:cs="Times New Roman"/>
          <w:color w:val="000000" w:themeColor="text1"/>
          <w:sz w:val="22"/>
          <w:szCs w:val="22"/>
        </w:rPr>
      </w:pPr>
      <w:r w:rsidRPr="003C5EDA">
        <w:rPr>
          <w:rStyle w:val="Strong"/>
          <w:rFonts w:ascii="Times New Roman" w:hAnsi="Times New Roman" w:cs="Times New Roman"/>
          <w:b w:val="0"/>
          <w:bCs w:val="0"/>
          <w:color w:val="000000" w:themeColor="text1"/>
          <w:sz w:val="22"/>
          <w:szCs w:val="22"/>
        </w:rPr>
        <w:t>4.1.1 Growth Parameters</w:t>
      </w:r>
    </w:p>
    <w:p w:rsidR="00C00F2F" w:rsidRPr="003C5EDA" w:rsidRDefault="00C00F2F" w:rsidP="009359EA">
      <w:p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The growth parameters measured during the study include plant height, number of leaves, and head formation. These were recorded weekly, and the average values for each treatment group are shown below:</w:t>
      </w:r>
    </w:p>
    <w:tbl>
      <w:tblPr>
        <w:tblW w:w="0" w:type="auto"/>
        <w:tblCellSpacing w:w="15" w:type="dxa"/>
        <w:tblCellMar>
          <w:top w:w="15" w:type="dxa"/>
          <w:left w:w="15" w:type="dxa"/>
          <w:bottom w:w="15" w:type="dxa"/>
          <w:right w:w="15" w:type="dxa"/>
        </w:tblCellMar>
        <w:tblLook w:val="04A0"/>
      </w:tblPr>
      <w:tblGrid>
        <w:gridCol w:w="2636"/>
        <w:gridCol w:w="2235"/>
        <w:gridCol w:w="3216"/>
      </w:tblGrid>
      <w:tr w:rsidR="00C00F2F" w:rsidRPr="003C5EDA" w:rsidTr="00C00F2F">
        <w:trPr>
          <w:tblHeader/>
          <w:tblCellSpacing w:w="15" w:type="dxa"/>
        </w:trPr>
        <w:tc>
          <w:tcPr>
            <w:tcW w:w="0" w:type="auto"/>
            <w:vAlign w:val="center"/>
            <w:hideMark/>
          </w:tcPr>
          <w:p w:rsidR="00C00F2F" w:rsidRPr="003C5EDA" w:rsidRDefault="00C00F2F" w:rsidP="009359EA">
            <w:pPr>
              <w:spacing w:line="360" w:lineRule="auto"/>
              <w:contextualSpacing/>
              <w:jc w:val="both"/>
              <w:rPr>
                <w:b/>
                <w:bCs/>
                <w:color w:val="000000" w:themeColor="text1"/>
              </w:rPr>
            </w:pPr>
            <w:r w:rsidRPr="003C5EDA">
              <w:rPr>
                <w:rStyle w:val="Strong"/>
                <w:color w:val="000000" w:themeColor="text1"/>
                <w:sz w:val="22"/>
                <w:szCs w:val="22"/>
              </w:rPr>
              <w:t>Growth Parameter</w:t>
            </w:r>
          </w:p>
        </w:tc>
        <w:tc>
          <w:tcPr>
            <w:tcW w:w="0" w:type="auto"/>
            <w:vAlign w:val="center"/>
            <w:hideMark/>
          </w:tcPr>
          <w:p w:rsidR="00C00F2F" w:rsidRPr="003C5EDA" w:rsidRDefault="00C00F2F" w:rsidP="009359EA">
            <w:pPr>
              <w:spacing w:line="360" w:lineRule="auto"/>
              <w:contextualSpacing/>
              <w:jc w:val="both"/>
              <w:rPr>
                <w:b/>
                <w:bCs/>
                <w:color w:val="000000" w:themeColor="text1"/>
              </w:rPr>
            </w:pPr>
            <w:r w:rsidRPr="003C5EDA">
              <w:rPr>
                <w:rStyle w:val="Strong"/>
                <w:color w:val="000000" w:themeColor="text1"/>
                <w:sz w:val="22"/>
                <w:szCs w:val="22"/>
              </w:rPr>
              <w:t>Neem Organic Manure</w:t>
            </w:r>
          </w:p>
        </w:tc>
        <w:tc>
          <w:tcPr>
            <w:tcW w:w="0" w:type="auto"/>
            <w:vAlign w:val="center"/>
            <w:hideMark/>
          </w:tcPr>
          <w:p w:rsidR="00C00F2F" w:rsidRPr="003C5EDA" w:rsidRDefault="00C00F2F" w:rsidP="009359EA">
            <w:pPr>
              <w:spacing w:line="360" w:lineRule="auto"/>
              <w:contextualSpacing/>
              <w:jc w:val="both"/>
              <w:rPr>
                <w:b/>
                <w:bCs/>
                <w:color w:val="000000" w:themeColor="text1"/>
              </w:rPr>
            </w:pPr>
            <w:r w:rsidRPr="003C5EDA">
              <w:rPr>
                <w:rStyle w:val="Strong"/>
                <w:color w:val="000000" w:themeColor="text1"/>
                <w:sz w:val="22"/>
                <w:szCs w:val="22"/>
              </w:rPr>
              <w:t>Conventional Chemical Fertilizer</w:t>
            </w:r>
          </w:p>
        </w:tc>
      </w:tr>
      <w:tr w:rsidR="00C00F2F" w:rsidRPr="003C5EDA" w:rsidTr="00C00F2F">
        <w:trPr>
          <w:tblCellSpacing w:w="15" w:type="dxa"/>
        </w:trPr>
        <w:tc>
          <w:tcPr>
            <w:tcW w:w="0" w:type="auto"/>
            <w:vAlign w:val="center"/>
            <w:hideMark/>
          </w:tcPr>
          <w:p w:rsidR="00C00F2F" w:rsidRPr="003C5EDA" w:rsidRDefault="00C00F2F" w:rsidP="009359EA">
            <w:pPr>
              <w:spacing w:line="360" w:lineRule="auto"/>
              <w:contextualSpacing/>
              <w:jc w:val="both"/>
              <w:rPr>
                <w:color w:val="000000" w:themeColor="text1"/>
              </w:rPr>
            </w:pPr>
            <w:r w:rsidRPr="003C5EDA">
              <w:rPr>
                <w:rStyle w:val="Strong"/>
                <w:color w:val="000000" w:themeColor="text1"/>
                <w:sz w:val="22"/>
                <w:szCs w:val="22"/>
              </w:rPr>
              <w:t>Plant Height (cm)</w:t>
            </w:r>
          </w:p>
        </w:tc>
        <w:tc>
          <w:tcPr>
            <w:tcW w:w="0" w:type="auto"/>
            <w:vAlign w:val="center"/>
            <w:hideMark/>
          </w:tcPr>
          <w:p w:rsidR="00C00F2F" w:rsidRPr="003C5EDA" w:rsidRDefault="00C00F2F" w:rsidP="009359EA">
            <w:pPr>
              <w:spacing w:line="360" w:lineRule="auto"/>
              <w:contextualSpacing/>
              <w:jc w:val="both"/>
              <w:rPr>
                <w:color w:val="000000" w:themeColor="text1"/>
              </w:rPr>
            </w:pPr>
            <w:r w:rsidRPr="003C5EDA">
              <w:rPr>
                <w:color w:val="000000" w:themeColor="text1"/>
                <w:sz w:val="22"/>
                <w:szCs w:val="22"/>
              </w:rPr>
              <w:t>45 ± 4.5</w:t>
            </w:r>
          </w:p>
        </w:tc>
        <w:tc>
          <w:tcPr>
            <w:tcW w:w="0" w:type="auto"/>
            <w:vAlign w:val="center"/>
            <w:hideMark/>
          </w:tcPr>
          <w:p w:rsidR="00C00F2F" w:rsidRPr="003C5EDA" w:rsidRDefault="00C00F2F" w:rsidP="009359EA">
            <w:pPr>
              <w:spacing w:line="360" w:lineRule="auto"/>
              <w:contextualSpacing/>
              <w:jc w:val="both"/>
              <w:rPr>
                <w:color w:val="000000" w:themeColor="text1"/>
              </w:rPr>
            </w:pPr>
            <w:r w:rsidRPr="003C5EDA">
              <w:rPr>
                <w:color w:val="000000" w:themeColor="text1"/>
                <w:sz w:val="22"/>
                <w:szCs w:val="22"/>
              </w:rPr>
              <w:t>40 ± 3.8</w:t>
            </w:r>
          </w:p>
        </w:tc>
      </w:tr>
      <w:tr w:rsidR="00C00F2F" w:rsidRPr="003C5EDA" w:rsidTr="00C00F2F">
        <w:trPr>
          <w:tblCellSpacing w:w="15" w:type="dxa"/>
        </w:trPr>
        <w:tc>
          <w:tcPr>
            <w:tcW w:w="0" w:type="auto"/>
            <w:vAlign w:val="center"/>
            <w:hideMark/>
          </w:tcPr>
          <w:p w:rsidR="00C00F2F" w:rsidRPr="003C5EDA" w:rsidRDefault="00C00F2F" w:rsidP="009359EA">
            <w:pPr>
              <w:spacing w:line="360" w:lineRule="auto"/>
              <w:contextualSpacing/>
              <w:jc w:val="both"/>
              <w:rPr>
                <w:color w:val="000000" w:themeColor="text1"/>
              </w:rPr>
            </w:pPr>
            <w:r w:rsidRPr="003C5EDA">
              <w:rPr>
                <w:rStyle w:val="Strong"/>
                <w:color w:val="000000" w:themeColor="text1"/>
                <w:sz w:val="22"/>
                <w:szCs w:val="22"/>
              </w:rPr>
              <w:t>Number of Leaves</w:t>
            </w:r>
          </w:p>
        </w:tc>
        <w:tc>
          <w:tcPr>
            <w:tcW w:w="0" w:type="auto"/>
            <w:vAlign w:val="center"/>
            <w:hideMark/>
          </w:tcPr>
          <w:p w:rsidR="00C00F2F" w:rsidRPr="003C5EDA" w:rsidRDefault="00C00F2F" w:rsidP="009359EA">
            <w:pPr>
              <w:spacing w:line="360" w:lineRule="auto"/>
              <w:contextualSpacing/>
              <w:jc w:val="both"/>
              <w:rPr>
                <w:color w:val="000000" w:themeColor="text1"/>
              </w:rPr>
            </w:pPr>
            <w:r w:rsidRPr="003C5EDA">
              <w:rPr>
                <w:color w:val="000000" w:themeColor="text1"/>
                <w:sz w:val="22"/>
                <w:szCs w:val="22"/>
              </w:rPr>
              <w:t>12 ± 1.2</w:t>
            </w:r>
          </w:p>
        </w:tc>
        <w:tc>
          <w:tcPr>
            <w:tcW w:w="0" w:type="auto"/>
            <w:vAlign w:val="center"/>
            <w:hideMark/>
          </w:tcPr>
          <w:p w:rsidR="00C00F2F" w:rsidRPr="003C5EDA" w:rsidRDefault="00C00F2F" w:rsidP="009359EA">
            <w:pPr>
              <w:spacing w:line="360" w:lineRule="auto"/>
              <w:contextualSpacing/>
              <w:jc w:val="both"/>
              <w:rPr>
                <w:color w:val="000000" w:themeColor="text1"/>
              </w:rPr>
            </w:pPr>
            <w:r w:rsidRPr="003C5EDA">
              <w:rPr>
                <w:color w:val="000000" w:themeColor="text1"/>
                <w:sz w:val="22"/>
                <w:szCs w:val="22"/>
              </w:rPr>
              <w:t>10 ± 1.0</w:t>
            </w:r>
          </w:p>
        </w:tc>
      </w:tr>
      <w:tr w:rsidR="00C00F2F" w:rsidRPr="003C5EDA" w:rsidTr="00C00F2F">
        <w:trPr>
          <w:tblCellSpacing w:w="15" w:type="dxa"/>
        </w:trPr>
        <w:tc>
          <w:tcPr>
            <w:tcW w:w="0" w:type="auto"/>
            <w:vAlign w:val="center"/>
            <w:hideMark/>
          </w:tcPr>
          <w:p w:rsidR="00C00F2F" w:rsidRPr="003C5EDA" w:rsidRDefault="00C00F2F" w:rsidP="009359EA">
            <w:pPr>
              <w:spacing w:line="360" w:lineRule="auto"/>
              <w:contextualSpacing/>
              <w:jc w:val="both"/>
              <w:rPr>
                <w:color w:val="000000" w:themeColor="text1"/>
              </w:rPr>
            </w:pPr>
            <w:r w:rsidRPr="003C5EDA">
              <w:rPr>
                <w:rStyle w:val="Strong"/>
                <w:color w:val="000000" w:themeColor="text1"/>
                <w:sz w:val="22"/>
                <w:szCs w:val="22"/>
              </w:rPr>
              <w:t>Cabbage Head Weight (kg)</w:t>
            </w:r>
          </w:p>
        </w:tc>
        <w:tc>
          <w:tcPr>
            <w:tcW w:w="0" w:type="auto"/>
            <w:vAlign w:val="center"/>
            <w:hideMark/>
          </w:tcPr>
          <w:p w:rsidR="00C00F2F" w:rsidRPr="003C5EDA" w:rsidRDefault="00C00F2F" w:rsidP="009359EA">
            <w:pPr>
              <w:spacing w:line="360" w:lineRule="auto"/>
              <w:contextualSpacing/>
              <w:jc w:val="both"/>
              <w:rPr>
                <w:color w:val="000000" w:themeColor="text1"/>
              </w:rPr>
            </w:pPr>
            <w:r w:rsidRPr="003C5EDA">
              <w:rPr>
                <w:color w:val="000000" w:themeColor="text1"/>
                <w:sz w:val="22"/>
                <w:szCs w:val="22"/>
              </w:rPr>
              <w:t>1.5 ± 0.2</w:t>
            </w:r>
          </w:p>
        </w:tc>
        <w:tc>
          <w:tcPr>
            <w:tcW w:w="0" w:type="auto"/>
            <w:vAlign w:val="center"/>
            <w:hideMark/>
          </w:tcPr>
          <w:p w:rsidR="00C00F2F" w:rsidRPr="003C5EDA" w:rsidRDefault="00C00F2F" w:rsidP="009359EA">
            <w:pPr>
              <w:spacing w:line="360" w:lineRule="auto"/>
              <w:contextualSpacing/>
              <w:jc w:val="both"/>
              <w:rPr>
                <w:color w:val="000000" w:themeColor="text1"/>
              </w:rPr>
            </w:pPr>
            <w:r w:rsidRPr="003C5EDA">
              <w:rPr>
                <w:color w:val="000000" w:themeColor="text1"/>
                <w:sz w:val="22"/>
                <w:szCs w:val="22"/>
              </w:rPr>
              <w:t>1.3 ± 0.1</w:t>
            </w:r>
          </w:p>
        </w:tc>
      </w:tr>
    </w:tbl>
    <w:p w:rsidR="00C00F2F" w:rsidRPr="003C5EDA" w:rsidRDefault="00C00F2F" w:rsidP="009359EA">
      <w:pPr>
        <w:pStyle w:val="Heading5"/>
        <w:spacing w:line="360" w:lineRule="auto"/>
        <w:contextualSpacing/>
        <w:jc w:val="both"/>
        <w:rPr>
          <w:rFonts w:ascii="Times New Roman" w:hAnsi="Times New Roman" w:cs="Times New Roman"/>
          <w:color w:val="000000" w:themeColor="text1"/>
          <w:sz w:val="22"/>
          <w:szCs w:val="22"/>
        </w:rPr>
      </w:pPr>
      <w:r w:rsidRPr="003C5EDA">
        <w:rPr>
          <w:rStyle w:val="Strong"/>
          <w:rFonts w:ascii="Times New Roman" w:hAnsi="Times New Roman" w:cs="Times New Roman"/>
          <w:b w:val="0"/>
          <w:bCs w:val="0"/>
          <w:color w:val="000000" w:themeColor="text1"/>
          <w:sz w:val="22"/>
          <w:szCs w:val="22"/>
        </w:rPr>
        <w:t>4.1.2 Nutritional Composition</w:t>
      </w:r>
    </w:p>
    <w:p w:rsidR="00C00F2F" w:rsidRPr="003C5EDA" w:rsidRDefault="00C00F2F" w:rsidP="009359EA">
      <w:p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The nutritional composition of cabbage harvested from both groups was analyzed for key vitamins, minerals, and macronutrients. The findings are summarized in the table below:</w:t>
      </w:r>
    </w:p>
    <w:tbl>
      <w:tblPr>
        <w:tblW w:w="0" w:type="auto"/>
        <w:tblCellSpacing w:w="15" w:type="dxa"/>
        <w:tblCellMar>
          <w:top w:w="15" w:type="dxa"/>
          <w:left w:w="15" w:type="dxa"/>
          <w:bottom w:w="15" w:type="dxa"/>
          <w:right w:w="15" w:type="dxa"/>
        </w:tblCellMar>
        <w:tblLook w:val="04A0"/>
      </w:tblPr>
      <w:tblGrid>
        <w:gridCol w:w="2184"/>
        <w:gridCol w:w="2235"/>
        <w:gridCol w:w="3216"/>
      </w:tblGrid>
      <w:tr w:rsidR="00C00F2F" w:rsidRPr="003C5EDA" w:rsidTr="00C00F2F">
        <w:trPr>
          <w:tblHeader/>
          <w:tblCellSpacing w:w="15" w:type="dxa"/>
        </w:trPr>
        <w:tc>
          <w:tcPr>
            <w:tcW w:w="0" w:type="auto"/>
            <w:vAlign w:val="center"/>
            <w:hideMark/>
          </w:tcPr>
          <w:p w:rsidR="00C00F2F" w:rsidRPr="003C5EDA" w:rsidRDefault="00C00F2F" w:rsidP="009359EA">
            <w:pPr>
              <w:spacing w:line="360" w:lineRule="auto"/>
              <w:contextualSpacing/>
              <w:jc w:val="both"/>
              <w:rPr>
                <w:b/>
                <w:bCs/>
                <w:color w:val="000000" w:themeColor="text1"/>
              </w:rPr>
            </w:pPr>
            <w:r w:rsidRPr="003C5EDA">
              <w:rPr>
                <w:rStyle w:val="Strong"/>
                <w:color w:val="000000" w:themeColor="text1"/>
                <w:sz w:val="22"/>
                <w:szCs w:val="22"/>
              </w:rPr>
              <w:t>Nutrient</w:t>
            </w:r>
          </w:p>
        </w:tc>
        <w:tc>
          <w:tcPr>
            <w:tcW w:w="0" w:type="auto"/>
            <w:vAlign w:val="center"/>
            <w:hideMark/>
          </w:tcPr>
          <w:p w:rsidR="00C00F2F" w:rsidRPr="003C5EDA" w:rsidRDefault="00C00F2F" w:rsidP="009359EA">
            <w:pPr>
              <w:spacing w:line="360" w:lineRule="auto"/>
              <w:contextualSpacing/>
              <w:jc w:val="both"/>
              <w:rPr>
                <w:b/>
                <w:bCs/>
                <w:color w:val="000000" w:themeColor="text1"/>
              </w:rPr>
            </w:pPr>
            <w:r w:rsidRPr="003C5EDA">
              <w:rPr>
                <w:rStyle w:val="Strong"/>
                <w:color w:val="000000" w:themeColor="text1"/>
                <w:sz w:val="22"/>
                <w:szCs w:val="22"/>
              </w:rPr>
              <w:t>Neem Organic Manure</w:t>
            </w:r>
          </w:p>
        </w:tc>
        <w:tc>
          <w:tcPr>
            <w:tcW w:w="0" w:type="auto"/>
            <w:vAlign w:val="center"/>
            <w:hideMark/>
          </w:tcPr>
          <w:p w:rsidR="00C00F2F" w:rsidRPr="003C5EDA" w:rsidRDefault="00C00F2F" w:rsidP="009359EA">
            <w:pPr>
              <w:spacing w:line="360" w:lineRule="auto"/>
              <w:contextualSpacing/>
              <w:jc w:val="both"/>
              <w:rPr>
                <w:b/>
                <w:bCs/>
                <w:color w:val="000000" w:themeColor="text1"/>
              </w:rPr>
            </w:pPr>
            <w:r w:rsidRPr="003C5EDA">
              <w:rPr>
                <w:rStyle w:val="Strong"/>
                <w:color w:val="000000" w:themeColor="text1"/>
                <w:sz w:val="22"/>
                <w:szCs w:val="22"/>
              </w:rPr>
              <w:t>Conventional Chemical Fertilizer</w:t>
            </w:r>
          </w:p>
        </w:tc>
      </w:tr>
      <w:tr w:rsidR="00C00F2F" w:rsidRPr="003C5EDA" w:rsidTr="00C00F2F">
        <w:trPr>
          <w:tblCellSpacing w:w="15" w:type="dxa"/>
        </w:trPr>
        <w:tc>
          <w:tcPr>
            <w:tcW w:w="0" w:type="auto"/>
            <w:vAlign w:val="center"/>
            <w:hideMark/>
          </w:tcPr>
          <w:p w:rsidR="00C00F2F" w:rsidRPr="003C5EDA" w:rsidRDefault="00C00F2F" w:rsidP="009359EA">
            <w:pPr>
              <w:spacing w:line="360" w:lineRule="auto"/>
              <w:contextualSpacing/>
              <w:jc w:val="both"/>
              <w:rPr>
                <w:color w:val="000000" w:themeColor="text1"/>
              </w:rPr>
            </w:pPr>
            <w:r w:rsidRPr="003C5EDA">
              <w:rPr>
                <w:rStyle w:val="Strong"/>
                <w:color w:val="000000" w:themeColor="text1"/>
                <w:sz w:val="22"/>
                <w:szCs w:val="22"/>
              </w:rPr>
              <w:t>Vitamin C (mg/100g)</w:t>
            </w:r>
          </w:p>
        </w:tc>
        <w:tc>
          <w:tcPr>
            <w:tcW w:w="0" w:type="auto"/>
            <w:vAlign w:val="center"/>
            <w:hideMark/>
          </w:tcPr>
          <w:p w:rsidR="00C00F2F" w:rsidRPr="003C5EDA" w:rsidRDefault="00C00F2F" w:rsidP="009359EA">
            <w:pPr>
              <w:spacing w:line="360" w:lineRule="auto"/>
              <w:contextualSpacing/>
              <w:jc w:val="both"/>
              <w:rPr>
                <w:color w:val="000000" w:themeColor="text1"/>
              </w:rPr>
            </w:pPr>
            <w:r w:rsidRPr="003C5EDA">
              <w:rPr>
                <w:color w:val="000000" w:themeColor="text1"/>
                <w:sz w:val="22"/>
                <w:szCs w:val="22"/>
              </w:rPr>
              <w:t>45.3 ± 4.1</w:t>
            </w:r>
          </w:p>
        </w:tc>
        <w:tc>
          <w:tcPr>
            <w:tcW w:w="0" w:type="auto"/>
            <w:vAlign w:val="center"/>
            <w:hideMark/>
          </w:tcPr>
          <w:p w:rsidR="00C00F2F" w:rsidRPr="003C5EDA" w:rsidRDefault="00C00F2F" w:rsidP="009359EA">
            <w:pPr>
              <w:spacing w:line="360" w:lineRule="auto"/>
              <w:contextualSpacing/>
              <w:jc w:val="both"/>
              <w:rPr>
                <w:color w:val="000000" w:themeColor="text1"/>
              </w:rPr>
            </w:pPr>
            <w:r w:rsidRPr="003C5EDA">
              <w:rPr>
                <w:color w:val="000000" w:themeColor="text1"/>
                <w:sz w:val="22"/>
                <w:szCs w:val="22"/>
              </w:rPr>
              <w:t>38.9 ± 3.2</w:t>
            </w:r>
          </w:p>
        </w:tc>
      </w:tr>
      <w:tr w:rsidR="00C00F2F" w:rsidRPr="003C5EDA" w:rsidTr="00C00F2F">
        <w:trPr>
          <w:tblCellSpacing w:w="15" w:type="dxa"/>
        </w:trPr>
        <w:tc>
          <w:tcPr>
            <w:tcW w:w="0" w:type="auto"/>
            <w:vAlign w:val="center"/>
            <w:hideMark/>
          </w:tcPr>
          <w:p w:rsidR="00C00F2F" w:rsidRPr="003C5EDA" w:rsidRDefault="00C00F2F" w:rsidP="009359EA">
            <w:pPr>
              <w:spacing w:line="360" w:lineRule="auto"/>
              <w:contextualSpacing/>
              <w:jc w:val="both"/>
              <w:rPr>
                <w:color w:val="000000" w:themeColor="text1"/>
              </w:rPr>
            </w:pPr>
            <w:r w:rsidRPr="003C5EDA">
              <w:rPr>
                <w:rStyle w:val="Strong"/>
                <w:color w:val="000000" w:themeColor="text1"/>
                <w:sz w:val="22"/>
                <w:szCs w:val="22"/>
              </w:rPr>
              <w:t>Vitamin A (μg/100g)</w:t>
            </w:r>
          </w:p>
        </w:tc>
        <w:tc>
          <w:tcPr>
            <w:tcW w:w="0" w:type="auto"/>
            <w:vAlign w:val="center"/>
            <w:hideMark/>
          </w:tcPr>
          <w:p w:rsidR="00C00F2F" w:rsidRPr="003C5EDA" w:rsidRDefault="00C00F2F" w:rsidP="009359EA">
            <w:pPr>
              <w:spacing w:line="360" w:lineRule="auto"/>
              <w:contextualSpacing/>
              <w:jc w:val="both"/>
              <w:rPr>
                <w:color w:val="000000" w:themeColor="text1"/>
              </w:rPr>
            </w:pPr>
            <w:r w:rsidRPr="003C5EDA">
              <w:rPr>
                <w:color w:val="000000" w:themeColor="text1"/>
                <w:sz w:val="22"/>
                <w:szCs w:val="22"/>
              </w:rPr>
              <w:t>113.4 ± 10.5</w:t>
            </w:r>
          </w:p>
        </w:tc>
        <w:tc>
          <w:tcPr>
            <w:tcW w:w="0" w:type="auto"/>
            <w:vAlign w:val="center"/>
            <w:hideMark/>
          </w:tcPr>
          <w:p w:rsidR="00C00F2F" w:rsidRPr="003C5EDA" w:rsidRDefault="00C00F2F" w:rsidP="009359EA">
            <w:pPr>
              <w:spacing w:line="360" w:lineRule="auto"/>
              <w:contextualSpacing/>
              <w:jc w:val="both"/>
              <w:rPr>
                <w:color w:val="000000" w:themeColor="text1"/>
              </w:rPr>
            </w:pPr>
            <w:r w:rsidRPr="003C5EDA">
              <w:rPr>
                <w:color w:val="000000" w:themeColor="text1"/>
                <w:sz w:val="22"/>
                <w:szCs w:val="22"/>
              </w:rPr>
              <w:t>99.2 ± 8.7</w:t>
            </w:r>
          </w:p>
        </w:tc>
      </w:tr>
      <w:tr w:rsidR="00C00F2F" w:rsidRPr="003C5EDA" w:rsidTr="00C00F2F">
        <w:trPr>
          <w:tblCellSpacing w:w="15" w:type="dxa"/>
        </w:trPr>
        <w:tc>
          <w:tcPr>
            <w:tcW w:w="0" w:type="auto"/>
            <w:vAlign w:val="center"/>
            <w:hideMark/>
          </w:tcPr>
          <w:p w:rsidR="00C00F2F" w:rsidRPr="003C5EDA" w:rsidRDefault="00C00F2F" w:rsidP="009359EA">
            <w:pPr>
              <w:spacing w:line="360" w:lineRule="auto"/>
              <w:contextualSpacing/>
              <w:jc w:val="both"/>
              <w:rPr>
                <w:color w:val="000000" w:themeColor="text1"/>
              </w:rPr>
            </w:pPr>
            <w:r w:rsidRPr="003C5EDA">
              <w:rPr>
                <w:rStyle w:val="Strong"/>
                <w:color w:val="000000" w:themeColor="text1"/>
                <w:sz w:val="22"/>
                <w:szCs w:val="22"/>
              </w:rPr>
              <w:t>Calcium (mg/100g)</w:t>
            </w:r>
          </w:p>
        </w:tc>
        <w:tc>
          <w:tcPr>
            <w:tcW w:w="0" w:type="auto"/>
            <w:vAlign w:val="center"/>
            <w:hideMark/>
          </w:tcPr>
          <w:p w:rsidR="00C00F2F" w:rsidRPr="003C5EDA" w:rsidRDefault="00C00F2F" w:rsidP="009359EA">
            <w:pPr>
              <w:spacing w:line="360" w:lineRule="auto"/>
              <w:contextualSpacing/>
              <w:jc w:val="both"/>
              <w:rPr>
                <w:color w:val="000000" w:themeColor="text1"/>
              </w:rPr>
            </w:pPr>
            <w:r w:rsidRPr="003C5EDA">
              <w:rPr>
                <w:color w:val="000000" w:themeColor="text1"/>
                <w:sz w:val="22"/>
                <w:szCs w:val="22"/>
              </w:rPr>
              <w:t>81.2 ± 6.3</w:t>
            </w:r>
          </w:p>
        </w:tc>
        <w:tc>
          <w:tcPr>
            <w:tcW w:w="0" w:type="auto"/>
            <w:vAlign w:val="center"/>
            <w:hideMark/>
          </w:tcPr>
          <w:p w:rsidR="00C00F2F" w:rsidRPr="003C5EDA" w:rsidRDefault="00C00F2F" w:rsidP="009359EA">
            <w:pPr>
              <w:spacing w:line="360" w:lineRule="auto"/>
              <w:contextualSpacing/>
              <w:jc w:val="both"/>
              <w:rPr>
                <w:color w:val="000000" w:themeColor="text1"/>
              </w:rPr>
            </w:pPr>
            <w:r w:rsidRPr="003C5EDA">
              <w:rPr>
                <w:color w:val="000000" w:themeColor="text1"/>
                <w:sz w:val="22"/>
                <w:szCs w:val="22"/>
              </w:rPr>
              <w:t>75.1 ± 5.4</w:t>
            </w:r>
          </w:p>
        </w:tc>
      </w:tr>
      <w:tr w:rsidR="00C00F2F" w:rsidRPr="003C5EDA" w:rsidTr="00C00F2F">
        <w:trPr>
          <w:tblCellSpacing w:w="15" w:type="dxa"/>
        </w:trPr>
        <w:tc>
          <w:tcPr>
            <w:tcW w:w="0" w:type="auto"/>
            <w:vAlign w:val="center"/>
            <w:hideMark/>
          </w:tcPr>
          <w:p w:rsidR="00C00F2F" w:rsidRPr="003C5EDA" w:rsidRDefault="00C00F2F" w:rsidP="009359EA">
            <w:pPr>
              <w:spacing w:line="360" w:lineRule="auto"/>
              <w:contextualSpacing/>
              <w:jc w:val="both"/>
              <w:rPr>
                <w:color w:val="000000" w:themeColor="text1"/>
              </w:rPr>
            </w:pPr>
            <w:r w:rsidRPr="003C5EDA">
              <w:rPr>
                <w:rStyle w:val="Strong"/>
                <w:color w:val="000000" w:themeColor="text1"/>
                <w:sz w:val="22"/>
                <w:szCs w:val="22"/>
              </w:rPr>
              <w:t>Iron (mg/100g)</w:t>
            </w:r>
          </w:p>
        </w:tc>
        <w:tc>
          <w:tcPr>
            <w:tcW w:w="0" w:type="auto"/>
            <w:vAlign w:val="center"/>
            <w:hideMark/>
          </w:tcPr>
          <w:p w:rsidR="00C00F2F" w:rsidRPr="003C5EDA" w:rsidRDefault="00C00F2F" w:rsidP="009359EA">
            <w:pPr>
              <w:spacing w:line="360" w:lineRule="auto"/>
              <w:contextualSpacing/>
              <w:jc w:val="both"/>
              <w:rPr>
                <w:color w:val="000000" w:themeColor="text1"/>
              </w:rPr>
            </w:pPr>
            <w:r w:rsidRPr="003C5EDA">
              <w:rPr>
                <w:color w:val="000000" w:themeColor="text1"/>
                <w:sz w:val="22"/>
                <w:szCs w:val="22"/>
              </w:rPr>
              <w:t>1.4 ± 0.2</w:t>
            </w:r>
          </w:p>
        </w:tc>
        <w:tc>
          <w:tcPr>
            <w:tcW w:w="0" w:type="auto"/>
            <w:vAlign w:val="center"/>
            <w:hideMark/>
          </w:tcPr>
          <w:p w:rsidR="00C00F2F" w:rsidRPr="003C5EDA" w:rsidRDefault="00C00F2F" w:rsidP="009359EA">
            <w:pPr>
              <w:spacing w:line="360" w:lineRule="auto"/>
              <w:contextualSpacing/>
              <w:jc w:val="both"/>
              <w:rPr>
                <w:color w:val="000000" w:themeColor="text1"/>
              </w:rPr>
            </w:pPr>
            <w:r w:rsidRPr="003C5EDA">
              <w:rPr>
                <w:color w:val="000000" w:themeColor="text1"/>
                <w:sz w:val="22"/>
                <w:szCs w:val="22"/>
              </w:rPr>
              <w:t>1.1 ± 0.1</w:t>
            </w:r>
          </w:p>
        </w:tc>
      </w:tr>
      <w:tr w:rsidR="00C00F2F" w:rsidRPr="003C5EDA" w:rsidTr="00C00F2F">
        <w:trPr>
          <w:tblCellSpacing w:w="15" w:type="dxa"/>
        </w:trPr>
        <w:tc>
          <w:tcPr>
            <w:tcW w:w="0" w:type="auto"/>
            <w:vAlign w:val="center"/>
            <w:hideMark/>
          </w:tcPr>
          <w:p w:rsidR="00C00F2F" w:rsidRPr="003C5EDA" w:rsidRDefault="00C00F2F" w:rsidP="009359EA">
            <w:pPr>
              <w:spacing w:line="360" w:lineRule="auto"/>
              <w:contextualSpacing/>
              <w:jc w:val="both"/>
              <w:rPr>
                <w:color w:val="000000" w:themeColor="text1"/>
              </w:rPr>
            </w:pPr>
            <w:r w:rsidRPr="003C5EDA">
              <w:rPr>
                <w:rStyle w:val="Strong"/>
                <w:color w:val="000000" w:themeColor="text1"/>
                <w:sz w:val="22"/>
                <w:szCs w:val="22"/>
              </w:rPr>
              <w:lastRenderedPageBreak/>
              <w:t>Potassium (mg/100g)</w:t>
            </w:r>
          </w:p>
        </w:tc>
        <w:tc>
          <w:tcPr>
            <w:tcW w:w="0" w:type="auto"/>
            <w:vAlign w:val="center"/>
            <w:hideMark/>
          </w:tcPr>
          <w:p w:rsidR="00C00F2F" w:rsidRPr="003C5EDA" w:rsidRDefault="00C00F2F" w:rsidP="009359EA">
            <w:pPr>
              <w:spacing w:line="360" w:lineRule="auto"/>
              <w:contextualSpacing/>
              <w:jc w:val="both"/>
              <w:rPr>
                <w:color w:val="000000" w:themeColor="text1"/>
              </w:rPr>
            </w:pPr>
            <w:r w:rsidRPr="003C5EDA">
              <w:rPr>
                <w:color w:val="000000" w:themeColor="text1"/>
                <w:sz w:val="22"/>
                <w:szCs w:val="22"/>
              </w:rPr>
              <w:t>301.4 ± 25.7</w:t>
            </w:r>
          </w:p>
        </w:tc>
        <w:tc>
          <w:tcPr>
            <w:tcW w:w="0" w:type="auto"/>
            <w:vAlign w:val="center"/>
            <w:hideMark/>
          </w:tcPr>
          <w:p w:rsidR="00C00F2F" w:rsidRPr="003C5EDA" w:rsidRDefault="00C00F2F" w:rsidP="009359EA">
            <w:pPr>
              <w:spacing w:line="360" w:lineRule="auto"/>
              <w:contextualSpacing/>
              <w:jc w:val="both"/>
              <w:rPr>
                <w:color w:val="000000" w:themeColor="text1"/>
              </w:rPr>
            </w:pPr>
            <w:r w:rsidRPr="003C5EDA">
              <w:rPr>
                <w:color w:val="000000" w:themeColor="text1"/>
                <w:sz w:val="22"/>
                <w:szCs w:val="22"/>
              </w:rPr>
              <w:t>280.2 ± 22.8</w:t>
            </w:r>
          </w:p>
        </w:tc>
      </w:tr>
      <w:tr w:rsidR="00C00F2F" w:rsidRPr="003C5EDA" w:rsidTr="00C00F2F">
        <w:trPr>
          <w:tblCellSpacing w:w="15" w:type="dxa"/>
        </w:trPr>
        <w:tc>
          <w:tcPr>
            <w:tcW w:w="0" w:type="auto"/>
            <w:vAlign w:val="center"/>
            <w:hideMark/>
          </w:tcPr>
          <w:p w:rsidR="00C00F2F" w:rsidRPr="003C5EDA" w:rsidRDefault="00C00F2F" w:rsidP="009359EA">
            <w:pPr>
              <w:spacing w:line="360" w:lineRule="auto"/>
              <w:contextualSpacing/>
              <w:jc w:val="both"/>
              <w:rPr>
                <w:color w:val="000000" w:themeColor="text1"/>
              </w:rPr>
            </w:pPr>
            <w:r w:rsidRPr="003C5EDA">
              <w:rPr>
                <w:rStyle w:val="Strong"/>
                <w:color w:val="000000" w:themeColor="text1"/>
                <w:sz w:val="22"/>
                <w:szCs w:val="22"/>
              </w:rPr>
              <w:t>Phosphorus (mg/100g)</w:t>
            </w:r>
          </w:p>
        </w:tc>
        <w:tc>
          <w:tcPr>
            <w:tcW w:w="0" w:type="auto"/>
            <w:vAlign w:val="center"/>
            <w:hideMark/>
          </w:tcPr>
          <w:p w:rsidR="00C00F2F" w:rsidRPr="003C5EDA" w:rsidRDefault="00C00F2F" w:rsidP="009359EA">
            <w:pPr>
              <w:spacing w:line="360" w:lineRule="auto"/>
              <w:contextualSpacing/>
              <w:jc w:val="both"/>
              <w:rPr>
                <w:color w:val="000000" w:themeColor="text1"/>
              </w:rPr>
            </w:pPr>
            <w:r w:rsidRPr="003C5EDA">
              <w:rPr>
                <w:color w:val="000000" w:themeColor="text1"/>
                <w:sz w:val="22"/>
                <w:szCs w:val="22"/>
              </w:rPr>
              <w:t>60.1 ± 5.6</w:t>
            </w:r>
          </w:p>
        </w:tc>
        <w:tc>
          <w:tcPr>
            <w:tcW w:w="0" w:type="auto"/>
            <w:vAlign w:val="center"/>
            <w:hideMark/>
          </w:tcPr>
          <w:p w:rsidR="00C00F2F" w:rsidRPr="003C5EDA" w:rsidRDefault="00C00F2F" w:rsidP="009359EA">
            <w:pPr>
              <w:spacing w:line="360" w:lineRule="auto"/>
              <w:contextualSpacing/>
              <w:jc w:val="both"/>
              <w:rPr>
                <w:color w:val="000000" w:themeColor="text1"/>
              </w:rPr>
            </w:pPr>
            <w:r w:rsidRPr="003C5EDA">
              <w:rPr>
                <w:color w:val="000000" w:themeColor="text1"/>
                <w:sz w:val="22"/>
                <w:szCs w:val="22"/>
              </w:rPr>
              <w:t>55.2 ± 4.9</w:t>
            </w:r>
          </w:p>
        </w:tc>
      </w:tr>
      <w:tr w:rsidR="00C00F2F" w:rsidRPr="003C5EDA" w:rsidTr="00C00F2F">
        <w:trPr>
          <w:tblCellSpacing w:w="15" w:type="dxa"/>
        </w:trPr>
        <w:tc>
          <w:tcPr>
            <w:tcW w:w="0" w:type="auto"/>
            <w:vAlign w:val="center"/>
            <w:hideMark/>
          </w:tcPr>
          <w:p w:rsidR="00C00F2F" w:rsidRPr="003C5EDA" w:rsidRDefault="00C00F2F" w:rsidP="009359EA">
            <w:pPr>
              <w:spacing w:line="360" w:lineRule="auto"/>
              <w:contextualSpacing/>
              <w:jc w:val="both"/>
              <w:rPr>
                <w:color w:val="000000" w:themeColor="text1"/>
              </w:rPr>
            </w:pPr>
            <w:r w:rsidRPr="003C5EDA">
              <w:rPr>
                <w:rStyle w:val="Strong"/>
                <w:color w:val="000000" w:themeColor="text1"/>
                <w:sz w:val="22"/>
                <w:szCs w:val="22"/>
              </w:rPr>
              <w:t>Carbohydrates (%)</w:t>
            </w:r>
          </w:p>
        </w:tc>
        <w:tc>
          <w:tcPr>
            <w:tcW w:w="0" w:type="auto"/>
            <w:vAlign w:val="center"/>
            <w:hideMark/>
          </w:tcPr>
          <w:p w:rsidR="00C00F2F" w:rsidRPr="003C5EDA" w:rsidRDefault="00C00F2F" w:rsidP="009359EA">
            <w:pPr>
              <w:spacing w:line="360" w:lineRule="auto"/>
              <w:contextualSpacing/>
              <w:jc w:val="both"/>
              <w:rPr>
                <w:color w:val="000000" w:themeColor="text1"/>
              </w:rPr>
            </w:pPr>
            <w:r w:rsidRPr="003C5EDA">
              <w:rPr>
                <w:color w:val="000000" w:themeColor="text1"/>
                <w:sz w:val="22"/>
                <w:szCs w:val="22"/>
              </w:rPr>
              <w:t>4.2 ± 0.3</w:t>
            </w:r>
          </w:p>
        </w:tc>
        <w:tc>
          <w:tcPr>
            <w:tcW w:w="0" w:type="auto"/>
            <w:vAlign w:val="center"/>
            <w:hideMark/>
          </w:tcPr>
          <w:p w:rsidR="00C00F2F" w:rsidRPr="003C5EDA" w:rsidRDefault="00C00F2F" w:rsidP="009359EA">
            <w:pPr>
              <w:spacing w:line="360" w:lineRule="auto"/>
              <w:contextualSpacing/>
              <w:jc w:val="both"/>
              <w:rPr>
                <w:color w:val="000000" w:themeColor="text1"/>
              </w:rPr>
            </w:pPr>
            <w:r w:rsidRPr="003C5EDA">
              <w:rPr>
                <w:color w:val="000000" w:themeColor="text1"/>
                <w:sz w:val="22"/>
                <w:szCs w:val="22"/>
              </w:rPr>
              <w:t>4.0 ± 0.2</w:t>
            </w:r>
          </w:p>
        </w:tc>
      </w:tr>
      <w:tr w:rsidR="00C00F2F" w:rsidRPr="003C5EDA" w:rsidTr="00C00F2F">
        <w:trPr>
          <w:tblCellSpacing w:w="15" w:type="dxa"/>
        </w:trPr>
        <w:tc>
          <w:tcPr>
            <w:tcW w:w="0" w:type="auto"/>
            <w:vAlign w:val="center"/>
            <w:hideMark/>
          </w:tcPr>
          <w:p w:rsidR="00C00F2F" w:rsidRPr="003C5EDA" w:rsidRDefault="00C00F2F" w:rsidP="009359EA">
            <w:pPr>
              <w:spacing w:line="360" w:lineRule="auto"/>
              <w:contextualSpacing/>
              <w:jc w:val="both"/>
              <w:rPr>
                <w:color w:val="000000" w:themeColor="text1"/>
              </w:rPr>
            </w:pPr>
            <w:r w:rsidRPr="003C5EDA">
              <w:rPr>
                <w:rStyle w:val="Strong"/>
                <w:color w:val="000000" w:themeColor="text1"/>
                <w:sz w:val="22"/>
                <w:szCs w:val="22"/>
              </w:rPr>
              <w:t>Proteins (%)</w:t>
            </w:r>
          </w:p>
        </w:tc>
        <w:tc>
          <w:tcPr>
            <w:tcW w:w="0" w:type="auto"/>
            <w:vAlign w:val="center"/>
            <w:hideMark/>
          </w:tcPr>
          <w:p w:rsidR="00C00F2F" w:rsidRPr="003C5EDA" w:rsidRDefault="00C00F2F" w:rsidP="009359EA">
            <w:pPr>
              <w:spacing w:line="360" w:lineRule="auto"/>
              <w:contextualSpacing/>
              <w:jc w:val="both"/>
              <w:rPr>
                <w:color w:val="000000" w:themeColor="text1"/>
              </w:rPr>
            </w:pPr>
            <w:r w:rsidRPr="003C5EDA">
              <w:rPr>
                <w:color w:val="000000" w:themeColor="text1"/>
                <w:sz w:val="22"/>
                <w:szCs w:val="22"/>
              </w:rPr>
              <w:t>3.1 ± 0.2</w:t>
            </w:r>
          </w:p>
        </w:tc>
        <w:tc>
          <w:tcPr>
            <w:tcW w:w="0" w:type="auto"/>
            <w:vAlign w:val="center"/>
            <w:hideMark/>
          </w:tcPr>
          <w:p w:rsidR="00C00F2F" w:rsidRPr="003C5EDA" w:rsidRDefault="00C00F2F" w:rsidP="009359EA">
            <w:pPr>
              <w:spacing w:line="360" w:lineRule="auto"/>
              <w:contextualSpacing/>
              <w:jc w:val="both"/>
              <w:rPr>
                <w:color w:val="000000" w:themeColor="text1"/>
              </w:rPr>
            </w:pPr>
            <w:r w:rsidRPr="003C5EDA">
              <w:rPr>
                <w:color w:val="000000" w:themeColor="text1"/>
                <w:sz w:val="22"/>
                <w:szCs w:val="22"/>
              </w:rPr>
              <w:t>2.9 ± 0.2</w:t>
            </w:r>
          </w:p>
        </w:tc>
      </w:tr>
      <w:tr w:rsidR="00C00F2F" w:rsidRPr="003C5EDA" w:rsidTr="00C00F2F">
        <w:trPr>
          <w:tblCellSpacing w:w="15" w:type="dxa"/>
        </w:trPr>
        <w:tc>
          <w:tcPr>
            <w:tcW w:w="0" w:type="auto"/>
            <w:vAlign w:val="center"/>
            <w:hideMark/>
          </w:tcPr>
          <w:p w:rsidR="00C00F2F" w:rsidRPr="003C5EDA" w:rsidRDefault="00C00F2F" w:rsidP="009359EA">
            <w:pPr>
              <w:spacing w:line="360" w:lineRule="auto"/>
              <w:contextualSpacing/>
              <w:jc w:val="both"/>
              <w:rPr>
                <w:color w:val="000000" w:themeColor="text1"/>
              </w:rPr>
            </w:pPr>
            <w:r w:rsidRPr="003C5EDA">
              <w:rPr>
                <w:rStyle w:val="Strong"/>
                <w:color w:val="000000" w:themeColor="text1"/>
                <w:sz w:val="22"/>
                <w:szCs w:val="22"/>
              </w:rPr>
              <w:t>Fats (%)</w:t>
            </w:r>
          </w:p>
        </w:tc>
        <w:tc>
          <w:tcPr>
            <w:tcW w:w="0" w:type="auto"/>
            <w:vAlign w:val="center"/>
            <w:hideMark/>
          </w:tcPr>
          <w:p w:rsidR="00C00F2F" w:rsidRPr="003C5EDA" w:rsidRDefault="00C00F2F" w:rsidP="009359EA">
            <w:pPr>
              <w:spacing w:line="360" w:lineRule="auto"/>
              <w:contextualSpacing/>
              <w:jc w:val="both"/>
              <w:rPr>
                <w:color w:val="000000" w:themeColor="text1"/>
              </w:rPr>
            </w:pPr>
            <w:r w:rsidRPr="003C5EDA">
              <w:rPr>
                <w:color w:val="000000" w:themeColor="text1"/>
                <w:sz w:val="22"/>
                <w:szCs w:val="22"/>
              </w:rPr>
              <w:t>0.2 ± 0.1</w:t>
            </w:r>
          </w:p>
        </w:tc>
        <w:tc>
          <w:tcPr>
            <w:tcW w:w="0" w:type="auto"/>
            <w:vAlign w:val="center"/>
            <w:hideMark/>
          </w:tcPr>
          <w:p w:rsidR="00C00F2F" w:rsidRPr="003C5EDA" w:rsidRDefault="00C00F2F" w:rsidP="009359EA">
            <w:pPr>
              <w:spacing w:line="360" w:lineRule="auto"/>
              <w:contextualSpacing/>
              <w:jc w:val="both"/>
              <w:rPr>
                <w:color w:val="000000" w:themeColor="text1"/>
              </w:rPr>
            </w:pPr>
            <w:r w:rsidRPr="003C5EDA">
              <w:rPr>
                <w:color w:val="000000" w:themeColor="text1"/>
                <w:sz w:val="22"/>
                <w:szCs w:val="22"/>
              </w:rPr>
              <w:t>0.1 ± 0.1</w:t>
            </w:r>
          </w:p>
        </w:tc>
      </w:tr>
    </w:tbl>
    <w:p w:rsidR="00C00F2F" w:rsidRPr="003C5EDA" w:rsidRDefault="00C00F2F" w:rsidP="009359EA">
      <w:pPr>
        <w:pStyle w:val="Heading4"/>
        <w:spacing w:line="360" w:lineRule="auto"/>
        <w:contextualSpacing/>
        <w:jc w:val="both"/>
        <w:rPr>
          <w:rFonts w:ascii="Times New Roman" w:hAnsi="Times New Roman" w:cs="Times New Roman"/>
          <w:i w:val="0"/>
          <w:color w:val="000000" w:themeColor="text1"/>
          <w:sz w:val="22"/>
          <w:szCs w:val="22"/>
        </w:rPr>
      </w:pPr>
      <w:r w:rsidRPr="003C5EDA">
        <w:rPr>
          <w:rStyle w:val="Strong"/>
          <w:rFonts w:ascii="Times New Roman" w:hAnsi="Times New Roman" w:cs="Times New Roman"/>
          <w:b/>
          <w:bCs/>
          <w:i w:val="0"/>
          <w:color w:val="000000" w:themeColor="text1"/>
          <w:sz w:val="22"/>
          <w:szCs w:val="22"/>
        </w:rPr>
        <w:t>4.2 Discussion</w:t>
      </w:r>
    </w:p>
    <w:p w:rsidR="00C00F2F" w:rsidRPr="003C5EDA" w:rsidRDefault="00C00F2F" w:rsidP="009359EA">
      <w:p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The results indicate that cabbage grown with neem organic manure demonstrated superior growth and nutritional content compared to cabbage grown with conventional chemical fertilizers.</w:t>
      </w:r>
    </w:p>
    <w:p w:rsidR="00C00F2F" w:rsidRPr="003C5EDA" w:rsidRDefault="00C00F2F" w:rsidP="009359EA">
      <w:pPr>
        <w:pStyle w:val="Heading5"/>
        <w:spacing w:line="360" w:lineRule="auto"/>
        <w:contextualSpacing/>
        <w:jc w:val="both"/>
        <w:rPr>
          <w:rFonts w:ascii="Times New Roman" w:hAnsi="Times New Roman" w:cs="Times New Roman"/>
          <w:color w:val="000000" w:themeColor="text1"/>
          <w:sz w:val="22"/>
          <w:szCs w:val="22"/>
        </w:rPr>
      </w:pPr>
      <w:r w:rsidRPr="003C5EDA">
        <w:rPr>
          <w:rStyle w:val="Strong"/>
          <w:rFonts w:ascii="Times New Roman" w:hAnsi="Times New Roman" w:cs="Times New Roman"/>
          <w:b w:val="0"/>
          <w:bCs w:val="0"/>
          <w:color w:val="000000" w:themeColor="text1"/>
          <w:sz w:val="22"/>
          <w:szCs w:val="22"/>
        </w:rPr>
        <w:t>4.2.1 Growth Performance</w:t>
      </w:r>
    </w:p>
    <w:p w:rsidR="00C00F2F" w:rsidRPr="003C5EDA" w:rsidRDefault="00C00F2F" w:rsidP="009359EA">
      <w:p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 xml:space="preserve">The cabbage plants fertilized with neem organic manure showed slightly better growth in terms of height and the number of leaves compared to the plants fertilized with chemical fertilizers. The neem-treated plants were also heavier, with larger cabbage heads. These findings align with studies by </w:t>
      </w:r>
      <w:r w:rsidRPr="003C5EDA">
        <w:rPr>
          <w:rStyle w:val="Emphasis"/>
          <w:i w:val="0"/>
          <w:color w:val="000000" w:themeColor="text1"/>
          <w:sz w:val="22"/>
          <w:szCs w:val="22"/>
        </w:rPr>
        <w:t>Ogunleye et al. (2021)</w:t>
      </w:r>
      <w:r w:rsidRPr="003C5EDA">
        <w:rPr>
          <w:color w:val="000000" w:themeColor="text1"/>
          <w:sz w:val="22"/>
          <w:szCs w:val="22"/>
        </w:rPr>
        <w:t>, which suggested that organic fertilizers like neem contribute to healthier plants and improved growth rates. Neem organic manure likely enhanced soil fertility and microbial activity, leading to better nutrient availability for the plants.</w:t>
      </w:r>
    </w:p>
    <w:p w:rsidR="00C00F2F" w:rsidRPr="003C5EDA" w:rsidRDefault="00C00F2F" w:rsidP="009359EA">
      <w:pPr>
        <w:pStyle w:val="Heading5"/>
        <w:spacing w:line="360" w:lineRule="auto"/>
        <w:contextualSpacing/>
        <w:jc w:val="both"/>
        <w:rPr>
          <w:rFonts w:ascii="Times New Roman" w:hAnsi="Times New Roman" w:cs="Times New Roman"/>
          <w:color w:val="000000" w:themeColor="text1"/>
          <w:sz w:val="22"/>
          <w:szCs w:val="22"/>
        </w:rPr>
      </w:pPr>
      <w:r w:rsidRPr="003C5EDA">
        <w:rPr>
          <w:rStyle w:val="Strong"/>
          <w:rFonts w:ascii="Times New Roman" w:hAnsi="Times New Roman" w:cs="Times New Roman"/>
          <w:b w:val="0"/>
          <w:bCs w:val="0"/>
          <w:color w:val="000000" w:themeColor="text1"/>
          <w:sz w:val="22"/>
          <w:szCs w:val="22"/>
        </w:rPr>
        <w:t>4.2.2 Nutritional Composition</w:t>
      </w:r>
    </w:p>
    <w:p w:rsidR="00C00F2F" w:rsidRPr="003C5EDA" w:rsidRDefault="00C00F2F" w:rsidP="009359EA">
      <w:p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 xml:space="preserve">Cabbage grown with neem organic manure showed higher levels of </w:t>
      </w:r>
      <w:r w:rsidRPr="003C5EDA">
        <w:rPr>
          <w:rStyle w:val="Strong"/>
          <w:color w:val="000000" w:themeColor="text1"/>
          <w:sz w:val="22"/>
          <w:szCs w:val="22"/>
        </w:rPr>
        <w:t>Vitamin C</w:t>
      </w:r>
      <w:r w:rsidRPr="003C5EDA">
        <w:rPr>
          <w:color w:val="000000" w:themeColor="text1"/>
          <w:sz w:val="22"/>
          <w:szCs w:val="22"/>
        </w:rPr>
        <w:t xml:space="preserve">, </w:t>
      </w:r>
      <w:r w:rsidRPr="003C5EDA">
        <w:rPr>
          <w:rStyle w:val="Strong"/>
          <w:color w:val="000000" w:themeColor="text1"/>
          <w:sz w:val="22"/>
          <w:szCs w:val="22"/>
        </w:rPr>
        <w:t>Vitamin A</w:t>
      </w:r>
      <w:r w:rsidRPr="003C5EDA">
        <w:rPr>
          <w:color w:val="000000" w:themeColor="text1"/>
          <w:sz w:val="22"/>
          <w:szCs w:val="22"/>
        </w:rPr>
        <w:t xml:space="preserve">, </w:t>
      </w:r>
      <w:r w:rsidRPr="003C5EDA">
        <w:rPr>
          <w:rStyle w:val="Strong"/>
          <w:color w:val="000000" w:themeColor="text1"/>
          <w:sz w:val="22"/>
          <w:szCs w:val="22"/>
        </w:rPr>
        <w:t>Calcium</w:t>
      </w:r>
      <w:r w:rsidRPr="003C5EDA">
        <w:rPr>
          <w:color w:val="000000" w:themeColor="text1"/>
          <w:sz w:val="22"/>
          <w:szCs w:val="22"/>
        </w:rPr>
        <w:t xml:space="preserve">, </w:t>
      </w:r>
      <w:r w:rsidRPr="003C5EDA">
        <w:rPr>
          <w:rStyle w:val="Strong"/>
          <w:color w:val="000000" w:themeColor="text1"/>
          <w:sz w:val="22"/>
          <w:szCs w:val="22"/>
        </w:rPr>
        <w:t>Iron</w:t>
      </w:r>
      <w:r w:rsidRPr="003C5EDA">
        <w:rPr>
          <w:color w:val="000000" w:themeColor="text1"/>
          <w:sz w:val="22"/>
          <w:szCs w:val="22"/>
        </w:rPr>
        <w:t xml:space="preserve">, </w:t>
      </w:r>
      <w:r w:rsidRPr="003C5EDA">
        <w:rPr>
          <w:rStyle w:val="Strong"/>
          <w:color w:val="000000" w:themeColor="text1"/>
          <w:sz w:val="22"/>
          <w:szCs w:val="22"/>
        </w:rPr>
        <w:t>Potassium</w:t>
      </w:r>
      <w:r w:rsidRPr="003C5EDA">
        <w:rPr>
          <w:color w:val="000000" w:themeColor="text1"/>
          <w:sz w:val="22"/>
          <w:szCs w:val="22"/>
        </w:rPr>
        <w:t xml:space="preserve">, and </w:t>
      </w:r>
      <w:r w:rsidRPr="003C5EDA">
        <w:rPr>
          <w:rStyle w:val="Strong"/>
          <w:color w:val="000000" w:themeColor="text1"/>
          <w:sz w:val="22"/>
          <w:szCs w:val="22"/>
        </w:rPr>
        <w:t>Phosphorus</w:t>
      </w:r>
      <w:r w:rsidRPr="003C5EDA">
        <w:rPr>
          <w:color w:val="000000" w:themeColor="text1"/>
          <w:sz w:val="22"/>
          <w:szCs w:val="22"/>
        </w:rPr>
        <w:t xml:space="preserve">. The increase in these essential nutrients may be attributed to the enriched soil conditions provided by neem manure. Organic fertilizers, particularly neem, are known to improve soil microbial diversity, which can result in better nutrient absorption by plants, as noted in studies by </w:t>
      </w:r>
      <w:r w:rsidRPr="003C5EDA">
        <w:rPr>
          <w:rStyle w:val="Emphasis"/>
          <w:i w:val="0"/>
          <w:color w:val="000000" w:themeColor="text1"/>
          <w:sz w:val="22"/>
          <w:szCs w:val="22"/>
        </w:rPr>
        <w:t>Adeniji et al. (2019)</w:t>
      </w:r>
      <w:r w:rsidRPr="003C5EDA">
        <w:rPr>
          <w:color w:val="000000" w:themeColor="text1"/>
          <w:sz w:val="22"/>
          <w:szCs w:val="22"/>
        </w:rPr>
        <w:t xml:space="preserve"> and </w:t>
      </w:r>
      <w:r w:rsidRPr="003C5EDA">
        <w:rPr>
          <w:rStyle w:val="Emphasis"/>
          <w:i w:val="0"/>
          <w:color w:val="000000" w:themeColor="text1"/>
          <w:sz w:val="22"/>
          <w:szCs w:val="22"/>
        </w:rPr>
        <w:t>Ayinde et al. (2017)</w:t>
      </w:r>
      <w:r w:rsidRPr="003C5EDA">
        <w:rPr>
          <w:color w:val="000000" w:themeColor="text1"/>
          <w:sz w:val="22"/>
          <w:szCs w:val="22"/>
        </w:rPr>
        <w:t>.</w:t>
      </w:r>
    </w:p>
    <w:p w:rsidR="00C00F2F" w:rsidRPr="003C5EDA" w:rsidRDefault="00C00F2F" w:rsidP="009359EA">
      <w:pPr>
        <w:numPr>
          <w:ilvl w:val="0"/>
          <w:numId w:val="17"/>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Vitamin C</w:t>
      </w:r>
      <w:r w:rsidRPr="003C5EDA">
        <w:rPr>
          <w:color w:val="000000" w:themeColor="text1"/>
          <w:sz w:val="22"/>
          <w:szCs w:val="22"/>
        </w:rPr>
        <w:t>: The cabbage grown with neem manure had significantly higher Vitamin C content. Vitamin C is a key antioxidant that supports immune function, and the improvement in its levels might be linked to the higher soil microbial activity facilitated by neem manure.</w:t>
      </w:r>
    </w:p>
    <w:p w:rsidR="00C00F2F" w:rsidRPr="003C5EDA" w:rsidRDefault="00C00F2F" w:rsidP="009359EA">
      <w:pPr>
        <w:numPr>
          <w:ilvl w:val="0"/>
          <w:numId w:val="17"/>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Vitamin A</w:t>
      </w:r>
      <w:r w:rsidRPr="003C5EDA">
        <w:rPr>
          <w:color w:val="000000" w:themeColor="text1"/>
          <w:sz w:val="22"/>
          <w:szCs w:val="22"/>
        </w:rPr>
        <w:t>: The increase in Vitamin A content could be due to enhanced photosynthesis and the presence of micronutrients like zinc and magnesium, which play a role in the synthesis of carotenoids that are converted into Vitamin A in plants.</w:t>
      </w:r>
    </w:p>
    <w:p w:rsidR="00C00F2F" w:rsidRPr="003C5EDA" w:rsidRDefault="00C00F2F" w:rsidP="009359EA">
      <w:pPr>
        <w:numPr>
          <w:ilvl w:val="0"/>
          <w:numId w:val="17"/>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lastRenderedPageBreak/>
        <w:t>Minerals</w:t>
      </w:r>
      <w:r w:rsidRPr="003C5EDA">
        <w:rPr>
          <w:color w:val="000000" w:themeColor="text1"/>
          <w:sz w:val="22"/>
          <w:szCs w:val="22"/>
        </w:rPr>
        <w:t xml:space="preserve">: Both </w:t>
      </w:r>
      <w:r w:rsidRPr="003C5EDA">
        <w:rPr>
          <w:rStyle w:val="Strong"/>
          <w:color w:val="000000" w:themeColor="text1"/>
          <w:sz w:val="22"/>
          <w:szCs w:val="22"/>
        </w:rPr>
        <w:t>Calcium</w:t>
      </w:r>
      <w:r w:rsidRPr="003C5EDA">
        <w:rPr>
          <w:color w:val="000000" w:themeColor="text1"/>
          <w:sz w:val="22"/>
          <w:szCs w:val="22"/>
        </w:rPr>
        <w:t xml:space="preserve"> and </w:t>
      </w:r>
      <w:r w:rsidRPr="003C5EDA">
        <w:rPr>
          <w:rStyle w:val="Strong"/>
          <w:color w:val="000000" w:themeColor="text1"/>
          <w:sz w:val="22"/>
          <w:szCs w:val="22"/>
        </w:rPr>
        <w:t>Iron</w:t>
      </w:r>
      <w:r w:rsidRPr="003C5EDA">
        <w:rPr>
          <w:color w:val="000000" w:themeColor="text1"/>
          <w:sz w:val="22"/>
          <w:szCs w:val="22"/>
        </w:rPr>
        <w:t xml:space="preserve"> were higher in the neem-treated cabbage. These minerals are essential for bone health and oxygen transport in the body, respectively. The enhanced mineral uptake could be due to the neem manure’s influence on soil health and nutrient availability.</w:t>
      </w:r>
    </w:p>
    <w:p w:rsidR="00C00F2F" w:rsidRPr="003C5EDA" w:rsidRDefault="00C00F2F" w:rsidP="009359EA">
      <w:pPr>
        <w:numPr>
          <w:ilvl w:val="0"/>
          <w:numId w:val="17"/>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Potassium and Phosphorus</w:t>
      </w:r>
      <w:r w:rsidRPr="003C5EDA">
        <w:rPr>
          <w:color w:val="000000" w:themeColor="text1"/>
          <w:sz w:val="22"/>
          <w:szCs w:val="22"/>
        </w:rPr>
        <w:t>: These are vital for plant growth and development. Potassium aids in regulating water balance and photosynthesis, while phosphorus is essential for energy transfer. The higher levels in neem-treated cabbage suggest that the organic manure promoted better nutrient uptake.</w:t>
      </w:r>
    </w:p>
    <w:p w:rsidR="00C00F2F" w:rsidRPr="003C5EDA" w:rsidRDefault="00C00F2F" w:rsidP="009359EA">
      <w:pPr>
        <w:numPr>
          <w:ilvl w:val="0"/>
          <w:numId w:val="17"/>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Carbohydrates and Proteins</w:t>
      </w:r>
      <w:r w:rsidRPr="003C5EDA">
        <w:rPr>
          <w:color w:val="000000" w:themeColor="text1"/>
          <w:sz w:val="22"/>
          <w:szCs w:val="22"/>
        </w:rPr>
        <w:t>: The macronutrient levels in both groups were relatively similar, with a slight increase in protein content in the neem-treated cabbage. This finding suggests that while neem organic manure has a more profound effect on micronutrient levels, it also supports better overall growth and protein synthesis.</w:t>
      </w:r>
    </w:p>
    <w:p w:rsidR="00C00F2F" w:rsidRPr="003C5EDA" w:rsidRDefault="00C00F2F" w:rsidP="009359EA">
      <w:pPr>
        <w:pStyle w:val="Heading4"/>
        <w:spacing w:line="360" w:lineRule="auto"/>
        <w:contextualSpacing/>
        <w:jc w:val="both"/>
        <w:rPr>
          <w:rFonts w:ascii="Times New Roman" w:hAnsi="Times New Roman" w:cs="Times New Roman"/>
          <w:i w:val="0"/>
          <w:color w:val="000000" w:themeColor="text1"/>
          <w:sz w:val="22"/>
          <w:szCs w:val="22"/>
        </w:rPr>
      </w:pPr>
      <w:r w:rsidRPr="003C5EDA">
        <w:rPr>
          <w:rStyle w:val="Strong"/>
          <w:rFonts w:ascii="Times New Roman" w:hAnsi="Times New Roman" w:cs="Times New Roman"/>
          <w:b/>
          <w:bCs/>
          <w:i w:val="0"/>
          <w:color w:val="000000" w:themeColor="text1"/>
          <w:sz w:val="22"/>
          <w:szCs w:val="22"/>
        </w:rPr>
        <w:t>4.3 Comparison with Existing Literature</w:t>
      </w:r>
    </w:p>
    <w:p w:rsidR="00C00F2F" w:rsidRPr="003C5EDA" w:rsidRDefault="00C00F2F" w:rsidP="009359EA">
      <w:p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 xml:space="preserve">The results of this study are consistent with previous research. For example, </w:t>
      </w:r>
      <w:r w:rsidRPr="003C5EDA">
        <w:rPr>
          <w:rStyle w:val="Emphasis"/>
          <w:i w:val="0"/>
          <w:color w:val="000000" w:themeColor="text1"/>
          <w:sz w:val="22"/>
          <w:szCs w:val="22"/>
        </w:rPr>
        <w:t>Ogunleye et al. (2021)</w:t>
      </w:r>
      <w:r w:rsidRPr="003C5EDA">
        <w:rPr>
          <w:color w:val="000000" w:themeColor="text1"/>
          <w:sz w:val="22"/>
          <w:szCs w:val="22"/>
        </w:rPr>
        <w:t xml:space="preserve"> observed improved growth and nutritional quality of crops, including cabbage, when organic fertilizers such as neem were used. Similarly, </w:t>
      </w:r>
      <w:r w:rsidRPr="003C5EDA">
        <w:rPr>
          <w:rStyle w:val="Emphasis"/>
          <w:i w:val="0"/>
          <w:color w:val="000000" w:themeColor="text1"/>
          <w:sz w:val="22"/>
          <w:szCs w:val="22"/>
        </w:rPr>
        <w:t>Okunlola et al. (2018)</w:t>
      </w:r>
      <w:r w:rsidRPr="003C5EDA">
        <w:rPr>
          <w:color w:val="000000" w:themeColor="text1"/>
          <w:sz w:val="22"/>
          <w:szCs w:val="22"/>
        </w:rPr>
        <w:t xml:space="preserve"> found that organic fertilizers, including neem, led to higher concentrations of vitamins and minerals in vegetables compared to those treated with chemical fertilizers.</w:t>
      </w:r>
    </w:p>
    <w:p w:rsidR="00C00F2F" w:rsidRPr="003C5EDA" w:rsidRDefault="00C00F2F" w:rsidP="009359EA">
      <w:p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 xml:space="preserve">Additionally, this study supports the </w:t>
      </w:r>
      <w:r w:rsidRPr="003C5EDA">
        <w:rPr>
          <w:rStyle w:val="Strong"/>
          <w:color w:val="000000" w:themeColor="text1"/>
          <w:sz w:val="22"/>
          <w:szCs w:val="22"/>
        </w:rPr>
        <w:t>Sustainable Agriculture Theory</w:t>
      </w:r>
      <w:r w:rsidRPr="003C5EDA">
        <w:rPr>
          <w:color w:val="000000" w:themeColor="text1"/>
          <w:sz w:val="22"/>
          <w:szCs w:val="22"/>
        </w:rPr>
        <w:t>, which emphasizes the long-term benefits of using organic fertilizers for improving crop quality without harming the environment. The use of neem organic manure in this study aligns with the goal of enhancing soil fertility while promoting nutritional benefits for human consumption.</w:t>
      </w:r>
    </w:p>
    <w:p w:rsidR="00C00F2F" w:rsidRPr="003C5EDA" w:rsidRDefault="00C00F2F" w:rsidP="009359EA">
      <w:pPr>
        <w:pStyle w:val="Heading4"/>
        <w:spacing w:line="360" w:lineRule="auto"/>
        <w:contextualSpacing/>
        <w:jc w:val="both"/>
        <w:rPr>
          <w:rFonts w:ascii="Times New Roman" w:hAnsi="Times New Roman" w:cs="Times New Roman"/>
          <w:i w:val="0"/>
          <w:color w:val="000000" w:themeColor="text1"/>
          <w:sz w:val="22"/>
          <w:szCs w:val="22"/>
        </w:rPr>
      </w:pPr>
      <w:r w:rsidRPr="003C5EDA">
        <w:rPr>
          <w:rStyle w:val="Strong"/>
          <w:rFonts w:ascii="Times New Roman" w:hAnsi="Times New Roman" w:cs="Times New Roman"/>
          <w:b/>
          <w:bCs/>
          <w:i w:val="0"/>
          <w:color w:val="000000" w:themeColor="text1"/>
          <w:sz w:val="22"/>
          <w:szCs w:val="22"/>
        </w:rPr>
        <w:t>4.4 Conclusion of Chapter Four</w:t>
      </w:r>
    </w:p>
    <w:p w:rsidR="00C00F2F" w:rsidRPr="003C5EDA" w:rsidRDefault="00C00F2F" w:rsidP="009359EA">
      <w:p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The results of this study clearly demonstrate that neem organic manure improves both the growth performance and nutritional composition of cabbage. The plants fertilized with neem manure exhibited better growth and higher concentrations of essential nutrients such as Vitamin C, Vitamin A, calcium, and iron. These findings validate the use of neem organic manure as an effective and sustainable option for enhancing crop quality, which has significant implications for human health.</w:t>
      </w:r>
    </w:p>
    <w:p w:rsidR="00C00F2F" w:rsidRPr="003C5EDA" w:rsidRDefault="00C00F2F" w:rsidP="009359EA">
      <w:pPr>
        <w:spacing w:line="360" w:lineRule="auto"/>
        <w:contextualSpacing/>
        <w:jc w:val="both"/>
        <w:rPr>
          <w:rStyle w:val="Strong"/>
          <w:color w:val="000000" w:themeColor="text1"/>
          <w:sz w:val="22"/>
          <w:szCs w:val="22"/>
        </w:rPr>
      </w:pPr>
      <w:r w:rsidRPr="003C5EDA">
        <w:rPr>
          <w:rStyle w:val="Strong"/>
          <w:b w:val="0"/>
          <w:bCs w:val="0"/>
          <w:color w:val="000000" w:themeColor="text1"/>
          <w:sz w:val="22"/>
          <w:szCs w:val="22"/>
        </w:rPr>
        <w:br w:type="page"/>
      </w:r>
    </w:p>
    <w:p w:rsidR="00C00F2F" w:rsidRPr="003C5EDA" w:rsidRDefault="003A079B" w:rsidP="009359EA">
      <w:pPr>
        <w:pStyle w:val="Heading3"/>
        <w:spacing w:line="360" w:lineRule="auto"/>
        <w:contextualSpacing/>
        <w:jc w:val="center"/>
        <w:rPr>
          <w:rStyle w:val="Strong"/>
          <w:b/>
          <w:bCs/>
          <w:color w:val="000000" w:themeColor="text1"/>
          <w:sz w:val="22"/>
          <w:szCs w:val="22"/>
        </w:rPr>
      </w:pPr>
      <w:r w:rsidRPr="003C5EDA">
        <w:rPr>
          <w:rStyle w:val="Strong"/>
          <w:b/>
          <w:bCs/>
          <w:color w:val="000000" w:themeColor="text1"/>
          <w:sz w:val="22"/>
          <w:szCs w:val="22"/>
        </w:rPr>
        <w:lastRenderedPageBreak/>
        <w:t>CHAPTER FIVE:</w:t>
      </w:r>
    </w:p>
    <w:p w:rsidR="00C00F2F" w:rsidRPr="003C5EDA" w:rsidRDefault="003A079B" w:rsidP="009359EA">
      <w:pPr>
        <w:pStyle w:val="Heading3"/>
        <w:spacing w:line="360" w:lineRule="auto"/>
        <w:contextualSpacing/>
        <w:jc w:val="center"/>
        <w:rPr>
          <w:color w:val="000000" w:themeColor="text1"/>
          <w:sz w:val="22"/>
          <w:szCs w:val="22"/>
        </w:rPr>
      </w:pPr>
      <w:r w:rsidRPr="003C5EDA">
        <w:rPr>
          <w:rStyle w:val="Strong"/>
          <w:b/>
          <w:bCs/>
          <w:color w:val="000000" w:themeColor="text1"/>
          <w:sz w:val="22"/>
          <w:szCs w:val="22"/>
        </w:rPr>
        <w:t>SUMMARY, CONCLUSION AND RECOMMENDATIONS</w:t>
      </w:r>
    </w:p>
    <w:p w:rsidR="00C00F2F" w:rsidRPr="003C5EDA" w:rsidRDefault="00C00F2F" w:rsidP="009359EA">
      <w:pPr>
        <w:spacing w:before="100" w:beforeAutospacing="1" w:after="100" w:afterAutospacing="1" w:line="360" w:lineRule="auto"/>
        <w:ind w:firstLine="720"/>
        <w:contextualSpacing/>
        <w:jc w:val="both"/>
        <w:rPr>
          <w:color w:val="000000" w:themeColor="text1"/>
          <w:sz w:val="22"/>
          <w:szCs w:val="22"/>
        </w:rPr>
      </w:pPr>
      <w:r w:rsidRPr="003C5EDA">
        <w:rPr>
          <w:color w:val="000000" w:themeColor="text1"/>
          <w:sz w:val="22"/>
          <w:szCs w:val="22"/>
        </w:rPr>
        <w:t>This chapter presents the final conclusions drawn from the study and offers recommendations based on the findings. It also highlights the implications of the research for agricultural practices, particularly in the use of neem organic manure for improving the nutritional quality of crops.</w:t>
      </w:r>
    </w:p>
    <w:p w:rsidR="00C00F2F" w:rsidRPr="003C5EDA" w:rsidRDefault="00C00F2F" w:rsidP="009359EA">
      <w:pPr>
        <w:pStyle w:val="Heading4"/>
        <w:spacing w:line="360" w:lineRule="auto"/>
        <w:contextualSpacing/>
        <w:jc w:val="both"/>
        <w:rPr>
          <w:rFonts w:ascii="Times New Roman" w:hAnsi="Times New Roman" w:cs="Times New Roman"/>
          <w:i w:val="0"/>
          <w:color w:val="000000" w:themeColor="text1"/>
          <w:sz w:val="22"/>
          <w:szCs w:val="22"/>
        </w:rPr>
      </w:pPr>
      <w:r w:rsidRPr="003C5EDA">
        <w:rPr>
          <w:rStyle w:val="Strong"/>
          <w:rFonts w:ascii="Times New Roman" w:hAnsi="Times New Roman" w:cs="Times New Roman"/>
          <w:b/>
          <w:bCs/>
          <w:i w:val="0"/>
          <w:color w:val="000000" w:themeColor="text1"/>
          <w:sz w:val="22"/>
          <w:szCs w:val="22"/>
        </w:rPr>
        <w:t xml:space="preserve">5.1 </w:t>
      </w:r>
      <w:r w:rsidR="003A079B" w:rsidRPr="003C5EDA">
        <w:rPr>
          <w:rStyle w:val="Strong"/>
          <w:rFonts w:ascii="Times New Roman" w:hAnsi="Times New Roman" w:cs="Times New Roman"/>
          <w:b/>
          <w:bCs/>
          <w:i w:val="0"/>
          <w:color w:val="000000" w:themeColor="text1"/>
          <w:sz w:val="22"/>
          <w:szCs w:val="22"/>
        </w:rPr>
        <w:t xml:space="preserve">Summary </w:t>
      </w:r>
    </w:p>
    <w:p w:rsidR="00C00F2F" w:rsidRPr="003C5EDA" w:rsidRDefault="00C00F2F" w:rsidP="009359EA">
      <w:p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The study aimed to evaluate the impact of neem organic manure on the nutritional composition of cabbage (Brassica oleracea) when compared to conventional chemical fertilizers. The research found the following:</w:t>
      </w:r>
    </w:p>
    <w:p w:rsidR="00C00F2F" w:rsidRPr="003C5EDA" w:rsidRDefault="00C00F2F" w:rsidP="009359EA">
      <w:pPr>
        <w:numPr>
          <w:ilvl w:val="0"/>
          <w:numId w:val="18"/>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Improved Growth Performance</w:t>
      </w:r>
      <w:r w:rsidRPr="003C5EDA">
        <w:rPr>
          <w:color w:val="000000" w:themeColor="text1"/>
          <w:sz w:val="22"/>
          <w:szCs w:val="22"/>
        </w:rPr>
        <w:t>: Cabbage plants treated with neem organic manure showed superior growth, with taller plants, more leaves, and heavier cabbage heads compared to those treated with chemical fertilizers.</w:t>
      </w:r>
    </w:p>
    <w:p w:rsidR="00C00F2F" w:rsidRPr="003C5EDA" w:rsidRDefault="00C00F2F" w:rsidP="009359EA">
      <w:pPr>
        <w:numPr>
          <w:ilvl w:val="0"/>
          <w:numId w:val="18"/>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Enhanced Nutritional Composition</w:t>
      </w:r>
      <w:r w:rsidRPr="003C5EDA">
        <w:rPr>
          <w:color w:val="000000" w:themeColor="text1"/>
          <w:sz w:val="22"/>
          <w:szCs w:val="22"/>
        </w:rPr>
        <w:t>: The nutritional analysis revealed that cabbage grown with neem organic manure contained significantly higher levels of essential nutrients, including Vitamin C, Vitamin A, calcium, iron, potassium, and phosphorus. These improvements suggest that neem organic manure enhances nutrient uptake and promotes better overall plant health.</w:t>
      </w:r>
    </w:p>
    <w:p w:rsidR="00C00F2F" w:rsidRPr="003C5EDA" w:rsidRDefault="00C00F2F" w:rsidP="009359EA">
      <w:pPr>
        <w:numPr>
          <w:ilvl w:val="0"/>
          <w:numId w:val="18"/>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Sustainability of Organic Fertilizers</w:t>
      </w:r>
      <w:r w:rsidRPr="003C5EDA">
        <w:rPr>
          <w:color w:val="000000" w:themeColor="text1"/>
          <w:sz w:val="22"/>
          <w:szCs w:val="22"/>
        </w:rPr>
        <w:t>: The use of neem organic manure supports sustainable agricultural practices by improving soil health and providing a natural alternative to chemical fertilizers, which can have negative environmental impacts.</w:t>
      </w:r>
    </w:p>
    <w:p w:rsidR="0053169C" w:rsidRPr="003C5EDA" w:rsidRDefault="00C00F2F" w:rsidP="009359EA">
      <w:pPr>
        <w:pStyle w:val="Heading4"/>
        <w:spacing w:line="360" w:lineRule="auto"/>
        <w:contextualSpacing/>
        <w:jc w:val="both"/>
        <w:rPr>
          <w:rFonts w:ascii="Times New Roman" w:hAnsi="Times New Roman" w:cs="Times New Roman"/>
          <w:i w:val="0"/>
          <w:color w:val="000000" w:themeColor="text1"/>
          <w:sz w:val="22"/>
          <w:szCs w:val="22"/>
        </w:rPr>
      </w:pPr>
      <w:r w:rsidRPr="003C5EDA">
        <w:rPr>
          <w:rStyle w:val="Strong"/>
          <w:rFonts w:ascii="Times New Roman" w:hAnsi="Times New Roman" w:cs="Times New Roman"/>
          <w:b/>
          <w:bCs/>
          <w:i w:val="0"/>
          <w:color w:val="000000" w:themeColor="text1"/>
          <w:sz w:val="22"/>
          <w:szCs w:val="22"/>
        </w:rPr>
        <w:t xml:space="preserve">5.2 </w:t>
      </w:r>
      <w:r w:rsidR="0053169C" w:rsidRPr="003C5EDA">
        <w:rPr>
          <w:rStyle w:val="Strong"/>
          <w:rFonts w:ascii="Times New Roman" w:hAnsi="Times New Roman" w:cs="Times New Roman"/>
          <w:b/>
          <w:bCs/>
          <w:i w:val="0"/>
          <w:color w:val="000000" w:themeColor="text1"/>
          <w:sz w:val="22"/>
          <w:szCs w:val="22"/>
        </w:rPr>
        <w:t>Conclusion</w:t>
      </w:r>
    </w:p>
    <w:p w:rsidR="0053169C" w:rsidRPr="003C5EDA" w:rsidRDefault="0053169C" w:rsidP="009359EA">
      <w:p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In conclusion, this study demonstrates that the use of neem organic manure significantly improves the growth and nutritional composition of cabbage. The results highlight the potential of neem as a sustainable and effective fertilizer that not only enhances crop yield but also improves the nutritional quality of vegetables. The findings support the adoption of neem organic manure as part of sustainable agricultural practices, contributing to improved food security and better nutrition for consumers.</w:t>
      </w:r>
    </w:p>
    <w:p w:rsidR="00C00F2F" w:rsidRPr="003C5EDA" w:rsidRDefault="0053169C" w:rsidP="009359EA">
      <w:pPr>
        <w:pStyle w:val="Heading4"/>
        <w:spacing w:line="360" w:lineRule="auto"/>
        <w:contextualSpacing/>
        <w:jc w:val="both"/>
        <w:rPr>
          <w:rFonts w:ascii="Times New Roman" w:hAnsi="Times New Roman" w:cs="Times New Roman"/>
          <w:i w:val="0"/>
          <w:color w:val="000000" w:themeColor="text1"/>
          <w:sz w:val="22"/>
          <w:szCs w:val="22"/>
        </w:rPr>
      </w:pPr>
      <w:r w:rsidRPr="003C5EDA">
        <w:rPr>
          <w:rStyle w:val="Strong"/>
          <w:rFonts w:ascii="Times New Roman" w:hAnsi="Times New Roman" w:cs="Times New Roman"/>
          <w:b/>
          <w:bCs/>
          <w:i w:val="0"/>
          <w:color w:val="000000" w:themeColor="text1"/>
          <w:sz w:val="22"/>
          <w:szCs w:val="22"/>
        </w:rPr>
        <w:t>5.3</w:t>
      </w:r>
      <w:r w:rsidRPr="003C5EDA">
        <w:rPr>
          <w:rStyle w:val="Strong"/>
          <w:rFonts w:ascii="Times New Roman" w:hAnsi="Times New Roman" w:cs="Times New Roman"/>
          <w:b/>
          <w:bCs/>
          <w:i w:val="0"/>
          <w:color w:val="000000" w:themeColor="text1"/>
          <w:sz w:val="22"/>
          <w:szCs w:val="22"/>
        </w:rPr>
        <w:tab/>
      </w:r>
      <w:r w:rsidR="00C00F2F" w:rsidRPr="003C5EDA">
        <w:rPr>
          <w:rStyle w:val="Strong"/>
          <w:rFonts w:ascii="Times New Roman" w:hAnsi="Times New Roman" w:cs="Times New Roman"/>
          <w:b/>
          <w:bCs/>
          <w:i w:val="0"/>
          <w:color w:val="000000" w:themeColor="text1"/>
          <w:sz w:val="22"/>
          <w:szCs w:val="22"/>
        </w:rPr>
        <w:t>Recommendations</w:t>
      </w:r>
    </w:p>
    <w:p w:rsidR="00C00F2F" w:rsidRPr="003C5EDA" w:rsidRDefault="00C00F2F" w:rsidP="009359EA">
      <w:p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Based on the findings, the following recommendations are proposed:</w:t>
      </w:r>
    </w:p>
    <w:p w:rsidR="00C00F2F" w:rsidRPr="003C5EDA" w:rsidRDefault="00C00F2F" w:rsidP="009359EA">
      <w:pPr>
        <w:numPr>
          <w:ilvl w:val="0"/>
          <w:numId w:val="19"/>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Promotion of Neem Organic Manure</w:t>
      </w:r>
      <w:r w:rsidRPr="003C5EDA">
        <w:rPr>
          <w:color w:val="000000" w:themeColor="text1"/>
          <w:sz w:val="22"/>
          <w:szCs w:val="22"/>
        </w:rPr>
        <w:t xml:space="preserve">: Farmers, particularly those in regions where neem trees are abundant, should be encouraged to adopt neem organic manure as a viable alternative to </w:t>
      </w:r>
      <w:r w:rsidRPr="003C5EDA">
        <w:rPr>
          <w:color w:val="000000" w:themeColor="text1"/>
          <w:sz w:val="22"/>
          <w:szCs w:val="22"/>
        </w:rPr>
        <w:lastRenderedPageBreak/>
        <w:t>chemical fertilizers. The benefits observed in this study, including improved crop yield and nutritional value, make it a sustainable choice for long-term agricultural productivity.</w:t>
      </w:r>
    </w:p>
    <w:p w:rsidR="00C00F2F" w:rsidRPr="003C5EDA" w:rsidRDefault="00C00F2F" w:rsidP="009359EA">
      <w:pPr>
        <w:numPr>
          <w:ilvl w:val="0"/>
          <w:numId w:val="19"/>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Government Support for Organic Farming</w:t>
      </w:r>
      <w:r w:rsidRPr="003C5EDA">
        <w:rPr>
          <w:color w:val="000000" w:themeColor="text1"/>
          <w:sz w:val="22"/>
          <w:szCs w:val="22"/>
        </w:rPr>
        <w:t>: Governments should implement policies that promote the use of organic fertilizers like neem. This could include providing subsidies or incentives for farmers who use organic fertilizers and supporting research into the benefits of organic farming.</w:t>
      </w:r>
    </w:p>
    <w:p w:rsidR="00C00F2F" w:rsidRPr="003C5EDA" w:rsidRDefault="00C00F2F" w:rsidP="009359EA">
      <w:pPr>
        <w:numPr>
          <w:ilvl w:val="0"/>
          <w:numId w:val="19"/>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Training and Education</w:t>
      </w:r>
      <w:r w:rsidRPr="003C5EDA">
        <w:rPr>
          <w:color w:val="000000" w:themeColor="text1"/>
          <w:sz w:val="22"/>
          <w:szCs w:val="22"/>
        </w:rPr>
        <w:t>: Agricultural extension services should provide training and workshops to farmers on the proper use and benefits of neem organic manure. This can help enhance farmers' understanding of organic farming methods and improve adoption rates.</w:t>
      </w:r>
    </w:p>
    <w:p w:rsidR="00C00F2F" w:rsidRPr="003C5EDA" w:rsidRDefault="00C00F2F" w:rsidP="009359EA">
      <w:pPr>
        <w:numPr>
          <w:ilvl w:val="0"/>
          <w:numId w:val="19"/>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Further Research</w:t>
      </w:r>
      <w:r w:rsidRPr="003C5EDA">
        <w:rPr>
          <w:color w:val="000000" w:themeColor="text1"/>
          <w:sz w:val="22"/>
          <w:szCs w:val="22"/>
        </w:rPr>
        <w:t>: Further studies should be conducted to explore the long-term effects of neem organic manure on other crops and soil health. It would also be beneficial to investigate the impact of neem organic manure on pest resistance and overall plant health, which could further validate its use in organic farming.</w:t>
      </w:r>
    </w:p>
    <w:p w:rsidR="00C00F2F" w:rsidRPr="003C5EDA" w:rsidRDefault="00C00F2F" w:rsidP="009359EA">
      <w:pPr>
        <w:numPr>
          <w:ilvl w:val="0"/>
          <w:numId w:val="19"/>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Nutritional Awareness</w:t>
      </w:r>
      <w:r w:rsidRPr="003C5EDA">
        <w:rPr>
          <w:color w:val="000000" w:themeColor="text1"/>
          <w:sz w:val="22"/>
          <w:szCs w:val="22"/>
        </w:rPr>
        <w:t>: Consumers should be educated on the benefits of consuming crops grown with organic fertilizers like neem, emphasizing the superior nutritional content and health advantages.</w:t>
      </w:r>
    </w:p>
    <w:p w:rsidR="00C00F2F" w:rsidRPr="003C5EDA" w:rsidRDefault="0053169C" w:rsidP="009359EA">
      <w:pPr>
        <w:pStyle w:val="Heading4"/>
        <w:spacing w:line="360" w:lineRule="auto"/>
        <w:contextualSpacing/>
        <w:jc w:val="both"/>
        <w:rPr>
          <w:rFonts w:ascii="Times New Roman" w:hAnsi="Times New Roman" w:cs="Times New Roman"/>
          <w:i w:val="0"/>
          <w:color w:val="000000" w:themeColor="text1"/>
          <w:sz w:val="22"/>
          <w:szCs w:val="22"/>
        </w:rPr>
      </w:pPr>
      <w:r w:rsidRPr="003C5EDA">
        <w:rPr>
          <w:rStyle w:val="Strong"/>
          <w:rFonts w:ascii="Times New Roman" w:hAnsi="Times New Roman" w:cs="Times New Roman"/>
          <w:b/>
          <w:bCs/>
          <w:i w:val="0"/>
          <w:color w:val="000000" w:themeColor="text1"/>
          <w:sz w:val="22"/>
          <w:szCs w:val="22"/>
        </w:rPr>
        <w:t>5.4</w:t>
      </w:r>
      <w:r w:rsidR="00C00F2F" w:rsidRPr="003C5EDA">
        <w:rPr>
          <w:rStyle w:val="Strong"/>
          <w:rFonts w:ascii="Times New Roman" w:hAnsi="Times New Roman" w:cs="Times New Roman"/>
          <w:b/>
          <w:bCs/>
          <w:i w:val="0"/>
          <w:color w:val="000000" w:themeColor="text1"/>
          <w:sz w:val="22"/>
          <w:szCs w:val="22"/>
        </w:rPr>
        <w:t xml:space="preserve"> Limitations of the Study</w:t>
      </w:r>
    </w:p>
    <w:p w:rsidR="00C00F2F" w:rsidRPr="003C5EDA" w:rsidRDefault="00C00F2F" w:rsidP="009359EA">
      <w:p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While the study provides valuable insights into the benefits of neem organic manure, some limitations should be acknowledged:</w:t>
      </w:r>
    </w:p>
    <w:p w:rsidR="00C00F2F" w:rsidRPr="003C5EDA" w:rsidRDefault="00C00F2F" w:rsidP="009359EA">
      <w:pPr>
        <w:numPr>
          <w:ilvl w:val="0"/>
          <w:numId w:val="20"/>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Short Duration of Study</w:t>
      </w:r>
      <w:r w:rsidRPr="003C5EDA">
        <w:rPr>
          <w:color w:val="000000" w:themeColor="text1"/>
          <w:sz w:val="22"/>
          <w:szCs w:val="22"/>
        </w:rPr>
        <w:t>: The study was conducted over a single growing season. Longer-term studies could provide a more comprehensive understanding of the effects of neem organic manure over time.</w:t>
      </w:r>
    </w:p>
    <w:p w:rsidR="00C00F2F" w:rsidRPr="003C5EDA" w:rsidRDefault="00C00F2F" w:rsidP="009359EA">
      <w:pPr>
        <w:numPr>
          <w:ilvl w:val="0"/>
          <w:numId w:val="20"/>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Geographical Limitations</w:t>
      </w:r>
      <w:r w:rsidRPr="003C5EDA">
        <w:rPr>
          <w:color w:val="000000" w:themeColor="text1"/>
          <w:sz w:val="22"/>
          <w:szCs w:val="22"/>
        </w:rPr>
        <w:t>: The study was conducted in a specific location, and results may vary in different climatic and soil conditions. Future studies should include multiple locations to validate the findings.</w:t>
      </w:r>
    </w:p>
    <w:p w:rsidR="00C00F2F" w:rsidRPr="003C5EDA" w:rsidRDefault="00C00F2F" w:rsidP="009359EA">
      <w:pPr>
        <w:numPr>
          <w:ilvl w:val="0"/>
          <w:numId w:val="20"/>
        </w:numPr>
        <w:spacing w:before="100" w:beforeAutospacing="1" w:after="100" w:afterAutospacing="1" w:line="360" w:lineRule="auto"/>
        <w:contextualSpacing/>
        <w:jc w:val="both"/>
        <w:rPr>
          <w:color w:val="000000" w:themeColor="text1"/>
          <w:sz w:val="22"/>
          <w:szCs w:val="22"/>
        </w:rPr>
      </w:pPr>
      <w:r w:rsidRPr="003C5EDA">
        <w:rPr>
          <w:rStyle w:val="Strong"/>
          <w:color w:val="000000" w:themeColor="text1"/>
          <w:sz w:val="22"/>
          <w:szCs w:val="22"/>
        </w:rPr>
        <w:t>Other Organic Fertilizers</w:t>
      </w:r>
      <w:r w:rsidRPr="003C5EDA">
        <w:rPr>
          <w:color w:val="000000" w:themeColor="text1"/>
          <w:sz w:val="22"/>
          <w:szCs w:val="22"/>
        </w:rPr>
        <w:t>: This study focused only on neem organic manure. It would be beneficial to compare neem with other organic fertilizers to assess relative effectiveness.</w:t>
      </w:r>
    </w:p>
    <w:p w:rsidR="00C54D18" w:rsidRDefault="00C54D18">
      <w:pPr>
        <w:spacing w:after="200" w:line="276" w:lineRule="auto"/>
        <w:rPr>
          <w:rStyle w:val="Strong"/>
          <w:color w:val="000000" w:themeColor="text1"/>
          <w:sz w:val="22"/>
          <w:szCs w:val="22"/>
        </w:rPr>
      </w:pPr>
      <w:r>
        <w:rPr>
          <w:rStyle w:val="Strong"/>
          <w:b w:val="0"/>
          <w:bCs w:val="0"/>
          <w:color w:val="000000" w:themeColor="text1"/>
          <w:sz w:val="22"/>
          <w:szCs w:val="22"/>
        </w:rPr>
        <w:br w:type="page"/>
      </w:r>
    </w:p>
    <w:p w:rsidR="00C00F2F" w:rsidRPr="003C5EDA" w:rsidRDefault="00C54D18" w:rsidP="00C54D18">
      <w:pPr>
        <w:pStyle w:val="Heading3"/>
        <w:spacing w:line="360" w:lineRule="auto"/>
        <w:contextualSpacing/>
        <w:jc w:val="center"/>
        <w:rPr>
          <w:color w:val="000000" w:themeColor="text1"/>
          <w:sz w:val="22"/>
          <w:szCs w:val="22"/>
        </w:rPr>
      </w:pPr>
      <w:r w:rsidRPr="003C5EDA">
        <w:rPr>
          <w:rStyle w:val="Strong"/>
          <w:b/>
          <w:bCs/>
          <w:color w:val="000000" w:themeColor="text1"/>
          <w:sz w:val="22"/>
          <w:szCs w:val="22"/>
        </w:rPr>
        <w:lastRenderedPageBreak/>
        <w:t>REFERENCES</w:t>
      </w:r>
    </w:p>
    <w:p w:rsidR="00C00F2F" w:rsidRPr="003C5EDA" w:rsidRDefault="00C00F2F" w:rsidP="009359EA">
      <w:pPr>
        <w:numPr>
          <w:ilvl w:val="0"/>
          <w:numId w:val="21"/>
        </w:num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 xml:space="preserve">Adeniji, O. A., Olayemi, A. F., &amp; Adeleke, R. A. (2019). Effects of organic and inorganic fertilizers on the growth and nutritional quality of vegetable crops: A case study of cabbage. </w:t>
      </w:r>
      <w:r w:rsidRPr="003C5EDA">
        <w:rPr>
          <w:rStyle w:val="Emphasis"/>
          <w:i w:val="0"/>
          <w:color w:val="000000" w:themeColor="text1"/>
          <w:sz w:val="22"/>
          <w:szCs w:val="22"/>
        </w:rPr>
        <w:t>Agricultural Science Journal, 17</w:t>
      </w:r>
      <w:r w:rsidRPr="003C5EDA">
        <w:rPr>
          <w:color w:val="000000" w:themeColor="text1"/>
          <w:sz w:val="22"/>
          <w:szCs w:val="22"/>
        </w:rPr>
        <w:t>(2), 45-53.</w:t>
      </w:r>
    </w:p>
    <w:p w:rsidR="00C00F2F" w:rsidRPr="003C5EDA" w:rsidRDefault="00C00F2F" w:rsidP="009359EA">
      <w:pPr>
        <w:numPr>
          <w:ilvl w:val="0"/>
          <w:numId w:val="21"/>
        </w:num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 xml:space="preserve">Ayinde, O. O., Olawole, O. M., &amp; Ogunlade, I. O. (2017). Comparative analysis of growth and nutritional benefits of organic versus chemical fertilizers in cabbage cultivation. </w:t>
      </w:r>
      <w:r w:rsidRPr="003C5EDA">
        <w:rPr>
          <w:rStyle w:val="Emphasis"/>
          <w:i w:val="0"/>
          <w:color w:val="000000" w:themeColor="text1"/>
          <w:sz w:val="22"/>
          <w:szCs w:val="22"/>
        </w:rPr>
        <w:t>Journal of Organic Agriculture, 11</w:t>
      </w:r>
      <w:r w:rsidRPr="003C5EDA">
        <w:rPr>
          <w:color w:val="000000" w:themeColor="text1"/>
          <w:sz w:val="22"/>
          <w:szCs w:val="22"/>
        </w:rPr>
        <w:t>(3), 112-120.</w:t>
      </w:r>
    </w:p>
    <w:p w:rsidR="00C00F2F" w:rsidRPr="003C5EDA" w:rsidRDefault="00C00F2F" w:rsidP="009359EA">
      <w:pPr>
        <w:numPr>
          <w:ilvl w:val="0"/>
          <w:numId w:val="21"/>
        </w:num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 xml:space="preserve">Ogunleye, O. F., Adeyemi, M. A., &amp; Akinwunmi, J. A. (2021). The role of neem-based organic manure in improving vegetable production and soil health: A comprehensive study. </w:t>
      </w:r>
      <w:r w:rsidRPr="003C5EDA">
        <w:rPr>
          <w:rStyle w:val="Emphasis"/>
          <w:i w:val="0"/>
          <w:color w:val="000000" w:themeColor="text1"/>
          <w:sz w:val="22"/>
          <w:szCs w:val="22"/>
        </w:rPr>
        <w:t>International Journal of Sustainable Agriculture, 29</w:t>
      </w:r>
      <w:r w:rsidRPr="003C5EDA">
        <w:rPr>
          <w:color w:val="000000" w:themeColor="text1"/>
          <w:sz w:val="22"/>
          <w:szCs w:val="22"/>
        </w:rPr>
        <w:t>(4), 213-227.</w:t>
      </w:r>
    </w:p>
    <w:p w:rsidR="00C00F2F" w:rsidRPr="003C5EDA" w:rsidRDefault="00C00F2F" w:rsidP="009359EA">
      <w:pPr>
        <w:numPr>
          <w:ilvl w:val="0"/>
          <w:numId w:val="21"/>
        </w:num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 xml:space="preserve">Okunlola, G. O., Ayeni, L. A., &amp; Oladosu, S. A. (2018). The impact of organic fertilizers on vegetable crop yields and nutritional content. </w:t>
      </w:r>
      <w:r w:rsidRPr="003C5EDA">
        <w:rPr>
          <w:rStyle w:val="Emphasis"/>
          <w:i w:val="0"/>
          <w:color w:val="000000" w:themeColor="text1"/>
          <w:sz w:val="22"/>
          <w:szCs w:val="22"/>
        </w:rPr>
        <w:t>African Journal of Agricultural Research, 13</w:t>
      </w:r>
      <w:r w:rsidRPr="003C5EDA">
        <w:rPr>
          <w:color w:val="000000" w:themeColor="text1"/>
          <w:sz w:val="22"/>
          <w:szCs w:val="22"/>
        </w:rPr>
        <w:t>(7), 340-348.</w:t>
      </w:r>
    </w:p>
    <w:p w:rsidR="00C00F2F" w:rsidRPr="003C5EDA" w:rsidRDefault="00C00F2F" w:rsidP="009359EA">
      <w:pPr>
        <w:numPr>
          <w:ilvl w:val="0"/>
          <w:numId w:val="21"/>
        </w:num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 xml:space="preserve">Umeh, D. I., &amp; Abubakar, S. A. (2015). Nutritional benefits of organic farming: A review of vegetable production. </w:t>
      </w:r>
      <w:r w:rsidRPr="003C5EDA">
        <w:rPr>
          <w:rStyle w:val="Emphasis"/>
          <w:i w:val="0"/>
          <w:color w:val="000000" w:themeColor="text1"/>
          <w:sz w:val="22"/>
          <w:szCs w:val="22"/>
        </w:rPr>
        <w:t>Nigerian Journal of Horticultural Science, 6</w:t>
      </w:r>
      <w:r w:rsidRPr="003C5EDA">
        <w:rPr>
          <w:color w:val="000000" w:themeColor="text1"/>
          <w:sz w:val="22"/>
          <w:szCs w:val="22"/>
        </w:rPr>
        <w:t>(2), 71-78.</w:t>
      </w:r>
    </w:p>
    <w:p w:rsidR="00C00F2F" w:rsidRPr="003C5EDA" w:rsidRDefault="00C00F2F" w:rsidP="009359EA">
      <w:pPr>
        <w:numPr>
          <w:ilvl w:val="0"/>
          <w:numId w:val="21"/>
        </w:num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 xml:space="preserve">Olayemi, O. F., &amp; Olaiya, A. I. (2016). The use of neem as a natural alternative to chemical fertilizers for sustainable farming. </w:t>
      </w:r>
      <w:r w:rsidRPr="003C5EDA">
        <w:rPr>
          <w:rStyle w:val="Emphasis"/>
          <w:i w:val="0"/>
          <w:color w:val="000000" w:themeColor="text1"/>
          <w:sz w:val="22"/>
          <w:szCs w:val="22"/>
        </w:rPr>
        <w:t>Environment and Sustainability Journal, 7</w:t>
      </w:r>
      <w:r w:rsidRPr="003C5EDA">
        <w:rPr>
          <w:color w:val="000000" w:themeColor="text1"/>
          <w:sz w:val="22"/>
          <w:szCs w:val="22"/>
        </w:rPr>
        <w:t>(5), 89-97.</w:t>
      </w:r>
    </w:p>
    <w:p w:rsidR="00C00F2F" w:rsidRPr="003C5EDA" w:rsidRDefault="00C00F2F" w:rsidP="009359EA">
      <w:pPr>
        <w:numPr>
          <w:ilvl w:val="0"/>
          <w:numId w:val="21"/>
        </w:num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 xml:space="preserve">FAO (Food and Agriculture Organization). (2015). </w:t>
      </w:r>
      <w:r w:rsidRPr="003C5EDA">
        <w:rPr>
          <w:rStyle w:val="Emphasis"/>
          <w:i w:val="0"/>
          <w:color w:val="000000" w:themeColor="text1"/>
          <w:sz w:val="22"/>
          <w:szCs w:val="22"/>
        </w:rPr>
        <w:t>Organic Agriculture and Food Security</w:t>
      </w:r>
      <w:r w:rsidRPr="003C5EDA">
        <w:rPr>
          <w:color w:val="000000" w:themeColor="text1"/>
          <w:sz w:val="22"/>
          <w:szCs w:val="22"/>
        </w:rPr>
        <w:t>. FAO Publication.</w:t>
      </w:r>
    </w:p>
    <w:p w:rsidR="00C00F2F" w:rsidRPr="003C5EDA" w:rsidRDefault="00C00F2F" w:rsidP="009359EA">
      <w:pPr>
        <w:numPr>
          <w:ilvl w:val="0"/>
          <w:numId w:val="21"/>
        </w:num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 xml:space="preserve">Mbah, C. A., &amp; Asadu, C. L. A. (2019). Organic and inorganic fertilizer effects on soil properties and vegetable crop performance. </w:t>
      </w:r>
      <w:r w:rsidRPr="003C5EDA">
        <w:rPr>
          <w:rStyle w:val="Emphasis"/>
          <w:i w:val="0"/>
          <w:color w:val="000000" w:themeColor="text1"/>
          <w:sz w:val="22"/>
          <w:szCs w:val="22"/>
        </w:rPr>
        <w:t>Soil and Crop Science, 16</w:t>
      </w:r>
      <w:r w:rsidRPr="003C5EDA">
        <w:rPr>
          <w:color w:val="000000" w:themeColor="text1"/>
          <w:sz w:val="22"/>
          <w:szCs w:val="22"/>
        </w:rPr>
        <w:t>(3), 149-157.</w:t>
      </w:r>
    </w:p>
    <w:p w:rsidR="00C00F2F" w:rsidRPr="003C5EDA" w:rsidRDefault="00C00F2F" w:rsidP="009359EA">
      <w:pPr>
        <w:numPr>
          <w:ilvl w:val="0"/>
          <w:numId w:val="21"/>
        </w:num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 xml:space="preserve">Sharma, A., &amp; Singh, R. K. (2020). Organic manure and its role in improving plant growth and nutritional quality. </w:t>
      </w:r>
      <w:r w:rsidRPr="003C5EDA">
        <w:rPr>
          <w:rStyle w:val="Emphasis"/>
          <w:i w:val="0"/>
          <w:color w:val="000000" w:themeColor="text1"/>
          <w:sz w:val="22"/>
          <w:szCs w:val="22"/>
        </w:rPr>
        <w:t>International Journal of Plant Science, 12</w:t>
      </w:r>
      <w:r w:rsidRPr="003C5EDA">
        <w:rPr>
          <w:color w:val="000000" w:themeColor="text1"/>
          <w:sz w:val="22"/>
          <w:szCs w:val="22"/>
        </w:rPr>
        <w:t>(1), 55-60.</w:t>
      </w:r>
    </w:p>
    <w:p w:rsidR="00C00F2F" w:rsidRPr="003C5EDA" w:rsidRDefault="00C00F2F" w:rsidP="009359EA">
      <w:pPr>
        <w:numPr>
          <w:ilvl w:val="0"/>
          <w:numId w:val="21"/>
        </w:numPr>
        <w:spacing w:before="100" w:beforeAutospacing="1" w:after="100" w:afterAutospacing="1" w:line="360" w:lineRule="auto"/>
        <w:contextualSpacing/>
        <w:jc w:val="both"/>
        <w:rPr>
          <w:color w:val="000000" w:themeColor="text1"/>
          <w:sz w:val="22"/>
          <w:szCs w:val="22"/>
        </w:rPr>
      </w:pPr>
      <w:r w:rsidRPr="003C5EDA">
        <w:rPr>
          <w:color w:val="000000" w:themeColor="text1"/>
          <w:sz w:val="22"/>
          <w:szCs w:val="22"/>
        </w:rPr>
        <w:t xml:space="preserve">International Food Policy Research Institute (IFPRI). (2020). </w:t>
      </w:r>
      <w:r w:rsidRPr="003C5EDA">
        <w:rPr>
          <w:rStyle w:val="Emphasis"/>
          <w:i w:val="0"/>
          <w:color w:val="000000" w:themeColor="text1"/>
          <w:sz w:val="22"/>
          <w:szCs w:val="22"/>
        </w:rPr>
        <w:t>Impact of Organic Fertilizers on Soil Health and Crop Yields</w:t>
      </w:r>
      <w:r w:rsidRPr="003C5EDA">
        <w:rPr>
          <w:color w:val="000000" w:themeColor="text1"/>
          <w:sz w:val="22"/>
          <w:szCs w:val="22"/>
        </w:rPr>
        <w:t>. Washington D.C.</w:t>
      </w:r>
    </w:p>
    <w:sectPr w:rsidR="00C00F2F" w:rsidRPr="003C5EDA" w:rsidSect="009359EA">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B74" w:rsidRDefault="00C24B74" w:rsidP="00DC24A6">
      <w:r>
        <w:separator/>
      </w:r>
    </w:p>
  </w:endnote>
  <w:endnote w:type="continuationSeparator" w:id="1">
    <w:p w:rsidR="00C24B74" w:rsidRDefault="00C24B74" w:rsidP="00DC24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4A6" w:rsidRDefault="001941CA" w:rsidP="0047319E">
    <w:pPr>
      <w:pStyle w:val="Footer"/>
      <w:framePr w:wrap="around" w:vAnchor="text" w:hAnchor="margin" w:xAlign="center" w:y="1"/>
      <w:rPr>
        <w:rStyle w:val="PageNumber"/>
      </w:rPr>
    </w:pPr>
    <w:r>
      <w:rPr>
        <w:rStyle w:val="PageNumber"/>
      </w:rPr>
      <w:fldChar w:fldCharType="begin"/>
    </w:r>
    <w:r w:rsidR="00DC24A6">
      <w:rPr>
        <w:rStyle w:val="PageNumber"/>
      </w:rPr>
      <w:instrText xml:space="preserve">PAGE  </w:instrText>
    </w:r>
    <w:r>
      <w:rPr>
        <w:rStyle w:val="PageNumber"/>
      </w:rPr>
      <w:fldChar w:fldCharType="end"/>
    </w:r>
  </w:p>
  <w:p w:rsidR="00DC24A6" w:rsidRDefault="00DC24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4A6" w:rsidRDefault="001941CA" w:rsidP="0047319E">
    <w:pPr>
      <w:pStyle w:val="Footer"/>
      <w:framePr w:wrap="around" w:vAnchor="text" w:hAnchor="margin" w:xAlign="center" w:y="1"/>
      <w:rPr>
        <w:rStyle w:val="PageNumber"/>
      </w:rPr>
    </w:pPr>
    <w:r>
      <w:rPr>
        <w:rStyle w:val="PageNumber"/>
      </w:rPr>
      <w:fldChar w:fldCharType="begin"/>
    </w:r>
    <w:r w:rsidR="00DC24A6">
      <w:rPr>
        <w:rStyle w:val="PageNumber"/>
      </w:rPr>
      <w:instrText xml:space="preserve">PAGE  </w:instrText>
    </w:r>
    <w:r>
      <w:rPr>
        <w:rStyle w:val="PageNumber"/>
      </w:rPr>
      <w:fldChar w:fldCharType="separate"/>
    </w:r>
    <w:r w:rsidR="0017634F">
      <w:rPr>
        <w:rStyle w:val="PageNumber"/>
        <w:noProof/>
      </w:rPr>
      <w:t>4</w:t>
    </w:r>
    <w:r>
      <w:rPr>
        <w:rStyle w:val="PageNumber"/>
      </w:rPr>
      <w:fldChar w:fldCharType="end"/>
    </w:r>
  </w:p>
  <w:p w:rsidR="00DC24A6" w:rsidRDefault="00DC24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B74" w:rsidRDefault="00C24B74" w:rsidP="00DC24A6">
      <w:r>
        <w:separator/>
      </w:r>
    </w:p>
  </w:footnote>
  <w:footnote w:type="continuationSeparator" w:id="1">
    <w:p w:rsidR="00C24B74" w:rsidRDefault="00C24B74" w:rsidP="00DC24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B0E36"/>
    <w:multiLevelType w:val="multilevel"/>
    <w:tmpl w:val="DF8E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F02E03"/>
    <w:multiLevelType w:val="multilevel"/>
    <w:tmpl w:val="D8C6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640D8E"/>
    <w:multiLevelType w:val="multilevel"/>
    <w:tmpl w:val="7C50A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0E2AE7"/>
    <w:multiLevelType w:val="multilevel"/>
    <w:tmpl w:val="4E7A2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EF7C21"/>
    <w:multiLevelType w:val="multilevel"/>
    <w:tmpl w:val="C492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3202AE"/>
    <w:multiLevelType w:val="multilevel"/>
    <w:tmpl w:val="0AE8D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0E4E19"/>
    <w:multiLevelType w:val="multilevel"/>
    <w:tmpl w:val="D4766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D47FBF"/>
    <w:multiLevelType w:val="multilevel"/>
    <w:tmpl w:val="3832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5C696A"/>
    <w:multiLevelType w:val="multilevel"/>
    <w:tmpl w:val="850A6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99255E"/>
    <w:multiLevelType w:val="multilevel"/>
    <w:tmpl w:val="9BCC6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B90D14"/>
    <w:multiLevelType w:val="multilevel"/>
    <w:tmpl w:val="F3EE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770FA5"/>
    <w:multiLevelType w:val="multilevel"/>
    <w:tmpl w:val="C066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B5670E"/>
    <w:multiLevelType w:val="multilevel"/>
    <w:tmpl w:val="BFB87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8CC39E7"/>
    <w:multiLevelType w:val="multilevel"/>
    <w:tmpl w:val="0E982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E8D6973"/>
    <w:multiLevelType w:val="multilevel"/>
    <w:tmpl w:val="3B5A6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AA135F8"/>
    <w:multiLevelType w:val="multilevel"/>
    <w:tmpl w:val="44F25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A40D56"/>
    <w:multiLevelType w:val="multilevel"/>
    <w:tmpl w:val="8F10F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996168"/>
    <w:multiLevelType w:val="multilevel"/>
    <w:tmpl w:val="4492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611EA3"/>
    <w:multiLevelType w:val="multilevel"/>
    <w:tmpl w:val="F7006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1B34901"/>
    <w:multiLevelType w:val="multilevel"/>
    <w:tmpl w:val="D89ED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B143C9"/>
    <w:multiLevelType w:val="multilevel"/>
    <w:tmpl w:val="7C125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6420D7"/>
    <w:multiLevelType w:val="multilevel"/>
    <w:tmpl w:val="08B0A5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F8641C6"/>
    <w:multiLevelType w:val="multilevel"/>
    <w:tmpl w:val="05C00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3CC1E74"/>
    <w:multiLevelType w:val="multilevel"/>
    <w:tmpl w:val="0C7085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D63124B"/>
    <w:multiLevelType w:val="multilevel"/>
    <w:tmpl w:val="0EE48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1"/>
  </w:num>
  <w:num w:numId="3">
    <w:abstractNumId w:val="4"/>
  </w:num>
  <w:num w:numId="4">
    <w:abstractNumId w:val="7"/>
  </w:num>
  <w:num w:numId="5">
    <w:abstractNumId w:val="0"/>
  </w:num>
  <w:num w:numId="6">
    <w:abstractNumId w:val="20"/>
  </w:num>
  <w:num w:numId="7">
    <w:abstractNumId w:val="19"/>
  </w:num>
  <w:num w:numId="8">
    <w:abstractNumId w:val="2"/>
  </w:num>
  <w:num w:numId="9">
    <w:abstractNumId w:val="11"/>
  </w:num>
  <w:num w:numId="10">
    <w:abstractNumId w:val="16"/>
  </w:num>
  <w:num w:numId="11">
    <w:abstractNumId w:val="6"/>
  </w:num>
  <w:num w:numId="12">
    <w:abstractNumId w:val="24"/>
  </w:num>
  <w:num w:numId="13">
    <w:abstractNumId w:val="23"/>
  </w:num>
  <w:num w:numId="14">
    <w:abstractNumId w:val="8"/>
  </w:num>
  <w:num w:numId="15">
    <w:abstractNumId w:val="14"/>
  </w:num>
  <w:num w:numId="16">
    <w:abstractNumId w:val="3"/>
  </w:num>
  <w:num w:numId="17">
    <w:abstractNumId w:val="9"/>
  </w:num>
  <w:num w:numId="18">
    <w:abstractNumId w:val="18"/>
  </w:num>
  <w:num w:numId="19">
    <w:abstractNumId w:val="12"/>
  </w:num>
  <w:num w:numId="20">
    <w:abstractNumId w:val="13"/>
  </w:num>
  <w:num w:numId="21">
    <w:abstractNumId w:val="22"/>
  </w:num>
  <w:num w:numId="22">
    <w:abstractNumId w:val="5"/>
  </w:num>
  <w:num w:numId="23">
    <w:abstractNumId w:val="1"/>
  </w:num>
  <w:num w:numId="24">
    <w:abstractNumId w:val="10"/>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efaultTabStop w:val="720"/>
  <w:characterSpacingControl w:val="doNotCompress"/>
  <w:footnotePr>
    <w:footnote w:id="0"/>
    <w:footnote w:id="1"/>
  </w:footnotePr>
  <w:endnotePr>
    <w:endnote w:id="0"/>
    <w:endnote w:id="1"/>
  </w:endnotePr>
  <w:compat/>
  <w:rsids>
    <w:rsidRoot w:val="00C00F2F"/>
    <w:rsid w:val="000631EF"/>
    <w:rsid w:val="00131054"/>
    <w:rsid w:val="0017634F"/>
    <w:rsid w:val="001879F6"/>
    <w:rsid w:val="001941CA"/>
    <w:rsid w:val="00275C27"/>
    <w:rsid w:val="003A079B"/>
    <w:rsid w:val="003C5EDA"/>
    <w:rsid w:val="0051621A"/>
    <w:rsid w:val="00527596"/>
    <w:rsid w:val="0053169C"/>
    <w:rsid w:val="00543AC8"/>
    <w:rsid w:val="00593797"/>
    <w:rsid w:val="005D7BE3"/>
    <w:rsid w:val="007B1324"/>
    <w:rsid w:val="007F37BC"/>
    <w:rsid w:val="009359EA"/>
    <w:rsid w:val="00B402CE"/>
    <w:rsid w:val="00C00F2F"/>
    <w:rsid w:val="00C2024B"/>
    <w:rsid w:val="00C24B74"/>
    <w:rsid w:val="00C54D18"/>
    <w:rsid w:val="00CB40A5"/>
    <w:rsid w:val="00CF5150"/>
    <w:rsid w:val="00DC24A6"/>
    <w:rsid w:val="00F20AE5"/>
    <w:rsid w:val="00F828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EF"/>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C00F2F"/>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C00F2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00F2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00F2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00F2F"/>
    <w:rPr>
      <w:rFonts w:ascii="Times New Roman" w:eastAsia="Times New Roman" w:hAnsi="Times New Roman" w:cs="Times New Roman"/>
      <w:b/>
      <w:bCs/>
      <w:sz w:val="27"/>
      <w:szCs w:val="27"/>
    </w:rPr>
  </w:style>
  <w:style w:type="character" w:styleId="Strong">
    <w:name w:val="Strong"/>
    <w:basedOn w:val="DefaultParagraphFont"/>
    <w:uiPriority w:val="22"/>
    <w:qFormat/>
    <w:rsid w:val="00C00F2F"/>
    <w:rPr>
      <w:b/>
      <w:bCs/>
    </w:rPr>
  </w:style>
  <w:style w:type="character" w:customStyle="1" w:styleId="Heading4Char">
    <w:name w:val="Heading 4 Char"/>
    <w:basedOn w:val="DefaultParagraphFont"/>
    <w:link w:val="Heading4"/>
    <w:uiPriority w:val="9"/>
    <w:rsid w:val="00C00F2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00F2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00F2F"/>
    <w:rPr>
      <w:rFonts w:asciiTheme="majorHAnsi" w:eastAsiaTheme="majorEastAsia" w:hAnsiTheme="majorHAnsi" w:cstheme="majorBidi"/>
      <w:i/>
      <w:iCs/>
      <w:color w:val="243F60" w:themeColor="accent1" w:themeShade="7F"/>
    </w:rPr>
  </w:style>
  <w:style w:type="character" w:customStyle="1" w:styleId="overflow-hidden">
    <w:name w:val="overflow-hidden"/>
    <w:basedOn w:val="DefaultParagraphFont"/>
    <w:rsid w:val="00C00F2F"/>
  </w:style>
  <w:style w:type="character" w:styleId="Emphasis">
    <w:name w:val="Emphasis"/>
    <w:basedOn w:val="DefaultParagraphFont"/>
    <w:uiPriority w:val="20"/>
    <w:qFormat/>
    <w:rsid w:val="00C00F2F"/>
    <w:rPr>
      <w:i/>
      <w:iCs/>
    </w:rPr>
  </w:style>
  <w:style w:type="paragraph" w:styleId="z-TopofForm">
    <w:name w:val="HTML Top of Form"/>
    <w:basedOn w:val="Normal"/>
    <w:next w:val="Normal"/>
    <w:link w:val="z-TopofFormChar"/>
    <w:hidden/>
    <w:uiPriority w:val="99"/>
    <w:semiHidden/>
    <w:unhideWhenUsed/>
    <w:rsid w:val="00C00F2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00F2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00F2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00F2F"/>
    <w:rPr>
      <w:rFonts w:ascii="Arial" w:eastAsia="Times New Roman" w:hAnsi="Arial" w:cs="Arial"/>
      <w:vanish/>
      <w:sz w:val="16"/>
      <w:szCs w:val="16"/>
    </w:rPr>
  </w:style>
  <w:style w:type="paragraph" w:styleId="Footer">
    <w:name w:val="footer"/>
    <w:basedOn w:val="Normal"/>
    <w:link w:val="FooterChar"/>
    <w:uiPriority w:val="99"/>
    <w:semiHidden/>
    <w:unhideWhenUsed/>
    <w:rsid w:val="00DC24A6"/>
    <w:pPr>
      <w:tabs>
        <w:tab w:val="center" w:pos="4680"/>
        <w:tab w:val="right" w:pos="9360"/>
      </w:tabs>
    </w:pPr>
  </w:style>
  <w:style w:type="character" w:customStyle="1" w:styleId="FooterChar">
    <w:name w:val="Footer Char"/>
    <w:basedOn w:val="DefaultParagraphFont"/>
    <w:link w:val="Footer"/>
    <w:uiPriority w:val="99"/>
    <w:semiHidden/>
    <w:rsid w:val="00DC24A6"/>
  </w:style>
  <w:style w:type="character" w:styleId="PageNumber">
    <w:name w:val="page number"/>
    <w:basedOn w:val="DefaultParagraphFont"/>
    <w:uiPriority w:val="99"/>
    <w:semiHidden/>
    <w:unhideWhenUsed/>
    <w:rsid w:val="00DC24A6"/>
  </w:style>
</w:styles>
</file>

<file path=word/webSettings.xml><?xml version="1.0" encoding="utf-8"?>
<w:webSettings xmlns:r="http://schemas.openxmlformats.org/officeDocument/2006/relationships" xmlns:w="http://schemas.openxmlformats.org/wordprocessingml/2006/main">
  <w:divs>
    <w:div w:id="358431475">
      <w:bodyDiv w:val="1"/>
      <w:marLeft w:val="0"/>
      <w:marRight w:val="0"/>
      <w:marTop w:val="0"/>
      <w:marBottom w:val="0"/>
      <w:divBdr>
        <w:top w:val="none" w:sz="0" w:space="0" w:color="auto"/>
        <w:left w:val="none" w:sz="0" w:space="0" w:color="auto"/>
        <w:bottom w:val="none" w:sz="0" w:space="0" w:color="auto"/>
        <w:right w:val="none" w:sz="0" w:space="0" w:color="auto"/>
      </w:divBdr>
    </w:div>
    <w:div w:id="1138260356">
      <w:bodyDiv w:val="1"/>
      <w:marLeft w:val="0"/>
      <w:marRight w:val="0"/>
      <w:marTop w:val="0"/>
      <w:marBottom w:val="0"/>
      <w:divBdr>
        <w:top w:val="none" w:sz="0" w:space="0" w:color="auto"/>
        <w:left w:val="none" w:sz="0" w:space="0" w:color="auto"/>
        <w:bottom w:val="none" w:sz="0" w:space="0" w:color="auto"/>
        <w:right w:val="none" w:sz="0" w:space="0" w:color="auto"/>
      </w:divBdr>
    </w:div>
    <w:div w:id="1378970242">
      <w:bodyDiv w:val="1"/>
      <w:marLeft w:val="0"/>
      <w:marRight w:val="0"/>
      <w:marTop w:val="0"/>
      <w:marBottom w:val="0"/>
      <w:divBdr>
        <w:top w:val="none" w:sz="0" w:space="0" w:color="auto"/>
        <w:left w:val="none" w:sz="0" w:space="0" w:color="auto"/>
        <w:bottom w:val="none" w:sz="0" w:space="0" w:color="auto"/>
        <w:right w:val="none" w:sz="0" w:space="0" w:color="auto"/>
      </w:divBdr>
    </w:div>
    <w:div w:id="1798404086">
      <w:bodyDiv w:val="1"/>
      <w:marLeft w:val="0"/>
      <w:marRight w:val="0"/>
      <w:marTop w:val="0"/>
      <w:marBottom w:val="0"/>
      <w:divBdr>
        <w:top w:val="none" w:sz="0" w:space="0" w:color="auto"/>
        <w:left w:val="none" w:sz="0" w:space="0" w:color="auto"/>
        <w:bottom w:val="none" w:sz="0" w:space="0" w:color="auto"/>
        <w:right w:val="none" w:sz="0" w:space="0" w:color="auto"/>
      </w:divBdr>
    </w:div>
    <w:div w:id="1847859698">
      <w:bodyDiv w:val="1"/>
      <w:marLeft w:val="0"/>
      <w:marRight w:val="0"/>
      <w:marTop w:val="0"/>
      <w:marBottom w:val="0"/>
      <w:divBdr>
        <w:top w:val="none" w:sz="0" w:space="0" w:color="auto"/>
        <w:left w:val="none" w:sz="0" w:space="0" w:color="auto"/>
        <w:bottom w:val="none" w:sz="0" w:space="0" w:color="auto"/>
        <w:right w:val="none" w:sz="0" w:space="0" w:color="auto"/>
      </w:divBdr>
      <w:divsChild>
        <w:div w:id="1853451446">
          <w:marLeft w:val="0"/>
          <w:marRight w:val="0"/>
          <w:marTop w:val="0"/>
          <w:marBottom w:val="0"/>
          <w:divBdr>
            <w:top w:val="none" w:sz="0" w:space="0" w:color="auto"/>
            <w:left w:val="none" w:sz="0" w:space="0" w:color="auto"/>
            <w:bottom w:val="none" w:sz="0" w:space="0" w:color="auto"/>
            <w:right w:val="none" w:sz="0" w:space="0" w:color="auto"/>
          </w:divBdr>
          <w:divsChild>
            <w:div w:id="800076022">
              <w:marLeft w:val="0"/>
              <w:marRight w:val="0"/>
              <w:marTop w:val="0"/>
              <w:marBottom w:val="0"/>
              <w:divBdr>
                <w:top w:val="none" w:sz="0" w:space="0" w:color="auto"/>
                <w:left w:val="none" w:sz="0" w:space="0" w:color="auto"/>
                <w:bottom w:val="none" w:sz="0" w:space="0" w:color="auto"/>
                <w:right w:val="none" w:sz="0" w:space="0" w:color="auto"/>
              </w:divBdr>
              <w:divsChild>
                <w:div w:id="919410777">
                  <w:marLeft w:val="0"/>
                  <w:marRight w:val="0"/>
                  <w:marTop w:val="0"/>
                  <w:marBottom w:val="0"/>
                  <w:divBdr>
                    <w:top w:val="none" w:sz="0" w:space="0" w:color="auto"/>
                    <w:left w:val="none" w:sz="0" w:space="0" w:color="auto"/>
                    <w:bottom w:val="none" w:sz="0" w:space="0" w:color="auto"/>
                    <w:right w:val="none" w:sz="0" w:space="0" w:color="auto"/>
                  </w:divBdr>
                  <w:divsChild>
                    <w:div w:id="621378707">
                      <w:marLeft w:val="0"/>
                      <w:marRight w:val="0"/>
                      <w:marTop w:val="0"/>
                      <w:marBottom w:val="0"/>
                      <w:divBdr>
                        <w:top w:val="none" w:sz="0" w:space="0" w:color="auto"/>
                        <w:left w:val="none" w:sz="0" w:space="0" w:color="auto"/>
                        <w:bottom w:val="none" w:sz="0" w:space="0" w:color="auto"/>
                        <w:right w:val="none" w:sz="0" w:space="0" w:color="auto"/>
                      </w:divBdr>
                      <w:divsChild>
                        <w:div w:id="1382753021">
                          <w:marLeft w:val="0"/>
                          <w:marRight w:val="0"/>
                          <w:marTop w:val="0"/>
                          <w:marBottom w:val="0"/>
                          <w:divBdr>
                            <w:top w:val="none" w:sz="0" w:space="0" w:color="auto"/>
                            <w:left w:val="none" w:sz="0" w:space="0" w:color="auto"/>
                            <w:bottom w:val="none" w:sz="0" w:space="0" w:color="auto"/>
                            <w:right w:val="none" w:sz="0" w:space="0" w:color="auto"/>
                          </w:divBdr>
                          <w:divsChild>
                            <w:div w:id="855928074">
                              <w:marLeft w:val="0"/>
                              <w:marRight w:val="0"/>
                              <w:marTop w:val="0"/>
                              <w:marBottom w:val="0"/>
                              <w:divBdr>
                                <w:top w:val="none" w:sz="0" w:space="0" w:color="auto"/>
                                <w:left w:val="none" w:sz="0" w:space="0" w:color="auto"/>
                                <w:bottom w:val="none" w:sz="0" w:space="0" w:color="auto"/>
                                <w:right w:val="none" w:sz="0" w:space="0" w:color="auto"/>
                              </w:divBdr>
                              <w:divsChild>
                                <w:div w:id="1001590222">
                                  <w:marLeft w:val="0"/>
                                  <w:marRight w:val="0"/>
                                  <w:marTop w:val="0"/>
                                  <w:marBottom w:val="0"/>
                                  <w:divBdr>
                                    <w:top w:val="none" w:sz="0" w:space="0" w:color="auto"/>
                                    <w:left w:val="none" w:sz="0" w:space="0" w:color="auto"/>
                                    <w:bottom w:val="none" w:sz="0" w:space="0" w:color="auto"/>
                                    <w:right w:val="none" w:sz="0" w:space="0" w:color="auto"/>
                                  </w:divBdr>
                                  <w:divsChild>
                                    <w:div w:id="49237009">
                                      <w:marLeft w:val="0"/>
                                      <w:marRight w:val="0"/>
                                      <w:marTop w:val="0"/>
                                      <w:marBottom w:val="0"/>
                                      <w:divBdr>
                                        <w:top w:val="none" w:sz="0" w:space="0" w:color="auto"/>
                                        <w:left w:val="none" w:sz="0" w:space="0" w:color="auto"/>
                                        <w:bottom w:val="none" w:sz="0" w:space="0" w:color="auto"/>
                                        <w:right w:val="none" w:sz="0" w:space="0" w:color="auto"/>
                                      </w:divBdr>
                                      <w:divsChild>
                                        <w:div w:id="1954432413">
                                          <w:marLeft w:val="0"/>
                                          <w:marRight w:val="0"/>
                                          <w:marTop w:val="0"/>
                                          <w:marBottom w:val="0"/>
                                          <w:divBdr>
                                            <w:top w:val="none" w:sz="0" w:space="0" w:color="auto"/>
                                            <w:left w:val="none" w:sz="0" w:space="0" w:color="auto"/>
                                            <w:bottom w:val="none" w:sz="0" w:space="0" w:color="auto"/>
                                            <w:right w:val="none" w:sz="0" w:space="0" w:color="auto"/>
                                          </w:divBdr>
                                          <w:divsChild>
                                            <w:div w:id="725422201">
                                              <w:marLeft w:val="0"/>
                                              <w:marRight w:val="0"/>
                                              <w:marTop w:val="0"/>
                                              <w:marBottom w:val="0"/>
                                              <w:divBdr>
                                                <w:top w:val="none" w:sz="0" w:space="0" w:color="auto"/>
                                                <w:left w:val="none" w:sz="0" w:space="0" w:color="auto"/>
                                                <w:bottom w:val="none" w:sz="0" w:space="0" w:color="auto"/>
                                                <w:right w:val="none" w:sz="0" w:space="0" w:color="auto"/>
                                              </w:divBdr>
                                              <w:divsChild>
                                                <w:div w:id="534000074">
                                                  <w:marLeft w:val="0"/>
                                                  <w:marRight w:val="0"/>
                                                  <w:marTop w:val="0"/>
                                                  <w:marBottom w:val="0"/>
                                                  <w:divBdr>
                                                    <w:top w:val="none" w:sz="0" w:space="0" w:color="auto"/>
                                                    <w:left w:val="none" w:sz="0" w:space="0" w:color="auto"/>
                                                    <w:bottom w:val="none" w:sz="0" w:space="0" w:color="auto"/>
                                                    <w:right w:val="none" w:sz="0" w:space="0" w:color="auto"/>
                                                  </w:divBdr>
                                                  <w:divsChild>
                                                    <w:div w:id="89365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6373">
                                          <w:marLeft w:val="0"/>
                                          <w:marRight w:val="0"/>
                                          <w:marTop w:val="0"/>
                                          <w:marBottom w:val="0"/>
                                          <w:divBdr>
                                            <w:top w:val="none" w:sz="0" w:space="0" w:color="auto"/>
                                            <w:left w:val="none" w:sz="0" w:space="0" w:color="auto"/>
                                            <w:bottom w:val="none" w:sz="0" w:space="0" w:color="auto"/>
                                            <w:right w:val="none" w:sz="0" w:space="0" w:color="auto"/>
                                          </w:divBdr>
                                          <w:divsChild>
                                            <w:div w:id="1902982910">
                                              <w:marLeft w:val="0"/>
                                              <w:marRight w:val="0"/>
                                              <w:marTop w:val="0"/>
                                              <w:marBottom w:val="0"/>
                                              <w:divBdr>
                                                <w:top w:val="none" w:sz="0" w:space="0" w:color="auto"/>
                                                <w:left w:val="none" w:sz="0" w:space="0" w:color="auto"/>
                                                <w:bottom w:val="none" w:sz="0" w:space="0" w:color="auto"/>
                                                <w:right w:val="none" w:sz="0" w:space="0" w:color="auto"/>
                                              </w:divBdr>
                                              <w:divsChild>
                                                <w:div w:id="8920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468507">
                          <w:marLeft w:val="0"/>
                          <w:marRight w:val="0"/>
                          <w:marTop w:val="0"/>
                          <w:marBottom w:val="0"/>
                          <w:divBdr>
                            <w:top w:val="none" w:sz="0" w:space="0" w:color="auto"/>
                            <w:left w:val="none" w:sz="0" w:space="0" w:color="auto"/>
                            <w:bottom w:val="none" w:sz="0" w:space="0" w:color="auto"/>
                            <w:right w:val="none" w:sz="0" w:space="0" w:color="auto"/>
                          </w:divBdr>
                          <w:divsChild>
                            <w:div w:id="827399170">
                              <w:marLeft w:val="0"/>
                              <w:marRight w:val="0"/>
                              <w:marTop w:val="0"/>
                              <w:marBottom w:val="0"/>
                              <w:divBdr>
                                <w:top w:val="none" w:sz="0" w:space="0" w:color="auto"/>
                                <w:left w:val="none" w:sz="0" w:space="0" w:color="auto"/>
                                <w:bottom w:val="none" w:sz="0" w:space="0" w:color="auto"/>
                                <w:right w:val="none" w:sz="0" w:space="0" w:color="auto"/>
                              </w:divBdr>
                              <w:divsChild>
                                <w:div w:id="1104375540">
                                  <w:marLeft w:val="0"/>
                                  <w:marRight w:val="0"/>
                                  <w:marTop w:val="0"/>
                                  <w:marBottom w:val="0"/>
                                  <w:divBdr>
                                    <w:top w:val="none" w:sz="0" w:space="0" w:color="auto"/>
                                    <w:left w:val="none" w:sz="0" w:space="0" w:color="auto"/>
                                    <w:bottom w:val="none" w:sz="0" w:space="0" w:color="auto"/>
                                    <w:right w:val="none" w:sz="0" w:space="0" w:color="auto"/>
                                  </w:divBdr>
                                  <w:divsChild>
                                    <w:div w:id="1479767053">
                                      <w:marLeft w:val="0"/>
                                      <w:marRight w:val="0"/>
                                      <w:marTop w:val="0"/>
                                      <w:marBottom w:val="0"/>
                                      <w:divBdr>
                                        <w:top w:val="none" w:sz="0" w:space="0" w:color="auto"/>
                                        <w:left w:val="none" w:sz="0" w:space="0" w:color="auto"/>
                                        <w:bottom w:val="none" w:sz="0" w:space="0" w:color="auto"/>
                                        <w:right w:val="none" w:sz="0" w:space="0" w:color="auto"/>
                                      </w:divBdr>
                                      <w:divsChild>
                                        <w:div w:id="1984308476">
                                          <w:marLeft w:val="0"/>
                                          <w:marRight w:val="0"/>
                                          <w:marTop w:val="0"/>
                                          <w:marBottom w:val="0"/>
                                          <w:divBdr>
                                            <w:top w:val="none" w:sz="0" w:space="0" w:color="auto"/>
                                            <w:left w:val="none" w:sz="0" w:space="0" w:color="auto"/>
                                            <w:bottom w:val="none" w:sz="0" w:space="0" w:color="auto"/>
                                            <w:right w:val="none" w:sz="0" w:space="0" w:color="auto"/>
                                          </w:divBdr>
                                          <w:divsChild>
                                            <w:div w:id="66080756">
                                              <w:marLeft w:val="0"/>
                                              <w:marRight w:val="0"/>
                                              <w:marTop w:val="0"/>
                                              <w:marBottom w:val="0"/>
                                              <w:divBdr>
                                                <w:top w:val="none" w:sz="0" w:space="0" w:color="auto"/>
                                                <w:left w:val="none" w:sz="0" w:space="0" w:color="auto"/>
                                                <w:bottom w:val="none" w:sz="0" w:space="0" w:color="auto"/>
                                                <w:right w:val="none" w:sz="0" w:space="0" w:color="auto"/>
                                              </w:divBdr>
                                              <w:divsChild>
                                                <w:div w:id="1878228777">
                                                  <w:marLeft w:val="0"/>
                                                  <w:marRight w:val="0"/>
                                                  <w:marTop w:val="0"/>
                                                  <w:marBottom w:val="0"/>
                                                  <w:divBdr>
                                                    <w:top w:val="none" w:sz="0" w:space="0" w:color="auto"/>
                                                    <w:left w:val="none" w:sz="0" w:space="0" w:color="auto"/>
                                                    <w:bottom w:val="none" w:sz="0" w:space="0" w:color="auto"/>
                                                    <w:right w:val="none" w:sz="0" w:space="0" w:color="auto"/>
                                                  </w:divBdr>
                                                  <w:divsChild>
                                                    <w:div w:id="86731693">
                                                      <w:marLeft w:val="0"/>
                                                      <w:marRight w:val="0"/>
                                                      <w:marTop w:val="0"/>
                                                      <w:marBottom w:val="0"/>
                                                      <w:divBdr>
                                                        <w:top w:val="none" w:sz="0" w:space="0" w:color="auto"/>
                                                        <w:left w:val="none" w:sz="0" w:space="0" w:color="auto"/>
                                                        <w:bottom w:val="none" w:sz="0" w:space="0" w:color="auto"/>
                                                        <w:right w:val="none" w:sz="0" w:space="0" w:color="auto"/>
                                                      </w:divBdr>
                                                      <w:divsChild>
                                                        <w:div w:id="173454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325683">
                          <w:marLeft w:val="0"/>
                          <w:marRight w:val="0"/>
                          <w:marTop w:val="0"/>
                          <w:marBottom w:val="0"/>
                          <w:divBdr>
                            <w:top w:val="none" w:sz="0" w:space="0" w:color="auto"/>
                            <w:left w:val="none" w:sz="0" w:space="0" w:color="auto"/>
                            <w:bottom w:val="none" w:sz="0" w:space="0" w:color="auto"/>
                            <w:right w:val="none" w:sz="0" w:space="0" w:color="auto"/>
                          </w:divBdr>
                          <w:divsChild>
                            <w:div w:id="853611826">
                              <w:marLeft w:val="0"/>
                              <w:marRight w:val="0"/>
                              <w:marTop w:val="0"/>
                              <w:marBottom w:val="0"/>
                              <w:divBdr>
                                <w:top w:val="none" w:sz="0" w:space="0" w:color="auto"/>
                                <w:left w:val="none" w:sz="0" w:space="0" w:color="auto"/>
                                <w:bottom w:val="none" w:sz="0" w:space="0" w:color="auto"/>
                                <w:right w:val="none" w:sz="0" w:space="0" w:color="auto"/>
                              </w:divBdr>
                              <w:divsChild>
                                <w:div w:id="594361489">
                                  <w:marLeft w:val="0"/>
                                  <w:marRight w:val="0"/>
                                  <w:marTop w:val="0"/>
                                  <w:marBottom w:val="0"/>
                                  <w:divBdr>
                                    <w:top w:val="none" w:sz="0" w:space="0" w:color="auto"/>
                                    <w:left w:val="none" w:sz="0" w:space="0" w:color="auto"/>
                                    <w:bottom w:val="none" w:sz="0" w:space="0" w:color="auto"/>
                                    <w:right w:val="none" w:sz="0" w:space="0" w:color="auto"/>
                                  </w:divBdr>
                                  <w:divsChild>
                                    <w:div w:id="786193585">
                                      <w:marLeft w:val="0"/>
                                      <w:marRight w:val="0"/>
                                      <w:marTop w:val="0"/>
                                      <w:marBottom w:val="0"/>
                                      <w:divBdr>
                                        <w:top w:val="none" w:sz="0" w:space="0" w:color="auto"/>
                                        <w:left w:val="none" w:sz="0" w:space="0" w:color="auto"/>
                                        <w:bottom w:val="none" w:sz="0" w:space="0" w:color="auto"/>
                                        <w:right w:val="none" w:sz="0" w:space="0" w:color="auto"/>
                                      </w:divBdr>
                                      <w:divsChild>
                                        <w:div w:id="515734705">
                                          <w:marLeft w:val="0"/>
                                          <w:marRight w:val="0"/>
                                          <w:marTop w:val="0"/>
                                          <w:marBottom w:val="0"/>
                                          <w:divBdr>
                                            <w:top w:val="none" w:sz="0" w:space="0" w:color="auto"/>
                                            <w:left w:val="none" w:sz="0" w:space="0" w:color="auto"/>
                                            <w:bottom w:val="none" w:sz="0" w:space="0" w:color="auto"/>
                                            <w:right w:val="none" w:sz="0" w:space="0" w:color="auto"/>
                                          </w:divBdr>
                                          <w:divsChild>
                                            <w:div w:id="952052466">
                                              <w:marLeft w:val="0"/>
                                              <w:marRight w:val="0"/>
                                              <w:marTop w:val="0"/>
                                              <w:marBottom w:val="0"/>
                                              <w:divBdr>
                                                <w:top w:val="none" w:sz="0" w:space="0" w:color="auto"/>
                                                <w:left w:val="none" w:sz="0" w:space="0" w:color="auto"/>
                                                <w:bottom w:val="none" w:sz="0" w:space="0" w:color="auto"/>
                                                <w:right w:val="none" w:sz="0" w:space="0" w:color="auto"/>
                                              </w:divBdr>
                                              <w:divsChild>
                                                <w:div w:id="102306862">
                                                  <w:marLeft w:val="0"/>
                                                  <w:marRight w:val="0"/>
                                                  <w:marTop w:val="0"/>
                                                  <w:marBottom w:val="0"/>
                                                  <w:divBdr>
                                                    <w:top w:val="none" w:sz="0" w:space="0" w:color="auto"/>
                                                    <w:left w:val="none" w:sz="0" w:space="0" w:color="auto"/>
                                                    <w:bottom w:val="none" w:sz="0" w:space="0" w:color="auto"/>
                                                    <w:right w:val="none" w:sz="0" w:space="0" w:color="auto"/>
                                                  </w:divBdr>
                                                  <w:divsChild>
                                                    <w:div w:id="149476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958098">
                                          <w:marLeft w:val="0"/>
                                          <w:marRight w:val="0"/>
                                          <w:marTop w:val="0"/>
                                          <w:marBottom w:val="0"/>
                                          <w:divBdr>
                                            <w:top w:val="none" w:sz="0" w:space="0" w:color="auto"/>
                                            <w:left w:val="none" w:sz="0" w:space="0" w:color="auto"/>
                                            <w:bottom w:val="none" w:sz="0" w:space="0" w:color="auto"/>
                                            <w:right w:val="none" w:sz="0" w:space="0" w:color="auto"/>
                                          </w:divBdr>
                                          <w:divsChild>
                                            <w:div w:id="693070033">
                                              <w:marLeft w:val="0"/>
                                              <w:marRight w:val="0"/>
                                              <w:marTop w:val="0"/>
                                              <w:marBottom w:val="0"/>
                                              <w:divBdr>
                                                <w:top w:val="none" w:sz="0" w:space="0" w:color="auto"/>
                                                <w:left w:val="none" w:sz="0" w:space="0" w:color="auto"/>
                                                <w:bottom w:val="none" w:sz="0" w:space="0" w:color="auto"/>
                                                <w:right w:val="none" w:sz="0" w:space="0" w:color="auto"/>
                                              </w:divBdr>
                                              <w:divsChild>
                                                <w:div w:id="105775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513548">
                          <w:marLeft w:val="0"/>
                          <w:marRight w:val="0"/>
                          <w:marTop w:val="0"/>
                          <w:marBottom w:val="0"/>
                          <w:divBdr>
                            <w:top w:val="none" w:sz="0" w:space="0" w:color="auto"/>
                            <w:left w:val="none" w:sz="0" w:space="0" w:color="auto"/>
                            <w:bottom w:val="none" w:sz="0" w:space="0" w:color="auto"/>
                            <w:right w:val="none" w:sz="0" w:space="0" w:color="auto"/>
                          </w:divBdr>
                          <w:divsChild>
                            <w:div w:id="1813600227">
                              <w:marLeft w:val="0"/>
                              <w:marRight w:val="0"/>
                              <w:marTop w:val="0"/>
                              <w:marBottom w:val="0"/>
                              <w:divBdr>
                                <w:top w:val="none" w:sz="0" w:space="0" w:color="auto"/>
                                <w:left w:val="none" w:sz="0" w:space="0" w:color="auto"/>
                                <w:bottom w:val="none" w:sz="0" w:space="0" w:color="auto"/>
                                <w:right w:val="none" w:sz="0" w:space="0" w:color="auto"/>
                              </w:divBdr>
                              <w:divsChild>
                                <w:div w:id="257443844">
                                  <w:marLeft w:val="0"/>
                                  <w:marRight w:val="0"/>
                                  <w:marTop w:val="0"/>
                                  <w:marBottom w:val="0"/>
                                  <w:divBdr>
                                    <w:top w:val="none" w:sz="0" w:space="0" w:color="auto"/>
                                    <w:left w:val="none" w:sz="0" w:space="0" w:color="auto"/>
                                    <w:bottom w:val="none" w:sz="0" w:space="0" w:color="auto"/>
                                    <w:right w:val="none" w:sz="0" w:space="0" w:color="auto"/>
                                  </w:divBdr>
                                  <w:divsChild>
                                    <w:div w:id="1800608623">
                                      <w:marLeft w:val="0"/>
                                      <w:marRight w:val="0"/>
                                      <w:marTop w:val="0"/>
                                      <w:marBottom w:val="0"/>
                                      <w:divBdr>
                                        <w:top w:val="none" w:sz="0" w:space="0" w:color="auto"/>
                                        <w:left w:val="none" w:sz="0" w:space="0" w:color="auto"/>
                                        <w:bottom w:val="none" w:sz="0" w:space="0" w:color="auto"/>
                                        <w:right w:val="none" w:sz="0" w:space="0" w:color="auto"/>
                                      </w:divBdr>
                                      <w:divsChild>
                                        <w:div w:id="1501432495">
                                          <w:marLeft w:val="0"/>
                                          <w:marRight w:val="0"/>
                                          <w:marTop w:val="0"/>
                                          <w:marBottom w:val="0"/>
                                          <w:divBdr>
                                            <w:top w:val="none" w:sz="0" w:space="0" w:color="auto"/>
                                            <w:left w:val="none" w:sz="0" w:space="0" w:color="auto"/>
                                            <w:bottom w:val="none" w:sz="0" w:space="0" w:color="auto"/>
                                            <w:right w:val="none" w:sz="0" w:space="0" w:color="auto"/>
                                          </w:divBdr>
                                          <w:divsChild>
                                            <w:div w:id="1078866810">
                                              <w:marLeft w:val="0"/>
                                              <w:marRight w:val="0"/>
                                              <w:marTop w:val="0"/>
                                              <w:marBottom w:val="0"/>
                                              <w:divBdr>
                                                <w:top w:val="none" w:sz="0" w:space="0" w:color="auto"/>
                                                <w:left w:val="none" w:sz="0" w:space="0" w:color="auto"/>
                                                <w:bottom w:val="none" w:sz="0" w:space="0" w:color="auto"/>
                                                <w:right w:val="none" w:sz="0" w:space="0" w:color="auto"/>
                                              </w:divBdr>
                                              <w:divsChild>
                                                <w:div w:id="1129981986">
                                                  <w:marLeft w:val="0"/>
                                                  <w:marRight w:val="0"/>
                                                  <w:marTop w:val="0"/>
                                                  <w:marBottom w:val="0"/>
                                                  <w:divBdr>
                                                    <w:top w:val="none" w:sz="0" w:space="0" w:color="auto"/>
                                                    <w:left w:val="none" w:sz="0" w:space="0" w:color="auto"/>
                                                    <w:bottom w:val="none" w:sz="0" w:space="0" w:color="auto"/>
                                                    <w:right w:val="none" w:sz="0" w:space="0" w:color="auto"/>
                                                  </w:divBdr>
                                                  <w:divsChild>
                                                    <w:div w:id="278339007">
                                                      <w:marLeft w:val="0"/>
                                                      <w:marRight w:val="0"/>
                                                      <w:marTop w:val="0"/>
                                                      <w:marBottom w:val="0"/>
                                                      <w:divBdr>
                                                        <w:top w:val="none" w:sz="0" w:space="0" w:color="auto"/>
                                                        <w:left w:val="none" w:sz="0" w:space="0" w:color="auto"/>
                                                        <w:bottom w:val="none" w:sz="0" w:space="0" w:color="auto"/>
                                                        <w:right w:val="none" w:sz="0" w:space="0" w:color="auto"/>
                                                      </w:divBdr>
                                                      <w:divsChild>
                                                        <w:div w:id="86995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62933">
                          <w:marLeft w:val="0"/>
                          <w:marRight w:val="0"/>
                          <w:marTop w:val="0"/>
                          <w:marBottom w:val="0"/>
                          <w:divBdr>
                            <w:top w:val="none" w:sz="0" w:space="0" w:color="auto"/>
                            <w:left w:val="none" w:sz="0" w:space="0" w:color="auto"/>
                            <w:bottom w:val="none" w:sz="0" w:space="0" w:color="auto"/>
                            <w:right w:val="none" w:sz="0" w:space="0" w:color="auto"/>
                          </w:divBdr>
                          <w:divsChild>
                            <w:div w:id="871654637">
                              <w:marLeft w:val="0"/>
                              <w:marRight w:val="0"/>
                              <w:marTop w:val="0"/>
                              <w:marBottom w:val="0"/>
                              <w:divBdr>
                                <w:top w:val="none" w:sz="0" w:space="0" w:color="auto"/>
                                <w:left w:val="none" w:sz="0" w:space="0" w:color="auto"/>
                                <w:bottom w:val="none" w:sz="0" w:space="0" w:color="auto"/>
                                <w:right w:val="none" w:sz="0" w:space="0" w:color="auto"/>
                              </w:divBdr>
                              <w:divsChild>
                                <w:div w:id="1063525856">
                                  <w:marLeft w:val="0"/>
                                  <w:marRight w:val="0"/>
                                  <w:marTop w:val="0"/>
                                  <w:marBottom w:val="0"/>
                                  <w:divBdr>
                                    <w:top w:val="none" w:sz="0" w:space="0" w:color="auto"/>
                                    <w:left w:val="none" w:sz="0" w:space="0" w:color="auto"/>
                                    <w:bottom w:val="none" w:sz="0" w:space="0" w:color="auto"/>
                                    <w:right w:val="none" w:sz="0" w:space="0" w:color="auto"/>
                                  </w:divBdr>
                                  <w:divsChild>
                                    <w:div w:id="457996078">
                                      <w:marLeft w:val="0"/>
                                      <w:marRight w:val="0"/>
                                      <w:marTop w:val="0"/>
                                      <w:marBottom w:val="0"/>
                                      <w:divBdr>
                                        <w:top w:val="none" w:sz="0" w:space="0" w:color="auto"/>
                                        <w:left w:val="none" w:sz="0" w:space="0" w:color="auto"/>
                                        <w:bottom w:val="none" w:sz="0" w:space="0" w:color="auto"/>
                                        <w:right w:val="none" w:sz="0" w:space="0" w:color="auto"/>
                                      </w:divBdr>
                                      <w:divsChild>
                                        <w:div w:id="2037387875">
                                          <w:marLeft w:val="0"/>
                                          <w:marRight w:val="0"/>
                                          <w:marTop w:val="0"/>
                                          <w:marBottom w:val="0"/>
                                          <w:divBdr>
                                            <w:top w:val="none" w:sz="0" w:space="0" w:color="auto"/>
                                            <w:left w:val="none" w:sz="0" w:space="0" w:color="auto"/>
                                            <w:bottom w:val="none" w:sz="0" w:space="0" w:color="auto"/>
                                            <w:right w:val="none" w:sz="0" w:space="0" w:color="auto"/>
                                          </w:divBdr>
                                          <w:divsChild>
                                            <w:div w:id="38866338">
                                              <w:marLeft w:val="0"/>
                                              <w:marRight w:val="0"/>
                                              <w:marTop w:val="0"/>
                                              <w:marBottom w:val="0"/>
                                              <w:divBdr>
                                                <w:top w:val="none" w:sz="0" w:space="0" w:color="auto"/>
                                                <w:left w:val="none" w:sz="0" w:space="0" w:color="auto"/>
                                                <w:bottom w:val="none" w:sz="0" w:space="0" w:color="auto"/>
                                                <w:right w:val="none" w:sz="0" w:space="0" w:color="auto"/>
                                              </w:divBdr>
                                              <w:divsChild>
                                                <w:div w:id="245768751">
                                                  <w:marLeft w:val="0"/>
                                                  <w:marRight w:val="0"/>
                                                  <w:marTop w:val="0"/>
                                                  <w:marBottom w:val="0"/>
                                                  <w:divBdr>
                                                    <w:top w:val="none" w:sz="0" w:space="0" w:color="auto"/>
                                                    <w:left w:val="none" w:sz="0" w:space="0" w:color="auto"/>
                                                    <w:bottom w:val="none" w:sz="0" w:space="0" w:color="auto"/>
                                                    <w:right w:val="none" w:sz="0" w:space="0" w:color="auto"/>
                                                  </w:divBdr>
                                                  <w:divsChild>
                                                    <w:div w:id="158329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0802">
                                          <w:marLeft w:val="0"/>
                                          <w:marRight w:val="0"/>
                                          <w:marTop w:val="0"/>
                                          <w:marBottom w:val="0"/>
                                          <w:divBdr>
                                            <w:top w:val="none" w:sz="0" w:space="0" w:color="auto"/>
                                            <w:left w:val="none" w:sz="0" w:space="0" w:color="auto"/>
                                            <w:bottom w:val="none" w:sz="0" w:space="0" w:color="auto"/>
                                            <w:right w:val="none" w:sz="0" w:space="0" w:color="auto"/>
                                          </w:divBdr>
                                          <w:divsChild>
                                            <w:div w:id="242884307">
                                              <w:marLeft w:val="0"/>
                                              <w:marRight w:val="0"/>
                                              <w:marTop w:val="0"/>
                                              <w:marBottom w:val="0"/>
                                              <w:divBdr>
                                                <w:top w:val="none" w:sz="0" w:space="0" w:color="auto"/>
                                                <w:left w:val="none" w:sz="0" w:space="0" w:color="auto"/>
                                                <w:bottom w:val="none" w:sz="0" w:space="0" w:color="auto"/>
                                                <w:right w:val="none" w:sz="0" w:space="0" w:color="auto"/>
                                              </w:divBdr>
                                              <w:divsChild>
                                                <w:div w:id="155604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601560">
                          <w:marLeft w:val="0"/>
                          <w:marRight w:val="0"/>
                          <w:marTop w:val="0"/>
                          <w:marBottom w:val="0"/>
                          <w:divBdr>
                            <w:top w:val="none" w:sz="0" w:space="0" w:color="auto"/>
                            <w:left w:val="none" w:sz="0" w:space="0" w:color="auto"/>
                            <w:bottom w:val="none" w:sz="0" w:space="0" w:color="auto"/>
                            <w:right w:val="none" w:sz="0" w:space="0" w:color="auto"/>
                          </w:divBdr>
                          <w:divsChild>
                            <w:div w:id="70390160">
                              <w:marLeft w:val="0"/>
                              <w:marRight w:val="0"/>
                              <w:marTop w:val="0"/>
                              <w:marBottom w:val="0"/>
                              <w:divBdr>
                                <w:top w:val="none" w:sz="0" w:space="0" w:color="auto"/>
                                <w:left w:val="none" w:sz="0" w:space="0" w:color="auto"/>
                                <w:bottom w:val="none" w:sz="0" w:space="0" w:color="auto"/>
                                <w:right w:val="none" w:sz="0" w:space="0" w:color="auto"/>
                              </w:divBdr>
                              <w:divsChild>
                                <w:div w:id="2098138750">
                                  <w:marLeft w:val="0"/>
                                  <w:marRight w:val="0"/>
                                  <w:marTop w:val="0"/>
                                  <w:marBottom w:val="0"/>
                                  <w:divBdr>
                                    <w:top w:val="none" w:sz="0" w:space="0" w:color="auto"/>
                                    <w:left w:val="none" w:sz="0" w:space="0" w:color="auto"/>
                                    <w:bottom w:val="none" w:sz="0" w:space="0" w:color="auto"/>
                                    <w:right w:val="none" w:sz="0" w:space="0" w:color="auto"/>
                                  </w:divBdr>
                                  <w:divsChild>
                                    <w:div w:id="1874423402">
                                      <w:marLeft w:val="0"/>
                                      <w:marRight w:val="0"/>
                                      <w:marTop w:val="0"/>
                                      <w:marBottom w:val="0"/>
                                      <w:divBdr>
                                        <w:top w:val="none" w:sz="0" w:space="0" w:color="auto"/>
                                        <w:left w:val="none" w:sz="0" w:space="0" w:color="auto"/>
                                        <w:bottom w:val="none" w:sz="0" w:space="0" w:color="auto"/>
                                        <w:right w:val="none" w:sz="0" w:space="0" w:color="auto"/>
                                      </w:divBdr>
                                      <w:divsChild>
                                        <w:div w:id="113335659">
                                          <w:marLeft w:val="0"/>
                                          <w:marRight w:val="0"/>
                                          <w:marTop w:val="0"/>
                                          <w:marBottom w:val="0"/>
                                          <w:divBdr>
                                            <w:top w:val="none" w:sz="0" w:space="0" w:color="auto"/>
                                            <w:left w:val="none" w:sz="0" w:space="0" w:color="auto"/>
                                            <w:bottom w:val="none" w:sz="0" w:space="0" w:color="auto"/>
                                            <w:right w:val="none" w:sz="0" w:space="0" w:color="auto"/>
                                          </w:divBdr>
                                          <w:divsChild>
                                            <w:div w:id="1747072481">
                                              <w:marLeft w:val="0"/>
                                              <w:marRight w:val="0"/>
                                              <w:marTop w:val="0"/>
                                              <w:marBottom w:val="0"/>
                                              <w:divBdr>
                                                <w:top w:val="none" w:sz="0" w:space="0" w:color="auto"/>
                                                <w:left w:val="none" w:sz="0" w:space="0" w:color="auto"/>
                                                <w:bottom w:val="none" w:sz="0" w:space="0" w:color="auto"/>
                                                <w:right w:val="none" w:sz="0" w:space="0" w:color="auto"/>
                                              </w:divBdr>
                                              <w:divsChild>
                                                <w:div w:id="402142164">
                                                  <w:marLeft w:val="0"/>
                                                  <w:marRight w:val="0"/>
                                                  <w:marTop w:val="0"/>
                                                  <w:marBottom w:val="0"/>
                                                  <w:divBdr>
                                                    <w:top w:val="none" w:sz="0" w:space="0" w:color="auto"/>
                                                    <w:left w:val="none" w:sz="0" w:space="0" w:color="auto"/>
                                                    <w:bottom w:val="none" w:sz="0" w:space="0" w:color="auto"/>
                                                    <w:right w:val="none" w:sz="0" w:space="0" w:color="auto"/>
                                                  </w:divBdr>
                                                  <w:divsChild>
                                                    <w:div w:id="568420069">
                                                      <w:marLeft w:val="0"/>
                                                      <w:marRight w:val="0"/>
                                                      <w:marTop w:val="0"/>
                                                      <w:marBottom w:val="0"/>
                                                      <w:divBdr>
                                                        <w:top w:val="none" w:sz="0" w:space="0" w:color="auto"/>
                                                        <w:left w:val="none" w:sz="0" w:space="0" w:color="auto"/>
                                                        <w:bottom w:val="none" w:sz="0" w:space="0" w:color="auto"/>
                                                        <w:right w:val="none" w:sz="0" w:space="0" w:color="auto"/>
                                                      </w:divBdr>
                                                      <w:divsChild>
                                                        <w:div w:id="127188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143268">
                          <w:marLeft w:val="0"/>
                          <w:marRight w:val="0"/>
                          <w:marTop w:val="0"/>
                          <w:marBottom w:val="0"/>
                          <w:divBdr>
                            <w:top w:val="none" w:sz="0" w:space="0" w:color="auto"/>
                            <w:left w:val="none" w:sz="0" w:space="0" w:color="auto"/>
                            <w:bottom w:val="none" w:sz="0" w:space="0" w:color="auto"/>
                            <w:right w:val="none" w:sz="0" w:space="0" w:color="auto"/>
                          </w:divBdr>
                          <w:divsChild>
                            <w:div w:id="543367045">
                              <w:marLeft w:val="0"/>
                              <w:marRight w:val="0"/>
                              <w:marTop w:val="0"/>
                              <w:marBottom w:val="0"/>
                              <w:divBdr>
                                <w:top w:val="none" w:sz="0" w:space="0" w:color="auto"/>
                                <w:left w:val="none" w:sz="0" w:space="0" w:color="auto"/>
                                <w:bottom w:val="none" w:sz="0" w:space="0" w:color="auto"/>
                                <w:right w:val="none" w:sz="0" w:space="0" w:color="auto"/>
                              </w:divBdr>
                              <w:divsChild>
                                <w:div w:id="266039201">
                                  <w:marLeft w:val="0"/>
                                  <w:marRight w:val="0"/>
                                  <w:marTop w:val="0"/>
                                  <w:marBottom w:val="0"/>
                                  <w:divBdr>
                                    <w:top w:val="none" w:sz="0" w:space="0" w:color="auto"/>
                                    <w:left w:val="none" w:sz="0" w:space="0" w:color="auto"/>
                                    <w:bottom w:val="none" w:sz="0" w:space="0" w:color="auto"/>
                                    <w:right w:val="none" w:sz="0" w:space="0" w:color="auto"/>
                                  </w:divBdr>
                                  <w:divsChild>
                                    <w:div w:id="1719669231">
                                      <w:marLeft w:val="0"/>
                                      <w:marRight w:val="0"/>
                                      <w:marTop w:val="0"/>
                                      <w:marBottom w:val="0"/>
                                      <w:divBdr>
                                        <w:top w:val="none" w:sz="0" w:space="0" w:color="auto"/>
                                        <w:left w:val="none" w:sz="0" w:space="0" w:color="auto"/>
                                        <w:bottom w:val="none" w:sz="0" w:space="0" w:color="auto"/>
                                        <w:right w:val="none" w:sz="0" w:space="0" w:color="auto"/>
                                      </w:divBdr>
                                      <w:divsChild>
                                        <w:div w:id="9992056">
                                          <w:marLeft w:val="0"/>
                                          <w:marRight w:val="0"/>
                                          <w:marTop w:val="0"/>
                                          <w:marBottom w:val="0"/>
                                          <w:divBdr>
                                            <w:top w:val="none" w:sz="0" w:space="0" w:color="auto"/>
                                            <w:left w:val="none" w:sz="0" w:space="0" w:color="auto"/>
                                            <w:bottom w:val="none" w:sz="0" w:space="0" w:color="auto"/>
                                            <w:right w:val="none" w:sz="0" w:space="0" w:color="auto"/>
                                          </w:divBdr>
                                          <w:divsChild>
                                            <w:div w:id="205795641">
                                              <w:marLeft w:val="0"/>
                                              <w:marRight w:val="0"/>
                                              <w:marTop w:val="0"/>
                                              <w:marBottom w:val="0"/>
                                              <w:divBdr>
                                                <w:top w:val="none" w:sz="0" w:space="0" w:color="auto"/>
                                                <w:left w:val="none" w:sz="0" w:space="0" w:color="auto"/>
                                                <w:bottom w:val="none" w:sz="0" w:space="0" w:color="auto"/>
                                                <w:right w:val="none" w:sz="0" w:space="0" w:color="auto"/>
                                              </w:divBdr>
                                              <w:divsChild>
                                                <w:div w:id="920017730">
                                                  <w:marLeft w:val="0"/>
                                                  <w:marRight w:val="0"/>
                                                  <w:marTop w:val="0"/>
                                                  <w:marBottom w:val="0"/>
                                                  <w:divBdr>
                                                    <w:top w:val="none" w:sz="0" w:space="0" w:color="auto"/>
                                                    <w:left w:val="none" w:sz="0" w:space="0" w:color="auto"/>
                                                    <w:bottom w:val="none" w:sz="0" w:space="0" w:color="auto"/>
                                                    <w:right w:val="none" w:sz="0" w:space="0" w:color="auto"/>
                                                  </w:divBdr>
                                                  <w:divsChild>
                                                    <w:div w:id="175743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442709">
                                          <w:marLeft w:val="0"/>
                                          <w:marRight w:val="0"/>
                                          <w:marTop w:val="0"/>
                                          <w:marBottom w:val="0"/>
                                          <w:divBdr>
                                            <w:top w:val="none" w:sz="0" w:space="0" w:color="auto"/>
                                            <w:left w:val="none" w:sz="0" w:space="0" w:color="auto"/>
                                            <w:bottom w:val="none" w:sz="0" w:space="0" w:color="auto"/>
                                            <w:right w:val="none" w:sz="0" w:space="0" w:color="auto"/>
                                          </w:divBdr>
                                          <w:divsChild>
                                            <w:div w:id="769205655">
                                              <w:marLeft w:val="0"/>
                                              <w:marRight w:val="0"/>
                                              <w:marTop w:val="0"/>
                                              <w:marBottom w:val="0"/>
                                              <w:divBdr>
                                                <w:top w:val="none" w:sz="0" w:space="0" w:color="auto"/>
                                                <w:left w:val="none" w:sz="0" w:space="0" w:color="auto"/>
                                                <w:bottom w:val="none" w:sz="0" w:space="0" w:color="auto"/>
                                                <w:right w:val="none" w:sz="0" w:space="0" w:color="auto"/>
                                              </w:divBdr>
                                              <w:divsChild>
                                                <w:div w:id="180966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684714">
                          <w:marLeft w:val="0"/>
                          <w:marRight w:val="0"/>
                          <w:marTop w:val="0"/>
                          <w:marBottom w:val="0"/>
                          <w:divBdr>
                            <w:top w:val="none" w:sz="0" w:space="0" w:color="auto"/>
                            <w:left w:val="none" w:sz="0" w:space="0" w:color="auto"/>
                            <w:bottom w:val="none" w:sz="0" w:space="0" w:color="auto"/>
                            <w:right w:val="none" w:sz="0" w:space="0" w:color="auto"/>
                          </w:divBdr>
                          <w:divsChild>
                            <w:div w:id="204299807">
                              <w:marLeft w:val="0"/>
                              <w:marRight w:val="0"/>
                              <w:marTop w:val="0"/>
                              <w:marBottom w:val="0"/>
                              <w:divBdr>
                                <w:top w:val="none" w:sz="0" w:space="0" w:color="auto"/>
                                <w:left w:val="none" w:sz="0" w:space="0" w:color="auto"/>
                                <w:bottom w:val="none" w:sz="0" w:space="0" w:color="auto"/>
                                <w:right w:val="none" w:sz="0" w:space="0" w:color="auto"/>
                              </w:divBdr>
                              <w:divsChild>
                                <w:div w:id="907152108">
                                  <w:marLeft w:val="0"/>
                                  <w:marRight w:val="0"/>
                                  <w:marTop w:val="0"/>
                                  <w:marBottom w:val="0"/>
                                  <w:divBdr>
                                    <w:top w:val="none" w:sz="0" w:space="0" w:color="auto"/>
                                    <w:left w:val="none" w:sz="0" w:space="0" w:color="auto"/>
                                    <w:bottom w:val="none" w:sz="0" w:space="0" w:color="auto"/>
                                    <w:right w:val="none" w:sz="0" w:space="0" w:color="auto"/>
                                  </w:divBdr>
                                  <w:divsChild>
                                    <w:div w:id="881330461">
                                      <w:marLeft w:val="0"/>
                                      <w:marRight w:val="0"/>
                                      <w:marTop w:val="0"/>
                                      <w:marBottom w:val="0"/>
                                      <w:divBdr>
                                        <w:top w:val="none" w:sz="0" w:space="0" w:color="auto"/>
                                        <w:left w:val="none" w:sz="0" w:space="0" w:color="auto"/>
                                        <w:bottom w:val="none" w:sz="0" w:space="0" w:color="auto"/>
                                        <w:right w:val="none" w:sz="0" w:space="0" w:color="auto"/>
                                      </w:divBdr>
                                      <w:divsChild>
                                        <w:div w:id="1615362518">
                                          <w:marLeft w:val="0"/>
                                          <w:marRight w:val="0"/>
                                          <w:marTop w:val="0"/>
                                          <w:marBottom w:val="0"/>
                                          <w:divBdr>
                                            <w:top w:val="none" w:sz="0" w:space="0" w:color="auto"/>
                                            <w:left w:val="none" w:sz="0" w:space="0" w:color="auto"/>
                                            <w:bottom w:val="none" w:sz="0" w:space="0" w:color="auto"/>
                                            <w:right w:val="none" w:sz="0" w:space="0" w:color="auto"/>
                                          </w:divBdr>
                                          <w:divsChild>
                                            <w:div w:id="1873759296">
                                              <w:marLeft w:val="0"/>
                                              <w:marRight w:val="0"/>
                                              <w:marTop w:val="0"/>
                                              <w:marBottom w:val="0"/>
                                              <w:divBdr>
                                                <w:top w:val="none" w:sz="0" w:space="0" w:color="auto"/>
                                                <w:left w:val="none" w:sz="0" w:space="0" w:color="auto"/>
                                                <w:bottom w:val="none" w:sz="0" w:space="0" w:color="auto"/>
                                                <w:right w:val="none" w:sz="0" w:space="0" w:color="auto"/>
                                              </w:divBdr>
                                              <w:divsChild>
                                                <w:div w:id="626275037">
                                                  <w:marLeft w:val="0"/>
                                                  <w:marRight w:val="0"/>
                                                  <w:marTop w:val="0"/>
                                                  <w:marBottom w:val="0"/>
                                                  <w:divBdr>
                                                    <w:top w:val="none" w:sz="0" w:space="0" w:color="auto"/>
                                                    <w:left w:val="none" w:sz="0" w:space="0" w:color="auto"/>
                                                    <w:bottom w:val="none" w:sz="0" w:space="0" w:color="auto"/>
                                                    <w:right w:val="none" w:sz="0" w:space="0" w:color="auto"/>
                                                  </w:divBdr>
                                                  <w:divsChild>
                                                    <w:div w:id="1947040164">
                                                      <w:marLeft w:val="0"/>
                                                      <w:marRight w:val="0"/>
                                                      <w:marTop w:val="0"/>
                                                      <w:marBottom w:val="0"/>
                                                      <w:divBdr>
                                                        <w:top w:val="none" w:sz="0" w:space="0" w:color="auto"/>
                                                        <w:left w:val="none" w:sz="0" w:space="0" w:color="auto"/>
                                                        <w:bottom w:val="none" w:sz="0" w:space="0" w:color="auto"/>
                                                        <w:right w:val="none" w:sz="0" w:space="0" w:color="auto"/>
                                                      </w:divBdr>
                                                      <w:divsChild>
                                                        <w:div w:id="40691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500850">
                          <w:marLeft w:val="0"/>
                          <w:marRight w:val="0"/>
                          <w:marTop w:val="0"/>
                          <w:marBottom w:val="0"/>
                          <w:divBdr>
                            <w:top w:val="none" w:sz="0" w:space="0" w:color="auto"/>
                            <w:left w:val="none" w:sz="0" w:space="0" w:color="auto"/>
                            <w:bottom w:val="none" w:sz="0" w:space="0" w:color="auto"/>
                            <w:right w:val="none" w:sz="0" w:space="0" w:color="auto"/>
                          </w:divBdr>
                          <w:divsChild>
                            <w:div w:id="427120521">
                              <w:marLeft w:val="0"/>
                              <w:marRight w:val="0"/>
                              <w:marTop w:val="0"/>
                              <w:marBottom w:val="0"/>
                              <w:divBdr>
                                <w:top w:val="none" w:sz="0" w:space="0" w:color="auto"/>
                                <w:left w:val="none" w:sz="0" w:space="0" w:color="auto"/>
                                <w:bottom w:val="none" w:sz="0" w:space="0" w:color="auto"/>
                                <w:right w:val="none" w:sz="0" w:space="0" w:color="auto"/>
                              </w:divBdr>
                              <w:divsChild>
                                <w:div w:id="1599216125">
                                  <w:marLeft w:val="0"/>
                                  <w:marRight w:val="0"/>
                                  <w:marTop w:val="0"/>
                                  <w:marBottom w:val="0"/>
                                  <w:divBdr>
                                    <w:top w:val="none" w:sz="0" w:space="0" w:color="auto"/>
                                    <w:left w:val="none" w:sz="0" w:space="0" w:color="auto"/>
                                    <w:bottom w:val="none" w:sz="0" w:space="0" w:color="auto"/>
                                    <w:right w:val="none" w:sz="0" w:space="0" w:color="auto"/>
                                  </w:divBdr>
                                  <w:divsChild>
                                    <w:div w:id="1040936226">
                                      <w:marLeft w:val="0"/>
                                      <w:marRight w:val="0"/>
                                      <w:marTop w:val="0"/>
                                      <w:marBottom w:val="0"/>
                                      <w:divBdr>
                                        <w:top w:val="none" w:sz="0" w:space="0" w:color="auto"/>
                                        <w:left w:val="none" w:sz="0" w:space="0" w:color="auto"/>
                                        <w:bottom w:val="none" w:sz="0" w:space="0" w:color="auto"/>
                                        <w:right w:val="none" w:sz="0" w:space="0" w:color="auto"/>
                                      </w:divBdr>
                                      <w:divsChild>
                                        <w:div w:id="761101365">
                                          <w:marLeft w:val="0"/>
                                          <w:marRight w:val="0"/>
                                          <w:marTop w:val="0"/>
                                          <w:marBottom w:val="0"/>
                                          <w:divBdr>
                                            <w:top w:val="none" w:sz="0" w:space="0" w:color="auto"/>
                                            <w:left w:val="none" w:sz="0" w:space="0" w:color="auto"/>
                                            <w:bottom w:val="none" w:sz="0" w:space="0" w:color="auto"/>
                                            <w:right w:val="none" w:sz="0" w:space="0" w:color="auto"/>
                                          </w:divBdr>
                                          <w:divsChild>
                                            <w:div w:id="692414516">
                                              <w:marLeft w:val="0"/>
                                              <w:marRight w:val="0"/>
                                              <w:marTop w:val="0"/>
                                              <w:marBottom w:val="0"/>
                                              <w:divBdr>
                                                <w:top w:val="none" w:sz="0" w:space="0" w:color="auto"/>
                                                <w:left w:val="none" w:sz="0" w:space="0" w:color="auto"/>
                                                <w:bottom w:val="none" w:sz="0" w:space="0" w:color="auto"/>
                                                <w:right w:val="none" w:sz="0" w:space="0" w:color="auto"/>
                                              </w:divBdr>
                                              <w:divsChild>
                                                <w:div w:id="1237278321">
                                                  <w:marLeft w:val="0"/>
                                                  <w:marRight w:val="0"/>
                                                  <w:marTop w:val="0"/>
                                                  <w:marBottom w:val="0"/>
                                                  <w:divBdr>
                                                    <w:top w:val="none" w:sz="0" w:space="0" w:color="auto"/>
                                                    <w:left w:val="none" w:sz="0" w:space="0" w:color="auto"/>
                                                    <w:bottom w:val="none" w:sz="0" w:space="0" w:color="auto"/>
                                                    <w:right w:val="none" w:sz="0" w:space="0" w:color="auto"/>
                                                  </w:divBdr>
                                                  <w:divsChild>
                                                    <w:div w:id="747732969">
                                                      <w:marLeft w:val="0"/>
                                                      <w:marRight w:val="0"/>
                                                      <w:marTop w:val="0"/>
                                                      <w:marBottom w:val="0"/>
                                                      <w:divBdr>
                                                        <w:top w:val="none" w:sz="0" w:space="0" w:color="auto"/>
                                                        <w:left w:val="none" w:sz="0" w:space="0" w:color="auto"/>
                                                        <w:bottom w:val="none" w:sz="0" w:space="0" w:color="auto"/>
                                                        <w:right w:val="none" w:sz="0" w:space="0" w:color="auto"/>
                                                      </w:divBdr>
                                                      <w:divsChild>
                                                        <w:div w:id="2145002383">
                                                          <w:marLeft w:val="0"/>
                                                          <w:marRight w:val="0"/>
                                                          <w:marTop w:val="0"/>
                                                          <w:marBottom w:val="0"/>
                                                          <w:divBdr>
                                                            <w:top w:val="none" w:sz="0" w:space="0" w:color="auto"/>
                                                            <w:left w:val="none" w:sz="0" w:space="0" w:color="auto"/>
                                                            <w:bottom w:val="none" w:sz="0" w:space="0" w:color="auto"/>
                                                            <w:right w:val="none" w:sz="0" w:space="0" w:color="auto"/>
                                                          </w:divBdr>
                                                          <w:divsChild>
                                                            <w:div w:id="130111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83925">
                                          <w:marLeft w:val="0"/>
                                          <w:marRight w:val="0"/>
                                          <w:marTop w:val="0"/>
                                          <w:marBottom w:val="0"/>
                                          <w:divBdr>
                                            <w:top w:val="none" w:sz="0" w:space="0" w:color="auto"/>
                                            <w:left w:val="none" w:sz="0" w:space="0" w:color="auto"/>
                                            <w:bottom w:val="none" w:sz="0" w:space="0" w:color="auto"/>
                                            <w:right w:val="none" w:sz="0" w:space="0" w:color="auto"/>
                                          </w:divBdr>
                                          <w:divsChild>
                                            <w:div w:id="1685016077">
                                              <w:marLeft w:val="0"/>
                                              <w:marRight w:val="0"/>
                                              <w:marTop w:val="0"/>
                                              <w:marBottom w:val="0"/>
                                              <w:divBdr>
                                                <w:top w:val="none" w:sz="0" w:space="0" w:color="auto"/>
                                                <w:left w:val="none" w:sz="0" w:space="0" w:color="auto"/>
                                                <w:bottom w:val="none" w:sz="0" w:space="0" w:color="auto"/>
                                                <w:right w:val="none" w:sz="0" w:space="0" w:color="auto"/>
                                              </w:divBdr>
                                              <w:divsChild>
                                                <w:div w:id="4648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927960">
                          <w:marLeft w:val="0"/>
                          <w:marRight w:val="0"/>
                          <w:marTop w:val="0"/>
                          <w:marBottom w:val="0"/>
                          <w:divBdr>
                            <w:top w:val="none" w:sz="0" w:space="0" w:color="auto"/>
                            <w:left w:val="none" w:sz="0" w:space="0" w:color="auto"/>
                            <w:bottom w:val="none" w:sz="0" w:space="0" w:color="auto"/>
                            <w:right w:val="none" w:sz="0" w:space="0" w:color="auto"/>
                          </w:divBdr>
                          <w:divsChild>
                            <w:div w:id="960458115">
                              <w:marLeft w:val="0"/>
                              <w:marRight w:val="0"/>
                              <w:marTop w:val="0"/>
                              <w:marBottom w:val="0"/>
                              <w:divBdr>
                                <w:top w:val="none" w:sz="0" w:space="0" w:color="auto"/>
                                <w:left w:val="none" w:sz="0" w:space="0" w:color="auto"/>
                                <w:bottom w:val="none" w:sz="0" w:space="0" w:color="auto"/>
                                <w:right w:val="none" w:sz="0" w:space="0" w:color="auto"/>
                              </w:divBdr>
                              <w:divsChild>
                                <w:div w:id="1332677014">
                                  <w:marLeft w:val="0"/>
                                  <w:marRight w:val="0"/>
                                  <w:marTop w:val="0"/>
                                  <w:marBottom w:val="0"/>
                                  <w:divBdr>
                                    <w:top w:val="none" w:sz="0" w:space="0" w:color="auto"/>
                                    <w:left w:val="none" w:sz="0" w:space="0" w:color="auto"/>
                                    <w:bottom w:val="none" w:sz="0" w:space="0" w:color="auto"/>
                                    <w:right w:val="none" w:sz="0" w:space="0" w:color="auto"/>
                                  </w:divBdr>
                                  <w:divsChild>
                                    <w:div w:id="908074849">
                                      <w:marLeft w:val="0"/>
                                      <w:marRight w:val="0"/>
                                      <w:marTop w:val="0"/>
                                      <w:marBottom w:val="0"/>
                                      <w:divBdr>
                                        <w:top w:val="none" w:sz="0" w:space="0" w:color="auto"/>
                                        <w:left w:val="none" w:sz="0" w:space="0" w:color="auto"/>
                                        <w:bottom w:val="none" w:sz="0" w:space="0" w:color="auto"/>
                                        <w:right w:val="none" w:sz="0" w:space="0" w:color="auto"/>
                                      </w:divBdr>
                                      <w:divsChild>
                                        <w:div w:id="377894964">
                                          <w:marLeft w:val="0"/>
                                          <w:marRight w:val="0"/>
                                          <w:marTop w:val="0"/>
                                          <w:marBottom w:val="0"/>
                                          <w:divBdr>
                                            <w:top w:val="none" w:sz="0" w:space="0" w:color="auto"/>
                                            <w:left w:val="none" w:sz="0" w:space="0" w:color="auto"/>
                                            <w:bottom w:val="none" w:sz="0" w:space="0" w:color="auto"/>
                                            <w:right w:val="none" w:sz="0" w:space="0" w:color="auto"/>
                                          </w:divBdr>
                                          <w:divsChild>
                                            <w:div w:id="1874614372">
                                              <w:marLeft w:val="0"/>
                                              <w:marRight w:val="0"/>
                                              <w:marTop w:val="0"/>
                                              <w:marBottom w:val="0"/>
                                              <w:divBdr>
                                                <w:top w:val="none" w:sz="0" w:space="0" w:color="auto"/>
                                                <w:left w:val="none" w:sz="0" w:space="0" w:color="auto"/>
                                                <w:bottom w:val="none" w:sz="0" w:space="0" w:color="auto"/>
                                                <w:right w:val="none" w:sz="0" w:space="0" w:color="auto"/>
                                              </w:divBdr>
                                              <w:divsChild>
                                                <w:div w:id="1173881302">
                                                  <w:marLeft w:val="0"/>
                                                  <w:marRight w:val="0"/>
                                                  <w:marTop w:val="0"/>
                                                  <w:marBottom w:val="0"/>
                                                  <w:divBdr>
                                                    <w:top w:val="none" w:sz="0" w:space="0" w:color="auto"/>
                                                    <w:left w:val="none" w:sz="0" w:space="0" w:color="auto"/>
                                                    <w:bottom w:val="none" w:sz="0" w:space="0" w:color="auto"/>
                                                    <w:right w:val="none" w:sz="0" w:space="0" w:color="auto"/>
                                                  </w:divBdr>
                                                  <w:divsChild>
                                                    <w:div w:id="1464271330">
                                                      <w:marLeft w:val="0"/>
                                                      <w:marRight w:val="0"/>
                                                      <w:marTop w:val="0"/>
                                                      <w:marBottom w:val="0"/>
                                                      <w:divBdr>
                                                        <w:top w:val="none" w:sz="0" w:space="0" w:color="auto"/>
                                                        <w:left w:val="none" w:sz="0" w:space="0" w:color="auto"/>
                                                        <w:bottom w:val="none" w:sz="0" w:space="0" w:color="auto"/>
                                                        <w:right w:val="none" w:sz="0" w:space="0" w:color="auto"/>
                                                      </w:divBdr>
                                                      <w:divsChild>
                                                        <w:div w:id="44932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308624">
                          <w:marLeft w:val="0"/>
                          <w:marRight w:val="0"/>
                          <w:marTop w:val="0"/>
                          <w:marBottom w:val="0"/>
                          <w:divBdr>
                            <w:top w:val="none" w:sz="0" w:space="0" w:color="auto"/>
                            <w:left w:val="none" w:sz="0" w:space="0" w:color="auto"/>
                            <w:bottom w:val="none" w:sz="0" w:space="0" w:color="auto"/>
                            <w:right w:val="none" w:sz="0" w:space="0" w:color="auto"/>
                          </w:divBdr>
                          <w:divsChild>
                            <w:div w:id="1833134722">
                              <w:marLeft w:val="0"/>
                              <w:marRight w:val="0"/>
                              <w:marTop w:val="0"/>
                              <w:marBottom w:val="0"/>
                              <w:divBdr>
                                <w:top w:val="none" w:sz="0" w:space="0" w:color="auto"/>
                                <w:left w:val="none" w:sz="0" w:space="0" w:color="auto"/>
                                <w:bottom w:val="none" w:sz="0" w:space="0" w:color="auto"/>
                                <w:right w:val="none" w:sz="0" w:space="0" w:color="auto"/>
                              </w:divBdr>
                              <w:divsChild>
                                <w:div w:id="2129468254">
                                  <w:marLeft w:val="0"/>
                                  <w:marRight w:val="0"/>
                                  <w:marTop w:val="0"/>
                                  <w:marBottom w:val="0"/>
                                  <w:divBdr>
                                    <w:top w:val="none" w:sz="0" w:space="0" w:color="auto"/>
                                    <w:left w:val="none" w:sz="0" w:space="0" w:color="auto"/>
                                    <w:bottom w:val="none" w:sz="0" w:space="0" w:color="auto"/>
                                    <w:right w:val="none" w:sz="0" w:space="0" w:color="auto"/>
                                  </w:divBdr>
                                  <w:divsChild>
                                    <w:div w:id="1587180182">
                                      <w:marLeft w:val="0"/>
                                      <w:marRight w:val="0"/>
                                      <w:marTop w:val="0"/>
                                      <w:marBottom w:val="0"/>
                                      <w:divBdr>
                                        <w:top w:val="none" w:sz="0" w:space="0" w:color="auto"/>
                                        <w:left w:val="none" w:sz="0" w:space="0" w:color="auto"/>
                                        <w:bottom w:val="none" w:sz="0" w:space="0" w:color="auto"/>
                                        <w:right w:val="none" w:sz="0" w:space="0" w:color="auto"/>
                                      </w:divBdr>
                                      <w:divsChild>
                                        <w:div w:id="1700860552">
                                          <w:marLeft w:val="0"/>
                                          <w:marRight w:val="0"/>
                                          <w:marTop w:val="0"/>
                                          <w:marBottom w:val="0"/>
                                          <w:divBdr>
                                            <w:top w:val="none" w:sz="0" w:space="0" w:color="auto"/>
                                            <w:left w:val="none" w:sz="0" w:space="0" w:color="auto"/>
                                            <w:bottom w:val="none" w:sz="0" w:space="0" w:color="auto"/>
                                            <w:right w:val="none" w:sz="0" w:space="0" w:color="auto"/>
                                          </w:divBdr>
                                          <w:divsChild>
                                            <w:div w:id="1123647243">
                                              <w:marLeft w:val="0"/>
                                              <w:marRight w:val="0"/>
                                              <w:marTop w:val="0"/>
                                              <w:marBottom w:val="0"/>
                                              <w:divBdr>
                                                <w:top w:val="none" w:sz="0" w:space="0" w:color="auto"/>
                                                <w:left w:val="none" w:sz="0" w:space="0" w:color="auto"/>
                                                <w:bottom w:val="none" w:sz="0" w:space="0" w:color="auto"/>
                                                <w:right w:val="none" w:sz="0" w:space="0" w:color="auto"/>
                                              </w:divBdr>
                                              <w:divsChild>
                                                <w:div w:id="1804032775">
                                                  <w:marLeft w:val="0"/>
                                                  <w:marRight w:val="0"/>
                                                  <w:marTop w:val="0"/>
                                                  <w:marBottom w:val="0"/>
                                                  <w:divBdr>
                                                    <w:top w:val="none" w:sz="0" w:space="0" w:color="auto"/>
                                                    <w:left w:val="none" w:sz="0" w:space="0" w:color="auto"/>
                                                    <w:bottom w:val="none" w:sz="0" w:space="0" w:color="auto"/>
                                                    <w:right w:val="none" w:sz="0" w:space="0" w:color="auto"/>
                                                  </w:divBdr>
                                                  <w:divsChild>
                                                    <w:div w:id="1774285331">
                                                      <w:marLeft w:val="0"/>
                                                      <w:marRight w:val="0"/>
                                                      <w:marTop w:val="0"/>
                                                      <w:marBottom w:val="0"/>
                                                      <w:divBdr>
                                                        <w:top w:val="none" w:sz="0" w:space="0" w:color="auto"/>
                                                        <w:left w:val="none" w:sz="0" w:space="0" w:color="auto"/>
                                                        <w:bottom w:val="none" w:sz="0" w:space="0" w:color="auto"/>
                                                        <w:right w:val="none" w:sz="0" w:space="0" w:color="auto"/>
                                                      </w:divBdr>
                                                      <w:divsChild>
                                                        <w:div w:id="255287656">
                                                          <w:marLeft w:val="0"/>
                                                          <w:marRight w:val="0"/>
                                                          <w:marTop w:val="0"/>
                                                          <w:marBottom w:val="0"/>
                                                          <w:divBdr>
                                                            <w:top w:val="none" w:sz="0" w:space="0" w:color="auto"/>
                                                            <w:left w:val="none" w:sz="0" w:space="0" w:color="auto"/>
                                                            <w:bottom w:val="none" w:sz="0" w:space="0" w:color="auto"/>
                                                            <w:right w:val="none" w:sz="0" w:space="0" w:color="auto"/>
                                                          </w:divBdr>
                                                          <w:divsChild>
                                                            <w:div w:id="1431244498">
                                                              <w:marLeft w:val="0"/>
                                                              <w:marRight w:val="0"/>
                                                              <w:marTop w:val="0"/>
                                                              <w:marBottom w:val="0"/>
                                                              <w:divBdr>
                                                                <w:top w:val="none" w:sz="0" w:space="0" w:color="auto"/>
                                                                <w:left w:val="none" w:sz="0" w:space="0" w:color="auto"/>
                                                                <w:bottom w:val="none" w:sz="0" w:space="0" w:color="auto"/>
                                                                <w:right w:val="none" w:sz="0" w:space="0" w:color="auto"/>
                                                              </w:divBdr>
                                                            </w:div>
                                                          </w:divsChild>
                                                        </w:div>
                                                        <w:div w:id="2129470467">
                                                          <w:marLeft w:val="0"/>
                                                          <w:marRight w:val="0"/>
                                                          <w:marTop w:val="0"/>
                                                          <w:marBottom w:val="0"/>
                                                          <w:divBdr>
                                                            <w:top w:val="none" w:sz="0" w:space="0" w:color="auto"/>
                                                            <w:left w:val="none" w:sz="0" w:space="0" w:color="auto"/>
                                                            <w:bottom w:val="none" w:sz="0" w:space="0" w:color="auto"/>
                                                            <w:right w:val="none" w:sz="0" w:space="0" w:color="auto"/>
                                                          </w:divBdr>
                                                          <w:divsChild>
                                                            <w:div w:id="20729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6368">
                                          <w:marLeft w:val="0"/>
                                          <w:marRight w:val="0"/>
                                          <w:marTop w:val="0"/>
                                          <w:marBottom w:val="0"/>
                                          <w:divBdr>
                                            <w:top w:val="none" w:sz="0" w:space="0" w:color="auto"/>
                                            <w:left w:val="none" w:sz="0" w:space="0" w:color="auto"/>
                                            <w:bottom w:val="none" w:sz="0" w:space="0" w:color="auto"/>
                                            <w:right w:val="none" w:sz="0" w:space="0" w:color="auto"/>
                                          </w:divBdr>
                                          <w:divsChild>
                                            <w:div w:id="1050615159">
                                              <w:marLeft w:val="0"/>
                                              <w:marRight w:val="0"/>
                                              <w:marTop w:val="0"/>
                                              <w:marBottom w:val="0"/>
                                              <w:divBdr>
                                                <w:top w:val="none" w:sz="0" w:space="0" w:color="auto"/>
                                                <w:left w:val="none" w:sz="0" w:space="0" w:color="auto"/>
                                                <w:bottom w:val="none" w:sz="0" w:space="0" w:color="auto"/>
                                                <w:right w:val="none" w:sz="0" w:space="0" w:color="auto"/>
                                              </w:divBdr>
                                              <w:divsChild>
                                                <w:div w:id="180106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366294">
                          <w:marLeft w:val="0"/>
                          <w:marRight w:val="0"/>
                          <w:marTop w:val="0"/>
                          <w:marBottom w:val="0"/>
                          <w:divBdr>
                            <w:top w:val="none" w:sz="0" w:space="0" w:color="auto"/>
                            <w:left w:val="none" w:sz="0" w:space="0" w:color="auto"/>
                            <w:bottom w:val="none" w:sz="0" w:space="0" w:color="auto"/>
                            <w:right w:val="none" w:sz="0" w:space="0" w:color="auto"/>
                          </w:divBdr>
                          <w:divsChild>
                            <w:div w:id="290406459">
                              <w:marLeft w:val="0"/>
                              <w:marRight w:val="0"/>
                              <w:marTop w:val="0"/>
                              <w:marBottom w:val="0"/>
                              <w:divBdr>
                                <w:top w:val="none" w:sz="0" w:space="0" w:color="auto"/>
                                <w:left w:val="none" w:sz="0" w:space="0" w:color="auto"/>
                                <w:bottom w:val="none" w:sz="0" w:space="0" w:color="auto"/>
                                <w:right w:val="none" w:sz="0" w:space="0" w:color="auto"/>
                              </w:divBdr>
                              <w:divsChild>
                                <w:div w:id="1749571741">
                                  <w:marLeft w:val="0"/>
                                  <w:marRight w:val="0"/>
                                  <w:marTop w:val="0"/>
                                  <w:marBottom w:val="0"/>
                                  <w:divBdr>
                                    <w:top w:val="none" w:sz="0" w:space="0" w:color="auto"/>
                                    <w:left w:val="none" w:sz="0" w:space="0" w:color="auto"/>
                                    <w:bottom w:val="none" w:sz="0" w:space="0" w:color="auto"/>
                                    <w:right w:val="none" w:sz="0" w:space="0" w:color="auto"/>
                                  </w:divBdr>
                                  <w:divsChild>
                                    <w:div w:id="787047363">
                                      <w:marLeft w:val="0"/>
                                      <w:marRight w:val="0"/>
                                      <w:marTop w:val="0"/>
                                      <w:marBottom w:val="0"/>
                                      <w:divBdr>
                                        <w:top w:val="none" w:sz="0" w:space="0" w:color="auto"/>
                                        <w:left w:val="none" w:sz="0" w:space="0" w:color="auto"/>
                                        <w:bottom w:val="none" w:sz="0" w:space="0" w:color="auto"/>
                                        <w:right w:val="none" w:sz="0" w:space="0" w:color="auto"/>
                                      </w:divBdr>
                                      <w:divsChild>
                                        <w:div w:id="87164176">
                                          <w:marLeft w:val="0"/>
                                          <w:marRight w:val="0"/>
                                          <w:marTop w:val="0"/>
                                          <w:marBottom w:val="0"/>
                                          <w:divBdr>
                                            <w:top w:val="none" w:sz="0" w:space="0" w:color="auto"/>
                                            <w:left w:val="none" w:sz="0" w:space="0" w:color="auto"/>
                                            <w:bottom w:val="none" w:sz="0" w:space="0" w:color="auto"/>
                                            <w:right w:val="none" w:sz="0" w:space="0" w:color="auto"/>
                                          </w:divBdr>
                                          <w:divsChild>
                                            <w:div w:id="2131052876">
                                              <w:marLeft w:val="0"/>
                                              <w:marRight w:val="0"/>
                                              <w:marTop w:val="0"/>
                                              <w:marBottom w:val="0"/>
                                              <w:divBdr>
                                                <w:top w:val="none" w:sz="0" w:space="0" w:color="auto"/>
                                                <w:left w:val="none" w:sz="0" w:space="0" w:color="auto"/>
                                                <w:bottom w:val="none" w:sz="0" w:space="0" w:color="auto"/>
                                                <w:right w:val="none" w:sz="0" w:space="0" w:color="auto"/>
                                              </w:divBdr>
                                              <w:divsChild>
                                                <w:div w:id="535701747">
                                                  <w:marLeft w:val="0"/>
                                                  <w:marRight w:val="0"/>
                                                  <w:marTop w:val="0"/>
                                                  <w:marBottom w:val="0"/>
                                                  <w:divBdr>
                                                    <w:top w:val="none" w:sz="0" w:space="0" w:color="auto"/>
                                                    <w:left w:val="none" w:sz="0" w:space="0" w:color="auto"/>
                                                    <w:bottom w:val="none" w:sz="0" w:space="0" w:color="auto"/>
                                                    <w:right w:val="none" w:sz="0" w:space="0" w:color="auto"/>
                                                  </w:divBdr>
                                                  <w:divsChild>
                                                    <w:div w:id="347101568">
                                                      <w:marLeft w:val="0"/>
                                                      <w:marRight w:val="0"/>
                                                      <w:marTop w:val="0"/>
                                                      <w:marBottom w:val="0"/>
                                                      <w:divBdr>
                                                        <w:top w:val="none" w:sz="0" w:space="0" w:color="auto"/>
                                                        <w:left w:val="none" w:sz="0" w:space="0" w:color="auto"/>
                                                        <w:bottom w:val="none" w:sz="0" w:space="0" w:color="auto"/>
                                                        <w:right w:val="none" w:sz="0" w:space="0" w:color="auto"/>
                                                      </w:divBdr>
                                                      <w:divsChild>
                                                        <w:div w:id="139716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799779">
                          <w:marLeft w:val="0"/>
                          <w:marRight w:val="0"/>
                          <w:marTop w:val="0"/>
                          <w:marBottom w:val="0"/>
                          <w:divBdr>
                            <w:top w:val="none" w:sz="0" w:space="0" w:color="auto"/>
                            <w:left w:val="none" w:sz="0" w:space="0" w:color="auto"/>
                            <w:bottom w:val="none" w:sz="0" w:space="0" w:color="auto"/>
                            <w:right w:val="none" w:sz="0" w:space="0" w:color="auto"/>
                          </w:divBdr>
                          <w:divsChild>
                            <w:div w:id="517277339">
                              <w:marLeft w:val="0"/>
                              <w:marRight w:val="0"/>
                              <w:marTop w:val="0"/>
                              <w:marBottom w:val="0"/>
                              <w:divBdr>
                                <w:top w:val="none" w:sz="0" w:space="0" w:color="auto"/>
                                <w:left w:val="none" w:sz="0" w:space="0" w:color="auto"/>
                                <w:bottom w:val="none" w:sz="0" w:space="0" w:color="auto"/>
                                <w:right w:val="none" w:sz="0" w:space="0" w:color="auto"/>
                              </w:divBdr>
                              <w:divsChild>
                                <w:div w:id="888104014">
                                  <w:marLeft w:val="0"/>
                                  <w:marRight w:val="0"/>
                                  <w:marTop w:val="0"/>
                                  <w:marBottom w:val="0"/>
                                  <w:divBdr>
                                    <w:top w:val="none" w:sz="0" w:space="0" w:color="auto"/>
                                    <w:left w:val="none" w:sz="0" w:space="0" w:color="auto"/>
                                    <w:bottom w:val="none" w:sz="0" w:space="0" w:color="auto"/>
                                    <w:right w:val="none" w:sz="0" w:space="0" w:color="auto"/>
                                  </w:divBdr>
                                  <w:divsChild>
                                    <w:div w:id="1467972251">
                                      <w:marLeft w:val="0"/>
                                      <w:marRight w:val="0"/>
                                      <w:marTop w:val="0"/>
                                      <w:marBottom w:val="0"/>
                                      <w:divBdr>
                                        <w:top w:val="none" w:sz="0" w:space="0" w:color="auto"/>
                                        <w:left w:val="none" w:sz="0" w:space="0" w:color="auto"/>
                                        <w:bottom w:val="none" w:sz="0" w:space="0" w:color="auto"/>
                                        <w:right w:val="none" w:sz="0" w:space="0" w:color="auto"/>
                                      </w:divBdr>
                                      <w:divsChild>
                                        <w:div w:id="1584727258">
                                          <w:marLeft w:val="0"/>
                                          <w:marRight w:val="0"/>
                                          <w:marTop w:val="0"/>
                                          <w:marBottom w:val="0"/>
                                          <w:divBdr>
                                            <w:top w:val="none" w:sz="0" w:space="0" w:color="auto"/>
                                            <w:left w:val="none" w:sz="0" w:space="0" w:color="auto"/>
                                            <w:bottom w:val="none" w:sz="0" w:space="0" w:color="auto"/>
                                            <w:right w:val="none" w:sz="0" w:space="0" w:color="auto"/>
                                          </w:divBdr>
                                          <w:divsChild>
                                            <w:div w:id="871193012">
                                              <w:marLeft w:val="0"/>
                                              <w:marRight w:val="0"/>
                                              <w:marTop w:val="0"/>
                                              <w:marBottom w:val="0"/>
                                              <w:divBdr>
                                                <w:top w:val="none" w:sz="0" w:space="0" w:color="auto"/>
                                                <w:left w:val="none" w:sz="0" w:space="0" w:color="auto"/>
                                                <w:bottom w:val="none" w:sz="0" w:space="0" w:color="auto"/>
                                                <w:right w:val="none" w:sz="0" w:space="0" w:color="auto"/>
                                              </w:divBdr>
                                              <w:divsChild>
                                                <w:div w:id="318652702">
                                                  <w:marLeft w:val="0"/>
                                                  <w:marRight w:val="0"/>
                                                  <w:marTop w:val="0"/>
                                                  <w:marBottom w:val="0"/>
                                                  <w:divBdr>
                                                    <w:top w:val="none" w:sz="0" w:space="0" w:color="auto"/>
                                                    <w:left w:val="none" w:sz="0" w:space="0" w:color="auto"/>
                                                    <w:bottom w:val="none" w:sz="0" w:space="0" w:color="auto"/>
                                                    <w:right w:val="none" w:sz="0" w:space="0" w:color="auto"/>
                                                  </w:divBdr>
                                                  <w:divsChild>
                                                    <w:div w:id="5491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24871">
                                          <w:marLeft w:val="0"/>
                                          <w:marRight w:val="0"/>
                                          <w:marTop w:val="0"/>
                                          <w:marBottom w:val="0"/>
                                          <w:divBdr>
                                            <w:top w:val="none" w:sz="0" w:space="0" w:color="auto"/>
                                            <w:left w:val="none" w:sz="0" w:space="0" w:color="auto"/>
                                            <w:bottom w:val="none" w:sz="0" w:space="0" w:color="auto"/>
                                            <w:right w:val="none" w:sz="0" w:space="0" w:color="auto"/>
                                          </w:divBdr>
                                          <w:divsChild>
                                            <w:div w:id="1836801564">
                                              <w:marLeft w:val="0"/>
                                              <w:marRight w:val="0"/>
                                              <w:marTop w:val="0"/>
                                              <w:marBottom w:val="0"/>
                                              <w:divBdr>
                                                <w:top w:val="none" w:sz="0" w:space="0" w:color="auto"/>
                                                <w:left w:val="none" w:sz="0" w:space="0" w:color="auto"/>
                                                <w:bottom w:val="none" w:sz="0" w:space="0" w:color="auto"/>
                                                <w:right w:val="none" w:sz="0" w:space="0" w:color="auto"/>
                                              </w:divBdr>
                                              <w:divsChild>
                                                <w:div w:id="78021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034905">
                          <w:marLeft w:val="0"/>
                          <w:marRight w:val="0"/>
                          <w:marTop w:val="0"/>
                          <w:marBottom w:val="0"/>
                          <w:divBdr>
                            <w:top w:val="none" w:sz="0" w:space="0" w:color="auto"/>
                            <w:left w:val="none" w:sz="0" w:space="0" w:color="auto"/>
                            <w:bottom w:val="none" w:sz="0" w:space="0" w:color="auto"/>
                            <w:right w:val="none" w:sz="0" w:space="0" w:color="auto"/>
                          </w:divBdr>
                          <w:divsChild>
                            <w:div w:id="748842092">
                              <w:marLeft w:val="0"/>
                              <w:marRight w:val="0"/>
                              <w:marTop w:val="0"/>
                              <w:marBottom w:val="0"/>
                              <w:divBdr>
                                <w:top w:val="none" w:sz="0" w:space="0" w:color="auto"/>
                                <w:left w:val="none" w:sz="0" w:space="0" w:color="auto"/>
                                <w:bottom w:val="none" w:sz="0" w:space="0" w:color="auto"/>
                                <w:right w:val="none" w:sz="0" w:space="0" w:color="auto"/>
                              </w:divBdr>
                              <w:divsChild>
                                <w:div w:id="1680426584">
                                  <w:marLeft w:val="0"/>
                                  <w:marRight w:val="0"/>
                                  <w:marTop w:val="0"/>
                                  <w:marBottom w:val="0"/>
                                  <w:divBdr>
                                    <w:top w:val="none" w:sz="0" w:space="0" w:color="auto"/>
                                    <w:left w:val="none" w:sz="0" w:space="0" w:color="auto"/>
                                    <w:bottom w:val="none" w:sz="0" w:space="0" w:color="auto"/>
                                    <w:right w:val="none" w:sz="0" w:space="0" w:color="auto"/>
                                  </w:divBdr>
                                  <w:divsChild>
                                    <w:div w:id="686520454">
                                      <w:marLeft w:val="0"/>
                                      <w:marRight w:val="0"/>
                                      <w:marTop w:val="0"/>
                                      <w:marBottom w:val="0"/>
                                      <w:divBdr>
                                        <w:top w:val="none" w:sz="0" w:space="0" w:color="auto"/>
                                        <w:left w:val="none" w:sz="0" w:space="0" w:color="auto"/>
                                        <w:bottom w:val="none" w:sz="0" w:space="0" w:color="auto"/>
                                        <w:right w:val="none" w:sz="0" w:space="0" w:color="auto"/>
                                      </w:divBdr>
                                      <w:divsChild>
                                        <w:div w:id="928732764">
                                          <w:marLeft w:val="0"/>
                                          <w:marRight w:val="0"/>
                                          <w:marTop w:val="0"/>
                                          <w:marBottom w:val="0"/>
                                          <w:divBdr>
                                            <w:top w:val="none" w:sz="0" w:space="0" w:color="auto"/>
                                            <w:left w:val="none" w:sz="0" w:space="0" w:color="auto"/>
                                            <w:bottom w:val="none" w:sz="0" w:space="0" w:color="auto"/>
                                            <w:right w:val="none" w:sz="0" w:space="0" w:color="auto"/>
                                          </w:divBdr>
                                          <w:divsChild>
                                            <w:div w:id="955908641">
                                              <w:marLeft w:val="0"/>
                                              <w:marRight w:val="0"/>
                                              <w:marTop w:val="0"/>
                                              <w:marBottom w:val="0"/>
                                              <w:divBdr>
                                                <w:top w:val="none" w:sz="0" w:space="0" w:color="auto"/>
                                                <w:left w:val="none" w:sz="0" w:space="0" w:color="auto"/>
                                                <w:bottom w:val="none" w:sz="0" w:space="0" w:color="auto"/>
                                                <w:right w:val="none" w:sz="0" w:space="0" w:color="auto"/>
                                              </w:divBdr>
                                              <w:divsChild>
                                                <w:div w:id="1876846654">
                                                  <w:marLeft w:val="0"/>
                                                  <w:marRight w:val="0"/>
                                                  <w:marTop w:val="0"/>
                                                  <w:marBottom w:val="0"/>
                                                  <w:divBdr>
                                                    <w:top w:val="none" w:sz="0" w:space="0" w:color="auto"/>
                                                    <w:left w:val="none" w:sz="0" w:space="0" w:color="auto"/>
                                                    <w:bottom w:val="none" w:sz="0" w:space="0" w:color="auto"/>
                                                    <w:right w:val="none" w:sz="0" w:space="0" w:color="auto"/>
                                                  </w:divBdr>
                                                  <w:divsChild>
                                                    <w:div w:id="402332767">
                                                      <w:marLeft w:val="0"/>
                                                      <w:marRight w:val="0"/>
                                                      <w:marTop w:val="0"/>
                                                      <w:marBottom w:val="0"/>
                                                      <w:divBdr>
                                                        <w:top w:val="none" w:sz="0" w:space="0" w:color="auto"/>
                                                        <w:left w:val="none" w:sz="0" w:space="0" w:color="auto"/>
                                                        <w:bottom w:val="none" w:sz="0" w:space="0" w:color="auto"/>
                                                        <w:right w:val="none" w:sz="0" w:space="0" w:color="auto"/>
                                                      </w:divBdr>
                                                      <w:divsChild>
                                                        <w:div w:id="129016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6128">
                          <w:marLeft w:val="0"/>
                          <w:marRight w:val="0"/>
                          <w:marTop w:val="0"/>
                          <w:marBottom w:val="0"/>
                          <w:divBdr>
                            <w:top w:val="none" w:sz="0" w:space="0" w:color="auto"/>
                            <w:left w:val="none" w:sz="0" w:space="0" w:color="auto"/>
                            <w:bottom w:val="none" w:sz="0" w:space="0" w:color="auto"/>
                            <w:right w:val="none" w:sz="0" w:space="0" w:color="auto"/>
                          </w:divBdr>
                          <w:divsChild>
                            <w:div w:id="269050779">
                              <w:marLeft w:val="0"/>
                              <w:marRight w:val="0"/>
                              <w:marTop w:val="0"/>
                              <w:marBottom w:val="0"/>
                              <w:divBdr>
                                <w:top w:val="none" w:sz="0" w:space="0" w:color="auto"/>
                                <w:left w:val="none" w:sz="0" w:space="0" w:color="auto"/>
                                <w:bottom w:val="none" w:sz="0" w:space="0" w:color="auto"/>
                                <w:right w:val="none" w:sz="0" w:space="0" w:color="auto"/>
                              </w:divBdr>
                              <w:divsChild>
                                <w:div w:id="1082409755">
                                  <w:marLeft w:val="0"/>
                                  <w:marRight w:val="0"/>
                                  <w:marTop w:val="0"/>
                                  <w:marBottom w:val="0"/>
                                  <w:divBdr>
                                    <w:top w:val="none" w:sz="0" w:space="0" w:color="auto"/>
                                    <w:left w:val="none" w:sz="0" w:space="0" w:color="auto"/>
                                    <w:bottom w:val="none" w:sz="0" w:space="0" w:color="auto"/>
                                    <w:right w:val="none" w:sz="0" w:space="0" w:color="auto"/>
                                  </w:divBdr>
                                  <w:divsChild>
                                    <w:div w:id="697438571">
                                      <w:marLeft w:val="0"/>
                                      <w:marRight w:val="0"/>
                                      <w:marTop w:val="0"/>
                                      <w:marBottom w:val="0"/>
                                      <w:divBdr>
                                        <w:top w:val="none" w:sz="0" w:space="0" w:color="auto"/>
                                        <w:left w:val="none" w:sz="0" w:space="0" w:color="auto"/>
                                        <w:bottom w:val="none" w:sz="0" w:space="0" w:color="auto"/>
                                        <w:right w:val="none" w:sz="0" w:space="0" w:color="auto"/>
                                      </w:divBdr>
                                      <w:divsChild>
                                        <w:div w:id="950748731">
                                          <w:marLeft w:val="0"/>
                                          <w:marRight w:val="0"/>
                                          <w:marTop w:val="0"/>
                                          <w:marBottom w:val="0"/>
                                          <w:divBdr>
                                            <w:top w:val="none" w:sz="0" w:space="0" w:color="auto"/>
                                            <w:left w:val="none" w:sz="0" w:space="0" w:color="auto"/>
                                            <w:bottom w:val="none" w:sz="0" w:space="0" w:color="auto"/>
                                            <w:right w:val="none" w:sz="0" w:space="0" w:color="auto"/>
                                          </w:divBdr>
                                          <w:divsChild>
                                            <w:div w:id="1736314619">
                                              <w:marLeft w:val="0"/>
                                              <w:marRight w:val="0"/>
                                              <w:marTop w:val="0"/>
                                              <w:marBottom w:val="0"/>
                                              <w:divBdr>
                                                <w:top w:val="none" w:sz="0" w:space="0" w:color="auto"/>
                                                <w:left w:val="none" w:sz="0" w:space="0" w:color="auto"/>
                                                <w:bottom w:val="none" w:sz="0" w:space="0" w:color="auto"/>
                                                <w:right w:val="none" w:sz="0" w:space="0" w:color="auto"/>
                                              </w:divBdr>
                                              <w:divsChild>
                                                <w:div w:id="639767883">
                                                  <w:marLeft w:val="0"/>
                                                  <w:marRight w:val="0"/>
                                                  <w:marTop w:val="0"/>
                                                  <w:marBottom w:val="0"/>
                                                  <w:divBdr>
                                                    <w:top w:val="none" w:sz="0" w:space="0" w:color="auto"/>
                                                    <w:left w:val="none" w:sz="0" w:space="0" w:color="auto"/>
                                                    <w:bottom w:val="none" w:sz="0" w:space="0" w:color="auto"/>
                                                    <w:right w:val="none" w:sz="0" w:space="0" w:color="auto"/>
                                                  </w:divBdr>
                                                  <w:divsChild>
                                                    <w:div w:id="180107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531164">
                                          <w:marLeft w:val="0"/>
                                          <w:marRight w:val="0"/>
                                          <w:marTop w:val="0"/>
                                          <w:marBottom w:val="0"/>
                                          <w:divBdr>
                                            <w:top w:val="none" w:sz="0" w:space="0" w:color="auto"/>
                                            <w:left w:val="none" w:sz="0" w:space="0" w:color="auto"/>
                                            <w:bottom w:val="none" w:sz="0" w:space="0" w:color="auto"/>
                                            <w:right w:val="none" w:sz="0" w:space="0" w:color="auto"/>
                                          </w:divBdr>
                                          <w:divsChild>
                                            <w:div w:id="192961934">
                                              <w:marLeft w:val="0"/>
                                              <w:marRight w:val="0"/>
                                              <w:marTop w:val="0"/>
                                              <w:marBottom w:val="0"/>
                                              <w:divBdr>
                                                <w:top w:val="none" w:sz="0" w:space="0" w:color="auto"/>
                                                <w:left w:val="none" w:sz="0" w:space="0" w:color="auto"/>
                                                <w:bottom w:val="none" w:sz="0" w:space="0" w:color="auto"/>
                                                <w:right w:val="none" w:sz="0" w:space="0" w:color="auto"/>
                                              </w:divBdr>
                                              <w:divsChild>
                                                <w:div w:id="148088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802440">
                          <w:marLeft w:val="0"/>
                          <w:marRight w:val="0"/>
                          <w:marTop w:val="0"/>
                          <w:marBottom w:val="0"/>
                          <w:divBdr>
                            <w:top w:val="none" w:sz="0" w:space="0" w:color="auto"/>
                            <w:left w:val="none" w:sz="0" w:space="0" w:color="auto"/>
                            <w:bottom w:val="none" w:sz="0" w:space="0" w:color="auto"/>
                            <w:right w:val="none" w:sz="0" w:space="0" w:color="auto"/>
                          </w:divBdr>
                          <w:divsChild>
                            <w:div w:id="1826818123">
                              <w:marLeft w:val="0"/>
                              <w:marRight w:val="0"/>
                              <w:marTop w:val="0"/>
                              <w:marBottom w:val="0"/>
                              <w:divBdr>
                                <w:top w:val="none" w:sz="0" w:space="0" w:color="auto"/>
                                <w:left w:val="none" w:sz="0" w:space="0" w:color="auto"/>
                                <w:bottom w:val="none" w:sz="0" w:space="0" w:color="auto"/>
                                <w:right w:val="none" w:sz="0" w:space="0" w:color="auto"/>
                              </w:divBdr>
                              <w:divsChild>
                                <w:div w:id="1832141534">
                                  <w:marLeft w:val="0"/>
                                  <w:marRight w:val="0"/>
                                  <w:marTop w:val="0"/>
                                  <w:marBottom w:val="0"/>
                                  <w:divBdr>
                                    <w:top w:val="none" w:sz="0" w:space="0" w:color="auto"/>
                                    <w:left w:val="none" w:sz="0" w:space="0" w:color="auto"/>
                                    <w:bottom w:val="none" w:sz="0" w:space="0" w:color="auto"/>
                                    <w:right w:val="none" w:sz="0" w:space="0" w:color="auto"/>
                                  </w:divBdr>
                                  <w:divsChild>
                                    <w:div w:id="1628274069">
                                      <w:marLeft w:val="0"/>
                                      <w:marRight w:val="0"/>
                                      <w:marTop w:val="0"/>
                                      <w:marBottom w:val="0"/>
                                      <w:divBdr>
                                        <w:top w:val="none" w:sz="0" w:space="0" w:color="auto"/>
                                        <w:left w:val="none" w:sz="0" w:space="0" w:color="auto"/>
                                        <w:bottom w:val="none" w:sz="0" w:space="0" w:color="auto"/>
                                        <w:right w:val="none" w:sz="0" w:space="0" w:color="auto"/>
                                      </w:divBdr>
                                      <w:divsChild>
                                        <w:div w:id="1802460012">
                                          <w:marLeft w:val="0"/>
                                          <w:marRight w:val="0"/>
                                          <w:marTop w:val="0"/>
                                          <w:marBottom w:val="0"/>
                                          <w:divBdr>
                                            <w:top w:val="none" w:sz="0" w:space="0" w:color="auto"/>
                                            <w:left w:val="none" w:sz="0" w:space="0" w:color="auto"/>
                                            <w:bottom w:val="none" w:sz="0" w:space="0" w:color="auto"/>
                                            <w:right w:val="none" w:sz="0" w:space="0" w:color="auto"/>
                                          </w:divBdr>
                                          <w:divsChild>
                                            <w:div w:id="1183982120">
                                              <w:marLeft w:val="0"/>
                                              <w:marRight w:val="0"/>
                                              <w:marTop w:val="0"/>
                                              <w:marBottom w:val="0"/>
                                              <w:divBdr>
                                                <w:top w:val="none" w:sz="0" w:space="0" w:color="auto"/>
                                                <w:left w:val="none" w:sz="0" w:space="0" w:color="auto"/>
                                                <w:bottom w:val="none" w:sz="0" w:space="0" w:color="auto"/>
                                                <w:right w:val="none" w:sz="0" w:space="0" w:color="auto"/>
                                              </w:divBdr>
                                              <w:divsChild>
                                                <w:div w:id="1114247494">
                                                  <w:marLeft w:val="0"/>
                                                  <w:marRight w:val="0"/>
                                                  <w:marTop w:val="0"/>
                                                  <w:marBottom w:val="0"/>
                                                  <w:divBdr>
                                                    <w:top w:val="none" w:sz="0" w:space="0" w:color="auto"/>
                                                    <w:left w:val="none" w:sz="0" w:space="0" w:color="auto"/>
                                                    <w:bottom w:val="none" w:sz="0" w:space="0" w:color="auto"/>
                                                    <w:right w:val="none" w:sz="0" w:space="0" w:color="auto"/>
                                                  </w:divBdr>
                                                  <w:divsChild>
                                                    <w:div w:id="1975136808">
                                                      <w:marLeft w:val="0"/>
                                                      <w:marRight w:val="0"/>
                                                      <w:marTop w:val="0"/>
                                                      <w:marBottom w:val="0"/>
                                                      <w:divBdr>
                                                        <w:top w:val="none" w:sz="0" w:space="0" w:color="auto"/>
                                                        <w:left w:val="none" w:sz="0" w:space="0" w:color="auto"/>
                                                        <w:bottom w:val="none" w:sz="0" w:space="0" w:color="auto"/>
                                                        <w:right w:val="none" w:sz="0" w:space="0" w:color="auto"/>
                                                      </w:divBdr>
                                                      <w:divsChild>
                                                        <w:div w:id="188868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472605">
                          <w:marLeft w:val="0"/>
                          <w:marRight w:val="0"/>
                          <w:marTop w:val="0"/>
                          <w:marBottom w:val="0"/>
                          <w:divBdr>
                            <w:top w:val="none" w:sz="0" w:space="0" w:color="auto"/>
                            <w:left w:val="none" w:sz="0" w:space="0" w:color="auto"/>
                            <w:bottom w:val="none" w:sz="0" w:space="0" w:color="auto"/>
                            <w:right w:val="none" w:sz="0" w:space="0" w:color="auto"/>
                          </w:divBdr>
                          <w:divsChild>
                            <w:div w:id="735199692">
                              <w:marLeft w:val="0"/>
                              <w:marRight w:val="0"/>
                              <w:marTop w:val="0"/>
                              <w:marBottom w:val="0"/>
                              <w:divBdr>
                                <w:top w:val="none" w:sz="0" w:space="0" w:color="auto"/>
                                <w:left w:val="none" w:sz="0" w:space="0" w:color="auto"/>
                                <w:bottom w:val="none" w:sz="0" w:space="0" w:color="auto"/>
                                <w:right w:val="none" w:sz="0" w:space="0" w:color="auto"/>
                              </w:divBdr>
                              <w:divsChild>
                                <w:div w:id="2109621350">
                                  <w:marLeft w:val="0"/>
                                  <w:marRight w:val="0"/>
                                  <w:marTop w:val="0"/>
                                  <w:marBottom w:val="0"/>
                                  <w:divBdr>
                                    <w:top w:val="none" w:sz="0" w:space="0" w:color="auto"/>
                                    <w:left w:val="none" w:sz="0" w:space="0" w:color="auto"/>
                                    <w:bottom w:val="none" w:sz="0" w:space="0" w:color="auto"/>
                                    <w:right w:val="none" w:sz="0" w:space="0" w:color="auto"/>
                                  </w:divBdr>
                                  <w:divsChild>
                                    <w:div w:id="941645934">
                                      <w:marLeft w:val="0"/>
                                      <w:marRight w:val="0"/>
                                      <w:marTop w:val="0"/>
                                      <w:marBottom w:val="0"/>
                                      <w:divBdr>
                                        <w:top w:val="none" w:sz="0" w:space="0" w:color="auto"/>
                                        <w:left w:val="none" w:sz="0" w:space="0" w:color="auto"/>
                                        <w:bottom w:val="none" w:sz="0" w:space="0" w:color="auto"/>
                                        <w:right w:val="none" w:sz="0" w:space="0" w:color="auto"/>
                                      </w:divBdr>
                                      <w:divsChild>
                                        <w:div w:id="550308448">
                                          <w:marLeft w:val="0"/>
                                          <w:marRight w:val="0"/>
                                          <w:marTop w:val="0"/>
                                          <w:marBottom w:val="0"/>
                                          <w:divBdr>
                                            <w:top w:val="none" w:sz="0" w:space="0" w:color="auto"/>
                                            <w:left w:val="none" w:sz="0" w:space="0" w:color="auto"/>
                                            <w:bottom w:val="none" w:sz="0" w:space="0" w:color="auto"/>
                                            <w:right w:val="none" w:sz="0" w:space="0" w:color="auto"/>
                                          </w:divBdr>
                                          <w:divsChild>
                                            <w:div w:id="116879772">
                                              <w:marLeft w:val="0"/>
                                              <w:marRight w:val="0"/>
                                              <w:marTop w:val="0"/>
                                              <w:marBottom w:val="0"/>
                                              <w:divBdr>
                                                <w:top w:val="none" w:sz="0" w:space="0" w:color="auto"/>
                                                <w:left w:val="none" w:sz="0" w:space="0" w:color="auto"/>
                                                <w:bottom w:val="none" w:sz="0" w:space="0" w:color="auto"/>
                                                <w:right w:val="none" w:sz="0" w:space="0" w:color="auto"/>
                                              </w:divBdr>
                                              <w:divsChild>
                                                <w:div w:id="178276537">
                                                  <w:marLeft w:val="0"/>
                                                  <w:marRight w:val="0"/>
                                                  <w:marTop w:val="0"/>
                                                  <w:marBottom w:val="0"/>
                                                  <w:divBdr>
                                                    <w:top w:val="none" w:sz="0" w:space="0" w:color="auto"/>
                                                    <w:left w:val="none" w:sz="0" w:space="0" w:color="auto"/>
                                                    <w:bottom w:val="none" w:sz="0" w:space="0" w:color="auto"/>
                                                    <w:right w:val="none" w:sz="0" w:space="0" w:color="auto"/>
                                                  </w:divBdr>
                                                  <w:divsChild>
                                                    <w:div w:id="6639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361537">
                                          <w:marLeft w:val="0"/>
                                          <w:marRight w:val="0"/>
                                          <w:marTop w:val="0"/>
                                          <w:marBottom w:val="0"/>
                                          <w:divBdr>
                                            <w:top w:val="none" w:sz="0" w:space="0" w:color="auto"/>
                                            <w:left w:val="none" w:sz="0" w:space="0" w:color="auto"/>
                                            <w:bottom w:val="none" w:sz="0" w:space="0" w:color="auto"/>
                                            <w:right w:val="none" w:sz="0" w:space="0" w:color="auto"/>
                                          </w:divBdr>
                                          <w:divsChild>
                                            <w:div w:id="2002275329">
                                              <w:marLeft w:val="0"/>
                                              <w:marRight w:val="0"/>
                                              <w:marTop w:val="0"/>
                                              <w:marBottom w:val="0"/>
                                              <w:divBdr>
                                                <w:top w:val="none" w:sz="0" w:space="0" w:color="auto"/>
                                                <w:left w:val="none" w:sz="0" w:space="0" w:color="auto"/>
                                                <w:bottom w:val="none" w:sz="0" w:space="0" w:color="auto"/>
                                                <w:right w:val="none" w:sz="0" w:space="0" w:color="auto"/>
                                              </w:divBdr>
                                              <w:divsChild>
                                                <w:div w:id="48706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779246">
          <w:marLeft w:val="0"/>
          <w:marRight w:val="0"/>
          <w:marTop w:val="0"/>
          <w:marBottom w:val="0"/>
          <w:divBdr>
            <w:top w:val="none" w:sz="0" w:space="0" w:color="auto"/>
            <w:left w:val="none" w:sz="0" w:space="0" w:color="auto"/>
            <w:bottom w:val="none" w:sz="0" w:space="0" w:color="auto"/>
            <w:right w:val="none" w:sz="0" w:space="0" w:color="auto"/>
          </w:divBdr>
          <w:divsChild>
            <w:div w:id="2010595498">
              <w:marLeft w:val="0"/>
              <w:marRight w:val="0"/>
              <w:marTop w:val="0"/>
              <w:marBottom w:val="0"/>
              <w:divBdr>
                <w:top w:val="none" w:sz="0" w:space="0" w:color="auto"/>
                <w:left w:val="none" w:sz="0" w:space="0" w:color="auto"/>
                <w:bottom w:val="none" w:sz="0" w:space="0" w:color="auto"/>
                <w:right w:val="none" w:sz="0" w:space="0" w:color="auto"/>
              </w:divBdr>
              <w:divsChild>
                <w:div w:id="1520117125">
                  <w:marLeft w:val="0"/>
                  <w:marRight w:val="0"/>
                  <w:marTop w:val="0"/>
                  <w:marBottom w:val="0"/>
                  <w:divBdr>
                    <w:top w:val="none" w:sz="0" w:space="0" w:color="auto"/>
                    <w:left w:val="none" w:sz="0" w:space="0" w:color="auto"/>
                    <w:bottom w:val="none" w:sz="0" w:space="0" w:color="auto"/>
                    <w:right w:val="none" w:sz="0" w:space="0" w:color="auto"/>
                  </w:divBdr>
                  <w:divsChild>
                    <w:div w:id="1340308788">
                      <w:marLeft w:val="0"/>
                      <w:marRight w:val="0"/>
                      <w:marTop w:val="0"/>
                      <w:marBottom w:val="0"/>
                      <w:divBdr>
                        <w:top w:val="none" w:sz="0" w:space="0" w:color="auto"/>
                        <w:left w:val="none" w:sz="0" w:space="0" w:color="auto"/>
                        <w:bottom w:val="none" w:sz="0" w:space="0" w:color="auto"/>
                        <w:right w:val="none" w:sz="0" w:space="0" w:color="auto"/>
                      </w:divBdr>
                      <w:divsChild>
                        <w:div w:id="699087938">
                          <w:marLeft w:val="0"/>
                          <w:marRight w:val="0"/>
                          <w:marTop w:val="0"/>
                          <w:marBottom w:val="0"/>
                          <w:divBdr>
                            <w:top w:val="none" w:sz="0" w:space="0" w:color="auto"/>
                            <w:left w:val="none" w:sz="0" w:space="0" w:color="auto"/>
                            <w:bottom w:val="none" w:sz="0" w:space="0" w:color="auto"/>
                            <w:right w:val="none" w:sz="0" w:space="0" w:color="auto"/>
                          </w:divBdr>
                          <w:divsChild>
                            <w:div w:id="733428714">
                              <w:marLeft w:val="0"/>
                              <w:marRight w:val="0"/>
                              <w:marTop w:val="0"/>
                              <w:marBottom w:val="0"/>
                              <w:divBdr>
                                <w:top w:val="none" w:sz="0" w:space="0" w:color="auto"/>
                                <w:left w:val="none" w:sz="0" w:space="0" w:color="auto"/>
                                <w:bottom w:val="none" w:sz="0" w:space="0" w:color="auto"/>
                                <w:right w:val="none" w:sz="0" w:space="0" w:color="auto"/>
                              </w:divBdr>
                              <w:divsChild>
                                <w:div w:id="1304117691">
                                  <w:marLeft w:val="0"/>
                                  <w:marRight w:val="0"/>
                                  <w:marTop w:val="0"/>
                                  <w:marBottom w:val="0"/>
                                  <w:divBdr>
                                    <w:top w:val="none" w:sz="0" w:space="0" w:color="auto"/>
                                    <w:left w:val="none" w:sz="0" w:space="0" w:color="auto"/>
                                    <w:bottom w:val="none" w:sz="0" w:space="0" w:color="auto"/>
                                    <w:right w:val="none" w:sz="0" w:space="0" w:color="auto"/>
                                  </w:divBdr>
                                  <w:divsChild>
                                    <w:div w:id="1950427408">
                                      <w:marLeft w:val="0"/>
                                      <w:marRight w:val="0"/>
                                      <w:marTop w:val="0"/>
                                      <w:marBottom w:val="0"/>
                                      <w:divBdr>
                                        <w:top w:val="none" w:sz="0" w:space="0" w:color="auto"/>
                                        <w:left w:val="none" w:sz="0" w:space="0" w:color="auto"/>
                                        <w:bottom w:val="none" w:sz="0" w:space="0" w:color="auto"/>
                                        <w:right w:val="none" w:sz="0" w:space="0" w:color="auto"/>
                                      </w:divBdr>
                                      <w:divsChild>
                                        <w:div w:id="1851948671">
                                          <w:marLeft w:val="0"/>
                                          <w:marRight w:val="0"/>
                                          <w:marTop w:val="0"/>
                                          <w:marBottom w:val="0"/>
                                          <w:divBdr>
                                            <w:top w:val="none" w:sz="0" w:space="0" w:color="auto"/>
                                            <w:left w:val="none" w:sz="0" w:space="0" w:color="auto"/>
                                            <w:bottom w:val="none" w:sz="0" w:space="0" w:color="auto"/>
                                            <w:right w:val="none" w:sz="0" w:space="0" w:color="auto"/>
                                          </w:divBdr>
                                          <w:divsChild>
                                            <w:div w:id="609974623">
                                              <w:marLeft w:val="0"/>
                                              <w:marRight w:val="0"/>
                                              <w:marTop w:val="0"/>
                                              <w:marBottom w:val="0"/>
                                              <w:divBdr>
                                                <w:top w:val="none" w:sz="0" w:space="0" w:color="auto"/>
                                                <w:left w:val="none" w:sz="0" w:space="0" w:color="auto"/>
                                                <w:bottom w:val="none" w:sz="0" w:space="0" w:color="auto"/>
                                                <w:right w:val="none" w:sz="0" w:space="0" w:color="auto"/>
                                              </w:divBdr>
                                              <w:divsChild>
                                                <w:div w:id="1296793570">
                                                  <w:marLeft w:val="0"/>
                                                  <w:marRight w:val="0"/>
                                                  <w:marTop w:val="0"/>
                                                  <w:marBottom w:val="0"/>
                                                  <w:divBdr>
                                                    <w:top w:val="none" w:sz="0" w:space="0" w:color="auto"/>
                                                    <w:left w:val="none" w:sz="0" w:space="0" w:color="auto"/>
                                                    <w:bottom w:val="none" w:sz="0" w:space="0" w:color="auto"/>
                                                    <w:right w:val="none" w:sz="0" w:space="0" w:color="auto"/>
                                                  </w:divBdr>
                                                  <w:divsChild>
                                                    <w:div w:id="1023243861">
                                                      <w:marLeft w:val="0"/>
                                                      <w:marRight w:val="0"/>
                                                      <w:marTop w:val="0"/>
                                                      <w:marBottom w:val="0"/>
                                                      <w:divBdr>
                                                        <w:top w:val="none" w:sz="0" w:space="0" w:color="auto"/>
                                                        <w:left w:val="none" w:sz="0" w:space="0" w:color="auto"/>
                                                        <w:bottom w:val="none" w:sz="0" w:space="0" w:color="auto"/>
                                                        <w:right w:val="none" w:sz="0" w:space="0" w:color="auto"/>
                                                      </w:divBdr>
                                                      <w:divsChild>
                                                        <w:div w:id="193077605">
                                                          <w:marLeft w:val="0"/>
                                                          <w:marRight w:val="0"/>
                                                          <w:marTop w:val="0"/>
                                                          <w:marBottom w:val="0"/>
                                                          <w:divBdr>
                                                            <w:top w:val="none" w:sz="0" w:space="0" w:color="auto"/>
                                                            <w:left w:val="none" w:sz="0" w:space="0" w:color="auto"/>
                                                            <w:bottom w:val="none" w:sz="0" w:space="0" w:color="auto"/>
                                                            <w:right w:val="none" w:sz="0" w:space="0" w:color="auto"/>
                                                          </w:divBdr>
                                                          <w:divsChild>
                                                            <w:div w:id="7139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65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FAF05-0B11-4337-AE11-06626D9F7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25</Pages>
  <Words>6156</Words>
  <Characters>35092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20</cp:revision>
  <cp:lastPrinted>2025-09-11T12:43:00Z</cp:lastPrinted>
  <dcterms:created xsi:type="dcterms:W3CDTF">2025-05-08T23:09:00Z</dcterms:created>
  <dcterms:modified xsi:type="dcterms:W3CDTF">2025-09-11T15:00:00Z</dcterms:modified>
</cp:coreProperties>
</file>