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954" w:rsidRPr="005538E1" w:rsidRDefault="002E1954" w:rsidP="002E1954">
      <w:pPr>
        <w:spacing w:after="0" w:line="360" w:lineRule="auto"/>
        <w:ind w:left="90"/>
        <w:jc w:val="center"/>
        <w:rPr>
          <w:rFonts w:asciiTheme="majorBidi" w:hAnsiTheme="majorBidi" w:cstheme="majorBidi"/>
          <w:color w:val="000000" w:themeColor="text1"/>
          <w:sz w:val="40"/>
          <w:szCs w:val="40"/>
        </w:rPr>
      </w:pPr>
      <w:r w:rsidRPr="005538E1">
        <w:rPr>
          <w:rFonts w:asciiTheme="majorBidi" w:hAnsiTheme="majorBidi" w:cstheme="majorBidi"/>
          <w:color w:val="000000" w:themeColor="text1"/>
          <w:sz w:val="40"/>
          <w:szCs w:val="40"/>
        </w:rPr>
        <w:t>IMPACT OF VALUE ADDED TAX (VAT) ON ECONOMY GROWTH OF NIGERIA</w:t>
      </w:r>
    </w:p>
    <w:p w:rsidR="002E1954" w:rsidRPr="005538E1" w:rsidRDefault="002E1954" w:rsidP="002E1954">
      <w:pPr>
        <w:spacing w:after="0" w:line="480" w:lineRule="auto"/>
        <w:ind w:left="90"/>
        <w:jc w:val="center"/>
        <w:rPr>
          <w:rFonts w:asciiTheme="majorBidi" w:hAnsiTheme="majorBidi" w:cstheme="majorBidi"/>
          <w:b/>
          <w:bCs/>
          <w:i/>
          <w:iCs/>
          <w:color w:val="000000" w:themeColor="text1"/>
          <w:sz w:val="26"/>
          <w:szCs w:val="26"/>
        </w:rPr>
      </w:pPr>
      <w:r w:rsidRPr="005538E1">
        <w:rPr>
          <w:rFonts w:asciiTheme="majorBidi" w:hAnsiTheme="majorBidi" w:cstheme="majorBidi"/>
          <w:b/>
          <w:bCs/>
          <w:i/>
          <w:iCs/>
          <w:color w:val="000000" w:themeColor="text1"/>
          <w:sz w:val="26"/>
          <w:szCs w:val="26"/>
        </w:rPr>
        <w:t>(Case Study of Federal Inland Revenue Service, Ilorin)</w:t>
      </w:r>
    </w:p>
    <w:p w:rsidR="00B55757" w:rsidRDefault="00B55757" w:rsidP="002E1954">
      <w:pPr>
        <w:spacing w:after="0" w:line="360" w:lineRule="auto"/>
        <w:jc w:val="center"/>
        <w:rPr>
          <w:rFonts w:asciiTheme="majorBidi" w:hAnsiTheme="majorBidi" w:cstheme="majorBidi"/>
          <w:color w:val="000000" w:themeColor="text1"/>
          <w:sz w:val="40"/>
          <w:szCs w:val="40"/>
        </w:rPr>
      </w:pPr>
    </w:p>
    <w:p w:rsidR="00B55757" w:rsidRDefault="00B55757" w:rsidP="002E1954">
      <w:pPr>
        <w:spacing w:after="0" w:line="360" w:lineRule="auto"/>
        <w:jc w:val="center"/>
        <w:rPr>
          <w:rFonts w:asciiTheme="majorBidi" w:hAnsiTheme="majorBidi" w:cstheme="majorBidi"/>
          <w:color w:val="000000" w:themeColor="text1"/>
          <w:sz w:val="40"/>
          <w:szCs w:val="40"/>
        </w:rPr>
      </w:pPr>
    </w:p>
    <w:p w:rsidR="00B05AA7" w:rsidRPr="004B00E2" w:rsidRDefault="00B05AA7" w:rsidP="00B05AA7">
      <w:pPr>
        <w:spacing w:after="0" w:line="480" w:lineRule="auto"/>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 xml:space="preserve">JOSEPH DARASIMI SHOBOWALE </w:t>
      </w:r>
    </w:p>
    <w:p w:rsidR="00B05AA7" w:rsidRPr="004B00E2" w:rsidRDefault="00B05AA7" w:rsidP="00B05AA7">
      <w:pPr>
        <w:spacing w:after="0" w:line="480" w:lineRule="auto"/>
        <w:jc w:val="center"/>
        <w:rPr>
          <w:rFonts w:asciiTheme="majorBidi" w:hAnsiTheme="majorBidi" w:cstheme="majorBidi"/>
          <w:b/>
          <w:bCs/>
          <w:color w:val="000000" w:themeColor="text1"/>
          <w:sz w:val="32"/>
          <w:szCs w:val="32"/>
        </w:rPr>
      </w:pPr>
      <w:r w:rsidRPr="004B00E2">
        <w:rPr>
          <w:rFonts w:asciiTheme="majorBidi" w:hAnsiTheme="majorBidi" w:cstheme="majorBidi"/>
          <w:b/>
          <w:bCs/>
          <w:color w:val="000000" w:themeColor="text1"/>
          <w:sz w:val="32"/>
          <w:szCs w:val="32"/>
        </w:rPr>
        <w:t>ND/2</w:t>
      </w:r>
      <w:r>
        <w:rPr>
          <w:rFonts w:asciiTheme="majorBidi" w:hAnsiTheme="majorBidi" w:cstheme="majorBidi"/>
          <w:b/>
          <w:bCs/>
          <w:color w:val="000000" w:themeColor="text1"/>
          <w:sz w:val="32"/>
          <w:szCs w:val="32"/>
        </w:rPr>
        <w:t>3</w:t>
      </w:r>
      <w:r w:rsidRPr="004B00E2">
        <w:rPr>
          <w:rFonts w:asciiTheme="majorBidi" w:hAnsiTheme="majorBidi" w:cstheme="majorBidi"/>
          <w:b/>
          <w:bCs/>
          <w:color w:val="000000" w:themeColor="text1"/>
          <w:sz w:val="32"/>
          <w:szCs w:val="32"/>
        </w:rPr>
        <w:t>/ACC/FT/0</w:t>
      </w:r>
      <w:r>
        <w:rPr>
          <w:rFonts w:asciiTheme="majorBidi" w:hAnsiTheme="majorBidi" w:cstheme="majorBidi"/>
          <w:b/>
          <w:bCs/>
          <w:color w:val="000000" w:themeColor="text1"/>
          <w:sz w:val="32"/>
          <w:szCs w:val="32"/>
        </w:rPr>
        <w:t>066</w:t>
      </w:r>
    </w:p>
    <w:p w:rsidR="00B05AA7" w:rsidRPr="0089517F" w:rsidRDefault="00B05AA7" w:rsidP="00B05AA7">
      <w:pPr>
        <w:spacing w:after="0" w:line="480" w:lineRule="auto"/>
        <w:rPr>
          <w:rFonts w:ascii="Arial" w:hAnsi="Arial" w:cs="Arial"/>
          <w:b/>
          <w:bCs/>
          <w:color w:val="000000" w:themeColor="text1"/>
          <w:sz w:val="24"/>
          <w:szCs w:val="24"/>
        </w:rPr>
      </w:pPr>
    </w:p>
    <w:p w:rsidR="00B05AA7" w:rsidRPr="0089517F" w:rsidRDefault="00B05AA7" w:rsidP="00B05AA7">
      <w:pPr>
        <w:spacing w:after="0" w:line="480" w:lineRule="auto"/>
        <w:jc w:val="center"/>
        <w:rPr>
          <w:rFonts w:ascii="Arial" w:hAnsi="Arial" w:cs="Arial"/>
          <w:color w:val="000000" w:themeColor="text1"/>
          <w:sz w:val="24"/>
          <w:szCs w:val="24"/>
        </w:rPr>
      </w:pPr>
      <w:r w:rsidRPr="0089517F">
        <w:rPr>
          <w:rFonts w:ascii="Arial" w:hAnsi="Arial" w:cs="Arial"/>
          <w:color w:val="000000" w:themeColor="text1"/>
          <w:sz w:val="24"/>
          <w:szCs w:val="24"/>
        </w:rPr>
        <w:t>BEING A RESEARCH PROJECT SUBMITTED TO THE DEPARTMENT OF ACCOUNTANCY, INSTITUTE OF FINANCE AND MANAGEMENT STUDIES, KWARA STATE POLYTECHNIC, ILORIN</w:t>
      </w:r>
    </w:p>
    <w:p w:rsidR="00B05AA7" w:rsidRPr="00CA4F5F" w:rsidRDefault="00B05AA7" w:rsidP="00B05AA7">
      <w:pPr>
        <w:spacing w:after="0" w:line="48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IN PARTIAL FULFILLMENT OF THE REQUIREMENT FOR THE AWA</w:t>
      </w:r>
      <w:r>
        <w:rPr>
          <w:rFonts w:asciiTheme="majorBidi" w:hAnsiTheme="majorBidi" w:cstheme="majorBidi"/>
          <w:color w:val="000000" w:themeColor="text1"/>
          <w:sz w:val="24"/>
          <w:szCs w:val="24"/>
        </w:rPr>
        <w:t>RD OF NATIONAL DIPLOMA (</w:t>
      </w:r>
      <w:r w:rsidRPr="00CA4F5F">
        <w:rPr>
          <w:rFonts w:asciiTheme="majorBidi" w:hAnsiTheme="majorBidi" w:cstheme="majorBidi"/>
          <w:color w:val="000000" w:themeColor="text1"/>
          <w:sz w:val="24"/>
          <w:szCs w:val="24"/>
        </w:rPr>
        <w:t>ND) IN ACCOUNTANCY</w:t>
      </w:r>
    </w:p>
    <w:p w:rsidR="00B05AA7" w:rsidRDefault="00B05AA7" w:rsidP="00B05AA7">
      <w:pPr>
        <w:spacing w:after="0" w:line="480" w:lineRule="auto"/>
        <w:ind w:left="4320"/>
        <w:jc w:val="center"/>
        <w:rPr>
          <w:rFonts w:asciiTheme="majorBidi" w:hAnsiTheme="majorBidi" w:cstheme="majorBidi"/>
          <w:b/>
          <w:bCs/>
          <w:color w:val="000000" w:themeColor="text1"/>
          <w:sz w:val="32"/>
          <w:szCs w:val="32"/>
        </w:rPr>
      </w:pPr>
    </w:p>
    <w:p w:rsidR="00B05AA7" w:rsidRPr="00E15A2F" w:rsidRDefault="00B05AA7" w:rsidP="00B05AA7">
      <w:pPr>
        <w:spacing w:after="0" w:line="480" w:lineRule="auto"/>
        <w:ind w:left="4320"/>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JUNE</w:t>
      </w:r>
      <w:r w:rsidRPr="00E15A2F">
        <w:rPr>
          <w:rFonts w:asciiTheme="majorBidi" w:hAnsiTheme="majorBidi" w:cstheme="majorBidi"/>
          <w:b/>
          <w:bCs/>
          <w:color w:val="000000" w:themeColor="text1"/>
          <w:sz w:val="32"/>
          <w:szCs w:val="32"/>
        </w:rPr>
        <w:t xml:space="preserve">, </w:t>
      </w:r>
      <w:r>
        <w:rPr>
          <w:rFonts w:asciiTheme="majorBidi" w:hAnsiTheme="majorBidi" w:cstheme="majorBidi"/>
          <w:b/>
          <w:bCs/>
          <w:color w:val="000000" w:themeColor="text1"/>
          <w:sz w:val="32"/>
          <w:szCs w:val="32"/>
        </w:rPr>
        <w:t>2025</w:t>
      </w:r>
    </w:p>
    <w:p w:rsidR="00B05AA7" w:rsidRPr="00CA4F5F" w:rsidRDefault="00B05AA7" w:rsidP="00B05AA7">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CERTIFICATION</w:t>
      </w:r>
    </w:p>
    <w:p w:rsidR="00B05AA7" w:rsidRPr="00CA4F5F" w:rsidRDefault="00B05AA7" w:rsidP="00B05AA7">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is to certify that this research work has been completed, approved and submitted to the department of Accountancy in partial fulfillment for the awa</w:t>
      </w:r>
      <w:r>
        <w:rPr>
          <w:rFonts w:asciiTheme="majorBidi" w:hAnsiTheme="majorBidi" w:cstheme="majorBidi"/>
          <w:color w:val="000000" w:themeColor="text1"/>
          <w:sz w:val="24"/>
          <w:szCs w:val="24"/>
        </w:rPr>
        <w:t>rd of National Diploma (</w:t>
      </w:r>
      <w:r w:rsidRPr="00CA4F5F">
        <w:rPr>
          <w:rFonts w:asciiTheme="majorBidi" w:hAnsiTheme="majorBidi" w:cstheme="majorBidi"/>
          <w:color w:val="000000" w:themeColor="text1"/>
          <w:sz w:val="24"/>
          <w:szCs w:val="24"/>
        </w:rPr>
        <w:t xml:space="preserve">ND) in Accountancy in the Institute of Finance and Management Studies (IFMS), </w:t>
      </w:r>
      <w:proofErr w:type="spellStart"/>
      <w:r w:rsidRPr="00CA4F5F">
        <w:rPr>
          <w:rFonts w:asciiTheme="majorBidi" w:hAnsiTheme="majorBidi" w:cstheme="majorBidi"/>
          <w:color w:val="000000" w:themeColor="text1"/>
          <w:sz w:val="24"/>
          <w:szCs w:val="24"/>
        </w:rPr>
        <w:t>Kwara</w:t>
      </w:r>
      <w:proofErr w:type="spellEnd"/>
      <w:r w:rsidRPr="00CA4F5F">
        <w:rPr>
          <w:rFonts w:asciiTheme="majorBidi" w:hAnsiTheme="majorBidi" w:cstheme="majorBidi"/>
          <w:color w:val="000000" w:themeColor="text1"/>
          <w:sz w:val="24"/>
          <w:szCs w:val="24"/>
        </w:rPr>
        <w:t xml:space="preserve"> State Polytechnic, Ilorin.</w:t>
      </w:r>
    </w:p>
    <w:p w:rsidR="00B05AA7" w:rsidRPr="00CA4F5F" w:rsidRDefault="00B05AA7" w:rsidP="00B05AA7">
      <w:pPr>
        <w:spacing w:after="0" w:line="480" w:lineRule="auto"/>
        <w:jc w:val="both"/>
        <w:rPr>
          <w:rFonts w:asciiTheme="majorBidi" w:hAnsiTheme="majorBidi" w:cstheme="majorBidi"/>
          <w:color w:val="000000" w:themeColor="text1"/>
          <w:sz w:val="24"/>
          <w:szCs w:val="24"/>
        </w:rPr>
      </w:pPr>
    </w:p>
    <w:p w:rsidR="00B05AA7" w:rsidRPr="00CA4F5F" w:rsidRDefault="00B05AA7" w:rsidP="00B05AA7">
      <w:pPr>
        <w:spacing w:after="0" w:line="48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B05AA7" w:rsidRPr="00CA4F5F" w:rsidRDefault="00B05AA7" w:rsidP="00B05AA7">
      <w:pPr>
        <w:spacing w:after="0" w:line="240" w:lineRule="auto"/>
        <w:jc w:val="both"/>
        <w:rPr>
          <w:rFonts w:asciiTheme="majorBidi" w:hAnsiTheme="majorBidi" w:cstheme="majorBidi"/>
          <w:b/>
          <w:color w:val="000000" w:themeColor="text1"/>
          <w:sz w:val="24"/>
          <w:szCs w:val="24"/>
        </w:rPr>
      </w:pPr>
      <w:r w:rsidRPr="00B05AA7">
        <w:rPr>
          <w:rFonts w:asciiTheme="majorBidi" w:hAnsiTheme="majorBidi" w:cstheme="majorBidi"/>
          <w:b/>
          <w:bCs/>
          <w:color w:val="000000" w:themeColor="text1"/>
          <w:sz w:val="24"/>
          <w:szCs w:val="24"/>
        </w:rPr>
        <w:t>Mr. ELELU M O.</w:t>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t>Date</w:t>
      </w:r>
    </w:p>
    <w:p w:rsidR="00B05AA7" w:rsidRPr="00CA4F5F" w:rsidRDefault="00B05AA7" w:rsidP="00B05AA7">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Supervisor)</w:t>
      </w:r>
    </w:p>
    <w:p w:rsidR="00B05AA7" w:rsidRPr="00CA4F5F" w:rsidRDefault="00B05AA7" w:rsidP="00B05AA7">
      <w:pPr>
        <w:spacing w:after="0" w:line="240" w:lineRule="auto"/>
        <w:rPr>
          <w:rFonts w:asciiTheme="majorBidi" w:hAnsiTheme="majorBidi" w:cstheme="majorBidi"/>
          <w:b/>
          <w:bCs/>
          <w:color w:val="000000" w:themeColor="text1"/>
          <w:sz w:val="24"/>
          <w:szCs w:val="24"/>
        </w:rPr>
      </w:pPr>
    </w:p>
    <w:p w:rsidR="00B05AA7" w:rsidRPr="00CA4F5F" w:rsidRDefault="00B05AA7" w:rsidP="00B05AA7">
      <w:pPr>
        <w:spacing w:after="0" w:line="240" w:lineRule="auto"/>
        <w:rPr>
          <w:rFonts w:asciiTheme="majorBidi" w:hAnsiTheme="majorBidi" w:cstheme="majorBidi"/>
          <w:b/>
          <w:bCs/>
          <w:color w:val="000000" w:themeColor="text1"/>
          <w:sz w:val="24"/>
          <w:szCs w:val="24"/>
        </w:rPr>
      </w:pPr>
    </w:p>
    <w:p w:rsidR="00B05AA7" w:rsidRPr="00CA4F5F" w:rsidRDefault="00B05AA7" w:rsidP="00B05AA7">
      <w:pPr>
        <w:spacing w:after="0" w:line="240" w:lineRule="auto"/>
        <w:rPr>
          <w:rFonts w:asciiTheme="majorBidi" w:hAnsiTheme="majorBidi" w:cstheme="majorBidi"/>
          <w:b/>
          <w:bCs/>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B05AA7" w:rsidRPr="00CA4F5F" w:rsidRDefault="00B05AA7" w:rsidP="00B05AA7">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Mr. AKANBI K.  A</w:t>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Date</w:t>
      </w:r>
    </w:p>
    <w:p w:rsidR="00B05AA7" w:rsidRPr="00CA4F5F" w:rsidRDefault="00B05AA7" w:rsidP="00B05AA7">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Coordinator)</w:t>
      </w:r>
    </w:p>
    <w:p w:rsidR="00B05AA7" w:rsidRPr="00CA4F5F" w:rsidRDefault="00B05AA7" w:rsidP="00B05AA7">
      <w:pPr>
        <w:spacing w:after="0" w:line="24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B05AA7" w:rsidRPr="00CA4F5F" w:rsidRDefault="00B05AA7" w:rsidP="00B05AA7">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Mr. ELELU M O</w:t>
      </w:r>
      <w:r w:rsidRPr="00CA4F5F">
        <w:rPr>
          <w:rFonts w:asciiTheme="majorBidi" w:hAnsiTheme="majorBidi" w:cstheme="majorBidi"/>
          <w:b/>
          <w:bCs/>
          <w:color w:val="000000" w:themeColor="text1"/>
          <w:sz w:val="24"/>
          <w:szCs w:val="24"/>
        </w:rPr>
        <w:t>.</w:t>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t>Date</w:t>
      </w:r>
    </w:p>
    <w:p w:rsidR="00B05AA7" w:rsidRPr="00CA4F5F" w:rsidRDefault="00B05AA7" w:rsidP="00B05AA7">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(Head of Department)</w:t>
      </w:r>
    </w:p>
    <w:p w:rsidR="00B05AA7" w:rsidRPr="00CA4F5F" w:rsidRDefault="00B05AA7" w:rsidP="00B05AA7">
      <w:pPr>
        <w:spacing w:after="0" w:line="24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p>
    <w:p w:rsidR="00B05AA7" w:rsidRPr="00CA4F5F" w:rsidRDefault="00B05AA7" w:rsidP="00B05AA7">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B05AA7" w:rsidRPr="00CA4F5F" w:rsidRDefault="00B05AA7" w:rsidP="00B05AA7">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Mr. </w:t>
      </w:r>
      <w:proofErr w:type="spellStart"/>
      <w:proofErr w:type="gramStart"/>
      <w:r>
        <w:rPr>
          <w:rFonts w:asciiTheme="majorBidi" w:hAnsiTheme="majorBidi" w:cstheme="majorBidi"/>
          <w:b/>
          <w:color w:val="000000" w:themeColor="text1"/>
          <w:sz w:val="24"/>
          <w:szCs w:val="24"/>
        </w:rPr>
        <w:t>Abdulafeef</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Abdulraman</w:t>
      </w:r>
      <w:proofErr w:type="spellEnd"/>
      <w:proofErr w:type="gramEnd"/>
      <w:r>
        <w:rPr>
          <w:rFonts w:asciiTheme="majorBidi" w:hAnsiTheme="majorBidi" w:cstheme="majorBidi"/>
          <w:b/>
          <w:color w:val="000000" w:themeColor="text1"/>
          <w:sz w:val="24"/>
          <w:szCs w:val="24"/>
        </w:rPr>
        <w:t xml:space="preserve"> FAC</w:t>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Date</w:t>
      </w:r>
    </w:p>
    <w:p w:rsidR="00B05AA7" w:rsidRPr="00CA4F5F" w:rsidRDefault="00B05AA7" w:rsidP="00B05AA7">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bCs/>
          <w:i/>
          <w:color w:val="000000" w:themeColor="text1"/>
          <w:sz w:val="24"/>
          <w:szCs w:val="24"/>
        </w:rPr>
        <w:t>(External Supervisor)</w:t>
      </w:r>
      <w:r w:rsidRPr="00CA4F5F">
        <w:rPr>
          <w:rFonts w:asciiTheme="majorBidi" w:hAnsiTheme="majorBidi" w:cstheme="majorBidi"/>
          <w:bCs/>
          <w:i/>
          <w:color w:val="000000" w:themeColor="text1"/>
          <w:sz w:val="24"/>
          <w:szCs w:val="24"/>
        </w:rPr>
        <w:tab/>
      </w:r>
      <w:r w:rsidRPr="00CA4F5F">
        <w:rPr>
          <w:rFonts w:asciiTheme="majorBidi" w:hAnsiTheme="majorBidi" w:cstheme="majorBidi"/>
          <w:bCs/>
          <w:i/>
          <w:color w:val="000000" w:themeColor="text1"/>
          <w:sz w:val="24"/>
          <w:szCs w:val="24"/>
        </w:rPr>
        <w:tab/>
      </w:r>
      <w:r w:rsidRPr="00CA4F5F">
        <w:rPr>
          <w:rFonts w:asciiTheme="majorBidi" w:hAnsiTheme="majorBidi" w:cstheme="majorBidi"/>
          <w:bCs/>
          <w:i/>
          <w:color w:val="000000" w:themeColor="text1"/>
          <w:sz w:val="24"/>
          <w:szCs w:val="24"/>
        </w:rPr>
        <w:tab/>
      </w:r>
      <w:r>
        <w:rPr>
          <w:rFonts w:asciiTheme="majorBidi" w:hAnsiTheme="majorBidi" w:cstheme="majorBidi"/>
          <w:bCs/>
          <w:i/>
          <w:color w:val="000000" w:themeColor="text1"/>
          <w:sz w:val="24"/>
          <w:szCs w:val="24"/>
        </w:rPr>
        <w:tab/>
      </w:r>
      <w:r w:rsidRPr="00CA4F5F">
        <w:rPr>
          <w:rFonts w:asciiTheme="majorBidi" w:hAnsiTheme="majorBidi" w:cstheme="majorBidi"/>
          <w:bCs/>
          <w:i/>
          <w:color w:val="000000" w:themeColor="text1"/>
          <w:sz w:val="24"/>
          <w:szCs w:val="24"/>
        </w:rPr>
        <w:tab/>
      </w:r>
      <w:r w:rsidRPr="00CA4F5F">
        <w:rPr>
          <w:rFonts w:asciiTheme="majorBidi" w:hAnsiTheme="majorBidi" w:cstheme="majorBidi"/>
          <w:bCs/>
          <w:i/>
          <w:color w:val="000000" w:themeColor="text1"/>
          <w:sz w:val="24"/>
          <w:szCs w:val="24"/>
        </w:rPr>
        <w:tab/>
      </w:r>
    </w:p>
    <w:p w:rsidR="002E1954" w:rsidRPr="003A72C5" w:rsidRDefault="002E1954" w:rsidP="00B05AA7">
      <w:pPr>
        <w:spacing w:after="0" w:line="360" w:lineRule="auto"/>
        <w:jc w:val="both"/>
        <w:rPr>
          <w:rFonts w:ascii="Times New Roman" w:hAnsi="Times New Roman"/>
          <w:b/>
          <w:i/>
          <w:color w:val="000000"/>
          <w:sz w:val="24"/>
          <w:szCs w:val="24"/>
        </w:rPr>
      </w:pPr>
      <w:r w:rsidRPr="003A72C5">
        <w:rPr>
          <w:rFonts w:ascii="Times New Roman" w:hAnsi="Times New Roman"/>
          <w:b/>
          <w:i/>
          <w:color w:val="000000"/>
          <w:sz w:val="24"/>
          <w:szCs w:val="24"/>
        </w:rPr>
        <w:tab/>
      </w: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line="360" w:lineRule="auto"/>
        <w:jc w:val="center"/>
        <w:rPr>
          <w:rFonts w:ascii="Times New Roman" w:hAnsi="Times New Roman"/>
          <w:b/>
          <w:bCs/>
          <w:color w:val="000000"/>
          <w:sz w:val="24"/>
          <w:szCs w:val="24"/>
        </w:rPr>
      </w:pPr>
      <w:r w:rsidRPr="003A72C5">
        <w:rPr>
          <w:rFonts w:ascii="Times New Roman" w:hAnsi="Times New Roman"/>
          <w:b/>
          <w:bCs/>
          <w:color w:val="000000"/>
          <w:sz w:val="24"/>
          <w:szCs w:val="24"/>
        </w:rPr>
        <w:br w:type="page"/>
      </w:r>
      <w:r w:rsidRPr="003A72C5">
        <w:rPr>
          <w:rFonts w:ascii="Times New Roman" w:hAnsi="Times New Roman"/>
          <w:b/>
          <w:bCs/>
          <w:color w:val="000000"/>
          <w:sz w:val="24"/>
          <w:szCs w:val="24"/>
        </w:rPr>
        <w:lastRenderedPageBreak/>
        <w:t>DEDICATION</w:t>
      </w:r>
    </w:p>
    <w:p w:rsidR="002E1954" w:rsidRPr="003A72C5" w:rsidRDefault="002E1954" w:rsidP="002E1954">
      <w:pPr>
        <w:pStyle w:val="Default"/>
      </w:pPr>
      <w:r w:rsidRPr="003A72C5">
        <w:rPr>
          <w:b/>
          <w:bCs/>
        </w:rPr>
        <w:tab/>
      </w:r>
    </w:p>
    <w:p w:rsidR="002E1954" w:rsidRPr="003A72C5" w:rsidRDefault="002E1954" w:rsidP="002E1954">
      <w:pPr>
        <w:spacing w:line="360" w:lineRule="auto"/>
        <w:ind w:firstLine="720"/>
        <w:jc w:val="both"/>
        <w:rPr>
          <w:rFonts w:ascii="Times New Roman" w:hAnsi="Times New Roman"/>
          <w:color w:val="000000"/>
          <w:sz w:val="26"/>
          <w:szCs w:val="26"/>
        </w:rPr>
      </w:pPr>
      <w:r w:rsidRPr="003A72C5">
        <w:rPr>
          <w:rFonts w:ascii="Times New Roman" w:hAnsi="Times New Roman"/>
          <w:color w:val="000000"/>
          <w:sz w:val="26"/>
          <w:szCs w:val="26"/>
        </w:rPr>
        <w:t xml:space="preserve"> This project work</w:t>
      </w:r>
      <w:r w:rsidR="000B289E">
        <w:rPr>
          <w:rFonts w:ascii="Times New Roman" w:hAnsi="Times New Roman"/>
          <w:color w:val="000000"/>
          <w:sz w:val="26"/>
          <w:szCs w:val="26"/>
        </w:rPr>
        <w:t xml:space="preserve"> is dedicated to Almighty GOD </w:t>
      </w:r>
      <w:r w:rsidRPr="003A72C5">
        <w:rPr>
          <w:rFonts w:ascii="Times New Roman" w:hAnsi="Times New Roman"/>
          <w:color w:val="000000"/>
          <w:sz w:val="26"/>
          <w:szCs w:val="26"/>
        </w:rPr>
        <w:t>the Creator of Heaven and Earth.</w:t>
      </w: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Pr="003A72C5" w:rsidRDefault="002E1954" w:rsidP="002E1954">
      <w:pPr>
        <w:spacing w:after="0" w:line="360" w:lineRule="auto"/>
        <w:jc w:val="both"/>
        <w:rPr>
          <w:rFonts w:ascii="Times New Roman" w:hAnsi="Times New Roman"/>
          <w:color w:val="000000"/>
          <w:sz w:val="24"/>
          <w:szCs w:val="24"/>
        </w:rPr>
      </w:pPr>
    </w:p>
    <w:p w:rsidR="002E1954" w:rsidRDefault="002E1954" w:rsidP="002E1954">
      <w:pPr>
        <w:spacing w:line="360" w:lineRule="auto"/>
        <w:rPr>
          <w:rFonts w:ascii="Times New Roman" w:hAnsi="Times New Roman"/>
          <w:b/>
          <w:color w:val="000000"/>
          <w:sz w:val="24"/>
          <w:szCs w:val="24"/>
        </w:rPr>
      </w:pPr>
    </w:p>
    <w:p w:rsidR="002E1954" w:rsidRPr="003A72C5" w:rsidRDefault="002E1954" w:rsidP="002E1954">
      <w:pPr>
        <w:spacing w:line="360" w:lineRule="auto"/>
        <w:rPr>
          <w:rFonts w:ascii="Times New Roman" w:hAnsi="Times New Roman"/>
          <w:b/>
          <w:color w:val="000000"/>
          <w:sz w:val="24"/>
          <w:szCs w:val="24"/>
        </w:rPr>
      </w:pPr>
    </w:p>
    <w:p w:rsidR="002E1954" w:rsidRPr="003A72C5" w:rsidRDefault="002E1954" w:rsidP="002E1954">
      <w:pPr>
        <w:spacing w:line="360" w:lineRule="auto"/>
        <w:jc w:val="center"/>
        <w:rPr>
          <w:rFonts w:ascii="Times New Roman" w:hAnsi="Times New Roman"/>
          <w:b/>
          <w:color w:val="000000"/>
          <w:sz w:val="24"/>
          <w:szCs w:val="24"/>
        </w:rPr>
      </w:pPr>
      <w:r w:rsidRPr="003A72C5">
        <w:rPr>
          <w:rFonts w:ascii="Times New Roman" w:hAnsi="Times New Roman"/>
          <w:b/>
          <w:color w:val="000000"/>
          <w:sz w:val="24"/>
          <w:szCs w:val="24"/>
        </w:rPr>
        <w:lastRenderedPageBreak/>
        <w:t>ACKNOWLEDGEMENT</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 xml:space="preserve">First and foremost, all praises glorification and </w:t>
      </w:r>
      <w:r w:rsidR="000B289E">
        <w:rPr>
          <w:rFonts w:ascii="Times New Roman" w:hAnsi="Times New Roman"/>
          <w:color w:val="000000"/>
          <w:sz w:val="24"/>
          <w:szCs w:val="24"/>
        </w:rPr>
        <w:t>adoration goes to Almighty GOD</w:t>
      </w:r>
      <w:r w:rsidRPr="003A72C5">
        <w:rPr>
          <w:rFonts w:ascii="Times New Roman" w:hAnsi="Times New Roman"/>
          <w:color w:val="000000"/>
          <w:sz w:val="24"/>
          <w:szCs w:val="24"/>
        </w:rPr>
        <w:t>, the most beneficent and the most merciful, the lord of universe and the giver of knowledge for all his wonder and blessing upon my life.</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 xml:space="preserve">My next deep and special appreciation goes to my irreplaceable lovely and caring parent </w:t>
      </w:r>
      <w:r w:rsidRPr="003A72C5">
        <w:rPr>
          <w:rFonts w:ascii="Times New Roman" w:hAnsi="Times New Roman"/>
          <w:b/>
          <w:color w:val="000000"/>
          <w:sz w:val="24"/>
          <w:szCs w:val="24"/>
        </w:rPr>
        <w:t xml:space="preserve">MR. &amp; MRS. </w:t>
      </w:r>
      <w:r w:rsidR="00B05AA7">
        <w:rPr>
          <w:rFonts w:ascii="Times New Roman" w:hAnsi="Times New Roman"/>
          <w:b/>
          <w:color w:val="000000"/>
          <w:sz w:val="24"/>
          <w:szCs w:val="24"/>
        </w:rPr>
        <w:t>SHOBOWALE</w:t>
      </w:r>
      <w:r w:rsidRPr="003A72C5">
        <w:rPr>
          <w:rFonts w:ascii="Times New Roman" w:hAnsi="Times New Roman"/>
          <w:color w:val="000000"/>
          <w:sz w:val="24"/>
          <w:szCs w:val="24"/>
        </w:rPr>
        <w:t>, for their parental love and support and always being there for me in all ways from the beginning to the end.</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 xml:space="preserve">My profound gratitude also goes to my able supervisor </w:t>
      </w:r>
      <w:r w:rsidRPr="003A72C5">
        <w:rPr>
          <w:rFonts w:ascii="Times New Roman" w:hAnsi="Times New Roman"/>
          <w:b/>
          <w:color w:val="000000"/>
          <w:sz w:val="24"/>
          <w:szCs w:val="24"/>
        </w:rPr>
        <w:t>Mr. Bello R. A.</w:t>
      </w:r>
      <w:r w:rsidRPr="003A72C5">
        <w:rPr>
          <w:rFonts w:ascii="Times New Roman" w:hAnsi="Times New Roman"/>
          <w:color w:val="000000"/>
          <w:sz w:val="24"/>
          <w:szCs w:val="24"/>
        </w:rPr>
        <w:t xml:space="preserve"> for her support and for taking her time to surprise and correct this project work. May almighty Allah bless you sir.</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My appreciation goes to my lovely brothers and sisters for their support towards me.</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 xml:space="preserve">My next deep and special gratitude goes to my friends and </w:t>
      </w:r>
      <w:proofErr w:type="spellStart"/>
      <w:r w:rsidRPr="003A72C5">
        <w:rPr>
          <w:rFonts w:ascii="Times New Roman" w:hAnsi="Times New Roman"/>
          <w:color w:val="000000"/>
          <w:sz w:val="24"/>
          <w:szCs w:val="24"/>
        </w:rPr>
        <w:t>we</w:t>
      </w:r>
      <w:r w:rsidR="009C7B83">
        <w:rPr>
          <w:rFonts w:ascii="Times New Roman" w:hAnsi="Times New Roman"/>
          <w:color w:val="000000"/>
          <w:sz w:val="24"/>
          <w:szCs w:val="24"/>
        </w:rPr>
        <w:t xml:space="preserve">ll </w:t>
      </w:r>
      <w:proofErr w:type="gramStart"/>
      <w:r w:rsidR="009C7B83">
        <w:rPr>
          <w:rFonts w:ascii="Times New Roman" w:hAnsi="Times New Roman"/>
          <w:color w:val="000000"/>
          <w:sz w:val="24"/>
          <w:szCs w:val="24"/>
        </w:rPr>
        <w:t>wishers</w:t>
      </w:r>
      <w:proofErr w:type="spellEnd"/>
      <w:r w:rsidR="009C7B83">
        <w:rPr>
          <w:rFonts w:ascii="Times New Roman" w:hAnsi="Times New Roman"/>
          <w:color w:val="000000"/>
          <w:sz w:val="24"/>
          <w:szCs w:val="24"/>
        </w:rPr>
        <w:t xml:space="preserve"> .</w:t>
      </w:r>
      <w:proofErr w:type="gramEnd"/>
      <w:r w:rsidR="009C7B83">
        <w:rPr>
          <w:rFonts w:ascii="Times New Roman" w:hAnsi="Times New Roman"/>
          <w:color w:val="000000"/>
          <w:sz w:val="24"/>
          <w:szCs w:val="24"/>
        </w:rPr>
        <w:t xml:space="preserve"> May Almighty </w:t>
      </w:r>
      <w:r w:rsidRPr="003A72C5">
        <w:rPr>
          <w:rFonts w:ascii="Times New Roman" w:hAnsi="Times New Roman"/>
          <w:color w:val="000000"/>
          <w:sz w:val="24"/>
          <w:szCs w:val="24"/>
        </w:rPr>
        <w:t>continue to reward you all abundantly.</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I want to use this opportunity to sincerely thank the entire lecturer of Accountancy Department.</w:t>
      </w:r>
    </w:p>
    <w:p w:rsidR="002E1954" w:rsidRPr="003A72C5" w:rsidRDefault="002E1954" w:rsidP="002E1954">
      <w:pPr>
        <w:spacing w:line="360" w:lineRule="auto"/>
        <w:ind w:firstLine="720"/>
        <w:jc w:val="both"/>
        <w:rPr>
          <w:rFonts w:ascii="Times New Roman" w:hAnsi="Times New Roman"/>
          <w:color w:val="000000"/>
          <w:sz w:val="24"/>
          <w:szCs w:val="24"/>
        </w:rPr>
      </w:pPr>
      <w:r w:rsidRPr="003A72C5">
        <w:rPr>
          <w:rFonts w:ascii="Times New Roman" w:hAnsi="Times New Roman"/>
          <w:color w:val="000000"/>
          <w:sz w:val="24"/>
          <w:szCs w:val="24"/>
        </w:rPr>
        <w:t xml:space="preserve">Finally, to the rest of my family member, friends and love one I commend you all for sort of support you endowed me with through the course of my program. </w:t>
      </w:r>
    </w:p>
    <w:p w:rsidR="002E1954" w:rsidRDefault="002E1954" w:rsidP="002E1954">
      <w:pPr>
        <w:pStyle w:val="Default"/>
        <w:spacing w:line="360" w:lineRule="auto"/>
        <w:jc w:val="both"/>
      </w:pPr>
    </w:p>
    <w:p w:rsidR="002E1954" w:rsidRDefault="002E1954" w:rsidP="002E1954">
      <w:pPr>
        <w:spacing w:after="0" w:line="480" w:lineRule="auto"/>
        <w:rPr>
          <w:rFonts w:asciiTheme="majorBidi" w:hAnsiTheme="majorBidi" w:cstheme="majorBidi"/>
          <w:b/>
          <w:color w:val="000000" w:themeColor="text1"/>
          <w:sz w:val="24"/>
          <w:szCs w:val="24"/>
        </w:rPr>
      </w:pPr>
    </w:p>
    <w:p w:rsidR="002E1954" w:rsidRDefault="002E1954" w:rsidP="002E1954">
      <w:pPr>
        <w:spacing w:after="0" w:line="480" w:lineRule="auto"/>
        <w:rPr>
          <w:rFonts w:asciiTheme="majorBidi" w:hAnsiTheme="majorBidi" w:cstheme="majorBidi"/>
          <w:b/>
          <w:color w:val="000000" w:themeColor="text1"/>
          <w:sz w:val="24"/>
          <w:szCs w:val="24"/>
        </w:rPr>
      </w:pPr>
    </w:p>
    <w:p w:rsidR="002E1954" w:rsidRDefault="002E1954" w:rsidP="002E1954">
      <w:pPr>
        <w:spacing w:after="0" w:line="480" w:lineRule="auto"/>
        <w:rPr>
          <w:rFonts w:asciiTheme="majorBidi" w:hAnsiTheme="majorBidi" w:cstheme="majorBidi"/>
          <w:b/>
          <w:color w:val="000000" w:themeColor="text1"/>
          <w:sz w:val="24"/>
          <w:szCs w:val="24"/>
        </w:rPr>
      </w:pPr>
      <w:bookmarkStart w:id="0" w:name="_GoBack"/>
      <w:bookmarkEnd w:id="0"/>
    </w:p>
    <w:p w:rsidR="00024DC1" w:rsidRPr="005538E1" w:rsidRDefault="00024DC1" w:rsidP="00024DC1">
      <w:pPr>
        <w:spacing w:after="0" w:line="480" w:lineRule="auto"/>
        <w:jc w:val="center"/>
        <w:rPr>
          <w:rFonts w:asciiTheme="majorBidi" w:eastAsia="SimSun" w:hAnsiTheme="majorBidi" w:cstheme="majorBidi"/>
          <w:color w:val="000000" w:themeColor="text1"/>
          <w:sz w:val="16"/>
          <w:szCs w:val="16"/>
        </w:rPr>
      </w:pPr>
    </w:p>
    <w:p w:rsidR="002E1954" w:rsidRDefault="002E1954" w:rsidP="00024DC1">
      <w:pPr>
        <w:spacing w:line="360" w:lineRule="auto"/>
        <w:ind w:firstLine="720"/>
        <w:jc w:val="center"/>
        <w:rPr>
          <w:rFonts w:asciiTheme="majorBidi" w:hAnsiTheme="majorBidi" w:cstheme="majorBidi"/>
          <w:b/>
          <w:color w:val="000000" w:themeColor="text1"/>
          <w:sz w:val="24"/>
          <w:szCs w:val="24"/>
        </w:rPr>
      </w:pPr>
    </w:p>
    <w:p w:rsidR="00024DC1" w:rsidRPr="005538E1" w:rsidRDefault="00024DC1" w:rsidP="00024DC1">
      <w:pPr>
        <w:spacing w:line="360" w:lineRule="auto"/>
        <w:ind w:firstLine="720"/>
        <w:jc w:val="center"/>
        <w:rPr>
          <w:rFonts w:asciiTheme="majorBidi" w:hAnsiTheme="majorBidi" w:cstheme="majorBidi"/>
          <w:b/>
          <w:color w:val="000000" w:themeColor="text1"/>
          <w:sz w:val="24"/>
          <w:szCs w:val="24"/>
        </w:rPr>
      </w:pPr>
      <w:r w:rsidRPr="005538E1">
        <w:rPr>
          <w:rFonts w:asciiTheme="majorBidi" w:hAnsiTheme="majorBidi" w:cstheme="majorBidi"/>
          <w:b/>
          <w:color w:val="000000" w:themeColor="text1"/>
          <w:sz w:val="24"/>
          <w:szCs w:val="24"/>
        </w:rPr>
        <w:lastRenderedPageBreak/>
        <w:t>TABLE OF CONTENTS</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Title Page</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proofErr w:type="spellStart"/>
      <w:r w:rsidRPr="005538E1">
        <w:rPr>
          <w:rFonts w:asciiTheme="majorBidi" w:hAnsiTheme="majorBidi" w:cstheme="majorBidi"/>
          <w:color w:val="000000" w:themeColor="text1"/>
          <w:sz w:val="24"/>
          <w:szCs w:val="24"/>
        </w:rPr>
        <w:t>i</w:t>
      </w:r>
      <w:proofErr w:type="spellEnd"/>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Certification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ii</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Dedication</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iii</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Acknowledgement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iv</w:t>
      </w:r>
    </w:p>
    <w:p w:rsidR="00024DC1" w:rsidRPr="005538E1" w:rsidRDefault="00024DC1" w:rsidP="00024DC1">
      <w:pPr>
        <w:spacing w:after="0" w:line="360" w:lineRule="auto"/>
        <w:jc w:val="both"/>
        <w:rPr>
          <w:rFonts w:asciiTheme="majorBidi" w:hAnsiTheme="majorBidi" w:cstheme="majorBidi"/>
          <w:b/>
          <w:color w:val="000000" w:themeColor="text1"/>
          <w:sz w:val="24"/>
          <w:szCs w:val="24"/>
        </w:rPr>
      </w:pPr>
      <w:r w:rsidRPr="005538E1">
        <w:rPr>
          <w:rFonts w:asciiTheme="majorBidi" w:hAnsiTheme="majorBidi" w:cstheme="majorBidi"/>
          <w:b/>
          <w:color w:val="000000" w:themeColor="text1"/>
          <w:sz w:val="24"/>
          <w:szCs w:val="24"/>
        </w:rPr>
        <w:t xml:space="preserve">CHAPTER ONE: </w:t>
      </w:r>
      <w:r w:rsidRPr="005538E1">
        <w:rPr>
          <w:rFonts w:asciiTheme="majorBidi" w:hAnsiTheme="majorBidi" w:cstheme="majorBidi"/>
          <w:bCs/>
          <w:i/>
          <w:iCs/>
          <w:color w:val="000000" w:themeColor="text1"/>
          <w:sz w:val="24"/>
          <w:szCs w:val="24"/>
        </w:rPr>
        <w:t>INTRODUCTION</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Background to the Study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1</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Statement of the Problem</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3</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Research Questions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5</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Objectives of the Study</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6</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Research Hypotheses</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6</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Significance of the Study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7</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Scope of the Study</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7</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Limitation of the Study</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7</w:t>
      </w:r>
    </w:p>
    <w:p w:rsidR="00024DC1" w:rsidRPr="005538E1" w:rsidRDefault="00024DC1" w:rsidP="00024DC1">
      <w:pPr>
        <w:numPr>
          <w:ilvl w:val="1"/>
          <w:numId w:val="4"/>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Operational Definition of Terms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8</w:t>
      </w:r>
    </w:p>
    <w:p w:rsidR="00024DC1" w:rsidRPr="005538E1" w:rsidRDefault="00024DC1" w:rsidP="00024DC1">
      <w:pPr>
        <w:spacing w:after="0" w:line="360" w:lineRule="auto"/>
        <w:jc w:val="both"/>
        <w:rPr>
          <w:rFonts w:asciiTheme="majorBidi" w:hAnsiTheme="majorBidi" w:cstheme="majorBidi"/>
          <w:b/>
          <w:color w:val="000000" w:themeColor="text1"/>
          <w:sz w:val="24"/>
          <w:szCs w:val="24"/>
        </w:rPr>
      </w:pPr>
      <w:r w:rsidRPr="005538E1">
        <w:rPr>
          <w:rFonts w:asciiTheme="majorBidi" w:hAnsiTheme="majorBidi" w:cstheme="majorBidi"/>
          <w:b/>
          <w:color w:val="000000" w:themeColor="text1"/>
          <w:sz w:val="24"/>
          <w:szCs w:val="24"/>
        </w:rPr>
        <w:t xml:space="preserve">CHAPTER TWO: </w:t>
      </w:r>
      <w:r w:rsidRPr="005538E1">
        <w:rPr>
          <w:rFonts w:asciiTheme="majorBidi" w:hAnsiTheme="majorBidi" w:cstheme="majorBidi"/>
          <w:bCs/>
          <w:i/>
          <w:iCs/>
          <w:color w:val="000000" w:themeColor="text1"/>
          <w:sz w:val="24"/>
          <w:szCs w:val="24"/>
        </w:rPr>
        <w:t>LITERATURE REVIEW</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2.1</w:t>
      </w:r>
      <w:r w:rsidRPr="005538E1">
        <w:rPr>
          <w:rFonts w:asciiTheme="majorBidi" w:hAnsiTheme="majorBidi" w:cstheme="majorBidi"/>
          <w:color w:val="000000" w:themeColor="text1"/>
          <w:sz w:val="24"/>
          <w:szCs w:val="24"/>
        </w:rPr>
        <w:tab/>
        <w:t>Conceptual Framework</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9</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2.1.1</w:t>
      </w:r>
      <w:r w:rsidRPr="005538E1">
        <w:rPr>
          <w:rFonts w:asciiTheme="majorBidi" w:hAnsiTheme="majorBidi" w:cstheme="majorBidi"/>
          <w:color w:val="000000" w:themeColor="text1"/>
          <w:sz w:val="24"/>
          <w:szCs w:val="24"/>
        </w:rPr>
        <w:tab/>
        <w:t>Concept of Value Added Tax</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9</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2.1.2</w:t>
      </w:r>
      <w:r w:rsidRPr="005538E1">
        <w:rPr>
          <w:rFonts w:asciiTheme="majorBidi" w:hAnsiTheme="majorBidi" w:cstheme="majorBidi"/>
          <w:color w:val="000000" w:themeColor="text1"/>
          <w:sz w:val="24"/>
          <w:szCs w:val="24"/>
        </w:rPr>
        <w:tab/>
        <w:t xml:space="preserve">The Concept of Economic Growth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12</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2.2</w:t>
      </w:r>
      <w:r w:rsidRPr="005538E1">
        <w:rPr>
          <w:rFonts w:asciiTheme="majorBidi" w:hAnsiTheme="majorBidi" w:cstheme="majorBidi"/>
          <w:color w:val="000000" w:themeColor="text1"/>
          <w:sz w:val="24"/>
          <w:szCs w:val="24"/>
        </w:rPr>
        <w:tab/>
        <w:t xml:space="preserve">Theoretical Framework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13</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2.2.1</w:t>
      </w:r>
      <w:r w:rsidRPr="005538E1">
        <w:rPr>
          <w:rFonts w:asciiTheme="majorBidi" w:hAnsiTheme="majorBidi" w:cstheme="majorBidi"/>
          <w:color w:val="000000" w:themeColor="text1"/>
          <w:sz w:val="24"/>
          <w:szCs w:val="24"/>
        </w:rPr>
        <w:tab/>
        <w:t>Pareto Optimality Theory</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13</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2.2.2</w:t>
      </w:r>
      <w:r w:rsidRPr="005538E1">
        <w:rPr>
          <w:rFonts w:asciiTheme="majorBidi" w:hAnsiTheme="majorBidi" w:cstheme="majorBidi"/>
          <w:color w:val="000000" w:themeColor="text1"/>
          <w:sz w:val="24"/>
          <w:szCs w:val="24"/>
        </w:rPr>
        <w:tab/>
        <w:t xml:space="preserve">Neoclassical Growth Theory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 xml:space="preserve">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14</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2.3</w:t>
      </w:r>
      <w:r w:rsidRPr="005538E1">
        <w:rPr>
          <w:rFonts w:asciiTheme="majorBidi" w:hAnsiTheme="majorBidi" w:cstheme="majorBidi"/>
          <w:color w:val="000000" w:themeColor="text1"/>
          <w:sz w:val="24"/>
          <w:szCs w:val="24"/>
        </w:rPr>
        <w:tab/>
        <w:t xml:space="preserve">Empirical Review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15</w:t>
      </w:r>
    </w:p>
    <w:p w:rsidR="00024DC1" w:rsidRPr="005538E1" w:rsidRDefault="00024DC1" w:rsidP="00024DC1">
      <w:pPr>
        <w:spacing w:after="0" w:line="36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 xml:space="preserve">CHAPTER THREE: </w:t>
      </w:r>
      <w:r w:rsidRPr="005538E1">
        <w:rPr>
          <w:rFonts w:asciiTheme="majorBidi" w:hAnsiTheme="majorBidi" w:cstheme="majorBidi"/>
          <w:i/>
          <w:iCs/>
          <w:color w:val="000000" w:themeColor="text1"/>
          <w:sz w:val="24"/>
          <w:szCs w:val="24"/>
        </w:rPr>
        <w:t>RESEARCH METHODOLOGY</w:t>
      </w:r>
      <w:r w:rsidRPr="005538E1">
        <w:rPr>
          <w:rFonts w:asciiTheme="majorBidi" w:hAnsiTheme="majorBidi" w:cstheme="majorBidi"/>
          <w:b/>
          <w:bCs/>
          <w:color w:val="000000" w:themeColor="text1"/>
          <w:sz w:val="24"/>
          <w:szCs w:val="24"/>
        </w:rPr>
        <w:t xml:space="preserve"> </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3.1</w:t>
      </w:r>
      <w:r w:rsidRPr="005538E1">
        <w:rPr>
          <w:rFonts w:asciiTheme="majorBidi" w:hAnsiTheme="majorBidi" w:cstheme="majorBidi"/>
          <w:color w:val="000000" w:themeColor="text1"/>
          <w:sz w:val="24"/>
          <w:szCs w:val="24"/>
        </w:rPr>
        <w:tab/>
        <w:t>Design Study</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21</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3.2</w:t>
      </w:r>
      <w:r w:rsidRPr="005538E1">
        <w:rPr>
          <w:rFonts w:asciiTheme="majorBidi" w:hAnsiTheme="majorBidi" w:cstheme="majorBidi"/>
          <w:color w:val="000000" w:themeColor="text1"/>
          <w:sz w:val="24"/>
          <w:szCs w:val="24"/>
        </w:rPr>
        <w:tab/>
        <w:t>Source of Data</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21</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3.3</w:t>
      </w:r>
      <w:r w:rsidRPr="005538E1">
        <w:rPr>
          <w:rFonts w:asciiTheme="majorBidi" w:hAnsiTheme="majorBidi" w:cstheme="majorBidi"/>
          <w:color w:val="000000" w:themeColor="text1"/>
          <w:sz w:val="24"/>
          <w:szCs w:val="24"/>
        </w:rPr>
        <w:tab/>
        <w:t xml:space="preserve">Population of the Study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22</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3.4</w:t>
      </w:r>
      <w:r w:rsidRPr="005538E1">
        <w:rPr>
          <w:rFonts w:asciiTheme="majorBidi" w:hAnsiTheme="majorBidi" w:cstheme="majorBidi"/>
          <w:color w:val="000000" w:themeColor="text1"/>
          <w:sz w:val="24"/>
          <w:szCs w:val="24"/>
        </w:rPr>
        <w:tab/>
        <w:t xml:space="preserve">Sample Size and Technique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22</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3.5</w:t>
      </w:r>
      <w:r w:rsidRPr="005538E1">
        <w:rPr>
          <w:rFonts w:asciiTheme="majorBidi" w:hAnsiTheme="majorBidi" w:cstheme="majorBidi"/>
          <w:color w:val="000000" w:themeColor="text1"/>
          <w:sz w:val="24"/>
          <w:szCs w:val="24"/>
        </w:rPr>
        <w:tab/>
        <w:t xml:space="preserve">Research Instrument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22</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r w:rsidRPr="005538E1">
        <w:rPr>
          <w:rFonts w:asciiTheme="majorBidi" w:hAnsiTheme="majorBidi" w:cstheme="majorBidi"/>
          <w:color w:val="000000" w:themeColor="text1"/>
          <w:sz w:val="24"/>
          <w:szCs w:val="24"/>
        </w:rPr>
        <w:tab/>
        <w:t>Method of the Data Analysis</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24</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3.7</w:t>
      </w:r>
      <w:r w:rsidRPr="005538E1">
        <w:rPr>
          <w:rFonts w:asciiTheme="majorBidi" w:hAnsiTheme="majorBidi" w:cstheme="majorBidi"/>
          <w:color w:val="000000" w:themeColor="text1"/>
          <w:sz w:val="24"/>
          <w:szCs w:val="24"/>
        </w:rPr>
        <w:tab/>
        <w:t xml:space="preserve">Model Specification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24</w:t>
      </w:r>
    </w:p>
    <w:p w:rsidR="00024DC1" w:rsidRPr="005538E1" w:rsidRDefault="00024DC1" w:rsidP="00024DC1">
      <w:pPr>
        <w:spacing w:after="0" w:line="36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 xml:space="preserve">CHAPTER FOUR: </w:t>
      </w:r>
      <w:r w:rsidRPr="005538E1">
        <w:rPr>
          <w:rFonts w:asciiTheme="majorBidi" w:hAnsiTheme="majorBidi" w:cstheme="majorBidi"/>
          <w:i/>
          <w:iCs/>
          <w:color w:val="000000" w:themeColor="text1"/>
          <w:sz w:val="24"/>
          <w:szCs w:val="24"/>
        </w:rPr>
        <w:t>ANALYSIS AND DISCUSSION</w:t>
      </w:r>
      <w:r w:rsidRPr="005538E1">
        <w:rPr>
          <w:rFonts w:asciiTheme="majorBidi" w:hAnsiTheme="majorBidi" w:cstheme="majorBidi"/>
          <w:b/>
          <w:bCs/>
          <w:color w:val="000000" w:themeColor="text1"/>
          <w:sz w:val="24"/>
          <w:szCs w:val="24"/>
        </w:rPr>
        <w:t xml:space="preserve"> </w:t>
      </w:r>
    </w:p>
    <w:p w:rsidR="00024DC1" w:rsidRPr="005538E1" w:rsidRDefault="00024DC1" w:rsidP="00024DC1">
      <w:pPr>
        <w:pStyle w:val="ListParagraph"/>
        <w:numPr>
          <w:ilvl w:val="1"/>
          <w:numId w:val="5"/>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Introduction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25</w:t>
      </w:r>
    </w:p>
    <w:p w:rsidR="00024DC1" w:rsidRPr="005538E1" w:rsidRDefault="00024DC1" w:rsidP="00024DC1">
      <w:pPr>
        <w:pStyle w:val="ListParagraph"/>
        <w:numPr>
          <w:ilvl w:val="1"/>
          <w:numId w:val="5"/>
        </w:num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Demographical Characteristic of Respondents</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25</w:t>
      </w:r>
    </w:p>
    <w:p w:rsidR="00024DC1" w:rsidRPr="005538E1" w:rsidRDefault="00024DC1" w:rsidP="00024DC1">
      <w:pPr>
        <w:numPr>
          <w:ilvl w:val="1"/>
          <w:numId w:val="5"/>
        </w:numPr>
        <w:spacing w:after="0" w:line="360" w:lineRule="auto"/>
        <w:ind w:left="0" w:firstLine="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Statistical Result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28</w:t>
      </w:r>
    </w:p>
    <w:p w:rsidR="00024DC1" w:rsidRPr="005538E1" w:rsidRDefault="00024DC1" w:rsidP="00024DC1">
      <w:pPr>
        <w:numPr>
          <w:ilvl w:val="1"/>
          <w:numId w:val="5"/>
        </w:numPr>
        <w:spacing w:after="0" w:line="360" w:lineRule="auto"/>
        <w:ind w:left="0" w:firstLine="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Test of Hypothesis</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35</w:t>
      </w:r>
    </w:p>
    <w:p w:rsidR="00024DC1" w:rsidRPr="005538E1" w:rsidRDefault="00024DC1" w:rsidP="00024DC1">
      <w:pPr>
        <w:numPr>
          <w:ilvl w:val="1"/>
          <w:numId w:val="5"/>
        </w:numPr>
        <w:spacing w:after="0" w:line="360" w:lineRule="auto"/>
        <w:ind w:left="0" w:firstLine="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Summary of Findings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46</w:t>
      </w:r>
    </w:p>
    <w:p w:rsidR="00024DC1" w:rsidRPr="005538E1" w:rsidRDefault="00024DC1" w:rsidP="00024DC1">
      <w:pPr>
        <w:spacing w:after="0" w:line="36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 xml:space="preserve">CHAPTER FIVE: </w:t>
      </w:r>
      <w:r w:rsidRPr="005538E1">
        <w:rPr>
          <w:rFonts w:asciiTheme="majorBidi" w:hAnsiTheme="majorBidi" w:cstheme="majorBidi"/>
          <w:i/>
          <w:iCs/>
          <w:color w:val="000000" w:themeColor="text1"/>
          <w:sz w:val="24"/>
          <w:szCs w:val="24"/>
        </w:rPr>
        <w:t>SUMMARY, CONCLUSION AND RECOMMENDATIONS</w:t>
      </w:r>
      <w:r w:rsidRPr="005538E1">
        <w:rPr>
          <w:rFonts w:asciiTheme="majorBidi" w:hAnsiTheme="majorBidi" w:cstheme="majorBidi"/>
          <w:b/>
          <w:bCs/>
          <w:color w:val="000000" w:themeColor="text1"/>
          <w:sz w:val="24"/>
          <w:szCs w:val="24"/>
        </w:rPr>
        <w:t xml:space="preserve"> </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5.1</w:t>
      </w:r>
      <w:r w:rsidRPr="005538E1">
        <w:rPr>
          <w:rFonts w:asciiTheme="majorBidi" w:hAnsiTheme="majorBidi" w:cstheme="majorBidi"/>
          <w:color w:val="000000" w:themeColor="text1"/>
          <w:sz w:val="24"/>
          <w:szCs w:val="24"/>
        </w:rPr>
        <w:tab/>
        <w:t xml:space="preserve">Summary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40</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5.2</w:t>
      </w:r>
      <w:r w:rsidRPr="005538E1">
        <w:rPr>
          <w:rFonts w:asciiTheme="majorBidi" w:hAnsiTheme="majorBidi" w:cstheme="majorBidi"/>
          <w:color w:val="000000" w:themeColor="text1"/>
          <w:sz w:val="24"/>
          <w:szCs w:val="24"/>
        </w:rPr>
        <w:tab/>
        <w:t xml:space="preserve">Conclusion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41</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5.3</w:t>
      </w:r>
      <w:r w:rsidRPr="005538E1">
        <w:rPr>
          <w:rFonts w:asciiTheme="majorBidi" w:hAnsiTheme="majorBidi" w:cstheme="majorBidi"/>
          <w:color w:val="000000" w:themeColor="text1"/>
          <w:sz w:val="24"/>
          <w:szCs w:val="24"/>
        </w:rPr>
        <w:tab/>
        <w:t xml:space="preserve">Recommendations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42</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b/>
        <w:t xml:space="preserve">References </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44</w:t>
      </w:r>
    </w:p>
    <w:p w:rsidR="00024DC1" w:rsidRPr="005538E1" w:rsidRDefault="00024DC1" w:rsidP="00024DC1">
      <w:pPr>
        <w:spacing w:after="0"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w:t>
      </w:r>
    </w:p>
    <w:p w:rsidR="00024DC1" w:rsidRPr="005538E1" w:rsidRDefault="00024DC1" w:rsidP="00024DC1">
      <w:pPr>
        <w:spacing w:after="0" w:line="480" w:lineRule="auto"/>
        <w:rPr>
          <w:rFonts w:asciiTheme="majorBidi" w:hAnsiTheme="majorBidi" w:cstheme="majorBidi"/>
          <w:color w:val="000000" w:themeColor="text1"/>
          <w:sz w:val="24"/>
          <w:szCs w:val="24"/>
        </w:rPr>
      </w:pPr>
    </w:p>
    <w:p w:rsidR="00024DC1" w:rsidRPr="005538E1" w:rsidRDefault="00024DC1" w:rsidP="00024DC1">
      <w:pPr>
        <w:spacing w:after="0" w:line="480" w:lineRule="auto"/>
        <w:jc w:val="center"/>
        <w:rPr>
          <w:rFonts w:asciiTheme="majorBidi" w:hAnsiTheme="majorBidi" w:cstheme="majorBidi"/>
          <w:color w:val="000000" w:themeColor="text1"/>
          <w:sz w:val="24"/>
          <w:szCs w:val="24"/>
        </w:rPr>
      </w:pPr>
    </w:p>
    <w:p w:rsidR="00024DC1" w:rsidRPr="005538E1" w:rsidRDefault="00024DC1" w:rsidP="00024DC1">
      <w:pPr>
        <w:autoSpaceDE w:val="0"/>
        <w:autoSpaceDN w:val="0"/>
        <w:adjustRightInd w:val="0"/>
        <w:spacing w:after="0" w:line="360" w:lineRule="auto"/>
        <w:jc w:val="both"/>
        <w:rPr>
          <w:rFonts w:asciiTheme="majorBidi" w:hAnsiTheme="majorBidi" w:cstheme="majorBidi"/>
          <w:b/>
          <w:bCs/>
          <w:color w:val="000000" w:themeColor="text1"/>
          <w:sz w:val="24"/>
          <w:szCs w:val="24"/>
        </w:rPr>
      </w:pPr>
    </w:p>
    <w:p w:rsidR="00024DC1" w:rsidRPr="005538E1" w:rsidRDefault="00024DC1" w:rsidP="00024DC1">
      <w:pPr>
        <w:spacing w:line="360" w:lineRule="auto"/>
        <w:jc w:val="both"/>
        <w:rPr>
          <w:rFonts w:asciiTheme="majorBidi" w:hAnsiTheme="majorBidi" w:cstheme="majorBidi"/>
          <w:color w:val="000000" w:themeColor="text1"/>
          <w:sz w:val="24"/>
          <w:szCs w:val="24"/>
        </w:rPr>
      </w:pPr>
    </w:p>
    <w:p w:rsidR="00024DC1" w:rsidRDefault="00024DC1" w:rsidP="00970F4C">
      <w:pPr>
        <w:spacing w:line="480" w:lineRule="auto"/>
        <w:jc w:val="center"/>
        <w:rPr>
          <w:rFonts w:asciiTheme="majorBidi" w:hAnsiTheme="majorBidi" w:cstheme="majorBidi"/>
          <w:b/>
          <w:bCs/>
          <w:color w:val="000000" w:themeColor="text1"/>
          <w:sz w:val="24"/>
          <w:szCs w:val="24"/>
        </w:rPr>
      </w:pPr>
    </w:p>
    <w:p w:rsidR="00024DC1" w:rsidRDefault="00024DC1" w:rsidP="00970F4C">
      <w:pPr>
        <w:spacing w:line="480" w:lineRule="auto"/>
        <w:jc w:val="center"/>
        <w:rPr>
          <w:rFonts w:asciiTheme="majorBidi" w:hAnsiTheme="majorBidi" w:cstheme="majorBidi"/>
          <w:b/>
          <w:bCs/>
          <w:color w:val="000000" w:themeColor="text1"/>
          <w:sz w:val="24"/>
          <w:szCs w:val="24"/>
        </w:rPr>
      </w:pPr>
    </w:p>
    <w:p w:rsidR="00024DC1" w:rsidRDefault="00024DC1" w:rsidP="00970F4C">
      <w:pPr>
        <w:spacing w:line="480" w:lineRule="auto"/>
        <w:jc w:val="center"/>
        <w:rPr>
          <w:rFonts w:asciiTheme="majorBidi" w:hAnsiTheme="majorBidi" w:cstheme="majorBidi"/>
          <w:b/>
          <w:bCs/>
          <w:color w:val="000000" w:themeColor="text1"/>
          <w:sz w:val="24"/>
          <w:szCs w:val="24"/>
        </w:rPr>
      </w:pPr>
    </w:p>
    <w:p w:rsidR="00024DC1" w:rsidRDefault="00024DC1" w:rsidP="00970F4C">
      <w:pPr>
        <w:spacing w:line="480" w:lineRule="auto"/>
        <w:jc w:val="center"/>
        <w:rPr>
          <w:rFonts w:asciiTheme="majorBidi" w:hAnsiTheme="majorBidi" w:cstheme="majorBidi"/>
          <w:b/>
          <w:bCs/>
          <w:color w:val="000000" w:themeColor="text1"/>
          <w:sz w:val="24"/>
          <w:szCs w:val="24"/>
        </w:rPr>
      </w:pPr>
    </w:p>
    <w:p w:rsidR="009C7B83" w:rsidRDefault="009C7B83" w:rsidP="00970F4C">
      <w:pPr>
        <w:spacing w:line="480" w:lineRule="auto"/>
        <w:jc w:val="center"/>
        <w:rPr>
          <w:rFonts w:asciiTheme="majorBidi" w:hAnsiTheme="majorBidi" w:cstheme="majorBidi"/>
          <w:b/>
          <w:bCs/>
          <w:color w:val="000000" w:themeColor="text1"/>
          <w:sz w:val="24"/>
          <w:szCs w:val="24"/>
        </w:rPr>
        <w:sectPr w:rsidR="009C7B83" w:rsidSect="009C7B83">
          <w:footerReference w:type="default" r:id="rId7"/>
          <w:pgSz w:w="11520" w:h="14400" w:code="1"/>
          <w:pgMar w:top="1440" w:right="1440" w:bottom="1440" w:left="1584" w:header="720" w:footer="720" w:gutter="0"/>
          <w:pgNumType w:fmt="lowerRoman"/>
          <w:cols w:space="720"/>
          <w:docGrid w:linePitch="360"/>
        </w:sectPr>
      </w:pPr>
    </w:p>
    <w:p w:rsidR="00D87F68" w:rsidRPr="005538E1" w:rsidRDefault="00D87F68" w:rsidP="00970F4C">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CHAPTER ONE</w:t>
      </w:r>
    </w:p>
    <w:p w:rsidR="00D87F68" w:rsidRPr="005538E1" w:rsidRDefault="00D87F68" w:rsidP="00970F4C">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INTRODUCTION</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1.1</w:t>
      </w:r>
      <w:r w:rsidRPr="005538E1">
        <w:rPr>
          <w:rFonts w:asciiTheme="majorBidi" w:hAnsiTheme="majorBidi" w:cstheme="majorBidi"/>
          <w:b/>
          <w:bCs/>
          <w:color w:val="000000" w:themeColor="text1"/>
          <w:sz w:val="24"/>
          <w:szCs w:val="24"/>
        </w:rPr>
        <w:tab/>
        <w:t>Background to the Study</w:t>
      </w:r>
    </w:p>
    <w:p w:rsidR="00D87F68" w:rsidRPr="005538E1" w:rsidRDefault="00D87F68" w:rsidP="00970F4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 whole essence of governance is to promote welfare of the entire citizenry. The Constitution of the Federal Republic of Nigeria, in many of its provisions affirms this position. The problem of paucity of fund to prosecute welfare </w:t>
      </w:r>
      <w:proofErr w:type="spellStart"/>
      <w:r w:rsidRPr="005538E1">
        <w:rPr>
          <w:rFonts w:asciiTheme="majorBidi" w:hAnsiTheme="majorBidi" w:cstheme="majorBidi"/>
          <w:color w:val="000000" w:themeColor="text1"/>
          <w:sz w:val="24"/>
          <w:szCs w:val="24"/>
        </w:rPr>
        <w:t>programmes</w:t>
      </w:r>
      <w:proofErr w:type="spellEnd"/>
      <w:r w:rsidRPr="005538E1">
        <w:rPr>
          <w:rFonts w:asciiTheme="majorBidi" w:hAnsiTheme="majorBidi" w:cstheme="majorBidi"/>
          <w:color w:val="000000" w:themeColor="text1"/>
          <w:sz w:val="24"/>
          <w:szCs w:val="24"/>
        </w:rPr>
        <w:t xml:space="preserve"> by government can be solved, using a fair and effective tax administration (Balogun, 2015). Nigeria’s current democratic experiment places greater responsibility on government to look for ways of improving its revenue generation. There is no doubt that the revenue generating ability of the government in the developing nations of the world is a far cry from being desirable. The Indirect Taxes (especially those from Import and Export Duties) which ought to contribute the highest percentage to the revenue are not even reliable (</w:t>
      </w:r>
      <w:proofErr w:type="spellStart"/>
      <w:r w:rsidRPr="005538E1">
        <w:rPr>
          <w:rFonts w:asciiTheme="majorBidi" w:hAnsiTheme="majorBidi" w:cstheme="majorBidi"/>
          <w:color w:val="000000" w:themeColor="text1"/>
          <w:sz w:val="24"/>
          <w:szCs w:val="24"/>
        </w:rPr>
        <w:t>Abialo</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Asiweh</w:t>
      </w:r>
      <w:proofErr w:type="spellEnd"/>
      <w:r w:rsidRPr="005538E1">
        <w:rPr>
          <w:rFonts w:asciiTheme="majorBidi" w:hAnsiTheme="majorBidi" w:cstheme="majorBidi"/>
          <w:color w:val="000000" w:themeColor="text1"/>
          <w:sz w:val="24"/>
          <w:szCs w:val="24"/>
        </w:rPr>
        <w:t xml:space="preserve">, 2012). This is because of the imbalance emanating from business transactions between the less developed and the developed countries. Excessive export duties may discourage local production while import will be discouraged if the import duties are too high to cope with (Moore, 2014). That the government has to strike a balance between the desire to raise revenue and incentive for economic growth is in indeed a major problem. In an attempt to proffer solution to this problem, </w:t>
      </w:r>
      <w:proofErr w:type="spellStart"/>
      <w:r w:rsidRPr="005538E1">
        <w:rPr>
          <w:rFonts w:asciiTheme="majorBidi" w:hAnsiTheme="majorBidi" w:cstheme="majorBidi"/>
          <w:color w:val="000000" w:themeColor="text1"/>
          <w:sz w:val="24"/>
          <w:szCs w:val="24"/>
        </w:rPr>
        <w:t>Naiyeju</w:t>
      </w:r>
      <w:proofErr w:type="spellEnd"/>
      <w:r w:rsidRPr="005538E1">
        <w:rPr>
          <w:rFonts w:asciiTheme="majorBidi" w:hAnsiTheme="majorBidi" w:cstheme="majorBidi"/>
          <w:color w:val="000000" w:themeColor="text1"/>
          <w:sz w:val="24"/>
          <w:szCs w:val="24"/>
        </w:rPr>
        <w:t xml:space="preserve"> (1996) and </w:t>
      </w:r>
      <w:proofErr w:type="spellStart"/>
      <w:r w:rsidRPr="005538E1">
        <w:rPr>
          <w:rFonts w:asciiTheme="majorBidi" w:hAnsiTheme="majorBidi" w:cstheme="majorBidi"/>
          <w:color w:val="000000" w:themeColor="text1"/>
          <w:sz w:val="24"/>
          <w:szCs w:val="24"/>
        </w:rPr>
        <w:t>Bikas</w:t>
      </w:r>
      <w:proofErr w:type="spellEnd"/>
      <w:r w:rsidRPr="005538E1">
        <w:rPr>
          <w:rFonts w:asciiTheme="majorBidi" w:hAnsiTheme="majorBidi" w:cstheme="majorBidi"/>
          <w:color w:val="000000" w:themeColor="text1"/>
          <w:sz w:val="24"/>
          <w:szCs w:val="24"/>
        </w:rPr>
        <w:t xml:space="preserve">, </w:t>
      </w:r>
      <w:proofErr w:type="spellStart"/>
      <w:r w:rsidRPr="005538E1">
        <w:rPr>
          <w:rFonts w:asciiTheme="majorBidi" w:hAnsiTheme="majorBidi" w:cstheme="majorBidi"/>
          <w:color w:val="000000" w:themeColor="text1"/>
          <w:sz w:val="24"/>
          <w:szCs w:val="24"/>
        </w:rPr>
        <w:t>Andruaite</w:t>
      </w:r>
      <w:proofErr w:type="spellEnd"/>
      <w:r w:rsidRPr="005538E1">
        <w:rPr>
          <w:rFonts w:asciiTheme="majorBidi" w:hAnsiTheme="majorBidi" w:cstheme="majorBidi"/>
          <w:color w:val="000000" w:themeColor="text1"/>
          <w:sz w:val="24"/>
          <w:szCs w:val="24"/>
        </w:rPr>
        <w:t xml:space="preserve">, (2013) asserted that the wealth-poverty gap widens in the developing nations because their economic reforms become trenchant. Governments are </w:t>
      </w:r>
      <w:r w:rsidRPr="005538E1">
        <w:rPr>
          <w:rFonts w:asciiTheme="majorBidi" w:hAnsiTheme="majorBidi" w:cstheme="majorBidi"/>
          <w:color w:val="000000" w:themeColor="text1"/>
          <w:sz w:val="24"/>
          <w:szCs w:val="24"/>
        </w:rPr>
        <w:lastRenderedPageBreak/>
        <w:t>compelled to continue to explore all means of redistribution of resources and improving the welfare of citizens. The resultant effect is to look inward which motivated the introduction of such an Indirect tax known as the Value-Added Tax (VAT). The suggestion of Value-Added Tax (VAT) as a way out of the dilemma is predicated on the fact it is capable of generating substantial revenue, since evasion is difficult and the base is wide (</w:t>
      </w:r>
      <w:proofErr w:type="spellStart"/>
      <w:r w:rsidRPr="005538E1">
        <w:rPr>
          <w:rFonts w:asciiTheme="majorBidi" w:hAnsiTheme="majorBidi" w:cstheme="majorBidi"/>
          <w:color w:val="000000" w:themeColor="text1"/>
          <w:sz w:val="24"/>
          <w:szCs w:val="24"/>
        </w:rPr>
        <w:t>Omesi</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Nzor</w:t>
      </w:r>
      <w:proofErr w:type="spellEnd"/>
      <w:r w:rsidRPr="005538E1">
        <w:rPr>
          <w:rFonts w:asciiTheme="majorBidi" w:hAnsiTheme="majorBidi" w:cstheme="majorBidi"/>
          <w:color w:val="000000" w:themeColor="text1"/>
          <w:sz w:val="24"/>
          <w:szCs w:val="24"/>
        </w:rPr>
        <w:t xml:space="preserve">, 2015). Another reason for suggesting, VAT is the belief that it is a weapon that is capable of reducing the wealth-poverty gap. Gordon and Nielsen, (2017) are optimistic on the effectiveness and equity of VAT has strong supports in some earlier works of tax experts. Value added tax (VAT) is simply called the Goods and Services Tax (GST). It is a consumption tax payable on the goods and services consumed by any person, business organizations or individuals (Clement, </w:t>
      </w:r>
      <w:proofErr w:type="spellStart"/>
      <w:r w:rsidRPr="005538E1">
        <w:rPr>
          <w:rFonts w:asciiTheme="majorBidi" w:hAnsiTheme="majorBidi" w:cstheme="majorBidi"/>
          <w:color w:val="000000" w:themeColor="text1"/>
          <w:sz w:val="24"/>
          <w:szCs w:val="24"/>
        </w:rPr>
        <w:t>Osaro</w:t>
      </w:r>
      <w:proofErr w:type="spellEnd"/>
      <w:r w:rsidRPr="005538E1">
        <w:rPr>
          <w:rFonts w:asciiTheme="majorBidi" w:hAnsiTheme="majorBidi" w:cstheme="majorBidi"/>
          <w:color w:val="000000" w:themeColor="text1"/>
          <w:sz w:val="24"/>
          <w:szCs w:val="24"/>
        </w:rPr>
        <w:t xml:space="preserve">, </w:t>
      </w:r>
      <w:proofErr w:type="spellStart"/>
      <w:r w:rsidRPr="005538E1">
        <w:rPr>
          <w:rFonts w:asciiTheme="majorBidi" w:hAnsiTheme="majorBidi" w:cstheme="majorBidi"/>
          <w:color w:val="000000" w:themeColor="text1"/>
          <w:sz w:val="24"/>
          <w:szCs w:val="24"/>
        </w:rPr>
        <w:t>Igbinosa</w:t>
      </w:r>
      <w:proofErr w:type="spellEnd"/>
      <w:r w:rsidRPr="005538E1">
        <w:rPr>
          <w:rFonts w:asciiTheme="majorBidi" w:hAnsiTheme="majorBidi" w:cstheme="majorBidi"/>
          <w:color w:val="000000" w:themeColor="text1"/>
          <w:sz w:val="24"/>
          <w:szCs w:val="24"/>
        </w:rPr>
        <w:t xml:space="preserve">, Raphael and </w:t>
      </w:r>
      <w:proofErr w:type="spellStart"/>
      <w:r w:rsidRPr="005538E1">
        <w:rPr>
          <w:rFonts w:asciiTheme="majorBidi" w:hAnsiTheme="majorBidi" w:cstheme="majorBidi"/>
          <w:color w:val="000000" w:themeColor="text1"/>
          <w:sz w:val="24"/>
          <w:szCs w:val="24"/>
        </w:rPr>
        <w:t>Oghogho</w:t>
      </w:r>
      <w:proofErr w:type="spellEnd"/>
      <w:r w:rsidRPr="005538E1">
        <w:rPr>
          <w:rFonts w:asciiTheme="majorBidi" w:hAnsiTheme="majorBidi" w:cstheme="majorBidi"/>
          <w:color w:val="000000" w:themeColor="text1"/>
          <w:sz w:val="24"/>
          <w:szCs w:val="24"/>
        </w:rPr>
        <w:t>, 2019). VAT can also be defined as a tax on spending/consumption which is levied at every stage of transaction but eventually borne by the final consumer of such goods and services (</w:t>
      </w:r>
      <w:proofErr w:type="spellStart"/>
      <w:r w:rsidRPr="005538E1">
        <w:rPr>
          <w:rFonts w:asciiTheme="majorBidi" w:hAnsiTheme="majorBidi" w:cstheme="majorBidi"/>
          <w:color w:val="000000" w:themeColor="text1"/>
          <w:sz w:val="24"/>
          <w:szCs w:val="24"/>
        </w:rPr>
        <w:t>Ugwa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Embuka</w:t>
      </w:r>
      <w:proofErr w:type="spellEnd"/>
      <w:r w:rsidRPr="005538E1">
        <w:rPr>
          <w:rFonts w:asciiTheme="majorBidi" w:hAnsiTheme="majorBidi" w:cstheme="majorBidi"/>
          <w:color w:val="000000" w:themeColor="text1"/>
          <w:sz w:val="24"/>
          <w:szCs w:val="24"/>
        </w:rPr>
        <w:t xml:space="preserve">, 2012). The concept of VAT in Nigeria is traceable to the Dr. Sylvester </w:t>
      </w:r>
      <w:proofErr w:type="spellStart"/>
      <w:r w:rsidRPr="005538E1">
        <w:rPr>
          <w:rFonts w:asciiTheme="majorBidi" w:hAnsiTheme="majorBidi" w:cstheme="majorBidi"/>
          <w:color w:val="000000" w:themeColor="text1"/>
          <w:sz w:val="24"/>
          <w:szCs w:val="24"/>
        </w:rPr>
        <w:t>Ugoh</w:t>
      </w:r>
      <w:proofErr w:type="spellEnd"/>
      <w:r w:rsidRPr="005538E1">
        <w:rPr>
          <w:rFonts w:asciiTheme="majorBidi" w:hAnsiTheme="majorBidi" w:cstheme="majorBidi"/>
          <w:color w:val="000000" w:themeColor="text1"/>
          <w:sz w:val="24"/>
          <w:szCs w:val="24"/>
        </w:rPr>
        <w:t xml:space="preserve">-led study group on Indirect Taxation in November, 1991. Thereafter, a committee was set up by the then Military government under the chairmanship of Mr. Emmanuel </w:t>
      </w:r>
      <w:proofErr w:type="spellStart"/>
      <w:r w:rsidRPr="005538E1">
        <w:rPr>
          <w:rFonts w:asciiTheme="majorBidi" w:hAnsiTheme="majorBidi" w:cstheme="majorBidi"/>
          <w:color w:val="000000" w:themeColor="text1"/>
          <w:sz w:val="24"/>
          <w:szCs w:val="24"/>
        </w:rPr>
        <w:t>Ijewere</w:t>
      </w:r>
      <w:proofErr w:type="spellEnd"/>
      <w:r w:rsidRPr="005538E1">
        <w:rPr>
          <w:rFonts w:asciiTheme="majorBidi" w:hAnsiTheme="majorBidi" w:cstheme="majorBidi"/>
          <w:color w:val="000000" w:themeColor="text1"/>
          <w:sz w:val="24"/>
          <w:szCs w:val="24"/>
        </w:rPr>
        <w:t xml:space="preserve"> to conduct extensive research and make recommendations. Value Added Tax (VAT) was finally introduced by the Federal Government of Nigeria and was provided for by the Value Added Tax Decree 102 of 1993. It became effective in 1994 as a replacement of the Sales Tax which had been in operation under Federal Government Legislated Decree No.7 of 1986 but administered </w:t>
      </w:r>
      <w:r w:rsidRPr="005538E1">
        <w:rPr>
          <w:rFonts w:asciiTheme="majorBidi" w:hAnsiTheme="majorBidi" w:cstheme="majorBidi"/>
          <w:color w:val="000000" w:themeColor="text1"/>
          <w:sz w:val="24"/>
          <w:szCs w:val="24"/>
        </w:rPr>
        <w:lastRenderedPageBreak/>
        <w:t>by the States and the Federal Capital Territory (</w:t>
      </w:r>
      <w:proofErr w:type="spellStart"/>
      <w:r w:rsidRPr="005538E1">
        <w:rPr>
          <w:rFonts w:asciiTheme="majorBidi" w:hAnsiTheme="majorBidi" w:cstheme="majorBidi"/>
          <w:color w:val="000000" w:themeColor="text1"/>
          <w:sz w:val="24"/>
          <w:szCs w:val="24"/>
        </w:rPr>
        <w:t>Ugwa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Embuka</w:t>
      </w:r>
      <w:proofErr w:type="spellEnd"/>
      <w:r w:rsidRPr="005538E1">
        <w:rPr>
          <w:rFonts w:asciiTheme="majorBidi" w:hAnsiTheme="majorBidi" w:cstheme="majorBidi"/>
          <w:color w:val="000000" w:themeColor="text1"/>
          <w:sz w:val="24"/>
          <w:szCs w:val="24"/>
        </w:rPr>
        <w:t xml:space="preserve">, 2012). Before the introduction of VAT in Nigerian economy, the Federal Government has been working relentlessly on how to revamp the moribund Nigeria economy. To this effect, several economic measures were introduced and among them include the Second-Tier Foreign Exchange Market (SFEM), Structural Adjustment </w:t>
      </w:r>
      <w:proofErr w:type="spellStart"/>
      <w:r w:rsidRPr="005538E1">
        <w:rPr>
          <w:rFonts w:asciiTheme="majorBidi" w:hAnsiTheme="majorBidi" w:cstheme="majorBidi"/>
          <w:color w:val="000000" w:themeColor="text1"/>
          <w:sz w:val="24"/>
          <w:szCs w:val="24"/>
        </w:rPr>
        <w:t>Programme</w:t>
      </w:r>
      <w:proofErr w:type="spellEnd"/>
      <w:r w:rsidRPr="005538E1">
        <w:rPr>
          <w:rFonts w:asciiTheme="majorBidi" w:hAnsiTheme="majorBidi" w:cstheme="majorBidi"/>
          <w:color w:val="000000" w:themeColor="text1"/>
          <w:sz w:val="24"/>
          <w:szCs w:val="24"/>
        </w:rPr>
        <w:t xml:space="preserve"> (SAP) and Foreign Exchange Market (FEM) and so on. All these efforts at revamping the economy were to no avail as the economy seems to have defied all fiscal measures (</w:t>
      </w:r>
      <w:proofErr w:type="spellStart"/>
      <w:r w:rsidRPr="005538E1">
        <w:rPr>
          <w:rFonts w:asciiTheme="majorBidi" w:hAnsiTheme="majorBidi" w:cstheme="majorBidi"/>
          <w:color w:val="000000" w:themeColor="text1"/>
          <w:sz w:val="24"/>
          <w:szCs w:val="24"/>
        </w:rPr>
        <w:t>Ehigiamusoe</w:t>
      </w:r>
      <w:proofErr w:type="spellEnd"/>
      <w:r w:rsidRPr="005538E1">
        <w:rPr>
          <w:rFonts w:asciiTheme="majorBidi" w:hAnsiTheme="majorBidi" w:cstheme="majorBidi"/>
          <w:color w:val="000000" w:themeColor="text1"/>
          <w:sz w:val="24"/>
          <w:szCs w:val="24"/>
        </w:rPr>
        <w:t>, 2018). Prompted by its avowed position to revamp the economy at whatever cost, the Federal Military Government under the leadership of General Sani Abacha introduced a fiscal policy, the Value Added Tax (VAT) in January 1994.</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1.2</w:t>
      </w:r>
      <w:r w:rsidRPr="005538E1">
        <w:rPr>
          <w:rFonts w:asciiTheme="majorBidi" w:hAnsiTheme="majorBidi" w:cstheme="majorBidi"/>
          <w:b/>
          <w:bCs/>
          <w:color w:val="000000" w:themeColor="text1"/>
          <w:sz w:val="24"/>
          <w:szCs w:val="24"/>
        </w:rPr>
        <w:tab/>
        <w:t>Statement of the Problem</w:t>
      </w:r>
    </w:p>
    <w:p w:rsidR="00D87F68" w:rsidRPr="005538E1" w:rsidRDefault="00D87F68" w:rsidP="00970F4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It is charged on the supply of VAT able goods and services in Nigeria. It also requires Manufacturers, wholesalers, importers and suppliers of VAT able goods and services to get registered within six months of commencement of the business. Such a registered entity is expected to charge and collect VAT on the supplied goods and services. The amount collected constitutes the VAT output. On the other hand, a purchaser of VAT able goods and services is also expected to pay a VAT. The amount paid constitutes the VAT input. The difference between the VAT output and the VAT input represents the amount payable to Federal Inland Revenue Service (FIRS). Thus, VAT is an offshoot of sales tax. Nigeria is currently experiencing revenue crisis due to </w:t>
      </w:r>
      <w:r w:rsidRPr="005538E1">
        <w:rPr>
          <w:rFonts w:asciiTheme="majorBidi" w:hAnsiTheme="majorBidi" w:cstheme="majorBidi"/>
          <w:color w:val="000000" w:themeColor="text1"/>
          <w:sz w:val="24"/>
          <w:szCs w:val="24"/>
        </w:rPr>
        <w:lastRenderedPageBreak/>
        <w:t xml:space="preserve">declining crude oil earnings and as such, the government is trying to improve its revenue potential by imposing more taxes (Ogbonna and </w:t>
      </w:r>
      <w:proofErr w:type="spellStart"/>
      <w:r w:rsidRPr="005538E1">
        <w:rPr>
          <w:rFonts w:asciiTheme="majorBidi" w:hAnsiTheme="majorBidi" w:cstheme="majorBidi"/>
          <w:color w:val="000000" w:themeColor="text1"/>
          <w:sz w:val="24"/>
          <w:szCs w:val="24"/>
        </w:rPr>
        <w:t>Ebimobowei</w:t>
      </w:r>
      <w:proofErr w:type="spellEnd"/>
      <w:r w:rsidRPr="005538E1">
        <w:rPr>
          <w:rFonts w:asciiTheme="majorBidi" w:hAnsiTheme="majorBidi" w:cstheme="majorBidi"/>
          <w:color w:val="000000" w:themeColor="text1"/>
          <w:sz w:val="24"/>
          <w:szCs w:val="24"/>
        </w:rPr>
        <w:t>, 2017). The Nigerian government on Wednesday, September 11, 2019, approved a 50% increase in the Value Added Tax (VAT) rate applicable on supply of goods and services in Nigeria, from 5 per cent to 7.5 per cent. The new rate took effect in the first quarter of 2020 (1st February, 2020). Thus, the recently signed finance bill has attracted public attention and met with mixed reactions by Nigerians. It will also be recalled that the Federal Government attempted to increase the VAT rate to 10 per cent in 2007, but this was faced with stiff opposition resulting in the suspension of the proposed increase. However, the problem is that VAT rate in Nigeria as remained at 5 percent since its introduction in 1993 despite several attempts to review it upward by successive governments. All these strategic objectives aim towards achieving an improved welfare of the ever increasing population of the country. The introduction of VAT in 1993 and its eventual implementation in 1994 has recorded a huge success in Nigeria. For instance, records from Federal Inland Revenue Service (</w:t>
      </w:r>
      <w:proofErr w:type="gramStart"/>
      <w:r w:rsidRPr="005538E1">
        <w:rPr>
          <w:rFonts w:asciiTheme="majorBidi" w:hAnsiTheme="majorBidi" w:cstheme="majorBidi"/>
          <w:color w:val="000000" w:themeColor="text1"/>
          <w:sz w:val="24"/>
          <w:szCs w:val="24"/>
        </w:rPr>
        <w:t>FIRS )</w:t>
      </w:r>
      <w:proofErr w:type="gramEnd"/>
      <w:r w:rsidRPr="005538E1">
        <w:rPr>
          <w:rFonts w:asciiTheme="majorBidi" w:hAnsiTheme="majorBidi" w:cstheme="majorBidi"/>
          <w:color w:val="000000" w:themeColor="text1"/>
          <w:sz w:val="24"/>
          <w:szCs w:val="24"/>
        </w:rPr>
        <w:t xml:space="preserve"> data base revealed that the total VAT revenue increased from N 8.20 billion in 1994 to a whopping sum of N 163.30 billion in 2004 (ten years after its introduction). The revenue rose to </w:t>
      </w:r>
      <w:proofErr w:type="spellStart"/>
      <w:r w:rsidRPr="005538E1">
        <w:rPr>
          <w:rFonts w:asciiTheme="majorBidi" w:hAnsiTheme="majorBidi" w:cstheme="majorBidi"/>
          <w:color w:val="000000" w:themeColor="text1"/>
          <w:sz w:val="24"/>
          <w:szCs w:val="24"/>
        </w:rPr>
        <w:t>N</w:t>
      </w:r>
      <w:proofErr w:type="spellEnd"/>
      <w:r w:rsidRPr="005538E1">
        <w:rPr>
          <w:rFonts w:asciiTheme="majorBidi" w:hAnsiTheme="majorBidi" w:cstheme="majorBidi"/>
          <w:color w:val="000000" w:themeColor="text1"/>
          <w:sz w:val="24"/>
          <w:szCs w:val="24"/>
        </w:rPr>
        <w:t xml:space="preserve"> 616.90 billion in 2014 and N 1.7 trillion in the year 2018. The total amount generated by the nation from VAT dipped by N 53 billion from N 1.7 trillion in 2018 to N 1.17 trillion in 2019. Despite the significant rise in the revenue accruals from VAT to the Nigerian government coffers on yearly bases, it is important to state that the rate is one of the lowest in the world. </w:t>
      </w:r>
      <w:proofErr w:type="spellStart"/>
      <w:r w:rsidRPr="005538E1">
        <w:rPr>
          <w:rFonts w:asciiTheme="majorBidi" w:hAnsiTheme="majorBidi" w:cstheme="majorBidi"/>
          <w:color w:val="000000" w:themeColor="text1"/>
          <w:sz w:val="24"/>
          <w:szCs w:val="24"/>
        </w:rPr>
        <w:t>Obadan</w:t>
      </w:r>
      <w:proofErr w:type="spellEnd"/>
      <w:r w:rsidRPr="005538E1">
        <w:rPr>
          <w:rFonts w:asciiTheme="majorBidi" w:hAnsiTheme="majorBidi" w:cstheme="majorBidi"/>
          <w:color w:val="000000" w:themeColor="text1"/>
          <w:sz w:val="24"/>
          <w:szCs w:val="24"/>
        </w:rPr>
        <w:t xml:space="preserve"> (2015), Wheatcroft, (2015) </w:t>
      </w:r>
      <w:r w:rsidRPr="005538E1">
        <w:rPr>
          <w:rFonts w:asciiTheme="majorBidi" w:hAnsiTheme="majorBidi" w:cstheme="majorBidi"/>
          <w:color w:val="000000" w:themeColor="text1"/>
          <w:sz w:val="24"/>
          <w:szCs w:val="24"/>
        </w:rPr>
        <w:lastRenderedPageBreak/>
        <w:t xml:space="preserve">and </w:t>
      </w:r>
      <w:proofErr w:type="spellStart"/>
      <w:r w:rsidRPr="005538E1">
        <w:rPr>
          <w:rFonts w:asciiTheme="majorBidi" w:hAnsiTheme="majorBidi" w:cstheme="majorBidi"/>
          <w:color w:val="000000" w:themeColor="text1"/>
          <w:sz w:val="24"/>
          <w:szCs w:val="24"/>
        </w:rPr>
        <w:t>Ebrill</w:t>
      </w:r>
      <w:proofErr w:type="spellEnd"/>
      <w:r w:rsidRPr="005538E1">
        <w:rPr>
          <w:rFonts w:asciiTheme="majorBidi" w:hAnsiTheme="majorBidi" w:cstheme="majorBidi"/>
          <w:color w:val="000000" w:themeColor="text1"/>
          <w:sz w:val="24"/>
          <w:szCs w:val="24"/>
        </w:rPr>
        <w:t xml:space="preserve">, (2018) reported the VAT rate of a number of countries as follows: European countries: </w:t>
      </w:r>
      <w:proofErr w:type="spellStart"/>
      <w:r w:rsidRPr="005538E1">
        <w:rPr>
          <w:rFonts w:asciiTheme="majorBidi" w:hAnsiTheme="majorBidi" w:cstheme="majorBidi"/>
          <w:color w:val="000000" w:themeColor="text1"/>
          <w:sz w:val="24"/>
          <w:szCs w:val="24"/>
        </w:rPr>
        <w:t>Austra</w:t>
      </w:r>
      <w:proofErr w:type="spellEnd"/>
      <w:r w:rsidRPr="005538E1">
        <w:rPr>
          <w:rFonts w:asciiTheme="majorBidi" w:hAnsiTheme="majorBidi" w:cstheme="majorBidi"/>
          <w:color w:val="000000" w:themeColor="text1"/>
          <w:sz w:val="24"/>
          <w:szCs w:val="24"/>
        </w:rPr>
        <w:t xml:space="preserve"> 20 percent, Belgium 21 percent, Bulgaria 20 percent, Denmark 25 percent, France 20 percent, Hungary 27 percent, Latvia 21 percent, Finland 24 percent, and United Kingdom 20 percent. For non-European union countries, Albania has 20 percent rate, Australia 10 percent, Argentina 21 percent, Bangladesh 15 percent, Chile 19 percent, People’s Republic of China 17 percent, Egypt 10 percent, Ethiopia 15 percent, South Africa 14 percent, Russia 18 percent and Norway 25 percent, Others are Ghana with 15 percent VAT rate, Guyana 16 percent, Indonesia 10 percent, Taiwan 18 percent, Tunisia 18 percent, Israel 18 percent, Japan 8 percent, Mexico 16 percent, Mauritius 15 percent, Namibia 15 percent, and Morocco 20 percent. It is therefore no longer news that the reviewed Value Added Tax (VAT) from 5% to 7.5% in the recently signed finance bill took effect from February 1st, 2020. Hence this study tends examine the impact of Value Added Tax on the Nigerian Economy growth and also to fill the literature gaps in the previous studies.</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1.3</w:t>
      </w:r>
      <w:r w:rsidRPr="005538E1">
        <w:rPr>
          <w:rFonts w:asciiTheme="majorBidi" w:hAnsiTheme="majorBidi" w:cstheme="majorBidi"/>
          <w:b/>
          <w:bCs/>
          <w:color w:val="000000" w:themeColor="text1"/>
          <w:sz w:val="24"/>
          <w:szCs w:val="24"/>
        </w:rPr>
        <w:tab/>
        <w:t>Research Questions</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following research questions were formulated:</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Does Value Added Tax </w:t>
      </w:r>
      <w:proofErr w:type="gramStart"/>
      <w:r w:rsidRPr="005538E1">
        <w:rPr>
          <w:rFonts w:asciiTheme="majorBidi" w:hAnsiTheme="majorBidi" w:cstheme="majorBidi"/>
          <w:color w:val="000000" w:themeColor="text1"/>
          <w:sz w:val="24"/>
          <w:szCs w:val="24"/>
        </w:rPr>
        <w:t>has</w:t>
      </w:r>
      <w:proofErr w:type="gramEnd"/>
      <w:r w:rsidRPr="005538E1">
        <w:rPr>
          <w:rFonts w:asciiTheme="majorBidi" w:hAnsiTheme="majorBidi" w:cstheme="majorBidi"/>
          <w:color w:val="000000" w:themeColor="text1"/>
          <w:sz w:val="24"/>
          <w:szCs w:val="24"/>
        </w:rPr>
        <w:t xml:space="preserve"> significant influence on federally collected revenue in Nigeria?</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Does Value Added Tax </w:t>
      </w:r>
      <w:proofErr w:type="gramStart"/>
      <w:r w:rsidRPr="005538E1">
        <w:rPr>
          <w:rFonts w:asciiTheme="majorBidi" w:hAnsiTheme="majorBidi" w:cstheme="majorBidi"/>
          <w:color w:val="000000" w:themeColor="text1"/>
          <w:sz w:val="24"/>
          <w:szCs w:val="24"/>
        </w:rPr>
        <w:t>has</w:t>
      </w:r>
      <w:proofErr w:type="gramEnd"/>
      <w:r w:rsidRPr="005538E1">
        <w:rPr>
          <w:rFonts w:asciiTheme="majorBidi" w:hAnsiTheme="majorBidi" w:cstheme="majorBidi"/>
          <w:color w:val="000000" w:themeColor="text1"/>
          <w:sz w:val="24"/>
          <w:szCs w:val="24"/>
        </w:rPr>
        <w:t xml:space="preserve"> significant influence on Real Gross Domestic Product?</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Does Value Added Tax (VAT) has significant impact on economic growth in Nigeria?</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1.4</w:t>
      </w:r>
      <w:r w:rsidRPr="005538E1">
        <w:rPr>
          <w:rFonts w:asciiTheme="majorBidi" w:hAnsiTheme="majorBidi" w:cstheme="majorBidi"/>
          <w:b/>
          <w:bCs/>
          <w:color w:val="000000" w:themeColor="text1"/>
          <w:sz w:val="24"/>
          <w:szCs w:val="24"/>
        </w:rPr>
        <w:tab/>
        <w:t xml:space="preserve">Research Objectives </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b/>
        <w:t>The general objective of this study is to examine the impact of Value Added Tax on the Nigerian Economy Growth while the specific objectives of the study are as follows:</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 assess if Value Added Tax has significant influence on federally collected revenue in Nigeria</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 investigate if Value Added Tax has significant influence on Real Gross Domestic Product</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 examine if Value Added Tax (VAT) has significant impact on economic growth in Nigeria</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1.5</w:t>
      </w:r>
      <w:r w:rsidRPr="005538E1">
        <w:rPr>
          <w:rFonts w:asciiTheme="majorBidi" w:hAnsiTheme="majorBidi" w:cstheme="majorBidi"/>
          <w:b/>
          <w:bCs/>
          <w:color w:val="000000" w:themeColor="text1"/>
          <w:sz w:val="24"/>
          <w:szCs w:val="24"/>
        </w:rPr>
        <w:tab/>
        <w:t xml:space="preserve">Research Hypotheses </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hypotheses formulated for the study were stated in null form (H0) to include.</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H01: Value Added Tax has no significant influence on federally collected revenue in Nigeria </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H02: Value Added Tax has no significant influence on Real Gross Domestic Product</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H03: Value Added Tax has no significant impact on economic growth in Nigeria.</w:t>
      </w:r>
    </w:p>
    <w:p w:rsidR="00A0037C" w:rsidRPr="005538E1" w:rsidRDefault="00A0037C">
      <w:pP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1.6</w:t>
      </w:r>
      <w:r w:rsidRPr="005538E1">
        <w:rPr>
          <w:rFonts w:asciiTheme="majorBidi" w:hAnsiTheme="majorBidi" w:cstheme="majorBidi"/>
          <w:b/>
          <w:bCs/>
          <w:color w:val="000000" w:themeColor="text1"/>
          <w:sz w:val="24"/>
          <w:szCs w:val="24"/>
        </w:rPr>
        <w:tab/>
        <w:t>Significance of the Study</w:t>
      </w:r>
    </w:p>
    <w:p w:rsidR="00D87F68" w:rsidRPr="005538E1" w:rsidRDefault="00D87F68" w:rsidP="00A0037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This research study will help to maximize the beneficial impact of value added tax on the economy growth of Nigeria. This increases the revenue generated by the government at all levels, ranging from Local government, State government and federal as a whole.</w:t>
      </w:r>
    </w:p>
    <w:p w:rsidR="00D87F68" w:rsidRPr="005538E1" w:rsidRDefault="00D87F68" w:rsidP="00A0037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All interested groups like shareholders, employer, investors, creditors, government etc. will benefit immensely from this research work.</w:t>
      </w:r>
    </w:p>
    <w:p w:rsidR="00D87F68" w:rsidRPr="005538E1" w:rsidRDefault="00D87F68" w:rsidP="00A0037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This </w:t>
      </w:r>
      <w:r w:rsidR="00A0037C" w:rsidRPr="005538E1">
        <w:rPr>
          <w:rFonts w:asciiTheme="majorBidi" w:hAnsiTheme="majorBidi" w:cstheme="majorBidi"/>
          <w:color w:val="000000" w:themeColor="text1"/>
          <w:sz w:val="24"/>
          <w:szCs w:val="24"/>
        </w:rPr>
        <w:t>research</w:t>
      </w:r>
      <w:r w:rsidRPr="005538E1">
        <w:rPr>
          <w:rFonts w:asciiTheme="majorBidi" w:hAnsiTheme="majorBidi" w:cstheme="majorBidi"/>
          <w:color w:val="000000" w:themeColor="text1"/>
          <w:sz w:val="24"/>
          <w:szCs w:val="24"/>
        </w:rPr>
        <w:t xml:space="preserve"> will equally serve as a reference to students who may be interested to embark on a research of this nature.</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bookmarkStart w:id="1" w:name="_Toc12424025"/>
      <w:r w:rsidRPr="005538E1">
        <w:rPr>
          <w:rFonts w:asciiTheme="majorBidi" w:hAnsiTheme="majorBidi" w:cstheme="majorBidi"/>
          <w:b/>
          <w:bCs/>
          <w:color w:val="000000" w:themeColor="text1"/>
          <w:sz w:val="24"/>
          <w:szCs w:val="24"/>
        </w:rPr>
        <w:t>1.7</w:t>
      </w:r>
      <w:r w:rsidRPr="005538E1">
        <w:rPr>
          <w:rFonts w:asciiTheme="majorBidi" w:hAnsiTheme="majorBidi" w:cstheme="majorBidi"/>
          <w:b/>
          <w:bCs/>
          <w:color w:val="000000" w:themeColor="text1"/>
          <w:sz w:val="24"/>
          <w:szCs w:val="24"/>
        </w:rPr>
        <w:tab/>
        <w:t>Scope of the Study</w:t>
      </w:r>
      <w:bookmarkEnd w:id="1"/>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b/>
        <w:t xml:space="preserve">The research cannot treat all aspect and kind of tax system in Nigeria because the field is simply too wide so only tax relevant to this studies will be dealt with, which is value added tax. The geographical scope of this study is Ilorin, </w:t>
      </w:r>
      <w:proofErr w:type="spellStart"/>
      <w:r w:rsidRPr="005538E1">
        <w:rPr>
          <w:rFonts w:asciiTheme="majorBidi" w:hAnsiTheme="majorBidi" w:cstheme="majorBidi"/>
          <w:color w:val="000000" w:themeColor="text1"/>
          <w:sz w:val="24"/>
          <w:szCs w:val="24"/>
        </w:rPr>
        <w:t>Kwara</w:t>
      </w:r>
      <w:proofErr w:type="spellEnd"/>
      <w:r w:rsidRPr="005538E1">
        <w:rPr>
          <w:rFonts w:asciiTheme="majorBidi" w:hAnsiTheme="majorBidi" w:cstheme="majorBidi"/>
          <w:color w:val="000000" w:themeColor="text1"/>
          <w:sz w:val="24"/>
          <w:szCs w:val="24"/>
        </w:rPr>
        <w:t xml:space="preserve"> State, Nigeria.</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bookmarkStart w:id="2" w:name="_Toc12424026"/>
      <w:r w:rsidRPr="005538E1">
        <w:rPr>
          <w:rFonts w:asciiTheme="majorBidi" w:hAnsiTheme="majorBidi" w:cstheme="majorBidi"/>
          <w:b/>
          <w:bCs/>
          <w:color w:val="000000" w:themeColor="text1"/>
          <w:sz w:val="24"/>
          <w:szCs w:val="24"/>
        </w:rPr>
        <w:t>1.8</w:t>
      </w:r>
      <w:r w:rsidRPr="005538E1">
        <w:rPr>
          <w:rFonts w:asciiTheme="majorBidi" w:hAnsiTheme="majorBidi" w:cstheme="majorBidi"/>
          <w:b/>
          <w:bCs/>
          <w:color w:val="000000" w:themeColor="text1"/>
          <w:sz w:val="24"/>
          <w:szCs w:val="24"/>
        </w:rPr>
        <w:tab/>
        <w:t>Limitation of the Study</w:t>
      </w:r>
      <w:bookmarkEnd w:id="2"/>
    </w:p>
    <w:p w:rsidR="00D87F68" w:rsidRPr="005538E1" w:rsidRDefault="00D87F68" w:rsidP="00A0037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In administering questionnaire respondent were reluctant to fill the questionnaire with the notice that they divide some vital information into the hand of watchdogs. Despite the fact that it was not easy to collect detailed information for the purpose of the study, all necessary relevant data were obtained in order to meet the objective of the study.</w:t>
      </w:r>
    </w:p>
    <w:p w:rsidR="00A0037C" w:rsidRPr="005538E1" w:rsidRDefault="00A0037C">
      <w:pP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1.9</w:t>
      </w:r>
      <w:r w:rsidRPr="005538E1">
        <w:rPr>
          <w:rFonts w:asciiTheme="majorBidi" w:hAnsiTheme="majorBidi" w:cstheme="majorBidi"/>
          <w:b/>
          <w:bCs/>
          <w:color w:val="000000" w:themeColor="text1"/>
          <w:sz w:val="24"/>
          <w:szCs w:val="24"/>
        </w:rPr>
        <w:tab/>
        <w:t>Operational Definition of Terms</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b/>
          <w:bCs/>
          <w:color w:val="000000" w:themeColor="text1"/>
          <w:sz w:val="24"/>
          <w:szCs w:val="24"/>
        </w:rPr>
        <w:t>Tax:</w:t>
      </w:r>
      <w:r w:rsidRPr="005538E1">
        <w:rPr>
          <w:rFonts w:asciiTheme="majorBidi" w:hAnsiTheme="majorBidi" w:cstheme="majorBidi"/>
          <w:color w:val="000000" w:themeColor="text1"/>
          <w:sz w:val="24"/>
          <w:szCs w:val="24"/>
        </w:rPr>
        <w:t xml:space="preserve"> Tax is a compulsory payment made by individuals and firms to the government of a country from which essential services are provided to the people (</w:t>
      </w:r>
      <w:proofErr w:type="spellStart"/>
      <w:r w:rsidRPr="005538E1">
        <w:rPr>
          <w:rFonts w:asciiTheme="majorBidi" w:hAnsiTheme="majorBidi" w:cstheme="majorBidi"/>
          <w:color w:val="000000" w:themeColor="text1"/>
          <w:sz w:val="24"/>
          <w:szCs w:val="24"/>
        </w:rPr>
        <w:t>Onwucheka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2014).</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b/>
          <w:bCs/>
          <w:color w:val="000000" w:themeColor="text1"/>
          <w:sz w:val="24"/>
          <w:szCs w:val="24"/>
        </w:rPr>
        <w:t>Value added tax:</w:t>
      </w:r>
      <w:r w:rsidRPr="005538E1">
        <w:rPr>
          <w:rFonts w:asciiTheme="majorBidi" w:hAnsiTheme="majorBidi" w:cstheme="majorBidi"/>
          <w:color w:val="000000" w:themeColor="text1"/>
          <w:sz w:val="24"/>
          <w:szCs w:val="24"/>
        </w:rPr>
        <w:t xml:space="preserve"> This is defined as an indirect tax in which a sum of money is levied at a particular stage in the sale of a product or service.</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b/>
          <w:bCs/>
          <w:color w:val="000000" w:themeColor="text1"/>
          <w:sz w:val="24"/>
          <w:szCs w:val="24"/>
        </w:rPr>
        <w:t>Gross domestic product (GDP):</w:t>
      </w:r>
      <w:r w:rsidRPr="005538E1">
        <w:rPr>
          <w:rFonts w:asciiTheme="majorBidi" w:hAnsiTheme="majorBidi" w:cstheme="majorBidi"/>
          <w:color w:val="000000" w:themeColor="text1"/>
          <w:sz w:val="24"/>
          <w:szCs w:val="24"/>
        </w:rPr>
        <w:t xml:space="preserve"> is the most commonly used measure for the size of an economy. GDP can be compiled for a country, a region (such as Tuscany in Italy or Burgundy in France), or for several countries combined, as in the case of the European Union (EU).</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b/>
          <w:bCs/>
          <w:color w:val="000000" w:themeColor="text1"/>
          <w:sz w:val="24"/>
          <w:szCs w:val="24"/>
        </w:rPr>
        <w:t>Government revenue or national revenue:</w:t>
      </w:r>
      <w:r w:rsidRPr="005538E1">
        <w:rPr>
          <w:rFonts w:asciiTheme="majorBidi" w:hAnsiTheme="majorBidi" w:cstheme="majorBidi"/>
          <w:color w:val="000000" w:themeColor="text1"/>
          <w:sz w:val="24"/>
          <w:szCs w:val="24"/>
        </w:rPr>
        <w:t xml:space="preserve"> This is money received by a government from taxes and non-tax sources to enable it to undertake government expenditures. Government revenue as well as government spending are components of the government budget and important tools of the government's fiscal policy. </w:t>
      </w:r>
      <w:hyperlink r:id="rId8" w:history="1">
        <w:r w:rsidRPr="005538E1">
          <w:rPr>
            <w:rStyle w:val="Hyperlink"/>
            <w:rFonts w:asciiTheme="majorBidi" w:hAnsiTheme="majorBidi" w:cstheme="majorBidi"/>
            <w:color w:val="000000" w:themeColor="text1"/>
            <w:sz w:val="24"/>
            <w:szCs w:val="24"/>
          </w:rPr>
          <w:t>Wikipedia</w:t>
        </w:r>
      </w:hyperlink>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D87F68" w:rsidRPr="005538E1" w:rsidRDefault="00D87F68" w:rsidP="00A0037C">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CHAPTER TWO</w:t>
      </w:r>
    </w:p>
    <w:p w:rsidR="00D87F68" w:rsidRPr="005538E1" w:rsidRDefault="00D87F68" w:rsidP="00A0037C">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LITERATURE REVIEW</w:t>
      </w:r>
    </w:p>
    <w:p w:rsidR="00D87F68" w:rsidRPr="005538E1" w:rsidRDefault="00A77F9B" w:rsidP="00970F4C">
      <w:p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2.1</w:t>
      </w:r>
      <w:r w:rsidR="00D87F68" w:rsidRPr="005538E1">
        <w:rPr>
          <w:rFonts w:asciiTheme="majorBidi" w:hAnsiTheme="majorBidi" w:cstheme="majorBidi"/>
          <w:b/>
          <w:bCs/>
          <w:color w:val="000000" w:themeColor="text1"/>
          <w:sz w:val="24"/>
          <w:szCs w:val="24"/>
        </w:rPr>
        <w:tab/>
        <w:t>Conceptual Framework</w:t>
      </w:r>
    </w:p>
    <w:p w:rsidR="00D87F68"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2.1.1 Concept of Value Added Tax (VAT)</w:t>
      </w:r>
    </w:p>
    <w:p w:rsidR="00D87F68" w:rsidRPr="005538E1" w:rsidRDefault="00D87F68" w:rsidP="00A0037C">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Value Added Tax (VAT) is now the most common form of consumption tax system used around the world. This analysis covers VAT and equivalent sales tax systems implemented in 145 different countries. Although the principles of the tax are broadly the same everywhere, the rules can be enacted and implemented differently in different countries so that the compliance burden on business varies considerably. There are many previous studies examining either the relationship or impact of Value Added Tax (VAT) on revenue generation as well as on economic growth in Nigeria. Hence, Bakare (2013) investigated the enormity of the impact of the value added tax on output growth in Nigeria. Ordinary least square regression analytical technique (OLS) was employed for the empirical study. The a priori expectation is that value added tax will impact positively on output growth in Nigeria. The study found that a positive and significant relationship exist between value added tax and output growth in Nigeria. The results of the finding showed that; the past values of value added tax could be used to predict the future </w:t>
      </w:r>
      <w:proofErr w:type="spellStart"/>
      <w:r w:rsidRPr="005538E1">
        <w:rPr>
          <w:rFonts w:asciiTheme="majorBidi" w:hAnsiTheme="majorBidi" w:cstheme="majorBidi"/>
          <w:color w:val="000000" w:themeColor="text1"/>
          <w:sz w:val="24"/>
          <w:szCs w:val="24"/>
        </w:rPr>
        <w:t>behaviour</w:t>
      </w:r>
      <w:proofErr w:type="spellEnd"/>
      <w:r w:rsidRPr="005538E1">
        <w:rPr>
          <w:rFonts w:asciiTheme="majorBidi" w:hAnsiTheme="majorBidi" w:cstheme="majorBidi"/>
          <w:color w:val="000000" w:themeColor="text1"/>
          <w:sz w:val="24"/>
          <w:szCs w:val="24"/>
        </w:rPr>
        <w:t xml:space="preserve"> of output growth in Nigeria. The main conclusion of this study therefore is that Value Added Tax has the potential to assist in the diversification of revenue sources, </w:t>
      </w:r>
      <w:r w:rsidRPr="005538E1">
        <w:rPr>
          <w:rFonts w:asciiTheme="majorBidi" w:hAnsiTheme="majorBidi" w:cstheme="majorBidi"/>
          <w:color w:val="000000" w:themeColor="text1"/>
          <w:sz w:val="24"/>
          <w:szCs w:val="24"/>
        </w:rPr>
        <w:lastRenderedPageBreak/>
        <w:t>thereby providing enough funds for economic growth and development and reducing dependence on oil for revenue.</w:t>
      </w:r>
    </w:p>
    <w:p w:rsidR="00D87F68" w:rsidRPr="005538E1" w:rsidRDefault="00D87F68"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Anyanwu (1997) defined tax as a compulsory levy by the government on individuals, firms, goods and services in order to raise revenue for its responsibilities and to promote social equity through the redistribution of income effect of taxation. </w:t>
      </w:r>
    </w:p>
    <w:p w:rsidR="00D87F68" w:rsidRPr="005538E1" w:rsidRDefault="00D87F68"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Value added tax on the other hand is an indirect tax in which a sum of money is levied at a particular stage in the sale of a product or service. This means that VAT is a consumption tax, levied at each stage of the consumption process and borne by the final consumer of the product or service (</w:t>
      </w:r>
      <w:proofErr w:type="spellStart"/>
      <w:r w:rsidRPr="005538E1">
        <w:rPr>
          <w:rFonts w:asciiTheme="majorBidi" w:hAnsiTheme="majorBidi" w:cstheme="majorBidi"/>
          <w:color w:val="000000" w:themeColor="text1"/>
          <w:sz w:val="24"/>
          <w:szCs w:val="24"/>
        </w:rPr>
        <w:t>Onwucheka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2014). Simply called the Goods and Services Tax (GST), it is levied on the value added that results from each exchange. It is an indirect tax collected from someone other than the person who actually bears the cost of the tax (</w:t>
      </w:r>
      <w:proofErr w:type="spellStart"/>
      <w:r w:rsidRPr="005538E1">
        <w:rPr>
          <w:rFonts w:asciiTheme="majorBidi" w:hAnsiTheme="majorBidi" w:cstheme="majorBidi"/>
          <w:color w:val="000000" w:themeColor="text1"/>
          <w:sz w:val="24"/>
          <w:szCs w:val="24"/>
        </w:rPr>
        <w:t>Ochei</w:t>
      </w:r>
      <w:proofErr w:type="spellEnd"/>
      <w:r w:rsidRPr="005538E1">
        <w:rPr>
          <w:rFonts w:asciiTheme="majorBidi" w:hAnsiTheme="majorBidi" w:cstheme="majorBidi"/>
          <w:color w:val="000000" w:themeColor="text1"/>
          <w:sz w:val="24"/>
          <w:szCs w:val="24"/>
        </w:rPr>
        <w:t>, 2010). It was invented by a French Economist, Maurice Laure in 1954 and was first introduced in France on April 10, 1954 (</w:t>
      </w:r>
      <w:proofErr w:type="spellStart"/>
      <w:r w:rsidRPr="005538E1">
        <w:rPr>
          <w:rFonts w:asciiTheme="majorBidi" w:hAnsiTheme="majorBidi" w:cstheme="majorBidi"/>
          <w:color w:val="000000" w:themeColor="text1"/>
          <w:sz w:val="24"/>
          <w:szCs w:val="24"/>
        </w:rPr>
        <w:t>Onwucheka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xml:space="preserve">, 2014). Since then the tax system has been adopted by several other countries. </w:t>
      </w:r>
    </w:p>
    <w:p w:rsidR="00D87F68" w:rsidRPr="005538E1" w:rsidRDefault="00D87F68"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In Nigeria, every person, whether residing in nonresidents in the country, that sells goods or renders services in Nigeria under the VAT Act (as </w:t>
      </w:r>
      <w:proofErr w:type="gramStart"/>
      <w:r w:rsidRPr="005538E1">
        <w:rPr>
          <w:rFonts w:asciiTheme="majorBidi" w:hAnsiTheme="majorBidi" w:cstheme="majorBidi"/>
          <w:color w:val="000000" w:themeColor="text1"/>
          <w:sz w:val="24"/>
          <w:szCs w:val="24"/>
        </w:rPr>
        <w:t>amended)is</w:t>
      </w:r>
      <w:proofErr w:type="gramEnd"/>
      <w:r w:rsidRPr="005538E1">
        <w:rPr>
          <w:rFonts w:asciiTheme="majorBidi" w:hAnsiTheme="majorBidi" w:cstheme="majorBidi"/>
          <w:color w:val="000000" w:themeColor="text1"/>
          <w:sz w:val="24"/>
          <w:szCs w:val="24"/>
        </w:rPr>
        <w:t xml:space="preserve"> required to register for VAT within six months of its commencement of business in Nigeria. Registration is with the Federal Inland Revenue Service (FIRS). The VAT Act (as </w:t>
      </w:r>
      <w:proofErr w:type="gramStart"/>
      <w:r w:rsidRPr="005538E1">
        <w:rPr>
          <w:rFonts w:asciiTheme="majorBidi" w:hAnsiTheme="majorBidi" w:cstheme="majorBidi"/>
          <w:color w:val="000000" w:themeColor="text1"/>
          <w:sz w:val="24"/>
          <w:szCs w:val="24"/>
        </w:rPr>
        <w:t>amended)provides</w:t>
      </w:r>
      <w:proofErr w:type="gramEnd"/>
      <w:r w:rsidRPr="005538E1">
        <w:rPr>
          <w:rFonts w:asciiTheme="majorBidi" w:hAnsiTheme="majorBidi" w:cstheme="majorBidi"/>
          <w:color w:val="000000" w:themeColor="text1"/>
          <w:sz w:val="24"/>
          <w:szCs w:val="24"/>
        </w:rPr>
        <w:t xml:space="preserve"> that a foreign non-resident person or company that carries out economic activities in Nigeria is also obligated to register for VAT, using the address of </w:t>
      </w:r>
      <w:r w:rsidRPr="005538E1">
        <w:rPr>
          <w:rFonts w:asciiTheme="majorBidi" w:hAnsiTheme="majorBidi" w:cstheme="majorBidi"/>
          <w:color w:val="000000" w:themeColor="text1"/>
          <w:sz w:val="24"/>
          <w:szCs w:val="24"/>
        </w:rPr>
        <w:lastRenderedPageBreak/>
        <w:t>the person with whom it has economic activity for purposes of correspondence with FIRS and for compliance with the VAT Law. The foreign non-resident person or company is required upon registration for VAT to include in its invoice VAT at 5% with instructions to the receiver of the goods or services to remit the VAT in the currency of the transaction to the Nigerian government on behalf of the foreign non-resident person (</w:t>
      </w:r>
      <w:proofErr w:type="spellStart"/>
      <w:r w:rsidRPr="005538E1">
        <w:rPr>
          <w:rFonts w:asciiTheme="majorBidi" w:hAnsiTheme="majorBidi" w:cstheme="majorBidi"/>
          <w:color w:val="000000" w:themeColor="text1"/>
          <w:sz w:val="24"/>
          <w:szCs w:val="24"/>
        </w:rPr>
        <w:t>Onwucheka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xml:space="preserve">, 2014; Olatunji, 2009). </w:t>
      </w:r>
    </w:p>
    <w:p w:rsidR="00D87F68" w:rsidRPr="005538E1" w:rsidRDefault="00D87F68"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 definition of taxation given above underlines the main purpose of taxation. That is, to raise revenue to defray the cost of services provided by the state. Other purposes of taxation are to reduce inequalities arising from the distribution of wealth, to restrain certain types of consumption, to protect home industries and to control certain aspects of the </w:t>
      </w:r>
      <w:proofErr w:type="gramStart"/>
      <w:r w:rsidRPr="005538E1">
        <w:rPr>
          <w:rFonts w:asciiTheme="majorBidi" w:hAnsiTheme="majorBidi" w:cstheme="majorBidi"/>
          <w:color w:val="000000" w:themeColor="text1"/>
          <w:sz w:val="24"/>
          <w:szCs w:val="24"/>
        </w:rPr>
        <w:t>country‘</w:t>
      </w:r>
      <w:proofErr w:type="gramEnd"/>
      <w:r w:rsidRPr="005538E1">
        <w:rPr>
          <w:rFonts w:asciiTheme="majorBidi" w:hAnsiTheme="majorBidi" w:cstheme="majorBidi"/>
          <w:color w:val="000000" w:themeColor="text1"/>
          <w:sz w:val="24"/>
          <w:szCs w:val="24"/>
        </w:rPr>
        <w:t xml:space="preserve">s economy. Poor VAT administration as identified by </w:t>
      </w:r>
      <w:proofErr w:type="spellStart"/>
      <w:r w:rsidRPr="005538E1">
        <w:rPr>
          <w:rFonts w:asciiTheme="majorBidi" w:hAnsiTheme="majorBidi" w:cstheme="majorBidi"/>
          <w:color w:val="000000" w:themeColor="text1"/>
          <w:sz w:val="24"/>
          <w:szCs w:val="24"/>
        </w:rPr>
        <w:t>Olaoye</w:t>
      </w:r>
      <w:proofErr w:type="spellEnd"/>
      <w:r w:rsidRPr="005538E1">
        <w:rPr>
          <w:rFonts w:asciiTheme="majorBidi" w:hAnsiTheme="majorBidi" w:cstheme="majorBidi"/>
          <w:color w:val="000000" w:themeColor="text1"/>
          <w:sz w:val="24"/>
          <w:szCs w:val="24"/>
        </w:rPr>
        <w:t xml:space="preserve"> (2009) as one of the problems confronting VAT in Nigeria. Tax authorities perform only the technical functions without performing the needed management functions, taken the complexity of tax administration into consideration, they are bound to be ineffectiveness. Basically, the performance of only technical functions leads to false declaration, refusal to complete tax return forms, fraud, inflation of deductible expenses, smuggling, default, illegal bunkering, etc. The dishonest practices by some tax officials also pose a serious threat to the effective tax administration in Nigeria especially when such practices are capable of having demoralizing effects on honest tax payers.</w:t>
      </w:r>
    </w:p>
    <w:p w:rsidR="005A5B43" w:rsidRPr="005538E1" w:rsidRDefault="005A5B43">
      <w:pP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D87F68" w:rsidRPr="005538E1" w:rsidRDefault="005A5B43"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2.1.2</w:t>
      </w:r>
      <w:r w:rsidRPr="005538E1">
        <w:rPr>
          <w:rFonts w:asciiTheme="majorBidi" w:hAnsiTheme="majorBidi" w:cstheme="majorBidi"/>
          <w:b/>
          <w:bCs/>
          <w:color w:val="000000" w:themeColor="text1"/>
          <w:sz w:val="24"/>
          <w:szCs w:val="24"/>
        </w:rPr>
        <w:tab/>
      </w:r>
      <w:r w:rsidR="00D87F68" w:rsidRPr="005538E1">
        <w:rPr>
          <w:rFonts w:asciiTheme="majorBidi" w:hAnsiTheme="majorBidi" w:cstheme="majorBidi"/>
          <w:b/>
          <w:bCs/>
          <w:color w:val="000000" w:themeColor="text1"/>
          <w:sz w:val="24"/>
          <w:szCs w:val="24"/>
        </w:rPr>
        <w:t>The Concept of Economic Growth</w:t>
      </w:r>
    </w:p>
    <w:p w:rsidR="00D87F68" w:rsidRPr="005538E1" w:rsidRDefault="00D87F68"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According to </w:t>
      </w:r>
      <w:proofErr w:type="gramStart"/>
      <w:r w:rsidRPr="005538E1">
        <w:rPr>
          <w:rFonts w:asciiTheme="majorBidi" w:hAnsiTheme="majorBidi" w:cstheme="majorBidi"/>
          <w:color w:val="000000" w:themeColor="text1"/>
          <w:sz w:val="24"/>
          <w:szCs w:val="24"/>
        </w:rPr>
        <w:t>Anyanwu  and</w:t>
      </w:r>
      <w:proofErr w:type="gramEnd"/>
      <w:r w:rsidRPr="005538E1">
        <w:rPr>
          <w:rFonts w:asciiTheme="majorBidi" w:hAnsiTheme="majorBidi" w:cstheme="majorBidi"/>
          <w:color w:val="000000" w:themeColor="text1"/>
          <w:sz w:val="24"/>
          <w:szCs w:val="24"/>
        </w:rPr>
        <w:t xml:space="preserve"> </w:t>
      </w:r>
      <w:proofErr w:type="spellStart"/>
      <w:r w:rsidRPr="005538E1">
        <w:rPr>
          <w:rFonts w:asciiTheme="majorBidi" w:hAnsiTheme="majorBidi" w:cstheme="majorBidi"/>
          <w:color w:val="000000" w:themeColor="text1"/>
          <w:sz w:val="24"/>
          <w:szCs w:val="24"/>
        </w:rPr>
        <w:t>Oaikhenan</w:t>
      </w:r>
      <w:proofErr w:type="spellEnd"/>
      <w:r w:rsidRPr="005538E1">
        <w:rPr>
          <w:rFonts w:asciiTheme="majorBidi" w:hAnsiTheme="majorBidi" w:cstheme="majorBidi"/>
          <w:color w:val="000000" w:themeColor="text1"/>
          <w:sz w:val="24"/>
          <w:szCs w:val="24"/>
        </w:rPr>
        <w:t xml:space="preserve"> (1995), economic growth is the increase over time of an economy’s capacity to produce those goods and services needed to improve the wellbeing of the citizen in their increasing number and diversity. It is also conceived as a sustained increase in the per capital income over a period of time (Claus et al., 2001). Kuznets defined growth (as cited by Todaro, 1995) as a long-term rise in the capacity of an economy to supply increasingly diverse economic goods and service to its population.</w:t>
      </w:r>
    </w:p>
    <w:p w:rsidR="00D87F68" w:rsidRPr="005538E1" w:rsidRDefault="00D87F68"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It should be noted that economic growth is sometimes used interchangeably with economic development. But economics development is more encompassing in such that it includes growth plus improvement in wellbeing, eradication of poverty and illiteracy, disease and early death, changes in the composition of input and output, that generally include shift in the underlying structures of an economy away from agriculture or production of raw materials towards industrial sector and institutional transformation of an economy (kindle-Berger and Herrick, 2001).Therefore, no matter the distinction, what is important is that there is no development without growth (King and Levine, 1993).  </w:t>
      </w:r>
    </w:p>
    <w:p w:rsidR="005A5B43" w:rsidRPr="005538E1" w:rsidRDefault="005A5B43">
      <w:pP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br w:type="page"/>
      </w:r>
    </w:p>
    <w:p w:rsidR="00E65371" w:rsidRPr="005538E1" w:rsidRDefault="00D87F68"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2.2</w:t>
      </w:r>
      <w:r w:rsidRPr="005538E1">
        <w:rPr>
          <w:rFonts w:asciiTheme="majorBidi" w:hAnsiTheme="majorBidi" w:cstheme="majorBidi"/>
          <w:b/>
          <w:bCs/>
          <w:color w:val="000000" w:themeColor="text1"/>
          <w:sz w:val="24"/>
          <w:szCs w:val="24"/>
        </w:rPr>
        <w:tab/>
        <w:t xml:space="preserve">Theoretical Review </w:t>
      </w:r>
    </w:p>
    <w:p w:rsidR="00E65371" w:rsidRPr="005538E1" w:rsidRDefault="00E65371"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2.2.1</w:t>
      </w:r>
      <w:r w:rsidRPr="005538E1">
        <w:rPr>
          <w:rFonts w:asciiTheme="majorBidi" w:hAnsiTheme="majorBidi" w:cstheme="majorBidi"/>
          <w:b/>
          <w:bCs/>
          <w:color w:val="000000" w:themeColor="text1"/>
          <w:sz w:val="24"/>
          <w:szCs w:val="24"/>
        </w:rPr>
        <w:tab/>
        <w:t xml:space="preserve">Pareto Optimality Theory </w:t>
      </w:r>
    </w:p>
    <w:p w:rsidR="00E65371" w:rsidRPr="005538E1" w:rsidRDefault="005A5B43"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This</w:t>
      </w:r>
      <w:r w:rsidR="00E65371" w:rsidRPr="005538E1">
        <w:rPr>
          <w:rFonts w:asciiTheme="majorBidi" w:hAnsiTheme="majorBidi" w:cstheme="majorBidi"/>
          <w:color w:val="000000" w:themeColor="text1"/>
          <w:sz w:val="24"/>
          <w:szCs w:val="24"/>
        </w:rPr>
        <w:t xml:space="preserve"> theory relates directly to the study of economic efficiency and income redistribution as well as how they affect the over-all wellbeing of people in the economy. In practical sense, it seeks to provide tools to guide public policy to achieve beneficial social and economic outcomes for the economy. The theory also seeks to evaluate the costs and benefits of changes to the economy and guide public policy towards increasing the total good of society (Bird and Gendron, 1993). Pareto Optimality ensures social welfare is maximized in the sense that no resources can be reallocated to make one individual better off without making at least another individual better off. Thus, Nigerian economy, in the wake of signing 2020 Finance Bill into law is moving towards Pareto Optimality. VAT is seen as a replacement of the Sales tax, which was earlier promulgated into existence through decree No.7 of 1986. The rationale behind replacing Sales tax with VAT was informed by a number of factors and considerations (</w:t>
      </w:r>
      <w:proofErr w:type="spellStart"/>
      <w:r w:rsidR="00E65371" w:rsidRPr="005538E1">
        <w:rPr>
          <w:rFonts w:asciiTheme="majorBidi" w:hAnsiTheme="majorBidi" w:cstheme="majorBidi"/>
          <w:color w:val="000000" w:themeColor="text1"/>
          <w:sz w:val="24"/>
          <w:szCs w:val="24"/>
        </w:rPr>
        <w:t>Ogunbesan</w:t>
      </w:r>
      <w:proofErr w:type="spellEnd"/>
      <w:r w:rsidR="00E65371" w:rsidRPr="005538E1">
        <w:rPr>
          <w:rFonts w:asciiTheme="majorBidi" w:hAnsiTheme="majorBidi" w:cstheme="majorBidi"/>
          <w:color w:val="000000" w:themeColor="text1"/>
          <w:sz w:val="24"/>
          <w:szCs w:val="24"/>
        </w:rPr>
        <w:t xml:space="preserve">, 2015 and </w:t>
      </w:r>
      <w:proofErr w:type="spellStart"/>
      <w:r w:rsidR="00E65371" w:rsidRPr="005538E1">
        <w:rPr>
          <w:rFonts w:asciiTheme="majorBidi" w:hAnsiTheme="majorBidi" w:cstheme="majorBidi"/>
          <w:color w:val="000000" w:themeColor="text1"/>
          <w:sz w:val="24"/>
          <w:szCs w:val="24"/>
        </w:rPr>
        <w:t>Soyode</w:t>
      </w:r>
      <w:proofErr w:type="spellEnd"/>
      <w:r w:rsidR="00E65371" w:rsidRPr="005538E1">
        <w:rPr>
          <w:rFonts w:asciiTheme="majorBidi" w:hAnsiTheme="majorBidi" w:cstheme="majorBidi"/>
          <w:color w:val="000000" w:themeColor="text1"/>
          <w:sz w:val="24"/>
          <w:szCs w:val="24"/>
        </w:rPr>
        <w:t xml:space="preserve"> &amp; </w:t>
      </w:r>
      <w:proofErr w:type="spellStart"/>
      <w:r w:rsidR="00E65371" w:rsidRPr="005538E1">
        <w:rPr>
          <w:rFonts w:asciiTheme="majorBidi" w:hAnsiTheme="majorBidi" w:cstheme="majorBidi"/>
          <w:color w:val="000000" w:themeColor="text1"/>
          <w:sz w:val="24"/>
          <w:szCs w:val="24"/>
        </w:rPr>
        <w:t>Kajola</w:t>
      </w:r>
      <w:proofErr w:type="spellEnd"/>
      <w:r w:rsidR="00E65371" w:rsidRPr="005538E1">
        <w:rPr>
          <w:rFonts w:asciiTheme="majorBidi" w:hAnsiTheme="majorBidi" w:cstheme="majorBidi"/>
          <w:color w:val="000000" w:themeColor="text1"/>
          <w:sz w:val="24"/>
          <w:szCs w:val="24"/>
        </w:rPr>
        <w:t xml:space="preserve">, 2016). Notable among these factors are: The base of the sales tax in Nigeria as operated under Decree No. 7 of 1986 was narrow. It covered only nine categories of goods including sales and services in registered hotels, motels and similar establishments. The narrow base of the tax negates the fundamental principle of consumption tax which by nature is expected to cut across all consumable goods and services. This is without mincing words that VAT base is broader and includes most </w:t>
      </w:r>
      <w:r w:rsidR="00E65371" w:rsidRPr="005538E1">
        <w:rPr>
          <w:rFonts w:asciiTheme="majorBidi" w:hAnsiTheme="majorBidi" w:cstheme="majorBidi"/>
          <w:color w:val="000000" w:themeColor="text1"/>
          <w:sz w:val="24"/>
          <w:szCs w:val="24"/>
        </w:rPr>
        <w:lastRenderedPageBreak/>
        <w:t xml:space="preserve">professional services and banking transactions which are high profit-generating units of the economy. </w:t>
      </w:r>
      <w:r w:rsidRPr="005538E1">
        <w:rPr>
          <w:rFonts w:asciiTheme="majorBidi" w:hAnsiTheme="majorBidi" w:cstheme="majorBidi"/>
          <w:color w:val="000000" w:themeColor="text1"/>
          <w:sz w:val="24"/>
          <w:szCs w:val="24"/>
        </w:rPr>
        <w:tab/>
      </w:r>
    </w:p>
    <w:p w:rsidR="00D87F68" w:rsidRPr="005538E1" w:rsidRDefault="00E65371"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Besides, the sales tax decree of 1986 targeted only locally manufactured goods, although this might not have been the intention of the law (</w:t>
      </w:r>
      <w:proofErr w:type="spellStart"/>
      <w:r w:rsidRPr="005538E1">
        <w:rPr>
          <w:rFonts w:asciiTheme="majorBidi" w:hAnsiTheme="majorBidi" w:cstheme="majorBidi"/>
          <w:color w:val="000000" w:themeColor="text1"/>
          <w:sz w:val="24"/>
          <w:szCs w:val="24"/>
        </w:rPr>
        <w:t>Soyode</w:t>
      </w:r>
      <w:proofErr w:type="spellEnd"/>
      <w:r w:rsidRPr="005538E1">
        <w:rPr>
          <w:rFonts w:asciiTheme="majorBidi" w:hAnsiTheme="majorBidi" w:cstheme="majorBidi"/>
          <w:color w:val="000000" w:themeColor="text1"/>
          <w:sz w:val="24"/>
          <w:szCs w:val="24"/>
        </w:rPr>
        <w:t xml:space="preserve"> &amp; </w:t>
      </w:r>
      <w:proofErr w:type="spellStart"/>
      <w:r w:rsidRPr="005538E1">
        <w:rPr>
          <w:rFonts w:asciiTheme="majorBidi" w:hAnsiTheme="majorBidi" w:cstheme="majorBidi"/>
          <w:color w:val="000000" w:themeColor="text1"/>
          <w:sz w:val="24"/>
          <w:szCs w:val="24"/>
        </w:rPr>
        <w:t>Kajola</w:t>
      </w:r>
      <w:proofErr w:type="spellEnd"/>
      <w:r w:rsidRPr="005538E1">
        <w:rPr>
          <w:rFonts w:asciiTheme="majorBidi" w:hAnsiTheme="majorBidi" w:cstheme="majorBidi"/>
          <w:color w:val="000000" w:themeColor="text1"/>
          <w:sz w:val="24"/>
          <w:szCs w:val="24"/>
        </w:rPr>
        <w:t xml:space="preserve">, 2016 and </w:t>
      </w:r>
      <w:proofErr w:type="spellStart"/>
      <w:r w:rsidRPr="005538E1">
        <w:rPr>
          <w:rFonts w:asciiTheme="majorBidi" w:hAnsiTheme="majorBidi" w:cstheme="majorBidi"/>
          <w:color w:val="000000" w:themeColor="text1"/>
          <w:sz w:val="24"/>
          <w:szCs w:val="24"/>
        </w:rPr>
        <w:t>Aizenman</w:t>
      </w:r>
      <w:proofErr w:type="spellEnd"/>
      <w:r w:rsidRPr="005538E1">
        <w:rPr>
          <w:rFonts w:asciiTheme="majorBidi" w:hAnsiTheme="majorBidi" w:cstheme="majorBidi"/>
          <w:color w:val="000000" w:themeColor="text1"/>
          <w:sz w:val="24"/>
          <w:szCs w:val="24"/>
        </w:rPr>
        <w:t xml:space="preserve">, 2018)). In the case of </w:t>
      </w:r>
      <w:proofErr w:type="gramStart"/>
      <w:r w:rsidRPr="005538E1">
        <w:rPr>
          <w:rFonts w:asciiTheme="majorBidi" w:hAnsiTheme="majorBidi" w:cstheme="majorBidi"/>
          <w:color w:val="000000" w:themeColor="text1"/>
          <w:sz w:val="24"/>
          <w:szCs w:val="24"/>
        </w:rPr>
        <w:t>VAT</w:t>
      </w:r>
      <w:proofErr w:type="gramEnd"/>
      <w:r w:rsidRPr="005538E1">
        <w:rPr>
          <w:rFonts w:asciiTheme="majorBidi" w:hAnsiTheme="majorBidi" w:cstheme="majorBidi"/>
          <w:color w:val="000000" w:themeColor="text1"/>
          <w:sz w:val="24"/>
          <w:szCs w:val="24"/>
        </w:rPr>
        <w:t xml:space="preserve"> it is neutral in this regard as considerable part of the tax to be </w:t>
      </w:r>
      <w:proofErr w:type="spellStart"/>
      <w:r w:rsidRPr="005538E1">
        <w:rPr>
          <w:rFonts w:asciiTheme="majorBidi" w:hAnsiTheme="majorBidi" w:cstheme="majorBidi"/>
          <w:color w:val="000000" w:themeColor="text1"/>
          <w:sz w:val="24"/>
          <w:szCs w:val="24"/>
        </w:rPr>
        <w:t>realised</w:t>
      </w:r>
      <w:proofErr w:type="spellEnd"/>
      <w:r w:rsidRPr="005538E1">
        <w:rPr>
          <w:rFonts w:asciiTheme="majorBidi" w:hAnsiTheme="majorBidi" w:cstheme="majorBidi"/>
          <w:color w:val="000000" w:themeColor="text1"/>
          <w:sz w:val="24"/>
          <w:szCs w:val="24"/>
        </w:rPr>
        <w:t xml:space="preserve"> is from imported goods. This means that under this new indirect tax, locally manufactured goods will not be placed at a disadvantage relative to imports. Another reason was that VAT is a consumption tax and is based on the, general consumption </w:t>
      </w:r>
      <w:proofErr w:type="spellStart"/>
      <w:r w:rsidRPr="005538E1">
        <w:rPr>
          <w:rFonts w:asciiTheme="majorBidi" w:hAnsiTheme="majorBidi" w:cstheme="majorBidi"/>
          <w:color w:val="000000" w:themeColor="text1"/>
          <w:sz w:val="24"/>
          <w:szCs w:val="24"/>
        </w:rPr>
        <w:t>behaviour</w:t>
      </w:r>
      <w:proofErr w:type="spellEnd"/>
      <w:r w:rsidRPr="005538E1">
        <w:rPr>
          <w:rFonts w:asciiTheme="majorBidi" w:hAnsiTheme="majorBidi" w:cstheme="majorBidi"/>
          <w:color w:val="000000" w:themeColor="text1"/>
          <w:sz w:val="24"/>
          <w:szCs w:val="24"/>
        </w:rPr>
        <w:t xml:space="preserve"> of people; the expected high yield from it is boosting the revenue collected by governments with minimum resistance from the payers of the tax.</w:t>
      </w:r>
    </w:p>
    <w:p w:rsidR="00E65371" w:rsidRPr="005538E1" w:rsidRDefault="00E65371"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2.2.2</w:t>
      </w:r>
      <w:r w:rsidRPr="005538E1">
        <w:rPr>
          <w:rFonts w:asciiTheme="majorBidi" w:hAnsiTheme="majorBidi" w:cstheme="majorBidi"/>
          <w:b/>
          <w:bCs/>
          <w:color w:val="000000" w:themeColor="text1"/>
          <w:sz w:val="24"/>
          <w:szCs w:val="24"/>
        </w:rPr>
        <w:tab/>
        <w:t xml:space="preserve">Neoclassical Growth Theory </w:t>
      </w:r>
    </w:p>
    <w:p w:rsidR="00E65371" w:rsidRPr="005538E1" w:rsidRDefault="00E65371"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It is appropriate to begin by making reference to the neoclassical growth model as put forward in the works of Solow (1956) and Swan (1956). However, this growth model is deemed only necessary but not sufficient considering the context within which it defines one of the determinants of growth that are stated above. </w:t>
      </w:r>
    </w:p>
    <w:p w:rsidR="00E65371" w:rsidRPr="005538E1" w:rsidRDefault="00E65371" w:rsidP="005A5B43">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One of the channels through which taxation makes its impact on economic growth is technological advancement. Thus, as earlier stated, taxation and indeed value added tax (VAT) will make impact on economic growth through their effect on human capital, physical capital and technology advancement. These variables are well captured in the </w:t>
      </w:r>
      <w:r w:rsidRPr="005538E1">
        <w:rPr>
          <w:rFonts w:asciiTheme="majorBidi" w:hAnsiTheme="majorBidi" w:cstheme="majorBidi"/>
          <w:color w:val="000000" w:themeColor="text1"/>
          <w:sz w:val="24"/>
          <w:szCs w:val="24"/>
        </w:rPr>
        <w:lastRenderedPageBreak/>
        <w:t>neoclassical framework but technology is said to be exogenous in their model formulation (</w:t>
      </w:r>
      <w:proofErr w:type="spellStart"/>
      <w:r w:rsidRPr="005538E1">
        <w:rPr>
          <w:rFonts w:asciiTheme="majorBidi" w:hAnsiTheme="majorBidi" w:cstheme="majorBidi"/>
          <w:color w:val="000000" w:themeColor="text1"/>
          <w:sz w:val="24"/>
          <w:szCs w:val="24"/>
        </w:rPr>
        <w:t>Macek</w:t>
      </w:r>
      <w:proofErr w:type="spellEnd"/>
      <w:r w:rsidRPr="005538E1">
        <w:rPr>
          <w:rFonts w:asciiTheme="majorBidi" w:hAnsiTheme="majorBidi" w:cstheme="majorBidi"/>
          <w:color w:val="000000" w:themeColor="text1"/>
          <w:sz w:val="24"/>
          <w:szCs w:val="24"/>
        </w:rPr>
        <w:t xml:space="preserve">, 2014). </w:t>
      </w:r>
    </w:p>
    <w:p w:rsidR="00E65371" w:rsidRPr="005538E1" w:rsidRDefault="00E65371" w:rsidP="00F359E2">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Therefore, the theoretical framework upon which this study is hinged is sought within further development of growth theories. This is found in the works of Romer (1986), Romer (1990) and Lucas (1988) where technology advancement is endogenous. In their framework, capital is also defined to consist of physical and human form. Human capital development determines long-term economic growth, and it slows down the convergence of an economy towards the steady state growth (</w:t>
      </w:r>
      <w:proofErr w:type="spellStart"/>
      <w:r w:rsidRPr="005538E1">
        <w:rPr>
          <w:rFonts w:asciiTheme="majorBidi" w:hAnsiTheme="majorBidi" w:cstheme="majorBidi"/>
          <w:color w:val="000000" w:themeColor="text1"/>
          <w:sz w:val="24"/>
          <w:szCs w:val="24"/>
        </w:rPr>
        <w:t>Macek</w:t>
      </w:r>
      <w:proofErr w:type="spellEnd"/>
      <w:r w:rsidRPr="005538E1">
        <w:rPr>
          <w:rFonts w:asciiTheme="majorBidi" w:hAnsiTheme="majorBidi" w:cstheme="majorBidi"/>
          <w:color w:val="000000" w:themeColor="text1"/>
          <w:sz w:val="24"/>
          <w:szCs w:val="24"/>
        </w:rPr>
        <w:t xml:space="preserve">, 2014). This study is therefore based on the endogenous growth theory. </w:t>
      </w:r>
    </w:p>
    <w:p w:rsidR="00BC69A5" w:rsidRPr="005538E1" w:rsidRDefault="00E65371" w:rsidP="00F359E2">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From the foregoing, tax policies of a nation can influence economic growth through their impact on physical and human capital as well as on technology advancement. It is the direction and extent of advancement of these growth determinants (as embedded in the Nigeria’s real GDP) by value added tax (VAT) that this study explores.</w:t>
      </w:r>
    </w:p>
    <w:p w:rsidR="00BC69A5" w:rsidRPr="005538E1" w:rsidRDefault="00BC69A5"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2.3</w:t>
      </w:r>
      <w:r w:rsidRPr="005538E1">
        <w:rPr>
          <w:rFonts w:asciiTheme="majorBidi" w:hAnsiTheme="majorBidi" w:cstheme="majorBidi"/>
          <w:b/>
          <w:bCs/>
          <w:color w:val="000000" w:themeColor="text1"/>
          <w:sz w:val="24"/>
          <w:szCs w:val="24"/>
        </w:rPr>
        <w:tab/>
        <w:t xml:space="preserve">Empirical Review </w:t>
      </w:r>
    </w:p>
    <w:p w:rsidR="00BC69A5" w:rsidRPr="005538E1" w:rsidRDefault="00BC69A5" w:rsidP="00F359E2">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Onwuchekwa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xml:space="preserve"> (2014) investigated the impact of value added tax on economic growth of Nigeria. The study used ordinary least square technique to test the hypothesis of the research with data spanning the period 1994-2011. The result revealed that VAT contributes significantly to the total tax revenue of government and by </w:t>
      </w:r>
      <w:r w:rsidRPr="005538E1">
        <w:rPr>
          <w:rFonts w:asciiTheme="majorBidi" w:hAnsiTheme="majorBidi" w:cstheme="majorBidi"/>
          <w:color w:val="000000" w:themeColor="text1"/>
          <w:sz w:val="24"/>
          <w:szCs w:val="24"/>
        </w:rPr>
        <w:lastRenderedPageBreak/>
        <w:t>extension, to economic growth of Nigeria. It further showed that VAT revenue had consistently increased but it is not that explosive.</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Another study by Owolabi and </w:t>
      </w:r>
      <w:proofErr w:type="spellStart"/>
      <w:r w:rsidRPr="005538E1">
        <w:rPr>
          <w:rFonts w:asciiTheme="majorBidi" w:hAnsiTheme="majorBidi" w:cstheme="majorBidi"/>
          <w:color w:val="000000" w:themeColor="text1"/>
          <w:sz w:val="24"/>
          <w:szCs w:val="24"/>
        </w:rPr>
        <w:t>Okwu</w:t>
      </w:r>
      <w:proofErr w:type="spellEnd"/>
      <w:r w:rsidRPr="005538E1">
        <w:rPr>
          <w:rFonts w:asciiTheme="majorBidi" w:hAnsiTheme="majorBidi" w:cstheme="majorBidi"/>
          <w:color w:val="000000" w:themeColor="text1"/>
          <w:sz w:val="24"/>
          <w:szCs w:val="24"/>
        </w:rPr>
        <w:t xml:space="preserve"> (2011) empirically evaluated the contribution of VAT to the development of Lagos State economy. Development aspects considered included infrastructural development, environmental management, education sector development, youth and social development, agricultural sector development, health sector development and transportation sector development. The findings revealed that VAT revenue contributed positively to the development of the respective sectors. However, the positive contribution was statistically significant only in agricultural sector development.</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Asogwa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Nkolika</w:t>
      </w:r>
      <w:proofErr w:type="spellEnd"/>
      <w:r w:rsidRPr="005538E1">
        <w:rPr>
          <w:rFonts w:asciiTheme="majorBidi" w:hAnsiTheme="majorBidi" w:cstheme="majorBidi"/>
          <w:color w:val="000000" w:themeColor="text1"/>
          <w:sz w:val="24"/>
          <w:szCs w:val="24"/>
        </w:rPr>
        <w:t xml:space="preserve"> (2013) examined the impact of value added tax on investment growth in Nigeria. Time series data on investment, government expenditure, real exchange rate, real interest rate and trade openness from the central bank of Nigeria statistical Bulletin (CBN) were analyzed, using multiple regression analysis. The results showed that Value Added Tax has significant effect on investment growth in Nigeria. The study recommends that there should be dedicated and honesty on the parts of all agents of VAT with respect to the collection, and government should try as much as possible to improve on the way of collecting value added tax.</w:t>
      </w:r>
    </w:p>
    <w:p w:rsidR="00BC69A5" w:rsidRPr="005538E1" w:rsidRDefault="00BC69A5" w:rsidP="00970F4C">
      <w:pPr>
        <w:spacing w:line="480" w:lineRule="auto"/>
        <w:jc w:val="both"/>
        <w:rPr>
          <w:rFonts w:asciiTheme="majorBidi" w:hAnsiTheme="majorBidi" w:cstheme="majorBidi"/>
          <w:color w:val="000000" w:themeColor="text1"/>
          <w:sz w:val="24"/>
          <w:szCs w:val="24"/>
        </w:rPr>
      </w:pP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lastRenderedPageBreak/>
        <w:t>Yadirichukwu</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Ebiringa</w:t>
      </w:r>
      <w:proofErr w:type="spellEnd"/>
      <w:r w:rsidRPr="005538E1">
        <w:rPr>
          <w:rFonts w:asciiTheme="majorBidi" w:hAnsiTheme="majorBidi" w:cstheme="majorBidi"/>
          <w:color w:val="000000" w:themeColor="text1"/>
          <w:sz w:val="24"/>
          <w:szCs w:val="24"/>
        </w:rPr>
        <w:t xml:space="preserve"> (2012) examined empirically, the effect of various forms of tax on the economic growth of Nigeria. Secondary data was utilized within the periods of 1985-2011, and the econometric technique adopted were OLS regression a</w:t>
      </w:r>
      <w:r w:rsidR="007B0E17" w:rsidRPr="005538E1">
        <w:rPr>
          <w:rFonts w:asciiTheme="majorBidi" w:hAnsiTheme="majorBidi" w:cstheme="majorBidi"/>
          <w:color w:val="000000" w:themeColor="text1"/>
          <w:sz w:val="24"/>
          <w:szCs w:val="24"/>
        </w:rPr>
        <w:t>nd Granger causality technique. T</w:t>
      </w:r>
      <w:r w:rsidRPr="005538E1">
        <w:rPr>
          <w:rFonts w:asciiTheme="majorBidi" w:hAnsiTheme="majorBidi" w:cstheme="majorBidi"/>
          <w:color w:val="000000" w:themeColor="text1"/>
          <w:sz w:val="24"/>
          <w:szCs w:val="24"/>
        </w:rPr>
        <w:t>he result showed that among the determinant factor of economic growth in the country through tax, only custom and exercise duties are capable of influencing growth, and have significantly inverse relationship with the GDP. The study therefore recommended that the company income tax system should be generally restructured to bring about more revenue capable of contributing more significantly to the Nigerian economic growth as it is evidenced in the advanced countries of the world. The study also observed that custom service operations and revenue generations in the border is not practically reflected in the economy due to non-accountability and transparency as well as leakages in the system.</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 study by </w:t>
      </w:r>
      <w:proofErr w:type="spellStart"/>
      <w:r w:rsidRPr="005538E1">
        <w:rPr>
          <w:rFonts w:asciiTheme="majorBidi" w:hAnsiTheme="majorBidi" w:cstheme="majorBidi"/>
          <w:color w:val="000000" w:themeColor="text1"/>
          <w:sz w:val="24"/>
          <w:szCs w:val="24"/>
        </w:rPr>
        <w:t>Ibadin</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Oladipupo</w:t>
      </w:r>
      <w:proofErr w:type="spellEnd"/>
      <w:r w:rsidRPr="005538E1">
        <w:rPr>
          <w:rFonts w:asciiTheme="majorBidi" w:hAnsiTheme="majorBidi" w:cstheme="majorBidi"/>
          <w:color w:val="000000" w:themeColor="text1"/>
          <w:sz w:val="24"/>
          <w:szCs w:val="24"/>
        </w:rPr>
        <w:t xml:space="preserve"> (2015) examined the impact of indirect taxes on economic growth of Nigeria, utilizing time series data spanning a </w:t>
      </w:r>
      <w:proofErr w:type="gramStart"/>
      <w:r w:rsidRPr="005538E1">
        <w:rPr>
          <w:rFonts w:asciiTheme="majorBidi" w:hAnsiTheme="majorBidi" w:cstheme="majorBidi"/>
          <w:color w:val="000000" w:themeColor="text1"/>
          <w:sz w:val="24"/>
          <w:szCs w:val="24"/>
        </w:rPr>
        <w:t>thirty-four year</w:t>
      </w:r>
      <w:proofErr w:type="gramEnd"/>
      <w:r w:rsidRPr="005538E1">
        <w:rPr>
          <w:rFonts w:asciiTheme="majorBidi" w:hAnsiTheme="majorBidi" w:cstheme="majorBidi"/>
          <w:color w:val="000000" w:themeColor="text1"/>
          <w:sz w:val="24"/>
          <w:szCs w:val="24"/>
        </w:rPr>
        <w:t xml:space="preserve"> period, from 1981 to 2014. The data collected from secondary sources, were analyzed and tested for </w:t>
      </w:r>
      <w:r w:rsidR="007B0E17" w:rsidRPr="005538E1">
        <w:rPr>
          <w:rFonts w:asciiTheme="majorBidi" w:hAnsiTheme="majorBidi" w:cstheme="majorBidi"/>
          <w:color w:val="000000" w:themeColor="text1"/>
          <w:sz w:val="24"/>
          <w:szCs w:val="24"/>
        </w:rPr>
        <w:t>stationary</w:t>
      </w:r>
      <w:r w:rsidRPr="005538E1">
        <w:rPr>
          <w:rFonts w:asciiTheme="majorBidi" w:hAnsiTheme="majorBidi" w:cstheme="majorBidi"/>
          <w:color w:val="000000" w:themeColor="text1"/>
          <w:sz w:val="24"/>
          <w:szCs w:val="24"/>
        </w:rPr>
        <w:t xml:space="preserve">, using the Augmented Dickey-Fuller test. The Value Added Tax (VAT), Petroleum Profit Tax (PPT) and Custom and Excise Duties (CED), were stationary at second difference while the Real Gross Domestic Product (RGDP) was stationary at level. Consequently, the study utilized the Error Correction Model to evaluate the impact of VAT, PPT and CED on the RGDP. The findings revealed that VAT and PPT exert a positive and significant relationship on the RGDP. It was also </w:t>
      </w:r>
      <w:r w:rsidRPr="005538E1">
        <w:rPr>
          <w:rFonts w:asciiTheme="majorBidi" w:hAnsiTheme="majorBidi" w:cstheme="majorBidi"/>
          <w:color w:val="000000" w:themeColor="text1"/>
          <w:sz w:val="24"/>
          <w:szCs w:val="24"/>
        </w:rPr>
        <w:lastRenderedPageBreak/>
        <w:t xml:space="preserve">revealed that CED of two period lags has a positive relationship with RGDP and VAT of two-period lags showing a negative but significant relationship with RGDP. </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Izedonmi</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Okunbor</w:t>
      </w:r>
      <w:proofErr w:type="spellEnd"/>
      <w:r w:rsidRPr="005538E1">
        <w:rPr>
          <w:rFonts w:asciiTheme="majorBidi" w:hAnsiTheme="majorBidi" w:cstheme="majorBidi"/>
          <w:color w:val="000000" w:themeColor="text1"/>
          <w:sz w:val="24"/>
          <w:szCs w:val="24"/>
        </w:rPr>
        <w:t xml:space="preserve"> (2014) empirically investigated the contribution of VAT to the development of the Nigerian economy. Time series data were used on the Gross Domestic Product (GDP), VAT Revenue, Total Tax Revenue and Total (Federal Government) Revenue from 1994 to 2010. The data were analyzed using the econometric methodology of multiple regression technique. Their findings showed that VAT Revenue accounted for 92% significant variations in Nigeria’s GDP. It revealed a positive but insignificant correlation between VAT Revenue and GDP. </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Bakare (2013) investigated the impact of VAT on output growth in Nigeria. The study used the ordinary least square (OLS) regression technique. It was found that a positive and significant relationship exist between VAT and output growth in Nigeria. The results of the findings from this work also showed that the past values of VAT could be used to predict the future </w:t>
      </w:r>
      <w:proofErr w:type="spellStart"/>
      <w:r w:rsidRPr="005538E1">
        <w:rPr>
          <w:rFonts w:asciiTheme="majorBidi" w:hAnsiTheme="majorBidi" w:cstheme="majorBidi"/>
          <w:color w:val="000000" w:themeColor="text1"/>
          <w:sz w:val="24"/>
          <w:szCs w:val="24"/>
        </w:rPr>
        <w:t>behaviour</w:t>
      </w:r>
      <w:proofErr w:type="spellEnd"/>
      <w:r w:rsidRPr="005538E1">
        <w:rPr>
          <w:rFonts w:asciiTheme="majorBidi" w:hAnsiTheme="majorBidi" w:cstheme="majorBidi"/>
          <w:color w:val="000000" w:themeColor="text1"/>
          <w:sz w:val="24"/>
          <w:szCs w:val="24"/>
        </w:rPr>
        <w:t xml:space="preserve"> of output growth in Nigeria. The main conclusion of the study was that Value Added Tax has the potential to assist in the diversification of revenue sources, thereby providing enough funds for economic growth and development and reducing over dependence on oil for revenue.</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Olatunji (2009) conducted a study on the effectiveness of the administration of VAT in improving government revenue and boosting economic growth in Nigeria. It used </w:t>
      </w:r>
      <w:r w:rsidRPr="005538E1">
        <w:rPr>
          <w:rFonts w:asciiTheme="majorBidi" w:hAnsiTheme="majorBidi" w:cstheme="majorBidi"/>
          <w:color w:val="000000" w:themeColor="text1"/>
          <w:sz w:val="24"/>
          <w:szCs w:val="24"/>
        </w:rPr>
        <w:lastRenderedPageBreak/>
        <w:t xml:space="preserve">simple percentage and chi-square to analyze the data. The study showed a positive correlation between VAT and GDP. </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Okoli</w:t>
      </w:r>
      <w:proofErr w:type="spellEnd"/>
      <w:r w:rsidRPr="005538E1">
        <w:rPr>
          <w:rFonts w:asciiTheme="majorBidi" w:hAnsiTheme="majorBidi" w:cstheme="majorBidi"/>
          <w:color w:val="000000" w:themeColor="text1"/>
          <w:sz w:val="24"/>
          <w:szCs w:val="24"/>
        </w:rPr>
        <w:t xml:space="preserve"> and Matthew (2015) examined the extent to which VAT has contributed to Nigeria’s total federally collected revenue and its position among the other tax components using data spanning the period 1994-2012. Adopting the Error Correction Model (ECM) for the analysis, the findings revealed that VAT was the </w:t>
      </w:r>
      <w:proofErr w:type="gramStart"/>
      <w:r w:rsidRPr="005538E1">
        <w:rPr>
          <w:rFonts w:asciiTheme="majorBidi" w:hAnsiTheme="majorBidi" w:cstheme="majorBidi"/>
          <w:color w:val="000000" w:themeColor="text1"/>
          <w:sz w:val="24"/>
          <w:szCs w:val="24"/>
        </w:rPr>
        <w:t>second long</w:t>
      </w:r>
      <w:proofErr w:type="gramEnd"/>
      <w:r w:rsidRPr="005538E1">
        <w:rPr>
          <w:rFonts w:asciiTheme="majorBidi" w:hAnsiTheme="majorBidi" w:cstheme="majorBidi"/>
          <w:color w:val="000000" w:themeColor="text1"/>
          <w:sz w:val="24"/>
          <w:szCs w:val="24"/>
        </w:rPr>
        <w:t xml:space="preserve"> term source of the total federally collected revenue.</w:t>
      </w:r>
    </w:p>
    <w:p w:rsidR="00BC69A5" w:rsidRPr="005538E1" w:rsidRDefault="00BC69A5" w:rsidP="007B0E17">
      <w:pPr>
        <w:spacing w:line="480" w:lineRule="auto"/>
        <w:ind w:firstLine="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Chigbu</w:t>
      </w:r>
      <w:proofErr w:type="spellEnd"/>
      <w:r w:rsidRPr="005538E1">
        <w:rPr>
          <w:rFonts w:asciiTheme="majorBidi" w:hAnsiTheme="majorBidi" w:cstheme="majorBidi"/>
          <w:color w:val="000000" w:themeColor="text1"/>
          <w:sz w:val="24"/>
          <w:szCs w:val="24"/>
        </w:rPr>
        <w:t xml:space="preserve"> (2014) examined the impact of value added tax on the economic growth of Nigeria. The author used relevant secondary data from for the period 1994-2012. The data collected were </w:t>
      </w:r>
      <w:proofErr w:type="spellStart"/>
      <w:r w:rsidRPr="005538E1">
        <w:rPr>
          <w:rFonts w:asciiTheme="majorBidi" w:hAnsiTheme="majorBidi" w:cstheme="majorBidi"/>
          <w:color w:val="000000" w:themeColor="text1"/>
          <w:sz w:val="24"/>
          <w:szCs w:val="24"/>
        </w:rPr>
        <w:t>analysed</w:t>
      </w:r>
      <w:proofErr w:type="spellEnd"/>
      <w:r w:rsidRPr="005538E1">
        <w:rPr>
          <w:rFonts w:asciiTheme="majorBidi" w:hAnsiTheme="majorBidi" w:cstheme="majorBidi"/>
          <w:color w:val="000000" w:themeColor="text1"/>
          <w:sz w:val="24"/>
          <w:szCs w:val="24"/>
        </w:rPr>
        <w:t xml:space="preserve"> with relevant econometric tests of Breusch-Godfrey Serial Correlation LM, White Heteroskedasticity, Ramsey RESET, </w:t>
      </w:r>
      <w:proofErr w:type="spellStart"/>
      <w:r w:rsidRPr="005538E1">
        <w:rPr>
          <w:rFonts w:asciiTheme="majorBidi" w:hAnsiTheme="majorBidi" w:cstheme="majorBidi"/>
          <w:color w:val="000000" w:themeColor="text1"/>
          <w:sz w:val="24"/>
          <w:szCs w:val="24"/>
        </w:rPr>
        <w:t>JarqueBera</w:t>
      </w:r>
      <w:proofErr w:type="spellEnd"/>
      <w:r w:rsidRPr="005538E1">
        <w:rPr>
          <w:rFonts w:asciiTheme="majorBidi" w:hAnsiTheme="majorBidi" w:cstheme="majorBidi"/>
          <w:color w:val="000000" w:themeColor="text1"/>
          <w:sz w:val="24"/>
          <w:szCs w:val="24"/>
        </w:rPr>
        <w:t xml:space="preserve">, Johansen Co-integration, and Granger Causality. The findings revealed a long run equilibrium relationship between economic growth and VAT. It was also found that VAT does granger cause gross domestic product of Nigeria. The paper concluded, on the basis of the findings that VAT is one of the most important components of indirect taxes that affects economic growth in Nigeria. </w:t>
      </w:r>
    </w:p>
    <w:p w:rsidR="006C3DE4" w:rsidRPr="005538E1" w:rsidRDefault="00BC69A5"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Eugene and Abigail (2016) examined the effect of tax policy on Economic Growth in Nigeria. The study used annual time series data of 20 years from 1994-2013. OLS regression analysis was adopted to estimate the relationship between the dependent and independent variables. The findings revealed that tax have a significant effect on the </w:t>
      </w:r>
      <w:r w:rsidRPr="005538E1">
        <w:rPr>
          <w:rFonts w:asciiTheme="majorBidi" w:hAnsiTheme="majorBidi" w:cstheme="majorBidi"/>
          <w:color w:val="000000" w:themeColor="text1"/>
          <w:sz w:val="24"/>
          <w:szCs w:val="24"/>
        </w:rPr>
        <w:lastRenderedPageBreak/>
        <w:t>economic growth of Nigeria. It also revealed that the proportion of indirect to total tax have increased over the years. The study therefore recommended among others that the government tax policy should shift more to indirect tax due to the expansionary and non-distortionary nature.</w:t>
      </w:r>
    </w:p>
    <w:p w:rsidR="006C3DE4" w:rsidRPr="005538E1" w:rsidRDefault="006C3DE4"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6C3DE4" w:rsidRPr="005538E1" w:rsidRDefault="006C3DE4" w:rsidP="007B0E17">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CHAPTER THREE</w:t>
      </w:r>
    </w:p>
    <w:p w:rsidR="006C3DE4" w:rsidRPr="005538E1" w:rsidRDefault="006C3DE4" w:rsidP="007B0E17">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METHODOLOGY</w:t>
      </w:r>
    </w:p>
    <w:p w:rsidR="008B2DB2" w:rsidRPr="005538E1" w:rsidRDefault="008B2DB2"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3.1</w:t>
      </w:r>
      <w:r w:rsidRPr="005538E1">
        <w:rPr>
          <w:rFonts w:asciiTheme="majorBidi" w:hAnsiTheme="majorBidi" w:cstheme="majorBidi"/>
          <w:b/>
          <w:bCs/>
          <w:color w:val="000000" w:themeColor="text1"/>
          <w:sz w:val="24"/>
          <w:szCs w:val="24"/>
        </w:rPr>
        <w:tab/>
        <w:t>Design Study</w:t>
      </w:r>
    </w:p>
    <w:p w:rsidR="008B2DB2" w:rsidRPr="005538E1" w:rsidRDefault="008B2DB2"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researcher used the descriptive survey design to gather data relating to the impact of value added tax (VAT) on the Nigeria economy growth. A descriptive survey was used to describe the distribution of a phenomenon in a population and thereby establishing the facts (percentage and frequencies).</w:t>
      </w:r>
    </w:p>
    <w:p w:rsidR="008B2DB2" w:rsidRPr="005538E1" w:rsidRDefault="008B2DB2"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3.2</w:t>
      </w:r>
      <w:r w:rsidRPr="005538E1">
        <w:rPr>
          <w:rFonts w:asciiTheme="majorBidi" w:hAnsiTheme="majorBidi" w:cstheme="majorBidi"/>
          <w:b/>
          <w:bCs/>
          <w:color w:val="000000" w:themeColor="text1"/>
          <w:sz w:val="24"/>
          <w:szCs w:val="24"/>
        </w:rPr>
        <w:tab/>
        <w:t>Source of Data</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b/>
        <w:t>For the purpose of this study, data were gathered from both primary and secondary source. The types of data to be used in this study include:</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PRIMARY SOURCES: this include gathering of data through interview and questionnaire. The questions were structured in a manner that the respondent will be able to answer easily and were administered on staff of Federal Inland Revenue Service, Ilorin through direct contact.</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SECONDARY SOURCES: In this secondary source of data, data will be source through newspaper, arteries, journal articles and textbooks.</w:t>
      </w:r>
    </w:p>
    <w:p w:rsidR="007B0E17" w:rsidRPr="005538E1" w:rsidRDefault="007B0E17">
      <w:pP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8B2DB2" w:rsidRPr="005538E1" w:rsidRDefault="008B2DB2"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3.3</w:t>
      </w:r>
      <w:r w:rsidRPr="005538E1">
        <w:rPr>
          <w:rFonts w:asciiTheme="majorBidi" w:hAnsiTheme="majorBidi" w:cstheme="majorBidi"/>
          <w:b/>
          <w:bCs/>
          <w:color w:val="000000" w:themeColor="text1"/>
          <w:sz w:val="24"/>
          <w:szCs w:val="24"/>
        </w:rPr>
        <w:tab/>
        <w:t>Population of the Study</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b/>
        <w:t xml:space="preserve">The target population refers to the specific group relevant to a particular study. Population refers to the totality of targeted individuals that form the focus of the study. It is the collection of the elements, units, or individual for which information is sought. The target population of this research comprises of entire staff and management of Federal Inland Revenue Service, Ilorin, </w:t>
      </w:r>
      <w:proofErr w:type="spellStart"/>
      <w:r w:rsidRPr="005538E1">
        <w:rPr>
          <w:rFonts w:asciiTheme="majorBidi" w:hAnsiTheme="majorBidi" w:cstheme="majorBidi"/>
          <w:color w:val="000000" w:themeColor="text1"/>
          <w:sz w:val="24"/>
          <w:szCs w:val="24"/>
        </w:rPr>
        <w:t>Kwara</w:t>
      </w:r>
      <w:proofErr w:type="spellEnd"/>
      <w:r w:rsidRPr="005538E1">
        <w:rPr>
          <w:rFonts w:asciiTheme="majorBidi" w:hAnsiTheme="majorBidi" w:cstheme="majorBidi"/>
          <w:color w:val="000000" w:themeColor="text1"/>
          <w:sz w:val="24"/>
          <w:szCs w:val="24"/>
        </w:rPr>
        <w:t xml:space="preserve"> State.</w:t>
      </w:r>
    </w:p>
    <w:p w:rsidR="008B2DB2" w:rsidRPr="005538E1" w:rsidRDefault="008B2DB2"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3.4</w:t>
      </w:r>
      <w:r w:rsidRPr="005538E1">
        <w:rPr>
          <w:rFonts w:asciiTheme="majorBidi" w:hAnsiTheme="majorBidi" w:cstheme="majorBidi"/>
          <w:b/>
          <w:bCs/>
          <w:color w:val="000000" w:themeColor="text1"/>
          <w:sz w:val="24"/>
          <w:szCs w:val="24"/>
        </w:rPr>
        <w:tab/>
        <w:t>Sample Size and Technique</w:t>
      </w:r>
    </w:p>
    <w:p w:rsidR="008B2DB2" w:rsidRPr="005538E1" w:rsidRDefault="008B2DB2"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 sample is a smaller number of the population that is used to make conclusions regarding the whole population. This study proposes to use 50 respondents and the result was generalized on the staff and management of FIRS, Ilorin. There are two of sampling techniques, namely; probability and non-probability sampling. The study proposes to use non- probability sampling quota sampling was employed under non-probability sampling methods.</w:t>
      </w:r>
    </w:p>
    <w:p w:rsidR="008B2DB2" w:rsidRPr="005538E1" w:rsidRDefault="008B2DB2"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3.5</w:t>
      </w:r>
      <w:r w:rsidRPr="005538E1">
        <w:rPr>
          <w:rFonts w:asciiTheme="majorBidi" w:hAnsiTheme="majorBidi" w:cstheme="majorBidi"/>
          <w:b/>
          <w:bCs/>
          <w:color w:val="000000" w:themeColor="text1"/>
          <w:sz w:val="24"/>
          <w:szCs w:val="24"/>
        </w:rPr>
        <w:tab/>
        <w:t xml:space="preserve">Research Instrument </w:t>
      </w:r>
    </w:p>
    <w:p w:rsidR="008B2DB2" w:rsidRPr="005538E1" w:rsidRDefault="008B2DB2"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 research instrument used for this research work is a well-structured questionnaire which was administered to the sampled staff of Federal Inland Revenue Service, Ilorin to capture and answer the research questions. Data collected through questionnaire was edited, coded and classified into different components to facilitate a better and efficient statistical analysis. The questionnaire was divided into two sections </w:t>
      </w:r>
      <w:r w:rsidRPr="005538E1">
        <w:rPr>
          <w:rFonts w:asciiTheme="majorBidi" w:hAnsiTheme="majorBidi" w:cstheme="majorBidi"/>
          <w:color w:val="000000" w:themeColor="text1"/>
          <w:sz w:val="24"/>
          <w:szCs w:val="24"/>
        </w:rPr>
        <w:lastRenderedPageBreak/>
        <w:t>in which the first section obtained the bio-data of the respondents while the second section obtained the operational data for the study.</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b/>
        <w:t>The researcher made use of 50 questionnaires which was distributed to the staff of FIRS, Ilorin in a simple random sampling. The questionnaires were in two (2) sections:</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 Section 1: This contain the respondents’ bio-data i.e. general information about the respondents and respondents’ organization seeking the demographic characteristics of the respondents.</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 Section 2: This deals with questions that are directly related to the variable factors stated objectives i.e. questions and hypotheses for the purpose of this research work.</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data collection adopted the closed ended structured questionnaire. The statement was phrased with a possible response continuum based on a 5 point psychometric Likert Scale questionnaire;</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Strongly Agreed (SA)</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Agreed (A)</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Indifference (I)</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w:t>
      </w:r>
      <w:r w:rsidRPr="005538E1">
        <w:rPr>
          <w:rFonts w:asciiTheme="majorBidi" w:hAnsiTheme="majorBidi" w:cstheme="majorBidi"/>
          <w:color w:val="000000" w:themeColor="text1"/>
          <w:sz w:val="24"/>
          <w:szCs w:val="24"/>
        </w:rPr>
        <w:tab/>
      </w:r>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Disagreed (D)</w:t>
      </w:r>
    </w:p>
    <w:p w:rsidR="008B2DB2" w:rsidRPr="005538E1" w:rsidRDefault="008B2DB2"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              -         Strongly Disagreed (SD)</w:t>
      </w:r>
    </w:p>
    <w:p w:rsidR="007B0E17" w:rsidRPr="005538E1" w:rsidRDefault="007B0E17">
      <w:pP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8B2DB2" w:rsidRPr="005538E1" w:rsidRDefault="008B2DB2"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3.6</w:t>
      </w:r>
      <w:r w:rsidRPr="005538E1">
        <w:rPr>
          <w:rFonts w:asciiTheme="majorBidi" w:hAnsiTheme="majorBidi" w:cstheme="majorBidi"/>
          <w:b/>
          <w:bCs/>
          <w:color w:val="000000" w:themeColor="text1"/>
          <w:sz w:val="24"/>
          <w:szCs w:val="24"/>
        </w:rPr>
        <w:tab/>
        <w:t>Method of Data Analysis</w:t>
      </w:r>
    </w:p>
    <w:p w:rsidR="005F119B" w:rsidRPr="005538E1" w:rsidRDefault="008B2DB2"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Data analysis consists of the examining, categorizing tabulating, or otherwise recombining the evidence to address the initial propositions of the study. The gathered information was processed using the Statistical Package for Social Sciences (SPSS) and the correlation analysis was exercised in order to test the hypothetical questions of the study. The Pearson correlation method was used to test the relationship between capital structure and small scale business in Nigeria. Analysis of response from respondents was also presented in tables and percentages.</w:t>
      </w:r>
    </w:p>
    <w:p w:rsidR="006C3DE4" w:rsidRPr="005538E1" w:rsidRDefault="007B0E17"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3.7</w:t>
      </w:r>
      <w:r w:rsidRPr="005538E1">
        <w:rPr>
          <w:rFonts w:asciiTheme="majorBidi" w:hAnsiTheme="majorBidi" w:cstheme="majorBidi"/>
          <w:b/>
          <w:bCs/>
          <w:color w:val="000000" w:themeColor="text1"/>
          <w:sz w:val="24"/>
          <w:szCs w:val="24"/>
        </w:rPr>
        <w:tab/>
      </w:r>
      <w:r w:rsidR="006C3DE4" w:rsidRPr="005538E1">
        <w:rPr>
          <w:rFonts w:asciiTheme="majorBidi" w:hAnsiTheme="majorBidi" w:cstheme="majorBidi"/>
          <w:b/>
          <w:bCs/>
          <w:color w:val="000000" w:themeColor="text1"/>
          <w:sz w:val="24"/>
          <w:szCs w:val="24"/>
        </w:rPr>
        <w:t>Model Specification</w:t>
      </w:r>
    </w:p>
    <w:p w:rsidR="006C3DE4" w:rsidRPr="005538E1" w:rsidRDefault="006C3DE4"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Based on the theoretical framework and the objective of the study, the econometric model is adapted from the works of </w:t>
      </w:r>
      <w:proofErr w:type="spellStart"/>
      <w:r w:rsidRPr="005538E1">
        <w:rPr>
          <w:rFonts w:asciiTheme="majorBidi" w:hAnsiTheme="majorBidi" w:cstheme="majorBidi"/>
          <w:color w:val="000000" w:themeColor="text1"/>
          <w:sz w:val="24"/>
          <w:szCs w:val="24"/>
        </w:rPr>
        <w:t>Aderetiet</w:t>
      </w:r>
      <w:proofErr w:type="spellEnd"/>
      <w:r w:rsidRPr="005538E1">
        <w:rPr>
          <w:rFonts w:asciiTheme="majorBidi" w:hAnsiTheme="majorBidi" w:cstheme="majorBidi"/>
          <w:color w:val="000000" w:themeColor="text1"/>
          <w:sz w:val="24"/>
          <w:szCs w:val="24"/>
        </w:rPr>
        <w:t xml:space="preserve"> al. (2011) and </w:t>
      </w:r>
      <w:proofErr w:type="spellStart"/>
      <w:r w:rsidRPr="005538E1">
        <w:rPr>
          <w:rFonts w:asciiTheme="majorBidi" w:hAnsiTheme="majorBidi" w:cstheme="majorBidi"/>
          <w:color w:val="000000" w:themeColor="text1"/>
          <w:sz w:val="24"/>
          <w:szCs w:val="24"/>
        </w:rPr>
        <w:t>Yadirichukwu</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Ebiringa</w:t>
      </w:r>
      <w:proofErr w:type="spellEnd"/>
      <w:r w:rsidRPr="005538E1">
        <w:rPr>
          <w:rFonts w:asciiTheme="majorBidi" w:hAnsiTheme="majorBidi" w:cstheme="majorBidi"/>
          <w:color w:val="000000" w:themeColor="text1"/>
          <w:sz w:val="24"/>
          <w:szCs w:val="24"/>
        </w:rPr>
        <w:t xml:space="preserve"> (2012)</w:t>
      </w:r>
      <w:r w:rsidR="001E3304" w:rsidRPr="005538E1">
        <w:rPr>
          <w:rFonts w:asciiTheme="majorBidi" w:hAnsiTheme="majorBidi" w:cstheme="majorBidi"/>
          <w:color w:val="000000" w:themeColor="text1"/>
          <w:sz w:val="24"/>
          <w:szCs w:val="24"/>
        </w:rPr>
        <w:t xml:space="preserve"> </w:t>
      </w:r>
      <w:r w:rsidRPr="005538E1">
        <w:rPr>
          <w:rFonts w:asciiTheme="majorBidi" w:hAnsiTheme="majorBidi" w:cstheme="majorBidi"/>
          <w:color w:val="000000" w:themeColor="text1"/>
          <w:sz w:val="24"/>
          <w:szCs w:val="24"/>
        </w:rPr>
        <w:t xml:space="preserve">and is specified as follows: </w:t>
      </w:r>
    </w:p>
    <w:p w:rsidR="006C3DE4" w:rsidRPr="005538E1" w:rsidRDefault="00E23C90" w:rsidP="007B0E17">
      <w:pPr>
        <w:spacing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object w:dxaOrig="8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8.25pt" o:ole="">
            <v:imagedata r:id="rId9" o:title=""/>
          </v:shape>
          <o:OLEObject Type="Embed" ProgID="Equation.3" ShapeID="_x0000_i1025" DrawAspect="Content" ObjectID="_1819071249" r:id="rId10"/>
        </w:object>
      </w:r>
      <w:r w:rsidR="006C3DE4" w:rsidRPr="005538E1">
        <w:rPr>
          <w:rFonts w:asciiTheme="majorBidi" w:hAnsiTheme="majorBidi" w:cstheme="majorBidi"/>
          <w:color w:val="000000" w:themeColor="text1"/>
          <w:sz w:val="24"/>
          <w:szCs w:val="24"/>
        </w:rPr>
        <w:t>Where GDPR</w:t>
      </w:r>
      <w:r w:rsidR="006C3DE4" w:rsidRPr="005538E1">
        <w:rPr>
          <w:rFonts w:asciiTheme="majorBidi" w:hAnsiTheme="majorBidi" w:cstheme="majorBidi"/>
          <w:color w:val="000000" w:themeColor="text1"/>
          <w:sz w:val="24"/>
          <w:szCs w:val="24"/>
        </w:rPr>
        <w:tab/>
        <w:t>=</w:t>
      </w:r>
      <w:r w:rsidR="006C3DE4" w:rsidRPr="005538E1">
        <w:rPr>
          <w:rFonts w:asciiTheme="majorBidi" w:hAnsiTheme="majorBidi" w:cstheme="majorBidi"/>
          <w:color w:val="000000" w:themeColor="text1"/>
          <w:sz w:val="24"/>
          <w:szCs w:val="24"/>
        </w:rPr>
        <w:tab/>
        <w:t>Real Gross Domestic Product</w:t>
      </w:r>
    </w:p>
    <w:p w:rsidR="006C3DE4" w:rsidRPr="005538E1" w:rsidRDefault="006C3DE4" w:rsidP="007B0E17">
      <w:pPr>
        <w:spacing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βo</w:t>
      </w:r>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Constant parameter</w:t>
      </w:r>
    </w:p>
    <w:p w:rsidR="006C3DE4" w:rsidRPr="005538E1" w:rsidRDefault="006C3DE4" w:rsidP="007B0E17">
      <w:pPr>
        <w:spacing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β</w:t>
      </w:r>
      <w:proofErr w:type="spellStart"/>
      <w:r w:rsidRPr="005538E1">
        <w:rPr>
          <w:rFonts w:asciiTheme="majorBidi" w:hAnsiTheme="majorBidi" w:cstheme="majorBidi"/>
          <w:color w:val="000000" w:themeColor="text1"/>
          <w:sz w:val="24"/>
          <w:szCs w:val="24"/>
        </w:rPr>
        <w:t>i</w:t>
      </w:r>
      <w:proofErr w:type="spellEnd"/>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Coefficients of the explanatory variables</w:t>
      </w:r>
    </w:p>
    <w:p w:rsidR="006C3DE4" w:rsidRPr="005538E1" w:rsidRDefault="006C3DE4" w:rsidP="007B0E17">
      <w:pPr>
        <w:spacing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Ut</w:t>
      </w:r>
      <w:r w:rsidRPr="005538E1">
        <w:rPr>
          <w:rFonts w:asciiTheme="majorBidi" w:hAnsiTheme="majorBidi" w:cstheme="majorBidi"/>
          <w:color w:val="000000" w:themeColor="text1"/>
          <w:sz w:val="24"/>
          <w:szCs w:val="24"/>
        </w:rPr>
        <w:tab/>
        <w:t>=</w:t>
      </w:r>
      <w:r w:rsidRPr="005538E1">
        <w:rPr>
          <w:rFonts w:asciiTheme="majorBidi" w:hAnsiTheme="majorBidi" w:cstheme="majorBidi"/>
          <w:color w:val="000000" w:themeColor="text1"/>
          <w:sz w:val="24"/>
          <w:szCs w:val="24"/>
        </w:rPr>
        <w:tab/>
        <w:t>Stochastic disturbance term</w:t>
      </w:r>
    </w:p>
    <w:p w:rsidR="006C3DE4" w:rsidRPr="005538E1" w:rsidRDefault="006C3DE4" w:rsidP="007B0E17">
      <w:pPr>
        <w:spacing w:line="360" w:lineRule="auto"/>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lnVATt</w:t>
      </w:r>
      <w:proofErr w:type="spellEnd"/>
      <w:r w:rsidRPr="005538E1">
        <w:rPr>
          <w:rFonts w:asciiTheme="majorBidi" w:hAnsiTheme="majorBidi" w:cstheme="majorBidi"/>
          <w:color w:val="000000" w:themeColor="text1"/>
          <w:sz w:val="24"/>
          <w:szCs w:val="24"/>
        </w:rPr>
        <w:t xml:space="preserve"> =</w:t>
      </w:r>
      <w:r w:rsidRPr="005538E1">
        <w:rPr>
          <w:rFonts w:asciiTheme="majorBidi" w:hAnsiTheme="majorBidi" w:cstheme="majorBidi"/>
          <w:color w:val="000000" w:themeColor="text1"/>
          <w:sz w:val="24"/>
          <w:szCs w:val="24"/>
        </w:rPr>
        <w:tab/>
        <w:t>Natural log of Value Added Tax</w:t>
      </w:r>
    </w:p>
    <w:p w:rsidR="006C3DE4" w:rsidRPr="005538E1" w:rsidRDefault="006C3DE4" w:rsidP="007B0E17">
      <w:pPr>
        <w:spacing w:line="360" w:lineRule="auto"/>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lnCEDt</w:t>
      </w:r>
      <w:proofErr w:type="spellEnd"/>
      <w:r w:rsidR="00650CCE" w:rsidRPr="005538E1">
        <w:rPr>
          <w:rFonts w:asciiTheme="majorBidi" w:hAnsiTheme="majorBidi" w:cstheme="majorBidi"/>
          <w:color w:val="000000" w:themeColor="text1"/>
          <w:sz w:val="24"/>
          <w:szCs w:val="24"/>
        </w:rPr>
        <w:tab/>
        <w:t xml:space="preserve">= </w:t>
      </w:r>
      <w:r w:rsidRPr="005538E1">
        <w:rPr>
          <w:rFonts w:asciiTheme="majorBidi" w:hAnsiTheme="majorBidi" w:cstheme="majorBidi"/>
          <w:color w:val="000000" w:themeColor="text1"/>
          <w:sz w:val="24"/>
          <w:szCs w:val="24"/>
        </w:rPr>
        <w:t>Natural log of Customs and Excise Duties</w:t>
      </w:r>
    </w:p>
    <w:p w:rsidR="003065C4" w:rsidRPr="005538E1" w:rsidRDefault="006C3DE4" w:rsidP="007B0E17">
      <w:pPr>
        <w:spacing w:line="36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           =         Time Subscript </w:t>
      </w:r>
    </w:p>
    <w:p w:rsidR="003065C4" w:rsidRPr="005538E1" w:rsidRDefault="003065C4" w:rsidP="007B0E17">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color w:val="000000" w:themeColor="text1"/>
          <w:sz w:val="24"/>
          <w:szCs w:val="24"/>
        </w:rPr>
        <w:br w:type="page"/>
      </w:r>
      <w:r w:rsidR="007B0E17" w:rsidRPr="005538E1">
        <w:rPr>
          <w:rFonts w:asciiTheme="majorBidi" w:hAnsiTheme="majorBidi" w:cstheme="majorBidi"/>
          <w:b/>
          <w:bCs/>
          <w:color w:val="000000" w:themeColor="text1"/>
          <w:sz w:val="24"/>
          <w:szCs w:val="24"/>
        </w:rPr>
        <w:lastRenderedPageBreak/>
        <w:t>CHAPTER FOUR</w:t>
      </w:r>
    </w:p>
    <w:p w:rsidR="003065C4" w:rsidRPr="005538E1" w:rsidRDefault="007B0E17" w:rsidP="007B0E17">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ANALYSIS AND DISCUSSION</w:t>
      </w:r>
    </w:p>
    <w:p w:rsidR="003065C4" w:rsidRPr="005538E1" w:rsidRDefault="003065C4"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4.1</w:t>
      </w:r>
      <w:r w:rsidRPr="005538E1">
        <w:rPr>
          <w:rFonts w:asciiTheme="majorBidi" w:hAnsiTheme="majorBidi" w:cstheme="majorBidi"/>
          <w:b/>
          <w:bCs/>
          <w:color w:val="000000" w:themeColor="text1"/>
          <w:sz w:val="24"/>
          <w:szCs w:val="24"/>
        </w:rPr>
        <w:tab/>
        <w:t xml:space="preserve">Introduction </w:t>
      </w:r>
    </w:p>
    <w:p w:rsidR="000B011A" w:rsidRPr="005538E1" w:rsidRDefault="000B011A" w:rsidP="007B0E17">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This chapter is concerned with the presentation, analysis, and interpretation of data gathered from the responses to administered questionnaires. It also includes the test of research hypotheses made about this study and each of their interpretations. </w:t>
      </w:r>
    </w:p>
    <w:p w:rsidR="000B011A" w:rsidRPr="005538E1" w:rsidRDefault="000B011A"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4.2</w:t>
      </w:r>
      <w:r w:rsidRPr="005538E1">
        <w:rPr>
          <w:rFonts w:asciiTheme="majorBidi" w:hAnsiTheme="majorBidi" w:cstheme="majorBidi"/>
          <w:b/>
          <w:bCs/>
          <w:color w:val="000000" w:themeColor="text1"/>
          <w:sz w:val="24"/>
          <w:szCs w:val="24"/>
        </w:rPr>
        <w:tab/>
        <w:t xml:space="preserve"> Demographic Characteristic of Respondents </w:t>
      </w:r>
    </w:p>
    <w:tbl>
      <w:tblPr>
        <w:tblpPr w:leftFromText="180" w:rightFromText="180" w:vertAnchor="text" w:horzAnchor="margin" w:tblpX="470" w:tblpY="789"/>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1"/>
        <w:gridCol w:w="2175"/>
        <w:gridCol w:w="2184"/>
        <w:gridCol w:w="2520"/>
      </w:tblGrid>
      <w:tr w:rsidR="000B011A" w:rsidRPr="005538E1" w:rsidTr="000B011A">
        <w:trPr>
          <w:cantSplit/>
          <w:trHeight w:val="324"/>
        </w:trPr>
        <w:tc>
          <w:tcPr>
            <w:tcW w:w="3306" w:type="dxa"/>
            <w:gridSpan w:val="2"/>
            <w:tcBorders>
              <w:top w:val="single" w:sz="16" w:space="0" w:color="000000"/>
              <w:left w:val="single" w:sz="16" w:space="0" w:color="000000"/>
              <w:bottom w:val="single" w:sz="16" w:space="0" w:color="000000"/>
              <w:right w:val="nil"/>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VARIABLES</w:t>
            </w:r>
          </w:p>
        </w:tc>
        <w:tc>
          <w:tcPr>
            <w:tcW w:w="2184"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2520" w:type="dxa"/>
            <w:tcBorders>
              <w:top w:val="single" w:sz="16" w:space="0" w:color="000000"/>
              <w:bottom w:val="single" w:sz="16" w:space="0" w:color="000000"/>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PERCENTAGE</w:t>
            </w:r>
          </w:p>
        </w:tc>
      </w:tr>
      <w:tr w:rsidR="000B011A" w:rsidRPr="005538E1" w:rsidTr="000B011A">
        <w:trPr>
          <w:cantSplit/>
          <w:trHeight w:val="341"/>
        </w:trPr>
        <w:tc>
          <w:tcPr>
            <w:tcW w:w="1131" w:type="dxa"/>
            <w:vMerge w:val="restart"/>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2175" w:type="dxa"/>
            <w:tcBorders>
              <w:top w:val="single" w:sz="16" w:space="0" w:color="000000"/>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MALE</w:t>
            </w:r>
          </w:p>
        </w:tc>
        <w:tc>
          <w:tcPr>
            <w:tcW w:w="2184" w:type="dxa"/>
            <w:tcBorders>
              <w:top w:val="single" w:sz="16" w:space="0" w:color="000000"/>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35</w:t>
            </w:r>
          </w:p>
        </w:tc>
        <w:tc>
          <w:tcPr>
            <w:tcW w:w="2520" w:type="dxa"/>
            <w:tcBorders>
              <w:top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75%</w:t>
            </w:r>
          </w:p>
        </w:tc>
      </w:tr>
      <w:tr w:rsidR="000B011A" w:rsidRPr="005538E1" w:rsidTr="000B011A">
        <w:trPr>
          <w:cantSplit/>
          <w:trHeight w:val="390"/>
        </w:trPr>
        <w:tc>
          <w:tcPr>
            <w:tcW w:w="1131"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2175"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FEMALE</w:t>
            </w:r>
          </w:p>
        </w:tc>
        <w:tc>
          <w:tcPr>
            <w:tcW w:w="2184" w:type="dxa"/>
            <w:tcBorders>
              <w:top w:val="nil"/>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15</w:t>
            </w:r>
          </w:p>
        </w:tc>
        <w:tc>
          <w:tcPr>
            <w:tcW w:w="2520" w:type="dxa"/>
            <w:tcBorders>
              <w:top w:val="nil"/>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25%</w:t>
            </w:r>
          </w:p>
        </w:tc>
      </w:tr>
      <w:tr w:rsidR="000B011A" w:rsidRPr="005538E1" w:rsidTr="000B011A">
        <w:trPr>
          <w:cantSplit/>
          <w:trHeight w:val="390"/>
        </w:trPr>
        <w:tc>
          <w:tcPr>
            <w:tcW w:w="1131"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2175" w:type="dxa"/>
            <w:tcBorders>
              <w:top w:val="nil"/>
              <w:left w:val="nil"/>
              <w:bottom w:val="single" w:sz="16" w:space="0" w:color="000000"/>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2184" w:type="dxa"/>
            <w:tcBorders>
              <w:top w:val="nil"/>
              <w:left w:val="single" w:sz="16" w:space="0" w:color="000000"/>
              <w:bottom w:val="single" w:sz="16" w:space="0" w:color="000000"/>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2520" w:type="dxa"/>
            <w:tcBorders>
              <w:top w:val="nil"/>
              <w:bottom w:val="single" w:sz="16" w:space="0" w:color="000000"/>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w:t>
            </w: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1 Percentage Distribution of Respondents According to Gender </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 Shows that male </w:t>
      </w:r>
      <w:proofErr w:type="gramStart"/>
      <w:r w:rsidRPr="005538E1">
        <w:rPr>
          <w:rFonts w:asciiTheme="majorBidi" w:hAnsiTheme="majorBidi" w:cstheme="majorBidi"/>
          <w:color w:val="000000" w:themeColor="text1"/>
          <w:sz w:val="24"/>
          <w:szCs w:val="24"/>
        </w:rPr>
        <w:t>are</w:t>
      </w:r>
      <w:proofErr w:type="gramEnd"/>
      <w:r w:rsidRPr="005538E1">
        <w:rPr>
          <w:rFonts w:asciiTheme="majorBidi" w:hAnsiTheme="majorBidi" w:cstheme="majorBidi"/>
          <w:color w:val="000000" w:themeColor="text1"/>
          <w:sz w:val="24"/>
          <w:szCs w:val="24"/>
        </w:rPr>
        <w:t xml:space="preserve"> 75% while females are 25% this illustrate that male are more than female that engages in office of federal inland revenue service, Ilorin, </w:t>
      </w:r>
      <w:proofErr w:type="spellStart"/>
      <w:r w:rsidRPr="005538E1">
        <w:rPr>
          <w:rFonts w:asciiTheme="majorBidi" w:hAnsiTheme="majorBidi" w:cstheme="majorBidi"/>
          <w:color w:val="000000" w:themeColor="text1"/>
          <w:sz w:val="24"/>
          <w:szCs w:val="24"/>
        </w:rPr>
        <w:t>Kwara</w:t>
      </w:r>
      <w:proofErr w:type="spellEnd"/>
      <w:r w:rsidRPr="005538E1">
        <w:rPr>
          <w:rFonts w:asciiTheme="majorBidi" w:hAnsiTheme="majorBidi" w:cstheme="majorBidi"/>
          <w:color w:val="000000" w:themeColor="text1"/>
          <w:sz w:val="24"/>
          <w:szCs w:val="24"/>
        </w:rPr>
        <w:t xml:space="preserve"> State.</w:t>
      </w:r>
    </w:p>
    <w:p w:rsidR="000B011A" w:rsidRPr="005538E1" w:rsidRDefault="000B011A" w:rsidP="00970F4C">
      <w:pPr>
        <w:spacing w:line="480" w:lineRule="auto"/>
        <w:jc w:val="both"/>
        <w:rPr>
          <w:rFonts w:asciiTheme="majorBidi" w:hAnsiTheme="majorBidi" w:cstheme="majorBidi"/>
          <w:color w:val="000000" w:themeColor="text1"/>
          <w:sz w:val="24"/>
          <w:szCs w:val="24"/>
        </w:rPr>
      </w:pPr>
    </w:p>
    <w:tbl>
      <w:tblPr>
        <w:tblpPr w:leftFromText="180" w:rightFromText="180" w:vertAnchor="text" w:horzAnchor="margin" w:tblpY="476"/>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1"/>
        <w:gridCol w:w="2549"/>
        <w:gridCol w:w="2340"/>
        <w:gridCol w:w="2430"/>
      </w:tblGrid>
      <w:tr w:rsidR="005538E1" w:rsidRPr="005538E1" w:rsidTr="007B0E17">
        <w:trPr>
          <w:cantSplit/>
          <w:trHeight w:val="301"/>
        </w:trPr>
        <w:tc>
          <w:tcPr>
            <w:tcW w:w="3420" w:type="dxa"/>
            <w:gridSpan w:val="2"/>
            <w:tcBorders>
              <w:top w:val="single" w:sz="16" w:space="0" w:color="000000"/>
              <w:left w:val="single" w:sz="16" w:space="0" w:color="000000"/>
              <w:bottom w:val="single" w:sz="16" w:space="0" w:color="000000"/>
              <w:right w:val="nil"/>
            </w:tcBorders>
            <w:shd w:val="clear" w:color="auto" w:fill="FFFFFF"/>
            <w:vAlign w:val="bottom"/>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VARIABLES</w:t>
            </w:r>
          </w:p>
        </w:tc>
        <w:tc>
          <w:tcPr>
            <w:tcW w:w="2340" w:type="dxa"/>
            <w:tcBorders>
              <w:top w:val="single" w:sz="16" w:space="0" w:color="000000"/>
              <w:left w:val="single" w:sz="16" w:space="0" w:color="000000"/>
              <w:bottom w:val="single" w:sz="16" w:space="0" w:color="000000"/>
            </w:tcBorders>
            <w:shd w:val="clear" w:color="auto" w:fill="FFFFFF"/>
            <w:vAlign w:val="bottom"/>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2430" w:type="dxa"/>
            <w:tcBorders>
              <w:top w:val="single" w:sz="16" w:space="0" w:color="000000"/>
              <w:bottom w:val="single" w:sz="16" w:space="0" w:color="000000"/>
            </w:tcBorders>
            <w:shd w:val="clear" w:color="auto" w:fill="FFFFFF"/>
            <w:vAlign w:val="bottom"/>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PERCENTAGE</w:t>
            </w:r>
          </w:p>
        </w:tc>
      </w:tr>
      <w:tr w:rsidR="005538E1" w:rsidRPr="005538E1" w:rsidTr="007B0E17">
        <w:trPr>
          <w:cantSplit/>
          <w:trHeight w:val="316"/>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549" w:type="dxa"/>
            <w:tcBorders>
              <w:top w:val="single" w:sz="16" w:space="0" w:color="000000"/>
              <w:left w:val="nil"/>
              <w:bottom w:val="nil"/>
              <w:right w:val="single" w:sz="16" w:space="0" w:color="000000"/>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20-25 YEARS</w:t>
            </w:r>
          </w:p>
        </w:tc>
        <w:tc>
          <w:tcPr>
            <w:tcW w:w="2340" w:type="dxa"/>
            <w:tcBorders>
              <w:top w:val="single" w:sz="16" w:space="0" w:color="000000"/>
              <w:left w:val="single" w:sz="16" w:space="0" w:color="000000"/>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18</w:t>
            </w:r>
          </w:p>
        </w:tc>
        <w:tc>
          <w:tcPr>
            <w:tcW w:w="2430" w:type="dxa"/>
            <w:tcBorders>
              <w:top w:val="single" w:sz="16" w:space="0" w:color="000000"/>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36.0</w:t>
            </w:r>
          </w:p>
        </w:tc>
      </w:tr>
      <w:tr w:rsidR="005538E1" w:rsidRPr="005538E1" w:rsidTr="007B0E17">
        <w:trPr>
          <w:cantSplit/>
          <w:trHeight w:val="362"/>
        </w:trPr>
        <w:tc>
          <w:tcPr>
            <w:tcW w:w="871" w:type="dxa"/>
            <w:vMerge/>
            <w:tcBorders>
              <w:top w:val="single" w:sz="16" w:space="0" w:color="000000"/>
              <w:left w:val="single" w:sz="16" w:space="0" w:color="000000"/>
              <w:bottom w:val="single" w:sz="16" w:space="0" w:color="000000"/>
              <w:right w:val="nil"/>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549" w:type="dxa"/>
            <w:tcBorders>
              <w:top w:val="nil"/>
              <w:left w:val="nil"/>
              <w:bottom w:val="nil"/>
              <w:right w:val="single" w:sz="16" w:space="0" w:color="000000"/>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26-30 YEARS</w:t>
            </w:r>
          </w:p>
        </w:tc>
        <w:tc>
          <w:tcPr>
            <w:tcW w:w="2340" w:type="dxa"/>
            <w:tcBorders>
              <w:top w:val="nil"/>
              <w:left w:val="single" w:sz="16" w:space="0" w:color="000000"/>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w:t>
            </w:r>
          </w:p>
        </w:tc>
        <w:tc>
          <w:tcPr>
            <w:tcW w:w="2430" w:type="dxa"/>
            <w:tcBorders>
              <w:top w:val="nil"/>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12.0</w:t>
            </w:r>
          </w:p>
        </w:tc>
      </w:tr>
      <w:tr w:rsidR="005538E1" w:rsidRPr="005538E1" w:rsidTr="007B0E17">
        <w:trPr>
          <w:cantSplit/>
          <w:trHeight w:val="362"/>
        </w:trPr>
        <w:tc>
          <w:tcPr>
            <w:tcW w:w="871" w:type="dxa"/>
            <w:vMerge/>
            <w:tcBorders>
              <w:top w:val="single" w:sz="16" w:space="0" w:color="000000"/>
              <w:left w:val="single" w:sz="16" w:space="0" w:color="000000"/>
              <w:bottom w:val="single" w:sz="16" w:space="0" w:color="000000"/>
              <w:right w:val="nil"/>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549" w:type="dxa"/>
            <w:tcBorders>
              <w:top w:val="nil"/>
              <w:left w:val="nil"/>
              <w:bottom w:val="nil"/>
              <w:right w:val="single" w:sz="16" w:space="0" w:color="000000"/>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31-35 YEARS</w:t>
            </w:r>
          </w:p>
        </w:tc>
        <w:tc>
          <w:tcPr>
            <w:tcW w:w="2340" w:type="dxa"/>
            <w:tcBorders>
              <w:top w:val="nil"/>
              <w:left w:val="single" w:sz="16" w:space="0" w:color="000000"/>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23</w:t>
            </w:r>
          </w:p>
        </w:tc>
        <w:tc>
          <w:tcPr>
            <w:tcW w:w="2430" w:type="dxa"/>
            <w:tcBorders>
              <w:top w:val="nil"/>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46.0</w:t>
            </w:r>
          </w:p>
        </w:tc>
      </w:tr>
      <w:tr w:rsidR="005538E1" w:rsidRPr="005538E1" w:rsidTr="007B0E17">
        <w:trPr>
          <w:cantSplit/>
          <w:trHeight w:val="362"/>
        </w:trPr>
        <w:tc>
          <w:tcPr>
            <w:tcW w:w="871" w:type="dxa"/>
            <w:vMerge/>
            <w:tcBorders>
              <w:top w:val="single" w:sz="16" w:space="0" w:color="000000"/>
              <w:left w:val="single" w:sz="16" w:space="0" w:color="000000"/>
              <w:bottom w:val="single" w:sz="16" w:space="0" w:color="000000"/>
              <w:right w:val="nil"/>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549" w:type="dxa"/>
            <w:tcBorders>
              <w:top w:val="nil"/>
              <w:left w:val="nil"/>
              <w:bottom w:val="nil"/>
              <w:right w:val="single" w:sz="16" w:space="0" w:color="000000"/>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 and above</w:t>
            </w:r>
          </w:p>
        </w:tc>
        <w:tc>
          <w:tcPr>
            <w:tcW w:w="2340" w:type="dxa"/>
            <w:tcBorders>
              <w:top w:val="nil"/>
              <w:left w:val="single" w:sz="16" w:space="0" w:color="000000"/>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w:t>
            </w:r>
          </w:p>
        </w:tc>
        <w:tc>
          <w:tcPr>
            <w:tcW w:w="2430" w:type="dxa"/>
            <w:tcBorders>
              <w:top w:val="nil"/>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6.0</w:t>
            </w:r>
          </w:p>
        </w:tc>
      </w:tr>
      <w:tr w:rsidR="005538E1" w:rsidRPr="005538E1" w:rsidTr="007B0E17">
        <w:trPr>
          <w:cantSplit/>
          <w:trHeight w:val="362"/>
        </w:trPr>
        <w:tc>
          <w:tcPr>
            <w:tcW w:w="871" w:type="dxa"/>
            <w:vMerge/>
            <w:tcBorders>
              <w:top w:val="single" w:sz="16" w:space="0" w:color="000000"/>
              <w:left w:val="single" w:sz="16" w:space="0" w:color="000000"/>
              <w:bottom w:val="single" w:sz="16" w:space="0" w:color="000000"/>
              <w:right w:val="nil"/>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549" w:type="dxa"/>
            <w:tcBorders>
              <w:top w:val="nil"/>
              <w:left w:val="nil"/>
              <w:bottom w:val="nil"/>
              <w:right w:val="single" w:sz="16" w:space="0" w:color="000000"/>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2340" w:type="dxa"/>
            <w:tcBorders>
              <w:top w:val="nil"/>
              <w:left w:val="single" w:sz="16" w:space="0" w:color="000000"/>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2430" w:type="dxa"/>
            <w:tcBorders>
              <w:top w:val="nil"/>
              <w:bottom w:val="nil"/>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tc>
      </w:tr>
      <w:tr w:rsidR="005538E1" w:rsidRPr="005538E1" w:rsidTr="007B0E17">
        <w:trPr>
          <w:cantSplit/>
          <w:trHeight w:val="140"/>
        </w:trPr>
        <w:tc>
          <w:tcPr>
            <w:tcW w:w="871" w:type="dxa"/>
            <w:vMerge/>
            <w:tcBorders>
              <w:top w:val="single" w:sz="16" w:space="0" w:color="000000"/>
              <w:left w:val="single" w:sz="16" w:space="0" w:color="000000"/>
              <w:bottom w:val="single" w:sz="16" w:space="0" w:color="000000"/>
              <w:right w:val="nil"/>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549" w:type="dxa"/>
            <w:tcBorders>
              <w:top w:val="nil"/>
              <w:left w:val="nil"/>
              <w:bottom w:val="single" w:sz="16" w:space="0" w:color="000000"/>
              <w:right w:val="single" w:sz="16" w:space="0" w:color="000000"/>
            </w:tcBorders>
            <w:shd w:val="clear" w:color="auto" w:fill="FFFFFF"/>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340" w:type="dxa"/>
            <w:tcBorders>
              <w:top w:val="nil"/>
              <w:left w:val="single" w:sz="16" w:space="0" w:color="000000"/>
              <w:bottom w:val="single" w:sz="16" w:space="0" w:color="000000"/>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c>
          <w:tcPr>
            <w:tcW w:w="2430" w:type="dxa"/>
            <w:tcBorders>
              <w:top w:val="nil"/>
              <w:bottom w:val="single" w:sz="16" w:space="0" w:color="000000"/>
            </w:tcBorders>
            <w:shd w:val="clear" w:color="auto" w:fill="FFFFFF"/>
            <w:vAlign w:val="center"/>
          </w:tcPr>
          <w:p w:rsidR="007B0E17" w:rsidRPr="005538E1" w:rsidRDefault="007B0E17" w:rsidP="007B0E17">
            <w:pPr>
              <w:spacing w:line="24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2: Respondents by age </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Table 4.1.2 Shows that 36% are between the ages of 20-25 years. 12% are between the ages of 26-30 years, 46% are between the ages of 31-35 years, 6% are between the ages of 36 and above years. From the above analysis this implies that people working in Federal Inland Revenue Service, Ilorin are between 31-35 years.</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Table 3: Respondents by Educational Qualification</w:t>
      </w:r>
    </w:p>
    <w:tbl>
      <w:tblPr>
        <w:tblW w:w="891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72"/>
        <w:gridCol w:w="3598"/>
        <w:gridCol w:w="1980"/>
        <w:gridCol w:w="2160"/>
      </w:tblGrid>
      <w:tr w:rsidR="000B011A" w:rsidRPr="005538E1" w:rsidTr="000B011A">
        <w:trPr>
          <w:cantSplit/>
          <w:trHeight w:val="235"/>
        </w:trPr>
        <w:tc>
          <w:tcPr>
            <w:tcW w:w="4770" w:type="dxa"/>
            <w:gridSpan w:val="2"/>
            <w:tcBorders>
              <w:top w:val="single" w:sz="16" w:space="0" w:color="000000"/>
              <w:left w:val="single" w:sz="16" w:space="0" w:color="000000"/>
              <w:bottom w:val="single" w:sz="16" w:space="0" w:color="000000"/>
              <w:right w:val="nil"/>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VARIABLE </w:t>
            </w:r>
          </w:p>
        </w:tc>
        <w:tc>
          <w:tcPr>
            <w:tcW w:w="1980"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2160" w:type="dxa"/>
            <w:tcBorders>
              <w:top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PERCENTAGE</w:t>
            </w:r>
          </w:p>
        </w:tc>
      </w:tr>
      <w:tr w:rsidR="000B011A" w:rsidRPr="005538E1" w:rsidTr="000B011A">
        <w:trPr>
          <w:cantSplit/>
          <w:trHeight w:val="248"/>
        </w:trPr>
        <w:tc>
          <w:tcPr>
            <w:tcW w:w="1172" w:type="dxa"/>
            <w:vMerge w:val="restart"/>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598" w:type="dxa"/>
            <w:tcBorders>
              <w:top w:val="single" w:sz="16" w:space="0" w:color="000000"/>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ND/NCE/HND</w:t>
            </w:r>
          </w:p>
        </w:tc>
        <w:tc>
          <w:tcPr>
            <w:tcW w:w="1980" w:type="dxa"/>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31</w:t>
            </w:r>
          </w:p>
        </w:tc>
        <w:tc>
          <w:tcPr>
            <w:tcW w:w="2160" w:type="dxa"/>
            <w:tcBorders>
              <w:top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61.0</w:t>
            </w:r>
          </w:p>
        </w:tc>
      </w:tr>
      <w:tr w:rsidR="000B011A" w:rsidRPr="005538E1" w:rsidTr="000B011A">
        <w:trPr>
          <w:cantSplit/>
          <w:trHeight w:val="283"/>
        </w:trPr>
        <w:tc>
          <w:tcPr>
            <w:tcW w:w="1172"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598"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B.SC</w:t>
            </w:r>
          </w:p>
        </w:tc>
        <w:tc>
          <w:tcPr>
            <w:tcW w:w="19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14</w:t>
            </w:r>
          </w:p>
        </w:tc>
        <w:tc>
          <w:tcPr>
            <w:tcW w:w="216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24.0</w:t>
            </w:r>
          </w:p>
        </w:tc>
      </w:tr>
      <w:tr w:rsidR="000B011A" w:rsidRPr="005538E1" w:rsidTr="000B011A">
        <w:trPr>
          <w:cantSplit/>
          <w:trHeight w:val="283"/>
        </w:trPr>
        <w:tc>
          <w:tcPr>
            <w:tcW w:w="1172"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598"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M.SC</w:t>
            </w:r>
          </w:p>
        </w:tc>
        <w:tc>
          <w:tcPr>
            <w:tcW w:w="19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w:t>
            </w:r>
          </w:p>
        </w:tc>
        <w:tc>
          <w:tcPr>
            <w:tcW w:w="216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15.0</w:t>
            </w:r>
          </w:p>
        </w:tc>
      </w:tr>
      <w:tr w:rsidR="000B011A" w:rsidRPr="005538E1" w:rsidTr="000B011A">
        <w:trPr>
          <w:cantSplit/>
          <w:trHeight w:val="283"/>
        </w:trPr>
        <w:tc>
          <w:tcPr>
            <w:tcW w:w="1172"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598"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DOCTORATE DEGREE</w:t>
            </w:r>
          </w:p>
        </w:tc>
        <w:tc>
          <w:tcPr>
            <w:tcW w:w="19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c>
          <w:tcPr>
            <w:tcW w:w="216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r>
      <w:tr w:rsidR="000B011A" w:rsidRPr="005538E1" w:rsidTr="000B011A">
        <w:trPr>
          <w:cantSplit/>
          <w:trHeight w:val="283"/>
        </w:trPr>
        <w:tc>
          <w:tcPr>
            <w:tcW w:w="1172"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598"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9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216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r>
      <w:tr w:rsidR="000B011A" w:rsidRPr="005538E1" w:rsidTr="000B011A">
        <w:trPr>
          <w:cantSplit/>
          <w:trHeight w:val="283"/>
        </w:trPr>
        <w:tc>
          <w:tcPr>
            <w:tcW w:w="1172" w:type="dxa"/>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598" w:type="dxa"/>
            <w:tcBorders>
              <w:top w:val="nil"/>
              <w:left w:val="nil"/>
              <w:bottom w:val="single" w:sz="16" w:space="0" w:color="000000"/>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1980" w:type="dxa"/>
            <w:tcBorders>
              <w:top w:val="nil"/>
              <w:left w:val="single" w:sz="16" w:space="0" w:color="000000"/>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2160" w:type="dxa"/>
            <w:tcBorders>
              <w:top w:val="nil"/>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Table 4.1.3 Shows that 61% are ND/NCE/HND holders, 24% are B.sc holders, 15% are M.sc holders. It can be deduced that the sampled staff with highest percentage is ND/NCE/HND holders. </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Table 4: Respondent by years of experience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1882"/>
        <w:gridCol w:w="2875"/>
        <w:gridCol w:w="3683"/>
      </w:tblGrid>
      <w:tr w:rsidR="000B011A" w:rsidRPr="005538E1" w:rsidTr="000B011A">
        <w:trPr>
          <w:cantSplit/>
          <w:trHeight w:val="210"/>
        </w:trPr>
        <w:tc>
          <w:tcPr>
            <w:tcW w:w="1910" w:type="dxa"/>
            <w:gridSpan w:val="2"/>
            <w:tcBorders>
              <w:top w:val="single" w:sz="16" w:space="0" w:color="000000"/>
              <w:left w:val="single" w:sz="16" w:space="0" w:color="000000"/>
              <w:bottom w:val="single" w:sz="16" w:space="0" w:color="000000"/>
              <w:right w:val="nil"/>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VARIABLES </w:t>
            </w:r>
          </w:p>
        </w:tc>
        <w:tc>
          <w:tcPr>
            <w:tcW w:w="2880"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3690" w:type="dxa"/>
            <w:tcBorders>
              <w:top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PERCENTAGE</w:t>
            </w:r>
          </w:p>
        </w:tc>
      </w:tr>
      <w:tr w:rsidR="000B011A" w:rsidRPr="005538E1" w:rsidTr="000B011A">
        <w:trPr>
          <w:cantSplit/>
          <w:trHeight w:val="22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84" w:type="dxa"/>
            <w:tcBorders>
              <w:top w:val="single" w:sz="16" w:space="0" w:color="000000"/>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1-5YEARS</w:t>
            </w:r>
          </w:p>
        </w:tc>
        <w:tc>
          <w:tcPr>
            <w:tcW w:w="2880" w:type="dxa"/>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11</w:t>
            </w:r>
          </w:p>
        </w:tc>
        <w:tc>
          <w:tcPr>
            <w:tcW w:w="3690" w:type="dxa"/>
            <w:tcBorders>
              <w:top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22.0</w:t>
            </w:r>
          </w:p>
        </w:tc>
      </w:tr>
      <w:tr w:rsidR="000B011A" w:rsidRPr="005538E1" w:rsidTr="000B011A">
        <w:trPr>
          <w:cantSplit/>
          <w:trHeight w:val="474"/>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84"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6-10YEARS</w:t>
            </w:r>
          </w:p>
        </w:tc>
        <w:tc>
          <w:tcPr>
            <w:tcW w:w="28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28</w:t>
            </w:r>
          </w:p>
        </w:tc>
        <w:tc>
          <w:tcPr>
            <w:tcW w:w="369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56.0</w:t>
            </w:r>
          </w:p>
        </w:tc>
      </w:tr>
      <w:tr w:rsidR="000B011A" w:rsidRPr="005538E1" w:rsidTr="000B011A">
        <w:trPr>
          <w:cantSplit/>
          <w:trHeight w:val="252"/>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84"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11-15YEARS</w:t>
            </w:r>
          </w:p>
        </w:tc>
        <w:tc>
          <w:tcPr>
            <w:tcW w:w="28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9</w:t>
            </w:r>
          </w:p>
        </w:tc>
        <w:tc>
          <w:tcPr>
            <w:tcW w:w="369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18.0</w:t>
            </w:r>
          </w:p>
        </w:tc>
      </w:tr>
      <w:tr w:rsidR="000B011A" w:rsidRPr="005538E1" w:rsidTr="000B011A">
        <w:trPr>
          <w:cantSplit/>
          <w:trHeight w:val="252"/>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84"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16-20YEARS</w:t>
            </w:r>
          </w:p>
        </w:tc>
        <w:tc>
          <w:tcPr>
            <w:tcW w:w="2880"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w:t>
            </w:r>
          </w:p>
        </w:tc>
        <w:tc>
          <w:tcPr>
            <w:tcW w:w="3690"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4.0</w:t>
            </w:r>
          </w:p>
        </w:tc>
      </w:tr>
      <w:tr w:rsidR="000B011A" w:rsidRPr="005538E1" w:rsidTr="000B011A">
        <w:trPr>
          <w:cantSplit/>
          <w:trHeight w:val="252"/>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84" w:type="dxa"/>
            <w:tcBorders>
              <w:top w:val="nil"/>
              <w:left w:val="nil"/>
              <w:bottom w:val="single" w:sz="16" w:space="0" w:color="000000"/>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2880" w:type="dxa"/>
            <w:tcBorders>
              <w:top w:val="nil"/>
              <w:left w:val="single" w:sz="16" w:space="0" w:color="000000"/>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3690" w:type="dxa"/>
            <w:tcBorders>
              <w:top w:val="nil"/>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4.1.4 shows that 22% of the population have been working with Federal Inland Revenue Service between 1-5years, 56% have been working between 6-10years, 18% have been working between 11-15years, 4% have been working between 16-20years. This implies that the highest percentage of working experience is 6-10 years. </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4.3</w:t>
      </w:r>
      <w:r w:rsidRPr="005538E1">
        <w:rPr>
          <w:rFonts w:asciiTheme="majorBidi" w:hAnsiTheme="majorBidi" w:cstheme="majorBidi"/>
          <w:color w:val="000000" w:themeColor="text1"/>
          <w:sz w:val="24"/>
          <w:szCs w:val="24"/>
        </w:rPr>
        <w:tab/>
        <w:t>Statistical Result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
        <w:gridCol w:w="3014"/>
        <w:gridCol w:w="2248"/>
        <w:gridCol w:w="2432"/>
      </w:tblGrid>
      <w:tr w:rsidR="005538E1" w:rsidRPr="005538E1" w:rsidTr="00842501">
        <w:trPr>
          <w:cantSplit/>
          <w:trHeight w:val="17"/>
          <w:jc w:val="center"/>
        </w:trPr>
        <w:tc>
          <w:tcPr>
            <w:tcW w:w="7720" w:type="dxa"/>
            <w:gridSpan w:val="4"/>
            <w:tcBorders>
              <w:top w:val="nil"/>
              <w:left w:val="nil"/>
              <w:bottom w:val="nil"/>
              <w:right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5: </w:t>
            </w:r>
            <w:r w:rsidR="00BF2B9B" w:rsidRPr="005538E1">
              <w:rPr>
                <w:rFonts w:asciiTheme="majorBidi" w:hAnsiTheme="majorBidi" w:cstheme="majorBidi"/>
                <w:color w:val="000000" w:themeColor="text1"/>
                <w:sz w:val="24"/>
                <w:szCs w:val="24"/>
              </w:rPr>
              <w:t>Value Added Tax is one of the major source of the federally collected revenue</w:t>
            </w:r>
          </w:p>
        </w:tc>
      </w:tr>
      <w:tr w:rsidR="005538E1" w:rsidRPr="005538E1" w:rsidTr="00842501">
        <w:trPr>
          <w:cantSplit/>
          <w:trHeight w:val="17"/>
          <w:jc w:val="center"/>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VARIABLES</w:t>
            </w:r>
          </w:p>
        </w:tc>
        <w:tc>
          <w:tcPr>
            <w:tcW w:w="2248"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2432" w:type="dxa"/>
            <w:tcBorders>
              <w:top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5538E1" w:rsidRPr="005538E1" w:rsidTr="00842501">
        <w:trPr>
          <w:cantSplit/>
          <w:trHeight w:val="41"/>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014" w:type="dxa"/>
            <w:tcBorders>
              <w:top w:val="single" w:sz="16" w:space="0" w:color="000000"/>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2248" w:type="dxa"/>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33</w:t>
            </w:r>
          </w:p>
        </w:tc>
        <w:tc>
          <w:tcPr>
            <w:tcW w:w="2432" w:type="dxa"/>
            <w:tcBorders>
              <w:top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66.0</w:t>
            </w:r>
          </w:p>
        </w:tc>
      </w:tr>
      <w:tr w:rsidR="005538E1" w:rsidRPr="005538E1" w:rsidTr="00842501">
        <w:trPr>
          <w:cantSplit/>
          <w:trHeight w:val="43"/>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014"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2248"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14</w:t>
            </w:r>
          </w:p>
        </w:tc>
        <w:tc>
          <w:tcPr>
            <w:tcW w:w="2432"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28.0</w:t>
            </w:r>
          </w:p>
        </w:tc>
      </w:tr>
      <w:tr w:rsidR="005538E1" w:rsidRPr="005538E1" w:rsidTr="00842501">
        <w:trPr>
          <w:cantSplit/>
          <w:trHeight w:val="21"/>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014"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2248"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2432"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5538E1" w:rsidRPr="005538E1" w:rsidTr="00842501">
        <w:trPr>
          <w:cantSplit/>
          <w:trHeight w:val="64"/>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014"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2248"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2432" w:type="dxa"/>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5538E1" w:rsidRPr="005538E1" w:rsidTr="00842501">
        <w:trPr>
          <w:cantSplit/>
          <w:trHeight w:val="19"/>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014" w:type="dxa"/>
            <w:tcBorders>
              <w:top w:val="nil"/>
              <w:left w:val="nil"/>
              <w:bottom w:val="single" w:sz="16" w:space="0" w:color="000000"/>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2248" w:type="dxa"/>
            <w:tcBorders>
              <w:top w:val="nil"/>
              <w:left w:val="single" w:sz="16" w:space="0" w:color="000000"/>
              <w:bottom w:val="single" w:sz="16" w:space="0" w:color="000000"/>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842501">
            <w:pPr>
              <w:spacing w:line="240" w:lineRule="auto"/>
              <w:jc w:val="center"/>
              <w:rPr>
                <w:rFonts w:asciiTheme="majorBidi" w:hAnsiTheme="majorBidi" w:cstheme="majorBidi"/>
                <w:color w:val="000000" w:themeColor="text1"/>
                <w:sz w:val="24"/>
                <w:szCs w:val="24"/>
              </w:rPr>
            </w:pPr>
          </w:p>
        </w:tc>
        <w:tc>
          <w:tcPr>
            <w:tcW w:w="2432" w:type="dxa"/>
            <w:tcBorders>
              <w:top w:val="nil"/>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842501">
            <w:pPr>
              <w:spacing w:line="24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4.1.5 Shows that 66% strongly agree, 28% were agree, 2% undecided, 2% disagree, while 2% strongly disagree that </w:t>
      </w:r>
      <w:r w:rsidR="00BF2B9B" w:rsidRPr="005538E1">
        <w:rPr>
          <w:rFonts w:asciiTheme="majorBidi" w:hAnsiTheme="majorBidi" w:cstheme="majorBidi"/>
          <w:color w:val="000000" w:themeColor="text1"/>
          <w:sz w:val="24"/>
          <w:szCs w:val="24"/>
        </w:rPr>
        <w:t>Value Added Tax is one of the major source of the federally collected revenue</w:t>
      </w:r>
      <w:r w:rsidRPr="005538E1">
        <w:rPr>
          <w:rFonts w:asciiTheme="majorBidi" w:hAnsiTheme="majorBidi" w:cstheme="majorBidi"/>
          <w:color w:val="000000" w:themeColor="text1"/>
          <w:sz w:val="24"/>
          <w:szCs w:val="24"/>
        </w:rPr>
        <w:t>.  From the above analysis it can be deduced that a larger percentage of the population strongly agreed to the statement.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3"/>
        <w:gridCol w:w="2881"/>
        <w:gridCol w:w="2408"/>
        <w:gridCol w:w="1779"/>
      </w:tblGrid>
      <w:tr w:rsidR="005538E1" w:rsidRPr="005538E1" w:rsidTr="000B011A">
        <w:trPr>
          <w:cantSplit/>
          <w:trHeight w:val="17"/>
        </w:trPr>
        <w:tc>
          <w:tcPr>
            <w:tcW w:w="0" w:type="auto"/>
            <w:gridSpan w:val="4"/>
            <w:tcBorders>
              <w:top w:val="nil"/>
              <w:left w:val="nil"/>
              <w:bottom w:val="nil"/>
              <w:right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Table 6: T</w:t>
            </w:r>
            <w:r w:rsidR="00BF2B9B" w:rsidRPr="005538E1">
              <w:rPr>
                <w:rFonts w:asciiTheme="majorBidi" w:hAnsiTheme="majorBidi" w:cstheme="majorBidi"/>
                <w:color w:val="000000" w:themeColor="text1"/>
                <w:sz w:val="24"/>
                <w:szCs w:val="24"/>
              </w:rPr>
              <w:t>he proportion of indirect tax to the total tax have increased over</w:t>
            </w:r>
            <w:r w:rsidRPr="005538E1">
              <w:rPr>
                <w:rFonts w:asciiTheme="majorBidi" w:hAnsiTheme="majorBidi" w:cstheme="majorBidi"/>
                <w:color w:val="000000" w:themeColor="text1"/>
                <w:sz w:val="24"/>
                <w:szCs w:val="24"/>
              </w:rPr>
              <w:t xml:space="preserve"> </w:t>
            </w:r>
            <w:r w:rsidR="00BF2B9B" w:rsidRPr="005538E1">
              <w:rPr>
                <w:rFonts w:asciiTheme="majorBidi" w:hAnsiTheme="majorBidi" w:cstheme="majorBidi"/>
                <w:color w:val="000000" w:themeColor="text1"/>
                <w:sz w:val="24"/>
                <w:szCs w:val="24"/>
              </w:rPr>
              <w:t xml:space="preserve"> </w:t>
            </w:r>
          </w:p>
        </w:tc>
      </w:tr>
      <w:tr w:rsidR="005538E1" w:rsidRPr="005538E1" w:rsidTr="000B011A">
        <w:trPr>
          <w:cantSplit/>
          <w:trHeight w:val="17"/>
        </w:trPr>
        <w:tc>
          <w:tcPr>
            <w:tcW w:w="0" w:type="auto"/>
            <w:gridSpan w:val="4"/>
            <w:tcBorders>
              <w:top w:val="nil"/>
              <w:left w:val="nil"/>
              <w:bottom w:val="nil"/>
              <w:right w:val="nil"/>
            </w:tcBorders>
            <w:shd w:val="clear" w:color="auto" w:fill="FFFFFF"/>
            <w:vAlign w:val="center"/>
          </w:tcPr>
          <w:p w:rsidR="00BF2B9B" w:rsidRPr="005538E1" w:rsidRDefault="00BF2B9B"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year</w:t>
            </w:r>
          </w:p>
        </w:tc>
      </w:tr>
      <w:tr w:rsidR="005538E1" w:rsidRPr="005538E1" w:rsidTr="000B011A">
        <w:trPr>
          <w:cantSplit/>
          <w:trHeight w:val="1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B011A" w:rsidRPr="005538E1" w:rsidRDefault="00BF2B9B"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w:t>
            </w:r>
            <w:r w:rsidR="000B011A" w:rsidRPr="005538E1">
              <w:rPr>
                <w:rFonts w:asciiTheme="majorBidi" w:hAnsiTheme="majorBidi" w:cstheme="majorBidi"/>
                <w:color w:val="000000" w:themeColor="text1"/>
                <w:sz w:val="24"/>
                <w:szCs w:val="24"/>
              </w:rPr>
              <w:t>VARIABLES</w:t>
            </w:r>
          </w:p>
        </w:tc>
        <w:tc>
          <w:tcPr>
            <w:tcW w:w="0" w:type="auto"/>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0" w:type="auto"/>
            <w:tcBorders>
              <w:top w:val="single" w:sz="16" w:space="0" w:color="000000"/>
              <w:bottom w:val="single" w:sz="16" w:space="0" w:color="000000"/>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5538E1" w:rsidRPr="005538E1" w:rsidTr="000B011A">
        <w:trPr>
          <w:cantSplit/>
          <w:trHeight w:val="4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0" w:type="auto"/>
            <w:tcBorders>
              <w:top w:val="single" w:sz="16" w:space="0" w:color="000000"/>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0" w:type="auto"/>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c>
          <w:tcPr>
            <w:tcW w:w="0" w:type="auto"/>
            <w:tcBorders>
              <w:top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72.0</w:t>
            </w:r>
          </w:p>
        </w:tc>
      </w:tr>
      <w:tr w:rsidR="005538E1" w:rsidRPr="005538E1" w:rsidTr="000B011A">
        <w:trPr>
          <w:cantSplit/>
          <w:trHeight w:val="43"/>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0" w:type="auto"/>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0" w:type="auto"/>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11</w:t>
            </w:r>
          </w:p>
        </w:tc>
        <w:tc>
          <w:tcPr>
            <w:tcW w:w="0" w:type="auto"/>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22.0</w:t>
            </w:r>
          </w:p>
        </w:tc>
      </w:tr>
      <w:tr w:rsidR="005538E1" w:rsidRPr="005538E1" w:rsidTr="000B011A">
        <w:trPr>
          <w:cantSplit/>
          <w:trHeight w:val="21"/>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0" w:type="auto"/>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0" w:type="auto"/>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w:t>
            </w:r>
          </w:p>
        </w:tc>
        <w:tc>
          <w:tcPr>
            <w:tcW w:w="0" w:type="auto"/>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4.0</w:t>
            </w:r>
          </w:p>
        </w:tc>
      </w:tr>
      <w:tr w:rsidR="005538E1" w:rsidRPr="005538E1" w:rsidTr="000B011A">
        <w:trPr>
          <w:cantSplit/>
          <w:trHeight w:val="64"/>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0" w:type="auto"/>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0" w:type="auto"/>
            <w:tcBorders>
              <w:top w:val="nil"/>
              <w:left w:val="single" w:sz="16" w:space="0" w:color="000000"/>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0" w:type="auto"/>
            <w:tcBorders>
              <w:top w:val="nil"/>
              <w:bottom w:val="nil"/>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5538E1" w:rsidRPr="005538E1" w:rsidTr="000B011A">
        <w:trPr>
          <w:cantSplit/>
          <w:trHeight w:val="19"/>
        </w:trPr>
        <w:tc>
          <w:tcPr>
            <w:tcW w:w="0" w:type="auto"/>
            <w:vMerge/>
            <w:tcBorders>
              <w:top w:val="single" w:sz="16" w:space="0" w:color="000000"/>
              <w:left w:val="single" w:sz="16" w:space="0" w:color="000000"/>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0" w:type="auto"/>
            <w:tcBorders>
              <w:top w:val="nil"/>
              <w:bottom w:val="single" w:sz="16" w:space="0" w:color="000000"/>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0.0</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842501">
            <w:pPr>
              <w:spacing w:line="24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4.1.6 Shows that 72% strongly agree, 22% were agree, 4% were undecided, 2% disagree, while 0% strongly disagree to the statement. From the above analysis it can be deduced that a larger percentage of the population strongly agree that </w:t>
      </w:r>
      <w:r w:rsidR="00BF2B9B" w:rsidRPr="005538E1">
        <w:rPr>
          <w:rFonts w:asciiTheme="majorBidi" w:hAnsiTheme="majorBidi" w:cstheme="majorBidi"/>
          <w:color w:val="000000" w:themeColor="text1"/>
          <w:sz w:val="24"/>
          <w:szCs w:val="24"/>
        </w:rPr>
        <w:t>the proportion of indirect tax to the total tax have increased over the year.</w:t>
      </w:r>
      <w:r w:rsidRPr="005538E1">
        <w:rPr>
          <w:rFonts w:asciiTheme="majorBidi" w:hAnsiTheme="majorBidi" w:cstheme="majorBidi"/>
          <w:color w:val="000000" w:themeColor="text1"/>
          <w:sz w:val="24"/>
          <w:szCs w:val="24"/>
        </w:rPr>
        <w:t xml:space="preserve"> </w:t>
      </w:r>
    </w:p>
    <w:p w:rsidR="000B011A" w:rsidRPr="005538E1" w:rsidRDefault="000B011A" w:rsidP="00970F4C">
      <w:pPr>
        <w:spacing w:line="480" w:lineRule="auto"/>
        <w:jc w:val="both"/>
        <w:rPr>
          <w:rFonts w:asciiTheme="majorBidi" w:hAnsiTheme="majorBidi" w:cstheme="majorBidi"/>
          <w:color w:val="000000" w:themeColor="text1"/>
          <w:sz w:val="24"/>
          <w:szCs w:val="24"/>
        </w:rPr>
      </w:pP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F2762C"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Table 7: </w:t>
      </w:r>
      <w:r w:rsidR="00F2762C" w:rsidRPr="005538E1">
        <w:rPr>
          <w:rFonts w:asciiTheme="majorBidi" w:hAnsiTheme="majorBidi" w:cstheme="majorBidi"/>
          <w:color w:val="000000" w:themeColor="text1"/>
          <w:sz w:val="24"/>
          <w:szCs w:val="24"/>
        </w:rPr>
        <w:t xml:space="preserve">Value Added Tax is the most important components of indirect taxes </w:t>
      </w:r>
    </w:p>
    <w:p w:rsidR="000B011A" w:rsidRPr="005538E1" w:rsidRDefault="00F2762C"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that affect economic growth in Nigeria. </w:t>
      </w:r>
    </w:p>
    <w:tbl>
      <w:tblPr>
        <w:tblpPr w:leftFromText="180" w:rightFromText="180" w:vertAnchor="text" w:horzAnchor="margin" w:tblpY="312"/>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1832"/>
        <w:gridCol w:w="3122"/>
        <w:gridCol w:w="2295"/>
      </w:tblGrid>
      <w:tr w:rsidR="005538E1" w:rsidRPr="005538E1" w:rsidTr="00F2762C">
        <w:trPr>
          <w:cantSplit/>
          <w:trHeight w:val="17"/>
        </w:trPr>
        <w:tc>
          <w:tcPr>
            <w:tcW w:w="2768" w:type="dxa"/>
            <w:gridSpan w:val="2"/>
            <w:tcBorders>
              <w:top w:val="single" w:sz="16" w:space="0" w:color="000000"/>
              <w:left w:val="single" w:sz="4" w:space="0" w:color="auto"/>
              <w:bottom w:val="single" w:sz="16" w:space="0" w:color="000000"/>
              <w:right w:val="nil"/>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VARIABLES</w:t>
            </w:r>
          </w:p>
        </w:tc>
        <w:tc>
          <w:tcPr>
            <w:tcW w:w="3122"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2295" w:type="dxa"/>
            <w:tcBorders>
              <w:top w:val="single" w:sz="16" w:space="0" w:color="000000"/>
              <w:bottom w:val="single" w:sz="16" w:space="0" w:color="000000"/>
              <w:right w:val="single" w:sz="4" w:space="0" w:color="auto"/>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5538E1" w:rsidRPr="005538E1" w:rsidTr="00F2762C">
        <w:trPr>
          <w:cantSplit/>
          <w:trHeight w:val="41"/>
        </w:trPr>
        <w:tc>
          <w:tcPr>
            <w:tcW w:w="936" w:type="dxa"/>
            <w:vMerge w:val="restart"/>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32" w:type="dxa"/>
            <w:tcBorders>
              <w:top w:val="single" w:sz="16" w:space="0" w:color="000000"/>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3122" w:type="dxa"/>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23</w:t>
            </w:r>
          </w:p>
        </w:tc>
        <w:tc>
          <w:tcPr>
            <w:tcW w:w="2295" w:type="dxa"/>
            <w:tcBorders>
              <w:top w:val="single" w:sz="16" w:space="0" w:color="000000"/>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46.0</w:t>
            </w:r>
          </w:p>
        </w:tc>
      </w:tr>
      <w:tr w:rsidR="005538E1" w:rsidRPr="005538E1" w:rsidTr="00F2762C">
        <w:trPr>
          <w:cantSplit/>
          <w:trHeight w:val="43"/>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3122"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19</w:t>
            </w:r>
          </w:p>
        </w:tc>
        <w:tc>
          <w:tcPr>
            <w:tcW w:w="2295" w:type="dxa"/>
            <w:tcBorders>
              <w:top w:val="nil"/>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38.0</w:t>
            </w:r>
          </w:p>
        </w:tc>
      </w:tr>
      <w:tr w:rsidR="005538E1" w:rsidRPr="005538E1" w:rsidTr="00F2762C">
        <w:trPr>
          <w:cantSplit/>
          <w:trHeight w:val="21"/>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3122"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w:t>
            </w:r>
          </w:p>
        </w:tc>
        <w:tc>
          <w:tcPr>
            <w:tcW w:w="2295" w:type="dxa"/>
            <w:tcBorders>
              <w:top w:val="nil"/>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8.0</w:t>
            </w:r>
          </w:p>
        </w:tc>
      </w:tr>
      <w:tr w:rsidR="005538E1" w:rsidRPr="005538E1" w:rsidTr="00F2762C">
        <w:trPr>
          <w:cantSplit/>
          <w:trHeight w:val="64"/>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3122"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w:t>
            </w:r>
          </w:p>
        </w:tc>
        <w:tc>
          <w:tcPr>
            <w:tcW w:w="2295" w:type="dxa"/>
            <w:tcBorders>
              <w:top w:val="nil"/>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4.0</w:t>
            </w:r>
          </w:p>
        </w:tc>
      </w:tr>
      <w:tr w:rsidR="005538E1" w:rsidRPr="005538E1" w:rsidTr="00F2762C">
        <w:trPr>
          <w:cantSplit/>
          <w:trHeight w:val="19"/>
        </w:trPr>
        <w:tc>
          <w:tcPr>
            <w:tcW w:w="936" w:type="dxa"/>
            <w:vMerge/>
            <w:tcBorders>
              <w:top w:val="single" w:sz="16" w:space="0" w:color="000000"/>
              <w:left w:val="single" w:sz="4" w:space="0" w:color="auto"/>
              <w:bottom w:val="single" w:sz="4" w:space="0" w:color="auto"/>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1832" w:type="dxa"/>
            <w:tcBorders>
              <w:top w:val="nil"/>
              <w:left w:val="nil"/>
              <w:bottom w:val="single" w:sz="4" w:space="0" w:color="auto"/>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3122" w:type="dxa"/>
            <w:tcBorders>
              <w:top w:val="nil"/>
              <w:left w:val="single" w:sz="16" w:space="0" w:color="000000"/>
              <w:bottom w:val="single" w:sz="4" w:space="0" w:color="auto"/>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w:t>
            </w:r>
          </w:p>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842501">
            <w:pPr>
              <w:spacing w:line="240" w:lineRule="auto"/>
              <w:jc w:val="center"/>
              <w:rPr>
                <w:rFonts w:asciiTheme="majorBidi" w:hAnsiTheme="majorBidi" w:cstheme="majorBidi"/>
                <w:color w:val="000000" w:themeColor="text1"/>
                <w:sz w:val="24"/>
                <w:szCs w:val="24"/>
              </w:rPr>
            </w:pPr>
          </w:p>
        </w:tc>
        <w:tc>
          <w:tcPr>
            <w:tcW w:w="2295" w:type="dxa"/>
            <w:tcBorders>
              <w:top w:val="nil"/>
              <w:bottom w:val="single" w:sz="4" w:space="0" w:color="auto"/>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4.0</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842501">
            <w:pPr>
              <w:spacing w:line="24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Table 7 Shows that 46% strongly agree, 38</w:t>
      </w:r>
      <w:r w:rsidR="00F2762C" w:rsidRPr="005538E1">
        <w:rPr>
          <w:rFonts w:asciiTheme="majorBidi" w:hAnsiTheme="majorBidi" w:cstheme="majorBidi"/>
          <w:color w:val="000000" w:themeColor="text1"/>
          <w:sz w:val="24"/>
          <w:szCs w:val="24"/>
        </w:rPr>
        <w:t xml:space="preserve">% were agree, 8% undecided, 4% </w:t>
      </w:r>
      <w:r w:rsidRPr="005538E1">
        <w:rPr>
          <w:rFonts w:asciiTheme="majorBidi" w:hAnsiTheme="majorBidi" w:cstheme="majorBidi"/>
          <w:color w:val="000000" w:themeColor="text1"/>
          <w:sz w:val="24"/>
          <w:szCs w:val="24"/>
        </w:rPr>
        <w:t xml:space="preserve">disagree, while 4% strongly disagreed to the statement. From the above analysis it can be deduced that a larger percentage of the population strongly agree that </w:t>
      </w:r>
      <w:r w:rsidR="00F2762C" w:rsidRPr="005538E1">
        <w:rPr>
          <w:rFonts w:asciiTheme="majorBidi" w:hAnsiTheme="majorBidi" w:cstheme="majorBidi"/>
          <w:color w:val="000000" w:themeColor="text1"/>
          <w:sz w:val="24"/>
          <w:szCs w:val="24"/>
        </w:rPr>
        <w:t>Value Added Tax is the most important components of indirect taxes that affect economic growth in Nigeria</w:t>
      </w:r>
      <w:r w:rsidRPr="005538E1">
        <w:rPr>
          <w:rFonts w:asciiTheme="majorBidi" w:hAnsiTheme="majorBidi" w:cstheme="majorBidi"/>
          <w:color w:val="000000" w:themeColor="text1"/>
          <w:sz w:val="24"/>
          <w:szCs w:val="24"/>
        </w:rPr>
        <w:t xml:space="preserve">. </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Table 8: </w:t>
      </w:r>
      <w:r w:rsidR="002B7A5B" w:rsidRPr="005538E1">
        <w:rPr>
          <w:rFonts w:asciiTheme="majorBidi" w:hAnsiTheme="majorBidi" w:cstheme="majorBidi"/>
          <w:color w:val="000000" w:themeColor="text1"/>
          <w:sz w:val="24"/>
          <w:szCs w:val="24"/>
        </w:rPr>
        <w:t>There is positive correlation between value added tax and gross domestic product</w:t>
      </w:r>
      <w:r w:rsidRPr="005538E1">
        <w:rPr>
          <w:rFonts w:asciiTheme="majorBidi" w:hAnsiTheme="majorBidi" w:cstheme="majorBidi"/>
          <w:color w:val="000000" w:themeColor="text1"/>
          <w:sz w:val="24"/>
          <w:szCs w:val="24"/>
        </w:rPr>
        <w:t xml:space="preserve"> </w:t>
      </w:r>
    </w:p>
    <w:tbl>
      <w:tblPr>
        <w:tblpPr w:leftFromText="180" w:rightFromText="180" w:vertAnchor="text" w:horzAnchor="margin" w:tblpX="5" w:tblpY="30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5"/>
        <w:gridCol w:w="3421"/>
        <w:gridCol w:w="2013"/>
        <w:gridCol w:w="2751"/>
      </w:tblGrid>
      <w:tr w:rsidR="000B011A" w:rsidRPr="005538E1" w:rsidTr="000B011A">
        <w:trPr>
          <w:cantSplit/>
          <w:trHeight w:val="17"/>
        </w:trPr>
        <w:tc>
          <w:tcPr>
            <w:tcW w:w="3876" w:type="dxa"/>
            <w:gridSpan w:val="2"/>
            <w:tcBorders>
              <w:top w:val="single" w:sz="16" w:space="0" w:color="000000"/>
              <w:left w:val="single" w:sz="4" w:space="0" w:color="auto"/>
              <w:bottom w:val="single" w:sz="16" w:space="0" w:color="000000"/>
              <w:right w:val="nil"/>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VARIABLES</w:t>
            </w:r>
          </w:p>
        </w:tc>
        <w:tc>
          <w:tcPr>
            <w:tcW w:w="2013"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2751" w:type="dxa"/>
            <w:tcBorders>
              <w:top w:val="single" w:sz="16" w:space="0" w:color="000000"/>
              <w:bottom w:val="single" w:sz="16" w:space="0" w:color="000000"/>
              <w:right w:val="single" w:sz="4" w:space="0" w:color="auto"/>
            </w:tcBorders>
            <w:shd w:val="clear" w:color="auto" w:fill="FFFFFF"/>
            <w:vAlign w:val="bottom"/>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0B011A" w:rsidRPr="005538E1" w:rsidTr="000B011A">
        <w:trPr>
          <w:cantSplit/>
          <w:trHeight w:val="41"/>
        </w:trPr>
        <w:tc>
          <w:tcPr>
            <w:tcW w:w="455" w:type="dxa"/>
            <w:vMerge w:val="restart"/>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421" w:type="dxa"/>
            <w:tcBorders>
              <w:top w:val="single" w:sz="16" w:space="0" w:color="000000"/>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2013" w:type="dxa"/>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34</w:t>
            </w:r>
          </w:p>
        </w:tc>
        <w:tc>
          <w:tcPr>
            <w:tcW w:w="2751" w:type="dxa"/>
            <w:tcBorders>
              <w:top w:val="single" w:sz="16" w:space="0" w:color="000000"/>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68.0</w:t>
            </w:r>
          </w:p>
        </w:tc>
      </w:tr>
      <w:tr w:rsidR="000B011A" w:rsidRPr="005538E1" w:rsidTr="000B011A">
        <w:trPr>
          <w:cantSplit/>
          <w:trHeight w:val="43"/>
        </w:trPr>
        <w:tc>
          <w:tcPr>
            <w:tcW w:w="455"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421"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2013"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14</w:t>
            </w:r>
          </w:p>
        </w:tc>
        <w:tc>
          <w:tcPr>
            <w:tcW w:w="2751" w:type="dxa"/>
            <w:tcBorders>
              <w:top w:val="nil"/>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28.0</w:t>
            </w:r>
          </w:p>
        </w:tc>
      </w:tr>
      <w:tr w:rsidR="000B011A" w:rsidRPr="005538E1" w:rsidTr="000B011A">
        <w:trPr>
          <w:cantSplit/>
          <w:trHeight w:val="21"/>
        </w:trPr>
        <w:tc>
          <w:tcPr>
            <w:tcW w:w="455"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421"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2013"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2751" w:type="dxa"/>
            <w:tcBorders>
              <w:top w:val="nil"/>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0B011A" w:rsidRPr="005538E1" w:rsidTr="000B011A">
        <w:trPr>
          <w:cantSplit/>
          <w:trHeight w:val="64"/>
        </w:trPr>
        <w:tc>
          <w:tcPr>
            <w:tcW w:w="455"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421" w:type="dxa"/>
            <w:tcBorders>
              <w:top w:val="nil"/>
              <w:left w:val="nil"/>
              <w:bottom w:val="nil"/>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2013" w:type="dxa"/>
            <w:tcBorders>
              <w:top w:val="nil"/>
              <w:left w:val="single" w:sz="16" w:space="0" w:color="000000"/>
              <w:bottom w:val="nil"/>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2751" w:type="dxa"/>
            <w:tcBorders>
              <w:top w:val="nil"/>
              <w:bottom w:val="nil"/>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0B011A" w:rsidRPr="005538E1" w:rsidTr="000B011A">
        <w:trPr>
          <w:cantSplit/>
          <w:trHeight w:val="19"/>
        </w:trPr>
        <w:tc>
          <w:tcPr>
            <w:tcW w:w="455" w:type="dxa"/>
            <w:vMerge/>
            <w:tcBorders>
              <w:top w:val="single" w:sz="16" w:space="0" w:color="000000"/>
              <w:left w:val="single" w:sz="4" w:space="0" w:color="auto"/>
              <w:bottom w:val="single" w:sz="4" w:space="0" w:color="auto"/>
              <w:right w:val="nil"/>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p>
        </w:tc>
        <w:tc>
          <w:tcPr>
            <w:tcW w:w="3421" w:type="dxa"/>
            <w:tcBorders>
              <w:top w:val="nil"/>
              <w:left w:val="nil"/>
              <w:bottom w:val="single" w:sz="4" w:space="0" w:color="auto"/>
              <w:right w:val="single" w:sz="16" w:space="0" w:color="000000"/>
            </w:tcBorders>
            <w:shd w:val="clear" w:color="auto" w:fill="FFFFFF"/>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2013" w:type="dxa"/>
            <w:tcBorders>
              <w:top w:val="nil"/>
              <w:left w:val="single" w:sz="16" w:space="0" w:color="000000"/>
              <w:bottom w:val="single" w:sz="4" w:space="0" w:color="auto"/>
            </w:tcBorders>
            <w:shd w:val="clear" w:color="auto" w:fill="FFFFFF"/>
            <w:vAlign w:val="center"/>
          </w:tcPr>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p w:rsidR="000B011A" w:rsidRPr="005538E1" w:rsidRDefault="000B011A" w:rsidP="00842501">
            <w:pPr>
              <w:spacing w:line="24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842501">
            <w:pPr>
              <w:spacing w:line="240" w:lineRule="auto"/>
              <w:jc w:val="center"/>
              <w:rPr>
                <w:rFonts w:asciiTheme="majorBidi" w:hAnsiTheme="majorBidi" w:cstheme="majorBidi"/>
                <w:color w:val="000000" w:themeColor="text1"/>
                <w:sz w:val="24"/>
                <w:szCs w:val="24"/>
              </w:rPr>
            </w:pPr>
          </w:p>
        </w:tc>
        <w:tc>
          <w:tcPr>
            <w:tcW w:w="2751" w:type="dxa"/>
            <w:tcBorders>
              <w:top w:val="nil"/>
              <w:bottom w:val="single" w:sz="4" w:space="0" w:color="auto"/>
              <w:right w:val="single" w:sz="4" w:space="0" w:color="auto"/>
            </w:tcBorders>
            <w:shd w:val="clear" w:color="auto" w:fill="FFFFFF"/>
            <w:vAlign w:val="center"/>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0.0</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842501">
            <w:pPr>
              <w:spacing w:line="24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4.1.8 Shows that 68% strongly agree, 28% were agree, 2% undecided, 2% disagree, while 0% strongly disagreed to the statement. From the above analysis it can be deduced that a larger percentage of the population agreed that </w:t>
      </w:r>
      <w:r w:rsidR="00F82035" w:rsidRPr="005538E1">
        <w:rPr>
          <w:rFonts w:asciiTheme="majorBidi" w:hAnsiTheme="majorBidi" w:cstheme="majorBidi"/>
          <w:color w:val="000000" w:themeColor="text1"/>
          <w:sz w:val="24"/>
          <w:szCs w:val="24"/>
        </w:rPr>
        <w:t>t</w:t>
      </w:r>
      <w:r w:rsidR="002B7A5B" w:rsidRPr="005538E1">
        <w:rPr>
          <w:rFonts w:asciiTheme="majorBidi" w:hAnsiTheme="majorBidi" w:cstheme="majorBidi"/>
          <w:color w:val="000000" w:themeColor="text1"/>
          <w:sz w:val="24"/>
          <w:szCs w:val="24"/>
        </w:rPr>
        <w:t xml:space="preserve">here is positive </w:t>
      </w:r>
      <w:r w:rsidR="00F82035" w:rsidRPr="005538E1">
        <w:rPr>
          <w:rFonts w:asciiTheme="majorBidi" w:hAnsiTheme="majorBidi" w:cstheme="majorBidi"/>
          <w:color w:val="000000" w:themeColor="text1"/>
          <w:sz w:val="24"/>
          <w:szCs w:val="24"/>
        </w:rPr>
        <w:t xml:space="preserve">correlation between </w:t>
      </w:r>
      <w:r w:rsidR="002B7A5B" w:rsidRPr="005538E1">
        <w:rPr>
          <w:rFonts w:asciiTheme="majorBidi" w:hAnsiTheme="majorBidi" w:cstheme="majorBidi"/>
          <w:color w:val="000000" w:themeColor="text1"/>
          <w:sz w:val="24"/>
          <w:szCs w:val="24"/>
        </w:rPr>
        <w:t>value added tax and gross domestic product</w:t>
      </w:r>
      <w:r w:rsidRPr="005538E1">
        <w:rPr>
          <w:rFonts w:asciiTheme="majorBidi" w:hAnsiTheme="majorBidi" w:cstheme="majorBidi"/>
          <w:color w:val="000000" w:themeColor="text1"/>
          <w:sz w:val="24"/>
          <w:szCs w:val="24"/>
        </w:rPr>
        <w:t xml:space="preserve">. </w:t>
      </w:r>
    </w:p>
    <w:p w:rsidR="000B011A" w:rsidRPr="005538E1" w:rsidRDefault="000B011A" w:rsidP="00970F4C">
      <w:pPr>
        <w:spacing w:line="480" w:lineRule="auto"/>
        <w:jc w:val="both"/>
        <w:rPr>
          <w:rFonts w:asciiTheme="majorBidi" w:hAnsiTheme="majorBidi" w:cstheme="majorBidi"/>
          <w:color w:val="000000" w:themeColor="text1"/>
          <w:sz w:val="24"/>
          <w:szCs w:val="24"/>
        </w:rPr>
      </w:pPr>
    </w:p>
    <w:p w:rsidR="00837B3F"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Table 9: </w:t>
      </w:r>
      <w:r w:rsidR="00837B3F" w:rsidRPr="005538E1">
        <w:rPr>
          <w:rFonts w:asciiTheme="majorBidi" w:hAnsiTheme="majorBidi" w:cstheme="majorBidi"/>
          <w:color w:val="000000" w:themeColor="text1"/>
          <w:sz w:val="24"/>
          <w:szCs w:val="24"/>
        </w:rPr>
        <w:t xml:space="preserve">Value added tax has potential to assist in the diversification of revenue source </w:t>
      </w:r>
    </w:p>
    <w:tbl>
      <w:tblPr>
        <w:tblpPr w:leftFromText="180" w:rightFromText="180" w:vertAnchor="text" w:horzAnchor="margin" w:tblpY="263"/>
        <w:tblW w:w="9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1832"/>
        <w:gridCol w:w="3122"/>
        <w:gridCol w:w="3115"/>
      </w:tblGrid>
      <w:tr w:rsidR="000B011A" w:rsidRPr="005538E1" w:rsidTr="000B011A">
        <w:trPr>
          <w:cantSplit/>
          <w:trHeight w:val="17"/>
        </w:trPr>
        <w:tc>
          <w:tcPr>
            <w:tcW w:w="2768" w:type="dxa"/>
            <w:gridSpan w:val="2"/>
            <w:tcBorders>
              <w:top w:val="single" w:sz="16" w:space="0" w:color="000000"/>
              <w:left w:val="single" w:sz="4" w:space="0" w:color="auto"/>
              <w:bottom w:val="single" w:sz="16" w:space="0" w:color="000000"/>
              <w:right w:val="nil"/>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VARIABLES</w:t>
            </w:r>
          </w:p>
        </w:tc>
        <w:tc>
          <w:tcPr>
            <w:tcW w:w="3122"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3115" w:type="dxa"/>
            <w:tcBorders>
              <w:top w:val="single" w:sz="16" w:space="0" w:color="000000"/>
              <w:bottom w:val="single" w:sz="16" w:space="0" w:color="000000"/>
              <w:right w:val="single" w:sz="4" w:space="0" w:color="auto"/>
            </w:tcBorders>
            <w:shd w:val="clear" w:color="auto" w:fill="FFFFFF"/>
            <w:vAlign w:val="bottom"/>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0B011A" w:rsidRPr="005538E1" w:rsidTr="000B011A">
        <w:trPr>
          <w:cantSplit/>
          <w:trHeight w:val="41"/>
        </w:trPr>
        <w:tc>
          <w:tcPr>
            <w:tcW w:w="936" w:type="dxa"/>
            <w:vMerge w:val="restart"/>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single" w:sz="16" w:space="0" w:color="000000"/>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3122" w:type="dxa"/>
            <w:tcBorders>
              <w:top w:val="single" w:sz="16" w:space="0" w:color="000000"/>
              <w:left w:val="single" w:sz="16" w:space="0" w:color="000000"/>
              <w:bottom w:val="nil"/>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30</w:t>
            </w:r>
          </w:p>
        </w:tc>
        <w:tc>
          <w:tcPr>
            <w:tcW w:w="3115" w:type="dxa"/>
            <w:tcBorders>
              <w:top w:val="single" w:sz="16" w:space="0" w:color="000000"/>
              <w:bottom w:val="nil"/>
              <w:right w:val="single" w:sz="4" w:space="0" w:color="auto"/>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60.0</w:t>
            </w:r>
          </w:p>
        </w:tc>
      </w:tr>
      <w:tr w:rsidR="000B011A" w:rsidRPr="005538E1" w:rsidTr="000B011A">
        <w:trPr>
          <w:cantSplit/>
          <w:trHeight w:val="43"/>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3122" w:type="dxa"/>
            <w:tcBorders>
              <w:top w:val="nil"/>
              <w:left w:val="single" w:sz="16" w:space="0" w:color="000000"/>
              <w:bottom w:val="nil"/>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19</w:t>
            </w:r>
          </w:p>
        </w:tc>
        <w:tc>
          <w:tcPr>
            <w:tcW w:w="3115" w:type="dxa"/>
            <w:tcBorders>
              <w:top w:val="nil"/>
              <w:bottom w:val="nil"/>
              <w:right w:val="single" w:sz="4" w:space="0" w:color="auto"/>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38.0</w:t>
            </w:r>
          </w:p>
        </w:tc>
      </w:tr>
      <w:tr w:rsidR="000B011A" w:rsidRPr="005538E1" w:rsidTr="000B011A">
        <w:trPr>
          <w:cantSplit/>
          <w:trHeight w:val="21"/>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3122" w:type="dxa"/>
            <w:tcBorders>
              <w:top w:val="nil"/>
              <w:left w:val="single" w:sz="16" w:space="0" w:color="000000"/>
              <w:bottom w:val="nil"/>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3115" w:type="dxa"/>
            <w:tcBorders>
              <w:top w:val="nil"/>
              <w:bottom w:val="nil"/>
              <w:right w:val="single" w:sz="4" w:space="0" w:color="auto"/>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0B011A" w:rsidRPr="005538E1" w:rsidTr="000B011A">
        <w:trPr>
          <w:cantSplit/>
          <w:trHeight w:val="64"/>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3122" w:type="dxa"/>
            <w:tcBorders>
              <w:top w:val="nil"/>
              <w:left w:val="single" w:sz="16" w:space="0" w:color="000000"/>
              <w:bottom w:val="nil"/>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c>
          <w:tcPr>
            <w:tcW w:w="3115" w:type="dxa"/>
            <w:tcBorders>
              <w:top w:val="nil"/>
              <w:bottom w:val="nil"/>
              <w:right w:val="single" w:sz="4" w:space="0" w:color="auto"/>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r>
      <w:tr w:rsidR="005538E1" w:rsidRPr="005538E1" w:rsidTr="000B011A">
        <w:trPr>
          <w:cantSplit/>
          <w:trHeight w:val="19"/>
        </w:trPr>
        <w:tc>
          <w:tcPr>
            <w:tcW w:w="936" w:type="dxa"/>
            <w:vMerge/>
            <w:tcBorders>
              <w:top w:val="single" w:sz="16" w:space="0" w:color="000000"/>
              <w:left w:val="single" w:sz="4" w:space="0" w:color="auto"/>
              <w:bottom w:val="single" w:sz="4" w:space="0" w:color="auto"/>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single" w:sz="4" w:space="0" w:color="auto"/>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3122" w:type="dxa"/>
            <w:tcBorders>
              <w:top w:val="nil"/>
              <w:left w:val="single" w:sz="16" w:space="0" w:color="000000"/>
              <w:bottom w:val="single" w:sz="4" w:space="0" w:color="auto"/>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842501">
            <w:pPr>
              <w:spacing w:line="480" w:lineRule="auto"/>
              <w:jc w:val="center"/>
              <w:rPr>
                <w:rFonts w:asciiTheme="majorBidi" w:hAnsiTheme="majorBidi" w:cstheme="majorBidi"/>
                <w:color w:val="000000" w:themeColor="text1"/>
                <w:sz w:val="24"/>
                <w:szCs w:val="24"/>
              </w:rPr>
            </w:pPr>
          </w:p>
        </w:tc>
        <w:tc>
          <w:tcPr>
            <w:tcW w:w="3115" w:type="dxa"/>
            <w:tcBorders>
              <w:top w:val="nil"/>
              <w:bottom w:val="single" w:sz="4" w:space="0" w:color="auto"/>
              <w:right w:val="single" w:sz="4" w:space="0" w:color="auto"/>
            </w:tcBorders>
            <w:shd w:val="clear" w:color="auto" w:fill="FFFFFF"/>
            <w:vAlign w:val="center"/>
          </w:tcPr>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p w:rsidR="000B011A" w:rsidRPr="005538E1" w:rsidRDefault="000B011A"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842501">
            <w:pPr>
              <w:spacing w:line="480" w:lineRule="auto"/>
              <w:jc w:val="center"/>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4.1.9 Shows that 60% strongly agree, 38% agree, 2% undecided, 0% disagree, while 0% strongly disagreed to the statement. From the above analysis it can be deduced that a larger percentage of the population strongly agreed that </w:t>
      </w:r>
      <w:r w:rsidR="00837B3F" w:rsidRPr="005538E1">
        <w:rPr>
          <w:rFonts w:asciiTheme="majorBidi" w:hAnsiTheme="majorBidi" w:cstheme="majorBidi"/>
          <w:color w:val="000000" w:themeColor="text1"/>
          <w:sz w:val="24"/>
          <w:szCs w:val="24"/>
        </w:rPr>
        <w:t>value added tax has potential to assist in the diversification of revenue source</w:t>
      </w:r>
      <w:r w:rsidRPr="005538E1">
        <w:rPr>
          <w:rFonts w:asciiTheme="majorBidi" w:hAnsiTheme="majorBidi" w:cstheme="majorBidi"/>
          <w:color w:val="000000" w:themeColor="text1"/>
          <w:sz w:val="24"/>
          <w:szCs w:val="24"/>
        </w:rPr>
        <w:t xml:space="preserve"> </w:t>
      </w:r>
    </w:p>
    <w:p w:rsidR="00837B3F"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Table 10: </w:t>
      </w:r>
      <w:r w:rsidR="00837B3F" w:rsidRPr="005538E1">
        <w:rPr>
          <w:rFonts w:asciiTheme="majorBidi" w:hAnsiTheme="majorBidi" w:cstheme="majorBidi"/>
          <w:color w:val="000000" w:themeColor="text1"/>
          <w:sz w:val="24"/>
          <w:szCs w:val="24"/>
        </w:rPr>
        <w:t>Custom service operations and revenue generations in boarder is practically reflected in the economy</w:t>
      </w:r>
      <w:r w:rsidRPr="005538E1">
        <w:rPr>
          <w:rFonts w:asciiTheme="majorBidi" w:hAnsiTheme="majorBidi" w:cstheme="majorBidi"/>
          <w:color w:val="000000" w:themeColor="text1"/>
          <w:sz w:val="24"/>
          <w:szCs w:val="24"/>
        </w:rPr>
        <w:t xml:space="preserve"> </w:t>
      </w:r>
    </w:p>
    <w:tbl>
      <w:tblPr>
        <w:tblpPr w:leftFromText="180" w:rightFromText="180" w:vertAnchor="text" w:horzAnchor="margin" w:tblpY="7"/>
        <w:tblW w:w="9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1832"/>
        <w:gridCol w:w="3122"/>
        <w:gridCol w:w="3895"/>
      </w:tblGrid>
      <w:tr w:rsidR="000B011A" w:rsidRPr="005538E1" w:rsidTr="000B011A">
        <w:trPr>
          <w:cantSplit/>
          <w:trHeight w:val="17"/>
        </w:trPr>
        <w:tc>
          <w:tcPr>
            <w:tcW w:w="2768" w:type="dxa"/>
            <w:gridSpan w:val="2"/>
            <w:tcBorders>
              <w:top w:val="single" w:sz="16" w:space="0" w:color="000000"/>
              <w:left w:val="single" w:sz="4" w:space="0" w:color="auto"/>
              <w:bottom w:val="single" w:sz="16" w:space="0" w:color="000000"/>
              <w:right w:val="nil"/>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VARIABLES</w:t>
            </w:r>
          </w:p>
        </w:tc>
        <w:tc>
          <w:tcPr>
            <w:tcW w:w="3122"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3895" w:type="dxa"/>
            <w:tcBorders>
              <w:top w:val="single" w:sz="16" w:space="0" w:color="000000"/>
              <w:bottom w:val="single" w:sz="16" w:space="0" w:color="000000"/>
              <w:right w:val="single" w:sz="4" w:space="0" w:color="auto"/>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0B011A" w:rsidRPr="005538E1" w:rsidTr="000B011A">
        <w:trPr>
          <w:cantSplit/>
          <w:trHeight w:val="41"/>
        </w:trPr>
        <w:tc>
          <w:tcPr>
            <w:tcW w:w="936" w:type="dxa"/>
            <w:vMerge w:val="restart"/>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single" w:sz="16" w:space="0" w:color="000000"/>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3122" w:type="dxa"/>
            <w:tcBorders>
              <w:top w:val="single" w:sz="16" w:space="0" w:color="000000"/>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3895" w:type="dxa"/>
            <w:tcBorders>
              <w:top w:val="single" w:sz="16" w:space="0" w:color="000000"/>
              <w:bottom w:val="nil"/>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0B011A" w:rsidRPr="005538E1" w:rsidTr="000B011A">
        <w:trPr>
          <w:cantSplit/>
          <w:trHeight w:val="43"/>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3122" w:type="dxa"/>
            <w:tcBorders>
              <w:top w:val="nil"/>
              <w:left w:val="single" w:sz="16" w:space="0" w:color="000000"/>
              <w:bottom w:val="nil"/>
            </w:tcBorders>
            <w:shd w:val="clear" w:color="auto" w:fill="FFFFFF"/>
            <w:vAlign w:val="center"/>
          </w:tcPr>
          <w:p w:rsidR="000B011A"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w:t>
            </w:r>
          </w:p>
        </w:tc>
        <w:tc>
          <w:tcPr>
            <w:tcW w:w="3895" w:type="dxa"/>
            <w:tcBorders>
              <w:top w:val="nil"/>
              <w:bottom w:val="nil"/>
              <w:right w:val="single" w:sz="4" w:space="0" w:color="auto"/>
            </w:tcBorders>
            <w:shd w:val="clear" w:color="auto" w:fill="FFFFFF"/>
            <w:vAlign w:val="center"/>
          </w:tcPr>
          <w:p w:rsidR="000B011A"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w:t>
            </w:r>
            <w:r w:rsidR="000B011A" w:rsidRPr="005538E1">
              <w:rPr>
                <w:rFonts w:asciiTheme="majorBidi" w:hAnsiTheme="majorBidi" w:cstheme="majorBidi"/>
                <w:color w:val="000000" w:themeColor="text1"/>
                <w:sz w:val="24"/>
                <w:szCs w:val="24"/>
              </w:rPr>
              <w:t>6.0</w:t>
            </w:r>
          </w:p>
        </w:tc>
      </w:tr>
      <w:tr w:rsidR="000B011A" w:rsidRPr="005538E1" w:rsidTr="000B011A">
        <w:trPr>
          <w:cantSplit/>
          <w:trHeight w:val="21"/>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3122" w:type="dxa"/>
            <w:tcBorders>
              <w:top w:val="nil"/>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c>
          <w:tcPr>
            <w:tcW w:w="3895" w:type="dxa"/>
            <w:tcBorders>
              <w:top w:val="nil"/>
              <w:bottom w:val="nil"/>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r>
      <w:tr w:rsidR="000B011A" w:rsidRPr="005538E1" w:rsidTr="000B011A">
        <w:trPr>
          <w:cantSplit/>
          <w:trHeight w:val="64"/>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3122" w:type="dxa"/>
            <w:tcBorders>
              <w:top w:val="nil"/>
              <w:left w:val="single" w:sz="16" w:space="0" w:color="000000"/>
              <w:bottom w:val="nil"/>
            </w:tcBorders>
            <w:shd w:val="clear" w:color="auto" w:fill="FFFFFF"/>
            <w:vAlign w:val="center"/>
          </w:tcPr>
          <w:p w:rsidR="000B011A"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26</w:t>
            </w:r>
          </w:p>
        </w:tc>
        <w:tc>
          <w:tcPr>
            <w:tcW w:w="3895" w:type="dxa"/>
            <w:tcBorders>
              <w:top w:val="nil"/>
              <w:bottom w:val="nil"/>
              <w:right w:val="single" w:sz="4" w:space="0" w:color="auto"/>
            </w:tcBorders>
            <w:shd w:val="clear" w:color="auto" w:fill="FFFFFF"/>
            <w:vAlign w:val="center"/>
          </w:tcPr>
          <w:p w:rsidR="000B011A"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52</w:t>
            </w:r>
          </w:p>
        </w:tc>
      </w:tr>
      <w:tr w:rsidR="000B011A" w:rsidRPr="005538E1" w:rsidTr="000B011A">
        <w:trPr>
          <w:cantSplit/>
          <w:trHeight w:val="19"/>
        </w:trPr>
        <w:tc>
          <w:tcPr>
            <w:tcW w:w="936" w:type="dxa"/>
            <w:vMerge/>
            <w:tcBorders>
              <w:top w:val="single" w:sz="16" w:space="0" w:color="000000"/>
              <w:left w:val="single" w:sz="4" w:space="0" w:color="auto"/>
              <w:bottom w:val="single" w:sz="4" w:space="0" w:color="auto"/>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single" w:sz="4" w:space="0" w:color="auto"/>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3122" w:type="dxa"/>
            <w:tcBorders>
              <w:top w:val="nil"/>
              <w:left w:val="single" w:sz="16" w:space="0" w:color="000000"/>
              <w:bottom w:val="single" w:sz="4" w:space="0" w:color="auto"/>
            </w:tcBorders>
            <w:shd w:val="clear" w:color="auto" w:fill="FFFFFF"/>
            <w:vAlign w:val="center"/>
          </w:tcPr>
          <w:p w:rsidR="000B011A"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3895" w:type="dxa"/>
            <w:tcBorders>
              <w:top w:val="nil"/>
              <w:bottom w:val="single" w:sz="4" w:space="0" w:color="auto"/>
              <w:right w:val="single" w:sz="4" w:space="0" w:color="auto"/>
            </w:tcBorders>
            <w:shd w:val="clear" w:color="auto" w:fill="FFFFFF"/>
            <w:vAlign w:val="center"/>
          </w:tcPr>
          <w:p w:rsidR="000B011A" w:rsidRPr="005538E1" w:rsidRDefault="00837B3F"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40</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970F4C">
            <w:pPr>
              <w:spacing w:line="48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Table 4.1.10 Shows t</w:t>
      </w:r>
      <w:r w:rsidR="00837B3F" w:rsidRPr="005538E1">
        <w:rPr>
          <w:rFonts w:asciiTheme="majorBidi" w:hAnsiTheme="majorBidi" w:cstheme="majorBidi"/>
          <w:color w:val="000000" w:themeColor="text1"/>
          <w:sz w:val="24"/>
          <w:szCs w:val="24"/>
        </w:rPr>
        <w:t xml:space="preserve">hat 2% strongly agree, </w:t>
      </w:r>
      <w:r w:rsidRPr="005538E1">
        <w:rPr>
          <w:rFonts w:asciiTheme="majorBidi" w:hAnsiTheme="majorBidi" w:cstheme="majorBidi"/>
          <w:color w:val="000000" w:themeColor="text1"/>
          <w:sz w:val="24"/>
          <w:szCs w:val="24"/>
        </w:rPr>
        <w:t xml:space="preserve">6% were agree, 0% undecided, </w:t>
      </w:r>
      <w:r w:rsidR="00837B3F" w:rsidRPr="005538E1">
        <w:rPr>
          <w:rFonts w:asciiTheme="majorBidi" w:hAnsiTheme="majorBidi" w:cstheme="majorBidi"/>
          <w:color w:val="000000" w:themeColor="text1"/>
          <w:sz w:val="24"/>
          <w:szCs w:val="24"/>
        </w:rPr>
        <w:t>5</w:t>
      </w:r>
      <w:r w:rsidRPr="005538E1">
        <w:rPr>
          <w:rFonts w:asciiTheme="majorBidi" w:hAnsiTheme="majorBidi" w:cstheme="majorBidi"/>
          <w:color w:val="000000" w:themeColor="text1"/>
          <w:sz w:val="24"/>
          <w:szCs w:val="24"/>
        </w:rPr>
        <w:t>2% disagree</w:t>
      </w:r>
      <w:r w:rsidR="00837B3F" w:rsidRPr="005538E1">
        <w:rPr>
          <w:rFonts w:asciiTheme="majorBidi" w:hAnsiTheme="majorBidi" w:cstheme="majorBidi"/>
          <w:color w:val="000000" w:themeColor="text1"/>
          <w:sz w:val="24"/>
          <w:szCs w:val="24"/>
        </w:rPr>
        <w:t>d</w:t>
      </w:r>
      <w:r w:rsidRPr="005538E1">
        <w:rPr>
          <w:rFonts w:asciiTheme="majorBidi" w:hAnsiTheme="majorBidi" w:cstheme="majorBidi"/>
          <w:color w:val="000000" w:themeColor="text1"/>
          <w:sz w:val="24"/>
          <w:szCs w:val="24"/>
        </w:rPr>
        <w:t xml:space="preserve">, while </w:t>
      </w:r>
      <w:r w:rsidR="00837B3F" w:rsidRPr="005538E1">
        <w:rPr>
          <w:rFonts w:asciiTheme="majorBidi" w:hAnsiTheme="majorBidi" w:cstheme="majorBidi"/>
          <w:color w:val="000000" w:themeColor="text1"/>
          <w:sz w:val="24"/>
          <w:szCs w:val="24"/>
        </w:rPr>
        <w:t>4</w:t>
      </w:r>
      <w:r w:rsidRPr="005538E1">
        <w:rPr>
          <w:rFonts w:asciiTheme="majorBidi" w:hAnsiTheme="majorBidi" w:cstheme="majorBidi"/>
          <w:color w:val="000000" w:themeColor="text1"/>
          <w:sz w:val="24"/>
          <w:szCs w:val="24"/>
        </w:rPr>
        <w:t xml:space="preserve">0% strongly disagreed to the statement. From the above analysis it can be deduced that a larger percentage of the population </w:t>
      </w:r>
      <w:r w:rsidR="00837B3F" w:rsidRPr="005538E1">
        <w:rPr>
          <w:rFonts w:asciiTheme="majorBidi" w:hAnsiTheme="majorBidi" w:cstheme="majorBidi"/>
          <w:color w:val="000000" w:themeColor="text1"/>
          <w:sz w:val="24"/>
          <w:szCs w:val="24"/>
        </w:rPr>
        <w:t>dis</w:t>
      </w:r>
      <w:r w:rsidRPr="005538E1">
        <w:rPr>
          <w:rFonts w:asciiTheme="majorBidi" w:hAnsiTheme="majorBidi" w:cstheme="majorBidi"/>
          <w:color w:val="000000" w:themeColor="text1"/>
          <w:sz w:val="24"/>
          <w:szCs w:val="24"/>
        </w:rPr>
        <w:t xml:space="preserve">agreed that </w:t>
      </w:r>
      <w:r w:rsidR="00837B3F" w:rsidRPr="005538E1">
        <w:rPr>
          <w:rFonts w:asciiTheme="majorBidi" w:hAnsiTheme="majorBidi" w:cstheme="majorBidi"/>
          <w:color w:val="000000" w:themeColor="text1"/>
          <w:sz w:val="24"/>
          <w:szCs w:val="24"/>
        </w:rPr>
        <w:t>Custom service operations and revenue generations in boarder is practically reflected in the economy</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Table 11: </w:t>
      </w:r>
      <w:r w:rsidR="00505468" w:rsidRPr="005538E1">
        <w:rPr>
          <w:rFonts w:asciiTheme="majorBidi" w:hAnsiTheme="majorBidi" w:cstheme="majorBidi"/>
          <w:color w:val="000000" w:themeColor="text1"/>
          <w:sz w:val="24"/>
          <w:szCs w:val="24"/>
        </w:rPr>
        <w:t>Value Added Tax revenue contributed positively to the development of the agricultural sector</w:t>
      </w:r>
      <w:r w:rsidRPr="005538E1">
        <w:rPr>
          <w:rFonts w:asciiTheme="majorBidi" w:hAnsiTheme="majorBidi" w:cstheme="majorBidi"/>
          <w:color w:val="000000" w:themeColor="text1"/>
          <w:sz w:val="24"/>
          <w:szCs w:val="24"/>
        </w:rPr>
        <w:t xml:space="preserve"> </w:t>
      </w:r>
    </w:p>
    <w:tbl>
      <w:tblPr>
        <w:tblpPr w:leftFromText="180" w:rightFromText="180" w:vertAnchor="text" w:horzAnchor="margin" w:tblpY="312"/>
        <w:tblW w:w="9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1832"/>
        <w:gridCol w:w="3122"/>
        <w:gridCol w:w="3295"/>
      </w:tblGrid>
      <w:tr w:rsidR="000B011A" w:rsidRPr="005538E1" w:rsidTr="000B011A">
        <w:trPr>
          <w:cantSplit/>
          <w:trHeight w:val="17"/>
        </w:trPr>
        <w:tc>
          <w:tcPr>
            <w:tcW w:w="2768" w:type="dxa"/>
            <w:gridSpan w:val="2"/>
            <w:tcBorders>
              <w:top w:val="single" w:sz="16" w:space="0" w:color="000000"/>
              <w:left w:val="single" w:sz="4" w:space="0" w:color="auto"/>
              <w:bottom w:val="single" w:sz="16" w:space="0" w:color="000000"/>
              <w:right w:val="nil"/>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VARIABLES</w:t>
            </w:r>
          </w:p>
        </w:tc>
        <w:tc>
          <w:tcPr>
            <w:tcW w:w="3122" w:type="dxa"/>
            <w:tcBorders>
              <w:top w:val="single" w:sz="16" w:space="0" w:color="000000"/>
              <w:left w:val="single" w:sz="16" w:space="0" w:color="000000"/>
              <w:bottom w:val="single" w:sz="16" w:space="0" w:color="000000"/>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FREQUENCY</w:t>
            </w:r>
          </w:p>
        </w:tc>
        <w:tc>
          <w:tcPr>
            <w:tcW w:w="3295" w:type="dxa"/>
            <w:tcBorders>
              <w:top w:val="single" w:sz="16" w:space="0" w:color="000000"/>
              <w:bottom w:val="single" w:sz="16" w:space="0" w:color="000000"/>
              <w:right w:val="single" w:sz="4" w:space="0" w:color="auto"/>
            </w:tcBorders>
            <w:shd w:val="clear" w:color="auto" w:fill="FFFFFF"/>
            <w:vAlign w:val="bottom"/>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PERCENT</w:t>
            </w:r>
          </w:p>
        </w:tc>
      </w:tr>
      <w:tr w:rsidR="000B011A" w:rsidRPr="005538E1" w:rsidTr="000B011A">
        <w:trPr>
          <w:cantSplit/>
          <w:trHeight w:val="41"/>
        </w:trPr>
        <w:tc>
          <w:tcPr>
            <w:tcW w:w="936" w:type="dxa"/>
            <w:vMerge w:val="restart"/>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single" w:sz="16" w:space="0" w:color="000000"/>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3122" w:type="dxa"/>
            <w:tcBorders>
              <w:top w:val="single" w:sz="16" w:space="0" w:color="000000"/>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14</w:t>
            </w:r>
          </w:p>
        </w:tc>
        <w:tc>
          <w:tcPr>
            <w:tcW w:w="3295" w:type="dxa"/>
            <w:tcBorders>
              <w:top w:val="single" w:sz="16" w:space="0" w:color="000000"/>
              <w:bottom w:val="nil"/>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28.0</w:t>
            </w:r>
          </w:p>
        </w:tc>
      </w:tr>
      <w:tr w:rsidR="000B011A" w:rsidRPr="005538E1" w:rsidTr="000B011A">
        <w:trPr>
          <w:cantSplit/>
          <w:trHeight w:val="43"/>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3122" w:type="dxa"/>
            <w:tcBorders>
              <w:top w:val="nil"/>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33</w:t>
            </w:r>
          </w:p>
        </w:tc>
        <w:tc>
          <w:tcPr>
            <w:tcW w:w="3295" w:type="dxa"/>
            <w:tcBorders>
              <w:top w:val="nil"/>
              <w:bottom w:val="nil"/>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66.0</w:t>
            </w:r>
          </w:p>
        </w:tc>
      </w:tr>
      <w:tr w:rsidR="000B011A" w:rsidRPr="005538E1" w:rsidTr="000B011A">
        <w:trPr>
          <w:cantSplit/>
          <w:trHeight w:val="21"/>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Undecided</w:t>
            </w:r>
          </w:p>
        </w:tc>
        <w:tc>
          <w:tcPr>
            <w:tcW w:w="3122" w:type="dxa"/>
            <w:tcBorders>
              <w:top w:val="nil"/>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3295" w:type="dxa"/>
            <w:tcBorders>
              <w:top w:val="nil"/>
              <w:bottom w:val="nil"/>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0B011A" w:rsidRPr="005538E1" w:rsidTr="000B011A">
        <w:trPr>
          <w:cantSplit/>
          <w:trHeight w:val="64"/>
        </w:trPr>
        <w:tc>
          <w:tcPr>
            <w:tcW w:w="936" w:type="dxa"/>
            <w:vMerge/>
            <w:tcBorders>
              <w:top w:val="single" w:sz="16" w:space="0" w:color="000000"/>
              <w:left w:val="single" w:sz="4" w:space="0" w:color="auto"/>
              <w:bottom w:val="single" w:sz="16" w:space="0" w:color="000000"/>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nil"/>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3122" w:type="dxa"/>
            <w:tcBorders>
              <w:top w:val="nil"/>
              <w:left w:val="single" w:sz="16" w:space="0" w:color="000000"/>
              <w:bottom w:val="nil"/>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3295" w:type="dxa"/>
            <w:tcBorders>
              <w:top w:val="nil"/>
              <w:bottom w:val="nil"/>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tc>
      </w:tr>
      <w:tr w:rsidR="000B011A" w:rsidRPr="005538E1" w:rsidTr="000B011A">
        <w:trPr>
          <w:cantSplit/>
          <w:trHeight w:val="19"/>
        </w:trPr>
        <w:tc>
          <w:tcPr>
            <w:tcW w:w="936" w:type="dxa"/>
            <w:vMerge/>
            <w:tcBorders>
              <w:top w:val="single" w:sz="16" w:space="0" w:color="000000"/>
              <w:left w:val="single" w:sz="4" w:space="0" w:color="auto"/>
              <w:bottom w:val="single" w:sz="4" w:space="0" w:color="auto"/>
              <w:right w:val="nil"/>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1832" w:type="dxa"/>
            <w:tcBorders>
              <w:top w:val="nil"/>
              <w:left w:val="nil"/>
              <w:bottom w:val="single" w:sz="4" w:space="0" w:color="auto"/>
              <w:right w:val="single" w:sz="16" w:space="0" w:color="000000"/>
            </w:tcBorders>
            <w:shd w:val="clear" w:color="auto" w:fill="FFFFFF"/>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3122" w:type="dxa"/>
            <w:tcBorders>
              <w:top w:val="nil"/>
              <w:left w:val="single" w:sz="16" w:space="0" w:color="000000"/>
              <w:bottom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p w:rsidR="000B011A" w:rsidRPr="005538E1" w:rsidRDefault="000B011A" w:rsidP="00970F4C">
            <w:pPr>
              <w:spacing w:line="480" w:lineRule="auto"/>
              <w:jc w:val="both"/>
              <w:rPr>
                <w:rFonts w:asciiTheme="majorBidi" w:hAnsiTheme="majorBidi" w:cstheme="majorBidi"/>
                <w:color w:val="000000" w:themeColor="text1"/>
                <w:sz w:val="24"/>
                <w:szCs w:val="24"/>
              </w:rPr>
            </w:pPr>
          </w:p>
        </w:tc>
        <w:tc>
          <w:tcPr>
            <w:tcW w:w="3295" w:type="dxa"/>
            <w:tcBorders>
              <w:top w:val="nil"/>
              <w:bottom w:val="single" w:sz="4" w:space="0" w:color="auto"/>
              <w:right w:val="single" w:sz="4" w:space="0" w:color="auto"/>
            </w:tcBorders>
            <w:shd w:val="clear" w:color="auto" w:fill="FFFFFF"/>
            <w:vAlign w:val="center"/>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2.0</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100.0</w:t>
            </w:r>
          </w:p>
          <w:p w:rsidR="000B011A" w:rsidRPr="005538E1" w:rsidRDefault="000B011A" w:rsidP="00970F4C">
            <w:pPr>
              <w:spacing w:line="480" w:lineRule="auto"/>
              <w:jc w:val="both"/>
              <w:rPr>
                <w:rFonts w:asciiTheme="majorBidi" w:hAnsiTheme="majorBidi" w:cstheme="majorBidi"/>
                <w:color w:val="000000" w:themeColor="text1"/>
                <w:sz w:val="24"/>
                <w:szCs w:val="24"/>
              </w:rPr>
            </w:pP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Source: Field survey (</w:t>
      </w:r>
      <w:r w:rsidR="00B05AA7">
        <w:rPr>
          <w:rFonts w:asciiTheme="majorBidi" w:hAnsiTheme="majorBidi" w:cstheme="majorBidi"/>
          <w:color w:val="000000" w:themeColor="text1"/>
          <w:sz w:val="24"/>
          <w:szCs w:val="24"/>
        </w:rPr>
        <w:t>2025</w:t>
      </w:r>
      <w:r w:rsidRPr="005538E1">
        <w:rPr>
          <w:rFonts w:asciiTheme="majorBidi" w:hAnsiTheme="majorBidi" w:cstheme="majorBidi"/>
          <w:color w:val="000000" w:themeColor="text1"/>
          <w:sz w:val="24"/>
          <w:szCs w:val="24"/>
        </w:rPr>
        <w:t>)</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Table 4.1.11Shows that 28% strongly agree, 66% agree, 2% undecided, 2% disagree, while 2% strongly disagreed to the statement. From the above analysis it can be deduced that a larger percentage of the population agreed that </w:t>
      </w:r>
      <w:r w:rsidR="00505468" w:rsidRPr="005538E1">
        <w:rPr>
          <w:rFonts w:asciiTheme="majorBidi" w:hAnsiTheme="majorBidi" w:cstheme="majorBidi"/>
          <w:color w:val="000000" w:themeColor="text1"/>
          <w:sz w:val="24"/>
          <w:szCs w:val="24"/>
        </w:rPr>
        <w:t>Value Added Tax revenue contributed positively to the development of the agricultural sector.</w:t>
      </w:r>
    </w:p>
    <w:p w:rsidR="00842501" w:rsidRPr="005538E1" w:rsidRDefault="00842501">
      <w:pPr>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0B011A" w:rsidRPr="005538E1" w:rsidRDefault="000B011A"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4.4</w:t>
      </w:r>
      <w:r w:rsidRPr="005538E1">
        <w:rPr>
          <w:rFonts w:asciiTheme="majorBidi" w:hAnsiTheme="majorBidi" w:cstheme="majorBidi"/>
          <w:b/>
          <w:bCs/>
          <w:color w:val="000000" w:themeColor="text1"/>
          <w:sz w:val="24"/>
          <w:szCs w:val="24"/>
        </w:rPr>
        <w:tab/>
        <w:t>Test of Hypothesis</w:t>
      </w:r>
    </w:p>
    <w:p w:rsidR="000B011A" w:rsidRPr="005538E1" w:rsidRDefault="000B011A"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Hypothesis one: </w:t>
      </w:r>
      <w:r w:rsidR="0090264F" w:rsidRPr="005538E1">
        <w:rPr>
          <w:rFonts w:asciiTheme="majorBidi" w:hAnsiTheme="majorBidi" w:cstheme="majorBidi"/>
          <w:color w:val="000000" w:themeColor="text1"/>
          <w:sz w:val="24"/>
          <w:szCs w:val="24"/>
        </w:rPr>
        <w:t xml:space="preserve">Value added tax has no significant influence on federally collected revenue in Nigeria </w:t>
      </w:r>
      <w:r w:rsidRPr="005538E1">
        <w:rPr>
          <w:rFonts w:asciiTheme="majorBidi" w:hAnsiTheme="majorBidi" w:cstheme="majorBidi"/>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949"/>
        <w:gridCol w:w="948"/>
        <w:gridCol w:w="1038"/>
        <w:gridCol w:w="1459"/>
        <w:gridCol w:w="1559"/>
      </w:tblGrid>
      <w:tr w:rsidR="005538E1" w:rsidRPr="005538E1" w:rsidTr="000B011A">
        <w:tc>
          <w:tcPr>
            <w:tcW w:w="2628"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Respondents view</w:t>
            </w:r>
          </w:p>
        </w:tc>
        <w:tc>
          <w:tcPr>
            <w:tcW w:w="99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w:t>
            </w:r>
          </w:p>
        </w:tc>
        <w:tc>
          <w:tcPr>
            <w:tcW w:w="99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E!</w:t>
            </w:r>
          </w:p>
        </w:tc>
        <w:tc>
          <w:tcPr>
            <w:tcW w:w="108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O!-E!</w:t>
            </w:r>
          </w:p>
        </w:tc>
        <w:tc>
          <w:tcPr>
            <w:tcW w:w="153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(O!-E!)2</w:t>
            </w:r>
          </w:p>
        </w:tc>
        <w:tc>
          <w:tcPr>
            <w:tcW w:w="1638"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w:t>
            </w:r>
            <w:proofErr w:type="gramStart"/>
            <w:r w:rsidRPr="005538E1">
              <w:rPr>
                <w:rFonts w:asciiTheme="majorBidi" w:hAnsiTheme="majorBidi" w:cstheme="majorBidi"/>
                <w:color w:val="000000" w:themeColor="text1"/>
                <w:sz w:val="24"/>
                <w:szCs w:val="24"/>
              </w:rPr>
              <w:t>O!-</w:t>
            </w:r>
            <w:proofErr w:type="gramEnd"/>
            <w:r w:rsidRPr="005538E1">
              <w:rPr>
                <w:rFonts w:asciiTheme="majorBidi" w:hAnsiTheme="majorBidi" w:cstheme="majorBidi"/>
                <w:color w:val="000000" w:themeColor="text1"/>
                <w:sz w:val="24"/>
                <w:szCs w:val="24"/>
              </w:rPr>
              <w:t>E!)2</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E!</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23</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13</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169</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16.9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19</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9</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81</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Indifference </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-9</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81</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-7</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49</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416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43.2</w:t>
            </w: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Source: research survey, </w:t>
      </w:r>
      <w:r w:rsidR="00B05AA7">
        <w:rPr>
          <w:rFonts w:asciiTheme="majorBidi" w:hAnsiTheme="majorBidi" w:cstheme="majorBidi"/>
          <w:color w:val="000000" w:themeColor="text1"/>
          <w:sz w:val="24"/>
          <w:szCs w:val="24"/>
        </w:rPr>
        <w:t>2025</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Z2 (chi-square) value calculated is 43.2</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degree of freedom k-1, 5-1 = 4</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Using the statistical table to find the value of Z24; 0.05, the result is 9.488</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Therefore, X2 calculated =43.2, X2 tabulated = 9.488</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Decision rule: Since the X2 calculated is greater than X2 tabulated (43.2&gt;9.488) at 5% confidence level and 4 degree of freedom, the null hypothesis is rejected and the alternative hypothesis, which stated that “</w:t>
      </w:r>
      <w:r w:rsidR="0090264F" w:rsidRPr="005538E1">
        <w:rPr>
          <w:rFonts w:asciiTheme="majorBidi" w:hAnsiTheme="majorBidi" w:cstheme="majorBidi"/>
          <w:color w:val="000000" w:themeColor="text1"/>
          <w:sz w:val="24"/>
          <w:szCs w:val="24"/>
        </w:rPr>
        <w:t>Value added tax has significant influence on federally collected revenue in Nigeria</w:t>
      </w:r>
      <w:r w:rsidRPr="005538E1">
        <w:rPr>
          <w:rFonts w:asciiTheme="majorBidi" w:hAnsiTheme="majorBidi" w:cstheme="majorBidi"/>
          <w:color w:val="000000" w:themeColor="text1"/>
          <w:sz w:val="24"/>
          <w:szCs w:val="24"/>
        </w:rPr>
        <w:t>” is accepted.</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Hypothesis two: </w:t>
      </w:r>
      <w:r w:rsidR="0090264F" w:rsidRPr="005538E1">
        <w:rPr>
          <w:rFonts w:asciiTheme="majorBidi" w:hAnsiTheme="majorBidi" w:cstheme="majorBidi"/>
          <w:color w:val="000000" w:themeColor="text1"/>
          <w:sz w:val="24"/>
          <w:szCs w:val="24"/>
        </w:rPr>
        <w:t>Value added tax has no significant influence on real gross domestic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949"/>
        <w:gridCol w:w="948"/>
        <w:gridCol w:w="1038"/>
        <w:gridCol w:w="1459"/>
        <w:gridCol w:w="1559"/>
      </w:tblGrid>
      <w:tr w:rsidR="005538E1" w:rsidRPr="005538E1" w:rsidTr="000B011A">
        <w:tc>
          <w:tcPr>
            <w:tcW w:w="2628"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Respondents view</w:t>
            </w:r>
          </w:p>
        </w:tc>
        <w:tc>
          <w:tcPr>
            <w:tcW w:w="99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w:t>
            </w:r>
          </w:p>
        </w:tc>
        <w:tc>
          <w:tcPr>
            <w:tcW w:w="99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E!</w:t>
            </w:r>
          </w:p>
        </w:tc>
        <w:tc>
          <w:tcPr>
            <w:tcW w:w="108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O!-E!</w:t>
            </w:r>
          </w:p>
        </w:tc>
        <w:tc>
          <w:tcPr>
            <w:tcW w:w="153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(O!-E!)2</w:t>
            </w:r>
          </w:p>
        </w:tc>
        <w:tc>
          <w:tcPr>
            <w:tcW w:w="1638"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w:t>
            </w:r>
            <w:proofErr w:type="gramStart"/>
            <w:r w:rsidRPr="005538E1">
              <w:rPr>
                <w:rFonts w:asciiTheme="majorBidi" w:hAnsiTheme="majorBidi" w:cstheme="majorBidi"/>
                <w:color w:val="000000" w:themeColor="text1"/>
                <w:sz w:val="24"/>
                <w:szCs w:val="24"/>
              </w:rPr>
              <w:t>O!-</w:t>
            </w:r>
            <w:proofErr w:type="gramEnd"/>
            <w:r w:rsidRPr="005538E1">
              <w:rPr>
                <w:rFonts w:asciiTheme="majorBidi" w:hAnsiTheme="majorBidi" w:cstheme="majorBidi"/>
                <w:color w:val="000000" w:themeColor="text1"/>
                <w:sz w:val="24"/>
                <w:szCs w:val="24"/>
              </w:rPr>
              <w:t>E!)2</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E!</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18</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64</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6.4</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24</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14</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196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19.6</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Indifference </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-9</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81</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-7</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49</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426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43.4</w:t>
            </w: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Source: research survey, </w:t>
      </w:r>
      <w:r w:rsidR="00B05AA7">
        <w:rPr>
          <w:rFonts w:asciiTheme="majorBidi" w:hAnsiTheme="majorBidi" w:cstheme="majorBidi"/>
          <w:color w:val="000000" w:themeColor="text1"/>
          <w:sz w:val="24"/>
          <w:szCs w:val="24"/>
        </w:rPr>
        <w:t>2025</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Z2 (chi-square) value calculated is 43.4</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degree of freedom k-1, 5-1 = 4</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Using the statistical table to find the value of Z24; 0.05, the result is 9.488</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Therefore, X2 calculated =43.4, X2 tabulated = 9.488</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Decision rule: Since the X2 calculated is greater than X2 tabulated (43.4&gt;9.488) at 5% confidence level and 4 degree of freedom, the null hypothesis is rejected and the alternative hypothesis, which stated that “</w:t>
      </w:r>
      <w:r w:rsidR="0090264F" w:rsidRPr="005538E1">
        <w:rPr>
          <w:rFonts w:asciiTheme="majorBidi" w:hAnsiTheme="majorBidi" w:cstheme="majorBidi"/>
          <w:color w:val="000000" w:themeColor="text1"/>
          <w:sz w:val="24"/>
          <w:szCs w:val="24"/>
        </w:rPr>
        <w:t>Value added tax has no significant influence on real gross domestic product</w:t>
      </w:r>
      <w:r w:rsidRPr="005538E1">
        <w:rPr>
          <w:rFonts w:asciiTheme="majorBidi" w:hAnsiTheme="majorBidi" w:cstheme="majorBidi"/>
          <w:color w:val="000000" w:themeColor="text1"/>
          <w:sz w:val="24"/>
          <w:szCs w:val="24"/>
        </w:rPr>
        <w:t>” is accepted.</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Hypothesis three: </w:t>
      </w:r>
      <w:r w:rsidR="0090264F" w:rsidRPr="005538E1">
        <w:rPr>
          <w:rFonts w:asciiTheme="majorBidi" w:hAnsiTheme="majorBidi" w:cstheme="majorBidi"/>
          <w:color w:val="000000" w:themeColor="text1"/>
          <w:sz w:val="24"/>
          <w:szCs w:val="24"/>
        </w:rPr>
        <w:t xml:space="preserve">Value added tax has no significant impact on economic growth in Nigeria. </w:t>
      </w:r>
      <w:r w:rsidRPr="005538E1">
        <w:rPr>
          <w:rFonts w:asciiTheme="majorBidi" w:hAnsiTheme="majorBidi" w:cstheme="majorBidi"/>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949"/>
        <w:gridCol w:w="948"/>
        <w:gridCol w:w="1038"/>
        <w:gridCol w:w="1459"/>
        <w:gridCol w:w="1559"/>
      </w:tblGrid>
      <w:tr w:rsidR="005538E1" w:rsidRPr="005538E1" w:rsidTr="000B011A">
        <w:tc>
          <w:tcPr>
            <w:tcW w:w="2628"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Respondents view</w:t>
            </w:r>
          </w:p>
        </w:tc>
        <w:tc>
          <w:tcPr>
            <w:tcW w:w="99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w:t>
            </w:r>
          </w:p>
        </w:tc>
        <w:tc>
          <w:tcPr>
            <w:tcW w:w="99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E!</w:t>
            </w:r>
          </w:p>
        </w:tc>
        <w:tc>
          <w:tcPr>
            <w:tcW w:w="108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O!-E!</w:t>
            </w:r>
          </w:p>
        </w:tc>
        <w:tc>
          <w:tcPr>
            <w:tcW w:w="1530"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(O!-E!)2</w:t>
            </w:r>
          </w:p>
        </w:tc>
        <w:tc>
          <w:tcPr>
            <w:tcW w:w="1638" w:type="dxa"/>
            <w:shd w:val="clear" w:color="auto" w:fill="auto"/>
          </w:tcPr>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w:t>
            </w:r>
            <w:proofErr w:type="gramStart"/>
            <w:r w:rsidRPr="005538E1">
              <w:rPr>
                <w:rFonts w:asciiTheme="majorBidi" w:hAnsiTheme="majorBidi" w:cstheme="majorBidi"/>
                <w:color w:val="000000" w:themeColor="text1"/>
                <w:sz w:val="24"/>
                <w:szCs w:val="24"/>
              </w:rPr>
              <w:t>O!-</w:t>
            </w:r>
            <w:proofErr w:type="gramEnd"/>
            <w:r w:rsidRPr="005538E1">
              <w:rPr>
                <w:rFonts w:asciiTheme="majorBidi" w:hAnsiTheme="majorBidi" w:cstheme="majorBidi"/>
                <w:color w:val="000000" w:themeColor="text1"/>
                <w:sz w:val="24"/>
                <w:szCs w:val="24"/>
              </w:rPr>
              <w:t>E!)2</w:t>
            </w:r>
          </w:p>
          <w:p w:rsidR="000B011A" w:rsidRPr="005538E1" w:rsidRDefault="000B011A" w:rsidP="00842501">
            <w:pPr>
              <w:spacing w:line="24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     E!</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23</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13</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169</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16.9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19</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9</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81</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Indifference </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-9</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81</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8.9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Disagree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-7</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49</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4.9</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Strongly disagree</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10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-6</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3.6</w:t>
            </w:r>
          </w:p>
        </w:tc>
      </w:tr>
      <w:tr w:rsidR="005538E1" w:rsidRPr="005538E1" w:rsidTr="000B011A">
        <w:tc>
          <w:tcPr>
            <w:tcW w:w="262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Total</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99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50</w:t>
            </w:r>
          </w:p>
        </w:tc>
        <w:tc>
          <w:tcPr>
            <w:tcW w:w="108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0</w:t>
            </w:r>
          </w:p>
        </w:tc>
        <w:tc>
          <w:tcPr>
            <w:tcW w:w="1530"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416</w:t>
            </w:r>
          </w:p>
        </w:tc>
        <w:tc>
          <w:tcPr>
            <w:tcW w:w="1638" w:type="dxa"/>
            <w:shd w:val="clear" w:color="auto" w:fill="auto"/>
          </w:tcPr>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43.2</w:t>
            </w:r>
          </w:p>
        </w:tc>
      </w:tr>
    </w:tbl>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Source: research survey, </w:t>
      </w:r>
      <w:r w:rsidR="00B05AA7">
        <w:rPr>
          <w:rFonts w:asciiTheme="majorBidi" w:hAnsiTheme="majorBidi" w:cstheme="majorBidi"/>
          <w:color w:val="000000" w:themeColor="text1"/>
          <w:sz w:val="24"/>
          <w:szCs w:val="24"/>
        </w:rPr>
        <w:t>2025</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Z2 (chi-square) value calculated is 43.2</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degree of freedom k-1, 5-1 = 4</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Using the statistical table to find the value of Z24; 0.05, the result is 9.488</w:t>
      </w:r>
    </w:p>
    <w:p w:rsidR="000B011A"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Therefore, X2 calculated =43.2, X2 tabulated = 9.488</w:t>
      </w:r>
    </w:p>
    <w:p w:rsidR="00B219E0" w:rsidRPr="005538E1" w:rsidRDefault="000B011A"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Decision rule: Since the X2 calculated is greater than X2 tabulated (43.2&gt;9.488) at 5% confidence level and 4 degree of freedom, the null hypothesis is rejected and the alternative hypothesis, which stated that “</w:t>
      </w:r>
      <w:r w:rsidR="008F12D7" w:rsidRPr="005538E1">
        <w:rPr>
          <w:rFonts w:asciiTheme="majorBidi" w:hAnsiTheme="majorBidi" w:cstheme="majorBidi"/>
          <w:color w:val="000000" w:themeColor="text1"/>
          <w:sz w:val="24"/>
          <w:szCs w:val="24"/>
        </w:rPr>
        <w:t>Value added tax has no significant impact on economic growth in Nigeria.</w:t>
      </w:r>
      <w:r w:rsidR="00B219E0" w:rsidRPr="005538E1">
        <w:rPr>
          <w:rFonts w:asciiTheme="majorBidi" w:hAnsiTheme="majorBidi" w:cstheme="majorBidi"/>
          <w:color w:val="000000" w:themeColor="text1"/>
          <w:sz w:val="24"/>
          <w:szCs w:val="24"/>
        </w:rPr>
        <w:t>” is accepted.</w:t>
      </w:r>
    </w:p>
    <w:p w:rsidR="000B011A" w:rsidRPr="005538E1" w:rsidRDefault="000B011A"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4.5</w:t>
      </w:r>
      <w:r w:rsidRPr="005538E1">
        <w:rPr>
          <w:rFonts w:asciiTheme="majorBidi" w:hAnsiTheme="majorBidi" w:cstheme="majorBidi"/>
          <w:b/>
          <w:bCs/>
          <w:color w:val="000000" w:themeColor="text1"/>
          <w:sz w:val="24"/>
          <w:szCs w:val="24"/>
        </w:rPr>
        <w:tab/>
        <w:t xml:space="preserve">Summary of Findings </w:t>
      </w:r>
    </w:p>
    <w:p w:rsidR="008F12D7" w:rsidRPr="005538E1" w:rsidRDefault="008F12D7"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 main aim of this study is to investigate the </w:t>
      </w:r>
      <w:r w:rsidR="009279E4" w:rsidRPr="005538E1">
        <w:rPr>
          <w:rFonts w:asciiTheme="majorBidi" w:hAnsiTheme="majorBidi" w:cstheme="majorBidi"/>
          <w:color w:val="000000" w:themeColor="text1"/>
          <w:sz w:val="24"/>
          <w:szCs w:val="24"/>
        </w:rPr>
        <w:t>impact</w:t>
      </w:r>
      <w:r w:rsidRPr="005538E1">
        <w:rPr>
          <w:rFonts w:asciiTheme="majorBidi" w:hAnsiTheme="majorBidi" w:cstheme="majorBidi"/>
          <w:color w:val="000000" w:themeColor="text1"/>
          <w:sz w:val="24"/>
          <w:szCs w:val="24"/>
        </w:rPr>
        <w:t xml:space="preserve"> of Value added tax (VAT) on economic growth in Nigeria. In trying to do so, this section analyze the </w:t>
      </w:r>
      <w:r w:rsidR="00B219E0" w:rsidRPr="005538E1">
        <w:rPr>
          <w:rFonts w:asciiTheme="majorBidi" w:hAnsiTheme="majorBidi" w:cstheme="majorBidi"/>
          <w:color w:val="000000" w:themeColor="text1"/>
          <w:sz w:val="24"/>
          <w:szCs w:val="24"/>
        </w:rPr>
        <w:t xml:space="preserve">extent to which findings of the </w:t>
      </w:r>
      <w:r w:rsidRPr="005538E1">
        <w:rPr>
          <w:rFonts w:asciiTheme="majorBidi" w:hAnsiTheme="majorBidi" w:cstheme="majorBidi"/>
          <w:color w:val="000000" w:themeColor="text1"/>
          <w:sz w:val="24"/>
          <w:szCs w:val="24"/>
        </w:rPr>
        <w:t>study conform to, or deviate from those of other researchers of similar concern in the past.</w:t>
      </w:r>
    </w:p>
    <w:p w:rsidR="008F12D7" w:rsidRPr="005538E1" w:rsidRDefault="008F12D7"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From the results of the findings, it could be seen that VAT is one of the major source of the federally collected revenue. Also, the result though not significant, is in contrast with the works of </w:t>
      </w:r>
      <w:proofErr w:type="spellStart"/>
      <w:r w:rsidRPr="005538E1">
        <w:rPr>
          <w:rFonts w:asciiTheme="majorBidi" w:hAnsiTheme="majorBidi" w:cstheme="majorBidi"/>
          <w:color w:val="000000" w:themeColor="text1"/>
          <w:sz w:val="24"/>
          <w:szCs w:val="24"/>
        </w:rPr>
        <w:t>Aderetiet</w:t>
      </w:r>
      <w:proofErr w:type="spellEnd"/>
      <w:r w:rsidRPr="005538E1">
        <w:rPr>
          <w:rFonts w:asciiTheme="majorBidi" w:hAnsiTheme="majorBidi" w:cstheme="majorBidi"/>
          <w:color w:val="000000" w:themeColor="text1"/>
          <w:sz w:val="24"/>
          <w:szCs w:val="24"/>
        </w:rPr>
        <w:t xml:space="preserve"> al. (2011), </w:t>
      </w:r>
      <w:proofErr w:type="spellStart"/>
      <w:r w:rsidRPr="005538E1">
        <w:rPr>
          <w:rFonts w:asciiTheme="majorBidi" w:hAnsiTheme="majorBidi" w:cstheme="majorBidi"/>
          <w:color w:val="000000" w:themeColor="text1"/>
          <w:sz w:val="24"/>
          <w:szCs w:val="24"/>
        </w:rPr>
        <w:t>Chigbu</w:t>
      </w:r>
      <w:proofErr w:type="spellEnd"/>
      <w:r w:rsidRPr="005538E1">
        <w:rPr>
          <w:rFonts w:asciiTheme="majorBidi" w:hAnsiTheme="majorBidi" w:cstheme="majorBidi"/>
          <w:color w:val="000000" w:themeColor="text1"/>
          <w:sz w:val="24"/>
          <w:szCs w:val="24"/>
        </w:rPr>
        <w:t xml:space="preserve"> and Ali (2014) and Onwuchekwa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xml:space="preserve"> (2014) in which VAT was found to have positive effect on economic growth. This result of VAT and economic growth nexus could be due to the fact that the tax burden of the country must have been increased relative to its growth level by the imposition of VAT on economic activities. </w:t>
      </w:r>
    </w:p>
    <w:p w:rsidR="008F12D7" w:rsidRPr="005538E1" w:rsidRDefault="008F12D7"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It could also imply that VAT must have reduced the incentive for positive engagement in productive behavior in the economy. The proceeds from VAT might have been diverted to funding unproductive venture by the political class leading to it not having significant positive link with economic growth. The result also implies that VAT revenue over the years could have been invested in creating and maintaining larger government which means transfer of resources from productive sector of the economy to an ineffective public sector which diminishes economic efficiency.   </w:t>
      </w:r>
    </w:p>
    <w:p w:rsidR="003065C4" w:rsidRPr="005538E1" w:rsidRDefault="008F12D7"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 results on customs and excise duties (CED) show that it has positive but insignificant relationship with economic growth. This conforms partially with the study conducted by </w:t>
      </w:r>
      <w:proofErr w:type="spellStart"/>
      <w:r w:rsidRPr="005538E1">
        <w:rPr>
          <w:rFonts w:asciiTheme="majorBidi" w:hAnsiTheme="majorBidi" w:cstheme="majorBidi"/>
          <w:color w:val="000000" w:themeColor="text1"/>
          <w:sz w:val="24"/>
          <w:szCs w:val="24"/>
        </w:rPr>
        <w:t>Yadirichukwu</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Ebiringa</w:t>
      </w:r>
      <w:proofErr w:type="spellEnd"/>
      <w:r w:rsidRPr="005538E1">
        <w:rPr>
          <w:rFonts w:asciiTheme="majorBidi" w:hAnsiTheme="majorBidi" w:cstheme="majorBidi"/>
          <w:color w:val="000000" w:themeColor="text1"/>
          <w:sz w:val="24"/>
          <w:szCs w:val="24"/>
        </w:rPr>
        <w:t xml:space="preserve"> (2012) in which CED was found to contribute significantly and positively to economic growth in Nigeria.</w:t>
      </w:r>
    </w:p>
    <w:p w:rsidR="00E77C4C" w:rsidRPr="005538E1" w:rsidRDefault="00E77C4C"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6C3DE4" w:rsidRPr="005538E1" w:rsidRDefault="00842501" w:rsidP="00842501">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lastRenderedPageBreak/>
        <w:t>CHAPTER FIVE</w:t>
      </w:r>
    </w:p>
    <w:p w:rsidR="00E77C4C" w:rsidRPr="005538E1" w:rsidRDefault="00842501" w:rsidP="00842501">
      <w:pPr>
        <w:spacing w:line="480" w:lineRule="auto"/>
        <w:jc w:val="center"/>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SUMMARY, CONCLUSION AND RECOMMENDATIONS</w:t>
      </w:r>
    </w:p>
    <w:p w:rsidR="00E77C4C" w:rsidRPr="005538E1" w:rsidRDefault="00E77C4C"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5.1</w:t>
      </w:r>
      <w:r w:rsidRPr="005538E1">
        <w:rPr>
          <w:rFonts w:asciiTheme="majorBidi" w:hAnsiTheme="majorBidi" w:cstheme="majorBidi"/>
          <w:b/>
          <w:bCs/>
          <w:color w:val="000000" w:themeColor="text1"/>
          <w:sz w:val="24"/>
          <w:szCs w:val="24"/>
        </w:rPr>
        <w:tab/>
        <w:t>Summary</w:t>
      </w:r>
    </w:p>
    <w:p w:rsidR="00E77C4C" w:rsidRPr="005538E1" w:rsidRDefault="001A3BB1" w:rsidP="00842501">
      <w:pPr>
        <w:spacing w:line="480" w:lineRule="auto"/>
        <w:ind w:firstLine="720"/>
        <w:jc w:val="both"/>
        <w:rPr>
          <w:rFonts w:asciiTheme="majorBidi" w:hAnsiTheme="majorBidi" w:cstheme="majorBidi"/>
          <w:color w:val="000000" w:themeColor="text1"/>
          <w:sz w:val="24"/>
          <w:szCs w:val="24"/>
        </w:rPr>
      </w:pPr>
      <w:r w:rsidRPr="005538E1">
        <w:rPr>
          <w:rFonts w:ascii="Times New Roman" w:hAnsi="Times New Roman"/>
          <w:color w:val="000000" w:themeColor="text1"/>
          <w:sz w:val="24"/>
          <w:szCs w:val="24"/>
        </w:rPr>
        <w:t>In the numerous factors influencing productivity, tax as an important part of the economic system that cannot be ignored (Jiang and Jiang, 2014). The reform of the tax system in the early 90s established the basic framework of the current value added tax (VAT) system, and the effect of VAT on Nigeria’s economy has been a major concern of academics and policy makers (</w:t>
      </w:r>
      <w:proofErr w:type="spellStart"/>
      <w:r w:rsidRPr="005538E1">
        <w:rPr>
          <w:rFonts w:ascii="Times New Roman" w:hAnsi="Times New Roman"/>
          <w:color w:val="000000" w:themeColor="text1"/>
          <w:sz w:val="24"/>
          <w:szCs w:val="24"/>
        </w:rPr>
        <w:t>Onwucheka</w:t>
      </w:r>
      <w:proofErr w:type="spellEnd"/>
      <w:r w:rsidRPr="005538E1">
        <w:rPr>
          <w:rFonts w:ascii="Times New Roman" w:hAnsi="Times New Roman"/>
          <w:color w:val="000000" w:themeColor="text1"/>
          <w:sz w:val="24"/>
          <w:szCs w:val="24"/>
        </w:rPr>
        <w:t xml:space="preserve"> and </w:t>
      </w:r>
      <w:proofErr w:type="spellStart"/>
      <w:r w:rsidRPr="005538E1">
        <w:rPr>
          <w:rFonts w:ascii="Times New Roman" w:hAnsi="Times New Roman"/>
          <w:color w:val="000000" w:themeColor="text1"/>
          <w:sz w:val="24"/>
          <w:szCs w:val="24"/>
        </w:rPr>
        <w:t>Aruwa</w:t>
      </w:r>
      <w:proofErr w:type="spellEnd"/>
      <w:r w:rsidRPr="005538E1">
        <w:rPr>
          <w:rFonts w:ascii="Times New Roman" w:hAnsi="Times New Roman"/>
          <w:color w:val="000000" w:themeColor="text1"/>
          <w:sz w:val="24"/>
          <w:szCs w:val="24"/>
        </w:rPr>
        <w:t>, 2014). Thus, the importance of value added tax as a source of government revenue in both developed and developing nations has been subjected to serious examination in recent decades (</w:t>
      </w:r>
      <w:proofErr w:type="spellStart"/>
      <w:r w:rsidRPr="005538E1">
        <w:rPr>
          <w:rFonts w:ascii="Times New Roman" w:hAnsi="Times New Roman"/>
          <w:color w:val="000000" w:themeColor="text1"/>
          <w:sz w:val="24"/>
          <w:szCs w:val="24"/>
        </w:rPr>
        <w:t>Chigbu</w:t>
      </w:r>
      <w:proofErr w:type="spellEnd"/>
      <w:r w:rsidRPr="005538E1">
        <w:rPr>
          <w:rFonts w:ascii="Times New Roman" w:hAnsi="Times New Roman"/>
          <w:color w:val="000000" w:themeColor="text1"/>
          <w:sz w:val="24"/>
          <w:szCs w:val="24"/>
        </w:rPr>
        <w:t xml:space="preserve"> and Ali, 2014).</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There is no doubt that the revenue generating ability of the government in the developing nations of the world is a far cry from being desirable. The Indirect Taxes (especially those from Import and Export Duties) which ought to contribute the highest percentage to the revenue are not even reliable (</w:t>
      </w:r>
      <w:proofErr w:type="spellStart"/>
      <w:r w:rsidRPr="005538E1">
        <w:rPr>
          <w:rFonts w:asciiTheme="majorBidi" w:hAnsiTheme="majorBidi" w:cstheme="majorBidi"/>
          <w:color w:val="000000" w:themeColor="text1"/>
          <w:sz w:val="24"/>
          <w:szCs w:val="24"/>
        </w:rPr>
        <w:t>Abialo</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Asiweh</w:t>
      </w:r>
      <w:proofErr w:type="spellEnd"/>
      <w:r w:rsidRPr="005538E1">
        <w:rPr>
          <w:rFonts w:asciiTheme="majorBidi" w:hAnsiTheme="majorBidi" w:cstheme="majorBidi"/>
          <w:color w:val="000000" w:themeColor="text1"/>
          <w:sz w:val="24"/>
          <w:szCs w:val="24"/>
        </w:rPr>
        <w:t xml:space="preserve">, 2012). This is because of the imbalance emanating from business transactions between the less developed and the developed countries. Excessive export duties may discourage local production while import will be discouraged if the import duties are too high to cope with (Moore, 2014). That the government has to strike a balance between the desire to raise revenue and incentive for economic growth is in indeed a major problem. </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In an attempt to proffer solution to this problem, </w:t>
      </w:r>
      <w:proofErr w:type="spellStart"/>
      <w:r w:rsidRPr="005538E1">
        <w:rPr>
          <w:rFonts w:asciiTheme="majorBidi" w:hAnsiTheme="majorBidi" w:cstheme="majorBidi"/>
          <w:color w:val="000000" w:themeColor="text1"/>
          <w:sz w:val="24"/>
          <w:szCs w:val="24"/>
        </w:rPr>
        <w:t>Naiyeju</w:t>
      </w:r>
      <w:proofErr w:type="spellEnd"/>
      <w:r w:rsidRPr="005538E1">
        <w:rPr>
          <w:rFonts w:asciiTheme="majorBidi" w:hAnsiTheme="majorBidi" w:cstheme="majorBidi"/>
          <w:color w:val="000000" w:themeColor="text1"/>
          <w:sz w:val="24"/>
          <w:szCs w:val="24"/>
        </w:rPr>
        <w:t xml:space="preserve"> (1996) and </w:t>
      </w:r>
      <w:proofErr w:type="spellStart"/>
      <w:r w:rsidRPr="005538E1">
        <w:rPr>
          <w:rFonts w:asciiTheme="majorBidi" w:hAnsiTheme="majorBidi" w:cstheme="majorBidi"/>
          <w:color w:val="000000" w:themeColor="text1"/>
          <w:sz w:val="24"/>
          <w:szCs w:val="24"/>
        </w:rPr>
        <w:t>Bikas</w:t>
      </w:r>
      <w:proofErr w:type="spellEnd"/>
      <w:r w:rsidRPr="005538E1">
        <w:rPr>
          <w:rFonts w:asciiTheme="majorBidi" w:hAnsiTheme="majorBidi" w:cstheme="majorBidi"/>
          <w:color w:val="000000" w:themeColor="text1"/>
          <w:sz w:val="24"/>
          <w:szCs w:val="24"/>
        </w:rPr>
        <w:t xml:space="preserve">, </w:t>
      </w:r>
      <w:proofErr w:type="spellStart"/>
      <w:r w:rsidRPr="005538E1">
        <w:rPr>
          <w:rFonts w:asciiTheme="majorBidi" w:hAnsiTheme="majorBidi" w:cstheme="majorBidi"/>
          <w:color w:val="000000" w:themeColor="text1"/>
          <w:sz w:val="24"/>
          <w:szCs w:val="24"/>
        </w:rPr>
        <w:t>Andruaite</w:t>
      </w:r>
      <w:proofErr w:type="spellEnd"/>
      <w:r w:rsidRPr="005538E1">
        <w:rPr>
          <w:rFonts w:asciiTheme="majorBidi" w:hAnsiTheme="majorBidi" w:cstheme="majorBidi"/>
          <w:color w:val="000000" w:themeColor="text1"/>
          <w:sz w:val="24"/>
          <w:szCs w:val="24"/>
        </w:rPr>
        <w:t xml:space="preserve">, (2013) asserted that the wealth-poverty gap widens in the developing nations because their economic reforms become trenchant. Governments are compelled to continue to explore all means of redistribution of resources and improving the welfare of citizens. The resultant effect is to look inward which motivated the introduction of such an Indirect tax known as the Value-Added Tax (VAT). </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 suggestion of Value-Added Tax (VAT) as a way out of the dilemma is predicated on the fact it is capable of generating substantial revenue, since evasion is difficult and the base is wide (</w:t>
      </w:r>
      <w:proofErr w:type="spellStart"/>
      <w:r w:rsidRPr="005538E1">
        <w:rPr>
          <w:rFonts w:asciiTheme="majorBidi" w:hAnsiTheme="majorBidi" w:cstheme="majorBidi"/>
          <w:color w:val="000000" w:themeColor="text1"/>
          <w:sz w:val="24"/>
          <w:szCs w:val="24"/>
        </w:rPr>
        <w:t>Omesi</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Nzor</w:t>
      </w:r>
      <w:proofErr w:type="spellEnd"/>
      <w:r w:rsidRPr="005538E1">
        <w:rPr>
          <w:rFonts w:asciiTheme="majorBidi" w:hAnsiTheme="majorBidi" w:cstheme="majorBidi"/>
          <w:color w:val="000000" w:themeColor="text1"/>
          <w:sz w:val="24"/>
          <w:szCs w:val="24"/>
        </w:rPr>
        <w:t>, 2015). Another reason for suggesting, VAT is the belief that it is a weapon that is capable of reducing the wealth-poverty gap. Gordon and Nielsen, (2017) are optimistic on the effectiveness and equity of VAT has strong supports in some earlier works of tax experts.</w:t>
      </w:r>
    </w:p>
    <w:p w:rsidR="00E77C4C" w:rsidRPr="005538E1" w:rsidRDefault="00E77C4C"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5.2</w:t>
      </w:r>
      <w:r w:rsidRPr="005538E1">
        <w:rPr>
          <w:rFonts w:asciiTheme="majorBidi" w:hAnsiTheme="majorBidi" w:cstheme="majorBidi"/>
          <w:b/>
          <w:bCs/>
          <w:color w:val="000000" w:themeColor="text1"/>
          <w:sz w:val="24"/>
          <w:szCs w:val="24"/>
        </w:rPr>
        <w:tab/>
        <w:t>Conclusion</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From the findings of the study, it is revealed that the introduction of value added tax (VAT) does not translate into positive effect on economic growth in Nigeria and thus no causal relationship between VAT and economic growth in Nigeria. This suggests the need to enhance the investment of VAT into productive sectors of the Nigerian economy. This is because the findings of the study implies that the imposition of VAT has increased the tax burden of the productive sector of the economy relative to their productive base, and this could have also reduced the incentive for positive engagement in productive </w:t>
      </w:r>
      <w:r w:rsidRPr="005538E1">
        <w:rPr>
          <w:rFonts w:asciiTheme="majorBidi" w:hAnsiTheme="majorBidi" w:cstheme="majorBidi"/>
          <w:color w:val="000000" w:themeColor="text1"/>
          <w:sz w:val="24"/>
          <w:szCs w:val="24"/>
        </w:rPr>
        <w:lastRenderedPageBreak/>
        <w:t>behavior in the economy which could enhance the aggregate output level. Also, the findings suggest that over the years, the proceeds from VAT could have been invested in creating and maintaining larger public sector at the expense of productive sector which means transfer of resources from productive sector of the economy to an ineffective public sector which diminishes economic efficiency. On the bases of the general findings of this study which revealed that value added tax (VAT) and customs and excise duties does (CED) do not enhance economic growth in Nigeria.</w:t>
      </w:r>
    </w:p>
    <w:p w:rsidR="00E77C4C" w:rsidRPr="005538E1" w:rsidRDefault="00E77C4C" w:rsidP="00970F4C">
      <w:pPr>
        <w:spacing w:line="480" w:lineRule="auto"/>
        <w:jc w:val="both"/>
        <w:rPr>
          <w:rFonts w:asciiTheme="majorBidi" w:hAnsiTheme="majorBidi" w:cstheme="majorBidi"/>
          <w:b/>
          <w:bCs/>
          <w:color w:val="000000" w:themeColor="text1"/>
          <w:sz w:val="24"/>
          <w:szCs w:val="24"/>
        </w:rPr>
      </w:pPr>
      <w:r w:rsidRPr="005538E1">
        <w:rPr>
          <w:rFonts w:asciiTheme="majorBidi" w:hAnsiTheme="majorBidi" w:cstheme="majorBidi"/>
          <w:b/>
          <w:bCs/>
          <w:color w:val="000000" w:themeColor="text1"/>
          <w:sz w:val="24"/>
          <w:szCs w:val="24"/>
        </w:rPr>
        <w:t>5.3</w:t>
      </w:r>
      <w:r w:rsidRPr="005538E1">
        <w:rPr>
          <w:rFonts w:asciiTheme="majorBidi" w:hAnsiTheme="majorBidi" w:cstheme="majorBidi"/>
          <w:b/>
          <w:bCs/>
          <w:color w:val="000000" w:themeColor="text1"/>
          <w:sz w:val="24"/>
          <w:szCs w:val="24"/>
        </w:rPr>
        <w:tab/>
        <w:t xml:space="preserve">Recommendations </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Government should ensure effective utilization of revenue generated from VAT to better the lives of the people. This can be done through effective monitoring of the revenue collected and projects embarked upon with the funds. This will go a long way in mitigating the challenges of VAT collection and administration because when government does her part, the citizens will not default in the payment of the tax and this will at the end affect the overall tax system.</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There should be fiscal discipline, effective fiscal and monetary policies to regulate government expenditure and maintain macroeconomic stability to ensure productive use of VAT revenue in the form of efficient investment of the proceeds into productive venture and infrastructural development to bring about more productivity in the economy. Also there is need for the economy to be able to save a reasonable portion of her Gross Domestic Product (GDP) and diversify investment to other sectors of the economy like </w:t>
      </w:r>
      <w:r w:rsidRPr="005538E1">
        <w:rPr>
          <w:rFonts w:asciiTheme="majorBidi" w:hAnsiTheme="majorBidi" w:cstheme="majorBidi"/>
          <w:color w:val="000000" w:themeColor="text1"/>
          <w:sz w:val="24"/>
          <w:szCs w:val="24"/>
        </w:rPr>
        <w:lastRenderedPageBreak/>
        <w:t>agriculture, manufacturing, solid minerals and human capital development for greater output and employment. This would also make the country to generate more VAT revenue, output for export and improve customs and excise duties (CED) and foreign exchange rate as well as balance of payment position of the country.</w:t>
      </w:r>
    </w:p>
    <w:p w:rsidR="00E77C4C" w:rsidRPr="005538E1" w:rsidRDefault="00E77C4C" w:rsidP="00842501">
      <w:pPr>
        <w:spacing w:line="480" w:lineRule="auto"/>
        <w:ind w:firstLine="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There is need to enhance the legal or regulatory environment for business by periodically reviewing and improving on the tax laws and the enforcement of the laws relating to taxation; strengthen the anticorruption agencies, enhancing property right and respect for the rule of law and due process as well as ensuring good governance. This will make the people have more confidence in the public sector and will ensure efficient use of value added tax.</w:t>
      </w:r>
    </w:p>
    <w:p w:rsidR="00E77C4C" w:rsidRPr="005538E1" w:rsidRDefault="00E77C4C" w:rsidP="00970F4C">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br w:type="page"/>
      </w:r>
    </w:p>
    <w:p w:rsidR="00E77C4C" w:rsidRPr="005538E1" w:rsidRDefault="00842501" w:rsidP="00842501">
      <w:pPr>
        <w:spacing w:line="480" w:lineRule="auto"/>
        <w:jc w:val="center"/>
        <w:rPr>
          <w:rFonts w:asciiTheme="majorBidi" w:hAnsiTheme="majorBidi" w:cstheme="majorBidi"/>
          <w:color w:val="000000" w:themeColor="text1"/>
          <w:sz w:val="24"/>
          <w:szCs w:val="24"/>
        </w:rPr>
      </w:pPr>
      <w:r w:rsidRPr="005538E1">
        <w:rPr>
          <w:rFonts w:asciiTheme="majorBidi" w:hAnsiTheme="majorBidi" w:cstheme="majorBidi"/>
          <w:b/>
          <w:bCs/>
          <w:color w:val="000000" w:themeColor="text1"/>
          <w:sz w:val="24"/>
          <w:szCs w:val="24"/>
        </w:rPr>
        <w:lastRenderedPageBreak/>
        <w:t>REFERENCES</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Abialo</w:t>
      </w:r>
      <w:proofErr w:type="spellEnd"/>
      <w:r w:rsidRPr="005538E1">
        <w:rPr>
          <w:rFonts w:asciiTheme="majorBidi" w:hAnsiTheme="majorBidi" w:cstheme="majorBidi"/>
          <w:color w:val="000000" w:themeColor="text1"/>
          <w:sz w:val="24"/>
          <w:szCs w:val="24"/>
        </w:rPr>
        <w:t xml:space="preserve">, J. and </w:t>
      </w:r>
      <w:proofErr w:type="spellStart"/>
      <w:r w:rsidRPr="005538E1">
        <w:rPr>
          <w:rFonts w:asciiTheme="majorBidi" w:hAnsiTheme="majorBidi" w:cstheme="majorBidi"/>
          <w:color w:val="000000" w:themeColor="text1"/>
          <w:sz w:val="24"/>
          <w:szCs w:val="24"/>
        </w:rPr>
        <w:t>Asiweh</w:t>
      </w:r>
      <w:proofErr w:type="spellEnd"/>
      <w:r w:rsidRPr="005538E1">
        <w:rPr>
          <w:rFonts w:asciiTheme="majorBidi" w:hAnsiTheme="majorBidi" w:cstheme="majorBidi"/>
          <w:color w:val="000000" w:themeColor="text1"/>
          <w:sz w:val="24"/>
          <w:szCs w:val="24"/>
        </w:rPr>
        <w:t xml:space="preserve">, G. (2012). Impact of Tax Administration on Government Revenue in a Developing Economy: A case study of Nigeria. International Journal of Business and Social Science, 3 (8), 99 -112.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Adeleye</w:t>
      </w:r>
      <w:proofErr w:type="spellEnd"/>
      <w:r w:rsidRPr="005538E1">
        <w:rPr>
          <w:rFonts w:asciiTheme="majorBidi" w:hAnsiTheme="majorBidi" w:cstheme="majorBidi"/>
          <w:color w:val="000000" w:themeColor="text1"/>
          <w:sz w:val="24"/>
          <w:szCs w:val="24"/>
        </w:rPr>
        <w:t xml:space="preserve">, J. O., </w:t>
      </w:r>
      <w:proofErr w:type="spellStart"/>
      <w:r w:rsidRPr="005538E1">
        <w:rPr>
          <w:rFonts w:asciiTheme="majorBidi" w:hAnsiTheme="majorBidi" w:cstheme="majorBidi"/>
          <w:color w:val="000000" w:themeColor="text1"/>
          <w:sz w:val="24"/>
          <w:szCs w:val="24"/>
        </w:rPr>
        <w:t>Adeteye</w:t>
      </w:r>
      <w:proofErr w:type="spellEnd"/>
      <w:r w:rsidRPr="005538E1">
        <w:rPr>
          <w:rFonts w:asciiTheme="majorBidi" w:hAnsiTheme="majorBidi" w:cstheme="majorBidi"/>
          <w:color w:val="000000" w:themeColor="text1"/>
          <w:sz w:val="24"/>
          <w:szCs w:val="24"/>
        </w:rPr>
        <w:t xml:space="preserve">, O. S. and </w:t>
      </w:r>
      <w:proofErr w:type="spellStart"/>
      <w:r w:rsidRPr="005538E1">
        <w:rPr>
          <w:rFonts w:asciiTheme="majorBidi" w:hAnsiTheme="majorBidi" w:cstheme="majorBidi"/>
          <w:color w:val="000000" w:themeColor="text1"/>
          <w:sz w:val="24"/>
          <w:szCs w:val="24"/>
        </w:rPr>
        <w:t>Adewuyi</w:t>
      </w:r>
      <w:proofErr w:type="spellEnd"/>
      <w:r w:rsidRPr="005538E1">
        <w:rPr>
          <w:rFonts w:asciiTheme="majorBidi" w:hAnsiTheme="majorBidi" w:cstheme="majorBidi"/>
          <w:color w:val="000000" w:themeColor="text1"/>
          <w:sz w:val="24"/>
          <w:szCs w:val="24"/>
        </w:rPr>
        <w:t xml:space="preserve"> M. O. (2015). Impact of International Trade on Economic Growth in Nigeria (1988-2012). International Journal of Financial Research. 6(3):4 – 9.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Aizenman</w:t>
      </w:r>
      <w:proofErr w:type="spellEnd"/>
      <w:r w:rsidRPr="005538E1">
        <w:rPr>
          <w:rFonts w:asciiTheme="majorBidi" w:hAnsiTheme="majorBidi" w:cstheme="majorBidi"/>
          <w:color w:val="000000" w:themeColor="text1"/>
          <w:sz w:val="24"/>
          <w:szCs w:val="24"/>
        </w:rPr>
        <w:t xml:space="preserve">, J, J. (2018). The Collection Efficiency of Value-Added Tax: Theory and International Evidence. The Journal of International Trade and Economic Development. 17(3):391–410.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Ajakaiye</w:t>
      </w:r>
      <w:proofErr w:type="spellEnd"/>
      <w:r w:rsidRPr="005538E1">
        <w:rPr>
          <w:rFonts w:asciiTheme="majorBidi" w:hAnsiTheme="majorBidi" w:cstheme="majorBidi"/>
          <w:color w:val="000000" w:themeColor="text1"/>
          <w:sz w:val="24"/>
          <w:szCs w:val="24"/>
        </w:rPr>
        <w:t xml:space="preserve"> D. O. (2019). Macroeconomic Effects of VAT in Nigeria: A Computable General Equilibrium Analysis. AERC Research Paper 92, African Economic Research Consortium, Nairobi.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Antwi</w:t>
      </w:r>
      <w:proofErr w:type="spellEnd"/>
      <w:r w:rsidRPr="005538E1">
        <w:rPr>
          <w:rFonts w:asciiTheme="majorBidi" w:hAnsiTheme="majorBidi" w:cstheme="majorBidi"/>
          <w:color w:val="000000" w:themeColor="text1"/>
          <w:sz w:val="24"/>
          <w:szCs w:val="24"/>
        </w:rPr>
        <w:t xml:space="preserve">, S, Atta, M., </w:t>
      </w:r>
      <w:proofErr w:type="spellStart"/>
      <w:r w:rsidRPr="005538E1">
        <w:rPr>
          <w:rFonts w:asciiTheme="majorBidi" w:hAnsiTheme="majorBidi" w:cstheme="majorBidi"/>
          <w:color w:val="000000" w:themeColor="text1"/>
          <w:sz w:val="24"/>
          <w:szCs w:val="24"/>
        </w:rPr>
        <w:t>Emire</w:t>
      </w:r>
      <w:proofErr w:type="spellEnd"/>
      <w:r w:rsidRPr="005538E1">
        <w:rPr>
          <w:rFonts w:asciiTheme="majorBidi" w:hAnsiTheme="majorBidi" w:cstheme="majorBidi"/>
          <w:color w:val="000000" w:themeColor="text1"/>
          <w:sz w:val="24"/>
          <w:szCs w:val="24"/>
        </w:rPr>
        <w:t xml:space="preserve">, E., </w:t>
      </w:r>
      <w:proofErr w:type="spellStart"/>
      <w:r w:rsidRPr="005538E1">
        <w:rPr>
          <w:rFonts w:asciiTheme="majorBidi" w:hAnsiTheme="majorBidi" w:cstheme="majorBidi"/>
          <w:color w:val="000000" w:themeColor="text1"/>
          <w:sz w:val="24"/>
          <w:szCs w:val="24"/>
        </w:rPr>
        <w:t>Xicang</w:t>
      </w:r>
      <w:proofErr w:type="spellEnd"/>
      <w:r w:rsidRPr="005538E1">
        <w:rPr>
          <w:rFonts w:asciiTheme="majorBidi" w:hAnsiTheme="majorBidi" w:cstheme="majorBidi"/>
          <w:color w:val="000000" w:themeColor="text1"/>
          <w:sz w:val="24"/>
          <w:szCs w:val="24"/>
        </w:rPr>
        <w:t xml:space="preserve">, Z. (2019). Impact of VAT Rate Change and VAT Revenue of in Ghana. International Journal of Social Sciences. 20(1):1(10).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Asteriou</w:t>
      </w:r>
      <w:proofErr w:type="spellEnd"/>
      <w:r w:rsidRPr="005538E1">
        <w:rPr>
          <w:rFonts w:asciiTheme="majorBidi" w:hAnsiTheme="majorBidi" w:cstheme="majorBidi"/>
          <w:color w:val="000000" w:themeColor="text1"/>
          <w:sz w:val="24"/>
          <w:szCs w:val="24"/>
        </w:rPr>
        <w:t xml:space="preserve">, D. and Hall, S. G. (2007). Applied Econometrics: A Modern Approach Using E-views and </w:t>
      </w:r>
      <w:proofErr w:type="spellStart"/>
      <w:r w:rsidRPr="005538E1">
        <w:rPr>
          <w:rFonts w:asciiTheme="majorBidi" w:hAnsiTheme="majorBidi" w:cstheme="majorBidi"/>
          <w:color w:val="000000" w:themeColor="text1"/>
          <w:sz w:val="24"/>
          <w:szCs w:val="24"/>
        </w:rPr>
        <w:t>Micosoft</w:t>
      </w:r>
      <w:proofErr w:type="spellEnd"/>
      <w:r w:rsidRPr="005538E1">
        <w:rPr>
          <w:rFonts w:asciiTheme="majorBidi" w:hAnsiTheme="majorBidi" w:cstheme="majorBidi"/>
          <w:color w:val="000000" w:themeColor="text1"/>
          <w:sz w:val="24"/>
          <w:szCs w:val="24"/>
        </w:rPr>
        <w:t xml:space="preserve">. Palgrave Macmillan, (revised edition):17 – 18.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Balogun, A. (2015). Developing Internally Generated Revenue in an Era of Diversification. Journal of Arts and Social Sciences (JASS), 8 (3), 1 – 11.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Bikas</w:t>
      </w:r>
      <w:proofErr w:type="spellEnd"/>
      <w:r w:rsidRPr="005538E1">
        <w:rPr>
          <w:rFonts w:asciiTheme="majorBidi" w:hAnsiTheme="majorBidi" w:cstheme="majorBidi"/>
          <w:color w:val="000000" w:themeColor="text1"/>
          <w:sz w:val="24"/>
          <w:szCs w:val="24"/>
        </w:rPr>
        <w:t xml:space="preserve">, E, </w:t>
      </w:r>
      <w:proofErr w:type="spellStart"/>
      <w:r w:rsidRPr="005538E1">
        <w:rPr>
          <w:rFonts w:asciiTheme="majorBidi" w:hAnsiTheme="majorBidi" w:cstheme="majorBidi"/>
          <w:color w:val="000000" w:themeColor="text1"/>
          <w:sz w:val="24"/>
          <w:szCs w:val="24"/>
        </w:rPr>
        <w:t>Andruaite</w:t>
      </w:r>
      <w:proofErr w:type="spellEnd"/>
      <w:r w:rsidRPr="005538E1">
        <w:rPr>
          <w:rFonts w:asciiTheme="majorBidi" w:hAnsiTheme="majorBidi" w:cstheme="majorBidi"/>
          <w:color w:val="000000" w:themeColor="text1"/>
          <w:sz w:val="24"/>
          <w:szCs w:val="24"/>
        </w:rPr>
        <w:t xml:space="preserve">, E. (2013). Factors Affecting Value-Added Tax Revenue. Annual International Interdisciplinary Conference, AIIC. Azores, Portugal;24 - 26.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Bird, R. M., and Gendron, P. (1993). The VAT in Developing and Transitional Countries. Cambridge University Press.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lastRenderedPageBreak/>
        <w:t xml:space="preserve">CBN Statistical Bulletin (2020). Nigeria Statistical Fact Sheet on Economic and Social Development. Federal Office of Statistics, 10 (6), 125 – 137.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Chigbu</w:t>
      </w:r>
      <w:proofErr w:type="spellEnd"/>
      <w:r w:rsidRPr="005538E1">
        <w:rPr>
          <w:rFonts w:asciiTheme="majorBidi" w:hAnsiTheme="majorBidi" w:cstheme="majorBidi"/>
          <w:color w:val="000000" w:themeColor="text1"/>
          <w:sz w:val="24"/>
          <w:szCs w:val="24"/>
        </w:rPr>
        <w:t>, E. E. (2014); “A Cointegration of Value Added Tax and Economic Growth in Nigeria: 1994-2012”. International Journal of Management Sciences and Business Research.</w:t>
      </w:r>
      <w:r w:rsidR="00167229" w:rsidRPr="005538E1">
        <w:rPr>
          <w:rFonts w:asciiTheme="majorBidi" w:hAnsiTheme="majorBidi" w:cstheme="majorBidi"/>
          <w:color w:val="000000" w:themeColor="text1"/>
          <w:sz w:val="24"/>
          <w:szCs w:val="24"/>
        </w:rPr>
        <w:t xml:space="preserve"> </w:t>
      </w:r>
      <w:r w:rsidRPr="005538E1">
        <w:rPr>
          <w:rFonts w:asciiTheme="majorBidi" w:hAnsiTheme="majorBidi" w:cstheme="majorBidi"/>
          <w:color w:val="000000" w:themeColor="text1"/>
          <w:sz w:val="24"/>
          <w:szCs w:val="24"/>
        </w:rPr>
        <w:t>3</w:t>
      </w:r>
      <w:r w:rsidR="00167229" w:rsidRPr="005538E1">
        <w:rPr>
          <w:rFonts w:asciiTheme="majorBidi" w:hAnsiTheme="majorBidi" w:cstheme="majorBidi"/>
          <w:color w:val="000000" w:themeColor="text1"/>
          <w:sz w:val="24"/>
          <w:szCs w:val="24"/>
        </w:rPr>
        <w:t xml:space="preserve"> </w:t>
      </w:r>
      <w:r w:rsidRPr="005538E1">
        <w:rPr>
          <w:rFonts w:asciiTheme="majorBidi" w:hAnsiTheme="majorBidi" w:cstheme="majorBidi"/>
          <w:color w:val="000000" w:themeColor="text1"/>
          <w:sz w:val="24"/>
          <w:szCs w:val="24"/>
        </w:rPr>
        <w:t>(2); 95-103.</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Claus, I. Haugh, D. </w:t>
      </w:r>
      <w:proofErr w:type="spellStart"/>
      <w:r w:rsidRPr="005538E1">
        <w:rPr>
          <w:rFonts w:asciiTheme="majorBidi" w:hAnsiTheme="majorBidi" w:cstheme="majorBidi"/>
          <w:color w:val="000000" w:themeColor="text1"/>
          <w:sz w:val="24"/>
          <w:szCs w:val="24"/>
        </w:rPr>
        <w:t>Scobies</w:t>
      </w:r>
      <w:proofErr w:type="spellEnd"/>
      <w:r w:rsidRPr="005538E1">
        <w:rPr>
          <w:rFonts w:asciiTheme="majorBidi" w:hAnsiTheme="majorBidi" w:cstheme="majorBidi"/>
          <w:color w:val="000000" w:themeColor="text1"/>
          <w:sz w:val="24"/>
          <w:szCs w:val="24"/>
        </w:rPr>
        <w:t xml:space="preserve">, G. &amp; </w:t>
      </w:r>
      <w:proofErr w:type="spellStart"/>
      <w:r w:rsidRPr="005538E1">
        <w:rPr>
          <w:rFonts w:asciiTheme="majorBidi" w:hAnsiTheme="majorBidi" w:cstheme="majorBidi"/>
          <w:color w:val="000000" w:themeColor="text1"/>
          <w:sz w:val="24"/>
          <w:szCs w:val="24"/>
        </w:rPr>
        <w:t>Tornquist</w:t>
      </w:r>
      <w:proofErr w:type="spellEnd"/>
      <w:r w:rsidRPr="005538E1">
        <w:rPr>
          <w:rFonts w:asciiTheme="majorBidi" w:hAnsiTheme="majorBidi" w:cstheme="majorBidi"/>
          <w:color w:val="000000" w:themeColor="text1"/>
          <w:sz w:val="24"/>
          <w:szCs w:val="24"/>
        </w:rPr>
        <w:t xml:space="preserve">, J. (2001); “Savings and Growth in an Open </w:t>
      </w:r>
      <w:proofErr w:type="spellStart"/>
      <w:r w:rsidRPr="005538E1">
        <w:rPr>
          <w:rFonts w:asciiTheme="majorBidi" w:hAnsiTheme="majorBidi" w:cstheme="majorBidi"/>
          <w:color w:val="000000" w:themeColor="text1"/>
          <w:sz w:val="24"/>
          <w:szCs w:val="24"/>
        </w:rPr>
        <w:t>Economy</w:t>
      </w:r>
      <w:proofErr w:type="gramStart"/>
      <w:r w:rsidRPr="005538E1">
        <w:rPr>
          <w:rFonts w:asciiTheme="majorBidi" w:hAnsiTheme="majorBidi" w:cstheme="majorBidi"/>
          <w:color w:val="000000" w:themeColor="text1"/>
          <w:sz w:val="24"/>
          <w:szCs w:val="24"/>
        </w:rPr>
        <w:t>”.Treasury</w:t>
      </w:r>
      <w:proofErr w:type="spellEnd"/>
      <w:proofErr w:type="gramEnd"/>
      <w:r w:rsidRPr="005538E1">
        <w:rPr>
          <w:rFonts w:asciiTheme="majorBidi" w:hAnsiTheme="majorBidi" w:cstheme="majorBidi"/>
          <w:color w:val="000000" w:themeColor="text1"/>
          <w:sz w:val="24"/>
          <w:szCs w:val="24"/>
        </w:rPr>
        <w:t xml:space="preserve"> Working Paper, Available from http//11.treasury.gov.pdf.Accessed: 23 April, 2016.</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Clement, O. E., </w:t>
      </w:r>
      <w:proofErr w:type="spellStart"/>
      <w:r w:rsidRPr="005538E1">
        <w:rPr>
          <w:rFonts w:asciiTheme="majorBidi" w:hAnsiTheme="majorBidi" w:cstheme="majorBidi"/>
          <w:color w:val="000000" w:themeColor="text1"/>
          <w:sz w:val="24"/>
          <w:szCs w:val="24"/>
        </w:rPr>
        <w:t>Osaro</w:t>
      </w:r>
      <w:proofErr w:type="spellEnd"/>
      <w:r w:rsidRPr="005538E1">
        <w:rPr>
          <w:rFonts w:asciiTheme="majorBidi" w:hAnsiTheme="majorBidi" w:cstheme="majorBidi"/>
          <w:color w:val="000000" w:themeColor="text1"/>
          <w:sz w:val="24"/>
          <w:szCs w:val="24"/>
        </w:rPr>
        <w:t xml:space="preserve">, A. F., </w:t>
      </w:r>
      <w:proofErr w:type="spellStart"/>
      <w:r w:rsidRPr="005538E1">
        <w:rPr>
          <w:rFonts w:asciiTheme="majorBidi" w:hAnsiTheme="majorBidi" w:cstheme="majorBidi"/>
          <w:color w:val="000000" w:themeColor="text1"/>
          <w:sz w:val="24"/>
          <w:szCs w:val="24"/>
        </w:rPr>
        <w:t>Igbinosa</w:t>
      </w:r>
      <w:proofErr w:type="spellEnd"/>
      <w:r w:rsidRPr="005538E1">
        <w:rPr>
          <w:rFonts w:asciiTheme="majorBidi" w:hAnsiTheme="majorBidi" w:cstheme="majorBidi"/>
          <w:color w:val="000000" w:themeColor="text1"/>
          <w:sz w:val="24"/>
          <w:szCs w:val="24"/>
        </w:rPr>
        <w:t xml:space="preserve">, A. A., Raphael, G. and </w:t>
      </w:r>
      <w:proofErr w:type="spellStart"/>
      <w:r w:rsidRPr="005538E1">
        <w:rPr>
          <w:rFonts w:asciiTheme="majorBidi" w:hAnsiTheme="majorBidi" w:cstheme="majorBidi"/>
          <w:color w:val="000000" w:themeColor="text1"/>
          <w:sz w:val="24"/>
          <w:szCs w:val="24"/>
        </w:rPr>
        <w:t>Oghogho</w:t>
      </w:r>
      <w:proofErr w:type="spellEnd"/>
      <w:r w:rsidRPr="005538E1">
        <w:rPr>
          <w:rFonts w:asciiTheme="majorBidi" w:hAnsiTheme="majorBidi" w:cstheme="majorBidi"/>
          <w:color w:val="000000" w:themeColor="text1"/>
          <w:sz w:val="24"/>
          <w:szCs w:val="24"/>
        </w:rPr>
        <w:t xml:space="preserve">, G. (2019). Value-Added and Tax Revenue Generation in Nigeria: An Empirical Analysis. Journal of Taxation and Economic Development, Chartered Institute of Taxation of Nigeria, vol. 18(1), 59-70, March. </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Denis, B. (2010); “Investigating the Relationship Between VAT and GDP in Nigerian Economy”. Journal of Management and Corporate Governance, 2.</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Diamond, J. and </w:t>
      </w:r>
      <w:proofErr w:type="spellStart"/>
      <w:r w:rsidRPr="005538E1">
        <w:rPr>
          <w:rFonts w:asciiTheme="majorBidi" w:hAnsiTheme="majorBidi" w:cstheme="majorBidi"/>
          <w:color w:val="000000" w:themeColor="text1"/>
          <w:sz w:val="24"/>
          <w:szCs w:val="24"/>
        </w:rPr>
        <w:t>Zodrow</w:t>
      </w:r>
      <w:proofErr w:type="spellEnd"/>
      <w:r w:rsidRPr="005538E1">
        <w:rPr>
          <w:rFonts w:asciiTheme="majorBidi" w:hAnsiTheme="majorBidi" w:cstheme="majorBidi"/>
          <w:color w:val="000000" w:themeColor="text1"/>
          <w:sz w:val="24"/>
          <w:szCs w:val="24"/>
        </w:rPr>
        <w:t>, G. (2010). “The Macroeconomic Effects of an Add-on Value Added Tax” Prepared for the National Retail Federation.</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Granger, C.W.J. (1969); “Investigating Causal Relations by Econometric and Cross-spectral Method, </w:t>
      </w:r>
      <w:proofErr w:type="spellStart"/>
      <w:r w:rsidRPr="005538E1">
        <w:rPr>
          <w:rFonts w:asciiTheme="majorBidi" w:hAnsiTheme="majorBidi" w:cstheme="majorBidi"/>
          <w:color w:val="000000" w:themeColor="text1"/>
          <w:sz w:val="24"/>
          <w:szCs w:val="24"/>
        </w:rPr>
        <w:t>Econometrica</w:t>
      </w:r>
      <w:proofErr w:type="spellEnd"/>
      <w:r w:rsidRPr="005538E1">
        <w:rPr>
          <w:rFonts w:asciiTheme="majorBidi" w:hAnsiTheme="majorBidi" w:cstheme="majorBidi"/>
          <w:color w:val="000000" w:themeColor="text1"/>
          <w:sz w:val="24"/>
          <w:szCs w:val="24"/>
        </w:rPr>
        <w:t>, 37(3), 424-438.</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Gujarati, D. N. (2005); Basic </w:t>
      </w:r>
      <w:proofErr w:type="gramStart"/>
      <w:r w:rsidRPr="005538E1">
        <w:rPr>
          <w:rFonts w:asciiTheme="majorBidi" w:hAnsiTheme="majorBidi" w:cstheme="majorBidi"/>
          <w:color w:val="000000" w:themeColor="text1"/>
          <w:sz w:val="24"/>
          <w:szCs w:val="24"/>
        </w:rPr>
        <w:t>Econometrics(</w:t>
      </w:r>
      <w:proofErr w:type="gramEnd"/>
      <w:r w:rsidRPr="005538E1">
        <w:rPr>
          <w:rFonts w:asciiTheme="majorBidi" w:hAnsiTheme="majorBidi" w:cstheme="majorBidi"/>
          <w:color w:val="000000" w:themeColor="text1"/>
          <w:sz w:val="24"/>
          <w:szCs w:val="24"/>
        </w:rPr>
        <w:t xml:space="preserve">Fifth Reprint).Tata </w:t>
      </w:r>
      <w:proofErr w:type="spellStart"/>
      <w:r w:rsidRPr="005538E1">
        <w:rPr>
          <w:rFonts w:asciiTheme="majorBidi" w:hAnsiTheme="majorBidi" w:cstheme="majorBidi"/>
          <w:color w:val="000000" w:themeColor="text1"/>
          <w:sz w:val="24"/>
          <w:szCs w:val="24"/>
        </w:rPr>
        <w:t>MacGraw</w:t>
      </w:r>
      <w:proofErr w:type="spellEnd"/>
      <w:r w:rsidRPr="005538E1">
        <w:rPr>
          <w:rFonts w:asciiTheme="majorBidi" w:hAnsiTheme="majorBidi" w:cstheme="majorBidi"/>
          <w:color w:val="000000" w:themeColor="text1"/>
          <w:sz w:val="24"/>
          <w:szCs w:val="24"/>
        </w:rPr>
        <w:t xml:space="preserve"> Hill, New Delhi.</w:t>
      </w:r>
    </w:p>
    <w:p w:rsidR="00842501" w:rsidRPr="005538E1" w:rsidRDefault="00842501" w:rsidP="00842501">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Izedonmi</w:t>
      </w:r>
      <w:proofErr w:type="spellEnd"/>
      <w:r w:rsidRPr="005538E1">
        <w:rPr>
          <w:rFonts w:asciiTheme="majorBidi" w:hAnsiTheme="majorBidi" w:cstheme="majorBidi"/>
          <w:color w:val="000000" w:themeColor="text1"/>
          <w:sz w:val="24"/>
          <w:szCs w:val="24"/>
        </w:rPr>
        <w:t xml:space="preserve">, F.I.O. &amp; </w:t>
      </w:r>
      <w:proofErr w:type="spellStart"/>
      <w:r w:rsidRPr="005538E1">
        <w:rPr>
          <w:rFonts w:asciiTheme="majorBidi" w:hAnsiTheme="majorBidi" w:cstheme="majorBidi"/>
          <w:color w:val="000000" w:themeColor="text1"/>
          <w:sz w:val="24"/>
          <w:szCs w:val="24"/>
        </w:rPr>
        <w:t>Okunbor</w:t>
      </w:r>
      <w:proofErr w:type="spellEnd"/>
      <w:r w:rsidRPr="005538E1">
        <w:rPr>
          <w:rFonts w:asciiTheme="majorBidi" w:hAnsiTheme="majorBidi" w:cstheme="majorBidi"/>
          <w:color w:val="000000" w:themeColor="text1"/>
          <w:sz w:val="24"/>
          <w:szCs w:val="24"/>
        </w:rPr>
        <w:t>, J.A. (2014); “The roles of value added tax in the economic growth of Nigeria”. British Journal of Economics, Management &amp;Trade. 4(12); 1999-2007.</w:t>
      </w:r>
    </w:p>
    <w:p w:rsidR="00842501" w:rsidRPr="005538E1" w:rsidRDefault="00842501" w:rsidP="00842501">
      <w:pPr>
        <w:spacing w:line="360" w:lineRule="auto"/>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Jhingan</w:t>
      </w:r>
      <w:proofErr w:type="spellEnd"/>
      <w:r w:rsidRPr="005538E1">
        <w:rPr>
          <w:rFonts w:asciiTheme="majorBidi" w:hAnsiTheme="majorBidi" w:cstheme="majorBidi"/>
          <w:color w:val="000000" w:themeColor="text1"/>
          <w:sz w:val="24"/>
          <w:szCs w:val="24"/>
        </w:rPr>
        <w:t xml:space="preserve">, M.L. (1997); Macroeconomic Theory, </w:t>
      </w:r>
      <w:proofErr w:type="spellStart"/>
      <w:r w:rsidRPr="005538E1">
        <w:rPr>
          <w:rFonts w:asciiTheme="majorBidi" w:hAnsiTheme="majorBidi" w:cstheme="majorBidi"/>
          <w:color w:val="000000" w:themeColor="text1"/>
          <w:sz w:val="24"/>
          <w:szCs w:val="24"/>
        </w:rPr>
        <w:t>Vrinda</w:t>
      </w:r>
      <w:proofErr w:type="spellEnd"/>
      <w:r w:rsidRPr="005538E1">
        <w:rPr>
          <w:rFonts w:asciiTheme="majorBidi" w:hAnsiTheme="majorBidi" w:cstheme="majorBidi"/>
          <w:color w:val="000000" w:themeColor="text1"/>
          <w:sz w:val="24"/>
          <w:szCs w:val="24"/>
        </w:rPr>
        <w:t xml:space="preserve"> Publication </w:t>
      </w:r>
      <w:proofErr w:type="spellStart"/>
      <w:r w:rsidRPr="005538E1">
        <w:rPr>
          <w:rFonts w:asciiTheme="majorBidi" w:hAnsiTheme="majorBidi" w:cstheme="majorBidi"/>
          <w:color w:val="000000" w:themeColor="text1"/>
          <w:sz w:val="24"/>
          <w:szCs w:val="24"/>
        </w:rPr>
        <w:t>Ltd.Delhi</w:t>
      </w:r>
      <w:proofErr w:type="spellEnd"/>
      <w:r w:rsidRPr="005538E1">
        <w:rPr>
          <w:rFonts w:asciiTheme="majorBidi" w:hAnsiTheme="majorBidi" w:cstheme="majorBidi"/>
          <w:color w:val="000000" w:themeColor="text1"/>
          <w:sz w:val="24"/>
          <w:szCs w:val="24"/>
        </w:rPr>
        <w:t>.</w:t>
      </w:r>
    </w:p>
    <w:p w:rsidR="00842501" w:rsidRPr="005538E1" w:rsidRDefault="00842501" w:rsidP="00842501">
      <w:pPr>
        <w:spacing w:line="360" w:lineRule="auto"/>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lastRenderedPageBreak/>
        <w:t>Jhingan</w:t>
      </w:r>
      <w:proofErr w:type="spellEnd"/>
      <w:r w:rsidRPr="005538E1">
        <w:rPr>
          <w:rFonts w:asciiTheme="majorBidi" w:hAnsiTheme="majorBidi" w:cstheme="majorBidi"/>
          <w:color w:val="000000" w:themeColor="text1"/>
          <w:sz w:val="24"/>
          <w:szCs w:val="24"/>
        </w:rPr>
        <w:t>, M.L. (2005); The Economics of Development and Planning (38thedn</w:t>
      </w:r>
      <w:proofErr w:type="gramStart"/>
      <w:r w:rsidRPr="005538E1">
        <w:rPr>
          <w:rFonts w:asciiTheme="majorBidi" w:hAnsiTheme="majorBidi" w:cstheme="majorBidi"/>
          <w:color w:val="000000" w:themeColor="text1"/>
          <w:sz w:val="24"/>
          <w:szCs w:val="24"/>
        </w:rPr>
        <w:t>).New</w:t>
      </w:r>
      <w:proofErr w:type="gramEnd"/>
      <w:r w:rsidRPr="005538E1">
        <w:rPr>
          <w:rFonts w:asciiTheme="majorBidi" w:hAnsiTheme="majorBidi" w:cstheme="majorBidi"/>
          <w:color w:val="000000" w:themeColor="text1"/>
          <w:sz w:val="24"/>
          <w:szCs w:val="24"/>
        </w:rPr>
        <w:t xml:space="preserve"> Delhi; </w:t>
      </w:r>
      <w:proofErr w:type="spellStart"/>
      <w:r w:rsidRPr="005538E1">
        <w:rPr>
          <w:rFonts w:asciiTheme="majorBidi" w:hAnsiTheme="majorBidi" w:cstheme="majorBidi"/>
          <w:color w:val="000000" w:themeColor="text1"/>
          <w:sz w:val="24"/>
          <w:szCs w:val="24"/>
        </w:rPr>
        <w:t>Vrinda</w:t>
      </w:r>
      <w:proofErr w:type="spellEnd"/>
      <w:r w:rsidRPr="005538E1">
        <w:rPr>
          <w:rFonts w:asciiTheme="majorBidi" w:hAnsiTheme="majorBidi" w:cstheme="majorBidi"/>
          <w:color w:val="000000" w:themeColor="text1"/>
          <w:sz w:val="24"/>
          <w:szCs w:val="24"/>
        </w:rPr>
        <w:t xml:space="preserve"> Publication Ltd.</w:t>
      </w:r>
    </w:p>
    <w:p w:rsidR="00842501" w:rsidRPr="005538E1" w:rsidRDefault="00842501" w:rsidP="00167229">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Jiang, Y. F. &amp; Jiang, Y. F. (2014); “The Effect of VAT on Total Factor Productivity in China – Based on the One-Step Estimation Method”. A Paper Presented at the International Conference on Management</w:t>
      </w:r>
    </w:p>
    <w:p w:rsidR="00842501" w:rsidRPr="005538E1" w:rsidRDefault="00842501" w:rsidP="00167229">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Okoli</w:t>
      </w:r>
      <w:proofErr w:type="spellEnd"/>
      <w:r w:rsidRPr="005538E1">
        <w:rPr>
          <w:rFonts w:asciiTheme="majorBidi" w:hAnsiTheme="majorBidi" w:cstheme="majorBidi"/>
          <w:color w:val="000000" w:themeColor="text1"/>
          <w:sz w:val="24"/>
          <w:szCs w:val="24"/>
        </w:rPr>
        <w:t xml:space="preserve">, M.N., &amp; Matthew, A.S. (2015); “Correlation between values added tax and national revenue in Nigeria: An ECM Model”. Research Journal </w:t>
      </w:r>
      <w:proofErr w:type="spellStart"/>
      <w:r w:rsidRPr="005538E1">
        <w:rPr>
          <w:rFonts w:asciiTheme="majorBidi" w:hAnsiTheme="majorBidi" w:cstheme="majorBidi"/>
          <w:color w:val="000000" w:themeColor="text1"/>
          <w:sz w:val="24"/>
          <w:szCs w:val="24"/>
        </w:rPr>
        <w:t>ofFinance</w:t>
      </w:r>
      <w:proofErr w:type="spellEnd"/>
      <w:r w:rsidRPr="005538E1">
        <w:rPr>
          <w:rFonts w:asciiTheme="majorBidi" w:hAnsiTheme="majorBidi" w:cstheme="majorBidi"/>
          <w:color w:val="000000" w:themeColor="text1"/>
          <w:sz w:val="24"/>
          <w:szCs w:val="24"/>
        </w:rPr>
        <w:t xml:space="preserve"> and Accounting. 6(6); 230-238</w:t>
      </w:r>
    </w:p>
    <w:p w:rsidR="00842501" w:rsidRPr="005538E1" w:rsidRDefault="00842501" w:rsidP="00167229">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Olaoye</w:t>
      </w:r>
      <w:proofErr w:type="spellEnd"/>
      <w:r w:rsidRPr="005538E1">
        <w:rPr>
          <w:rFonts w:asciiTheme="majorBidi" w:hAnsiTheme="majorBidi" w:cstheme="majorBidi"/>
          <w:color w:val="000000" w:themeColor="text1"/>
          <w:sz w:val="24"/>
          <w:szCs w:val="24"/>
        </w:rPr>
        <w:t>, C.O (2009); A Review of Value Added Tax (VAT) Administration in Nigeria. Assessed from medwelljournals.com on May 4, 2016.</w:t>
      </w:r>
    </w:p>
    <w:p w:rsidR="00842501" w:rsidRPr="005538E1" w:rsidRDefault="00842501" w:rsidP="00167229">
      <w:pPr>
        <w:spacing w:line="360" w:lineRule="auto"/>
        <w:ind w:left="720" w:hanging="720"/>
        <w:jc w:val="both"/>
        <w:rPr>
          <w:rFonts w:asciiTheme="majorBidi" w:hAnsiTheme="majorBidi" w:cstheme="majorBidi"/>
          <w:color w:val="000000" w:themeColor="text1"/>
          <w:sz w:val="24"/>
          <w:szCs w:val="24"/>
        </w:rPr>
      </w:pPr>
      <w:r w:rsidRPr="005538E1">
        <w:rPr>
          <w:rFonts w:asciiTheme="majorBidi" w:hAnsiTheme="majorBidi" w:cstheme="majorBidi"/>
          <w:color w:val="000000" w:themeColor="text1"/>
          <w:sz w:val="24"/>
          <w:szCs w:val="24"/>
        </w:rPr>
        <w:t xml:space="preserve">Olatunji, O.C. (2009); “A Review of Value Added Tax (VAT) Administration in Nigeria”. </w:t>
      </w:r>
      <w:proofErr w:type="spellStart"/>
      <w:r w:rsidRPr="005538E1">
        <w:rPr>
          <w:rFonts w:asciiTheme="majorBidi" w:hAnsiTheme="majorBidi" w:cstheme="majorBidi"/>
          <w:color w:val="000000" w:themeColor="text1"/>
          <w:sz w:val="24"/>
          <w:szCs w:val="24"/>
        </w:rPr>
        <w:t>Medwell</w:t>
      </w:r>
      <w:proofErr w:type="spellEnd"/>
      <w:r w:rsidRPr="005538E1">
        <w:rPr>
          <w:rFonts w:asciiTheme="majorBidi" w:hAnsiTheme="majorBidi" w:cstheme="majorBidi"/>
          <w:color w:val="000000" w:themeColor="text1"/>
          <w:sz w:val="24"/>
          <w:szCs w:val="24"/>
        </w:rPr>
        <w:t xml:space="preserve"> Journals. 3(4);61-68.</w:t>
      </w:r>
    </w:p>
    <w:p w:rsidR="00DB76DB" w:rsidRPr="005538E1" w:rsidRDefault="00842501" w:rsidP="00167229">
      <w:pPr>
        <w:spacing w:line="360" w:lineRule="auto"/>
        <w:ind w:left="720" w:hanging="720"/>
        <w:jc w:val="both"/>
        <w:rPr>
          <w:rFonts w:asciiTheme="majorBidi" w:hAnsiTheme="majorBidi" w:cstheme="majorBidi"/>
          <w:color w:val="000000" w:themeColor="text1"/>
          <w:sz w:val="24"/>
          <w:szCs w:val="24"/>
        </w:rPr>
      </w:pPr>
      <w:proofErr w:type="spellStart"/>
      <w:r w:rsidRPr="005538E1">
        <w:rPr>
          <w:rFonts w:asciiTheme="majorBidi" w:hAnsiTheme="majorBidi" w:cstheme="majorBidi"/>
          <w:color w:val="000000" w:themeColor="text1"/>
          <w:sz w:val="24"/>
          <w:szCs w:val="24"/>
        </w:rPr>
        <w:t>Onaolapo</w:t>
      </w:r>
      <w:proofErr w:type="spellEnd"/>
      <w:r w:rsidRPr="005538E1">
        <w:rPr>
          <w:rFonts w:asciiTheme="majorBidi" w:hAnsiTheme="majorBidi" w:cstheme="majorBidi"/>
          <w:color w:val="000000" w:themeColor="text1"/>
          <w:sz w:val="24"/>
          <w:szCs w:val="24"/>
        </w:rPr>
        <w:t xml:space="preserve">, A.A., </w:t>
      </w:r>
      <w:proofErr w:type="spellStart"/>
      <w:r w:rsidRPr="005538E1">
        <w:rPr>
          <w:rFonts w:asciiTheme="majorBidi" w:hAnsiTheme="majorBidi" w:cstheme="majorBidi"/>
          <w:color w:val="000000" w:themeColor="text1"/>
          <w:sz w:val="24"/>
          <w:szCs w:val="24"/>
        </w:rPr>
        <w:t>Aworemi</w:t>
      </w:r>
      <w:proofErr w:type="spellEnd"/>
      <w:r w:rsidRPr="005538E1">
        <w:rPr>
          <w:rFonts w:asciiTheme="majorBidi" w:hAnsiTheme="majorBidi" w:cstheme="majorBidi"/>
          <w:color w:val="000000" w:themeColor="text1"/>
          <w:sz w:val="24"/>
          <w:szCs w:val="24"/>
        </w:rPr>
        <w:t xml:space="preserve">, R.J., &amp; </w:t>
      </w:r>
      <w:proofErr w:type="spellStart"/>
      <w:r w:rsidRPr="005538E1">
        <w:rPr>
          <w:rFonts w:asciiTheme="majorBidi" w:hAnsiTheme="majorBidi" w:cstheme="majorBidi"/>
          <w:color w:val="000000" w:themeColor="text1"/>
          <w:sz w:val="24"/>
          <w:szCs w:val="24"/>
        </w:rPr>
        <w:t>Ajala</w:t>
      </w:r>
      <w:proofErr w:type="spellEnd"/>
      <w:r w:rsidRPr="005538E1">
        <w:rPr>
          <w:rFonts w:asciiTheme="majorBidi" w:hAnsiTheme="majorBidi" w:cstheme="majorBidi"/>
          <w:color w:val="000000" w:themeColor="text1"/>
          <w:sz w:val="24"/>
          <w:szCs w:val="24"/>
        </w:rPr>
        <w:t xml:space="preserve">, O.A. (2013); “Assessment of Value Added Tax and its Effects on Revenue Generation in Nigeria. Internal </w:t>
      </w:r>
      <w:proofErr w:type="spellStart"/>
      <w:r w:rsidRPr="005538E1">
        <w:rPr>
          <w:rFonts w:asciiTheme="majorBidi" w:hAnsiTheme="majorBidi" w:cstheme="majorBidi"/>
          <w:color w:val="000000" w:themeColor="text1"/>
          <w:sz w:val="24"/>
          <w:szCs w:val="24"/>
        </w:rPr>
        <w:t>Journalof</w:t>
      </w:r>
      <w:proofErr w:type="spellEnd"/>
      <w:r w:rsidRPr="005538E1">
        <w:rPr>
          <w:rFonts w:asciiTheme="majorBidi" w:hAnsiTheme="majorBidi" w:cstheme="majorBidi"/>
          <w:color w:val="000000" w:themeColor="text1"/>
          <w:sz w:val="24"/>
          <w:szCs w:val="24"/>
        </w:rPr>
        <w:t xml:space="preserve"> Business and Social Science. 4(1); 220-225.</w:t>
      </w:r>
    </w:p>
    <w:p w:rsidR="00DB76DB" w:rsidRPr="005538E1" w:rsidRDefault="00DB76DB">
      <w:pPr>
        <w:rPr>
          <w:rFonts w:asciiTheme="majorBidi" w:hAnsiTheme="majorBidi" w:cstheme="majorBidi"/>
          <w:color w:val="000000" w:themeColor="text1"/>
          <w:sz w:val="24"/>
          <w:szCs w:val="24"/>
        </w:rPr>
      </w:pPr>
    </w:p>
    <w:sectPr w:rsidR="00DB76DB" w:rsidRPr="005538E1" w:rsidSect="009C7B83">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AF3" w:rsidRDefault="00736AF3" w:rsidP="0074174D">
      <w:pPr>
        <w:spacing w:after="0" w:line="240" w:lineRule="auto"/>
      </w:pPr>
      <w:r>
        <w:separator/>
      </w:r>
    </w:p>
  </w:endnote>
  <w:endnote w:type="continuationSeparator" w:id="0">
    <w:p w:rsidR="00736AF3" w:rsidRDefault="00736AF3" w:rsidP="0074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691592"/>
      <w:docPartObj>
        <w:docPartGallery w:val="Page Numbers (Bottom of Page)"/>
        <w:docPartUnique/>
      </w:docPartObj>
    </w:sdtPr>
    <w:sdtEndPr>
      <w:rPr>
        <w:noProof/>
      </w:rPr>
    </w:sdtEndPr>
    <w:sdtContent>
      <w:p w:rsidR="009C7B83" w:rsidRDefault="009C7B83">
        <w:pPr>
          <w:pStyle w:val="Footer"/>
          <w:jc w:val="center"/>
        </w:pPr>
        <w:r>
          <w:fldChar w:fldCharType="begin"/>
        </w:r>
        <w:r>
          <w:instrText xml:space="preserve"> PAGE   \* MERGEFORMAT </w:instrText>
        </w:r>
        <w:r>
          <w:fldChar w:fldCharType="separate"/>
        </w:r>
        <w:r w:rsidR="0057079D">
          <w:rPr>
            <w:noProof/>
          </w:rPr>
          <w:t>iii</w:t>
        </w:r>
        <w:r>
          <w:rPr>
            <w:noProof/>
          </w:rPr>
          <w:fldChar w:fldCharType="end"/>
        </w:r>
      </w:p>
    </w:sdtContent>
  </w:sdt>
  <w:p w:rsidR="009C7B83" w:rsidRDefault="009C7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AF3" w:rsidRDefault="00736AF3" w:rsidP="0074174D">
      <w:pPr>
        <w:spacing w:after="0" w:line="240" w:lineRule="auto"/>
      </w:pPr>
      <w:r>
        <w:separator/>
      </w:r>
    </w:p>
  </w:footnote>
  <w:footnote w:type="continuationSeparator" w:id="0">
    <w:p w:rsidR="00736AF3" w:rsidRDefault="00736AF3" w:rsidP="00741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4012"/>
    <w:multiLevelType w:val="hybridMultilevel"/>
    <w:tmpl w:val="D67C1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63D0B"/>
    <w:multiLevelType w:val="multilevel"/>
    <w:tmpl w:val="2E70D1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B9024C4"/>
    <w:multiLevelType w:val="hybridMultilevel"/>
    <w:tmpl w:val="8AD6A57E"/>
    <w:lvl w:ilvl="0" w:tplc="7FC41B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1C84F8E"/>
    <w:multiLevelType w:val="hybridMultilevel"/>
    <w:tmpl w:val="8AD6A57E"/>
    <w:lvl w:ilvl="0" w:tplc="7FC41B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C0"/>
    <w:rsid w:val="00016646"/>
    <w:rsid w:val="00024DC1"/>
    <w:rsid w:val="00032D41"/>
    <w:rsid w:val="00056421"/>
    <w:rsid w:val="000A1E1D"/>
    <w:rsid w:val="000A52F0"/>
    <w:rsid w:val="000B011A"/>
    <w:rsid w:val="000B289E"/>
    <w:rsid w:val="000B4AC0"/>
    <w:rsid w:val="001025FC"/>
    <w:rsid w:val="00167229"/>
    <w:rsid w:val="0017452B"/>
    <w:rsid w:val="00174DA1"/>
    <w:rsid w:val="001A3BB1"/>
    <w:rsid w:val="001E3078"/>
    <w:rsid w:val="001E3304"/>
    <w:rsid w:val="001F5043"/>
    <w:rsid w:val="002047D4"/>
    <w:rsid w:val="002A2AA9"/>
    <w:rsid w:val="002B7A5B"/>
    <w:rsid w:val="002E1954"/>
    <w:rsid w:val="003065C4"/>
    <w:rsid w:val="00312060"/>
    <w:rsid w:val="00372EDA"/>
    <w:rsid w:val="003D1F20"/>
    <w:rsid w:val="00414A6C"/>
    <w:rsid w:val="00492E45"/>
    <w:rsid w:val="00505468"/>
    <w:rsid w:val="005538E1"/>
    <w:rsid w:val="0057079D"/>
    <w:rsid w:val="005A5B43"/>
    <w:rsid w:val="005C5169"/>
    <w:rsid w:val="005F119B"/>
    <w:rsid w:val="006120D9"/>
    <w:rsid w:val="006127E3"/>
    <w:rsid w:val="006365DC"/>
    <w:rsid w:val="00650CCE"/>
    <w:rsid w:val="006C3DE4"/>
    <w:rsid w:val="00736AF3"/>
    <w:rsid w:val="0074174D"/>
    <w:rsid w:val="007448E8"/>
    <w:rsid w:val="00747C53"/>
    <w:rsid w:val="007B0E17"/>
    <w:rsid w:val="007D6045"/>
    <w:rsid w:val="00814E43"/>
    <w:rsid w:val="00837B3F"/>
    <w:rsid w:val="00842501"/>
    <w:rsid w:val="008B2DB2"/>
    <w:rsid w:val="008F12D7"/>
    <w:rsid w:val="0090264F"/>
    <w:rsid w:val="009279E4"/>
    <w:rsid w:val="0096227D"/>
    <w:rsid w:val="00970F4C"/>
    <w:rsid w:val="009C7B83"/>
    <w:rsid w:val="00A0037C"/>
    <w:rsid w:val="00A22D5B"/>
    <w:rsid w:val="00A77F9B"/>
    <w:rsid w:val="00AC27C0"/>
    <w:rsid w:val="00AC3772"/>
    <w:rsid w:val="00B05AA7"/>
    <w:rsid w:val="00B219E0"/>
    <w:rsid w:val="00B55757"/>
    <w:rsid w:val="00BC69A5"/>
    <w:rsid w:val="00BF2B9B"/>
    <w:rsid w:val="00CA585E"/>
    <w:rsid w:val="00D87F68"/>
    <w:rsid w:val="00DB6D4A"/>
    <w:rsid w:val="00DB76DB"/>
    <w:rsid w:val="00DD7906"/>
    <w:rsid w:val="00DE5244"/>
    <w:rsid w:val="00E23C90"/>
    <w:rsid w:val="00E65371"/>
    <w:rsid w:val="00E77C4C"/>
    <w:rsid w:val="00E80ABD"/>
    <w:rsid w:val="00EF3C8C"/>
    <w:rsid w:val="00F2762C"/>
    <w:rsid w:val="00F359E2"/>
    <w:rsid w:val="00F82035"/>
    <w:rsid w:val="00FF7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4BE0"/>
  <w15:chartTrackingRefBased/>
  <w15:docId w15:val="{E24ECE1A-0F65-466E-B928-25041397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3C8C"/>
    <w:pPr>
      <w:keepNext/>
      <w:keepLines/>
      <w:spacing w:before="200" w:after="0" w:line="276"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4D"/>
  </w:style>
  <w:style w:type="paragraph" w:styleId="Footer">
    <w:name w:val="footer"/>
    <w:basedOn w:val="Normal"/>
    <w:link w:val="FooterChar"/>
    <w:uiPriority w:val="99"/>
    <w:unhideWhenUsed/>
    <w:rsid w:val="00741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4D"/>
  </w:style>
  <w:style w:type="paragraph" w:styleId="ListParagraph">
    <w:name w:val="List Paragraph"/>
    <w:basedOn w:val="Normal"/>
    <w:uiPriority w:val="34"/>
    <w:qFormat/>
    <w:rsid w:val="00DD7906"/>
    <w:pPr>
      <w:spacing w:after="200" w:line="276" w:lineRule="auto"/>
      <w:ind w:left="720"/>
      <w:contextualSpacing/>
    </w:pPr>
    <w:rPr>
      <w:rFonts w:ascii="Calibri" w:eastAsia="Calibri" w:hAnsi="Calibri" w:cs="Arial"/>
    </w:rPr>
  </w:style>
  <w:style w:type="paragraph" w:customStyle="1" w:styleId="Default">
    <w:name w:val="Default"/>
    <w:qFormat/>
    <w:rsid w:val="0001664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rsid w:val="00EF3C8C"/>
    <w:rPr>
      <w:rFonts w:asciiTheme="majorHAnsi" w:eastAsiaTheme="majorEastAsia" w:hAnsiTheme="majorHAnsi" w:cstheme="majorBidi"/>
      <w:b/>
      <w:bCs/>
      <w:sz w:val="28"/>
      <w:szCs w:val="26"/>
    </w:rPr>
  </w:style>
  <w:style w:type="character" w:customStyle="1" w:styleId="hgkelc">
    <w:name w:val="hgkelc"/>
    <w:basedOn w:val="DefaultParagraphFont"/>
    <w:rsid w:val="00EF3C8C"/>
  </w:style>
  <w:style w:type="character" w:styleId="Hyperlink">
    <w:name w:val="Hyperlink"/>
    <w:basedOn w:val="DefaultParagraphFont"/>
    <w:uiPriority w:val="99"/>
    <w:unhideWhenUsed/>
    <w:rsid w:val="00AC3772"/>
    <w:rPr>
      <w:color w:val="0000FF"/>
      <w:u w:val="single"/>
    </w:rPr>
  </w:style>
  <w:style w:type="paragraph" w:styleId="NoSpacing">
    <w:name w:val="No Spacing"/>
    <w:uiPriority w:val="1"/>
    <w:qFormat/>
    <w:rsid w:val="008B2DB2"/>
    <w:pPr>
      <w:spacing w:after="0" w:line="240" w:lineRule="auto"/>
    </w:pPr>
  </w:style>
  <w:style w:type="paragraph" w:styleId="BalloonText">
    <w:name w:val="Balloon Text"/>
    <w:basedOn w:val="Normal"/>
    <w:link w:val="BalloonTextChar"/>
    <w:uiPriority w:val="99"/>
    <w:semiHidden/>
    <w:unhideWhenUsed/>
    <w:rsid w:val="007D6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422">
      <w:bodyDiv w:val="1"/>
      <w:marLeft w:val="0"/>
      <w:marRight w:val="0"/>
      <w:marTop w:val="0"/>
      <w:marBottom w:val="0"/>
      <w:divBdr>
        <w:top w:val="none" w:sz="0" w:space="0" w:color="auto"/>
        <w:left w:val="none" w:sz="0" w:space="0" w:color="auto"/>
        <w:bottom w:val="none" w:sz="0" w:space="0" w:color="auto"/>
        <w:right w:val="none" w:sz="0" w:space="0" w:color="auto"/>
      </w:divBdr>
    </w:div>
    <w:div w:id="13650054">
      <w:bodyDiv w:val="1"/>
      <w:marLeft w:val="0"/>
      <w:marRight w:val="0"/>
      <w:marTop w:val="0"/>
      <w:marBottom w:val="0"/>
      <w:divBdr>
        <w:top w:val="none" w:sz="0" w:space="0" w:color="auto"/>
        <w:left w:val="none" w:sz="0" w:space="0" w:color="auto"/>
        <w:bottom w:val="none" w:sz="0" w:space="0" w:color="auto"/>
        <w:right w:val="none" w:sz="0" w:space="0" w:color="auto"/>
      </w:divBdr>
    </w:div>
    <w:div w:id="198780925">
      <w:bodyDiv w:val="1"/>
      <w:marLeft w:val="0"/>
      <w:marRight w:val="0"/>
      <w:marTop w:val="0"/>
      <w:marBottom w:val="0"/>
      <w:divBdr>
        <w:top w:val="none" w:sz="0" w:space="0" w:color="auto"/>
        <w:left w:val="none" w:sz="0" w:space="0" w:color="auto"/>
        <w:bottom w:val="none" w:sz="0" w:space="0" w:color="auto"/>
        <w:right w:val="none" w:sz="0" w:space="0" w:color="auto"/>
      </w:divBdr>
    </w:div>
    <w:div w:id="362873226">
      <w:bodyDiv w:val="1"/>
      <w:marLeft w:val="0"/>
      <w:marRight w:val="0"/>
      <w:marTop w:val="0"/>
      <w:marBottom w:val="0"/>
      <w:divBdr>
        <w:top w:val="none" w:sz="0" w:space="0" w:color="auto"/>
        <w:left w:val="none" w:sz="0" w:space="0" w:color="auto"/>
        <w:bottom w:val="none" w:sz="0" w:space="0" w:color="auto"/>
        <w:right w:val="none" w:sz="0" w:space="0" w:color="auto"/>
      </w:divBdr>
    </w:div>
    <w:div w:id="479661998">
      <w:bodyDiv w:val="1"/>
      <w:marLeft w:val="0"/>
      <w:marRight w:val="0"/>
      <w:marTop w:val="0"/>
      <w:marBottom w:val="0"/>
      <w:divBdr>
        <w:top w:val="none" w:sz="0" w:space="0" w:color="auto"/>
        <w:left w:val="none" w:sz="0" w:space="0" w:color="auto"/>
        <w:bottom w:val="none" w:sz="0" w:space="0" w:color="auto"/>
        <w:right w:val="none" w:sz="0" w:space="0" w:color="auto"/>
      </w:divBdr>
    </w:div>
    <w:div w:id="782041691">
      <w:bodyDiv w:val="1"/>
      <w:marLeft w:val="0"/>
      <w:marRight w:val="0"/>
      <w:marTop w:val="0"/>
      <w:marBottom w:val="0"/>
      <w:divBdr>
        <w:top w:val="none" w:sz="0" w:space="0" w:color="auto"/>
        <w:left w:val="none" w:sz="0" w:space="0" w:color="auto"/>
        <w:bottom w:val="none" w:sz="0" w:space="0" w:color="auto"/>
        <w:right w:val="none" w:sz="0" w:space="0" w:color="auto"/>
      </w:divBdr>
    </w:div>
    <w:div w:id="988635681">
      <w:bodyDiv w:val="1"/>
      <w:marLeft w:val="0"/>
      <w:marRight w:val="0"/>
      <w:marTop w:val="0"/>
      <w:marBottom w:val="0"/>
      <w:divBdr>
        <w:top w:val="none" w:sz="0" w:space="0" w:color="auto"/>
        <w:left w:val="none" w:sz="0" w:space="0" w:color="auto"/>
        <w:bottom w:val="none" w:sz="0" w:space="0" w:color="auto"/>
        <w:right w:val="none" w:sz="0" w:space="0" w:color="auto"/>
      </w:divBdr>
    </w:div>
    <w:div w:id="1093209198">
      <w:bodyDiv w:val="1"/>
      <w:marLeft w:val="0"/>
      <w:marRight w:val="0"/>
      <w:marTop w:val="0"/>
      <w:marBottom w:val="0"/>
      <w:divBdr>
        <w:top w:val="none" w:sz="0" w:space="0" w:color="auto"/>
        <w:left w:val="none" w:sz="0" w:space="0" w:color="auto"/>
        <w:bottom w:val="none" w:sz="0" w:space="0" w:color="auto"/>
        <w:right w:val="none" w:sz="0" w:space="0" w:color="auto"/>
      </w:divBdr>
    </w:div>
    <w:div w:id="1109818970">
      <w:bodyDiv w:val="1"/>
      <w:marLeft w:val="0"/>
      <w:marRight w:val="0"/>
      <w:marTop w:val="0"/>
      <w:marBottom w:val="0"/>
      <w:divBdr>
        <w:top w:val="none" w:sz="0" w:space="0" w:color="auto"/>
        <w:left w:val="none" w:sz="0" w:space="0" w:color="auto"/>
        <w:bottom w:val="none" w:sz="0" w:space="0" w:color="auto"/>
        <w:right w:val="none" w:sz="0" w:space="0" w:color="auto"/>
      </w:divBdr>
    </w:div>
    <w:div w:id="1199005944">
      <w:bodyDiv w:val="1"/>
      <w:marLeft w:val="0"/>
      <w:marRight w:val="0"/>
      <w:marTop w:val="0"/>
      <w:marBottom w:val="0"/>
      <w:divBdr>
        <w:top w:val="none" w:sz="0" w:space="0" w:color="auto"/>
        <w:left w:val="none" w:sz="0" w:space="0" w:color="auto"/>
        <w:bottom w:val="none" w:sz="0" w:space="0" w:color="auto"/>
        <w:right w:val="none" w:sz="0" w:space="0" w:color="auto"/>
      </w:divBdr>
    </w:div>
    <w:div w:id="1222137280">
      <w:bodyDiv w:val="1"/>
      <w:marLeft w:val="0"/>
      <w:marRight w:val="0"/>
      <w:marTop w:val="0"/>
      <w:marBottom w:val="0"/>
      <w:divBdr>
        <w:top w:val="none" w:sz="0" w:space="0" w:color="auto"/>
        <w:left w:val="none" w:sz="0" w:space="0" w:color="auto"/>
        <w:bottom w:val="none" w:sz="0" w:space="0" w:color="auto"/>
        <w:right w:val="none" w:sz="0" w:space="0" w:color="auto"/>
      </w:divBdr>
    </w:div>
    <w:div w:id="1344018950">
      <w:bodyDiv w:val="1"/>
      <w:marLeft w:val="0"/>
      <w:marRight w:val="0"/>
      <w:marTop w:val="0"/>
      <w:marBottom w:val="0"/>
      <w:divBdr>
        <w:top w:val="none" w:sz="0" w:space="0" w:color="auto"/>
        <w:left w:val="none" w:sz="0" w:space="0" w:color="auto"/>
        <w:bottom w:val="none" w:sz="0" w:space="0" w:color="auto"/>
        <w:right w:val="none" w:sz="0" w:space="0" w:color="auto"/>
      </w:divBdr>
    </w:div>
    <w:div w:id="1413819584">
      <w:bodyDiv w:val="1"/>
      <w:marLeft w:val="0"/>
      <w:marRight w:val="0"/>
      <w:marTop w:val="0"/>
      <w:marBottom w:val="0"/>
      <w:divBdr>
        <w:top w:val="none" w:sz="0" w:space="0" w:color="auto"/>
        <w:left w:val="none" w:sz="0" w:space="0" w:color="auto"/>
        <w:bottom w:val="none" w:sz="0" w:space="0" w:color="auto"/>
        <w:right w:val="none" w:sz="0" w:space="0" w:color="auto"/>
      </w:divBdr>
    </w:div>
    <w:div w:id="1550654669">
      <w:bodyDiv w:val="1"/>
      <w:marLeft w:val="0"/>
      <w:marRight w:val="0"/>
      <w:marTop w:val="0"/>
      <w:marBottom w:val="0"/>
      <w:divBdr>
        <w:top w:val="none" w:sz="0" w:space="0" w:color="auto"/>
        <w:left w:val="none" w:sz="0" w:space="0" w:color="auto"/>
        <w:bottom w:val="none" w:sz="0" w:space="0" w:color="auto"/>
        <w:right w:val="none" w:sz="0" w:space="0" w:color="auto"/>
      </w:divBdr>
    </w:div>
    <w:div w:id="1552883821">
      <w:bodyDiv w:val="1"/>
      <w:marLeft w:val="0"/>
      <w:marRight w:val="0"/>
      <w:marTop w:val="0"/>
      <w:marBottom w:val="0"/>
      <w:divBdr>
        <w:top w:val="none" w:sz="0" w:space="0" w:color="auto"/>
        <w:left w:val="none" w:sz="0" w:space="0" w:color="auto"/>
        <w:bottom w:val="none" w:sz="0" w:space="0" w:color="auto"/>
        <w:right w:val="none" w:sz="0" w:space="0" w:color="auto"/>
      </w:divBdr>
    </w:div>
    <w:div w:id="1574701463">
      <w:bodyDiv w:val="1"/>
      <w:marLeft w:val="0"/>
      <w:marRight w:val="0"/>
      <w:marTop w:val="0"/>
      <w:marBottom w:val="0"/>
      <w:divBdr>
        <w:top w:val="none" w:sz="0" w:space="0" w:color="auto"/>
        <w:left w:val="none" w:sz="0" w:space="0" w:color="auto"/>
        <w:bottom w:val="none" w:sz="0" w:space="0" w:color="auto"/>
        <w:right w:val="none" w:sz="0" w:space="0" w:color="auto"/>
      </w:divBdr>
    </w:div>
    <w:div w:id="1656643416">
      <w:bodyDiv w:val="1"/>
      <w:marLeft w:val="0"/>
      <w:marRight w:val="0"/>
      <w:marTop w:val="0"/>
      <w:marBottom w:val="0"/>
      <w:divBdr>
        <w:top w:val="none" w:sz="0" w:space="0" w:color="auto"/>
        <w:left w:val="none" w:sz="0" w:space="0" w:color="auto"/>
        <w:bottom w:val="none" w:sz="0" w:space="0" w:color="auto"/>
        <w:right w:val="none" w:sz="0" w:space="0" w:color="auto"/>
      </w:divBdr>
    </w:div>
    <w:div w:id="1737313797">
      <w:bodyDiv w:val="1"/>
      <w:marLeft w:val="0"/>
      <w:marRight w:val="0"/>
      <w:marTop w:val="0"/>
      <w:marBottom w:val="0"/>
      <w:divBdr>
        <w:top w:val="none" w:sz="0" w:space="0" w:color="auto"/>
        <w:left w:val="none" w:sz="0" w:space="0" w:color="auto"/>
        <w:bottom w:val="none" w:sz="0" w:space="0" w:color="auto"/>
        <w:right w:val="none" w:sz="0" w:space="0" w:color="auto"/>
      </w:divBdr>
    </w:div>
    <w:div w:id="20480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overnment_revenu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52</Pages>
  <Words>8376</Words>
  <Characters>47745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ALASHDIGITAL WORLD</dc:creator>
  <cp:keywords/>
  <dc:description/>
  <cp:lastModifiedBy>HP</cp:lastModifiedBy>
  <cp:revision>8</cp:revision>
  <cp:lastPrinted>2025-01-13T09:55:00Z</cp:lastPrinted>
  <dcterms:created xsi:type="dcterms:W3CDTF">2024-05-15T14:53:00Z</dcterms:created>
  <dcterms:modified xsi:type="dcterms:W3CDTF">2025-09-11T02:48:00Z</dcterms:modified>
</cp:coreProperties>
</file>