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A54" w:rsidRPr="007E3140" w:rsidRDefault="00B44A54" w:rsidP="00B44A54">
      <w:pPr>
        <w:spacing w:line="360" w:lineRule="auto"/>
        <w:jc w:val="center"/>
        <w:rPr>
          <w:rFonts w:ascii="Times New Roman" w:hAnsi="Times New Roman" w:cs="Times New Roman"/>
          <w:sz w:val="24"/>
        </w:rPr>
      </w:pPr>
      <w:bookmarkStart w:id="0" w:name="_GoBack"/>
      <w:bookmarkEnd w:id="0"/>
      <w:r w:rsidRPr="007E3140">
        <w:rPr>
          <w:rFonts w:ascii="Times New Roman" w:hAnsi="Times New Roman" w:cs="Times New Roman"/>
          <w:noProof/>
          <w:sz w:val="24"/>
        </w:rPr>
        <w:drawing>
          <wp:inline distT="0" distB="0" distL="0" distR="0">
            <wp:extent cx="1345565" cy="1264755"/>
            <wp:effectExtent l="0" t="0" r="0" b="0"/>
            <wp:docPr id="1"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8"/>
                    <a:stretch>
                      <a:fillRect/>
                    </a:stretch>
                  </pic:blipFill>
                  <pic:spPr>
                    <a:xfrm>
                      <a:off x="0" y="0"/>
                      <a:ext cx="1345565" cy="1264755"/>
                    </a:xfrm>
                    <a:prstGeom prst="rect">
                      <a:avLst/>
                    </a:prstGeom>
                  </pic:spPr>
                </pic:pic>
              </a:graphicData>
            </a:graphic>
          </wp:inline>
        </w:drawing>
      </w:r>
    </w:p>
    <w:p w:rsidR="00B44A54" w:rsidRPr="007E3140" w:rsidRDefault="00B44A54" w:rsidP="00B44A54">
      <w:pPr>
        <w:spacing w:line="360" w:lineRule="auto"/>
        <w:jc w:val="center"/>
        <w:rPr>
          <w:rFonts w:ascii="Times New Roman" w:hAnsi="Times New Roman" w:cs="Times New Roman"/>
          <w:b/>
          <w:sz w:val="24"/>
        </w:rPr>
      </w:pPr>
      <w:r w:rsidRPr="007E3140">
        <w:rPr>
          <w:rFonts w:ascii="Times New Roman" w:hAnsi="Times New Roman" w:cs="Times New Roman"/>
          <w:b/>
          <w:sz w:val="24"/>
        </w:rPr>
        <w:t>A PROJECT REPORT</w:t>
      </w:r>
    </w:p>
    <w:p w:rsidR="00B44A54" w:rsidRPr="007E3140" w:rsidRDefault="00B44A54" w:rsidP="00B44A54">
      <w:pPr>
        <w:spacing w:line="360" w:lineRule="auto"/>
        <w:jc w:val="center"/>
        <w:rPr>
          <w:rFonts w:ascii="Times New Roman" w:hAnsi="Times New Roman" w:cs="Times New Roman"/>
          <w:b/>
          <w:sz w:val="24"/>
        </w:rPr>
      </w:pPr>
      <w:r w:rsidRPr="007E3140">
        <w:rPr>
          <w:rFonts w:ascii="Times New Roman" w:hAnsi="Times New Roman" w:cs="Times New Roman"/>
          <w:b/>
          <w:sz w:val="24"/>
        </w:rPr>
        <w:t>ON</w:t>
      </w:r>
    </w:p>
    <w:p w:rsidR="00B44A54" w:rsidRPr="00BD4916" w:rsidRDefault="00B44A54" w:rsidP="00B44A54">
      <w:pPr>
        <w:spacing w:line="360" w:lineRule="auto"/>
        <w:jc w:val="center"/>
        <w:rPr>
          <w:rFonts w:ascii="Times New Roman" w:hAnsi="Times New Roman" w:cs="Times New Roman"/>
          <w:b/>
          <w:sz w:val="24"/>
        </w:rPr>
      </w:pPr>
      <w:r w:rsidRPr="00BD4916">
        <w:rPr>
          <w:rFonts w:ascii="Times New Roman" w:hAnsi="Times New Roman" w:cs="Times New Roman"/>
          <w:b/>
          <w:sz w:val="24"/>
        </w:rPr>
        <w:t>COMPARATIVE ANALYSIS OF VITAMIN C IN FRESH FRUITS JUICE OF PINEAPPLE (</w:t>
      </w:r>
      <w:r w:rsidRPr="00BD4916">
        <w:rPr>
          <w:rFonts w:ascii="Times New Roman" w:hAnsi="Times New Roman" w:cs="Times New Roman"/>
          <w:b/>
          <w:sz w:val="24"/>
          <w:shd w:val="clear" w:color="auto" w:fill="FFFFFF"/>
        </w:rPr>
        <w:t>Anana comosus) AND ORANGE (Citrus sinensis)</w:t>
      </w:r>
    </w:p>
    <w:p w:rsidR="00B44A54" w:rsidRPr="007E3140" w:rsidRDefault="00B44A54" w:rsidP="00B44A54">
      <w:pPr>
        <w:spacing w:line="360" w:lineRule="auto"/>
        <w:jc w:val="center"/>
        <w:rPr>
          <w:rFonts w:ascii="Times New Roman" w:hAnsi="Times New Roman" w:cs="Times New Roman"/>
          <w:b/>
          <w:sz w:val="24"/>
        </w:rPr>
      </w:pPr>
      <w:r w:rsidRPr="007E3140">
        <w:rPr>
          <w:rFonts w:ascii="Times New Roman" w:hAnsi="Times New Roman" w:cs="Times New Roman"/>
          <w:b/>
          <w:sz w:val="24"/>
        </w:rPr>
        <w:t>PRESENTED BY</w:t>
      </w:r>
    </w:p>
    <w:p w:rsidR="00B44A54" w:rsidRDefault="00B44A54" w:rsidP="00B44A54">
      <w:pPr>
        <w:spacing w:line="240" w:lineRule="auto"/>
        <w:jc w:val="center"/>
        <w:rPr>
          <w:rFonts w:ascii="Times New Roman" w:hAnsi="Times New Roman" w:cs="Times New Roman"/>
          <w:b/>
          <w:sz w:val="32"/>
        </w:rPr>
      </w:pPr>
      <w:r>
        <w:rPr>
          <w:rFonts w:ascii="Times New Roman" w:hAnsi="Times New Roman" w:cs="Times New Roman"/>
          <w:b/>
          <w:sz w:val="32"/>
        </w:rPr>
        <w:t>OLOWE OPEMIPOSI EUNICE</w:t>
      </w:r>
    </w:p>
    <w:p w:rsidR="00B44A54" w:rsidRPr="00E87E09" w:rsidRDefault="00B44A54" w:rsidP="00B44A54">
      <w:pPr>
        <w:spacing w:line="240" w:lineRule="auto"/>
        <w:jc w:val="center"/>
        <w:rPr>
          <w:rFonts w:ascii="Times New Roman" w:hAnsi="Times New Roman" w:cs="Times New Roman"/>
          <w:b/>
          <w:sz w:val="32"/>
        </w:rPr>
      </w:pPr>
      <w:r>
        <w:rPr>
          <w:rFonts w:ascii="Times New Roman" w:hAnsi="Times New Roman" w:cs="Times New Roman"/>
          <w:b/>
          <w:sz w:val="32"/>
        </w:rPr>
        <w:t>ND/23</w:t>
      </w:r>
      <w:r w:rsidRPr="00E87E09">
        <w:rPr>
          <w:rFonts w:ascii="Times New Roman" w:hAnsi="Times New Roman" w:cs="Times New Roman"/>
          <w:b/>
          <w:sz w:val="32"/>
        </w:rPr>
        <w:t>/SLT/PT/</w:t>
      </w:r>
      <w:r>
        <w:rPr>
          <w:rFonts w:ascii="Times New Roman" w:hAnsi="Times New Roman" w:cs="Times New Roman"/>
          <w:b/>
          <w:sz w:val="32"/>
        </w:rPr>
        <w:t>0832</w:t>
      </w:r>
    </w:p>
    <w:p w:rsidR="00B44A54" w:rsidRPr="007E3140" w:rsidRDefault="00B44A54" w:rsidP="00B44A54">
      <w:pPr>
        <w:spacing w:line="360" w:lineRule="auto"/>
        <w:jc w:val="center"/>
        <w:rPr>
          <w:rFonts w:ascii="Times New Roman" w:hAnsi="Times New Roman" w:cs="Times New Roman"/>
          <w:b/>
          <w:sz w:val="24"/>
        </w:rPr>
      </w:pPr>
      <w:r w:rsidRPr="007E3140">
        <w:rPr>
          <w:rFonts w:ascii="Times New Roman" w:hAnsi="Times New Roman" w:cs="Times New Roman"/>
          <w:b/>
          <w:sz w:val="24"/>
        </w:rPr>
        <w:t>SUBMITTED TO:</w:t>
      </w:r>
    </w:p>
    <w:p w:rsidR="00B44A54" w:rsidRPr="007E3140" w:rsidRDefault="00B44A54" w:rsidP="00B44A54">
      <w:pPr>
        <w:spacing w:line="360" w:lineRule="auto"/>
        <w:jc w:val="center"/>
        <w:rPr>
          <w:rFonts w:ascii="Times New Roman" w:hAnsi="Times New Roman" w:cs="Times New Roman"/>
          <w:sz w:val="24"/>
        </w:rPr>
      </w:pPr>
    </w:p>
    <w:p w:rsidR="00B44A54" w:rsidRPr="007E3140" w:rsidRDefault="00B44A54" w:rsidP="00B44A54">
      <w:pPr>
        <w:spacing w:line="360" w:lineRule="auto"/>
        <w:jc w:val="center"/>
        <w:rPr>
          <w:rFonts w:ascii="Times New Roman" w:hAnsi="Times New Roman" w:cs="Times New Roman"/>
          <w:b/>
          <w:sz w:val="24"/>
        </w:rPr>
      </w:pPr>
      <w:r w:rsidRPr="007E3140">
        <w:rPr>
          <w:rFonts w:ascii="Times New Roman" w:hAnsi="Times New Roman" w:cs="Times New Roman"/>
          <w:b/>
          <w:sz w:val="24"/>
        </w:rPr>
        <w:t>THE DEPARTMENT OF SCIENCE LABORATORY TECHNOLOGY INSTITUTE OF APPLIED SCIENCE (IAS), KWARA STATE POLYTECHNIC, ILORIN</w:t>
      </w:r>
    </w:p>
    <w:p w:rsidR="00B44A54" w:rsidRPr="007E3140" w:rsidRDefault="00B44A54" w:rsidP="00B44A54">
      <w:pPr>
        <w:spacing w:line="360" w:lineRule="auto"/>
        <w:jc w:val="center"/>
        <w:rPr>
          <w:rFonts w:ascii="Times New Roman" w:hAnsi="Times New Roman" w:cs="Times New Roman"/>
          <w:b/>
          <w:sz w:val="24"/>
        </w:rPr>
      </w:pPr>
      <w:r w:rsidRPr="007E3140">
        <w:rPr>
          <w:rFonts w:ascii="Times New Roman" w:hAnsi="Times New Roman" w:cs="Times New Roman"/>
          <w:b/>
          <w:sz w:val="24"/>
        </w:rPr>
        <w:t>IN PARTIAL FULFILMENT OF THE REQUIREMENTS FOR AWARD OF NATIONAL DIPLOMA (ND) IN SCIENCE LABORATORY TECHNOLOGY</w:t>
      </w:r>
    </w:p>
    <w:p w:rsidR="00B44A54" w:rsidRPr="007E3140" w:rsidRDefault="00B44A54" w:rsidP="00B44A54">
      <w:pPr>
        <w:spacing w:line="360" w:lineRule="auto"/>
        <w:jc w:val="center"/>
        <w:rPr>
          <w:rFonts w:ascii="Times New Roman" w:hAnsi="Times New Roman" w:cs="Times New Roman"/>
          <w:b/>
          <w:sz w:val="24"/>
        </w:rPr>
      </w:pPr>
    </w:p>
    <w:p w:rsidR="00B44A54" w:rsidRPr="007E3140" w:rsidRDefault="00B44A54" w:rsidP="00B44A54">
      <w:pPr>
        <w:spacing w:line="360" w:lineRule="auto"/>
        <w:jc w:val="center"/>
        <w:rPr>
          <w:rFonts w:ascii="Times New Roman" w:hAnsi="Times New Roman" w:cs="Times New Roman"/>
          <w:b/>
          <w:sz w:val="24"/>
        </w:rPr>
      </w:pPr>
      <w:r w:rsidRPr="007E3140">
        <w:rPr>
          <w:rFonts w:ascii="Times New Roman" w:hAnsi="Times New Roman" w:cs="Times New Roman"/>
          <w:b/>
          <w:sz w:val="24"/>
        </w:rPr>
        <w:t>SUP</w:t>
      </w:r>
      <w:r>
        <w:rPr>
          <w:rFonts w:ascii="Times New Roman" w:hAnsi="Times New Roman" w:cs="Times New Roman"/>
          <w:b/>
          <w:sz w:val="24"/>
        </w:rPr>
        <w:t>ERVISED BY: MISS ABDULKAREEM S.B</w:t>
      </w:r>
    </w:p>
    <w:p w:rsidR="00B44A54" w:rsidRPr="007E3140" w:rsidRDefault="00B44A54" w:rsidP="00B44A54">
      <w:pPr>
        <w:spacing w:line="360" w:lineRule="auto"/>
        <w:jc w:val="center"/>
        <w:rPr>
          <w:rFonts w:ascii="Times New Roman" w:hAnsi="Times New Roman" w:cs="Times New Roman"/>
          <w:b/>
          <w:sz w:val="24"/>
        </w:rPr>
      </w:pPr>
    </w:p>
    <w:p w:rsidR="00B44A54" w:rsidRPr="007E3140" w:rsidRDefault="00B44A54" w:rsidP="00B44A54">
      <w:pPr>
        <w:spacing w:line="360" w:lineRule="auto"/>
        <w:jc w:val="center"/>
        <w:rPr>
          <w:rFonts w:ascii="Times New Roman" w:hAnsi="Times New Roman" w:cs="Times New Roman"/>
          <w:sz w:val="24"/>
        </w:rPr>
      </w:pPr>
    </w:p>
    <w:p w:rsidR="00B44A54" w:rsidRDefault="00B44A54" w:rsidP="00B44A54">
      <w:pPr>
        <w:spacing w:line="360" w:lineRule="auto"/>
        <w:ind w:left="6480" w:firstLine="720"/>
        <w:jc w:val="center"/>
        <w:rPr>
          <w:rFonts w:ascii="Times New Roman" w:hAnsi="Times New Roman" w:cs="Times New Roman"/>
          <w:b/>
          <w:sz w:val="24"/>
        </w:rPr>
      </w:pPr>
      <w:r w:rsidRPr="007E3140">
        <w:rPr>
          <w:rFonts w:ascii="Times New Roman" w:hAnsi="Times New Roman" w:cs="Times New Roman"/>
          <w:b/>
          <w:sz w:val="24"/>
        </w:rPr>
        <w:t>MAY 202</w:t>
      </w:r>
      <w:r>
        <w:rPr>
          <w:rFonts w:ascii="Times New Roman" w:hAnsi="Times New Roman" w:cs="Times New Roman"/>
          <w:b/>
          <w:sz w:val="24"/>
        </w:rPr>
        <w:t>5</w:t>
      </w:r>
    </w:p>
    <w:p w:rsidR="00B44A54" w:rsidRDefault="00B44A54" w:rsidP="00B44A54">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DECLARATION</w:t>
      </w:r>
    </w:p>
    <w:p w:rsidR="00B44A54" w:rsidRPr="000572BF" w:rsidRDefault="00B44A54" w:rsidP="000572BF">
      <w:pPr>
        <w:spacing w:line="240" w:lineRule="auto"/>
        <w:rPr>
          <w:rFonts w:ascii="Times New Roman" w:hAnsi="Times New Roman" w:cs="Times New Roman"/>
          <w:b/>
          <w:sz w:val="32"/>
        </w:rPr>
      </w:pPr>
      <w:r>
        <w:rPr>
          <w:rFonts w:ascii="Times New Roman" w:hAnsi="Times New Roman" w:cs="Times New Roman"/>
          <w:b/>
          <w:color w:val="000000" w:themeColor="text1"/>
          <w:sz w:val="24"/>
        </w:rPr>
        <w:t xml:space="preserve">I </w:t>
      </w:r>
      <w:r w:rsidR="000572BF" w:rsidRPr="000572BF">
        <w:rPr>
          <w:rFonts w:ascii="Times New Roman" w:hAnsi="Times New Roman" w:cs="Times New Roman"/>
          <w:b/>
          <w:sz w:val="24"/>
        </w:rPr>
        <w:t>Olowe Opemiposi Eunice</w:t>
      </w:r>
      <w:r>
        <w:rPr>
          <w:rFonts w:ascii="Times New Roman" w:hAnsi="Times New Roman" w:cs="Times New Roman"/>
          <w:b/>
          <w:color w:val="000000" w:themeColor="text1"/>
          <w:sz w:val="24"/>
        </w:rPr>
        <w:t xml:space="preserve">, declare that the contents of this projects represent my work and that the project or parts of the contents have not been previously submitted towards any academic qualification.                             </w:t>
      </w: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B44A54" w:rsidRDefault="00B44A54" w:rsidP="00B44A54">
      <w:pPr>
        <w:spacing w:line="360" w:lineRule="auto"/>
        <w:jc w:val="center"/>
        <w:rPr>
          <w:rFonts w:ascii="Times New Roman" w:hAnsi="Times New Roman" w:cs="Times New Roman"/>
          <w:b/>
          <w:color w:val="000000" w:themeColor="text1"/>
          <w:sz w:val="24"/>
        </w:rPr>
      </w:pPr>
    </w:p>
    <w:p w:rsidR="00477171" w:rsidRDefault="00477171" w:rsidP="00477171">
      <w:pPr>
        <w:spacing w:line="360" w:lineRule="auto"/>
        <w:rPr>
          <w:rFonts w:ascii="Times New Roman" w:hAnsi="Times New Roman" w:cs="Times New Roman"/>
          <w:b/>
          <w:color w:val="000000" w:themeColor="text1"/>
          <w:sz w:val="24"/>
        </w:rPr>
      </w:pPr>
    </w:p>
    <w:p w:rsidR="00B44A54" w:rsidRDefault="00B44A54" w:rsidP="00477171">
      <w:pPr>
        <w:spacing w:line="360" w:lineRule="auto"/>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lastRenderedPageBreak/>
        <w:t>CERTIFICATION</w:t>
      </w:r>
    </w:p>
    <w:p w:rsidR="00B44A54" w:rsidRPr="00575E7A" w:rsidRDefault="00B44A54" w:rsidP="00B44A54">
      <w:pPr>
        <w:spacing w:line="360" w:lineRule="auto"/>
        <w:rPr>
          <w:rFonts w:ascii="Times New Roman" w:hAnsi="Times New Roman" w:cs="Times New Roman"/>
          <w:bCs/>
          <w:color w:val="000000" w:themeColor="text1"/>
          <w:sz w:val="24"/>
        </w:rPr>
      </w:pPr>
      <w:r w:rsidRPr="00575E7A">
        <w:rPr>
          <w:rFonts w:ascii="Times New Roman" w:hAnsi="Times New Roman" w:cs="Times New Roman"/>
          <w:bCs/>
          <w:color w:val="000000" w:themeColor="text1"/>
          <w:sz w:val="24"/>
        </w:rPr>
        <w:t xml:space="preserve">This is to certify that this project </w:t>
      </w:r>
      <w:r>
        <w:rPr>
          <w:rFonts w:ascii="Times New Roman" w:hAnsi="Times New Roman" w:cs="Times New Roman"/>
          <w:bCs/>
          <w:color w:val="000000" w:themeColor="text1"/>
          <w:sz w:val="24"/>
        </w:rPr>
        <w:t>h</w:t>
      </w:r>
      <w:r w:rsidRPr="00575E7A">
        <w:rPr>
          <w:rFonts w:ascii="Times New Roman" w:hAnsi="Times New Roman" w:cs="Times New Roman"/>
          <w:bCs/>
          <w:color w:val="000000" w:themeColor="text1"/>
          <w:sz w:val="24"/>
        </w:rPr>
        <w:t xml:space="preserve">as been examined and approved as meeting the requirement for the award of National Diploma (ND) in Science Laboratory Technology, Institute </w:t>
      </w:r>
      <w:r>
        <w:rPr>
          <w:rFonts w:ascii="Times New Roman" w:hAnsi="Times New Roman" w:cs="Times New Roman"/>
          <w:bCs/>
          <w:color w:val="000000" w:themeColor="text1"/>
          <w:sz w:val="24"/>
        </w:rPr>
        <w:t>o</w:t>
      </w:r>
      <w:r w:rsidRPr="00575E7A">
        <w:rPr>
          <w:rFonts w:ascii="Times New Roman" w:hAnsi="Times New Roman" w:cs="Times New Roman"/>
          <w:bCs/>
          <w:color w:val="000000" w:themeColor="text1"/>
          <w:sz w:val="24"/>
        </w:rPr>
        <w:t xml:space="preserve">f Applied Sciences (IAS), Kwara State Polytechnic, Ilorin, Nigeria. </w:t>
      </w: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527451" w:rsidP="00B44A54">
      <w:pPr>
        <w:spacing w:line="360" w:lineRule="auto"/>
        <w:rPr>
          <w:rFonts w:ascii="Times New Roman" w:hAnsi="Times New Roman" w:cs="Times New Roman"/>
          <w:b/>
          <w:color w:val="000000" w:themeColor="text1"/>
          <w:sz w:val="24"/>
        </w:rPr>
      </w:pPr>
      <w:r>
        <w:rPr>
          <w:rFonts w:ascii="Times New Roman" w:hAnsi="Times New Roman" w:cs="Times New Roman"/>
          <w:b/>
          <w:noProof/>
          <w:color w:val="000000" w:themeColor="text1"/>
          <w:sz w:val="24"/>
        </w:rPr>
        <mc:AlternateContent>
          <mc:Choice Requires="wps">
            <w:drawing>
              <wp:anchor distT="0" distB="0" distL="114300" distR="114300" simplePos="0" relativeHeight="251659264" behindDoc="0" locked="0" layoutInCell="1" allowOverlap="1">
                <wp:simplePos x="0" y="0"/>
                <wp:positionH relativeFrom="column">
                  <wp:posOffset>3469640</wp:posOffset>
                </wp:positionH>
                <wp:positionV relativeFrom="paragraph">
                  <wp:posOffset>149860</wp:posOffset>
                </wp:positionV>
                <wp:extent cx="1730375" cy="0"/>
                <wp:effectExtent l="12065" t="6350" r="10160" b="1270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73.2pt;margin-top:11.8pt;width:13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"/>
            </w:pict>
          </mc:Fallback>
        </mc:AlternateContent>
      </w:r>
      <w:r w:rsidR="00B44A54">
        <w:rPr>
          <w:rFonts w:ascii="Times New Roman" w:hAnsi="Times New Roman" w:cs="Times New Roman"/>
          <w:b/>
          <w:color w:val="000000" w:themeColor="text1"/>
          <w:sz w:val="24"/>
        </w:rPr>
        <w:t xml:space="preserve">-----------------------------------                                                                 </w:t>
      </w:r>
      <w:r w:rsidR="002A1296">
        <w:rPr>
          <w:rFonts w:ascii="Times New Roman" w:hAnsi="Times New Roman" w:cs="Times New Roman"/>
          <w:b/>
          <w:color w:val="000000" w:themeColor="text1"/>
          <w:sz w:val="24"/>
        </w:rPr>
        <w:t xml:space="preserve">  </w:t>
      </w:r>
    </w:p>
    <w:p w:rsidR="00B44A54" w:rsidRDefault="00B44A54" w:rsidP="00477171">
      <w:pPr>
        <w:contextualSpacing/>
        <w:rPr>
          <w:rFonts w:ascii="Times New Roman" w:hAnsi="Times New Roman" w:cs="Times New Roman"/>
          <w:b/>
          <w:color w:val="000000" w:themeColor="text1"/>
          <w:sz w:val="24"/>
        </w:rPr>
      </w:pPr>
      <w:r>
        <w:rPr>
          <w:rFonts w:ascii="Times New Roman" w:hAnsi="Times New Roman" w:cs="Times New Roman"/>
          <w:b/>
          <w:color w:val="000000" w:themeColor="text1"/>
          <w:sz w:val="24"/>
        </w:rPr>
        <w:t xml:space="preserve">MISS ABDULKAREEM S.B                                         </w:t>
      </w:r>
      <w:r w:rsidR="002A1296">
        <w:rPr>
          <w:rFonts w:ascii="Times New Roman" w:hAnsi="Times New Roman" w:cs="Times New Roman"/>
          <w:b/>
          <w:color w:val="000000" w:themeColor="text1"/>
          <w:sz w:val="24"/>
        </w:rPr>
        <w:t xml:space="preserve">                 </w:t>
      </w:r>
      <w:r>
        <w:rPr>
          <w:rFonts w:ascii="Times New Roman" w:hAnsi="Times New Roman" w:cs="Times New Roman"/>
          <w:b/>
          <w:color w:val="000000" w:themeColor="text1"/>
          <w:sz w:val="24"/>
        </w:rPr>
        <w:t>DATE</w:t>
      </w:r>
    </w:p>
    <w:p w:rsidR="00B44A54" w:rsidRDefault="00992D2E" w:rsidP="00477171">
      <w:pPr>
        <w:contextualSpacing/>
        <w:rPr>
          <w:rFonts w:ascii="Times New Roman" w:hAnsi="Times New Roman" w:cs="Times New Roman"/>
          <w:b/>
          <w:color w:val="000000" w:themeColor="text1"/>
          <w:sz w:val="24"/>
        </w:rPr>
      </w:pPr>
      <w:r>
        <w:rPr>
          <w:rFonts w:ascii="Times New Roman" w:hAnsi="Times New Roman" w:cs="Times New Roman"/>
          <w:b/>
          <w:color w:val="000000" w:themeColor="text1"/>
          <w:sz w:val="24"/>
        </w:rPr>
        <w:t>(Project Supervisor</w:t>
      </w:r>
      <w:r w:rsidR="00B44A54">
        <w:rPr>
          <w:rFonts w:ascii="Times New Roman" w:hAnsi="Times New Roman" w:cs="Times New Roman"/>
          <w:b/>
          <w:color w:val="000000" w:themeColor="text1"/>
          <w:sz w:val="24"/>
        </w:rPr>
        <w:t>)</w:t>
      </w: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2A1296" w:rsidRDefault="002A1296" w:rsidP="002A1296">
      <w:pPr>
        <w:rPr>
          <w:rFonts w:ascii="Times New Roman" w:hAnsi="Times New Roman" w:cs="Times New Roman"/>
          <w:b/>
          <w:sz w:val="24"/>
          <w:szCs w:val="24"/>
        </w:rPr>
      </w:pPr>
      <w:r>
        <w:rPr>
          <w:rFonts w:ascii="Times New Roman" w:hAnsi="Times New Roman" w:cs="Times New Roman"/>
          <w:b/>
          <w:sz w:val="24"/>
          <w:szCs w:val="24"/>
        </w:rPr>
        <w:t>—————————————-                                         ——————————</w:t>
      </w:r>
    </w:p>
    <w:p w:rsidR="002A1296" w:rsidRPr="0071324B" w:rsidRDefault="002A1296" w:rsidP="002A1296">
      <w:pPr>
        <w:spacing w:after="0" w:line="240" w:lineRule="auto"/>
        <w:contextualSpacing/>
        <w:rPr>
          <w:rFonts w:ascii="Times New Roman" w:hAnsi="Times New Roman" w:cs="Times New Roman"/>
          <w:b/>
          <w:sz w:val="24"/>
          <w:szCs w:val="24"/>
        </w:rPr>
      </w:pPr>
      <w:r w:rsidRPr="0071324B">
        <w:rPr>
          <w:rFonts w:ascii="Times New Roman" w:hAnsi="Times New Roman" w:cs="Times New Roman"/>
          <w:b/>
          <w:sz w:val="24"/>
          <w:szCs w:val="24"/>
        </w:rPr>
        <w:t>MR. LUKMAN Z. ABDULLAHI</w:t>
      </w:r>
      <w:r w:rsidRPr="0071324B">
        <w:rPr>
          <w:rFonts w:ascii="Times New Roman" w:hAnsi="Times New Roman" w:cs="Times New Roman"/>
          <w:b/>
          <w:sz w:val="24"/>
          <w:szCs w:val="24"/>
        </w:rPr>
        <w:tab/>
      </w:r>
      <w:r w:rsidRPr="0071324B">
        <w:rPr>
          <w:rFonts w:ascii="Times New Roman" w:hAnsi="Times New Roman" w:cs="Times New Roman"/>
          <w:b/>
          <w:sz w:val="24"/>
          <w:szCs w:val="24"/>
        </w:rPr>
        <w:tab/>
      </w:r>
      <w:r w:rsidRPr="0071324B">
        <w:rPr>
          <w:rFonts w:ascii="Times New Roman" w:hAnsi="Times New Roman" w:cs="Times New Roman"/>
          <w:b/>
          <w:sz w:val="24"/>
          <w:szCs w:val="24"/>
        </w:rPr>
        <w:tab/>
      </w:r>
      <w:r w:rsidRPr="0071324B">
        <w:rPr>
          <w:rFonts w:ascii="Times New Roman" w:hAnsi="Times New Roman" w:cs="Times New Roman"/>
          <w:b/>
          <w:sz w:val="24"/>
          <w:szCs w:val="24"/>
        </w:rPr>
        <w:tab/>
        <w:t xml:space="preserve">      </w:t>
      </w:r>
      <w:r w:rsidRPr="0071324B">
        <w:rPr>
          <w:rFonts w:ascii="Times New Roman" w:hAnsi="Times New Roman" w:cs="Times New Roman"/>
          <w:b/>
          <w:sz w:val="24"/>
          <w:szCs w:val="24"/>
        </w:rPr>
        <w:tab/>
        <w:t>DATE</w:t>
      </w:r>
    </w:p>
    <w:p w:rsidR="002A1296" w:rsidRPr="0071324B" w:rsidRDefault="002A1296" w:rsidP="002A1296">
      <w:pPr>
        <w:contextualSpacing/>
        <w:rPr>
          <w:rFonts w:ascii="Times New Roman" w:hAnsi="Times New Roman" w:cs="Times New Roman"/>
          <w:b/>
          <w:bCs/>
          <w:sz w:val="24"/>
          <w:szCs w:val="24"/>
        </w:rPr>
      </w:pPr>
    </w:p>
    <w:p w:rsidR="002A1296" w:rsidRPr="0071324B" w:rsidRDefault="002A1296" w:rsidP="002A1296">
      <w:pPr>
        <w:contextualSpacing/>
        <w:rPr>
          <w:rFonts w:ascii="Times New Roman" w:hAnsi="Times New Roman" w:cs="Times New Roman"/>
          <w:b/>
          <w:sz w:val="24"/>
          <w:szCs w:val="24"/>
        </w:rPr>
      </w:pPr>
      <w:r w:rsidRPr="0071324B">
        <w:rPr>
          <w:rFonts w:ascii="Times New Roman" w:hAnsi="Times New Roman" w:cs="Times New Roman"/>
          <w:b/>
          <w:bCs/>
          <w:sz w:val="24"/>
          <w:szCs w:val="24"/>
        </w:rPr>
        <w:t xml:space="preserve">(SLT </w:t>
      </w:r>
      <w:r w:rsidR="00992D2E" w:rsidRPr="0071324B">
        <w:rPr>
          <w:rFonts w:ascii="Times New Roman" w:hAnsi="Times New Roman" w:cs="Times New Roman"/>
          <w:b/>
          <w:bCs/>
          <w:sz w:val="24"/>
          <w:szCs w:val="24"/>
        </w:rPr>
        <w:t>Part-Time Coordinator</w:t>
      </w:r>
      <w:r w:rsidRPr="0071324B">
        <w:rPr>
          <w:rFonts w:ascii="Times New Roman" w:hAnsi="Times New Roman" w:cs="Times New Roman"/>
          <w:b/>
          <w:bCs/>
          <w:sz w:val="24"/>
          <w:szCs w:val="24"/>
        </w:rPr>
        <w:t>)</w:t>
      </w:r>
    </w:p>
    <w:p w:rsidR="002A1296" w:rsidRDefault="002A1296" w:rsidP="002A1296">
      <w:pPr>
        <w:rPr>
          <w:rFonts w:ascii="Times New Roman" w:hAnsi="Times New Roman" w:cs="Times New Roman"/>
          <w:b/>
          <w:sz w:val="24"/>
          <w:szCs w:val="24"/>
        </w:rPr>
      </w:pPr>
    </w:p>
    <w:p w:rsidR="002A1296" w:rsidRDefault="002A1296" w:rsidP="002A1296">
      <w:pPr>
        <w:rPr>
          <w:rFonts w:ascii="Times New Roman" w:hAnsi="Times New Roman" w:cs="Times New Roman"/>
          <w:b/>
          <w:sz w:val="24"/>
          <w:szCs w:val="24"/>
        </w:rPr>
      </w:pPr>
    </w:p>
    <w:p w:rsidR="002A1296" w:rsidRDefault="002A1296" w:rsidP="002A1296">
      <w:pPr>
        <w:rPr>
          <w:rFonts w:ascii="Times New Roman" w:hAnsi="Times New Roman" w:cs="Times New Roman"/>
          <w:b/>
          <w:sz w:val="24"/>
          <w:szCs w:val="24"/>
        </w:rPr>
      </w:pPr>
      <w:r>
        <w:rPr>
          <w:rFonts w:ascii="Times New Roman" w:hAnsi="Times New Roman" w:cs="Times New Roman"/>
          <w:b/>
          <w:sz w:val="24"/>
          <w:szCs w:val="24"/>
        </w:rPr>
        <w:t>—————————————.                                       ———————————</w:t>
      </w:r>
    </w:p>
    <w:p w:rsidR="002A1296" w:rsidRDefault="002A1296" w:rsidP="002A1296">
      <w:pPr>
        <w:rPr>
          <w:rFonts w:ascii="Times New Roman" w:hAnsi="Times New Roman" w:cs="Times New Roman"/>
          <w:b/>
          <w:sz w:val="24"/>
          <w:szCs w:val="24"/>
        </w:rPr>
      </w:pPr>
      <w:r w:rsidRPr="00B60BF1">
        <w:rPr>
          <w:rFonts w:ascii="Times New Roman" w:hAnsi="Times New Roman" w:cs="Times New Roman"/>
          <w:b/>
          <w:sz w:val="24"/>
          <w:szCs w:val="24"/>
        </w:rPr>
        <w:t>DR. USMAN ABDULKAREEM</w:t>
      </w:r>
      <w:r>
        <w:rPr>
          <w:rFonts w:ascii="Times New Roman" w:hAnsi="Times New Roman" w:cs="Times New Roman"/>
          <w:b/>
          <w:sz w:val="24"/>
          <w:szCs w:val="24"/>
        </w:rPr>
        <w:t xml:space="preserve">                                               </w:t>
      </w:r>
      <w:r>
        <w:rPr>
          <w:rFonts w:ascii="Times New Roman" w:hAnsi="Times New Roman" w:cs="Times New Roman"/>
          <w:b/>
          <w:sz w:val="24"/>
          <w:szCs w:val="24"/>
        </w:rPr>
        <w:tab/>
        <w:t xml:space="preserve"> DATE.</w:t>
      </w:r>
    </w:p>
    <w:p w:rsidR="002A1296" w:rsidRDefault="00992D2E" w:rsidP="002A1296">
      <w:pPr>
        <w:rPr>
          <w:rFonts w:ascii="Times New Roman" w:hAnsi="Times New Roman" w:cs="Times New Roman"/>
          <w:b/>
          <w:sz w:val="24"/>
          <w:szCs w:val="24"/>
        </w:rPr>
      </w:pPr>
      <w:r>
        <w:rPr>
          <w:rFonts w:ascii="Times New Roman" w:hAnsi="Times New Roman" w:cs="Times New Roman"/>
          <w:b/>
          <w:sz w:val="24"/>
          <w:szCs w:val="24"/>
        </w:rPr>
        <w:t>(Head of Department)</w:t>
      </w: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477171" w:rsidRDefault="00477171" w:rsidP="00477171">
      <w:pPr>
        <w:spacing w:line="360" w:lineRule="auto"/>
        <w:rPr>
          <w:rFonts w:ascii="Times New Roman" w:hAnsi="Times New Roman" w:cs="Times New Roman"/>
          <w:b/>
          <w:color w:val="000000" w:themeColor="text1"/>
          <w:sz w:val="24"/>
        </w:rPr>
      </w:pPr>
    </w:p>
    <w:p w:rsidR="00992D2E" w:rsidRDefault="00992D2E" w:rsidP="00477171">
      <w:pPr>
        <w:spacing w:line="360" w:lineRule="auto"/>
        <w:jc w:val="center"/>
        <w:rPr>
          <w:rFonts w:ascii="Times New Roman" w:hAnsi="Times New Roman" w:cs="Times New Roman"/>
          <w:b/>
          <w:color w:val="000000" w:themeColor="text1"/>
          <w:sz w:val="32"/>
        </w:rPr>
      </w:pPr>
    </w:p>
    <w:p w:rsidR="00B44A54" w:rsidRPr="008F4D23" w:rsidRDefault="00B44A54" w:rsidP="00477171">
      <w:pPr>
        <w:spacing w:line="360" w:lineRule="auto"/>
        <w:jc w:val="center"/>
        <w:rPr>
          <w:rFonts w:ascii="Times New Roman" w:hAnsi="Times New Roman" w:cs="Times New Roman"/>
          <w:b/>
          <w:color w:val="000000" w:themeColor="text1"/>
          <w:sz w:val="32"/>
        </w:rPr>
      </w:pPr>
      <w:r w:rsidRPr="008F4D23">
        <w:rPr>
          <w:rFonts w:ascii="Times New Roman" w:hAnsi="Times New Roman" w:cs="Times New Roman"/>
          <w:b/>
          <w:color w:val="000000" w:themeColor="text1"/>
          <w:sz w:val="32"/>
        </w:rPr>
        <w:lastRenderedPageBreak/>
        <w:t>DEDICATION</w:t>
      </w:r>
    </w:p>
    <w:p w:rsidR="00B44A54" w:rsidRPr="00E87E09" w:rsidRDefault="00B44A54" w:rsidP="00477171">
      <w:pPr>
        <w:spacing w:line="360" w:lineRule="auto"/>
        <w:rPr>
          <w:rFonts w:ascii="Times New Roman" w:hAnsi="Times New Roman" w:cs="Times New Roman"/>
          <w:color w:val="000000" w:themeColor="text1"/>
          <w:sz w:val="24"/>
        </w:rPr>
      </w:pPr>
      <w:r w:rsidRPr="00E87E09">
        <w:rPr>
          <w:rFonts w:ascii="Times New Roman" w:hAnsi="Times New Roman" w:cs="Times New Roman"/>
          <w:color w:val="000000" w:themeColor="text1"/>
          <w:sz w:val="24"/>
        </w:rPr>
        <w:t>This project is dedicated to Almighty God and to my beloved parent.</w:t>
      </w: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B44A54" w:rsidRDefault="00B44A54" w:rsidP="00B44A54">
      <w:pPr>
        <w:spacing w:line="360" w:lineRule="auto"/>
        <w:rPr>
          <w:rFonts w:ascii="Times New Roman" w:hAnsi="Times New Roman" w:cs="Times New Roman"/>
          <w:b/>
          <w:color w:val="000000" w:themeColor="text1"/>
          <w:sz w:val="24"/>
        </w:rPr>
      </w:pPr>
    </w:p>
    <w:p w:rsidR="00477171" w:rsidRDefault="00477171" w:rsidP="00477171">
      <w:pPr>
        <w:spacing w:line="360" w:lineRule="auto"/>
        <w:rPr>
          <w:rFonts w:ascii="Times New Roman" w:hAnsi="Times New Roman" w:cs="Times New Roman"/>
          <w:b/>
          <w:color w:val="000000" w:themeColor="text1"/>
          <w:sz w:val="24"/>
        </w:rPr>
      </w:pPr>
    </w:p>
    <w:p w:rsidR="00B44A54" w:rsidRPr="008F4D23" w:rsidRDefault="00B44A54" w:rsidP="00477171">
      <w:pPr>
        <w:spacing w:line="360" w:lineRule="auto"/>
        <w:jc w:val="center"/>
        <w:rPr>
          <w:rFonts w:ascii="Times New Roman" w:hAnsi="Times New Roman" w:cs="Times New Roman"/>
          <w:b/>
          <w:color w:val="000000" w:themeColor="text1"/>
          <w:sz w:val="32"/>
        </w:rPr>
      </w:pPr>
      <w:r w:rsidRPr="008F4D23">
        <w:rPr>
          <w:rFonts w:ascii="Times New Roman" w:hAnsi="Times New Roman" w:cs="Times New Roman"/>
          <w:b/>
          <w:color w:val="000000" w:themeColor="text1"/>
          <w:sz w:val="32"/>
        </w:rPr>
        <w:lastRenderedPageBreak/>
        <w:t>ACKNOWLEDGEMENT</w:t>
      </w:r>
    </w:p>
    <w:p w:rsidR="00B44A54" w:rsidRPr="005557FE" w:rsidRDefault="00B44A54" w:rsidP="00477171">
      <w:pPr>
        <w:spacing w:line="432" w:lineRule="auto"/>
        <w:ind w:firstLine="720"/>
        <w:rPr>
          <w:rFonts w:ascii="Times New Roman" w:hAnsi="Times New Roman"/>
          <w:sz w:val="26"/>
          <w:szCs w:val="26"/>
        </w:rPr>
      </w:pPr>
      <w:r w:rsidRPr="005557FE">
        <w:rPr>
          <w:rFonts w:ascii="Times New Roman" w:hAnsi="Times New Roman"/>
          <w:sz w:val="26"/>
          <w:szCs w:val="26"/>
        </w:rPr>
        <w:t>I give thanks to Almighty God the omnipotent, the omniscience and the merciful for sparing my life throughout my programmes at the polytechnic and for making my dream becomes a reality.</w:t>
      </w:r>
    </w:p>
    <w:p w:rsidR="00B44A54" w:rsidRPr="005557FE" w:rsidRDefault="00B44A54" w:rsidP="00B44A54">
      <w:pPr>
        <w:spacing w:line="432" w:lineRule="auto"/>
        <w:ind w:firstLine="720"/>
        <w:rPr>
          <w:rFonts w:ascii="Times New Roman" w:hAnsi="Times New Roman"/>
          <w:sz w:val="26"/>
          <w:szCs w:val="26"/>
        </w:rPr>
      </w:pPr>
      <w:r w:rsidRPr="005557FE">
        <w:rPr>
          <w:rFonts w:ascii="Times New Roman" w:hAnsi="Times New Roman"/>
          <w:sz w:val="26"/>
          <w:szCs w:val="26"/>
        </w:rPr>
        <w:t xml:space="preserve">My profound gratitude goes to my parent Mr. &amp; Mrs. </w:t>
      </w:r>
      <w:r w:rsidR="004418D8">
        <w:rPr>
          <w:rFonts w:ascii="Times New Roman" w:hAnsi="Times New Roman"/>
          <w:sz w:val="26"/>
          <w:szCs w:val="26"/>
        </w:rPr>
        <w:t>Olowe</w:t>
      </w:r>
      <w:r>
        <w:rPr>
          <w:rFonts w:ascii="Times New Roman" w:hAnsi="Times New Roman"/>
          <w:sz w:val="26"/>
          <w:szCs w:val="26"/>
        </w:rPr>
        <w:t xml:space="preserve"> </w:t>
      </w:r>
      <w:r w:rsidRPr="005557FE">
        <w:rPr>
          <w:rFonts w:ascii="Times New Roman" w:hAnsi="Times New Roman"/>
          <w:sz w:val="26"/>
          <w:szCs w:val="26"/>
        </w:rPr>
        <w:t>for their unconditional love, care, support, financially and morally, advice and encouragement since my birth till this time, may God Almighty grant you long life to reap the fruit of your labour in sound health (Amen).</w:t>
      </w:r>
    </w:p>
    <w:p w:rsidR="00B44A54" w:rsidRPr="005557FE" w:rsidRDefault="00B44A54" w:rsidP="00B44A54">
      <w:pPr>
        <w:spacing w:line="432" w:lineRule="auto"/>
        <w:ind w:firstLine="720"/>
        <w:rPr>
          <w:rFonts w:ascii="Times New Roman" w:hAnsi="Times New Roman"/>
          <w:sz w:val="26"/>
          <w:szCs w:val="26"/>
        </w:rPr>
      </w:pPr>
      <w:r w:rsidRPr="005557FE">
        <w:rPr>
          <w:rFonts w:ascii="Times New Roman" w:hAnsi="Times New Roman"/>
          <w:sz w:val="26"/>
          <w:szCs w:val="26"/>
        </w:rPr>
        <w:t>I am feeling oblige in taking the opportunities to sincerely thank my amiable Supervisor in person of M</w:t>
      </w:r>
      <w:r>
        <w:rPr>
          <w:rFonts w:ascii="Times New Roman" w:hAnsi="Times New Roman"/>
          <w:sz w:val="26"/>
          <w:szCs w:val="26"/>
        </w:rPr>
        <w:t>iss</w:t>
      </w:r>
      <w:r w:rsidRPr="005557FE">
        <w:rPr>
          <w:rFonts w:ascii="Times New Roman" w:hAnsi="Times New Roman"/>
          <w:sz w:val="26"/>
          <w:szCs w:val="26"/>
        </w:rPr>
        <w:t xml:space="preserve">. </w:t>
      </w:r>
      <w:r>
        <w:rPr>
          <w:rFonts w:ascii="Times New Roman" w:hAnsi="Times New Roman"/>
          <w:sz w:val="26"/>
          <w:szCs w:val="26"/>
        </w:rPr>
        <w:t xml:space="preserve">Abdulkareem, S.B. </w:t>
      </w:r>
      <w:r w:rsidRPr="005557FE">
        <w:rPr>
          <w:rFonts w:ascii="Times New Roman" w:hAnsi="Times New Roman"/>
          <w:sz w:val="26"/>
          <w:szCs w:val="26"/>
        </w:rPr>
        <w:t>for h</w:t>
      </w:r>
      <w:r>
        <w:rPr>
          <w:rFonts w:ascii="Times New Roman" w:hAnsi="Times New Roman"/>
          <w:sz w:val="26"/>
          <w:szCs w:val="26"/>
        </w:rPr>
        <w:t>er</w:t>
      </w:r>
      <w:r w:rsidRPr="005557FE">
        <w:rPr>
          <w:rFonts w:ascii="Times New Roman" w:hAnsi="Times New Roman"/>
          <w:sz w:val="26"/>
          <w:szCs w:val="26"/>
        </w:rPr>
        <w:t xml:space="preserve"> support and the time </w:t>
      </w:r>
      <w:r>
        <w:rPr>
          <w:rFonts w:ascii="Times New Roman" w:hAnsi="Times New Roman"/>
          <w:sz w:val="26"/>
          <w:szCs w:val="26"/>
        </w:rPr>
        <w:t>s</w:t>
      </w:r>
      <w:r w:rsidRPr="005557FE">
        <w:rPr>
          <w:rFonts w:ascii="Times New Roman" w:hAnsi="Times New Roman"/>
          <w:sz w:val="26"/>
          <w:szCs w:val="26"/>
        </w:rPr>
        <w:t>he has always been creating. I say a big thanks to you. May you be bless with knowledge and wealth.</w:t>
      </w:r>
    </w:p>
    <w:p w:rsidR="00B44A54" w:rsidRPr="005557FE" w:rsidRDefault="00B44A54" w:rsidP="00B44A54">
      <w:pPr>
        <w:spacing w:line="432" w:lineRule="auto"/>
        <w:ind w:firstLine="720"/>
        <w:rPr>
          <w:rFonts w:ascii="Times New Roman" w:hAnsi="Times New Roman"/>
          <w:sz w:val="26"/>
          <w:szCs w:val="26"/>
        </w:rPr>
      </w:pPr>
      <w:r w:rsidRPr="005557FE">
        <w:rPr>
          <w:rFonts w:ascii="Times New Roman" w:hAnsi="Times New Roman"/>
          <w:sz w:val="26"/>
          <w:szCs w:val="26"/>
        </w:rPr>
        <w:t>My special appreciation goes to my sist</w:t>
      </w:r>
      <w:r w:rsidR="004418D8">
        <w:rPr>
          <w:rFonts w:ascii="Times New Roman" w:hAnsi="Times New Roman"/>
          <w:sz w:val="26"/>
          <w:szCs w:val="26"/>
        </w:rPr>
        <w:t>er, brothers and the whole Olowe</w:t>
      </w:r>
      <w:r w:rsidRPr="005557FE">
        <w:rPr>
          <w:rFonts w:ascii="Times New Roman" w:hAnsi="Times New Roman"/>
          <w:sz w:val="26"/>
          <w:szCs w:val="26"/>
        </w:rPr>
        <w:t xml:space="preserve"> Family, for their care throughout my career, May God bless you abundantly. </w:t>
      </w:r>
    </w:p>
    <w:p w:rsidR="00B44A54" w:rsidRDefault="00B44A54" w:rsidP="00B44A54">
      <w:pPr>
        <w:spacing w:line="360" w:lineRule="auto"/>
        <w:rPr>
          <w:rFonts w:ascii="Times New Roman" w:hAnsi="Times New Roman" w:cs="Times New Roman"/>
          <w:b/>
          <w:color w:val="000000" w:themeColor="text1"/>
          <w:sz w:val="24"/>
        </w:rPr>
      </w:pPr>
    </w:p>
    <w:p w:rsidR="003103CF" w:rsidRPr="003103CF" w:rsidRDefault="003103CF" w:rsidP="00F47528">
      <w:pPr>
        <w:spacing w:line="360" w:lineRule="auto"/>
        <w:jc w:val="center"/>
        <w:rPr>
          <w:rFonts w:ascii="Times New Roman" w:hAnsi="Times New Roman" w:cs="Times New Roman"/>
          <w:b/>
          <w:sz w:val="24"/>
          <w:szCs w:val="24"/>
        </w:rPr>
      </w:pPr>
    </w:p>
    <w:p w:rsidR="003103CF" w:rsidRPr="003103CF" w:rsidRDefault="003103CF" w:rsidP="00F47528">
      <w:pPr>
        <w:spacing w:line="360" w:lineRule="auto"/>
        <w:jc w:val="center"/>
        <w:rPr>
          <w:rFonts w:ascii="Times New Roman" w:hAnsi="Times New Roman" w:cs="Times New Roman"/>
          <w:b/>
          <w:sz w:val="24"/>
          <w:szCs w:val="24"/>
        </w:rPr>
      </w:pPr>
    </w:p>
    <w:p w:rsidR="003103CF" w:rsidRPr="003103CF" w:rsidRDefault="003103CF" w:rsidP="00F47528">
      <w:pPr>
        <w:spacing w:line="360" w:lineRule="auto"/>
        <w:jc w:val="center"/>
        <w:rPr>
          <w:rFonts w:ascii="Times New Roman" w:hAnsi="Times New Roman" w:cs="Times New Roman"/>
          <w:b/>
          <w:sz w:val="24"/>
          <w:szCs w:val="24"/>
        </w:rPr>
      </w:pPr>
    </w:p>
    <w:p w:rsidR="003103CF" w:rsidRPr="003103CF" w:rsidRDefault="003103CF" w:rsidP="00F47528">
      <w:pPr>
        <w:spacing w:line="360" w:lineRule="auto"/>
        <w:jc w:val="center"/>
        <w:rPr>
          <w:rFonts w:ascii="Times New Roman" w:hAnsi="Times New Roman" w:cs="Times New Roman"/>
          <w:b/>
          <w:sz w:val="24"/>
          <w:szCs w:val="24"/>
        </w:rPr>
      </w:pPr>
    </w:p>
    <w:p w:rsidR="003103CF" w:rsidRPr="003103CF" w:rsidRDefault="003103CF" w:rsidP="00F47528">
      <w:pPr>
        <w:spacing w:line="360" w:lineRule="auto"/>
        <w:jc w:val="center"/>
        <w:rPr>
          <w:rFonts w:ascii="Times New Roman" w:hAnsi="Times New Roman" w:cs="Times New Roman"/>
          <w:b/>
          <w:sz w:val="24"/>
          <w:szCs w:val="24"/>
        </w:rPr>
      </w:pPr>
    </w:p>
    <w:p w:rsidR="003103CF" w:rsidRPr="003103CF" w:rsidRDefault="003103CF" w:rsidP="00F47528">
      <w:pPr>
        <w:spacing w:line="360" w:lineRule="auto"/>
        <w:jc w:val="center"/>
        <w:rPr>
          <w:rFonts w:ascii="Times New Roman" w:hAnsi="Times New Roman" w:cs="Times New Roman"/>
          <w:b/>
          <w:sz w:val="24"/>
          <w:szCs w:val="24"/>
        </w:rPr>
      </w:pPr>
    </w:p>
    <w:p w:rsidR="00F47528" w:rsidRDefault="00023FC9" w:rsidP="00A57D02">
      <w:pPr>
        <w:spacing w:line="360" w:lineRule="auto"/>
        <w:jc w:val="center"/>
        <w:rPr>
          <w:rFonts w:ascii="Times New Roman" w:hAnsi="Times New Roman" w:cs="Times New Roman"/>
          <w:b/>
          <w:sz w:val="24"/>
          <w:szCs w:val="24"/>
        </w:rPr>
      </w:pPr>
      <w:r w:rsidRPr="003103CF">
        <w:rPr>
          <w:rFonts w:ascii="Times New Roman" w:hAnsi="Times New Roman" w:cs="Times New Roman"/>
          <w:b/>
          <w:sz w:val="24"/>
          <w:szCs w:val="24"/>
        </w:rPr>
        <w:lastRenderedPageBreak/>
        <w:t>TABLE OF CONTENT</w:t>
      </w:r>
    </w:p>
    <w:p w:rsidR="00A57D02" w:rsidRPr="00A57D02" w:rsidRDefault="00A57D02" w:rsidP="00A57D02">
      <w:pPr>
        <w:spacing w:line="360" w:lineRule="auto"/>
        <w:rPr>
          <w:rFonts w:ascii="Times New Roman" w:hAnsi="Times New Roman" w:cs="Times New Roman"/>
          <w:color w:val="000000" w:themeColor="text1"/>
          <w:sz w:val="24"/>
        </w:rPr>
      </w:pPr>
      <w:r w:rsidRPr="00A57D02">
        <w:rPr>
          <w:rFonts w:ascii="Times New Roman" w:hAnsi="Times New Roman" w:cs="Times New Roman"/>
          <w:color w:val="000000" w:themeColor="text1"/>
          <w:sz w:val="24"/>
        </w:rPr>
        <w:t>Tittle page</w:t>
      </w:r>
    </w:p>
    <w:p w:rsidR="00A57D02" w:rsidRPr="00A57D02" w:rsidRDefault="00A57D02" w:rsidP="00A57D02">
      <w:pPr>
        <w:spacing w:line="360" w:lineRule="auto"/>
        <w:rPr>
          <w:rFonts w:ascii="Times New Roman" w:hAnsi="Times New Roman" w:cs="Times New Roman"/>
          <w:color w:val="000000" w:themeColor="text1"/>
          <w:sz w:val="24"/>
        </w:rPr>
      </w:pPr>
      <w:r w:rsidRPr="00A57D02">
        <w:rPr>
          <w:rFonts w:ascii="Times New Roman" w:hAnsi="Times New Roman" w:cs="Times New Roman"/>
          <w:color w:val="000000" w:themeColor="text1"/>
          <w:sz w:val="24"/>
        </w:rPr>
        <w:t>Declaration</w:t>
      </w:r>
    </w:p>
    <w:p w:rsidR="00A57D02" w:rsidRPr="00A57D02" w:rsidRDefault="00A57D02" w:rsidP="00A57D02">
      <w:pPr>
        <w:spacing w:line="360" w:lineRule="auto"/>
        <w:rPr>
          <w:rFonts w:ascii="Times New Roman" w:hAnsi="Times New Roman" w:cs="Times New Roman"/>
          <w:color w:val="000000" w:themeColor="text1"/>
          <w:sz w:val="24"/>
        </w:rPr>
      </w:pPr>
      <w:r w:rsidRPr="00A57D02">
        <w:rPr>
          <w:rFonts w:ascii="Times New Roman" w:hAnsi="Times New Roman" w:cs="Times New Roman"/>
          <w:color w:val="000000" w:themeColor="text1"/>
          <w:sz w:val="24"/>
        </w:rPr>
        <w:t>certification</w:t>
      </w:r>
    </w:p>
    <w:p w:rsidR="00A57D02" w:rsidRPr="00A57D02" w:rsidRDefault="00A57D02" w:rsidP="00A57D02">
      <w:pPr>
        <w:spacing w:line="360" w:lineRule="auto"/>
        <w:rPr>
          <w:rFonts w:ascii="Times New Roman" w:hAnsi="Times New Roman" w:cs="Times New Roman"/>
          <w:color w:val="000000" w:themeColor="text1"/>
          <w:sz w:val="24"/>
        </w:rPr>
      </w:pPr>
      <w:r w:rsidRPr="00A57D02">
        <w:rPr>
          <w:rFonts w:ascii="Times New Roman" w:hAnsi="Times New Roman" w:cs="Times New Roman"/>
          <w:color w:val="000000" w:themeColor="text1"/>
          <w:sz w:val="24"/>
        </w:rPr>
        <w:t>Dedication</w:t>
      </w:r>
    </w:p>
    <w:p w:rsidR="00A57D02" w:rsidRPr="00A57D02" w:rsidRDefault="00A57D02" w:rsidP="00A57D02">
      <w:pPr>
        <w:spacing w:line="360" w:lineRule="auto"/>
        <w:rPr>
          <w:rFonts w:ascii="Times New Roman" w:hAnsi="Times New Roman" w:cs="Times New Roman"/>
          <w:color w:val="000000" w:themeColor="text1"/>
          <w:sz w:val="24"/>
        </w:rPr>
      </w:pPr>
      <w:r w:rsidRPr="00A57D02">
        <w:rPr>
          <w:rFonts w:ascii="Times New Roman" w:hAnsi="Times New Roman" w:cs="Times New Roman"/>
          <w:color w:val="000000" w:themeColor="text1"/>
          <w:sz w:val="24"/>
        </w:rPr>
        <w:t>Acknowledgement</w:t>
      </w:r>
    </w:p>
    <w:p w:rsidR="00A57D02" w:rsidRPr="00A57D02" w:rsidRDefault="00A57D02" w:rsidP="00A57D02">
      <w:pPr>
        <w:spacing w:line="360" w:lineRule="auto"/>
        <w:rPr>
          <w:rFonts w:ascii="Times New Roman" w:hAnsi="Times New Roman" w:cs="Times New Roman"/>
          <w:color w:val="000000" w:themeColor="text1"/>
          <w:sz w:val="24"/>
        </w:rPr>
      </w:pPr>
      <w:r w:rsidRPr="00A57D02">
        <w:rPr>
          <w:rFonts w:ascii="Times New Roman" w:hAnsi="Times New Roman" w:cs="Times New Roman"/>
          <w:color w:val="000000" w:themeColor="text1"/>
          <w:sz w:val="24"/>
        </w:rPr>
        <w:t>Table of contents</w:t>
      </w:r>
    </w:p>
    <w:p w:rsidR="00F47528" w:rsidRPr="003103CF" w:rsidRDefault="00023FC9" w:rsidP="00F47528">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t>CHAPTER ONE: INTRODUCTION</w:t>
      </w:r>
    </w:p>
    <w:p w:rsidR="00F47528" w:rsidRPr="003103CF" w:rsidRDefault="001505B8" w:rsidP="001505B8">
      <w:pPr>
        <w:spacing w:line="480" w:lineRule="auto"/>
        <w:contextualSpacing/>
        <w:jc w:val="both"/>
        <w:rPr>
          <w:rFonts w:ascii="Times New Roman" w:hAnsi="Times New Roman" w:cs="Times New Roman"/>
          <w:sz w:val="24"/>
          <w:szCs w:val="24"/>
        </w:rPr>
      </w:pPr>
      <w:r w:rsidRPr="003103CF">
        <w:rPr>
          <w:rFonts w:ascii="Times New Roman" w:hAnsi="Times New Roman" w:cs="Times New Roman"/>
          <w:sz w:val="24"/>
          <w:szCs w:val="24"/>
        </w:rPr>
        <w:t xml:space="preserve">1.0 </w:t>
      </w:r>
      <w:r w:rsidR="006410A6">
        <w:rPr>
          <w:rFonts w:ascii="Times New Roman" w:hAnsi="Times New Roman" w:cs="Times New Roman"/>
          <w:sz w:val="24"/>
          <w:szCs w:val="24"/>
        </w:rPr>
        <w:t xml:space="preserve"> Background of the Study o</w:t>
      </w:r>
      <w:r w:rsidR="006410A6" w:rsidRPr="003103CF">
        <w:rPr>
          <w:rFonts w:ascii="Times New Roman" w:hAnsi="Times New Roman" w:cs="Times New Roman"/>
          <w:sz w:val="24"/>
          <w:szCs w:val="24"/>
        </w:rPr>
        <w:t>n Vitamin C</w:t>
      </w:r>
    </w:p>
    <w:p w:rsidR="00F47528" w:rsidRPr="003103CF" w:rsidRDefault="006410A6" w:rsidP="001505B8">
      <w:pPr>
        <w:pStyle w:val="ListParagraph"/>
        <w:numPr>
          <w:ilvl w:val="1"/>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Statement o</w:t>
      </w:r>
      <w:r w:rsidRPr="003103CF">
        <w:rPr>
          <w:rFonts w:ascii="Times New Roman" w:hAnsi="Times New Roman" w:cs="Times New Roman"/>
          <w:sz w:val="24"/>
          <w:szCs w:val="24"/>
        </w:rPr>
        <w:t>f Problems</w:t>
      </w:r>
    </w:p>
    <w:p w:rsidR="00F47528" w:rsidRPr="006410A6" w:rsidRDefault="006410A6" w:rsidP="006410A6">
      <w:pPr>
        <w:pStyle w:val="ListParagraph"/>
        <w:numPr>
          <w:ilvl w:val="1"/>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410A6">
        <w:rPr>
          <w:rFonts w:ascii="Times New Roman" w:hAnsi="Times New Roman" w:cs="Times New Roman"/>
          <w:sz w:val="24"/>
          <w:szCs w:val="24"/>
        </w:rPr>
        <w:t xml:space="preserve">Justification </w:t>
      </w:r>
    </w:p>
    <w:p w:rsidR="006410A6" w:rsidRPr="006410A6" w:rsidRDefault="006410A6" w:rsidP="006410A6">
      <w:pPr>
        <w:pStyle w:val="ListParagraph"/>
        <w:numPr>
          <w:ilvl w:val="1"/>
          <w:numId w:val="4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Aims and Objective of the Study</w:t>
      </w:r>
    </w:p>
    <w:p w:rsidR="00F47528" w:rsidRPr="003103CF" w:rsidRDefault="00EB76FB" w:rsidP="001505B8">
      <w:pPr>
        <w:spacing w:line="480" w:lineRule="auto"/>
        <w:contextualSpacing/>
        <w:jc w:val="both"/>
        <w:rPr>
          <w:rFonts w:ascii="Times New Roman" w:hAnsi="Times New Roman" w:cs="Times New Roman"/>
          <w:b/>
          <w:sz w:val="24"/>
          <w:szCs w:val="24"/>
        </w:rPr>
      </w:pPr>
      <w:r w:rsidRPr="003103CF">
        <w:rPr>
          <w:rFonts w:ascii="Times New Roman" w:hAnsi="Times New Roman" w:cs="Times New Roman"/>
          <w:b/>
          <w:sz w:val="24"/>
          <w:szCs w:val="24"/>
        </w:rPr>
        <w:t xml:space="preserve">CHAPTER TWO: </w:t>
      </w:r>
      <w:r w:rsidR="00023FC9" w:rsidRPr="003103CF">
        <w:rPr>
          <w:rFonts w:ascii="Times New Roman" w:hAnsi="Times New Roman" w:cs="Times New Roman"/>
          <w:b/>
          <w:sz w:val="24"/>
          <w:szCs w:val="24"/>
        </w:rPr>
        <w:t>LITERATURE REVIEW</w:t>
      </w:r>
    </w:p>
    <w:p w:rsidR="001505B8" w:rsidRPr="003103CF" w:rsidRDefault="00F47528" w:rsidP="001505B8">
      <w:pPr>
        <w:pStyle w:val="ListParagraph"/>
        <w:numPr>
          <w:ilvl w:val="0"/>
          <w:numId w:val="44"/>
        </w:numPr>
        <w:rPr>
          <w:rFonts w:ascii="Times New Roman" w:hAnsi="Times New Roman" w:cs="Times New Roman"/>
          <w:sz w:val="24"/>
          <w:szCs w:val="24"/>
        </w:rPr>
      </w:pPr>
      <w:r w:rsidRPr="003103CF">
        <w:rPr>
          <w:rFonts w:ascii="Times New Roman" w:hAnsi="Times New Roman" w:cs="Times New Roman"/>
          <w:sz w:val="24"/>
          <w:szCs w:val="24"/>
        </w:rPr>
        <w:t xml:space="preserve">OVWERVIEW OF VITAMIN C </w:t>
      </w:r>
    </w:p>
    <w:p w:rsidR="001505B8" w:rsidRPr="003103CF" w:rsidRDefault="001505B8" w:rsidP="001505B8">
      <w:pPr>
        <w:rPr>
          <w:rFonts w:ascii="Times New Roman" w:hAnsi="Times New Roman" w:cs="Times New Roman"/>
          <w:sz w:val="24"/>
          <w:szCs w:val="24"/>
        </w:rPr>
      </w:pPr>
      <w:r w:rsidRPr="003103CF">
        <w:rPr>
          <w:rFonts w:ascii="Times New Roman" w:eastAsia="Times New Roman" w:hAnsi="Times New Roman" w:cs="Times New Roman"/>
          <w:bCs/>
          <w:sz w:val="24"/>
          <w:szCs w:val="24"/>
        </w:rPr>
        <w:t xml:space="preserve">2.1 </w:t>
      </w:r>
      <w:r w:rsidR="00A67C8A" w:rsidRPr="003103CF">
        <w:rPr>
          <w:rFonts w:ascii="Times New Roman" w:eastAsia="Times New Roman" w:hAnsi="Times New Roman" w:cs="Times New Roman"/>
          <w:bCs/>
          <w:sz w:val="24"/>
          <w:szCs w:val="24"/>
        </w:rPr>
        <w:t>Pharmacokinetics of vitamin C</w:t>
      </w:r>
    </w:p>
    <w:p w:rsidR="0008435A" w:rsidRPr="003103CF" w:rsidRDefault="0008435A" w:rsidP="001505B8">
      <w:pPr>
        <w:rPr>
          <w:rFonts w:ascii="Times New Roman" w:hAnsi="Times New Roman" w:cs="Times New Roman"/>
          <w:sz w:val="24"/>
          <w:szCs w:val="24"/>
        </w:rPr>
      </w:pPr>
      <w:r w:rsidRPr="003103CF">
        <w:rPr>
          <w:rFonts w:ascii="Times New Roman" w:hAnsi="Times New Roman" w:cs="Times New Roman"/>
          <w:sz w:val="24"/>
          <w:szCs w:val="24"/>
        </w:rPr>
        <w:t xml:space="preserve">2.1 </w:t>
      </w:r>
      <w:r w:rsidRPr="003103CF">
        <w:rPr>
          <w:rFonts w:ascii="Times New Roman" w:hAnsi="Times New Roman" w:cs="Times New Roman"/>
          <w:sz w:val="24"/>
          <w:szCs w:val="24"/>
        </w:rPr>
        <w:tab/>
        <w:t xml:space="preserve">CHEMICAL STRUCTURE ON VITAMIN C </w:t>
      </w:r>
    </w:p>
    <w:p w:rsidR="0008435A" w:rsidRPr="003103CF" w:rsidRDefault="000A49D3"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2.1.1</w:t>
      </w:r>
      <w:r w:rsidRPr="003103CF">
        <w:rPr>
          <w:rFonts w:ascii="Times New Roman" w:hAnsi="Times New Roman" w:cs="Times New Roman"/>
          <w:sz w:val="24"/>
          <w:szCs w:val="24"/>
        </w:rPr>
        <w:tab/>
        <w:t>Chemistry</w:t>
      </w:r>
    </w:p>
    <w:p w:rsidR="000A49D3" w:rsidRPr="003103CF" w:rsidRDefault="000A49D3"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2.1.2</w:t>
      </w:r>
      <w:r w:rsidRPr="003103CF">
        <w:rPr>
          <w:rFonts w:ascii="Times New Roman" w:hAnsi="Times New Roman" w:cs="Times New Roman"/>
          <w:sz w:val="24"/>
          <w:szCs w:val="24"/>
        </w:rPr>
        <w:tab/>
        <w:t>Deficiency</w:t>
      </w:r>
    </w:p>
    <w:p w:rsidR="000A49D3" w:rsidRPr="003103CF" w:rsidRDefault="000A49D3"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2.1.3</w:t>
      </w:r>
      <w:r w:rsidRPr="003103CF">
        <w:rPr>
          <w:rFonts w:ascii="Times New Roman" w:hAnsi="Times New Roman" w:cs="Times New Roman"/>
          <w:sz w:val="24"/>
          <w:szCs w:val="24"/>
        </w:rPr>
        <w:tab/>
        <w:t>Diagnostic testing</w:t>
      </w:r>
    </w:p>
    <w:p w:rsidR="00F214EB" w:rsidRPr="003103CF" w:rsidRDefault="000A49D3"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 xml:space="preserve">2.2 Properties of </w:t>
      </w:r>
      <w:r w:rsidR="00F214EB" w:rsidRPr="003103CF">
        <w:rPr>
          <w:rFonts w:ascii="Times New Roman" w:hAnsi="Times New Roman" w:cs="Times New Roman"/>
          <w:sz w:val="24"/>
          <w:szCs w:val="24"/>
        </w:rPr>
        <w:t>Vitamin c</w:t>
      </w:r>
    </w:p>
    <w:p w:rsidR="00F214EB" w:rsidRPr="003103CF" w:rsidRDefault="00F214EB"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2.2.1</w:t>
      </w:r>
      <w:r w:rsidRPr="003103CF">
        <w:rPr>
          <w:rFonts w:ascii="Times New Roman" w:hAnsi="Times New Roman" w:cs="Times New Roman"/>
          <w:sz w:val="24"/>
          <w:szCs w:val="24"/>
        </w:rPr>
        <w:tab/>
        <w:t>Chemical Properties</w:t>
      </w:r>
    </w:p>
    <w:p w:rsidR="00070796" w:rsidRPr="003103CF" w:rsidRDefault="00F214EB"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2.2.2</w:t>
      </w:r>
      <w:r w:rsidRPr="003103CF">
        <w:rPr>
          <w:rFonts w:ascii="Times New Roman" w:hAnsi="Times New Roman" w:cs="Times New Roman"/>
          <w:sz w:val="24"/>
          <w:szCs w:val="24"/>
        </w:rPr>
        <w:tab/>
        <w:t>Biological and Phys</w:t>
      </w:r>
      <w:r w:rsidR="00070796" w:rsidRPr="003103CF">
        <w:rPr>
          <w:rFonts w:ascii="Times New Roman" w:hAnsi="Times New Roman" w:cs="Times New Roman"/>
          <w:sz w:val="24"/>
          <w:szCs w:val="24"/>
        </w:rPr>
        <w:t>iological properties</w:t>
      </w:r>
    </w:p>
    <w:p w:rsidR="009217E2" w:rsidRPr="003103CF" w:rsidRDefault="00070796"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lastRenderedPageBreak/>
        <w:t>2.3</w:t>
      </w:r>
      <w:r w:rsidRPr="003103CF">
        <w:rPr>
          <w:rFonts w:ascii="Times New Roman" w:hAnsi="Times New Roman" w:cs="Times New Roman"/>
          <w:sz w:val="24"/>
          <w:szCs w:val="24"/>
        </w:rPr>
        <w:tab/>
        <w:t>Functions of Vitamin C</w:t>
      </w:r>
    </w:p>
    <w:p w:rsidR="009217E2" w:rsidRPr="003103CF" w:rsidRDefault="009217E2"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2.3.1</w:t>
      </w:r>
      <w:r w:rsidRPr="003103CF">
        <w:rPr>
          <w:rFonts w:ascii="Times New Roman" w:hAnsi="Times New Roman" w:cs="Times New Roman"/>
          <w:sz w:val="24"/>
          <w:szCs w:val="24"/>
        </w:rPr>
        <w:tab/>
        <w:t>Pharmacokinetics</w:t>
      </w:r>
    </w:p>
    <w:p w:rsidR="001568E2" w:rsidRPr="003103CF" w:rsidRDefault="009217E2"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2.4</w:t>
      </w:r>
      <w:r w:rsidRPr="003103CF">
        <w:rPr>
          <w:rFonts w:ascii="Times New Roman" w:hAnsi="Times New Roman" w:cs="Times New Roman"/>
          <w:sz w:val="24"/>
          <w:szCs w:val="24"/>
        </w:rPr>
        <w:tab/>
        <w:t xml:space="preserve">Methods </w:t>
      </w:r>
      <w:r w:rsidR="009F67B6" w:rsidRPr="003103CF">
        <w:rPr>
          <w:rFonts w:ascii="Times New Roman" w:hAnsi="Times New Roman" w:cs="Times New Roman"/>
          <w:sz w:val="24"/>
          <w:szCs w:val="24"/>
        </w:rPr>
        <w:t>of Vitamin C Determinaton: Titration</w:t>
      </w:r>
    </w:p>
    <w:p w:rsidR="000D00B7" w:rsidRPr="003103CF" w:rsidRDefault="001568E2"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2.5</w:t>
      </w:r>
      <w:r w:rsidRPr="003103CF">
        <w:rPr>
          <w:rFonts w:ascii="Times New Roman" w:hAnsi="Times New Roman" w:cs="Times New Roman"/>
          <w:sz w:val="24"/>
          <w:szCs w:val="24"/>
        </w:rPr>
        <w:tab/>
        <w:t>Factors Affecting Vitamin C Content in Pineapple Juice</w:t>
      </w:r>
    </w:p>
    <w:p w:rsidR="00023FC9" w:rsidRPr="004418D8" w:rsidRDefault="00580584"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2.6</w:t>
      </w:r>
      <w:r w:rsidRPr="003103CF">
        <w:rPr>
          <w:rFonts w:ascii="Times New Roman" w:hAnsi="Times New Roman" w:cs="Times New Roman"/>
          <w:sz w:val="24"/>
          <w:szCs w:val="24"/>
        </w:rPr>
        <w:tab/>
        <w:t>Factors Affecting Vitamin C Content in Orange Juice</w:t>
      </w:r>
    </w:p>
    <w:p w:rsidR="003A78B0" w:rsidRPr="003103CF" w:rsidRDefault="00023FC9" w:rsidP="001505B8">
      <w:pPr>
        <w:spacing w:line="480" w:lineRule="auto"/>
        <w:contextualSpacing/>
        <w:rPr>
          <w:rFonts w:ascii="Times New Roman" w:hAnsi="Times New Roman" w:cs="Times New Roman"/>
          <w:b/>
          <w:sz w:val="24"/>
          <w:szCs w:val="24"/>
        </w:rPr>
      </w:pPr>
      <w:r w:rsidRPr="003103CF">
        <w:rPr>
          <w:rFonts w:ascii="Times New Roman" w:hAnsi="Times New Roman" w:cs="Times New Roman"/>
          <w:b/>
          <w:sz w:val="24"/>
          <w:szCs w:val="24"/>
        </w:rPr>
        <w:t>CHAPTER THREE: METHODOLOGY</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3.1</w:t>
      </w:r>
      <w:r w:rsidRPr="003103CF">
        <w:rPr>
          <w:rFonts w:ascii="Times New Roman" w:hAnsi="Times New Roman" w:cs="Times New Roman"/>
          <w:sz w:val="24"/>
          <w:szCs w:val="24"/>
        </w:rPr>
        <w:tab/>
        <w:t>Materials</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3.1.1</w:t>
      </w:r>
      <w:r w:rsidRPr="003103CF">
        <w:rPr>
          <w:rFonts w:ascii="Times New Roman" w:hAnsi="Times New Roman" w:cs="Times New Roman"/>
          <w:sz w:val="24"/>
          <w:szCs w:val="24"/>
        </w:rPr>
        <w:tab/>
        <w:t>Glasswares</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3.1.2</w:t>
      </w:r>
      <w:r w:rsidRPr="003103CF">
        <w:rPr>
          <w:rFonts w:ascii="Times New Roman" w:hAnsi="Times New Roman" w:cs="Times New Roman"/>
          <w:sz w:val="24"/>
          <w:szCs w:val="24"/>
        </w:rPr>
        <w:tab/>
        <w:t>Equipment</w:t>
      </w:r>
    </w:p>
    <w:p w:rsidR="00F214EB"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3.1.3</w:t>
      </w:r>
      <w:r w:rsidRPr="003103CF">
        <w:rPr>
          <w:rFonts w:ascii="Times New Roman" w:hAnsi="Times New Roman" w:cs="Times New Roman"/>
          <w:sz w:val="24"/>
          <w:szCs w:val="24"/>
        </w:rPr>
        <w:tab/>
        <w:t>Reagent and Chemical</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3.2</w:t>
      </w:r>
      <w:r w:rsidRPr="003103CF">
        <w:rPr>
          <w:rFonts w:ascii="Times New Roman" w:hAnsi="Times New Roman" w:cs="Times New Roman"/>
          <w:sz w:val="24"/>
          <w:szCs w:val="24"/>
        </w:rPr>
        <w:tab/>
        <w:t>Preparation of Solution</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3.2.1</w:t>
      </w:r>
      <w:r w:rsidRPr="003103CF">
        <w:rPr>
          <w:rFonts w:ascii="Times New Roman" w:hAnsi="Times New Roman" w:cs="Times New Roman"/>
          <w:sz w:val="24"/>
          <w:szCs w:val="24"/>
        </w:rPr>
        <w:tab/>
        <w:t>Sample Preparation</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3.2.2</w:t>
      </w:r>
      <w:r w:rsidRPr="003103CF">
        <w:rPr>
          <w:rFonts w:ascii="Times New Roman" w:hAnsi="Times New Roman" w:cs="Times New Roman"/>
          <w:sz w:val="24"/>
          <w:szCs w:val="24"/>
        </w:rPr>
        <w:tab/>
        <w:t>Standard Iodine Preparation</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3.2.3</w:t>
      </w:r>
      <w:r w:rsidRPr="003103CF">
        <w:rPr>
          <w:rFonts w:ascii="Times New Roman" w:hAnsi="Times New Roman" w:cs="Times New Roman"/>
          <w:sz w:val="24"/>
          <w:szCs w:val="24"/>
        </w:rPr>
        <w:tab/>
        <w:t>Starch Solution</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3.2.4</w:t>
      </w:r>
      <w:r w:rsidRPr="003103CF">
        <w:rPr>
          <w:rFonts w:ascii="Times New Roman" w:hAnsi="Times New Roman" w:cs="Times New Roman"/>
          <w:sz w:val="24"/>
          <w:szCs w:val="24"/>
        </w:rPr>
        <w:tab/>
        <w:t>Iodine Solution</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3.3</w:t>
      </w:r>
      <w:r w:rsidRPr="003103CF">
        <w:rPr>
          <w:rFonts w:ascii="Times New Roman" w:hAnsi="Times New Roman" w:cs="Times New Roman"/>
          <w:sz w:val="24"/>
          <w:szCs w:val="24"/>
        </w:rPr>
        <w:tab/>
        <w:t>Experimental Procedure</w:t>
      </w:r>
    </w:p>
    <w:p w:rsidR="00445835" w:rsidRPr="003103CF" w:rsidRDefault="00445835"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3.4</w:t>
      </w:r>
      <w:r w:rsidRPr="003103CF">
        <w:rPr>
          <w:rFonts w:ascii="Times New Roman" w:hAnsi="Times New Roman" w:cs="Times New Roman"/>
          <w:sz w:val="24"/>
          <w:szCs w:val="24"/>
        </w:rPr>
        <w:tab/>
        <w:t>Precaution</w:t>
      </w:r>
    </w:p>
    <w:p w:rsidR="00445835" w:rsidRPr="003103CF" w:rsidRDefault="00023FC9" w:rsidP="001505B8">
      <w:pPr>
        <w:spacing w:line="480" w:lineRule="auto"/>
        <w:contextualSpacing/>
        <w:rPr>
          <w:rFonts w:ascii="Times New Roman" w:hAnsi="Times New Roman" w:cs="Times New Roman"/>
          <w:b/>
          <w:sz w:val="24"/>
          <w:szCs w:val="24"/>
        </w:rPr>
      </w:pPr>
      <w:r w:rsidRPr="003103CF">
        <w:rPr>
          <w:rFonts w:ascii="Times New Roman" w:hAnsi="Times New Roman" w:cs="Times New Roman"/>
          <w:b/>
          <w:sz w:val="24"/>
          <w:szCs w:val="24"/>
        </w:rPr>
        <w:t>CHAPTER FOUR: RESULT AND CONCLUSION</w:t>
      </w:r>
    </w:p>
    <w:p w:rsidR="00445835" w:rsidRPr="003103CF" w:rsidRDefault="00445835" w:rsidP="001505B8">
      <w:pPr>
        <w:pStyle w:val="ListParagraph"/>
        <w:numPr>
          <w:ilvl w:val="0"/>
          <w:numId w:val="45"/>
        </w:numPr>
        <w:spacing w:line="480" w:lineRule="auto"/>
        <w:rPr>
          <w:rFonts w:ascii="Times New Roman" w:hAnsi="Times New Roman" w:cs="Times New Roman"/>
          <w:sz w:val="24"/>
          <w:szCs w:val="24"/>
        </w:rPr>
      </w:pPr>
      <w:r w:rsidRPr="003103CF">
        <w:rPr>
          <w:rFonts w:ascii="Times New Roman" w:hAnsi="Times New Roman" w:cs="Times New Roman"/>
          <w:sz w:val="24"/>
          <w:szCs w:val="24"/>
        </w:rPr>
        <w:t xml:space="preserve">   Result</w:t>
      </w:r>
    </w:p>
    <w:p w:rsidR="00D64D8E" w:rsidRPr="003103CF" w:rsidRDefault="00D64D8E"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Conclusion</w:t>
      </w:r>
    </w:p>
    <w:p w:rsidR="00D64D8E" w:rsidRPr="003103CF" w:rsidRDefault="00136143" w:rsidP="001505B8">
      <w:pPr>
        <w:spacing w:line="480" w:lineRule="auto"/>
        <w:contextualSpacing/>
        <w:rPr>
          <w:rFonts w:ascii="Times New Roman" w:hAnsi="Times New Roman" w:cs="Times New Roman"/>
          <w:sz w:val="24"/>
          <w:szCs w:val="24"/>
        </w:rPr>
      </w:pPr>
      <w:r w:rsidRPr="003103CF">
        <w:rPr>
          <w:rFonts w:ascii="Times New Roman" w:hAnsi="Times New Roman" w:cs="Times New Roman"/>
          <w:sz w:val="24"/>
          <w:szCs w:val="24"/>
        </w:rPr>
        <w:t>Re</w:t>
      </w:r>
      <w:r w:rsidR="00D64D8E" w:rsidRPr="003103CF">
        <w:rPr>
          <w:rFonts w:ascii="Times New Roman" w:hAnsi="Times New Roman" w:cs="Times New Roman"/>
          <w:sz w:val="24"/>
          <w:szCs w:val="24"/>
        </w:rPr>
        <w:t>ference</w:t>
      </w:r>
    </w:p>
    <w:p w:rsidR="00445835" w:rsidRPr="003103CF" w:rsidRDefault="00445835" w:rsidP="001505B8">
      <w:pPr>
        <w:pStyle w:val="ListParagraph"/>
        <w:spacing w:line="480" w:lineRule="auto"/>
        <w:ind w:left="360"/>
        <w:rPr>
          <w:rFonts w:ascii="Times New Roman" w:hAnsi="Times New Roman" w:cs="Times New Roman"/>
          <w:sz w:val="24"/>
          <w:szCs w:val="24"/>
        </w:rPr>
      </w:pPr>
    </w:p>
    <w:p w:rsidR="000A49D3" w:rsidRPr="003103CF" w:rsidRDefault="000A49D3" w:rsidP="001505B8">
      <w:pPr>
        <w:spacing w:line="480" w:lineRule="auto"/>
        <w:contextualSpacing/>
        <w:rPr>
          <w:rFonts w:ascii="Times New Roman" w:hAnsi="Times New Roman" w:cs="Times New Roman"/>
          <w:sz w:val="24"/>
          <w:szCs w:val="24"/>
        </w:rPr>
      </w:pPr>
    </w:p>
    <w:p w:rsidR="008F5AB7" w:rsidRPr="003103CF" w:rsidRDefault="008F5AB7" w:rsidP="004418D8">
      <w:pPr>
        <w:spacing w:line="360" w:lineRule="auto"/>
        <w:jc w:val="center"/>
        <w:rPr>
          <w:rFonts w:ascii="Times New Roman" w:hAnsi="Times New Roman" w:cs="Times New Roman"/>
          <w:b/>
          <w:sz w:val="24"/>
          <w:szCs w:val="24"/>
        </w:rPr>
      </w:pPr>
      <w:r w:rsidRPr="003103CF">
        <w:rPr>
          <w:rFonts w:ascii="Times New Roman" w:hAnsi="Times New Roman" w:cs="Times New Roman"/>
          <w:b/>
          <w:sz w:val="24"/>
          <w:szCs w:val="24"/>
        </w:rPr>
        <w:t>CHAPTER ONE</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 xml:space="preserve">1.0 BACKGROUND OF THE STUDY ON VITAMIN C </w:t>
      </w:r>
    </w:p>
    <w:p w:rsidR="0022076F" w:rsidRPr="003103CF" w:rsidRDefault="0022076F" w:rsidP="0022076F">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Vitamin C is an </w:t>
      </w:r>
      <w:hyperlink r:id="rId9" w:anchor="Essential_nutrients" w:tooltip="Nutrient" w:history="1">
        <w:r w:rsidRPr="003103CF">
          <w:rPr>
            <w:rStyle w:val="Hyperlink"/>
            <w:rFonts w:ascii="Times New Roman" w:hAnsi="Times New Roman" w:cs="Times New Roman"/>
            <w:color w:val="auto"/>
            <w:sz w:val="24"/>
            <w:szCs w:val="24"/>
            <w:u w:val="none"/>
          </w:rPr>
          <w:t>essential nutrient</w:t>
        </w:r>
      </w:hyperlink>
      <w:r w:rsidRPr="003103CF">
        <w:rPr>
          <w:rFonts w:ascii="Times New Roman" w:hAnsi="Times New Roman" w:cs="Times New Roman"/>
          <w:sz w:val="24"/>
          <w:szCs w:val="24"/>
        </w:rPr>
        <w:t> involved in the repair of </w:t>
      </w:r>
      <w:hyperlink r:id="rId10" w:tooltip="Tissue (biology)" w:history="1">
        <w:r w:rsidRPr="003103CF">
          <w:rPr>
            <w:rStyle w:val="Hyperlink"/>
            <w:rFonts w:ascii="Times New Roman" w:hAnsi="Times New Roman" w:cs="Times New Roman"/>
            <w:color w:val="auto"/>
            <w:sz w:val="24"/>
            <w:szCs w:val="24"/>
            <w:u w:val="none"/>
          </w:rPr>
          <w:t>tissue</w:t>
        </w:r>
      </w:hyperlink>
      <w:r w:rsidRPr="003103CF">
        <w:rPr>
          <w:rFonts w:ascii="Times New Roman" w:hAnsi="Times New Roman" w:cs="Times New Roman"/>
          <w:sz w:val="24"/>
          <w:szCs w:val="24"/>
        </w:rPr>
        <w:t>, the formation of </w:t>
      </w:r>
      <w:hyperlink r:id="rId11" w:tooltip="Collagen" w:history="1">
        <w:r w:rsidRPr="003103CF">
          <w:rPr>
            <w:rStyle w:val="Hyperlink"/>
            <w:rFonts w:ascii="Times New Roman" w:hAnsi="Times New Roman" w:cs="Times New Roman"/>
            <w:color w:val="auto"/>
            <w:sz w:val="24"/>
            <w:szCs w:val="24"/>
            <w:u w:val="none"/>
          </w:rPr>
          <w:t>collagen</w:t>
        </w:r>
      </w:hyperlink>
      <w:r w:rsidRPr="003103CF">
        <w:rPr>
          <w:rFonts w:ascii="Times New Roman" w:hAnsi="Times New Roman" w:cs="Times New Roman"/>
          <w:sz w:val="24"/>
          <w:szCs w:val="24"/>
        </w:rPr>
        <w:t>, and the </w:t>
      </w:r>
      <w:hyperlink r:id="rId12" w:tooltip="Enzyme" w:history="1">
        <w:r w:rsidRPr="003103CF">
          <w:rPr>
            <w:rStyle w:val="Hyperlink"/>
            <w:rFonts w:ascii="Times New Roman" w:hAnsi="Times New Roman" w:cs="Times New Roman"/>
            <w:color w:val="auto"/>
            <w:sz w:val="24"/>
            <w:szCs w:val="24"/>
            <w:u w:val="none"/>
          </w:rPr>
          <w:t>enzymatic</w:t>
        </w:r>
      </w:hyperlink>
      <w:r w:rsidRPr="003103CF">
        <w:rPr>
          <w:rFonts w:ascii="Times New Roman" w:hAnsi="Times New Roman" w:cs="Times New Roman"/>
          <w:sz w:val="24"/>
          <w:szCs w:val="24"/>
        </w:rPr>
        <w:t> production of certain </w:t>
      </w:r>
      <w:hyperlink r:id="rId13" w:tooltip="Neurotransmitter" w:history="1">
        <w:r w:rsidRPr="003103CF">
          <w:rPr>
            <w:rStyle w:val="Hyperlink"/>
            <w:rFonts w:ascii="Times New Roman" w:hAnsi="Times New Roman" w:cs="Times New Roman"/>
            <w:color w:val="auto"/>
            <w:sz w:val="24"/>
            <w:szCs w:val="24"/>
            <w:u w:val="none"/>
          </w:rPr>
          <w:t>neurotransmitters</w:t>
        </w:r>
      </w:hyperlink>
      <w:r w:rsidRPr="003103CF">
        <w:rPr>
          <w:rFonts w:ascii="Times New Roman" w:hAnsi="Times New Roman" w:cs="Times New Roman"/>
          <w:sz w:val="24"/>
          <w:szCs w:val="24"/>
        </w:rPr>
        <w:t>. It is required for the functioning of several enzymes and is important for </w:t>
      </w:r>
      <w:hyperlink r:id="rId14" w:tooltip="Immune system" w:history="1">
        <w:r w:rsidRPr="003103CF">
          <w:rPr>
            <w:rStyle w:val="Hyperlink"/>
            <w:rFonts w:ascii="Times New Roman" w:hAnsi="Times New Roman" w:cs="Times New Roman"/>
            <w:color w:val="auto"/>
            <w:sz w:val="24"/>
            <w:szCs w:val="24"/>
            <w:u w:val="none"/>
          </w:rPr>
          <w:t>immune system</w:t>
        </w:r>
      </w:hyperlink>
      <w:r w:rsidRPr="003103CF">
        <w:rPr>
          <w:rFonts w:ascii="Times New Roman" w:hAnsi="Times New Roman" w:cs="Times New Roman"/>
          <w:sz w:val="24"/>
          <w:szCs w:val="24"/>
        </w:rPr>
        <w:t> function.</w:t>
      </w:r>
      <w:r w:rsidR="004F6FB6" w:rsidRPr="003103CF">
        <w:rPr>
          <w:rStyle w:val="HTMLCite"/>
          <w:rFonts w:ascii="Times New Roman" w:hAnsi="Times New Roman" w:cs="Times New Roman"/>
          <w:sz w:val="24"/>
          <w:szCs w:val="24"/>
        </w:rPr>
        <w:t xml:space="preserve"> Berra TM et al., 2008)</w:t>
      </w:r>
      <w:r w:rsidRPr="003103CF">
        <w:rPr>
          <w:rFonts w:ascii="Times New Roman" w:hAnsi="Times New Roman" w:cs="Times New Roman"/>
          <w:sz w:val="24"/>
          <w:szCs w:val="24"/>
        </w:rPr>
        <w:t> It also functions as an </w:t>
      </w:r>
      <w:hyperlink r:id="rId15" w:tooltip="Antioxidant" w:history="1">
        <w:r w:rsidRPr="003103CF">
          <w:rPr>
            <w:rStyle w:val="Hyperlink"/>
            <w:rFonts w:ascii="Times New Roman" w:hAnsi="Times New Roman" w:cs="Times New Roman"/>
            <w:color w:val="auto"/>
            <w:sz w:val="24"/>
            <w:szCs w:val="24"/>
            <w:u w:val="none"/>
          </w:rPr>
          <w:t>antioxidant</w:t>
        </w:r>
      </w:hyperlink>
      <w:r w:rsidRPr="003103CF">
        <w:rPr>
          <w:rFonts w:ascii="Times New Roman" w:hAnsi="Times New Roman" w:cs="Times New Roman"/>
          <w:sz w:val="24"/>
          <w:szCs w:val="24"/>
        </w:rPr>
        <w:t>. Vitamin C may be taken by mouth or by intramuscular, subcutaneous or intravenous injection. Various </w:t>
      </w:r>
      <w:hyperlink r:id="rId16" w:tooltip="Health claim" w:history="1">
        <w:r w:rsidRPr="003103CF">
          <w:rPr>
            <w:rStyle w:val="Hyperlink"/>
            <w:rFonts w:ascii="Times New Roman" w:hAnsi="Times New Roman" w:cs="Times New Roman"/>
            <w:color w:val="auto"/>
            <w:sz w:val="24"/>
            <w:szCs w:val="24"/>
            <w:u w:val="none"/>
          </w:rPr>
          <w:t>health claims</w:t>
        </w:r>
      </w:hyperlink>
      <w:r w:rsidRPr="003103CF">
        <w:rPr>
          <w:rFonts w:ascii="Times New Roman" w:hAnsi="Times New Roman" w:cs="Times New Roman"/>
          <w:sz w:val="24"/>
          <w:szCs w:val="24"/>
        </w:rPr>
        <w:t> exist on the basis that moderate vitamin C deficiency increases disease risk, such as for the </w:t>
      </w:r>
      <w:hyperlink r:id="rId17" w:tooltip="Common cold" w:history="1">
        <w:r w:rsidRPr="003103CF">
          <w:rPr>
            <w:rStyle w:val="Hyperlink"/>
            <w:rFonts w:ascii="Times New Roman" w:hAnsi="Times New Roman" w:cs="Times New Roman"/>
            <w:color w:val="auto"/>
            <w:sz w:val="24"/>
            <w:szCs w:val="24"/>
            <w:u w:val="none"/>
          </w:rPr>
          <w:t>common cold</w:t>
        </w:r>
      </w:hyperlink>
      <w:r w:rsidRPr="003103CF">
        <w:rPr>
          <w:rFonts w:ascii="Times New Roman" w:hAnsi="Times New Roman" w:cs="Times New Roman"/>
          <w:sz w:val="24"/>
          <w:szCs w:val="24"/>
        </w:rPr>
        <w:t>, </w:t>
      </w:r>
      <w:hyperlink r:id="rId18" w:tooltip="Cancer" w:history="1">
        <w:r w:rsidRPr="003103CF">
          <w:rPr>
            <w:rStyle w:val="Hyperlink"/>
            <w:rFonts w:ascii="Times New Roman" w:hAnsi="Times New Roman" w:cs="Times New Roman"/>
            <w:color w:val="auto"/>
            <w:sz w:val="24"/>
            <w:szCs w:val="24"/>
            <w:u w:val="none"/>
          </w:rPr>
          <w:t>cancer</w:t>
        </w:r>
      </w:hyperlink>
      <w:r w:rsidRPr="003103CF">
        <w:rPr>
          <w:rFonts w:ascii="Times New Roman" w:hAnsi="Times New Roman" w:cs="Times New Roman"/>
          <w:sz w:val="24"/>
          <w:szCs w:val="24"/>
        </w:rPr>
        <w:t> or </w:t>
      </w:r>
      <w:hyperlink r:id="rId19" w:tooltip="COVID-19" w:history="1">
        <w:r w:rsidRPr="003103CF">
          <w:rPr>
            <w:rStyle w:val="Hyperlink"/>
            <w:rFonts w:ascii="Times New Roman" w:hAnsi="Times New Roman" w:cs="Times New Roman"/>
            <w:color w:val="auto"/>
            <w:sz w:val="24"/>
            <w:szCs w:val="24"/>
            <w:u w:val="none"/>
          </w:rPr>
          <w:t>COVID-19</w:t>
        </w:r>
      </w:hyperlink>
      <w:r w:rsidRPr="003103CF">
        <w:rPr>
          <w:rFonts w:ascii="Times New Roman" w:hAnsi="Times New Roman" w:cs="Times New Roman"/>
          <w:sz w:val="24"/>
          <w:szCs w:val="24"/>
        </w:rPr>
        <w:t>. There are also claims of benefits from vitamin C supplementation in excess of the </w:t>
      </w:r>
      <w:hyperlink r:id="rId20" w:tooltip="Dietary Reference Intake" w:history="1">
        <w:r w:rsidRPr="003103CF">
          <w:rPr>
            <w:rStyle w:val="Hyperlink"/>
            <w:rFonts w:ascii="Times New Roman" w:hAnsi="Times New Roman" w:cs="Times New Roman"/>
            <w:color w:val="auto"/>
            <w:sz w:val="24"/>
            <w:szCs w:val="24"/>
            <w:u w:val="none"/>
          </w:rPr>
          <w:t>recommended dietary intake</w:t>
        </w:r>
      </w:hyperlink>
      <w:r w:rsidRPr="003103CF">
        <w:rPr>
          <w:rFonts w:ascii="Times New Roman" w:hAnsi="Times New Roman" w:cs="Times New Roman"/>
          <w:sz w:val="24"/>
          <w:szCs w:val="24"/>
        </w:rPr>
        <w:t> for people who are not considered vitamin C deficient.Vitamin C is generally well tolerated. Large doses may cause </w:t>
      </w:r>
      <w:hyperlink r:id="rId21" w:tooltip="Gastrointestinal disease" w:history="1">
        <w:r w:rsidRPr="003103CF">
          <w:rPr>
            <w:rStyle w:val="Hyperlink"/>
            <w:rFonts w:ascii="Times New Roman" w:hAnsi="Times New Roman" w:cs="Times New Roman"/>
            <w:color w:val="auto"/>
            <w:sz w:val="24"/>
            <w:szCs w:val="24"/>
            <w:u w:val="none"/>
          </w:rPr>
          <w:t>gastrointestinal discomfort</w:t>
        </w:r>
      </w:hyperlink>
      <w:r w:rsidRPr="003103CF">
        <w:rPr>
          <w:rFonts w:ascii="Times New Roman" w:hAnsi="Times New Roman" w:cs="Times New Roman"/>
          <w:sz w:val="24"/>
          <w:szCs w:val="24"/>
        </w:rPr>
        <w:t>, headache, trouble sleeping, and </w:t>
      </w:r>
      <w:hyperlink r:id="rId22" w:tooltip="Flushing (physiology)" w:history="1">
        <w:r w:rsidRPr="003103CF">
          <w:rPr>
            <w:rStyle w:val="Hyperlink"/>
            <w:rFonts w:ascii="Times New Roman" w:hAnsi="Times New Roman" w:cs="Times New Roman"/>
            <w:color w:val="auto"/>
            <w:sz w:val="24"/>
            <w:szCs w:val="24"/>
            <w:u w:val="none"/>
          </w:rPr>
          <w:t>flushing of the skin</w:t>
        </w:r>
      </w:hyperlink>
      <w:r w:rsidRPr="003103CF">
        <w:rPr>
          <w:rFonts w:ascii="Times New Roman" w:hAnsi="Times New Roman" w:cs="Times New Roman"/>
          <w:sz w:val="24"/>
          <w:szCs w:val="24"/>
        </w:rPr>
        <w:t>. The United States </w:t>
      </w:r>
      <w:hyperlink r:id="rId23" w:tooltip="National Academy of Medicine" w:history="1">
        <w:r w:rsidRPr="003103CF">
          <w:rPr>
            <w:rStyle w:val="Hyperlink"/>
            <w:rFonts w:ascii="Times New Roman" w:hAnsi="Times New Roman" w:cs="Times New Roman"/>
            <w:color w:val="auto"/>
            <w:sz w:val="24"/>
            <w:szCs w:val="24"/>
            <w:u w:val="none"/>
          </w:rPr>
          <w:t>National Academy of Medicine</w:t>
        </w:r>
      </w:hyperlink>
      <w:r w:rsidRPr="003103CF">
        <w:rPr>
          <w:rFonts w:ascii="Times New Roman" w:hAnsi="Times New Roman" w:cs="Times New Roman"/>
          <w:sz w:val="24"/>
          <w:szCs w:val="24"/>
        </w:rPr>
        <w:t> recommends against consuming large amounts.</w:t>
      </w:r>
      <w:r w:rsidR="004F6FB6" w:rsidRPr="003103CF">
        <w:rPr>
          <w:rFonts w:ascii="Times New Roman" w:hAnsi="Times New Roman" w:cs="Times New Roman"/>
          <w:sz w:val="24"/>
          <w:szCs w:val="24"/>
        </w:rPr>
        <w:t xml:space="preserve"> (</w:t>
      </w:r>
      <w:r w:rsidR="004F6FB6" w:rsidRPr="003103CF">
        <w:rPr>
          <w:rStyle w:val="HTMLCite"/>
          <w:rFonts w:ascii="Times New Roman" w:hAnsi="Times New Roman" w:cs="Times New Roman"/>
          <w:sz w:val="24"/>
          <w:szCs w:val="24"/>
        </w:rPr>
        <w:t>Milton K et al.,  1999). </w:t>
      </w:r>
    </w:p>
    <w:p w:rsidR="0022076F" w:rsidRPr="003103CF" w:rsidRDefault="0022076F" w:rsidP="0022076F">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Most animals are able to </w:t>
      </w:r>
      <w:hyperlink r:id="rId24" w:anchor="Synthesis" w:history="1">
        <w:r w:rsidRPr="003103CF">
          <w:rPr>
            <w:rStyle w:val="Hyperlink"/>
            <w:rFonts w:ascii="Times New Roman" w:hAnsi="Times New Roman" w:cs="Times New Roman"/>
            <w:color w:val="auto"/>
            <w:sz w:val="24"/>
            <w:szCs w:val="24"/>
            <w:u w:val="none"/>
          </w:rPr>
          <w:t>synthesize their own vitamin C</w:t>
        </w:r>
      </w:hyperlink>
      <w:r w:rsidRPr="003103CF">
        <w:rPr>
          <w:rFonts w:ascii="Times New Roman" w:hAnsi="Times New Roman" w:cs="Times New Roman"/>
          <w:sz w:val="24"/>
          <w:szCs w:val="24"/>
        </w:rPr>
        <w:t>. However, </w:t>
      </w:r>
      <w:hyperlink r:id="rId25" w:tooltip="Ape" w:history="1">
        <w:r w:rsidRPr="003103CF">
          <w:rPr>
            <w:rStyle w:val="Hyperlink"/>
            <w:rFonts w:ascii="Times New Roman" w:hAnsi="Times New Roman" w:cs="Times New Roman"/>
            <w:color w:val="auto"/>
            <w:sz w:val="24"/>
            <w:szCs w:val="24"/>
            <w:u w:val="none"/>
          </w:rPr>
          <w:t>apes</w:t>
        </w:r>
      </w:hyperlink>
      <w:r w:rsidRPr="003103CF">
        <w:rPr>
          <w:rFonts w:ascii="Times New Roman" w:hAnsi="Times New Roman" w:cs="Times New Roman"/>
          <w:sz w:val="24"/>
          <w:szCs w:val="24"/>
        </w:rPr>
        <w:t> (including humans) and monkeys (but not all </w:t>
      </w:r>
      <w:hyperlink r:id="rId26" w:tooltip="Primates" w:history="1">
        <w:r w:rsidRPr="003103CF">
          <w:rPr>
            <w:rStyle w:val="Hyperlink"/>
            <w:rFonts w:ascii="Times New Roman" w:hAnsi="Times New Roman" w:cs="Times New Roman"/>
            <w:color w:val="auto"/>
            <w:sz w:val="24"/>
            <w:szCs w:val="24"/>
            <w:u w:val="none"/>
          </w:rPr>
          <w:t>primates</w:t>
        </w:r>
      </w:hyperlink>
      <w:r w:rsidRPr="003103CF">
        <w:rPr>
          <w:rFonts w:ascii="Times New Roman" w:hAnsi="Times New Roman" w:cs="Times New Roman"/>
          <w:sz w:val="24"/>
          <w:szCs w:val="24"/>
        </w:rPr>
        <w:t>), most </w:t>
      </w:r>
      <w:hyperlink r:id="rId27" w:tooltip="Bat" w:history="1">
        <w:r w:rsidRPr="003103CF">
          <w:rPr>
            <w:rStyle w:val="Hyperlink"/>
            <w:rFonts w:ascii="Times New Roman" w:hAnsi="Times New Roman" w:cs="Times New Roman"/>
            <w:color w:val="auto"/>
            <w:sz w:val="24"/>
            <w:szCs w:val="24"/>
            <w:u w:val="none"/>
          </w:rPr>
          <w:t>bats</w:t>
        </w:r>
      </w:hyperlink>
      <w:r w:rsidRPr="003103CF">
        <w:rPr>
          <w:rFonts w:ascii="Times New Roman" w:hAnsi="Times New Roman" w:cs="Times New Roman"/>
          <w:sz w:val="24"/>
          <w:szCs w:val="24"/>
        </w:rPr>
        <w:t>, most fish, some rodents, and certain other animals must acquire it from dietary sources because a gene for a synthesis enzyme has mutations that render it dysfunctional.</w:t>
      </w:r>
      <w:hyperlink r:id="rId28" w:anchor="cite_note-8" w:history="1">
        <w:r w:rsidR="004F6FB6" w:rsidRPr="003103CF">
          <w:rPr>
            <w:rStyle w:val="HTMLCite"/>
            <w:rFonts w:ascii="Times New Roman" w:hAnsi="Times New Roman" w:cs="Times New Roman"/>
            <w:sz w:val="24"/>
            <w:szCs w:val="24"/>
          </w:rPr>
          <w:t xml:space="preserve"> Pauling L et al., 1970). </w:t>
        </w:r>
      </w:hyperlink>
    </w:p>
    <w:p w:rsidR="0022076F" w:rsidRPr="003103CF" w:rsidRDefault="0022076F" w:rsidP="0022076F">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Vitamin C was discovered in 1912, isolated in 1928, and in 1933, was the first vitamin to be </w:t>
      </w:r>
      <w:hyperlink r:id="rId29" w:tooltip="Chemical synthesis" w:history="1">
        <w:r w:rsidRPr="003103CF">
          <w:rPr>
            <w:rStyle w:val="Hyperlink"/>
            <w:rFonts w:ascii="Times New Roman" w:hAnsi="Times New Roman" w:cs="Times New Roman"/>
            <w:color w:val="auto"/>
            <w:sz w:val="24"/>
            <w:szCs w:val="24"/>
            <w:u w:val="none"/>
          </w:rPr>
          <w:t>chemically produced</w:t>
        </w:r>
      </w:hyperlink>
      <w:r w:rsidRPr="003103CF">
        <w:rPr>
          <w:rFonts w:ascii="Times New Roman" w:hAnsi="Times New Roman" w:cs="Times New Roman"/>
          <w:sz w:val="24"/>
          <w:szCs w:val="24"/>
        </w:rPr>
        <w:t>. Partly for its discovery, </w:t>
      </w:r>
      <w:hyperlink r:id="rId30" w:tooltip="Albert Szent-Györgyi" w:history="1">
        <w:r w:rsidRPr="003103CF">
          <w:rPr>
            <w:rStyle w:val="Hyperlink"/>
            <w:rFonts w:ascii="Times New Roman" w:hAnsi="Times New Roman" w:cs="Times New Roman"/>
            <w:color w:val="auto"/>
            <w:sz w:val="24"/>
            <w:szCs w:val="24"/>
            <w:u w:val="none"/>
          </w:rPr>
          <w:t>Albert Szent-Györgyi</w:t>
        </w:r>
      </w:hyperlink>
      <w:r w:rsidRPr="003103CF">
        <w:rPr>
          <w:rFonts w:ascii="Times New Roman" w:hAnsi="Times New Roman" w:cs="Times New Roman"/>
          <w:sz w:val="24"/>
          <w:szCs w:val="24"/>
        </w:rPr>
        <w:t> was awarded the 1937 </w:t>
      </w:r>
      <w:hyperlink r:id="rId31" w:tooltip="Nobel Prize in Physiology or Medicine" w:history="1">
        <w:r w:rsidRPr="003103CF">
          <w:rPr>
            <w:rStyle w:val="Hyperlink"/>
            <w:rFonts w:ascii="Times New Roman" w:hAnsi="Times New Roman" w:cs="Times New Roman"/>
            <w:color w:val="auto"/>
            <w:sz w:val="24"/>
            <w:szCs w:val="24"/>
            <w:u w:val="none"/>
          </w:rPr>
          <w:t>Nobel Prize in Physiology or Medicine</w:t>
        </w:r>
      </w:hyperlink>
      <w:r w:rsidRPr="003103CF">
        <w:rPr>
          <w:rFonts w:ascii="Times New Roman" w:hAnsi="Times New Roman" w:cs="Times New Roman"/>
          <w:sz w:val="24"/>
          <w:szCs w:val="24"/>
        </w:rPr>
        <w:t>.</w:t>
      </w:r>
    </w:p>
    <w:p w:rsidR="0022076F" w:rsidRPr="003103CF" w:rsidRDefault="0022076F" w:rsidP="0022076F">
      <w:pPr>
        <w:pStyle w:val="NormalWeb"/>
        <w:shd w:val="clear" w:color="auto" w:fill="FFFFFF"/>
        <w:spacing w:before="120" w:beforeAutospacing="0" w:after="240" w:afterAutospacing="0" w:line="360" w:lineRule="auto"/>
        <w:jc w:val="both"/>
      </w:pPr>
      <w:r w:rsidRPr="003103CF">
        <w:t>The name "vitamin C" always refers to the </w:t>
      </w:r>
      <w:hyperlink r:id="rId32" w:tooltip="Enantiomer" w:history="1">
        <w:r w:rsidRPr="003103CF">
          <w:rPr>
            <w:rStyle w:val="smallcaps"/>
            <w:smallCaps/>
          </w:rPr>
          <w:t>l</w:t>
        </w:r>
        <w:r w:rsidRPr="003103CF">
          <w:rPr>
            <w:rStyle w:val="Hyperlink"/>
            <w:rFonts w:eastAsiaTheme="majorEastAsia"/>
            <w:color w:val="auto"/>
            <w:u w:val="none"/>
          </w:rPr>
          <w:t>-enantiomer</w:t>
        </w:r>
      </w:hyperlink>
      <w:r w:rsidRPr="003103CF">
        <w:t> of </w:t>
      </w:r>
      <w:hyperlink r:id="rId33" w:tooltip="Ascorbic acid" w:history="1">
        <w:r w:rsidRPr="003103CF">
          <w:rPr>
            <w:rStyle w:val="Hyperlink"/>
            <w:rFonts w:eastAsiaTheme="majorEastAsia"/>
            <w:color w:val="auto"/>
            <w:u w:val="none"/>
          </w:rPr>
          <w:t>ascorbic acid</w:t>
        </w:r>
      </w:hyperlink>
      <w:r w:rsidRPr="003103CF">
        <w:t> and its </w:t>
      </w:r>
      <w:hyperlink r:id="rId34" w:tooltip="Redox" w:history="1">
        <w:r w:rsidRPr="003103CF">
          <w:rPr>
            <w:rStyle w:val="Hyperlink"/>
            <w:rFonts w:eastAsiaTheme="majorEastAsia"/>
            <w:color w:val="auto"/>
            <w:u w:val="none"/>
          </w:rPr>
          <w:t>oxidized</w:t>
        </w:r>
      </w:hyperlink>
      <w:r w:rsidRPr="003103CF">
        <w:t> form, dehydroascorbate (DHA). Therefore, unless written otherwise, "ascorbate" and "ascorbic acid" refer in the nutritional literature to </w:t>
      </w:r>
      <w:r w:rsidRPr="003103CF">
        <w:rPr>
          <w:rStyle w:val="smallcaps"/>
          <w:smallCaps/>
        </w:rPr>
        <w:t>l</w:t>
      </w:r>
      <w:r w:rsidRPr="003103CF">
        <w:t>-ascorbate and </w:t>
      </w:r>
      <w:r w:rsidRPr="003103CF">
        <w:rPr>
          <w:rStyle w:val="smallcaps"/>
          <w:smallCaps/>
        </w:rPr>
        <w:t>l</w:t>
      </w:r>
      <w:r w:rsidRPr="003103CF">
        <w:t>-ascorbic acid respectively. Ascorbic acid is a </w:t>
      </w:r>
      <w:hyperlink r:id="rId35" w:tooltip="Weak acid" w:history="1">
        <w:r w:rsidRPr="003103CF">
          <w:rPr>
            <w:rStyle w:val="Hyperlink"/>
            <w:rFonts w:eastAsiaTheme="majorEastAsia"/>
            <w:color w:val="auto"/>
            <w:u w:val="none"/>
          </w:rPr>
          <w:t>weak</w:t>
        </w:r>
      </w:hyperlink>
      <w:r w:rsidRPr="003103CF">
        <w:t> </w:t>
      </w:r>
      <w:hyperlink r:id="rId36" w:tooltip="Sugar acid" w:history="1">
        <w:r w:rsidRPr="003103CF">
          <w:rPr>
            <w:rStyle w:val="Hyperlink"/>
            <w:rFonts w:eastAsiaTheme="majorEastAsia"/>
            <w:color w:val="auto"/>
            <w:u w:val="none"/>
          </w:rPr>
          <w:t>sugar acid</w:t>
        </w:r>
      </w:hyperlink>
      <w:r w:rsidRPr="003103CF">
        <w:t> structurally related to </w:t>
      </w:r>
      <w:hyperlink r:id="rId37" w:tooltip="Glucose" w:history="1">
        <w:r w:rsidRPr="003103CF">
          <w:rPr>
            <w:rStyle w:val="Hyperlink"/>
            <w:rFonts w:eastAsiaTheme="majorEastAsia"/>
            <w:color w:val="auto"/>
            <w:u w:val="none"/>
          </w:rPr>
          <w:t>glucose</w:t>
        </w:r>
      </w:hyperlink>
      <w:r w:rsidRPr="003103CF">
        <w:t>. In biological systems, ascorbic acid can be found only at low </w:t>
      </w:r>
      <w:hyperlink r:id="rId38" w:tooltip="PH" w:history="1">
        <w:r w:rsidRPr="003103CF">
          <w:rPr>
            <w:rStyle w:val="Hyperlink"/>
            <w:rFonts w:eastAsiaTheme="majorEastAsia"/>
            <w:color w:val="auto"/>
            <w:u w:val="none"/>
          </w:rPr>
          <w:t>pH</w:t>
        </w:r>
      </w:hyperlink>
      <w:r w:rsidRPr="003103CF">
        <w:t>, but in solutions above pH 5 it is predominantly found in the </w:t>
      </w:r>
      <w:hyperlink r:id="rId39" w:tooltip="Ionized" w:history="1">
        <w:r w:rsidRPr="003103CF">
          <w:rPr>
            <w:rStyle w:val="Hyperlink"/>
            <w:rFonts w:eastAsiaTheme="majorEastAsia"/>
            <w:color w:val="auto"/>
            <w:u w:val="none"/>
          </w:rPr>
          <w:t>ionized</w:t>
        </w:r>
      </w:hyperlink>
      <w:r w:rsidRPr="003103CF">
        <w:t> form, ascorbate</w:t>
      </w:r>
      <w:r w:rsidR="004F6FB6" w:rsidRPr="003103CF">
        <w:t xml:space="preserve">. </w:t>
      </w:r>
      <w:r w:rsidR="004F6FB6" w:rsidRPr="003103CF">
        <w:rPr>
          <w:rStyle w:val="HTMLCite"/>
        </w:rPr>
        <w:t>Parrott T et al., 2022). </w:t>
      </w:r>
    </w:p>
    <w:p w:rsidR="0022076F" w:rsidRPr="003103CF" w:rsidRDefault="0022076F" w:rsidP="0022076F">
      <w:pPr>
        <w:pStyle w:val="NormalWeb"/>
        <w:shd w:val="clear" w:color="auto" w:fill="FFFFFF"/>
        <w:spacing w:before="120" w:beforeAutospacing="0" w:after="240" w:afterAutospacing="0" w:line="360" w:lineRule="auto"/>
        <w:jc w:val="both"/>
      </w:pPr>
      <w:r w:rsidRPr="003103CF">
        <w:lastRenderedPageBreak/>
        <w:t>Many analytical methods have been developed for ascorbic acid detection. For example, vitamin C content of a food sample such as fruit juice can be calculated by measuring the volume of the sample required to decolorize a solution of </w:t>
      </w:r>
      <w:hyperlink r:id="rId40" w:tooltip="Dichlorophenolindophenol" w:history="1">
        <w:r w:rsidRPr="003103CF">
          <w:rPr>
            <w:rStyle w:val="Hyperlink"/>
            <w:rFonts w:eastAsiaTheme="majorEastAsia"/>
            <w:color w:val="auto"/>
            <w:u w:val="none"/>
          </w:rPr>
          <w:t>dichlorophenolindophenol</w:t>
        </w:r>
      </w:hyperlink>
      <w:r w:rsidRPr="003103CF">
        <w:t> (DCPIP) and then calibrating the results by comparison with a known concentration of vitamin C</w:t>
      </w:r>
      <w:r w:rsidR="004F6FB6" w:rsidRPr="003103CF">
        <w:t xml:space="preserve">. </w:t>
      </w:r>
      <w:r w:rsidR="004F6FB6" w:rsidRPr="003103CF">
        <w:rPr>
          <w:rStyle w:val="HTMLCite"/>
        </w:rPr>
        <w:t xml:space="preserve">Drouin G et al., 2011). </w:t>
      </w:r>
    </w:p>
    <w:p w:rsidR="008F5AB7" w:rsidRPr="003103CF" w:rsidRDefault="008F5AB7" w:rsidP="0022076F">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t xml:space="preserve">1.1 </w:t>
      </w:r>
      <w:r w:rsidR="00A35092">
        <w:rPr>
          <w:rFonts w:ascii="Times New Roman" w:hAnsi="Times New Roman" w:cs="Times New Roman"/>
          <w:b/>
          <w:sz w:val="24"/>
          <w:szCs w:val="24"/>
        </w:rPr>
        <w:tab/>
      </w:r>
      <w:r w:rsidRPr="003103CF">
        <w:rPr>
          <w:rFonts w:ascii="Times New Roman" w:hAnsi="Times New Roman" w:cs="Times New Roman"/>
          <w:b/>
          <w:sz w:val="24"/>
          <w:szCs w:val="24"/>
        </w:rPr>
        <w:t xml:space="preserve">STATEMENT OF PROBLEMS </w:t>
      </w:r>
    </w:p>
    <w:p w:rsidR="005C142F" w:rsidRPr="00375F9B" w:rsidRDefault="005C142F" w:rsidP="005C142F">
      <w:pPr>
        <w:pStyle w:val="NormalWeb"/>
        <w:spacing w:line="360" w:lineRule="auto"/>
        <w:jc w:val="both"/>
        <w:rPr>
          <w:color w:val="000000" w:themeColor="text1"/>
        </w:rPr>
      </w:pPr>
      <w:r w:rsidRPr="00375F9B">
        <w:rPr>
          <w:color w:val="000000" w:themeColor="text1"/>
        </w:rPr>
        <w:t>Vitamin C (ascorbic acid) is a vital nutrient for human health, essential for the growth, development, and repair of body tissues. Despite its importance, several problems persist regarding its intake, stability, and awareness in various populations.</w:t>
      </w:r>
    </w:p>
    <w:p w:rsidR="005C142F" w:rsidRDefault="005C142F" w:rsidP="005C142F">
      <w:pPr>
        <w:pStyle w:val="NormalWeb"/>
        <w:numPr>
          <w:ilvl w:val="0"/>
          <w:numId w:val="47"/>
        </w:numPr>
        <w:spacing w:line="360" w:lineRule="auto"/>
        <w:ind w:left="0"/>
        <w:jc w:val="both"/>
        <w:rPr>
          <w:color w:val="000000" w:themeColor="text1"/>
        </w:rPr>
      </w:pPr>
      <w:r w:rsidRPr="00375F9B">
        <w:rPr>
          <w:rStyle w:val="Strong"/>
          <w:rFonts w:eastAsiaTheme="majorEastAsia"/>
          <w:color w:val="000000" w:themeColor="text1"/>
        </w:rPr>
        <w:t xml:space="preserve">Degradation During Storage and Cooking: </w:t>
      </w:r>
      <w:r w:rsidRPr="00375F9B">
        <w:rPr>
          <w:color w:val="000000" w:themeColor="text1"/>
        </w:rPr>
        <w:t>Vitamin C is highly sensitive to light, heat, and oxygen. Significant losses can occur during the cooking and storage of food, making it difficult to maintain adequate intake through diet alone, especially in communities that rely heavily on processed or cooked foods.</w:t>
      </w:r>
    </w:p>
    <w:p w:rsidR="005C142F" w:rsidRPr="00375F9B" w:rsidRDefault="005C142F" w:rsidP="005C142F">
      <w:pPr>
        <w:pStyle w:val="NormalWeb"/>
        <w:numPr>
          <w:ilvl w:val="0"/>
          <w:numId w:val="47"/>
        </w:numPr>
        <w:tabs>
          <w:tab w:val="clear" w:pos="450"/>
          <w:tab w:val="num" w:pos="720"/>
        </w:tabs>
        <w:spacing w:line="360" w:lineRule="auto"/>
        <w:ind w:left="0"/>
        <w:jc w:val="both"/>
        <w:rPr>
          <w:color w:val="000000" w:themeColor="text1"/>
        </w:rPr>
      </w:pPr>
      <w:r w:rsidRPr="00375F9B">
        <w:rPr>
          <w:rStyle w:val="Strong"/>
          <w:rFonts w:eastAsiaTheme="majorEastAsia"/>
          <w:color w:val="000000" w:themeColor="text1"/>
        </w:rPr>
        <w:t xml:space="preserve">Inadequate Intake in Certain Populations: </w:t>
      </w:r>
      <w:r w:rsidRPr="00375F9B">
        <w:rPr>
          <w:color w:val="000000" w:themeColor="text1"/>
        </w:rPr>
        <w:t>Many individuals, especially in low-income regions or with limited access to fresh fruits and vegetables, do not meet the recommended daily intake of vitamin C. This deficiency can lead to health issues such as weakened immunity, delayed wound healing, and in severe cases, scurvy.</w:t>
      </w:r>
    </w:p>
    <w:p w:rsidR="005C142F" w:rsidRPr="00375F9B" w:rsidRDefault="005C142F" w:rsidP="005C142F">
      <w:pPr>
        <w:pStyle w:val="NormalWeb"/>
        <w:numPr>
          <w:ilvl w:val="0"/>
          <w:numId w:val="47"/>
        </w:numPr>
        <w:tabs>
          <w:tab w:val="clear" w:pos="450"/>
          <w:tab w:val="num" w:pos="720"/>
        </w:tabs>
        <w:spacing w:line="360" w:lineRule="auto"/>
        <w:ind w:left="0"/>
        <w:jc w:val="both"/>
        <w:rPr>
          <w:color w:val="000000" w:themeColor="text1"/>
        </w:rPr>
      </w:pPr>
      <w:r w:rsidRPr="00375F9B">
        <w:rPr>
          <w:rStyle w:val="Strong"/>
          <w:rFonts w:eastAsiaTheme="majorEastAsia"/>
          <w:color w:val="000000" w:themeColor="text1"/>
        </w:rPr>
        <w:t xml:space="preserve">Challenges in Supplementation and Bioavailability: </w:t>
      </w:r>
      <w:r w:rsidRPr="00375F9B">
        <w:rPr>
          <w:color w:val="000000" w:themeColor="text1"/>
        </w:rPr>
        <w:t>While vitamin C supplements are widely available, questions remain regarding their bioavailability, appropriate dosage, and long-term safety. Misuse or overconsumption of supplements can lead to adverse effects, such as gastrointestinal discomfort or kidney stones in susceptible individuals.</w:t>
      </w:r>
    </w:p>
    <w:p w:rsidR="000C54C4" w:rsidRPr="00BB03A9" w:rsidRDefault="005C142F" w:rsidP="00BB03A9">
      <w:pPr>
        <w:pStyle w:val="NormalWeb"/>
        <w:numPr>
          <w:ilvl w:val="0"/>
          <w:numId w:val="47"/>
        </w:numPr>
        <w:tabs>
          <w:tab w:val="clear" w:pos="450"/>
          <w:tab w:val="num" w:pos="720"/>
        </w:tabs>
        <w:spacing w:line="360" w:lineRule="auto"/>
        <w:ind w:left="0"/>
        <w:jc w:val="both"/>
        <w:rPr>
          <w:color w:val="000000" w:themeColor="text1"/>
        </w:rPr>
      </w:pPr>
      <w:r w:rsidRPr="00375F9B">
        <w:rPr>
          <w:rStyle w:val="Strong"/>
          <w:rFonts w:eastAsiaTheme="majorEastAsia"/>
          <w:color w:val="000000" w:themeColor="text1"/>
        </w:rPr>
        <w:t xml:space="preserve">Lack of Public Awareness: </w:t>
      </w:r>
      <w:r w:rsidRPr="00375F9B">
        <w:rPr>
          <w:color w:val="000000" w:themeColor="text1"/>
        </w:rPr>
        <w:t>There is a general lack of awareness among the public regarding the sources, benefits, and daily requirements of vitamin C. This contributes to poor dietary choices and increased risk of deficiency, particularly among children, the elderly, and people with chronic illnesses.</w:t>
      </w:r>
    </w:p>
    <w:p w:rsidR="00C50FB5" w:rsidRPr="00375F9B" w:rsidRDefault="00C50FB5" w:rsidP="00C50FB5">
      <w:pPr>
        <w:spacing w:line="360" w:lineRule="auto"/>
        <w:rPr>
          <w:rFonts w:ascii="Times New Roman" w:hAnsi="Times New Roman" w:cs="Times New Roman"/>
          <w:b/>
          <w:color w:val="000000" w:themeColor="text1"/>
          <w:sz w:val="24"/>
        </w:rPr>
      </w:pPr>
      <w:r w:rsidRPr="00375F9B">
        <w:rPr>
          <w:rFonts w:ascii="Times New Roman" w:hAnsi="Times New Roman" w:cs="Times New Roman"/>
          <w:b/>
          <w:color w:val="000000" w:themeColor="text1"/>
          <w:sz w:val="24"/>
        </w:rPr>
        <w:t xml:space="preserve">1.2 </w:t>
      </w:r>
      <w:r>
        <w:rPr>
          <w:rFonts w:ascii="Times New Roman" w:hAnsi="Times New Roman" w:cs="Times New Roman"/>
          <w:b/>
          <w:color w:val="000000" w:themeColor="text1"/>
          <w:sz w:val="24"/>
        </w:rPr>
        <w:tab/>
      </w:r>
      <w:r w:rsidRPr="00375F9B">
        <w:rPr>
          <w:rFonts w:ascii="Times New Roman" w:hAnsi="Times New Roman" w:cs="Times New Roman"/>
          <w:b/>
          <w:color w:val="000000" w:themeColor="text1"/>
          <w:sz w:val="24"/>
        </w:rPr>
        <w:t xml:space="preserve">JUSTIFICATION </w:t>
      </w:r>
    </w:p>
    <w:p w:rsidR="00C50FB5" w:rsidRPr="00375F9B" w:rsidRDefault="00C50FB5" w:rsidP="00C50FB5">
      <w:pPr>
        <w:pStyle w:val="NormalWeb"/>
        <w:spacing w:line="360" w:lineRule="auto"/>
        <w:jc w:val="both"/>
        <w:rPr>
          <w:color w:val="000000" w:themeColor="text1"/>
        </w:rPr>
      </w:pPr>
      <w:r w:rsidRPr="00375F9B">
        <w:rPr>
          <w:color w:val="000000" w:themeColor="text1"/>
        </w:rPr>
        <w:t xml:space="preserve">Vitamin C plays a crucial role in maintaining human health due to its antioxidant properties, immune system support, and involvement in collagen synthesis, iron absorption, and tissue </w:t>
      </w:r>
      <w:r w:rsidRPr="00375F9B">
        <w:rPr>
          <w:color w:val="000000" w:themeColor="text1"/>
        </w:rPr>
        <w:lastRenderedPageBreak/>
        <w:t>repair. Despite its significance, deficiencies and misconceptions about this essential nutrient remain widespread, especially in vulnerable populations.</w:t>
      </w:r>
    </w:p>
    <w:p w:rsidR="00C50FB5" w:rsidRPr="00375F9B" w:rsidRDefault="00C50FB5" w:rsidP="00C50FB5">
      <w:pPr>
        <w:pStyle w:val="NormalWeb"/>
        <w:spacing w:line="360" w:lineRule="auto"/>
        <w:jc w:val="both"/>
        <w:rPr>
          <w:color w:val="000000" w:themeColor="text1"/>
        </w:rPr>
      </w:pPr>
      <w:r w:rsidRPr="00375F9B">
        <w:rPr>
          <w:color w:val="000000" w:themeColor="text1"/>
        </w:rPr>
        <w:t>The justification for focusing on Vitamin C stems from several key concerns:</w:t>
      </w:r>
    </w:p>
    <w:p w:rsidR="00C50FB5" w:rsidRPr="00375F9B" w:rsidRDefault="00C50FB5" w:rsidP="00C50FB5">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Prevalence of Deficiency: </w:t>
      </w:r>
      <w:r w:rsidRPr="00375F9B">
        <w:rPr>
          <w:color w:val="000000" w:themeColor="text1"/>
        </w:rPr>
        <w:t>Although rare in developed countries, vitamin C deficiency still affects specific groups such as low-income families, the elderly, smokers, and individuals with poor dietary habits. In developing regions, deficiency can lead to serious health conditions like scurvy and compromised immune function, justifying the need for preventive measures and awareness campaigns.</w:t>
      </w:r>
    </w:p>
    <w:p w:rsidR="00C50FB5" w:rsidRPr="00375F9B" w:rsidRDefault="00C50FB5" w:rsidP="00C50FB5">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Health Implications: </w:t>
      </w:r>
      <w:r w:rsidRPr="00375F9B">
        <w:rPr>
          <w:color w:val="000000" w:themeColor="text1"/>
        </w:rPr>
        <w:t>Given its essential role in immune defense, especially during infections and recovery, ensuring adequate vitamin C intake is critical. Research has shown that even marginal deficiencies may increase susceptibility to illness and slow down recovery from wounds and infections.</w:t>
      </w:r>
    </w:p>
    <w:p w:rsidR="00C50FB5" w:rsidRPr="00375F9B" w:rsidRDefault="00C50FB5" w:rsidP="00C50FB5">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Educational Gaps: </w:t>
      </w:r>
      <w:r w:rsidRPr="00375F9B">
        <w:rPr>
          <w:color w:val="000000" w:themeColor="text1"/>
        </w:rPr>
        <w:t>A lack of knowledge regarding dietary sources of vitamin C and its daily requirements often results in poor consumption. Addressing these gaps through education and outreach can improve public health outcomes significantly.</w:t>
      </w:r>
    </w:p>
    <w:p w:rsidR="00C50FB5" w:rsidRPr="00375F9B" w:rsidRDefault="00C50FB5" w:rsidP="00C50FB5">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Policy and Nutritional Planning: </w:t>
      </w:r>
      <w:r w:rsidRPr="00375F9B">
        <w:rPr>
          <w:color w:val="000000" w:themeColor="text1"/>
        </w:rPr>
        <w:t>Data from studies on vitamin C intake and awareness can be used to inform nutrition-related policies, school meal programs, and healthcare practices. These can help prevent deficiencies on a larger scale.</w:t>
      </w:r>
    </w:p>
    <w:p w:rsidR="00C50FB5" w:rsidRPr="00375F9B" w:rsidRDefault="00C50FB5" w:rsidP="00C50FB5">
      <w:pPr>
        <w:pStyle w:val="NormalWeb"/>
        <w:numPr>
          <w:ilvl w:val="0"/>
          <w:numId w:val="49"/>
        </w:numPr>
        <w:spacing w:line="360" w:lineRule="auto"/>
        <w:ind w:left="0"/>
        <w:jc w:val="both"/>
        <w:rPr>
          <w:color w:val="000000" w:themeColor="text1"/>
        </w:rPr>
      </w:pPr>
      <w:r w:rsidRPr="00375F9B">
        <w:rPr>
          <w:rStyle w:val="Strong"/>
          <w:rFonts w:eastAsiaTheme="majorEastAsia"/>
          <w:color w:val="000000" w:themeColor="text1"/>
        </w:rPr>
        <w:t xml:space="preserve">Scientific Contribution: </w:t>
      </w:r>
      <w:r w:rsidRPr="00375F9B">
        <w:rPr>
          <w:color w:val="000000" w:themeColor="text1"/>
        </w:rPr>
        <w:t>This study or project will contribute to the existing body of knowledge by identifying patterns, challenges, and opportunities related to vitamin C intake, stability, and utilization. It may also support the development of better food processing and preservation techniques that retain vitamin C.</w:t>
      </w:r>
      <w:r>
        <w:rPr>
          <w:color w:val="000000" w:themeColor="text1"/>
        </w:rPr>
        <w:t xml:space="preserve"> (</w:t>
      </w:r>
      <w:r>
        <w:rPr>
          <w:rStyle w:val="HTMLCite"/>
          <w:color w:val="000000" w:themeColor="text1"/>
          <w:sz w:val="19"/>
          <w:szCs w:val="19"/>
        </w:rPr>
        <w:t>Porro D et al.,</w:t>
      </w:r>
      <w:r w:rsidRPr="00D071FE">
        <w:rPr>
          <w:rStyle w:val="HTMLCite"/>
          <w:color w:val="000000" w:themeColor="text1"/>
          <w:sz w:val="19"/>
          <w:szCs w:val="19"/>
        </w:rPr>
        <w:t>2007). </w:t>
      </w:r>
    </w:p>
    <w:p w:rsidR="00540B13" w:rsidRPr="00540B13" w:rsidRDefault="00586E49" w:rsidP="00540B13">
      <w:pPr>
        <w:shd w:val="clear" w:color="auto" w:fill="FFFFFF"/>
        <w:spacing w:line="480" w:lineRule="auto"/>
        <w:jc w:val="both"/>
        <w:rPr>
          <w:rFonts w:ascii="Times New Roman" w:hAnsi="Times New Roman" w:cs="Times New Roman"/>
          <w:b/>
          <w:sz w:val="24"/>
          <w:szCs w:val="24"/>
        </w:rPr>
      </w:pPr>
      <w:r>
        <w:rPr>
          <w:rFonts w:ascii="Times New Roman" w:hAnsi="Times New Roman" w:cs="Times New Roman"/>
          <w:b/>
          <w:sz w:val="24"/>
          <w:szCs w:val="24"/>
        </w:rPr>
        <w:t>1.3</w:t>
      </w:r>
      <w:r w:rsidR="00540B13" w:rsidRPr="00540B13">
        <w:rPr>
          <w:rFonts w:ascii="Times New Roman" w:hAnsi="Times New Roman" w:cs="Times New Roman"/>
          <w:b/>
          <w:sz w:val="24"/>
          <w:szCs w:val="24"/>
        </w:rPr>
        <w:t xml:space="preserve"> Aims and Objectives </w:t>
      </w:r>
    </w:p>
    <w:p w:rsidR="002C3BE6" w:rsidRPr="00122233" w:rsidRDefault="00540B13" w:rsidP="00511660">
      <w:pPr>
        <w:spacing w:line="480" w:lineRule="auto"/>
        <w:jc w:val="both"/>
        <w:rPr>
          <w:rFonts w:ascii="Times New Roman" w:hAnsi="Times New Roman" w:cs="Times New Roman"/>
          <w:sz w:val="24"/>
          <w:szCs w:val="24"/>
          <w:shd w:val="clear" w:color="auto" w:fill="FFFFFF"/>
        </w:rPr>
      </w:pPr>
      <w:r w:rsidRPr="00511660">
        <w:rPr>
          <w:rFonts w:ascii="Times New Roman" w:hAnsi="Times New Roman" w:cs="Times New Roman"/>
          <w:sz w:val="24"/>
          <w:szCs w:val="24"/>
          <w:shd w:val="clear" w:color="auto" w:fill="FFFFFF"/>
        </w:rPr>
        <w:t xml:space="preserve">The aim of this study is to determine and compare the concentration of Vitamin C in the fresh juices of pineapple (Ananas comosus) and orange (Citrus sinensis), while the objectives are to perform quantitative analysis of ascorbic acid using a standardized laboratory method, evaluate </w:t>
      </w:r>
      <w:r w:rsidRPr="00511660">
        <w:rPr>
          <w:rFonts w:ascii="Times New Roman" w:hAnsi="Times New Roman" w:cs="Times New Roman"/>
          <w:sz w:val="24"/>
          <w:szCs w:val="24"/>
          <w:shd w:val="clear" w:color="auto" w:fill="FFFFFF"/>
        </w:rPr>
        <w:lastRenderedPageBreak/>
        <w:t>the nutritional value of both juices, and use the data to provide insights for consumers and the food industry regarding their vitamin C content.</w:t>
      </w:r>
      <w:r w:rsidRPr="00511660">
        <w:rPr>
          <w:rStyle w:val="uv3um"/>
          <w:rFonts w:ascii="Times New Roman" w:hAnsi="Times New Roman" w:cs="Times New Roman"/>
          <w:sz w:val="24"/>
          <w:szCs w:val="24"/>
          <w:shd w:val="clear" w:color="auto" w:fill="FFFFFF"/>
        </w:rPr>
        <w:t> </w:t>
      </w:r>
    </w:p>
    <w:p w:rsidR="00511660" w:rsidRPr="00511660" w:rsidRDefault="00511660" w:rsidP="00511660">
      <w:pPr>
        <w:spacing w:line="480" w:lineRule="auto"/>
        <w:jc w:val="both"/>
        <w:rPr>
          <w:rFonts w:ascii="Times New Roman" w:hAnsi="Times New Roman" w:cs="Times New Roman"/>
          <w:b/>
          <w:sz w:val="24"/>
          <w:szCs w:val="24"/>
        </w:rPr>
      </w:pPr>
      <w:r w:rsidRPr="00511660">
        <w:rPr>
          <w:rFonts w:ascii="Times New Roman" w:hAnsi="Times New Roman" w:cs="Times New Roman"/>
          <w:b/>
          <w:sz w:val="24"/>
          <w:szCs w:val="24"/>
        </w:rPr>
        <w:t xml:space="preserve">Objectives of the Study </w:t>
      </w:r>
    </w:p>
    <w:p w:rsidR="00511660" w:rsidRPr="00D17B01" w:rsidRDefault="00511660" w:rsidP="00D17B01">
      <w:pPr>
        <w:spacing w:line="480" w:lineRule="auto"/>
        <w:jc w:val="both"/>
        <w:rPr>
          <w:rFonts w:ascii="Times New Roman" w:hAnsi="Times New Roman" w:cs="Times New Roman"/>
          <w:sz w:val="24"/>
          <w:szCs w:val="24"/>
        </w:rPr>
      </w:pPr>
      <w:r w:rsidRPr="00D17B01">
        <w:rPr>
          <w:rFonts w:ascii="Times New Roman" w:hAnsi="Times New Roman" w:cs="Times New Roman"/>
          <w:sz w:val="24"/>
          <w:szCs w:val="24"/>
        </w:rPr>
        <w:t>To achieve the aim of this study, the following specific objectives will be pursued:</w:t>
      </w:r>
    </w:p>
    <w:p w:rsidR="00D17B01" w:rsidRPr="00D17B01" w:rsidRDefault="00BD234A" w:rsidP="00D17B01">
      <w:pPr>
        <w:pStyle w:val="ListParagraph"/>
        <w:numPr>
          <w:ilvl w:val="0"/>
          <w:numId w:val="48"/>
        </w:numPr>
        <w:spacing w:line="360" w:lineRule="auto"/>
        <w:rPr>
          <w:rFonts w:ascii="Times New Roman" w:hAnsi="Times New Roman" w:cs="Times New Roman"/>
          <w:sz w:val="24"/>
        </w:rPr>
      </w:pPr>
      <w:r w:rsidRPr="00D17B01">
        <w:rPr>
          <w:rFonts w:ascii="Times New Roman" w:hAnsi="Times New Roman" w:cs="Times New Roman"/>
          <w:sz w:val="24"/>
          <w:szCs w:val="24"/>
        </w:rPr>
        <w:t xml:space="preserve">To carry out </w:t>
      </w:r>
      <w:r w:rsidR="00D17B01" w:rsidRPr="00D17B01">
        <w:rPr>
          <w:rFonts w:ascii="Times New Roman" w:hAnsi="Times New Roman" w:cs="Times New Roman"/>
          <w:sz w:val="24"/>
        </w:rPr>
        <w:t>comparative analysis of vitamin c in fresh fruits juice of pineapple (</w:t>
      </w:r>
      <w:r w:rsidR="00D17B01" w:rsidRPr="00D17B01">
        <w:rPr>
          <w:rFonts w:ascii="Times New Roman" w:hAnsi="Times New Roman" w:cs="Times New Roman"/>
          <w:sz w:val="24"/>
          <w:shd w:val="clear" w:color="auto" w:fill="FFFFFF"/>
        </w:rPr>
        <w:t>anana comosus) and orange (citrus sinensis)</w:t>
      </w:r>
      <w:r w:rsidR="00D17B01">
        <w:rPr>
          <w:rFonts w:ascii="Times New Roman" w:hAnsi="Times New Roman" w:cs="Times New Roman"/>
          <w:sz w:val="24"/>
          <w:shd w:val="clear" w:color="auto" w:fill="FFFFFF"/>
        </w:rPr>
        <w:t>.</w:t>
      </w:r>
    </w:p>
    <w:p w:rsidR="003103CF" w:rsidRPr="00C50FB5" w:rsidRDefault="00D17B01" w:rsidP="00D17B01">
      <w:pPr>
        <w:pStyle w:val="ListParagraph"/>
        <w:numPr>
          <w:ilvl w:val="0"/>
          <w:numId w:val="48"/>
        </w:numPr>
        <w:spacing w:line="360" w:lineRule="auto"/>
        <w:rPr>
          <w:rFonts w:ascii="Times New Roman" w:hAnsi="Times New Roman" w:cs="Times New Roman"/>
          <w:b/>
          <w:sz w:val="24"/>
          <w:szCs w:val="24"/>
        </w:rPr>
      </w:pPr>
      <w:r w:rsidRPr="00D17B01">
        <w:rPr>
          <w:rFonts w:ascii="Times New Roman" w:hAnsi="Times New Roman" w:cs="Times New Roman"/>
          <w:sz w:val="24"/>
          <w:szCs w:val="24"/>
        </w:rPr>
        <w:t>To analyze the</w:t>
      </w:r>
      <w:r w:rsidRPr="00D17B01">
        <w:rPr>
          <w:rFonts w:ascii="Arial" w:hAnsi="Arial" w:cs="Arial"/>
          <w:color w:val="545D7E"/>
          <w:spacing w:val="2"/>
          <w:shd w:val="clear" w:color="auto" w:fill="FFFFFF"/>
        </w:rPr>
        <w:t xml:space="preserve"> </w:t>
      </w:r>
      <w:r w:rsidRPr="00D17B01">
        <w:rPr>
          <w:rFonts w:ascii="Times New Roman" w:hAnsi="Times New Roman" w:cs="Times New Roman"/>
          <w:spacing w:val="2"/>
          <w:sz w:val="24"/>
          <w:szCs w:val="24"/>
          <w:shd w:val="clear" w:color="auto" w:fill="FFFFFF"/>
        </w:rPr>
        <w:t>accurately measure the ascorbic acid (vitamin C) concentration in both pineapple juice and orange juice using a reliable laboratory method</w:t>
      </w:r>
      <w:r w:rsidRPr="00D17B01">
        <w:rPr>
          <w:rFonts w:ascii="Times New Roman" w:hAnsi="Times New Roman" w:cs="Times New Roman"/>
          <w:sz w:val="24"/>
          <w:szCs w:val="24"/>
        </w:rPr>
        <w:t xml:space="preserve">. </w:t>
      </w:r>
    </w:p>
    <w:p w:rsidR="00C50FB5" w:rsidRDefault="00C50FB5" w:rsidP="00C50FB5">
      <w:pPr>
        <w:pStyle w:val="ListParagraph"/>
        <w:spacing w:line="360" w:lineRule="auto"/>
        <w:ind w:left="360"/>
        <w:rPr>
          <w:rFonts w:ascii="Times New Roman" w:hAnsi="Times New Roman" w:cs="Times New Roman"/>
          <w:sz w:val="24"/>
          <w:szCs w:val="24"/>
        </w:rPr>
      </w:pPr>
    </w:p>
    <w:p w:rsidR="00C50FB5" w:rsidRDefault="00C50FB5" w:rsidP="00C50FB5">
      <w:pPr>
        <w:pStyle w:val="ListParagraph"/>
        <w:spacing w:line="360" w:lineRule="auto"/>
        <w:ind w:left="360"/>
        <w:rPr>
          <w:rFonts w:ascii="Times New Roman" w:hAnsi="Times New Roman" w:cs="Times New Roman"/>
          <w:sz w:val="24"/>
          <w:szCs w:val="24"/>
        </w:rPr>
      </w:pPr>
    </w:p>
    <w:p w:rsidR="00C50FB5" w:rsidRDefault="00C50FB5" w:rsidP="00C50FB5">
      <w:pPr>
        <w:pStyle w:val="ListParagraph"/>
        <w:spacing w:line="360" w:lineRule="auto"/>
        <w:ind w:left="360"/>
        <w:rPr>
          <w:rFonts w:ascii="Times New Roman" w:hAnsi="Times New Roman" w:cs="Times New Roman"/>
          <w:sz w:val="24"/>
          <w:szCs w:val="24"/>
        </w:rPr>
      </w:pPr>
    </w:p>
    <w:p w:rsidR="00C50FB5" w:rsidRDefault="00C50FB5" w:rsidP="00C50FB5">
      <w:pPr>
        <w:pStyle w:val="ListParagraph"/>
        <w:spacing w:line="360" w:lineRule="auto"/>
        <w:ind w:left="360"/>
        <w:rPr>
          <w:rFonts w:ascii="Times New Roman" w:hAnsi="Times New Roman" w:cs="Times New Roman"/>
          <w:sz w:val="24"/>
          <w:szCs w:val="24"/>
        </w:rPr>
      </w:pPr>
    </w:p>
    <w:p w:rsidR="00C50FB5" w:rsidRDefault="00C50FB5" w:rsidP="00C50FB5">
      <w:pPr>
        <w:pStyle w:val="ListParagraph"/>
        <w:spacing w:line="360" w:lineRule="auto"/>
        <w:ind w:left="360"/>
        <w:rPr>
          <w:rFonts w:ascii="Times New Roman" w:hAnsi="Times New Roman" w:cs="Times New Roman"/>
          <w:sz w:val="24"/>
          <w:szCs w:val="24"/>
        </w:rPr>
      </w:pPr>
    </w:p>
    <w:p w:rsidR="00C50FB5" w:rsidRDefault="00C50FB5" w:rsidP="00C50FB5">
      <w:pPr>
        <w:pStyle w:val="ListParagraph"/>
        <w:spacing w:line="360" w:lineRule="auto"/>
        <w:ind w:left="360"/>
        <w:rPr>
          <w:rFonts w:ascii="Times New Roman" w:hAnsi="Times New Roman" w:cs="Times New Roman"/>
          <w:sz w:val="24"/>
          <w:szCs w:val="24"/>
        </w:rPr>
      </w:pPr>
    </w:p>
    <w:p w:rsidR="00C50FB5" w:rsidRPr="00D17B01" w:rsidRDefault="00C50FB5" w:rsidP="00C50FB5">
      <w:pPr>
        <w:pStyle w:val="ListParagraph"/>
        <w:spacing w:line="360" w:lineRule="auto"/>
        <w:ind w:left="360"/>
        <w:rPr>
          <w:rFonts w:ascii="Times New Roman" w:hAnsi="Times New Roman" w:cs="Times New Roman"/>
          <w:b/>
          <w:sz w:val="24"/>
          <w:szCs w:val="24"/>
        </w:rPr>
      </w:pPr>
    </w:p>
    <w:p w:rsidR="002C3BE6" w:rsidRDefault="002C3BE6" w:rsidP="008F5AB7">
      <w:pPr>
        <w:spacing w:line="360" w:lineRule="auto"/>
        <w:jc w:val="center"/>
        <w:rPr>
          <w:rFonts w:ascii="Times New Roman" w:hAnsi="Times New Roman" w:cs="Times New Roman"/>
          <w:b/>
          <w:sz w:val="24"/>
          <w:szCs w:val="24"/>
        </w:rPr>
      </w:pPr>
    </w:p>
    <w:p w:rsidR="002C3BE6" w:rsidRDefault="002C3BE6" w:rsidP="008F5AB7">
      <w:pPr>
        <w:spacing w:line="360" w:lineRule="auto"/>
        <w:jc w:val="center"/>
        <w:rPr>
          <w:rFonts w:ascii="Times New Roman" w:hAnsi="Times New Roman" w:cs="Times New Roman"/>
          <w:b/>
          <w:sz w:val="24"/>
          <w:szCs w:val="24"/>
        </w:rPr>
      </w:pPr>
    </w:p>
    <w:p w:rsidR="002C3BE6" w:rsidRDefault="002C3BE6" w:rsidP="008F5AB7">
      <w:pPr>
        <w:spacing w:line="360" w:lineRule="auto"/>
        <w:jc w:val="center"/>
        <w:rPr>
          <w:rFonts w:ascii="Times New Roman" w:hAnsi="Times New Roman" w:cs="Times New Roman"/>
          <w:b/>
          <w:sz w:val="24"/>
          <w:szCs w:val="24"/>
        </w:rPr>
      </w:pPr>
    </w:p>
    <w:p w:rsidR="002C3BE6" w:rsidRDefault="002C3BE6" w:rsidP="008F5AB7">
      <w:pPr>
        <w:spacing w:line="360" w:lineRule="auto"/>
        <w:jc w:val="center"/>
        <w:rPr>
          <w:rFonts w:ascii="Times New Roman" w:hAnsi="Times New Roman" w:cs="Times New Roman"/>
          <w:b/>
          <w:sz w:val="24"/>
          <w:szCs w:val="24"/>
        </w:rPr>
      </w:pPr>
    </w:p>
    <w:p w:rsidR="002C3BE6" w:rsidRDefault="002C3BE6" w:rsidP="008F5AB7">
      <w:pPr>
        <w:spacing w:line="360" w:lineRule="auto"/>
        <w:jc w:val="center"/>
        <w:rPr>
          <w:rFonts w:ascii="Times New Roman" w:hAnsi="Times New Roman" w:cs="Times New Roman"/>
          <w:b/>
          <w:sz w:val="24"/>
          <w:szCs w:val="24"/>
        </w:rPr>
      </w:pPr>
    </w:p>
    <w:p w:rsidR="002C3BE6" w:rsidRDefault="002C3BE6" w:rsidP="008F5AB7">
      <w:pPr>
        <w:spacing w:line="360" w:lineRule="auto"/>
        <w:jc w:val="center"/>
        <w:rPr>
          <w:rFonts w:ascii="Times New Roman" w:hAnsi="Times New Roman" w:cs="Times New Roman"/>
          <w:b/>
          <w:sz w:val="24"/>
          <w:szCs w:val="24"/>
        </w:rPr>
      </w:pPr>
    </w:p>
    <w:p w:rsidR="002C3BE6" w:rsidRDefault="002C3BE6" w:rsidP="008F5AB7">
      <w:pPr>
        <w:spacing w:line="360" w:lineRule="auto"/>
        <w:jc w:val="center"/>
        <w:rPr>
          <w:rFonts w:ascii="Times New Roman" w:hAnsi="Times New Roman" w:cs="Times New Roman"/>
          <w:b/>
          <w:sz w:val="24"/>
          <w:szCs w:val="24"/>
        </w:rPr>
      </w:pPr>
    </w:p>
    <w:p w:rsidR="002C3BE6" w:rsidRDefault="002C3BE6" w:rsidP="008F5AB7">
      <w:pPr>
        <w:spacing w:line="360" w:lineRule="auto"/>
        <w:jc w:val="center"/>
        <w:rPr>
          <w:rFonts w:ascii="Times New Roman" w:hAnsi="Times New Roman" w:cs="Times New Roman"/>
          <w:b/>
          <w:sz w:val="24"/>
          <w:szCs w:val="24"/>
        </w:rPr>
      </w:pPr>
    </w:p>
    <w:p w:rsidR="00122233" w:rsidRDefault="00122233" w:rsidP="00122233">
      <w:pPr>
        <w:spacing w:line="360" w:lineRule="auto"/>
        <w:rPr>
          <w:rFonts w:ascii="Times New Roman" w:hAnsi="Times New Roman" w:cs="Times New Roman"/>
          <w:b/>
          <w:sz w:val="24"/>
          <w:szCs w:val="24"/>
        </w:rPr>
      </w:pPr>
    </w:p>
    <w:p w:rsidR="008F5AB7" w:rsidRPr="003103CF" w:rsidRDefault="008F5AB7" w:rsidP="00122233">
      <w:pPr>
        <w:spacing w:line="360" w:lineRule="auto"/>
        <w:jc w:val="center"/>
        <w:rPr>
          <w:rFonts w:ascii="Times New Roman" w:hAnsi="Times New Roman" w:cs="Times New Roman"/>
          <w:b/>
          <w:sz w:val="24"/>
          <w:szCs w:val="24"/>
        </w:rPr>
      </w:pPr>
      <w:r w:rsidRPr="003103CF">
        <w:rPr>
          <w:rFonts w:ascii="Times New Roman" w:hAnsi="Times New Roman" w:cs="Times New Roman"/>
          <w:b/>
          <w:sz w:val="24"/>
          <w:szCs w:val="24"/>
        </w:rPr>
        <w:lastRenderedPageBreak/>
        <w:t>CHAPTER TWO</w:t>
      </w:r>
    </w:p>
    <w:p w:rsidR="008F5AB7" w:rsidRPr="003103CF" w:rsidRDefault="008F5AB7" w:rsidP="005123C6">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t xml:space="preserve">2.0 </w:t>
      </w:r>
      <w:r w:rsidR="00E44950" w:rsidRPr="003103CF">
        <w:rPr>
          <w:rFonts w:ascii="Times New Roman" w:hAnsi="Times New Roman" w:cs="Times New Roman"/>
          <w:b/>
          <w:sz w:val="24"/>
          <w:szCs w:val="24"/>
        </w:rPr>
        <w:tab/>
      </w:r>
      <w:r w:rsidRPr="003103CF">
        <w:rPr>
          <w:rFonts w:ascii="Times New Roman" w:hAnsi="Times New Roman" w:cs="Times New Roman"/>
          <w:b/>
          <w:sz w:val="24"/>
          <w:szCs w:val="24"/>
        </w:rPr>
        <w:t xml:space="preserve">OVWERVIEW OF VITAMIN C </w:t>
      </w:r>
    </w:p>
    <w:p w:rsidR="005123C6" w:rsidRPr="003103CF" w:rsidRDefault="005123C6" w:rsidP="005123C6">
      <w:pPr>
        <w:shd w:val="clear" w:color="auto" w:fill="FFFFFF"/>
        <w:spacing w:line="360" w:lineRule="auto"/>
        <w:ind w:firstLine="480"/>
        <w:jc w:val="both"/>
        <w:rPr>
          <w:rFonts w:ascii="Times New Roman" w:hAnsi="Times New Roman" w:cs="Times New Roman"/>
          <w:sz w:val="24"/>
          <w:szCs w:val="24"/>
        </w:rPr>
      </w:pPr>
      <w:bookmarkStart w:id="1" w:name="bbib4"/>
      <w:bookmarkStart w:id="2" w:name="bbib5"/>
      <w:bookmarkStart w:id="3" w:name="bbib6"/>
      <w:r w:rsidRPr="003103CF">
        <w:rPr>
          <w:rFonts w:ascii="Times New Roman" w:hAnsi="Times New Roman" w:cs="Times New Roman"/>
          <w:sz w:val="24"/>
          <w:szCs w:val="24"/>
        </w:rPr>
        <w:t>Vitamin C plays a crucial role in innate and adaptive immunity, influencing the epithelial barrier, supporting phagocytosis, and enhancing lymphocyte differentiation. These functions make it vital in preventing and treating infections</w:t>
      </w:r>
      <w:r w:rsidR="00290EE2" w:rsidRPr="003103CF">
        <w:rPr>
          <w:rFonts w:ascii="Times New Roman" w:hAnsi="Times New Roman" w:cs="Times New Roman"/>
          <w:sz w:val="24"/>
          <w:szCs w:val="24"/>
        </w:rPr>
        <w:t xml:space="preserve"> (</w:t>
      </w:r>
      <w:r w:rsidR="00290EE2" w:rsidRPr="003103CF">
        <w:rPr>
          <w:rStyle w:val="HTMLCite"/>
          <w:rFonts w:ascii="Times New Roman" w:hAnsi="Times New Roman" w:cs="Times New Roman"/>
          <w:sz w:val="24"/>
          <w:szCs w:val="24"/>
        </w:rPr>
        <w:t>Mándl J   et al., 2001)</w:t>
      </w:r>
      <w:r w:rsidRPr="003103CF">
        <w:rPr>
          <w:rFonts w:ascii="Times New Roman" w:hAnsi="Times New Roman" w:cs="Times New Roman"/>
          <w:sz w:val="24"/>
          <w:szCs w:val="24"/>
        </w:rPr>
        <w:t>. Infectious diseases are caused by microorganisms that can be easily transmitted from one person to another, which can arise or re-emerge under specific conditions or situations. They can be new infections resulting from changes in pathogenic organisms or known infections that spread and re-emerge due to pathogens’ resistance to treatment</w:t>
      </w:r>
      <w:r w:rsidR="00181CFA" w:rsidRPr="003103CF">
        <w:rPr>
          <w:rFonts w:ascii="Times New Roman" w:hAnsi="Times New Roman" w:cs="Times New Roman"/>
          <w:sz w:val="24"/>
          <w:szCs w:val="24"/>
        </w:rPr>
        <w:t xml:space="preserve"> (</w:t>
      </w:r>
      <w:r w:rsidR="00181CFA" w:rsidRPr="003103CF">
        <w:rPr>
          <w:rStyle w:val="HTMLCite"/>
          <w:rFonts w:ascii="Times New Roman" w:hAnsi="Times New Roman" w:cs="Times New Roman"/>
          <w:sz w:val="24"/>
          <w:szCs w:val="24"/>
        </w:rPr>
        <w:t>Botella MA et al.,2004)</w:t>
      </w:r>
      <w:r w:rsidRPr="003103CF">
        <w:rPr>
          <w:rFonts w:ascii="Times New Roman" w:hAnsi="Times New Roman" w:cs="Times New Roman"/>
          <w:sz w:val="24"/>
          <w:szCs w:val="24"/>
        </w:rPr>
        <w:t>.</w:t>
      </w:r>
    </w:p>
    <w:p w:rsidR="005123C6" w:rsidRPr="003103CF" w:rsidRDefault="005123C6" w:rsidP="005123C6">
      <w:pPr>
        <w:shd w:val="clear" w:color="auto" w:fill="FFFFFF"/>
        <w:spacing w:line="360" w:lineRule="auto"/>
        <w:ind w:firstLine="480"/>
        <w:jc w:val="both"/>
        <w:rPr>
          <w:rFonts w:ascii="Times New Roman" w:hAnsi="Times New Roman" w:cs="Times New Roman"/>
          <w:sz w:val="24"/>
          <w:szCs w:val="24"/>
        </w:rPr>
      </w:pPr>
      <w:r w:rsidRPr="003103CF">
        <w:rPr>
          <w:rFonts w:ascii="Times New Roman" w:hAnsi="Times New Roman" w:cs="Times New Roman"/>
          <w:sz w:val="24"/>
          <w:szCs w:val="24"/>
        </w:rPr>
        <w:t>In this regard, vitamin C has long been studied, and its deficiency has been associated with diseases such as pneumonia. Subsequently, numerous other studies have investigated it to fight other types of infections. It has been observed that VIC can prevent and help fight infections caused by viruses, bacteria, or protozoa. Infections cause oxidative stress in the human body, and any effect of VIC may be related to this. Infections lead to the activation of phagocytes, which cause ROS and are involved in processes that aim to inactivate viruses and kill bacteria. However, ROS can hurt host cells; VIC comes in with its antioxidant property, protecting cells from ROS. VIC is absorbed by phagocytes and is subsequently converted into DHA. Lymphocytes also need high concentrations of VIC (10–100 &gt; plasma concentration) to help their proliferation and immune cell differentiation. VIC also contributes to regulating macrophage functions and improves innate immunity by inhibiting monocyte apoptosis and reducing the secretion of pro-inflammatory cytokines (e.g., IL6 and TNF-α). For neutrophils, VIC acts as a protector against the oxidation of cell membranes. Thus, VIC contributes to improved motility and phagocytosis of pathogens. In this sense, plasma VIC concentration decreases during infections, and supplementation may be a therapeutic strategy for treating infections</w:t>
      </w:r>
      <w:r w:rsidR="00181CFA" w:rsidRPr="003103CF">
        <w:rPr>
          <w:rFonts w:ascii="Times New Roman" w:hAnsi="Times New Roman" w:cs="Times New Roman"/>
          <w:sz w:val="24"/>
          <w:szCs w:val="24"/>
        </w:rPr>
        <w:t xml:space="preserve"> (</w:t>
      </w:r>
      <w:r w:rsidR="00181CFA" w:rsidRPr="003103CF">
        <w:rPr>
          <w:rStyle w:val="HTMLCite"/>
          <w:rFonts w:ascii="Times New Roman" w:hAnsi="Times New Roman" w:cs="Times New Roman"/>
          <w:sz w:val="19"/>
          <w:szCs w:val="19"/>
        </w:rPr>
        <w:t>Yagi K et al.,1991).</w:t>
      </w:r>
    </w:p>
    <w:p w:rsidR="005123C6" w:rsidRPr="003103CF" w:rsidRDefault="005123C6" w:rsidP="005123C6">
      <w:pPr>
        <w:shd w:val="clear" w:color="auto" w:fill="FFFFFF"/>
        <w:spacing w:line="360" w:lineRule="auto"/>
        <w:ind w:firstLine="480"/>
        <w:jc w:val="both"/>
        <w:rPr>
          <w:rFonts w:ascii="Times New Roman" w:hAnsi="Times New Roman" w:cs="Times New Roman"/>
          <w:sz w:val="24"/>
          <w:szCs w:val="24"/>
        </w:rPr>
      </w:pPr>
      <w:r w:rsidRPr="003103CF">
        <w:rPr>
          <w:rFonts w:ascii="Times New Roman" w:hAnsi="Times New Roman" w:cs="Times New Roman"/>
          <w:sz w:val="24"/>
          <w:szCs w:val="24"/>
        </w:rPr>
        <w:t>It has also been observed that VIC exhibits antimicrobial properties, inhibiting the growth of several pathogens, such as </w:t>
      </w:r>
      <w:r w:rsidRPr="003103CF">
        <w:rPr>
          <w:rStyle w:val="html-italic"/>
          <w:rFonts w:ascii="Times New Roman" w:hAnsi="Times New Roman" w:cs="Times New Roman"/>
          <w:i/>
          <w:iCs/>
          <w:sz w:val="24"/>
          <w:szCs w:val="24"/>
        </w:rPr>
        <w:t>Pseudomonas aeruginosa</w:t>
      </w:r>
      <w:r w:rsidRPr="003103CF">
        <w:rPr>
          <w:rFonts w:ascii="Times New Roman" w:hAnsi="Times New Roman" w:cs="Times New Roman"/>
          <w:sz w:val="24"/>
          <w:szCs w:val="24"/>
        </w:rPr>
        <w:t>, </w:t>
      </w:r>
      <w:r w:rsidRPr="003103CF">
        <w:rPr>
          <w:rStyle w:val="html-italic"/>
          <w:rFonts w:ascii="Times New Roman" w:hAnsi="Times New Roman" w:cs="Times New Roman"/>
          <w:i/>
          <w:iCs/>
          <w:sz w:val="24"/>
          <w:szCs w:val="24"/>
        </w:rPr>
        <w:t>Staphylococcus aureus</w:t>
      </w:r>
      <w:r w:rsidRPr="003103CF">
        <w:rPr>
          <w:rFonts w:ascii="Times New Roman" w:hAnsi="Times New Roman" w:cs="Times New Roman"/>
          <w:sz w:val="24"/>
          <w:szCs w:val="24"/>
        </w:rPr>
        <w:t>, and </w:t>
      </w:r>
      <w:r w:rsidRPr="003103CF">
        <w:rPr>
          <w:rStyle w:val="html-italic"/>
          <w:rFonts w:ascii="Times New Roman" w:hAnsi="Times New Roman" w:cs="Times New Roman"/>
          <w:i/>
          <w:iCs/>
          <w:sz w:val="24"/>
          <w:szCs w:val="24"/>
        </w:rPr>
        <w:t>Escherichia coli</w:t>
      </w:r>
      <w:r w:rsidRPr="003103CF">
        <w:rPr>
          <w:rFonts w:ascii="Times New Roman" w:hAnsi="Times New Roman" w:cs="Times New Roman"/>
          <w:sz w:val="24"/>
          <w:szCs w:val="24"/>
        </w:rPr>
        <w:t xml:space="preserve">, and at high concentrations, can also inhibit biofilm formation. VIC can also inhibit the replication of viruses like herpes simplex and rabies viruses and has antiparasitic effects, </w:t>
      </w:r>
      <w:r w:rsidRPr="003103CF">
        <w:rPr>
          <w:rFonts w:ascii="Times New Roman" w:hAnsi="Times New Roman" w:cs="Times New Roman"/>
          <w:sz w:val="24"/>
          <w:szCs w:val="24"/>
        </w:rPr>
        <w:lastRenderedPageBreak/>
        <w:t>reducing the number of parasites in </w:t>
      </w:r>
      <w:r w:rsidRPr="003103CF">
        <w:rPr>
          <w:rStyle w:val="html-italic"/>
          <w:rFonts w:ascii="Times New Roman" w:hAnsi="Times New Roman" w:cs="Times New Roman"/>
          <w:i/>
          <w:iCs/>
          <w:sz w:val="24"/>
          <w:szCs w:val="24"/>
        </w:rPr>
        <w:t>Trypanosoma cruzi</w:t>
      </w:r>
      <w:r w:rsidRPr="003103CF">
        <w:rPr>
          <w:rFonts w:ascii="Times New Roman" w:hAnsi="Times New Roman" w:cs="Times New Roman"/>
          <w:sz w:val="24"/>
          <w:szCs w:val="24"/>
        </w:rPr>
        <w:t> and </w:t>
      </w:r>
      <w:r w:rsidRPr="003103CF">
        <w:rPr>
          <w:rStyle w:val="html-italic"/>
          <w:rFonts w:ascii="Times New Roman" w:hAnsi="Times New Roman" w:cs="Times New Roman"/>
          <w:i/>
          <w:iCs/>
          <w:sz w:val="24"/>
          <w:szCs w:val="24"/>
        </w:rPr>
        <w:t>Plasmodium</w:t>
      </w:r>
      <w:r w:rsidRPr="003103CF">
        <w:rPr>
          <w:rFonts w:ascii="Times New Roman" w:hAnsi="Times New Roman" w:cs="Times New Roman"/>
          <w:sz w:val="24"/>
          <w:szCs w:val="24"/>
        </w:rPr>
        <w:t> infections. In addition, vitamin C can inhibit the morphogenesis of some fungi, such as </w:t>
      </w:r>
      <w:r w:rsidRPr="003103CF">
        <w:rPr>
          <w:rStyle w:val="html-italic"/>
          <w:rFonts w:ascii="Times New Roman" w:hAnsi="Times New Roman" w:cs="Times New Roman"/>
          <w:i/>
          <w:iCs/>
          <w:sz w:val="24"/>
          <w:szCs w:val="24"/>
        </w:rPr>
        <w:t>Candida albicans</w:t>
      </w:r>
      <w:r w:rsidR="00181CFA" w:rsidRPr="003103CF">
        <w:rPr>
          <w:rFonts w:ascii="Times New Roman" w:hAnsi="Times New Roman" w:cs="Times New Roman"/>
          <w:sz w:val="24"/>
          <w:szCs w:val="24"/>
        </w:rPr>
        <w:t xml:space="preserve"> (</w:t>
      </w:r>
      <w:r w:rsidR="00181CFA" w:rsidRPr="003103CF">
        <w:rPr>
          <w:rStyle w:val="HTMLCite"/>
          <w:rFonts w:ascii="Times New Roman" w:hAnsi="Times New Roman" w:cs="Times New Roman"/>
          <w:sz w:val="19"/>
          <w:szCs w:val="19"/>
        </w:rPr>
        <w:t>Nishikimi M et al.,1999)</w:t>
      </w:r>
      <w:r w:rsidR="00181CFA" w:rsidRPr="003103CF">
        <w:rPr>
          <w:rFonts w:ascii="Times New Roman" w:hAnsi="Times New Roman" w:cs="Times New Roman"/>
          <w:sz w:val="24"/>
          <w:szCs w:val="24"/>
        </w:rPr>
        <w:t xml:space="preserve">. </w:t>
      </w:r>
    </w:p>
    <w:p w:rsidR="005123C6" w:rsidRPr="003103CF" w:rsidRDefault="005123C6" w:rsidP="005123C6">
      <w:pPr>
        <w:shd w:val="clear" w:color="auto" w:fill="FFFFFF"/>
        <w:spacing w:line="360" w:lineRule="auto"/>
        <w:ind w:firstLine="480"/>
        <w:jc w:val="both"/>
        <w:rPr>
          <w:rFonts w:ascii="Times New Roman" w:hAnsi="Times New Roman" w:cs="Times New Roman"/>
          <w:sz w:val="24"/>
          <w:szCs w:val="24"/>
        </w:rPr>
      </w:pPr>
      <w:r w:rsidRPr="003103CF">
        <w:rPr>
          <w:rFonts w:ascii="Times New Roman" w:hAnsi="Times New Roman" w:cs="Times New Roman"/>
          <w:sz w:val="24"/>
          <w:szCs w:val="24"/>
        </w:rPr>
        <w:t>By its antioxidant effect, VIC can inhibit the oxidation of proteins, lipids, carbohydrates, and nucleic acids and affects the regulation of immune function by acting as a cofactor for enzymes involved in gene synthesis and expression. VIC has been observed to influence the integrity of the epithelial barrier, activate NK cells, and help differentiate CD4+ T cells into T helper (Th1) cells that produce interferon-gamma (IFN-γ). VIC can be absorbed in leukocytes in high concentrations (50–100 times higher than plasma concentrations), providing an antioxidant effect</w:t>
      </w:r>
      <w:r w:rsidR="008A73A0" w:rsidRPr="003103CF">
        <w:rPr>
          <w:rFonts w:ascii="Times New Roman" w:hAnsi="Times New Roman" w:cs="Times New Roman"/>
          <w:sz w:val="24"/>
          <w:szCs w:val="24"/>
        </w:rPr>
        <w:t xml:space="preserve"> (</w:t>
      </w:r>
      <w:r w:rsidR="008A73A0" w:rsidRPr="003103CF">
        <w:rPr>
          <w:rStyle w:val="HTMLCite"/>
          <w:rFonts w:ascii="Times New Roman" w:hAnsi="Times New Roman" w:cs="Times New Roman"/>
          <w:sz w:val="19"/>
          <w:szCs w:val="19"/>
        </w:rPr>
        <w:t>Sund RB et al.,2001).</w:t>
      </w:r>
      <w:r w:rsidRPr="003103CF">
        <w:rPr>
          <w:rFonts w:ascii="Times New Roman" w:hAnsi="Times New Roman" w:cs="Times New Roman"/>
          <w:sz w:val="24"/>
          <w:szCs w:val="24"/>
        </w:rPr>
        <w:t>VIC influences leukocytes, and supplementation leads to enhanced mediated response (e.g., lymphocyte proliferation, delayed-type hypersensitivity response, antimicrobial activity). It was observed that 1 g/day of VIC for 28 days increased T lymphocyte proliferation and the production of cytokines and immunoglobulins to enhance the immune response against infection. Phagocytic cells (e.g., neutrophils and macrophages) show a high concentration of VIC, which stimulates their migration to the site of infection and enhances phagocytosis, oxidant generation, and pathogen killing. However, VIC also prevents excessive action of the immune system and reduces tissue damage by increasing neutrophil apoptosis and their elimination by macrophages. This process prevents necrosis</w:t>
      </w:r>
      <w:r w:rsidR="008A73A0" w:rsidRPr="003103CF">
        <w:rPr>
          <w:rStyle w:val="HTMLCite"/>
          <w:rFonts w:ascii="Times New Roman" w:hAnsi="Times New Roman" w:cs="Times New Roman"/>
          <w:sz w:val="19"/>
          <w:szCs w:val="19"/>
        </w:rPr>
        <w:t>Patra RC et al.,2012)</w:t>
      </w:r>
    </w:p>
    <w:p w:rsidR="005123C6" w:rsidRPr="003103CF" w:rsidRDefault="005123C6" w:rsidP="005123C6">
      <w:pPr>
        <w:shd w:val="clear" w:color="auto" w:fill="FFFFFF"/>
        <w:spacing w:line="360" w:lineRule="auto"/>
        <w:ind w:firstLine="480"/>
        <w:jc w:val="both"/>
        <w:rPr>
          <w:rStyle w:val="HTMLCite"/>
          <w:rFonts w:ascii="Times New Roman" w:hAnsi="Times New Roman" w:cs="Times New Roman"/>
          <w:sz w:val="19"/>
          <w:szCs w:val="19"/>
        </w:rPr>
      </w:pPr>
      <w:r w:rsidRPr="003103CF">
        <w:rPr>
          <w:rFonts w:ascii="Times New Roman" w:hAnsi="Times New Roman" w:cs="Times New Roman"/>
          <w:sz w:val="24"/>
          <w:szCs w:val="24"/>
        </w:rPr>
        <w:t xml:space="preserve">VIC may also influence the production of cytokines, which are secreted by immune cells in infection and inflammation and are responsible for regulating both humoral and cellular immune responses, eliciting pro-inflammatory or anti-inflammatory responses. Cytokines are categorized into chemokines, </w:t>
      </w:r>
      <w:r w:rsidR="00D86432" w:rsidRPr="003103CF">
        <w:rPr>
          <w:rFonts w:ascii="Times New Roman" w:hAnsi="Times New Roman" w:cs="Times New Roman"/>
          <w:sz w:val="24"/>
          <w:szCs w:val="24"/>
        </w:rPr>
        <w:t>interferon</w:t>
      </w:r>
      <w:r w:rsidRPr="003103CF">
        <w:rPr>
          <w:rFonts w:ascii="Times New Roman" w:hAnsi="Times New Roman" w:cs="Times New Roman"/>
          <w:sz w:val="24"/>
          <w:szCs w:val="24"/>
        </w:rPr>
        <w:t xml:space="preserve"> (IFN), interleukins (IL), lymphokines, and TNF. In vitro studies have shown that VIC has the potential to decrease the secretion of the pro-inflammatory cytokines TNF-α and IFN-γ while considerably increasing the production of IL-10. In patients with pneumonia, VIC also increased TNF-α and IL-6, enhanced antiviral IFN generation in virus-infected fibroblasts, and normalized cytokine generation depending on the inflammatory stimulus and cell type </w:t>
      </w:r>
      <w:r w:rsidR="008A73A0" w:rsidRPr="003103CF">
        <w:rPr>
          <w:rFonts w:ascii="Times New Roman" w:hAnsi="Times New Roman" w:cs="Times New Roman"/>
          <w:sz w:val="24"/>
          <w:szCs w:val="24"/>
        </w:rPr>
        <w:t>(</w:t>
      </w:r>
      <w:r w:rsidR="008A73A0" w:rsidRPr="003103CF">
        <w:rPr>
          <w:rStyle w:val="HTMLCite"/>
          <w:rFonts w:ascii="Times New Roman" w:hAnsi="Times New Roman" w:cs="Times New Roman"/>
          <w:sz w:val="19"/>
          <w:szCs w:val="19"/>
        </w:rPr>
        <w:t>Dewick PM  et al.,2009). </w:t>
      </w:r>
    </w:p>
    <w:p w:rsidR="008A73A0" w:rsidRPr="003103CF" w:rsidRDefault="008A73A0" w:rsidP="005123C6">
      <w:pPr>
        <w:shd w:val="clear" w:color="auto" w:fill="FFFFFF"/>
        <w:spacing w:line="360" w:lineRule="auto"/>
        <w:ind w:firstLine="480"/>
        <w:jc w:val="both"/>
        <w:rPr>
          <w:rStyle w:val="HTMLCite"/>
          <w:rFonts w:ascii="Times New Roman" w:hAnsi="Times New Roman" w:cs="Times New Roman"/>
          <w:sz w:val="19"/>
          <w:szCs w:val="19"/>
        </w:rPr>
      </w:pPr>
    </w:p>
    <w:p w:rsidR="008A73A0" w:rsidRPr="003103CF" w:rsidRDefault="008A73A0" w:rsidP="005123C6">
      <w:pPr>
        <w:shd w:val="clear" w:color="auto" w:fill="FFFFFF"/>
        <w:spacing w:line="360" w:lineRule="auto"/>
        <w:ind w:firstLine="480"/>
        <w:jc w:val="both"/>
        <w:rPr>
          <w:rFonts w:ascii="Times New Roman" w:hAnsi="Times New Roman" w:cs="Times New Roman"/>
          <w:sz w:val="24"/>
          <w:szCs w:val="24"/>
        </w:rPr>
      </w:pPr>
    </w:p>
    <w:p w:rsidR="008F5AB7" w:rsidRPr="003103CF" w:rsidRDefault="003103CF" w:rsidP="005123C6">
      <w:pPr>
        <w:spacing w:before="100" w:beforeAutospacing="1" w:after="100" w:afterAutospacing="1" w:line="360" w:lineRule="auto"/>
        <w:outlineLvl w:val="1"/>
        <w:rPr>
          <w:rFonts w:ascii="Times New Roman" w:eastAsia="Times New Roman" w:hAnsi="Times New Roman" w:cs="Times New Roman"/>
          <w:b/>
          <w:bCs/>
          <w:sz w:val="24"/>
          <w:szCs w:val="24"/>
        </w:rPr>
      </w:pPr>
      <w:r w:rsidRPr="003103CF">
        <w:rPr>
          <w:rFonts w:ascii="Times New Roman" w:eastAsia="Times New Roman" w:hAnsi="Times New Roman" w:cs="Times New Roman"/>
          <w:b/>
          <w:bCs/>
          <w:sz w:val="24"/>
          <w:szCs w:val="24"/>
        </w:rPr>
        <w:lastRenderedPageBreak/>
        <w:t>2</w:t>
      </w:r>
      <w:r w:rsidR="008F5AB7" w:rsidRPr="003103CF">
        <w:rPr>
          <w:rFonts w:ascii="Times New Roman" w:eastAsia="Times New Roman" w:hAnsi="Times New Roman" w:cs="Times New Roman"/>
          <w:b/>
          <w:bCs/>
          <w:sz w:val="24"/>
          <w:szCs w:val="24"/>
        </w:rPr>
        <w:t>.1</w:t>
      </w:r>
      <w:r w:rsidR="00394FD8" w:rsidRPr="003103CF">
        <w:rPr>
          <w:rFonts w:ascii="Times New Roman" w:eastAsia="Times New Roman" w:hAnsi="Times New Roman" w:cs="Times New Roman"/>
          <w:b/>
          <w:bCs/>
          <w:sz w:val="24"/>
          <w:szCs w:val="24"/>
        </w:rPr>
        <w:tab/>
      </w:r>
      <w:r w:rsidR="008F5AB7" w:rsidRPr="003103CF">
        <w:rPr>
          <w:rFonts w:ascii="Times New Roman" w:eastAsia="Times New Roman" w:hAnsi="Times New Roman" w:cs="Times New Roman"/>
          <w:b/>
          <w:bCs/>
          <w:sz w:val="24"/>
          <w:szCs w:val="24"/>
        </w:rPr>
        <w:t>Pharmacokinetics of vitamin C</w:t>
      </w:r>
    </w:p>
    <w:p w:rsidR="008F5AB7" w:rsidRPr="003103CF" w:rsidRDefault="008F5AB7" w:rsidP="008F5AB7">
      <w:pPr>
        <w:spacing w:after="0" w:line="360" w:lineRule="auto"/>
        <w:ind w:firstLine="720"/>
        <w:jc w:val="both"/>
        <w:rPr>
          <w:rFonts w:ascii="Times New Roman" w:eastAsia="Times New Roman" w:hAnsi="Times New Roman" w:cs="Times New Roman"/>
          <w:sz w:val="24"/>
          <w:szCs w:val="24"/>
        </w:rPr>
      </w:pPr>
      <w:r w:rsidRPr="003103CF">
        <w:rPr>
          <w:rFonts w:ascii="Times New Roman" w:eastAsia="Times New Roman" w:hAnsi="Times New Roman" w:cs="Times New Roman"/>
          <w:sz w:val="24"/>
          <w:szCs w:val="24"/>
        </w:rPr>
        <w:t>The pharmacokinetics of </w:t>
      </w:r>
      <w:hyperlink r:id="rId41" w:tooltip="Learn more about vitamin C from ScienceDirect's AI-generated Topic Pages" w:history="1">
        <w:r w:rsidRPr="003103CF">
          <w:rPr>
            <w:rFonts w:ascii="Times New Roman" w:eastAsia="Times New Roman" w:hAnsi="Times New Roman" w:cs="Times New Roman"/>
            <w:sz w:val="24"/>
            <w:szCs w:val="24"/>
          </w:rPr>
          <w:t>vitamin C</w:t>
        </w:r>
      </w:hyperlink>
      <w:r w:rsidRPr="003103CF">
        <w:rPr>
          <w:rFonts w:ascii="Times New Roman" w:eastAsia="Times New Roman" w:hAnsi="Times New Roman" w:cs="Times New Roman"/>
          <w:sz w:val="24"/>
          <w:szCs w:val="24"/>
        </w:rPr>
        <w:t> has recently been reviewed in detail</w:t>
      </w:r>
      <w:bookmarkStart w:id="4" w:name="bbib7"/>
      <w:r w:rsidRPr="003103CF">
        <w:rPr>
          <w:rFonts w:ascii="Times New Roman" w:eastAsia="Times New Roman" w:hAnsi="Times New Roman" w:cs="Times New Roman"/>
          <w:sz w:val="24"/>
          <w:szCs w:val="24"/>
        </w:rPr>
        <w:t xml:space="preserve"> and only a brief overview is provided here. The </w:t>
      </w:r>
      <w:hyperlink r:id="rId42" w:tooltip="Learn more about intestinal absorption from ScienceDirect's AI-generated Topic Pages" w:history="1">
        <w:r w:rsidRPr="003103CF">
          <w:rPr>
            <w:rFonts w:ascii="Times New Roman" w:eastAsia="Times New Roman" w:hAnsi="Times New Roman" w:cs="Times New Roman"/>
            <w:sz w:val="24"/>
            <w:szCs w:val="24"/>
          </w:rPr>
          <w:t>intestinal absorption</w:t>
        </w:r>
      </w:hyperlink>
      <w:r w:rsidRPr="003103CF">
        <w:rPr>
          <w:rFonts w:ascii="Times New Roman" w:eastAsia="Times New Roman" w:hAnsi="Times New Roman" w:cs="Times New Roman"/>
          <w:sz w:val="24"/>
          <w:szCs w:val="24"/>
        </w:rPr>
        <w:t> of orally ingested vitamin C—that being from food sources or supplements alike—occurs through </w:t>
      </w:r>
      <w:hyperlink r:id="rId43" w:tooltip="Learn more about transporter proteins from ScienceDirect's AI-generated Topic Pages" w:history="1">
        <w:r w:rsidRPr="003103CF">
          <w:rPr>
            <w:rFonts w:ascii="Times New Roman" w:eastAsia="Times New Roman" w:hAnsi="Times New Roman" w:cs="Times New Roman"/>
            <w:sz w:val="24"/>
            <w:szCs w:val="24"/>
          </w:rPr>
          <w:t>transporter proteins</w:t>
        </w:r>
      </w:hyperlink>
      <w:r w:rsidRPr="003103CF">
        <w:rPr>
          <w:rFonts w:ascii="Times New Roman" w:eastAsia="Times New Roman" w:hAnsi="Times New Roman" w:cs="Times New Roman"/>
          <w:sz w:val="24"/>
          <w:szCs w:val="24"/>
        </w:rPr>
        <w:t> rather than by passive diffusion</w:t>
      </w:r>
      <w:bookmarkStart w:id="5" w:name="bbib8"/>
      <w:r w:rsidRPr="003103CF">
        <w:rPr>
          <w:rFonts w:ascii="Times New Roman" w:eastAsia="Times New Roman" w:hAnsi="Times New Roman" w:cs="Times New Roman"/>
          <w:sz w:val="24"/>
          <w:szCs w:val="24"/>
        </w:rPr>
        <w:t>. Several decades ago, it was observed by independent investigators that increasing oral doses beyond 200–400 mg vitamin C/day leads to decreasing absorption fractions and it was concluded that intestinal </w:t>
      </w:r>
      <w:hyperlink r:id="rId44" w:tooltip="Learn more about vitamin C from ScienceDirect's AI-generated Topic Pages" w:history="1">
        <w:r w:rsidRPr="003103CF">
          <w:rPr>
            <w:rFonts w:ascii="Times New Roman" w:eastAsia="Times New Roman" w:hAnsi="Times New Roman" w:cs="Times New Roman"/>
            <w:sz w:val="24"/>
            <w:szCs w:val="24"/>
          </w:rPr>
          <w:t>vitamin C</w:t>
        </w:r>
      </w:hyperlink>
      <w:r w:rsidRPr="003103CF">
        <w:rPr>
          <w:rFonts w:ascii="Times New Roman" w:eastAsia="Times New Roman" w:hAnsi="Times New Roman" w:cs="Times New Roman"/>
          <w:sz w:val="24"/>
          <w:szCs w:val="24"/>
        </w:rPr>
        <w:t> absorption is subject to saturable </w:t>
      </w:r>
      <w:hyperlink r:id="rId45" w:tooltip="Learn more about active transport from ScienceDirect's AI-generated Topic Pages" w:history="1">
        <w:r w:rsidRPr="003103CF">
          <w:rPr>
            <w:rFonts w:ascii="Times New Roman" w:eastAsia="Times New Roman" w:hAnsi="Times New Roman" w:cs="Times New Roman"/>
            <w:sz w:val="24"/>
            <w:szCs w:val="24"/>
          </w:rPr>
          <w:t>active transport</w:t>
        </w:r>
      </w:hyperlink>
      <w:bookmarkEnd w:id="1"/>
      <w:bookmarkEnd w:id="2"/>
      <w:r w:rsidRPr="003103CF">
        <w:rPr>
          <w:rFonts w:ascii="Times New Roman" w:eastAsia="Times New Roman" w:hAnsi="Times New Roman" w:cs="Times New Roman"/>
          <w:sz w:val="24"/>
          <w:szCs w:val="24"/>
        </w:rPr>
        <w:t>. Levine and coworkers later performed a series of meticulous pharmacokinetic studies in healthy young men and women showing that plasma saturation occurs at a concentration around 70–80 μM (</w:t>
      </w:r>
      <w:bookmarkStart w:id="6" w:name="bfig2"/>
      <w:r w:rsidR="00F95D37" w:rsidRPr="003103CF">
        <w:rPr>
          <w:rFonts w:ascii="Times New Roman" w:eastAsia="Times New Roman" w:hAnsi="Times New Roman" w:cs="Times New Roman"/>
          <w:sz w:val="24"/>
          <w:szCs w:val="24"/>
        </w:rPr>
        <w:fldChar w:fldCharType="begin"/>
      </w:r>
      <w:r w:rsidRPr="003103CF">
        <w:rPr>
          <w:rFonts w:ascii="Times New Roman" w:eastAsia="Times New Roman" w:hAnsi="Times New Roman" w:cs="Times New Roman"/>
          <w:sz w:val="24"/>
          <w:szCs w:val="24"/>
        </w:rPr>
        <w:instrText xml:space="preserve"> HYPERLINK "https://www.sciencedirect.com/science/article/pii/S2213231720302123" \l "fig2" </w:instrText>
      </w:r>
      <w:r w:rsidR="00F95D37" w:rsidRPr="003103CF">
        <w:rPr>
          <w:rFonts w:ascii="Times New Roman" w:eastAsia="Times New Roman" w:hAnsi="Times New Roman" w:cs="Times New Roman"/>
          <w:sz w:val="24"/>
          <w:szCs w:val="24"/>
        </w:rPr>
        <w:fldChar w:fldCharType="separate"/>
      </w:r>
      <w:r w:rsidRPr="003103CF">
        <w:rPr>
          <w:rFonts w:ascii="Times New Roman" w:eastAsia="Times New Roman" w:hAnsi="Times New Roman" w:cs="Times New Roman"/>
          <w:sz w:val="24"/>
          <w:szCs w:val="24"/>
        </w:rPr>
        <w:t>Fig. 2</w:t>
      </w:r>
      <w:r w:rsidR="00F95D37" w:rsidRPr="003103CF">
        <w:rPr>
          <w:rFonts w:ascii="Times New Roman" w:eastAsia="Times New Roman" w:hAnsi="Times New Roman" w:cs="Times New Roman"/>
          <w:sz w:val="24"/>
          <w:szCs w:val="24"/>
        </w:rPr>
        <w:fldChar w:fldCharType="end"/>
      </w:r>
      <w:bookmarkEnd w:id="6"/>
      <w:r w:rsidRPr="003103CF">
        <w:rPr>
          <w:rFonts w:ascii="Times New Roman" w:eastAsia="Times New Roman" w:hAnsi="Times New Roman" w:cs="Times New Roman"/>
          <w:sz w:val="24"/>
          <w:szCs w:val="24"/>
        </w:rPr>
        <w:t>H). Other studies have arrived at the same number. This phenomenon also accounts for the highly different pharmacokinetics of </w:t>
      </w:r>
      <w:hyperlink r:id="rId46" w:tooltip="Learn more about vitamin C from ScienceDirect's AI-generated Topic Pages" w:history="1">
        <w:r w:rsidRPr="003103CF">
          <w:rPr>
            <w:rFonts w:ascii="Times New Roman" w:eastAsia="Times New Roman" w:hAnsi="Times New Roman" w:cs="Times New Roman"/>
            <w:sz w:val="24"/>
            <w:szCs w:val="24"/>
          </w:rPr>
          <w:t>vitamin C</w:t>
        </w:r>
      </w:hyperlink>
      <w:r w:rsidRPr="003103CF">
        <w:rPr>
          <w:rFonts w:ascii="Times New Roman" w:eastAsia="Times New Roman" w:hAnsi="Times New Roman" w:cs="Times New Roman"/>
          <w:sz w:val="24"/>
          <w:szCs w:val="24"/>
        </w:rPr>
        <w:t> following oral vs. </w:t>
      </w:r>
      <w:hyperlink r:id="rId47" w:tooltip="Learn more about parenteral administration from ScienceDirect's AI-generated Topic Pages" w:history="1">
        <w:r w:rsidRPr="003103CF">
          <w:rPr>
            <w:rFonts w:ascii="Times New Roman" w:eastAsia="Times New Roman" w:hAnsi="Times New Roman" w:cs="Times New Roman"/>
            <w:sz w:val="24"/>
            <w:szCs w:val="24"/>
          </w:rPr>
          <w:t>parenteral administration</w:t>
        </w:r>
      </w:hyperlink>
      <w:r w:rsidRPr="003103CF">
        <w:rPr>
          <w:rFonts w:ascii="Times New Roman" w:eastAsia="Times New Roman" w:hAnsi="Times New Roman" w:cs="Times New Roman"/>
          <w:sz w:val="24"/>
          <w:szCs w:val="24"/>
        </w:rPr>
        <w:t> (reviewed in more detail in Ref.  It became known that </w:t>
      </w:r>
      <w:hyperlink r:id="rId48" w:tooltip="Learn more about dehydroascorbic acid from ScienceDirect's AI-generated Topic Pages" w:history="1">
        <w:r w:rsidRPr="003103CF">
          <w:rPr>
            <w:rFonts w:ascii="Times New Roman" w:eastAsia="Times New Roman" w:hAnsi="Times New Roman" w:cs="Times New Roman"/>
            <w:sz w:val="24"/>
            <w:szCs w:val="24"/>
          </w:rPr>
          <w:t>dehydroascorbic acid</w:t>
        </w:r>
      </w:hyperlink>
      <w:r w:rsidRPr="003103CF">
        <w:rPr>
          <w:rFonts w:ascii="Times New Roman" w:eastAsia="Times New Roman" w:hAnsi="Times New Roman" w:cs="Times New Roman"/>
          <w:sz w:val="24"/>
          <w:szCs w:val="24"/>
        </w:rPr>
        <w:t> (the oxidized form of vitamin C) has the ability to pass through a number of glucose transporters by facilitated diffusion, but this realization did not explain the dose-dependency following oral </w:t>
      </w:r>
      <w:hyperlink r:id="rId49" w:tooltip="Learn more about ingestion from ScienceDirect's AI-generated Topic Pages" w:history="1">
        <w:r w:rsidRPr="003103CF">
          <w:rPr>
            <w:rFonts w:ascii="Times New Roman" w:eastAsia="Times New Roman" w:hAnsi="Times New Roman" w:cs="Times New Roman"/>
            <w:sz w:val="24"/>
            <w:szCs w:val="24"/>
          </w:rPr>
          <w:t>ingestion</w:t>
        </w:r>
      </w:hyperlink>
      <w:r w:rsidRPr="003103CF">
        <w:rPr>
          <w:rFonts w:ascii="Times New Roman" w:eastAsia="Times New Roman" w:hAnsi="Times New Roman" w:cs="Times New Roman"/>
          <w:sz w:val="24"/>
          <w:szCs w:val="24"/>
        </w:rPr>
        <w:t>. Later, it was discovered that ascorbate (the reduced form of vitamin C) and </w:t>
      </w:r>
      <w:hyperlink r:id="rId50" w:tooltip="Learn more about dehydroascorbic acid from ScienceDirect's AI-generated Topic Pages" w:history="1">
        <w:r w:rsidRPr="003103CF">
          <w:rPr>
            <w:rFonts w:ascii="Times New Roman" w:eastAsia="Times New Roman" w:hAnsi="Times New Roman" w:cs="Times New Roman"/>
            <w:sz w:val="24"/>
            <w:szCs w:val="24"/>
          </w:rPr>
          <w:t>dehydroascorbic acid</w:t>
        </w:r>
      </w:hyperlink>
      <w:r w:rsidRPr="003103CF">
        <w:rPr>
          <w:rFonts w:ascii="Times New Roman" w:eastAsia="Times New Roman" w:hAnsi="Times New Roman" w:cs="Times New Roman"/>
          <w:sz w:val="24"/>
          <w:szCs w:val="24"/>
        </w:rPr>
        <w:t> are taken up by separate mechanisms in the intestine and that uptake of ascorbate is </w:t>
      </w:r>
      <w:hyperlink r:id="rId51" w:tooltip="Learn more about sodium from ScienceDirect's AI-generated Topic Pages" w:history="1">
        <w:r w:rsidRPr="003103CF">
          <w:rPr>
            <w:rFonts w:ascii="Times New Roman" w:eastAsia="Times New Roman" w:hAnsi="Times New Roman" w:cs="Times New Roman"/>
            <w:sz w:val="24"/>
            <w:szCs w:val="24"/>
          </w:rPr>
          <w:t>sodium</w:t>
        </w:r>
      </w:hyperlink>
      <w:r w:rsidRPr="003103CF">
        <w:rPr>
          <w:rFonts w:ascii="Times New Roman" w:eastAsia="Times New Roman" w:hAnsi="Times New Roman" w:cs="Times New Roman"/>
          <w:sz w:val="24"/>
          <w:szCs w:val="24"/>
        </w:rPr>
        <w:t> dependent</w:t>
      </w:r>
      <w:r w:rsidRPr="003103CF">
        <w:rPr>
          <w:rFonts w:ascii="Times New Roman" w:eastAsia="Times New Roman" w:hAnsi="Times New Roman" w:cs="Times New Roman"/>
          <w:b/>
          <w:sz w:val="24"/>
          <w:szCs w:val="24"/>
        </w:rPr>
        <w:t>. (</w:t>
      </w:r>
      <w:r w:rsidRPr="003103CF">
        <w:rPr>
          <w:rFonts w:ascii="Times New Roman" w:eastAsia="Times New Roman" w:hAnsi="Times New Roman" w:cs="Times New Roman"/>
          <w:b/>
          <w:i/>
          <w:iCs/>
          <w:sz w:val="24"/>
          <w:szCs w:val="24"/>
        </w:rPr>
        <w:t>Carr AC (July 2020).</w:t>
      </w:r>
    </w:p>
    <w:p w:rsidR="008F5AB7" w:rsidRPr="003103CF" w:rsidRDefault="008F5AB7" w:rsidP="008F5AB7">
      <w:pPr>
        <w:spacing w:after="0" w:line="360" w:lineRule="auto"/>
        <w:ind w:firstLine="720"/>
        <w:jc w:val="both"/>
        <w:rPr>
          <w:rFonts w:ascii="Times New Roman" w:eastAsia="Times New Roman" w:hAnsi="Times New Roman" w:cs="Times New Roman"/>
          <w:sz w:val="24"/>
          <w:szCs w:val="24"/>
        </w:rPr>
      </w:pPr>
      <w:r w:rsidRPr="003103CF">
        <w:rPr>
          <w:rFonts w:ascii="Times New Roman" w:eastAsia="Times New Roman" w:hAnsi="Times New Roman" w:cs="Times New Roman"/>
          <w:sz w:val="24"/>
          <w:szCs w:val="24"/>
        </w:rPr>
        <w:t>This coincided with the discovery and characterization of the sodium-dependent vitamin C transporter (SVCT) family by Tsukaguchi and coworkers</w:t>
      </w:r>
      <w:bookmarkEnd w:id="3"/>
      <w:r w:rsidRPr="003103CF">
        <w:rPr>
          <w:rFonts w:ascii="Times New Roman" w:eastAsia="Times New Roman" w:hAnsi="Times New Roman" w:cs="Times New Roman"/>
          <w:sz w:val="24"/>
          <w:szCs w:val="24"/>
        </w:rPr>
        <w:t>, who later found that the intestine contains the low affinity/high capacity active transporter SVCT1</w:t>
      </w:r>
      <w:bookmarkStart w:id="7" w:name="bbib19"/>
      <w:r w:rsidRPr="003103CF">
        <w:rPr>
          <w:rFonts w:ascii="Times New Roman" w:eastAsia="Times New Roman" w:hAnsi="Times New Roman" w:cs="Times New Roman"/>
          <w:sz w:val="24"/>
          <w:szCs w:val="24"/>
        </w:rPr>
        <w:t>. Moreover, SVCT1 is also present in the epithelium of the proximal renal tubuli and governs the active reabsorption of ascorbate in the kidneys</w:t>
      </w:r>
      <w:bookmarkEnd w:id="7"/>
      <w:r w:rsidRPr="003103CF">
        <w:rPr>
          <w:rFonts w:ascii="Times New Roman" w:eastAsia="Times New Roman" w:hAnsi="Times New Roman" w:cs="Times New Roman"/>
          <w:sz w:val="24"/>
          <w:szCs w:val="24"/>
        </w:rPr>
        <w:t>. It has been shown in </w:t>
      </w:r>
      <w:r w:rsidRPr="003103CF">
        <w:rPr>
          <w:rFonts w:ascii="Times New Roman" w:eastAsia="Times New Roman" w:hAnsi="Times New Roman" w:cs="Times New Roman"/>
          <w:i/>
          <w:iCs/>
          <w:sz w:val="24"/>
          <w:szCs w:val="24"/>
        </w:rPr>
        <w:t>Slc23a1</w:t>
      </w:r>
      <w:r w:rsidRPr="003103CF">
        <w:rPr>
          <w:rFonts w:ascii="Times New Roman" w:eastAsia="Times New Roman" w:hAnsi="Times New Roman" w:cs="Times New Roman"/>
          <w:i/>
          <w:iCs/>
          <w:sz w:val="24"/>
          <w:szCs w:val="24"/>
          <w:vertAlign w:val="superscript"/>
        </w:rPr>
        <w:t>−/−</w:t>
      </w:r>
      <w:r w:rsidRPr="003103CF">
        <w:rPr>
          <w:rFonts w:ascii="Times New Roman" w:eastAsia="Times New Roman" w:hAnsi="Times New Roman" w:cs="Times New Roman"/>
          <w:sz w:val="24"/>
          <w:szCs w:val="24"/>
        </w:rPr>
        <w:t> </w:t>
      </w:r>
      <w:hyperlink r:id="rId52" w:tooltip="Learn more about mice from ScienceDirect's AI-generated Topic Pages" w:history="1">
        <w:r w:rsidRPr="003103CF">
          <w:rPr>
            <w:rFonts w:ascii="Times New Roman" w:eastAsia="Times New Roman" w:hAnsi="Times New Roman" w:cs="Times New Roman"/>
            <w:sz w:val="24"/>
            <w:szCs w:val="24"/>
          </w:rPr>
          <w:t>mice</w:t>
        </w:r>
      </w:hyperlink>
      <w:r w:rsidRPr="003103CF">
        <w:rPr>
          <w:rFonts w:ascii="Times New Roman" w:eastAsia="Times New Roman" w:hAnsi="Times New Roman" w:cs="Times New Roman"/>
          <w:sz w:val="24"/>
          <w:szCs w:val="24"/>
        </w:rPr>
        <w:t> lacking the SVCT1 that renal fractional excretion increases up to 18-fold, while </w:t>
      </w:r>
      <w:hyperlink r:id="rId53" w:tooltip="Learn more about intestinal absorption from ScienceDirect's AI-generated Topic Pages" w:history="1">
        <w:r w:rsidRPr="003103CF">
          <w:rPr>
            <w:rFonts w:ascii="Times New Roman" w:eastAsia="Times New Roman" w:hAnsi="Times New Roman" w:cs="Times New Roman"/>
            <w:sz w:val="24"/>
            <w:szCs w:val="24"/>
          </w:rPr>
          <w:t>intestinal absorption</w:t>
        </w:r>
      </w:hyperlink>
      <w:r w:rsidRPr="003103CF">
        <w:rPr>
          <w:rFonts w:ascii="Times New Roman" w:eastAsia="Times New Roman" w:hAnsi="Times New Roman" w:cs="Times New Roman"/>
          <w:sz w:val="24"/>
          <w:szCs w:val="24"/>
        </w:rPr>
        <w:t> is not significantly diminished</w:t>
      </w:r>
      <w:bookmarkStart w:id="8" w:name="bbib20"/>
      <w:r w:rsidRPr="003103CF">
        <w:rPr>
          <w:rFonts w:ascii="Times New Roman" w:eastAsia="Times New Roman" w:hAnsi="Times New Roman" w:cs="Times New Roman"/>
          <w:sz w:val="24"/>
          <w:szCs w:val="24"/>
        </w:rPr>
        <w:t>. This suggests that the renal SVCT1-mediated reabsorption of ascorbate is pivotal in the maintenance of systemic vitamin C </w:t>
      </w:r>
      <w:hyperlink r:id="rId54" w:tooltip="Learn more about homeostasis from ScienceDirect's AI-generated Topic Pages" w:history="1">
        <w:r w:rsidRPr="003103CF">
          <w:rPr>
            <w:rFonts w:ascii="Times New Roman" w:eastAsia="Times New Roman" w:hAnsi="Times New Roman" w:cs="Times New Roman"/>
            <w:sz w:val="24"/>
            <w:szCs w:val="24"/>
          </w:rPr>
          <w:t>homeostasis</w:t>
        </w:r>
      </w:hyperlink>
      <w:r w:rsidRPr="003103CF">
        <w:rPr>
          <w:rFonts w:ascii="Times New Roman" w:eastAsia="Times New Roman" w:hAnsi="Times New Roman" w:cs="Times New Roman"/>
          <w:sz w:val="24"/>
          <w:szCs w:val="24"/>
        </w:rPr>
        <w:t>. The active transporter displays dose-dependency and its expression may be regulated by vitamin C status in several tissues</w:t>
      </w:r>
      <w:bookmarkStart w:id="9" w:name="bbib21"/>
      <w:bookmarkStart w:id="10" w:name="bbib22"/>
      <w:bookmarkEnd w:id="5"/>
      <w:r w:rsidRPr="003103CF">
        <w:rPr>
          <w:rFonts w:ascii="Times New Roman" w:eastAsia="Times New Roman" w:hAnsi="Times New Roman" w:cs="Times New Roman"/>
          <w:sz w:val="24"/>
          <w:szCs w:val="24"/>
        </w:rPr>
        <w:t>.</w:t>
      </w:r>
      <w:r w:rsidRPr="003103CF">
        <w:rPr>
          <w:rFonts w:ascii="Times New Roman" w:eastAsia="Times New Roman" w:hAnsi="Times New Roman" w:cs="Times New Roman"/>
          <w:b/>
          <w:i/>
          <w:iCs/>
          <w:sz w:val="24"/>
          <w:szCs w:val="24"/>
        </w:rPr>
        <w:t>(Truswell AS (1987).</w:t>
      </w:r>
    </w:p>
    <w:p w:rsidR="008F5AB7" w:rsidRPr="003103CF" w:rsidRDefault="008F5AB7" w:rsidP="008F5AB7">
      <w:pPr>
        <w:spacing w:after="0" w:line="360" w:lineRule="auto"/>
        <w:ind w:firstLine="720"/>
        <w:jc w:val="both"/>
        <w:rPr>
          <w:rFonts w:ascii="Times New Roman" w:eastAsia="Times New Roman" w:hAnsi="Times New Roman" w:cs="Times New Roman"/>
          <w:sz w:val="24"/>
          <w:szCs w:val="24"/>
        </w:rPr>
      </w:pPr>
      <w:r w:rsidRPr="003103CF">
        <w:rPr>
          <w:rFonts w:ascii="Times New Roman" w:eastAsia="Times New Roman" w:hAnsi="Times New Roman" w:cs="Times New Roman"/>
          <w:sz w:val="24"/>
          <w:szCs w:val="24"/>
        </w:rPr>
        <w:t xml:space="preserve">Several single-nucleotide polymorphisms (SNPs) have been identified in the human SVCT1. Most of these are suggested to lead to a lower homeostatic set point, but reliable data on vitamin C kinetics from these subpopulations are difficult to obtain due to the rare occurrence of </w:t>
      </w:r>
      <w:r w:rsidRPr="003103CF">
        <w:rPr>
          <w:rFonts w:ascii="Times New Roman" w:eastAsia="Times New Roman" w:hAnsi="Times New Roman" w:cs="Times New Roman"/>
          <w:sz w:val="24"/>
          <w:szCs w:val="24"/>
        </w:rPr>
        <w:lastRenderedPageBreak/>
        <w:t>some of the individual SNPs and so far, very limited data are available. However, a few studies have suggested that such SNPs may be linked to increased disease risk. Thus, Zanon-Moreno et al. found significant associations between the rs1279386 SNP in </w:t>
      </w:r>
      <w:hyperlink r:id="rId55" w:tooltip="Learn more about SLC23A2 from ScienceDirect's AI-generated Topic Pages" w:history="1">
        <w:r w:rsidRPr="003103CF">
          <w:rPr>
            <w:rFonts w:ascii="Times New Roman" w:eastAsia="Times New Roman" w:hAnsi="Times New Roman" w:cs="Times New Roman"/>
            <w:sz w:val="24"/>
            <w:szCs w:val="24"/>
          </w:rPr>
          <w:t>SLC23A2</w:t>
        </w:r>
      </w:hyperlink>
      <w:r w:rsidRPr="003103CF">
        <w:rPr>
          <w:rFonts w:ascii="Times New Roman" w:eastAsia="Times New Roman" w:hAnsi="Times New Roman" w:cs="Times New Roman"/>
          <w:sz w:val="24"/>
          <w:szCs w:val="24"/>
        </w:rPr>
        <w:t> and lower </w:t>
      </w:r>
      <w:hyperlink r:id="rId56" w:tooltip="Learn more about plasma vitamin from ScienceDirect's AI-generated Topic Pages" w:history="1">
        <w:r w:rsidRPr="003103CF">
          <w:rPr>
            <w:rFonts w:ascii="Times New Roman" w:eastAsia="Times New Roman" w:hAnsi="Times New Roman" w:cs="Times New Roman"/>
            <w:sz w:val="24"/>
            <w:szCs w:val="24"/>
          </w:rPr>
          <w:t>plasma vitamin</w:t>
        </w:r>
      </w:hyperlink>
      <w:r w:rsidRPr="003103CF">
        <w:rPr>
          <w:rFonts w:ascii="Times New Roman" w:eastAsia="Times New Roman" w:hAnsi="Times New Roman" w:cs="Times New Roman"/>
          <w:sz w:val="24"/>
          <w:szCs w:val="24"/>
        </w:rPr>
        <w:t> C concentrations as well as increased risk of glaucoma. SNP rs6596473 of </w:t>
      </w:r>
      <w:hyperlink r:id="rId57" w:tooltip="Learn more about SLC23A1 from ScienceDirect's AI-generated Topic Pages" w:history="1">
        <w:r w:rsidRPr="003103CF">
          <w:rPr>
            <w:rFonts w:ascii="Times New Roman" w:eastAsia="Times New Roman" w:hAnsi="Times New Roman" w:cs="Times New Roman"/>
            <w:sz w:val="24"/>
            <w:szCs w:val="24"/>
          </w:rPr>
          <w:t>SLC23A1</w:t>
        </w:r>
      </w:hyperlink>
      <w:r w:rsidRPr="003103CF">
        <w:rPr>
          <w:rFonts w:ascii="Times New Roman" w:eastAsia="Times New Roman" w:hAnsi="Times New Roman" w:cs="Times New Roman"/>
          <w:sz w:val="24"/>
          <w:szCs w:val="24"/>
        </w:rPr>
        <w:t> has been suggested to be associated with </w:t>
      </w:r>
      <w:hyperlink r:id="rId58" w:tooltip="Learn more about aggressive periodontitis from ScienceDirect's AI-generated Topic Pages" w:history="1">
        <w:r w:rsidRPr="003103CF">
          <w:rPr>
            <w:rFonts w:ascii="Times New Roman" w:eastAsia="Times New Roman" w:hAnsi="Times New Roman" w:cs="Times New Roman"/>
            <w:sz w:val="24"/>
            <w:szCs w:val="24"/>
          </w:rPr>
          <w:t>aggressive periodontitis</w:t>
        </w:r>
      </w:hyperlink>
      <w:r w:rsidRPr="003103CF">
        <w:rPr>
          <w:rFonts w:ascii="Times New Roman" w:eastAsia="Times New Roman" w:hAnsi="Times New Roman" w:cs="Times New Roman"/>
          <w:sz w:val="24"/>
          <w:szCs w:val="24"/>
        </w:rPr>
        <w:t>. Kobylecki et al. investigated a SNP rs33972313 that provide higher vitamin C concentration than the wildtype in a </w:t>
      </w:r>
      <w:hyperlink r:id="rId59" w:tooltip="Learn more about Mendelian randomization from ScienceDirect's AI-generated Topic Pages" w:history="1">
        <w:r w:rsidRPr="003103CF">
          <w:rPr>
            <w:rFonts w:ascii="Times New Roman" w:eastAsia="Times New Roman" w:hAnsi="Times New Roman" w:cs="Times New Roman"/>
            <w:sz w:val="24"/>
            <w:szCs w:val="24"/>
          </w:rPr>
          <w:t>Mendelian randomization</w:t>
        </w:r>
      </w:hyperlink>
      <w:r w:rsidRPr="003103CF">
        <w:rPr>
          <w:rFonts w:ascii="Times New Roman" w:eastAsia="Times New Roman" w:hAnsi="Times New Roman" w:cs="Times New Roman"/>
          <w:sz w:val="24"/>
          <w:szCs w:val="24"/>
        </w:rPr>
        <w:t> study of </w:t>
      </w:r>
      <w:hyperlink r:id="rId60" w:tooltip="Learn more about cardiovascular mortality from ScienceDirect's AI-generated Topic Pages" w:history="1">
        <w:r w:rsidRPr="003103CF">
          <w:rPr>
            <w:rFonts w:ascii="Times New Roman" w:eastAsia="Times New Roman" w:hAnsi="Times New Roman" w:cs="Times New Roman"/>
            <w:sz w:val="24"/>
            <w:szCs w:val="24"/>
          </w:rPr>
          <w:t>cardiovascular mortality</w:t>
        </w:r>
      </w:hyperlink>
      <w:r w:rsidRPr="003103CF">
        <w:rPr>
          <w:rFonts w:ascii="Times New Roman" w:eastAsia="Times New Roman" w:hAnsi="Times New Roman" w:cs="Times New Roman"/>
          <w:sz w:val="24"/>
          <w:szCs w:val="24"/>
        </w:rPr>
        <w:t> and morbidity. They concluded that their data “cannot exclude that a favorable effect of high intake of fruit and vegetables could in part be driven by high vitamin C concentrations”. In other words, although the data were not conclusive, they indicated that the SNP could be associated with improved cardiovascular health. Interestingly, Corpe et al. modelled dose vs. concentration curves for a selected number of known SNPs and found that the functionally poorest SVCT allele identified (A772G, rs35817838) was expected to result in a plasma saturation level corresponding to life-long </w:t>
      </w:r>
      <w:hyperlink r:id="rId61" w:tooltip="Learn more about vitamin C deficiency from ScienceDirect's AI-generated Topic Pages" w:history="1">
        <w:r w:rsidRPr="003103CF">
          <w:rPr>
            <w:rFonts w:ascii="Times New Roman" w:eastAsia="Times New Roman" w:hAnsi="Times New Roman" w:cs="Times New Roman"/>
            <w:sz w:val="24"/>
            <w:szCs w:val="24"/>
          </w:rPr>
          <w:t>vitamin C deficiency</w:t>
        </w:r>
      </w:hyperlink>
      <w:bookmarkEnd w:id="8"/>
      <w:r w:rsidRPr="003103CF">
        <w:rPr>
          <w:rFonts w:ascii="Times New Roman" w:eastAsia="Times New Roman" w:hAnsi="Times New Roman" w:cs="Times New Roman"/>
          <w:sz w:val="24"/>
          <w:szCs w:val="24"/>
        </w:rPr>
        <w:t xml:space="preserve">. However, these modelling studies and their potential phenotypic consequences remain to be confirmed in clinical </w:t>
      </w:r>
      <w:r w:rsidRPr="003103CF">
        <w:rPr>
          <w:rFonts w:ascii="Times New Roman" w:eastAsia="Times New Roman" w:hAnsi="Times New Roman" w:cs="Times New Roman"/>
          <w:b/>
          <w:sz w:val="24"/>
          <w:szCs w:val="24"/>
        </w:rPr>
        <w:t>studies. (</w:t>
      </w:r>
      <w:r w:rsidRPr="003103CF">
        <w:rPr>
          <w:rFonts w:ascii="Times New Roman" w:eastAsia="Times New Roman" w:hAnsi="Times New Roman" w:cs="Times New Roman"/>
          <w:b/>
          <w:i/>
          <w:iCs/>
          <w:sz w:val="24"/>
          <w:szCs w:val="24"/>
        </w:rPr>
        <w:t>Matsushita M 2000)</w:t>
      </w:r>
    </w:p>
    <w:p w:rsidR="008F5AB7" w:rsidRPr="003103CF" w:rsidRDefault="00D86432" w:rsidP="008F5AB7">
      <w:pPr>
        <w:spacing w:after="0" w:line="360" w:lineRule="auto"/>
        <w:ind w:firstLine="720"/>
        <w:jc w:val="both"/>
        <w:rPr>
          <w:rFonts w:ascii="Times New Roman" w:eastAsia="Times New Roman" w:hAnsi="Times New Roman" w:cs="Times New Roman"/>
          <w:sz w:val="24"/>
          <w:szCs w:val="24"/>
        </w:rPr>
      </w:pPr>
      <w:r w:rsidRPr="003103CF">
        <w:rPr>
          <w:rFonts w:ascii="Times New Roman" w:eastAsia="Times New Roman" w:hAnsi="Times New Roman" w:cs="Times New Roman"/>
          <w:sz w:val="24"/>
          <w:szCs w:val="24"/>
        </w:rPr>
        <w:t>Distributions of vitamin C from plasma to tissues are</w:t>
      </w:r>
      <w:r w:rsidR="008F5AB7" w:rsidRPr="003103CF">
        <w:rPr>
          <w:rFonts w:ascii="Times New Roman" w:eastAsia="Times New Roman" w:hAnsi="Times New Roman" w:cs="Times New Roman"/>
          <w:sz w:val="24"/>
          <w:szCs w:val="24"/>
        </w:rPr>
        <w:t xml:space="preserve"> primarily governed by the SVCT2, i.e. the low-capacity high-affinity version of the vitamin C transporter. It is located in most cell types and it appears that local concentrations and/or </w:t>
      </w:r>
      <w:hyperlink r:id="rId62" w:tooltip="Learn more about isoforms from ScienceDirect's AI-generated Topic Pages" w:history="1">
        <w:r w:rsidR="008F5AB7" w:rsidRPr="003103CF">
          <w:rPr>
            <w:rFonts w:ascii="Times New Roman" w:eastAsia="Times New Roman" w:hAnsi="Times New Roman" w:cs="Times New Roman"/>
            <w:sz w:val="24"/>
            <w:szCs w:val="24"/>
          </w:rPr>
          <w:t>isoforms</w:t>
        </w:r>
      </w:hyperlink>
      <w:r w:rsidR="008F5AB7" w:rsidRPr="003103CF">
        <w:rPr>
          <w:rFonts w:ascii="Times New Roman" w:eastAsia="Times New Roman" w:hAnsi="Times New Roman" w:cs="Times New Roman"/>
          <w:sz w:val="24"/>
          <w:szCs w:val="24"/>
        </w:rPr>
        <w:t> of the transporter determine the </w:t>
      </w:r>
      <w:hyperlink r:id="rId63" w:tooltip="Learn more about steady state concentration from ScienceDirect's AI-generated Topic Pages" w:history="1">
        <w:r w:rsidR="008F5AB7" w:rsidRPr="003103CF">
          <w:rPr>
            <w:rFonts w:ascii="Times New Roman" w:eastAsia="Times New Roman" w:hAnsi="Times New Roman" w:cs="Times New Roman"/>
            <w:sz w:val="24"/>
            <w:szCs w:val="24"/>
          </w:rPr>
          <w:t>steady state concentration</w:t>
        </w:r>
      </w:hyperlink>
      <w:r w:rsidR="008F5AB7" w:rsidRPr="003103CF">
        <w:rPr>
          <w:rFonts w:ascii="Times New Roman" w:eastAsia="Times New Roman" w:hAnsi="Times New Roman" w:cs="Times New Roman"/>
          <w:sz w:val="24"/>
          <w:szCs w:val="24"/>
        </w:rPr>
        <w:t> of the individual organ/tissue</w:t>
      </w:r>
      <w:bookmarkEnd w:id="4"/>
      <w:r w:rsidR="008F5AB7" w:rsidRPr="003103CF">
        <w:rPr>
          <w:rFonts w:ascii="Times New Roman" w:eastAsia="Times New Roman" w:hAnsi="Times New Roman" w:cs="Times New Roman"/>
          <w:sz w:val="24"/>
          <w:szCs w:val="24"/>
        </w:rPr>
        <w:t>. From detailed studies in guinea pigs (that like humans are unable to synthesize vitamin C), it is known that differences in expression levels of SVCTs leads to a highly diverse distribution of vitamin C between organs (See </w:t>
      </w:r>
      <w:bookmarkStart w:id="11" w:name="bfig1"/>
      <w:r w:rsidR="00F95D37" w:rsidRPr="003103CF">
        <w:rPr>
          <w:rFonts w:ascii="Times New Roman" w:eastAsia="Times New Roman" w:hAnsi="Times New Roman" w:cs="Times New Roman"/>
          <w:sz w:val="24"/>
          <w:szCs w:val="24"/>
        </w:rPr>
        <w:fldChar w:fldCharType="begin"/>
      </w:r>
      <w:r w:rsidR="008F5AB7" w:rsidRPr="003103CF">
        <w:rPr>
          <w:rFonts w:ascii="Times New Roman" w:eastAsia="Times New Roman" w:hAnsi="Times New Roman" w:cs="Times New Roman"/>
          <w:sz w:val="24"/>
          <w:szCs w:val="24"/>
        </w:rPr>
        <w:instrText xml:space="preserve"> HYPERLINK "https://www.sciencedirect.com/science/article/pii/S2213231720302123" \l "fig1" </w:instrText>
      </w:r>
      <w:r w:rsidR="00F95D37" w:rsidRPr="003103CF">
        <w:rPr>
          <w:rFonts w:ascii="Times New Roman" w:eastAsia="Times New Roman" w:hAnsi="Times New Roman" w:cs="Times New Roman"/>
          <w:sz w:val="24"/>
          <w:szCs w:val="24"/>
        </w:rPr>
        <w:fldChar w:fldCharType="separate"/>
      </w:r>
      <w:r w:rsidR="008F5AB7" w:rsidRPr="003103CF">
        <w:rPr>
          <w:rFonts w:ascii="Times New Roman" w:eastAsia="Times New Roman" w:hAnsi="Times New Roman" w:cs="Times New Roman"/>
          <w:sz w:val="24"/>
          <w:szCs w:val="24"/>
        </w:rPr>
        <w:t>Fig. 1</w:t>
      </w:r>
      <w:r w:rsidR="00F95D37" w:rsidRPr="003103CF">
        <w:rPr>
          <w:rFonts w:ascii="Times New Roman" w:eastAsia="Times New Roman" w:hAnsi="Times New Roman" w:cs="Times New Roman"/>
          <w:sz w:val="24"/>
          <w:szCs w:val="24"/>
        </w:rPr>
        <w:fldChar w:fldCharType="end"/>
      </w:r>
      <w:bookmarkEnd w:id="11"/>
      <w:r w:rsidR="008F5AB7" w:rsidRPr="003103CF">
        <w:rPr>
          <w:rFonts w:ascii="Times New Roman" w:eastAsia="Times New Roman" w:hAnsi="Times New Roman" w:cs="Times New Roman"/>
          <w:sz w:val="24"/>
          <w:szCs w:val="24"/>
        </w:rPr>
        <w:t>)</w:t>
      </w:r>
      <w:bookmarkEnd w:id="9"/>
      <w:bookmarkEnd w:id="10"/>
      <w:r w:rsidR="008F5AB7" w:rsidRPr="003103CF">
        <w:rPr>
          <w:rFonts w:ascii="Times New Roman" w:eastAsia="Times New Roman" w:hAnsi="Times New Roman" w:cs="Times New Roman"/>
          <w:sz w:val="24"/>
          <w:szCs w:val="24"/>
        </w:rPr>
        <w:t xml:space="preserve">. Thus, up to 20-fold difference in steady state concentration has been measured between e.g. brain/adrenal gland and kidney/heart/muscle being among tissues with the highest and lowest in steady state concentrations, respectively </w:t>
      </w:r>
    </w:p>
    <w:p w:rsidR="008F5AB7" w:rsidRPr="003103CF" w:rsidRDefault="008F5AB7" w:rsidP="008F5AB7">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t xml:space="preserve">2.1 </w:t>
      </w:r>
      <w:r w:rsidR="00394FD8" w:rsidRPr="003103CF">
        <w:rPr>
          <w:rFonts w:ascii="Times New Roman" w:hAnsi="Times New Roman" w:cs="Times New Roman"/>
          <w:b/>
          <w:sz w:val="24"/>
          <w:szCs w:val="24"/>
        </w:rPr>
        <w:tab/>
      </w:r>
      <w:r w:rsidRPr="003103CF">
        <w:rPr>
          <w:rFonts w:ascii="Times New Roman" w:hAnsi="Times New Roman" w:cs="Times New Roman"/>
          <w:b/>
          <w:sz w:val="24"/>
          <w:szCs w:val="24"/>
        </w:rPr>
        <w:t xml:space="preserve">CHEMICAL STRUCTURE ON VITAMIN C </w:t>
      </w:r>
    </w:p>
    <w:p w:rsidR="008F5AB7" w:rsidRPr="003103CF" w:rsidRDefault="008F5AB7" w:rsidP="008F5AB7">
      <w:pPr>
        <w:pStyle w:val="NormalWeb"/>
        <w:shd w:val="clear" w:color="auto" w:fill="FFFFFF"/>
        <w:spacing w:before="120" w:beforeAutospacing="0" w:after="240" w:afterAutospacing="0" w:line="360" w:lineRule="auto"/>
        <w:ind w:firstLine="720"/>
        <w:jc w:val="both"/>
      </w:pPr>
      <w:r w:rsidRPr="003103CF">
        <w:rPr>
          <w:b/>
          <w:bCs/>
        </w:rPr>
        <w:t>Vitamin C</w:t>
      </w:r>
      <w:r w:rsidRPr="003103CF">
        <w:t> (also known as </w:t>
      </w:r>
      <w:hyperlink r:id="rId64" w:tooltip="Chemistry of ascorbic acid" w:history="1">
        <w:r w:rsidRPr="003103CF">
          <w:rPr>
            <w:rStyle w:val="Hyperlink"/>
            <w:color w:val="auto"/>
            <w:u w:val="none"/>
          </w:rPr>
          <w:t>ascorbic acid</w:t>
        </w:r>
      </w:hyperlink>
      <w:r w:rsidRPr="003103CF">
        <w:t> and </w:t>
      </w:r>
      <w:r w:rsidRPr="003103CF">
        <w:rPr>
          <w:b/>
          <w:bCs/>
        </w:rPr>
        <w:t>ascorbate</w:t>
      </w:r>
      <w:r w:rsidRPr="003103CF">
        <w:t>) is a water-soluble </w:t>
      </w:r>
      <w:hyperlink r:id="rId65" w:tooltip="Vitamin" w:history="1">
        <w:r w:rsidRPr="003103CF">
          <w:rPr>
            <w:rStyle w:val="Hyperlink"/>
            <w:color w:val="auto"/>
            <w:u w:val="none"/>
          </w:rPr>
          <w:t>vitamin</w:t>
        </w:r>
      </w:hyperlink>
      <w:r w:rsidRPr="003103CF">
        <w:t> found in </w:t>
      </w:r>
      <w:hyperlink r:id="rId66" w:tooltip="Citrus" w:history="1">
        <w:r w:rsidRPr="003103CF">
          <w:rPr>
            <w:rStyle w:val="Hyperlink"/>
            <w:color w:val="auto"/>
            <w:u w:val="none"/>
          </w:rPr>
          <w:t>citrus</w:t>
        </w:r>
      </w:hyperlink>
      <w:r w:rsidRPr="003103CF">
        <w:t> and other fruits, berries and vegetables. It is also a </w:t>
      </w:r>
      <w:hyperlink r:id="rId67" w:tooltip="Generic drug" w:history="1">
        <w:r w:rsidRPr="003103CF">
          <w:rPr>
            <w:rStyle w:val="Hyperlink"/>
            <w:color w:val="auto"/>
            <w:u w:val="none"/>
          </w:rPr>
          <w:t>generic</w:t>
        </w:r>
      </w:hyperlink>
      <w:r w:rsidRPr="003103CF">
        <w:t> prescription medication and in some countries is sold as a non-prescription </w:t>
      </w:r>
      <w:hyperlink r:id="rId68" w:tooltip="Dietary supplement" w:history="1">
        <w:r w:rsidRPr="003103CF">
          <w:rPr>
            <w:rStyle w:val="Hyperlink"/>
            <w:color w:val="auto"/>
            <w:u w:val="none"/>
          </w:rPr>
          <w:t>dietary supplement</w:t>
        </w:r>
      </w:hyperlink>
      <w:r w:rsidRPr="003103CF">
        <w:t>. As a therapy, it is used to prevent and treat </w:t>
      </w:r>
      <w:hyperlink r:id="rId69" w:tooltip="Scurvy" w:history="1">
        <w:r w:rsidRPr="003103CF">
          <w:rPr>
            <w:rStyle w:val="Hyperlink"/>
            <w:color w:val="auto"/>
            <w:u w:val="none"/>
          </w:rPr>
          <w:t>scurvy</w:t>
        </w:r>
      </w:hyperlink>
      <w:r w:rsidRPr="003103CF">
        <w:t>, a disease caused by </w:t>
      </w:r>
      <w:hyperlink r:id="rId70" w:tooltip="Vitamin C deficiency" w:history="1">
        <w:r w:rsidRPr="003103CF">
          <w:rPr>
            <w:rStyle w:val="Hyperlink"/>
            <w:color w:val="auto"/>
            <w:u w:val="none"/>
          </w:rPr>
          <w:t>vitamin C deficiency</w:t>
        </w:r>
      </w:hyperlink>
      <w:r w:rsidRPr="003103CF">
        <w:t>. Vitamin C is an </w:t>
      </w:r>
      <w:hyperlink r:id="rId71" w:anchor="Essential_nutrients" w:tooltip="Nutrient" w:history="1">
        <w:r w:rsidRPr="003103CF">
          <w:rPr>
            <w:rStyle w:val="Hyperlink"/>
            <w:color w:val="auto"/>
            <w:u w:val="none"/>
          </w:rPr>
          <w:t>essential nutrient</w:t>
        </w:r>
      </w:hyperlink>
      <w:r w:rsidRPr="003103CF">
        <w:t> involved in the repair of </w:t>
      </w:r>
      <w:hyperlink r:id="rId72" w:tooltip="Tissue (biology)" w:history="1">
        <w:r w:rsidRPr="003103CF">
          <w:rPr>
            <w:rStyle w:val="Hyperlink"/>
            <w:color w:val="auto"/>
            <w:u w:val="none"/>
          </w:rPr>
          <w:t>tissue</w:t>
        </w:r>
      </w:hyperlink>
      <w:r w:rsidRPr="003103CF">
        <w:t>, the formation of </w:t>
      </w:r>
      <w:hyperlink r:id="rId73" w:tooltip="Collagen" w:history="1">
        <w:r w:rsidRPr="003103CF">
          <w:rPr>
            <w:rStyle w:val="Hyperlink"/>
            <w:color w:val="auto"/>
            <w:u w:val="none"/>
          </w:rPr>
          <w:t>collagen</w:t>
        </w:r>
      </w:hyperlink>
      <w:r w:rsidRPr="003103CF">
        <w:t>, and the </w:t>
      </w:r>
      <w:hyperlink r:id="rId74" w:tooltip="Enzyme" w:history="1">
        <w:r w:rsidRPr="003103CF">
          <w:rPr>
            <w:rStyle w:val="Hyperlink"/>
            <w:color w:val="auto"/>
            <w:u w:val="none"/>
          </w:rPr>
          <w:t>enzymatic</w:t>
        </w:r>
      </w:hyperlink>
      <w:r w:rsidRPr="003103CF">
        <w:t> production of certain </w:t>
      </w:r>
      <w:hyperlink r:id="rId75" w:tooltip="Neurotransmitter" w:history="1">
        <w:r w:rsidRPr="003103CF">
          <w:rPr>
            <w:rStyle w:val="Hyperlink"/>
            <w:color w:val="auto"/>
            <w:u w:val="none"/>
          </w:rPr>
          <w:t>neurotransmitters</w:t>
        </w:r>
      </w:hyperlink>
      <w:r w:rsidRPr="003103CF">
        <w:t xml:space="preserve">. It is required for the functioning of several enzymes and is </w:t>
      </w:r>
      <w:r w:rsidRPr="003103CF">
        <w:lastRenderedPageBreak/>
        <w:t>important for </w:t>
      </w:r>
      <w:hyperlink r:id="rId76" w:tooltip="Immune system" w:history="1">
        <w:r w:rsidRPr="003103CF">
          <w:rPr>
            <w:rStyle w:val="Hyperlink"/>
            <w:color w:val="auto"/>
            <w:u w:val="none"/>
          </w:rPr>
          <w:t>immune system</w:t>
        </w:r>
      </w:hyperlink>
      <w:r w:rsidRPr="003103CF">
        <w:t> function. It also functions as an </w:t>
      </w:r>
      <w:hyperlink r:id="rId77" w:tooltip="Antioxidant" w:history="1">
        <w:r w:rsidRPr="003103CF">
          <w:rPr>
            <w:rStyle w:val="Hyperlink"/>
            <w:color w:val="auto"/>
            <w:u w:val="none"/>
          </w:rPr>
          <w:t>antioxidant</w:t>
        </w:r>
      </w:hyperlink>
      <w:r w:rsidRPr="003103CF">
        <w:t>. Vitamin C may be taken by mouth or by intramuscular, subcutaneous or intravenous injection. Various </w:t>
      </w:r>
      <w:hyperlink r:id="rId78" w:tooltip="Health claim" w:history="1">
        <w:r w:rsidRPr="003103CF">
          <w:rPr>
            <w:rStyle w:val="Hyperlink"/>
            <w:color w:val="auto"/>
            <w:u w:val="none"/>
          </w:rPr>
          <w:t>health claims</w:t>
        </w:r>
      </w:hyperlink>
      <w:r w:rsidRPr="003103CF">
        <w:t> exist on the basis that moderate vitamin C deficiency increases disease risk, such as for the </w:t>
      </w:r>
      <w:hyperlink r:id="rId79" w:tooltip="Common cold" w:history="1">
        <w:r w:rsidRPr="003103CF">
          <w:rPr>
            <w:rStyle w:val="Hyperlink"/>
            <w:color w:val="auto"/>
            <w:u w:val="none"/>
          </w:rPr>
          <w:t>common cold</w:t>
        </w:r>
      </w:hyperlink>
      <w:r w:rsidRPr="003103CF">
        <w:t>, </w:t>
      </w:r>
      <w:hyperlink r:id="rId80" w:tooltip="Cancer" w:history="1">
        <w:r w:rsidRPr="003103CF">
          <w:rPr>
            <w:rStyle w:val="Hyperlink"/>
            <w:color w:val="auto"/>
            <w:u w:val="none"/>
          </w:rPr>
          <w:t>cancer</w:t>
        </w:r>
      </w:hyperlink>
      <w:r w:rsidRPr="003103CF">
        <w:t> or </w:t>
      </w:r>
      <w:hyperlink r:id="rId81" w:tooltip="COVID-19" w:history="1">
        <w:r w:rsidRPr="003103CF">
          <w:rPr>
            <w:rStyle w:val="Hyperlink"/>
            <w:color w:val="auto"/>
            <w:u w:val="none"/>
          </w:rPr>
          <w:t>COVID-19</w:t>
        </w:r>
      </w:hyperlink>
      <w:r w:rsidRPr="003103CF">
        <w:t>. There are also claims of benefits from vitamin C supplementation in excess of the </w:t>
      </w:r>
      <w:hyperlink r:id="rId82" w:tooltip="Dietary Reference Intake" w:history="1">
        <w:r w:rsidRPr="003103CF">
          <w:rPr>
            <w:rStyle w:val="Hyperlink"/>
            <w:color w:val="auto"/>
            <w:u w:val="none"/>
          </w:rPr>
          <w:t>recommended dietary intake</w:t>
        </w:r>
      </w:hyperlink>
      <w:r w:rsidRPr="003103CF">
        <w:t> for people who are not considered vitamin C deficient. Vitamin C is generally well tolerated. Large doses may cause </w:t>
      </w:r>
      <w:hyperlink r:id="rId83" w:tooltip="Gastrointestinal disease" w:history="1">
        <w:r w:rsidRPr="003103CF">
          <w:rPr>
            <w:rStyle w:val="Hyperlink"/>
            <w:color w:val="auto"/>
            <w:u w:val="none"/>
          </w:rPr>
          <w:t>gastrointestinal discomfort</w:t>
        </w:r>
      </w:hyperlink>
      <w:r w:rsidRPr="003103CF">
        <w:t>, headache, trouble sleeping, and </w:t>
      </w:r>
      <w:hyperlink r:id="rId84" w:tooltip="Flushing (physiology)" w:history="1">
        <w:r w:rsidRPr="003103CF">
          <w:rPr>
            <w:rStyle w:val="Hyperlink"/>
            <w:color w:val="auto"/>
            <w:u w:val="none"/>
          </w:rPr>
          <w:t>flushing of the skin</w:t>
        </w:r>
      </w:hyperlink>
      <w:r w:rsidRPr="003103CF">
        <w:t>. The United States </w:t>
      </w:r>
      <w:hyperlink r:id="rId85" w:tooltip="National Academy of Medicine" w:history="1">
        <w:r w:rsidRPr="003103CF">
          <w:rPr>
            <w:rStyle w:val="Hyperlink"/>
            <w:color w:val="auto"/>
            <w:u w:val="none"/>
          </w:rPr>
          <w:t>National Academy of Medicine</w:t>
        </w:r>
      </w:hyperlink>
      <w:r w:rsidRPr="003103CF">
        <w:t xml:space="preserve"> recommends against consuming large amounts. </w:t>
      </w:r>
    </w:p>
    <w:p w:rsidR="008F5AB7" w:rsidRPr="003103CF" w:rsidRDefault="008F5AB7" w:rsidP="008F5AB7">
      <w:pPr>
        <w:pStyle w:val="NormalWeb"/>
        <w:shd w:val="clear" w:color="auto" w:fill="FFFFFF"/>
        <w:spacing w:before="120" w:beforeAutospacing="0" w:after="240" w:afterAutospacing="0" w:line="360" w:lineRule="auto"/>
        <w:ind w:firstLine="720"/>
        <w:jc w:val="both"/>
      </w:pPr>
      <w:r w:rsidRPr="003103CF">
        <w:t>Most animals are able to </w:t>
      </w:r>
      <w:hyperlink r:id="rId86" w:anchor="Synthesis" w:history="1">
        <w:r w:rsidRPr="003103CF">
          <w:rPr>
            <w:rStyle w:val="Hyperlink"/>
            <w:color w:val="auto"/>
            <w:u w:val="none"/>
          </w:rPr>
          <w:t>synthesize their own vitamin C</w:t>
        </w:r>
      </w:hyperlink>
      <w:r w:rsidRPr="003103CF">
        <w:t>. However, </w:t>
      </w:r>
      <w:hyperlink r:id="rId87" w:tooltip="Ape" w:history="1">
        <w:r w:rsidRPr="003103CF">
          <w:rPr>
            <w:rStyle w:val="Hyperlink"/>
            <w:color w:val="auto"/>
            <w:u w:val="none"/>
          </w:rPr>
          <w:t>apes</w:t>
        </w:r>
      </w:hyperlink>
      <w:r w:rsidRPr="003103CF">
        <w:t> (including humans) and monkeys (but not all </w:t>
      </w:r>
      <w:hyperlink r:id="rId88" w:tooltip="Primates" w:history="1">
        <w:r w:rsidRPr="003103CF">
          <w:rPr>
            <w:rStyle w:val="Hyperlink"/>
            <w:color w:val="auto"/>
            <w:u w:val="none"/>
          </w:rPr>
          <w:t>primates</w:t>
        </w:r>
      </w:hyperlink>
      <w:r w:rsidRPr="003103CF">
        <w:t>), most </w:t>
      </w:r>
      <w:hyperlink r:id="rId89" w:tooltip="Bat" w:history="1">
        <w:r w:rsidRPr="003103CF">
          <w:rPr>
            <w:rStyle w:val="Hyperlink"/>
            <w:color w:val="auto"/>
            <w:u w:val="none"/>
          </w:rPr>
          <w:t>bats</w:t>
        </w:r>
      </w:hyperlink>
      <w:r w:rsidRPr="003103CF">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90" w:tooltip="Chemical synthesis" w:history="1">
        <w:r w:rsidRPr="003103CF">
          <w:rPr>
            <w:rStyle w:val="Hyperlink"/>
            <w:color w:val="auto"/>
            <w:u w:val="none"/>
          </w:rPr>
          <w:t>chemically produced</w:t>
        </w:r>
      </w:hyperlink>
      <w:r w:rsidRPr="003103CF">
        <w:t>. Partly for its discovery, </w:t>
      </w:r>
      <w:hyperlink r:id="rId91" w:tooltip="Albert Szent-Györgyi" w:history="1">
        <w:r w:rsidRPr="003103CF">
          <w:rPr>
            <w:rStyle w:val="Hyperlink"/>
            <w:color w:val="auto"/>
            <w:u w:val="none"/>
          </w:rPr>
          <w:t>Albert Szent-Györgyi</w:t>
        </w:r>
      </w:hyperlink>
      <w:r w:rsidRPr="003103CF">
        <w:t> was awarded the 1937 </w:t>
      </w:r>
      <w:hyperlink r:id="rId92" w:tooltip="Nobel Prize in Physiology or Medicine" w:history="1">
        <w:r w:rsidRPr="003103CF">
          <w:rPr>
            <w:rStyle w:val="Hyperlink"/>
            <w:color w:val="auto"/>
            <w:u w:val="none"/>
          </w:rPr>
          <w:t>Nobel Prize in Physiology or Medicine</w:t>
        </w:r>
      </w:hyperlink>
      <w:r w:rsidRPr="003103CF">
        <w:t>.</w:t>
      </w:r>
      <w:r w:rsidRPr="003103CF">
        <w:rPr>
          <w:b/>
          <w:i/>
          <w:iCs/>
        </w:rPr>
        <w:t xml:space="preserve"> (Winterhalter P, Jerz G (2008).</w:t>
      </w:r>
    </w:p>
    <w:p w:rsidR="008F5AB7" w:rsidRPr="003103CF" w:rsidRDefault="008F5AB7" w:rsidP="008F5AB7">
      <w:pPr>
        <w:pStyle w:val="Heading2"/>
        <w:shd w:val="clear" w:color="auto" w:fill="FFFFFF"/>
        <w:spacing w:before="0" w:beforeAutospacing="0" w:after="60" w:afterAutospacing="0" w:line="360" w:lineRule="auto"/>
        <w:jc w:val="both"/>
        <w:rPr>
          <w:sz w:val="24"/>
          <w:szCs w:val="24"/>
        </w:rPr>
      </w:pPr>
      <w:r w:rsidRPr="003103CF">
        <w:rPr>
          <w:sz w:val="24"/>
          <w:szCs w:val="24"/>
        </w:rPr>
        <w:t xml:space="preserve">2.1.1 </w:t>
      </w:r>
      <w:r w:rsidR="004703C4" w:rsidRPr="003103CF">
        <w:rPr>
          <w:sz w:val="24"/>
          <w:szCs w:val="24"/>
        </w:rPr>
        <w:tab/>
      </w:r>
      <w:r w:rsidRPr="003103CF">
        <w:rPr>
          <w:sz w:val="24"/>
          <w:szCs w:val="24"/>
        </w:rPr>
        <w:t>Chemistry</w:t>
      </w:r>
    </w:p>
    <w:p w:rsidR="008F5AB7" w:rsidRPr="003103CF" w:rsidRDefault="00D300BE" w:rsidP="008F5AB7">
      <w:pPr>
        <w:spacing w:line="360" w:lineRule="auto"/>
        <w:rPr>
          <w:rFonts w:ascii="Times New Roman" w:hAnsi="Times New Roman" w:cs="Times New Roman"/>
          <w:sz w:val="24"/>
          <w:szCs w:val="24"/>
        </w:rPr>
      </w:pPr>
      <w:hyperlink r:id="rId93" w:tooltip="Dehydroascorbic acid" w:history="1">
        <w:r w:rsidR="004703C4" w:rsidRPr="003103CF">
          <w:rPr>
            <w:rStyle w:val="Hyperlink"/>
            <w:rFonts w:ascii="Times New Roman" w:hAnsi="Times New Roman" w:cs="Times New Roman"/>
            <w:color w:val="auto"/>
            <w:sz w:val="24"/>
            <w:szCs w:val="24"/>
            <w:u w:val="none"/>
          </w:rPr>
          <w:t>D</w:t>
        </w:r>
        <w:r w:rsidR="008F5AB7" w:rsidRPr="003103CF">
          <w:rPr>
            <w:rStyle w:val="Hyperlink"/>
            <w:rFonts w:ascii="Times New Roman" w:hAnsi="Times New Roman" w:cs="Times New Roman"/>
            <w:color w:val="auto"/>
            <w:sz w:val="24"/>
            <w:szCs w:val="24"/>
            <w:u w:val="none"/>
          </w:rPr>
          <w:t>ehydroascorbic acid</w:t>
        </w:r>
      </w:hyperlink>
      <w:r w:rsidR="008F5AB7" w:rsidRPr="003103CF">
        <w:rPr>
          <w:rFonts w:ascii="Times New Roman" w:hAnsi="Times New Roman" w:cs="Times New Roman"/>
          <w:sz w:val="24"/>
          <w:szCs w:val="24"/>
        </w:rPr>
        <w:t xml:space="preserve"> (</w:t>
      </w:r>
      <w:hyperlink r:id="rId94" w:tooltip="Oxidizing agent" w:history="1">
        <w:r w:rsidR="008F5AB7" w:rsidRPr="003103CF">
          <w:rPr>
            <w:rStyle w:val="Hyperlink"/>
            <w:rFonts w:ascii="Times New Roman" w:hAnsi="Times New Roman" w:cs="Times New Roman"/>
            <w:color w:val="auto"/>
            <w:sz w:val="24"/>
            <w:szCs w:val="24"/>
            <w:u w:val="none"/>
          </w:rPr>
          <w:t>oxidized form</w:t>
        </w:r>
      </w:hyperlink>
      <w:r w:rsidR="008F5AB7" w:rsidRPr="003103CF">
        <w:rPr>
          <w:rFonts w:ascii="Times New Roman" w:hAnsi="Times New Roman" w:cs="Times New Roman"/>
          <w:sz w:val="24"/>
          <w:szCs w:val="24"/>
        </w:rPr>
        <w:t>)</w:t>
      </w:r>
    </w:p>
    <w:p w:rsidR="008F5AB7" w:rsidRPr="003103CF" w:rsidRDefault="008F5AB7" w:rsidP="008F5AB7">
      <w:pPr>
        <w:pStyle w:val="NormalWeb"/>
        <w:shd w:val="clear" w:color="auto" w:fill="FFFFFF"/>
        <w:spacing w:before="120" w:beforeAutospacing="0" w:after="240" w:afterAutospacing="0" w:line="360" w:lineRule="auto"/>
        <w:ind w:firstLine="720"/>
        <w:jc w:val="both"/>
      </w:pPr>
      <w:r w:rsidRPr="003103CF">
        <w:t>The name "vitamin C" always refers to the </w:t>
      </w:r>
      <w:hyperlink r:id="rId95" w:tooltip="Enantiomer" w:history="1">
        <w:r w:rsidRPr="003103CF">
          <w:rPr>
            <w:rStyle w:val="smallcaps"/>
            <w:smallCaps/>
          </w:rPr>
          <w:t>l</w:t>
        </w:r>
        <w:r w:rsidRPr="003103CF">
          <w:rPr>
            <w:rStyle w:val="Hyperlink"/>
            <w:color w:val="auto"/>
            <w:u w:val="none"/>
          </w:rPr>
          <w:t>-enantiomer</w:t>
        </w:r>
      </w:hyperlink>
      <w:r w:rsidRPr="003103CF">
        <w:t> of </w:t>
      </w:r>
      <w:hyperlink r:id="rId96" w:tooltip="Ascorbic acid" w:history="1">
        <w:r w:rsidRPr="003103CF">
          <w:rPr>
            <w:rStyle w:val="Hyperlink"/>
            <w:color w:val="auto"/>
            <w:u w:val="none"/>
          </w:rPr>
          <w:t>ascorbic acid</w:t>
        </w:r>
      </w:hyperlink>
      <w:r w:rsidRPr="003103CF">
        <w:t> and its </w:t>
      </w:r>
      <w:hyperlink r:id="rId97" w:tooltip="Redox" w:history="1">
        <w:r w:rsidRPr="003103CF">
          <w:rPr>
            <w:rStyle w:val="Hyperlink"/>
            <w:color w:val="auto"/>
            <w:u w:val="none"/>
          </w:rPr>
          <w:t>oxidized</w:t>
        </w:r>
      </w:hyperlink>
      <w:r w:rsidRPr="003103CF">
        <w:t> form, dehydroascorbate (DHA). Therefore, unless written otherwise, "ascorbate" and "ascorbic acid" refer in the nutritional literature to </w:t>
      </w:r>
      <w:r w:rsidRPr="003103CF">
        <w:rPr>
          <w:rStyle w:val="smallcaps"/>
          <w:smallCaps/>
        </w:rPr>
        <w:t>l</w:t>
      </w:r>
      <w:r w:rsidRPr="003103CF">
        <w:t>-ascorbate and </w:t>
      </w:r>
      <w:r w:rsidRPr="003103CF">
        <w:rPr>
          <w:rStyle w:val="smallcaps"/>
          <w:smallCaps/>
        </w:rPr>
        <w:t>l</w:t>
      </w:r>
      <w:r w:rsidRPr="003103CF">
        <w:t>-ascorbic acid respectively. Ascorbic acid is a </w:t>
      </w:r>
      <w:hyperlink r:id="rId98" w:tooltip="Weak acid" w:history="1">
        <w:r w:rsidRPr="003103CF">
          <w:rPr>
            <w:rStyle w:val="Hyperlink"/>
            <w:color w:val="auto"/>
            <w:u w:val="none"/>
          </w:rPr>
          <w:t>weak</w:t>
        </w:r>
      </w:hyperlink>
      <w:r w:rsidRPr="003103CF">
        <w:t> </w:t>
      </w:r>
      <w:hyperlink r:id="rId99" w:tooltip="Sugar acid" w:history="1">
        <w:r w:rsidRPr="003103CF">
          <w:rPr>
            <w:rStyle w:val="Hyperlink"/>
            <w:color w:val="auto"/>
            <w:u w:val="none"/>
          </w:rPr>
          <w:t>sugar acid</w:t>
        </w:r>
      </w:hyperlink>
      <w:r w:rsidRPr="003103CF">
        <w:t> structurally related to </w:t>
      </w:r>
      <w:hyperlink r:id="rId100" w:tooltip="Glucose" w:history="1">
        <w:r w:rsidRPr="003103CF">
          <w:rPr>
            <w:rStyle w:val="Hyperlink"/>
            <w:color w:val="auto"/>
            <w:u w:val="none"/>
          </w:rPr>
          <w:t>glucose</w:t>
        </w:r>
      </w:hyperlink>
      <w:r w:rsidRPr="003103CF">
        <w:t>. In biological systems, ascorbic acid can be found only at low </w:t>
      </w:r>
      <w:hyperlink r:id="rId101" w:tooltip="PH" w:history="1">
        <w:r w:rsidRPr="003103CF">
          <w:rPr>
            <w:rStyle w:val="Hyperlink"/>
            <w:color w:val="auto"/>
            <w:u w:val="none"/>
          </w:rPr>
          <w:t>pH</w:t>
        </w:r>
      </w:hyperlink>
      <w:r w:rsidRPr="003103CF">
        <w:t>, but in solutions above pH 5 it is predominantly found in the </w:t>
      </w:r>
      <w:hyperlink r:id="rId102" w:tooltip="Ionized" w:history="1">
        <w:r w:rsidRPr="003103CF">
          <w:rPr>
            <w:rStyle w:val="Hyperlink"/>
            <w:color w:val="auto"/>
            <w:u w:val="none"/>
          </w:rPr>
          <w:t>ionized</w:t>
        </w:r>
      </w:hyperlink>
      <w:r w:rsidRPr="003103CF">
        <w:t> form, ascorbate.  Many analytical methods have been developed for ascorbic acid detection. For example, vitamin C content of a food sample such as fruit juice can be calculated by measuring the volume of the sample required to decolorize a solution of </w:t>
      </w:r>
      <w:hyperlink r:id="rId103" w:tooltip="Dichlorophenolindophenol" w:history="1">
        <w:r w:rsidRPr="003103CF">
          <w:rPr>
            <w:rStyle w:val="Hyperlink"/>
            <w:color w:val="auto"/>
            <w:u w:val="none"/>
          </w:rPr>
          <w:t>dichlorophenolindophenol</w:t>
        </w:r>
      </w:hyperlink>
      <w:r w:rsidRPr="003103CF">
        <w:t> (DCPIP) and then calibrating the results by comparison with a known concentration of vitamin C.</w:t>
      </w:r>
      <w:r w:rsidRPr="003103CF">
        <w:rPr>
          <w:i/>
          <w:iCs/>
        </w:rPr>
        <w:t xml:space="preserve"> (Kennedy JF, 1995). </w:t>
      </w:r>
    </w:p>
    <w:p w:rsidR="004703C4" w:rsidRPr="003103CF" w:rsidRDefault="004703C4" w:rsidP="008F5AB7">
      <w:pPr>
        <w:pStyle w:val="Heading2"/>
        <w:shd w:val="clear" w:color="auto" w:fill="FFFFFF"/>
        <w:spacing w:before="0" w:beforeAutospacing="0" w:after="60" w:afterAutospacing="0" w:line="360" w:lineRule="auto"/>
        <w:jc w:val="both"/>
        <w:rPr>
          <w:sz w:val="24"/>
          <w:szCs w:val="24"/>
        </w:rPr>
      </w:pPr>
    </w:p>
    <w:p w:rsidR="004703C4" w:rsidRPr="003103CF" w:rsidRDefault="004703C4" w:rsidP="008F5AB7">
      <w:pPr>
        <w:pStyle w:val="Heading2"/>
        <w:shd w:val="clear" w:color="auto" w:fill="FFFFFF"/>
        <w:spacing w:before="0" w:beforeAutospacing="0" w:after="60" w:afterAutospacing="0" w:line="360" w:lineRule="auto"/>
        <w:jc w:val="both"/>
        <w:rPr>
          <w:sz w:val="24"/>
          <w:szCs w:val="24"/>
        </w:rPr>
      </w:pPr>
    </w:p>
    <w:p w:rsidR="008F5AB7" w:rsidRPr="003103CF" w:rsidRDefault="008F5AB7" w:rsidP="008F5AB7">
      <w:pPr>
        <w:pStyle w:val="Heading2"/>
        <w:shd w:val="clear" w:color="auto" w:fill="FFFFFF"/>
        <w:spacing w:before="0" w:beforeAutospacing="0" w:after="60" w:afterAutospacing="0" w:line="360" w:lineRule="auto"/>
        <w:jc w:val="both"/>
        <w:rPr>
          <w:sz w:val="24"/>
          <w:szCs w:val="24"/>
        </w:rPr>
      </w:pPr>
      <w:r w:rsidRPr="003103CF">
        <w:rPr>
          <w:sz w:val="24"/>
          <w:szCs w:val="24"/>
        </w:rPr>
        <w:lastRenderedPageBreak/>
        <w:t xml:space="preserve">2.1.2 </w:t>
      </w:r>
      <w:r w:rsidR="004703C4" w:rsidRPr="003103CF">
        <w:rPr>
          <w:sz w:val="24"/>
          <w:szCs w:val="24"/>
        </w:rPr>
        <w:tab/>
      </w:r>
      <w:r w:rsidRPr="003103CF">
        <w:rPr>
          <w:sz w:val="24"/>
          <w:szCs w:val="24"/>
        </w:rPr>
        <w:t>Deficiency</w:t>
      </w:r>
    </w:p>
    <w:p w:rsidR="008F5AB7" w:rsidRPr="003103CF" w:rsidRDefault="008F5AB7" w:rsidP="008F5AB7">
      <w:pPr>
        <w:pStyle w:val="NormalWeb"/>
        <w:shd w:val="clear" w:color="auto" w:fill="FFFFFF"/>
        <w:spacing w:before="120" w:beforeAutospacing="0" w:after="240" w:afterAutospacing="0" w:line="360" w:lineRule="auto"/>
        <w:ind w:firstLine="720"/>
        <w:jc w:val="both"/>
      </w:pPr>
      <w:r w:rsidRPr="003103CF">
        <w:t>Plasma vitamin C is the most widely applied test for vitamin C status.</w:t>
      </w:r>
      <w:hyperlink r:id="rId104" w:anchor="cite_note-PKIN2020VitC-8" w:history="1">
        <w:r w:rsidRPr="003103CF">
          <w:rPr>
            <w:rStyle w:val="cite-bracket"/>
            <w:vertAlign w:val="superscript"/>
          </w:rPr>
          <w:t>[</w:t>
        </w:r>
        <w:r w:rsidRPr="003103CF">
          <w:rPr>
            <w:rStyle w:val="Hyperlink"/>
            <w:color w:val="auto"/>
            <w:u w:val="none"/>
            <w:vertAlign w:val="superscript"/>
          </w:rPr>
          <w:t>8</w:t>
        </w:r>
        <w:r w:rsidRPr="003103CF">
          <w:rPr>
            <w:rStyle w:val="cite-bracket"/>
            <w:vertAlign w:val="superscript"/>
          </w:rPr>
          <w:t>]</w:t>
        </w:r>
      </w:hyperlink>
      <w:r w:rsidRPr="003103CF">
        <w:t> Adequate levels are defined as near 50 μmol/L. </w:t>
      </w:r>
      <w:hyperlink r:id="rId105" w:tooltip="Hypovitaminosis" w:history="1">
        <w:r w:rsidRPr="003103CF">
          <w:rPr>
            <w:rStyle w:val="Hyperlink"/>
            <w:color w:val="auto"/>
            <w:u w:val="none"/>
          </w:rPr>
          <w:t>Hypovitaminosis</w:t>
        </w:r>
      </w:hyperlink>
      <w:r w:rsidRPr="003103CF">
        <w:t> of vitamin C is defined as less than 23 μmol/L, and </w:t>
      </w:r>
      <w:hyperlink r:id="rId106" w:tooltip="Vitamin deficiency" w:history="1">
        <w:r w:rsidRPr="003103CF">
          <w:rPr>
            <w:rStyle w:val="Hyperlink"/>
            <w:color w:val="auto"/>
            <w:u w:val="none"/>
          </w:rPr>
          <w:t>deficiency</w:t>
        </w:r>
      </w:hyperlink>
      <w:r w:rsidRPr="003103CF">
        <w:t> as less than 11.4 μmol/L.</w:t>
      </w:r>
      <w:hyperlink r:id="rId107" w:anchor="cite_note-Schleicher2009-11" w:history="1">
        <w:r w:rsidRPr="003103CF">
          <w:rPr>
            <w:rStyle w:val="cite-bracket"/>
            <w:vertAlign w:val="superscript"/>
          </w:rPr>
          <w:t>[</w:t>
        </w:r>
        <w:r w:rsidRPr="003103CF">
          <w:rPr>
            <w:rStyle w:val="Hyperlink"/>
            <w:color w:val="auto"/>
            <w:u w:val="none"/>
            <w:vertAlign w:val="superscript"/>
          </w:rPr>
          <w:t>11</w:t>
        </w:r>
        <w:r w:rsidRPr="003103CF">
          <w:rPr>
            <w:rStyle w:val="cite-bracket"/>
            <w:vertAlign w:val="superscript"/>
          </w:rPr>
          <w:t>]</w:t>
        </w:r>
      </w:hyperlink>
      <w:r w:rsidRPr="003103CF">
        <w:t> For people 20 years of age or above, data from the US 2017–18 </w:t>
      </w:r>
      <w:hyperlink r:id="rId108" w:tooltip="National Health and Nutrition Examination Survey" w:history="1">
        <w:r w:rsidRPr="003103CF">
          <w:rPr>
            <w:rStyle w:val="Hyperlink"/>
            <w:color w:val="auto"/>
            <w:u w:val="none"/>
          </w:rPr>
          <w:t>National Health and Nutrition Examination Survey</w:t>
        </w:r>
      </w:hyperlink>
      <w:r w:rsidRPr="003103CF">
        <w:t> showed mean serum concentrations of 53.4 </w:t>
      </w:r>
      <w:r w:rsidRPr="003103CF">
        <w:rPr>
          <w:rStyle w:val="nowrap"/>
        </w:rPr>
        <w:t> </w:t>
      </w:r>
      <w:r w:rsidRPr="003103CF">
        <w:t>μmol/L. The percent of people reported as deficient was 5.9%.</w:t>
      </w:r>
      <w:hyperlink r:id="rId109" w:anchor="cite_note-Narayanan-2021-12" w:history="1">
        <w:r w:rsidRPr="003103CF">
          <w:rPr>
            <w:rStyle w:val="cite-bracket"/>
            <w:vertAlign w:val="superscript"/>
          </w:rPr>
          <w:t>[</w:t>
        </w:r>
        <w:r w:rsidRPr="003103CF">
          <w:rPr>
            <w:rStyle w:val="Hyperlink"/>
            <w:color w:val="auto"/>
            <w:u w:val="none"/>
            <w:vertAlign w:val="superscript"/>
          </w:rPr>
          <w:t>12</w:t>
        </w:r>
        <w:r w:rsidRPr="003103CF">
          <w:rPr>
            <w:rStyle w:val="cite-bracket"/>
            <w:vertAlign w:val="superscript"/>
          </w:rPr>
          <w:t>]</w:t>
        </w:r>
      </w:hyperlink>
      <w:r w:rsidRPr="003103CF">
        <w:t xml:space="preserve"> Globally, vitamin C deficiency is common in low and middle-income countries, and not uncommon in high income countries. In the latter, prevalence is higher in males than in females. </w:t>
      </w:r>
    </w:p>
    <w:p w:rsidR="008F5AB7" w:rsidRPr="003103CF" w:rsidRDefault="008F5AB7" w:rsidP="008F5AB7">
      <w:pPr>
        <w:pStyle w:val="NormalWeb"/>
        <w:shd w:val="clear" w:color="auto" w:fill="FFFFFF"/>
        <w:spacing w:before="120" w:beforeAutospacing="0" w:after="240" w:afterAutospacing="0" w:line="360" w:lineRule="auto"/>
        <w:ind w:firstLine="720"/>
        <w:jc w:val="both"/>
      </w:pPr>
      <w:r w:rsidRPr="003103CF">
        <w:t>Plasma levels are considered saturated at about 65 μmol/L, achieved by intakes of 100 to 200 mg/day, which are well above the recommended intakes. Even higher oral intake does not further raise plasma nor tissue concentrations because absorption efficiency decreases and any excess that is absorbed is excreted in urine. (</w:t>
      </w:r>
      <w:r w:rsidRPr="003103CF">
        <w:rPr>
          <w:i/>
          <w:iCs/>
        </w:rPr>
        <w:t>Trugo LC 2000).</w:t>
      </w:r>
    </w:p>
    <w:p w:rsidR="008F5AB7" w:rsidRPr="003103CF" w:rsidRDefault="008F5AB7" w:rsidP="008F5AB7">
      <w:pPr>
        <w:pStyle w:val="Heading3"/>
        <w:shd w:val="clear" w:color="auto" w:fill="FFFFFF"/>
        <w:spacing w:before="0" w:after="60" w:line="360" w:lineRule="auto"/>
        <w:jc w:val="both"/>
        <w:rPr>
          <w:rFonts w:ascii="Times New Roman" w:hAnsi="Times New Roman" w:cs="Times New Roman"/>
          <w:color w:val="auto"/>
          <w:sz w:val="24"/>
          <w:szCs w:val="24"/>
        </w:rPr>
      </w:pPr>
      <w:r w:rsidRPr="003103CF">
        <w:rPr>
          <w:rFonts w:ascii="Times New Roman" w:hAnsi="Times New Roman" w:cs="Times New Roman"/>
          <w:color w:val="auto"/>
          <w:sz w:val="24"/>
          <w:szCs w:val="24"/>
        </w:rPr>
        <w:t xml:space="preserve">2.1.3 </w:t>
      </w:r>
      <w:r w:rsidR="004703C4" w:rsidRPr="003103CF">
        <w:rPr>
          <w:rFonts w:ascii="Times New Roman" w:hAnsi="Times New Roman" w:cs="Times New Roman"/>
          <w:color w:val="auto"/>
          <w:sz w:val="24"/>
          <w:szCs w:val="24"/>
        </w:rPr>
        <w:tab/>
      </w:r>
      <w:r w:rsidRPr="003103CF">
        <w:rPr>
          <w:rFonts w:ascii="Times New Roman" w:hAnsi="Times New Roman" w:cs="Times New Roman"/>
          <w:color w:val="auto"/>
          <w:sz w:val="24"/>
          <w:szCs w:val="24"/>
        </w:rPr>
        <w:t>Diagnostic testing</w:t>
      </w:r>
    </w:p>
    <w:p w:rsidR="008F5AB7" w:rsidRPr="003103CF" w:rsidRDefault="008F5AB7" w:rsidP="004703C4">
      <w:pPr>
        <w:pStyle w:val="NormalWeb"/>
        <w:shd w:val="clear" w:color="auto" w:fill="FFFFFF"/>
        <w:spacing w:before="120" w:beforeAutospacing="0" w:after="240" w:afterAutospacing="0" w:line="360" w:lineRule="auto"/>
        <w:ind w:firstLine="720"/>
        <w:jc w:val="both"/>
        <w:rPr>
          <w:shd w:val="clear" w:color="auto" w:fill="FFFFFF"/>
        </w:rPr>
      </w:pPr>
      <w:r w:rsidRPr="003103CF">
        <w:t>Vitamin C content in plasma is used to determine vitamin status. For research purposes, concentrations can be assessed in </w:t>
      </w:r>
      <w:hyperlink r:id="rId110" w:tooltip="Leukocyte" w:history="1">
        <w:r w:rsidRPr="003103CF">
          <w:rPr>
            <w:rStyle w:val="Hyperlink"/>
            <w:color w:val="auto"/>
            <w:u w:val="none"/>
          </w:rPr>
          <w:t>leukocytes</w:t>
        </w:r>
      </w:hyperlink>
      <w:r w:rsidRPr="003103CF">
        <w:t> and tissues, which are normally maintained at an order of magnitude higher than in plasma via an energy-dependent transport system, depleted slower than plasma concentrations during dietary deficiency and restored faster during dietary repletion. Vitamin C (ascorbic acid) has the molecular formula C</w:t>
      </w:r>
      <w:r w:rsidRPr="003103CF">
        <w:rPr>
          <w:rFonts w:ascii="Cambria Math" w:hAnsi="Cambria Math"/>
        </w:rPr>
        <w:t>₆</w:t>
      </w:r>
      <w:r w:rsidRPr="003103CF">
        <w:t>H</w:t>
      </w:r>
      <w:r w:rsidRPr="003103CF">
        <w:rPr>
          <w:rFonts w:ascii="Cambria Math" w:hAnsi="Cambria Math"/>
        </w:rPr>
        <w:t>₈</w:t>
      </w:r>
      <w:r w:rsidRPr="003103CF">
        <w:t>O</w:t>
      </w:r>
      <w:r w:rsidRPr="003103CF">
        <w:rPr>
          <w:rFonts w:ascii="Cambria Math" w:hAnsi="Cambria Math"/>
        </w:rPr>
        <w:t>₆</w:t>
      </w:r>
      <w:r w:rsidRPr="003103CF">
        <w:t xml:space="preserve">. It belongs to the monosaccharide family and is structurally related to glucose. Its molecular weight is 176.12 g/mol, and it features a lactone ring with multiple hydroxyl groups, contributing to its strong reducing (antioxidant) properties. </w:t>
      </w:r>
      <w:r w:rsidRPr="003103CF">
        <w:rPr>
          <w:shd w:val="clear" w:color="auto" w:fill="FFFFFF"/>
        </w:rPr>
        <w:t xml:space="preserve">Vitamin C is indicated to prevent and treat scurvy. Scurvy develops 1 to 3 months after initiating a vitamin C deficient diet. Individuals may complain of lethargy, fatigue, malaise, emotional lability, arthralgias, weight loss, anorexia, and diarrhea. They also may experience easy bleeding, bruising, and poor wound healing. The cutaneous manifestations of scurvy include phrynoderma, corkscrew hairs, perifollicular hemorrhage and purpura, edema of the lower extremities, and splinter hemorrhages. Phrynoderma, or enlarged hyperkeratotic hair follicles, initially present on the posterolateral arms. This presentation subsequently generalizes to involve the buttocks, posterior thighs, calves, shins, and back. Corkscrew hairs represent fractured and coiled hairs due to impaired keratin cross-links by </w:t>
      </w:r>
      <w:r w:rsidRPr="003103CF">
        <w:rPr>
          <w:shd w:val="clear" w:color="auto" w:fill="FFFFFF"/>
        </w:rPr>
        <w:lastRenderedPageBreak/>
        <w:t>disulfide bonds. With time, significant vascular congestion occurs, particularly in the lower extremities, leading to perifollicular hemorrhage and edema. This purpura is occasionally palpable, mimicking a cutaneous vasculitis. Blood vessel wall fragility also results in splinter hemorrhages of the nail bed. Oral disease is prominent among those with pre-existing poor dentition. Individuals may develop hemorrhagic gingivitis, where the gingiva is initially red, swollen, and shiny and later becomes purple, necrotic, and prone to bleeding. Additionally, poorly formed soft teeth are prone to infection. Musculoskeletal disease frequently presents in children. Hemorrhage can be intramuscular, intra-articular, or subperiosteal, leading to pain and pseudoparalysis. Bowing of the long bones, depression of the sternum, and swelling of the costochondral junctions are present on physical examination. Radiographic findings include a transverse metaphyseal radiolucent band (scurvy line or Trummerfeld zone), widening at the zone of calcification (white line of Frankel), a ring of increased density around the epiphysis (Wimberger ring), and metaphyseal spurs with marginal fractures (Pelkan spurs). Reports exist of conjunctival, intraocular, intracerebral, and gastrointestinal bleeding. (</w:t>
      </w:r>
      <w:r w:rsidRPr="003103CF">
        <w:rPr>
          <w:i/>
          <w:iCs/>
        </w:rPr>
        <w:t>Burgess SG, 1950). </w:t>
      </w:r>
    </w:p>
    <w:p w:rsidR="008F5AB7" w:rsidRPr="003103CF" w:rsidRDefault="008F5AB7" w:rsidP="004703C4">
      <w:pPr>
        <w:pStyle w:val="NormalWeb"/>
        <w:numPr>
          <w:ilvl w:val="0"/>
          <w:numId w:val="43"/>
        </w:numPr>
        <w:spacing w:line="360" w:lineRule="auto"/>
        <w:jc w:val="both"/>
      </w:pPr>
      <w:r w:rsidRPr="003103CF">
        <w:rPr>
          <w:rStyle w:val="Strong"/>
        </w:rPr>
        <w:t>Molecular Formula:</w:t>
      </w:r>
      <w:r w:rsidRPr="003103CF">
        <w:t xml:space="preserve"> C</w:t>
      </w:r>
      <w:r w:rsidRPr="003103CF">
        <w:rPr>
          <w:rFonts w:ascii="Cambria Math" w:hAnsi="Cambria Math"/>
        </w:rPr>
        <w:t>₆</w:t>
      </w:r>
      <w:r w:rsidRPr="003103CF">
        <w:t>H</w:t>
      </w:r>
      <w:r w:rsidRPr="003103CF">
        <w:rPr>
          <w:rFonts w:ascii="Cambria Math" w:hAnsi="Cambria Math"/>
        </w:rPr>
        <w:t>₈</w:t>
      </w:r>
      <w:r w:rsidRPr="003103CF">
        <w:t>O</w:t>
      </w:r>
      <w:r w:rsidRPr="003103CF">
        <w:rPr>
          <w:rFonts w:ascii="Cambria Math" w:hAnsi="Cambria Math"/>
        </w:rPr>
        <w:t>₆</w:t>
      </w:r>
    </w:p>
    <w:p w:rsidR="008F5AB7" w:rsidRPr="003103CF" w:rsidRDefault="008F5AB7" w:rsidP="004703C4">
      <w:pPr>
        <w:pStyle w:val="NormalWeb"/>
        <w:numPr>
          <w:ilvl w:val="0"/>
          <w:numId w:val="43"/>
        </w:numPr>
        <w:spacing w:line="360" w:lineRule="auto"/>
        <w:jc w:val="both"/>
      </w:pPr>
      <w:r w:rsidRPr="003103CF">
        <w:rPr>
          <w:rStyle w:val="Strong"/>
        </w:rPr>
        <w:t>IUPAC Name:</w:t>
      </w:r>
      <w:r w:rsidRPr="003103CF">
        <w:t xml:space="preserve"> (5R)-[(1S)-1,2-dihydroxyethyl]-3,4-dihydroxyfuran-2(5H)-one</w:t>
      </w:r>
    </w:p>
    <w:p w:rsidR="008F5AB7" w:rsidRPr="003103CF" w:rsidRDefault="008F5AB7" w:rsidP="004703C4">
      <w:pPr>
        <w:pStyle w:val="NormalWeb"/>
        <w:numPr>
          <w:ilvl w:val="0"/>
          <w:numId w:val="43"/>
        </w:numPr>
        <w:spacing w:line="360" w:lineRule="auto"/>
        <w:jc w:val="both"/>
      </w:pPr>
      <w:r w:rsidRPr="003103CF">
        <w:rPr>
          <w:rStyle w:val="Strong"/>
        </w:rPr>
        <w:t>Molecular Weight:</w:t>
      </w:r>
      <w:r w:rsidRPr="003103CF">
        <w:t xml:space="preserve"> 176.12 g/mol</w:t>
      </w:r>
    </w:p>
    <w:p w:rsidR="008F5AB7" w:rsidRPr="003103CF" w:rsidRDefault="008F5AB7" w:rsidP="008F5AB7">
      <w:pPr>
        <w:pStyle w:val="Heading3"/>
        <w:spacing w:line="360" w:lineRule="auto"/>
        <w:jc w:val="both"/>
        <w:rPr>
          <w:rFonts w:ascii="Times New Roman" w:hAnsi="Times New Roman" w:cs="Times New Roman"/>
          <w:color w:val="auto"/>
          <w:sz w:val="24"/>
          <w:szCs w:val="24"/>
        </w:rPr>
      </w:pPr>
      <w:r w:rsidRPr="003103CF">
        <w:rPr>
          <w:rStyle w:val="Strong"/>
          <w:rFonts w:ascii="Times New Roman" w:hAnsi="Times New Roman" w:cs="Times New Roman"/>
          <w:b/>
          <w:bCs/>
          <w:color w:val="auto"/>
          <w:sz w:val="24"/>
          <w:szCs w:val="24"/>
        </w:rPr>
        <w:t>Chemical Structure (2D representation):</w:t>
      </w:r>
    </w:p>
    <w:p w:rsidR="008F5AB7" w:rsidRPr="003103CF" w:rsidRDefault="004F6FB6" w:rsidP="008F5AB7">
      <w:pPr>
        <w:pStyle w:val="NormalWeb"/>
        <w:spacing w:line="360" w:lineRule="auto"/>
        <w:jc w:val="both"/>
      </w:pPr>
      <w:r w:rsidRPr="003103CF">
        <w:rPr>
          <w:noProof/>
        </w:rPr>
        <w:drawing>
          <wp:anchor distT="0" distB="0" distL="114300" distR="114300" simplePos="0" relativeHeight="251658240" behindDoc="1" locked="0" layoutInCell="1" allowOverlap="1">
            <wp:simplePos x="0" y="0"/>
            <wp:positionH relativeFrom="column">
              <wp:posOffset>19050</wp:posOffset>
            </wp:positionH>
            <wp:positionV relativeFrom="paragraph">
              <wp:posOffset>573405</wp:posOffset>
            </wp:positionV>
            <wp:extent cx="4238625" cy="2552700"/>
            <wp:effectExtent l="1905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1"/>
                    <a:srcRect/>
                    <a:stretch>
                      <a:fillRect/>
                    </a:stretch>
                  </pic:blipFill>
                  <pic:spPr bwMode="auto">
                    <a:xfrm>
                      <a:off x="0" y="0"/>
                      <a:ext cx="4238625" cy="2552700"/>
                    </a:xfrm>
                    <a:prstGeom prst="rect">
                      <a:avLst/>
                    </a:prstGeom>
                    <a:noFill/>
                    <a:ln w="9525">
                      <a:noFill/>
                      <a:miter lim="800000"/>
                      <a:headEnd/>
                      <a:tailEnd/>
                    </a:ln>
                  </pic:spPr>
                </pic:pic>
              </a:graphicData>
            </a:graphic>
          </wp:anchor>
        </w:drawing>
      </w:r>
      <w:r w:rsidR="008F5AB7" w:rsidRPr="003103CF">
        <w:t>Here is a textual description of the structur</w:t>
      </w:r>
      <w:r w:rsidR="0068389D" w:rsidRPr="003103CF">
        <w:t>e</w:t>
      </w:r>
    </w:p>
    <w:p w:rsidR="0068389D" w:rsidRPr="003103CF" w:rsidRDefault="0068389D" w:rsidP="008F5AB7">
      <w:pPr>
        <w:pStyle w:val="NormalWeb"/>
        <w:spacing w:line="360" w:lineRule="auto"/>
        <w:jc w:val="both"/>
      </w:pPr>
    </w:p>
    <w:p w:rsidR="0068389D" w:rsidRPr="003103CF" w:rsidRDefault="0068389D" w:rsidP="008F5AB7">
      <w:pPr>
        <w:pStyle w:val="NormalWeb"/>
        <w:spacing w:line="360" w:lineRule="auto"/>
        <w:jc w:val="both"/>
      </w:pPr>
    </w:p>
    <w:p w:rsidR="0068389D" w:rsidRPr="003103CF" w:rsidRDefault="0068389D" w:rsidP="008F5AB7">
      <w:pPr>
        <w:pStyle w:val="NormalWeb"/>
        <w:spacing w:line="360" w:lineRule="auto"/>
        <w:jc w:val="both"/>
      </w:pPr>
    </w:p>
    <w:p w:rsidR="0068389D" w:rsidRPr="003103CF" w:rsidRDefault="0068389D" w:rsidP="008F5AB7">
      <w:pPr>
        <w:pStyle w:val="NormalWeb"/>
        <w:spacing w:line="360" w:lineRule="auto"/>
        <w:jc w:val="both"/>
      </w:pPr>
    </w:p>
    <w:p w:rsidR="0068389D" w:rsidRPr="003103CF" w:rsidRDefault="0068389D" w:rsidP="008F5AB7">
      <w:pPr>
        <w:pStyle w:val="NormalWeb"/>
        <w:spacing w:line="360" w:lineRule="auto"/>
        <w:jc w:val="both"/>
      </w:pPr>
    </w:p>
    <w:p w:rsidR="0068389D" w:rsidRPr="003103CF" w:rsidRDefault="0068389D" w:rsidP="008F5AB7">
      <w:pPr>
        <w:pStyle w:val="NormalWeb"/>
        <w:spacing w:line="360" w:lineRule="auto"/>
        <w:jc w:val="both"/>
      </w:pPr>
    </w:p>
    <w:p w:rsidR="008F5AB7" w:rsidRPr="003103CF" w:rsidRDefault="008F5AB7" w:rsidP="008F5AB7">
      <w:pPr>
        <w:pStyle w:val="NormalWeb"/>
        <w:numPr>
          <w:ilvl w:val="0"/>
          <w:numId w:val="33"/>
        </w:numPr>
        <w:spacing w:line="360" w:lineRule="auto"/>
        <w:jc w:val="both"/>
      </w:pPr>
      <w:r w:rsidRPr="003103CF">
        <w:lastRenderedPageBreak/>
        <w:t xml:space="preserve">It contains a </w:t>
      </w:r>
      <w:r w:rsidRPr="003103CF">
        <w:rPr>
          <w:rStyle w:val="Strong"/>
        </w:rPr>
        <w:t>five-membered lactone ring</w:t>
      </w:r>
      <w:r w:rsidRPr="003103CF">
        <w:t xml:space="preserve"> (a furan ring) with </w:t>
      </w:r>
      <w:r w:rsidRPr="003103CF">
        <w:rPr>
          <w:rStyle w:val="Strong"/>
        </w:rPr>
        <w:t>four hydroxyl (–OH) groups</w:t>
      </w:r>
      <w:r w:rsidRPr="003103CF">
        <w:t xml:space="preserve"> attached.</w:t>
      </w:r>
    </w:p>
    <w:p w:rsidR="008F5AB7" w:rsidRPr="003103CF" w:rsidRDefault="008F5AB7" w:rsidP="008F5AB7">
      <w:pPr>
        <w:pStyle w:val="NormalWeb"/>
        <w:numPr>
          <w:ilvl w:val="0"/>
          <w:numId w:val="33"/>
        </w:numPr>
        <w:spacing w:line="360" w:lineRule="auto"/>
        <w:jc w:val="both"/>
      </w:pPr>
      <w:r w:rsidRPr="003103CF">
        <w:t xml:space="preserve">The molecule has both </w:t>
      </w:r>
      <w:r w:rsidRPr="003103CF">
        <w:rPr>
          <w:rStyle w:val="Strong"/>
        </w:rPr>
        <w:t>enediol</w:t>
      </w:r>
      <w:r w:rsidRPr="003103CF">
        <w:t xml:space="preserve"> and </w:t>
      </w:r>
      <w:r w:rsidRPr="003103CF">
        <w:rPr>
          <w:rStyle w:val="Strong"/>
        </w:rPr>
        <w:t>lactone</w:t>
      </w:r>
      <w:r w:rsidRPr="003103CF">
        <w:t xml:space="preserve"> functional groups.</w:t>
      </w:r>
    </w:p>
    <w:p w:rsidR="008F5AB7" w:rsidRPr="003103CF" w:rsidRDefault="008F5AB7" w:rsidP="008F5AB7">
      <w:pPr>
        <w:pStyle w:val="Heading3"/>
        <w:spacing w:line="360" w:lineRule="auto"/>
        <w:jc w:val="both"/>
        <w:rPr>
          <w:rFonts w:ascii="Times New Roman" w:hAnsi="Times New Roman" w:cs="Times New Roman"/>
          <w:color w:val="auto"/>
          <w:sz w:val="24"/>
          <w:szCs w:val="24"/>
        </w:rPr>
      </w:pPr>
      <w:r w:rsidRPr="003103CF">
        <w:rPr>
          <w:rStyle w:val="Strong"/>
          <w:rFonts w:ascii="Times New Roman" w:hAnsi="Times New Roman" w:cs="Times New Roman"/>
          <w:b/>
          <w:bCs/>
          <w:color w:val="auto"/>
          <w:sz w:val="24"/>
          <w:szCs w:val="24"/>
        </w:rPr>
        <w:t>Key Functional Groups:</w:t>
      </w:r>
    </w:p>
    <w:p w:rsidR="008F5AB7" w:rsidRPr="003103CF" w:rsidRDefault="008F5AB7" w:rsidP="008F5AB7">
      <w:pPr>
        <w:pStyle w:val="NormalWeb"/>
        <w:numPr>
          <w:ilvl w:val="0"/>
          <w:numId w:val="5"/>
        </w:numPr>
        <w:spacing w:line="360" w:lineRule="auto"/>
      </w:pPr>
      <w:r w:rsidRPr="003103CF">
        <w:t>4 Hydroxyl groups (–OH)</w:t>
      </w:r>
    </w:p>
    <w:p w:rsidR="008F5AB7" w:rsidRPr="003103CF" w:rsidRDefault="008F5AB7" w:rsidP="008F5AB7">
      <w:pPr>
        <w:pStyle w:val="NormalWeb"/>
        <w:numPr>
          <w:ilvl w:val="0"/>
          <w:numId w:val="5"/>
        </w:numPr>
        <w:spacing w:line="360" w:lineRule="auto"/>
      </w:pPr>
      <w:r w:rsidRPr="003103CF">
        <w:t>1 Lactone ring (a cyclic ester)</w:t>
      </w:r>
    </w:p>
    <w:p w:rsidR="008F5AB7" w:rsidRPr="003103CF" w:rsidRDefault="008F5AB7" w:rsidP="008F5AB7">
      <w:pPr>
        <w:pStyle w:val="NormalWeb"/>
        <w:numPr>
          <w:ilvl w:val="0"/>
          <w:numId w:val="5"/>
        </w:numPr>
        <w:spacing w:line="360" w:lineRule="auto"/>
        <w:rPr>
          <w:rStyle w:val="Strong"/>
          <w:b w:val="0"/>
          <w:bCs w:val="0"/>
        </w:rPr>
      </w:pPr>
      <w:r w:rsidRPr="003103CF">
        <w:t xml:space="preserve">Enediol group (–C(OH)=C(OH)–), crucial for its </w:t>
      </w:r>
      <w:r w:rsidRPr="003103CF">
        <w:rPr>
          <w:rStyle w:val="Strong"/>
        </w:rPr>
        <w:t>antioxidant properties</w:t>
      </w:r>
    </w:p>
    <w:p w:rsidR="008F5AB7" w:rsidRPr="003103CF" w:rsidRDefault="008F5AB7" w:rsidP="008F5AB7">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t xml:space="preserve">2.2 PROPERTIES OF VITAMIN C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Vitamin C, also known as ascorbic acid, is a vital water-soluble vitamin with a wide range of physiological, biochemical, and therapeutic properties. It plays a crucial role in maintaining overall health due to its antioxidant capacity, role in enzymatic reactions, immune support, and collagen synthesis, among other functions. Below is an extensive discussion of the properties of Vitamin C, categorized under different headings for clarity:</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2.2.1 Chemical Properties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Chemical Name: L-ascorbic acid</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Molecular Formula: C</w:t>
      </w:r>
      <w:r w:rsidRPr="003103CF">
        <w:rPr>
          <w:rFonts w:ascii="Times New Roman" w:hAnsi="Cambria Math" w:cs="Times New Roman"/>
          <w:sz w:val="24"/>
          <w:szCs w:val="24"/>
        </w:rPr>
        <w:t>₆</w:t>
      </w:r>
      <w:r w:rsidRPr="003103CF">
        <w:rPr>
          <w:rFonts w:ascii="Times New Roman" w:hAnsi="Times New Roman" w:cs="Times New Roman"/>
          <w:sz w:val="24"/>
          <w:szCs w:val="24"/>
        </w:rPr>
        <w:t>H</w:t>
      </w:r>
      <w:r w:rsidRPr="003103CF">
        <w:rPr>
          <w:rFonts w:ascii="Times New Roman" w:hAnsi="Cambria Math" w:cs="Times New Roman"/>
          <w:sz w:val="24"/>
          <w:szCs w:val="24"/>
        </w:rPr>
        <w:t>₈</w:t>
      </w:r>
      <w:r w:rsidRPr="003103CF">
        <w:rPr>
          <w:rFonts w:ascii="Times New Roman" w:hAnsi="Times New Roman" w:cs="Times New Roman"/>
          <w:sz w:val="24"/>
          <w:szCs w:val="24"/>
        </w:rPr>
        <w:t>O</w:t>
      </w:r>
      <w:r w:rsidRPr="003103CF">
        <w:rPr>
          <w:rFonts w:ascii="Times New Roman" w:hAnsi="Cambria Math" w:cs="Times New Roman"/>
          <w:sz w:val="24"/>
          <w:szCs w:val="24"/>
        </w:rPr>
        <w:t>₆</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Molecular Weight: 176.12 g/mol</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Structure: It is a six-carbon compound structurally related to glucose.</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Solubility: Highly soluble in water, sparingly soluble in alcohol, insoluble in chloroform and ether.</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pH Sensitivity: Acidic in solution; stability decreases in neutral or alkaline pH.</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Oxidation: Prone to oxidation when exposed to air, light, or heat, leading to loss of activity. It oxidizes to dehydroascorbic acid, which retains biological activity, but can further degrade into inactive compounds.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lastRenderedPageBreak/>
        <w:t>Reducing Agent: Strong reducing property, donating electrons readily, which contributes to its antioxidant action. (</w:t>
      </w:r>
      <w:r w:rsidRPr="003103CF">
        <w:rPr>
          <w:rFonts w:ascii="Times New Roman" w:eastAsia="Times New Roman" w:hAnsi="Times New Roman" w:cs="Times New Roman"/>
          <w:i/>
          <w:iCs/>
          <w:sz w:val="24"/>
          <w:szCs w:val="24"/>
        </w:rPr>
        <w:t>Scalzo RL, et al. 2016)</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2.2.2</w:t>
      </w:r>
      <w:r w:rsidRPr="003103CF">
        <w:rPr>
          <w:rFonts w:ascii="Times New Roman" w:hAnsi="Times New Roman" w:cs="Times New Roman"/>
          <w:b/>
          <w:sz w:val="24"/>
          <w:szCs w:val="24"/>
        </w:rPr>
        <w:tab/>
        <w:t xml:space="preserve"> Biological and Physiological Properties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A. Antioxidant Activity</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Free Radical Scavenging: Neutralizes reactive oxygen species (ROS) and reactive nitrogen species (RNS).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Regeneration of Other Antioxidants: Helps regenerate other antioxidants like Vitamin E and glutathione to their active forms.</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B. Collagen Synthesis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Essential for hydroxylation of proline and lysine residues during collagen synthesis.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Maintains integrity of connective tissue, skin, tendons, ligaments, and blood vessels.</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Industrial and Clinical Applications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Pharmaceuticals: Used in tablets, capsules, and injections.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Food Industry: As an antioxidant preservative (E300), prevents oxidation and spoilage.</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Cosmetics: Added to skin-care products for anti-aging and skin-brightening effects.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Diagnostics: Used as a reducing agent in lab tests.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Vitamin C is an essential nutrient with multifaceted chemical, biological, and therapeutic properties. Its antioxidant, enzymatic cofactor roles and immune-enhancing capabilities make it indispensable for human health. While it is widely available in a balanced diet, supplementation may be necessary in certain physiological or pathological conditions.</w:t>
      </w:r>
      <w:r w:rsidRPr="003103CF">
        <w:rPr>
          <w:rFonts w:ascii="Times New Roman" w:eastAsia="Times New Roman" w:hAnsi="Times New Roman" w:cs="Times New Roman"/>
          <w:i/>
          <w:iCs/>
          <w:sz w:val="24"/>
          <w:szCs w:val="24"/>
        </w:rPr>
        <w:t xml:space="preserve"> (Jensen C 2017).</w:t>
      </w:r>
    </w:p>
    <w:p w:rsidR="0068389D" w:rsidRPr="003103CF" w:rsidRDefault="0068389D" w:rsidP="008F5AB7">
      <w:pPr>
        <w:spacing w:line="360" w:lineRule="auto"/>
        <w:rPr>
          <w:rFonts w:ascii="Times New Roman" w:hAnsi="Times New Roman" w:cs="Times New Roman"/>
          <w:b/>
          <w:sz w:val="24"/>
          <w:szCs w:val="24"/>
        </w:rPr>
      </w:pPr>
    </w:p>
    <w:p w:rsidR="003F6EB2" w:rsidRPr="003103CF" w:rsidRDefault="003F6EB2" w:rsidP="008F5AB7">
      <w:pPr>
        <w:spacing w:line="360" w:lineRule="auto"/>
        <w:rPr>
          <w:rFonts w:ascii="Times New Roman" w:hAnsi="Times New Roman" w:cs="Times New Roman"/>
          <w:b/>
          <w:sz w:val="24"/>
          <w:szCs w:val="24"/>
        </w:rPr>
      </w:pPr>
    </w:p>
    <w:p w:rsidR="0068389D" w:rsidRPr="003103CF" w:rsidRDefault="0068389D" w:rsidP="008F5AB7">
      <w:pPr>
        <w:spacing w:line="360" w:lineRule="auto"/>
        <w:rPr>
          <w:rFonts w:ascii="Times New Roman" w:hAnsi="Times New Roman" w:cs="Times New Roman"/>
          <w:b/>
          <w:sz w:val="24"/>
          <w:szCs w:val="24"/>
        </w:rPr>
      </w:pPr>
    </w:p>
    <w:p w:rsidR="008F5AB7" w:rsidRPr="003103CF" w:rsidRDefault="008F5AB7" w:rsidP="008F5AB7">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lastRenderedPageBreak/>
        <w:t xml:space="preserve">2.3 </w:t>
      </w:r>
      <w:r w:rsidR="004703C4" w:rsidRPr="003103CF">
        <w:rPr>
          <w:rFonts w:ascii="Times New Roman" w:hAnsi="Times New Roman" w:cs="Times New Roman"/>
          <w:b/>
          <w:sz w:val="24"/>
          <w:szCs w:val="24"/>
        </w:rPr>
        <w:tab/>
      </w:r>
      <w:r w:rsidRPr="003103CF">
        <w:rPr>
          <w:rFonts w:ascii="Times New Roman" w:hAnsi="Times New Roman" w:cs="Times New Roman"/>
          <w:b/>
          <w:sz w:val="24"/>
          <w:szCs w:val="24"/>
        </w:rPr>
        <w:t xml:space="preserve">FUNCTIONS OF VITAMIN C </w:t>
      </w:r>
    </w:p>
    <w:p w:rsidR="008F5AB7" w:rsidRPr="003103CF" w:rsidRDefault="008F5AB7" w:rsidP="008F5AB7">
      <w:pPr>
        <w:pStyle w:val="NormalWeb"/>
        <w:shd w:val="clear" w:color="auto" w:fill="FFFFFF"/>
        <w:spacing w:before="120" w:beforeAutospacing="0" w:after="240" w:afterAutospacing="0" w:line="360" w:lineRule="auto"/>
        <w:jc w:val="both"/>
      </w:pPr>
      <w:r w:rsidRPr="003103CF">
        <w:t>Vitamin C is an </w:t>
      </w:r>
      <w:hyperlink r:id="rId112" w:anchor="Essential_nutrients" w:tooltip="Nutrient" w:history="1">
        <w:r w:rsidRPr="003103CF">
          <w:rPr>
            <w:rStyle w:val="Hyperlink"/>
            <w:color w:val="auto"/>
            <w:u w:val="none"/>
          </w:rPr>
          <w:t>essential nutrient</w:t>
        </w:r>
      </w:hyperlink>
      <w:r w:rsidRPr="003103CF">
        <w:t> involved in the repair of </w:t>
      </w:r>
      <w:hyperlink r:id="rId113" w:tooltip="Tissue (biology)" w:history="1">
        <w:r w:rsidRPr="003103CF">
          <w:rPr>
            <w:rStyle w:val="Hyperlink"/>
            <w:color w:val="auto"/>
            <w:u w:val="none"/>
          </w:rPr>
          <w:t>tissue</w:t>
        </w:r>
      </w:hyperlink>
      <w:r w:rsidRPr="003103CF">
        <w:t>, the formation of </w:t>
      </w:r>
      <w:hyperlink r:id="rId114" w:tooltip="Collagen" w:history="1">
        <w:r w:rsidRPr="003103CF">
          <w:rPr>
            <w:rStyle w:val="Hyperlink"/>
            <w:color w:val="auto"/>
            <w:u w:val="none"/>
          </w:rPr>
          <w:t>collagen</w:t>
        </w:r>
      </w:hyperlink>
      <w:r w:rsidRPr="003103CF">
        <w:t>, and the </w:t>
      </w:r>
      <w:hyperlink r:id="rId115" w:tooltip="Enzyme" w:history="1">
        <w:r w:rsidRPr="003103CF">
          <w:rPr>
            <w:rStyle w:val="Hyperlink"/>
            <w:color w:val="auto"/>
            <w:u w:val="none"/>
          </w:rPr>
          <w:t>enzymatic</w:t>
        </w:r>
      </w:hyperlink>
      <w:r w:rsidRPr="003103CF">
        <w:t> production of certain </w:t>
      </w:r>
      <w:hyperlink r:id="rId116" w:tooltip="Neurotransmitter" w:history="1">
        <w:r w:rsidRPr="003103CF">
          <w:rPr>
            <w:rStyle w:val="Hyperlink"/>
            <w:color w:val="auto"/>
            <w:u w:val="none"/>
          </w:rPr>
          <w:t>neurotransmitters</w:t>
        </w:r>
      </w:hyperlink>
      <w:r w:rsidRPr="003103CF">
        <w:t>. It is required for the functioning of several enzymes and is important for </w:t>
      </w:r>
      <w:hyperlink r:id="rId117" w:tooltip="Immune system" w:history="1">
        <w:r w:rsidRPr="003103CF">
          <w:rPr>
            <w:rStyle w:val="Hyperlink"/>
            <w:color w:val="auto"/>
            <w:u w:val="none"/>
          </w:rPr>
          <w:t>immune system</w:t>
        </w:r>
      </w:hyperlink>
      <w:r w:rsidRPr="003103CF">
        <w:t> function. It also functions as an </w:t>
      </w:r>
      <w:hyperlink r:id="rId118" w:tooltip="Antioxidant" w:history="1">
        <w:r w:rsidRPr="003103CF">
          <w:rPr>
            <w:rStyle w:val="Hyperlink"/>
            <w:color w:val="auto"/>
            <w:u w:val="none"/>
          </w:rPr>
          <w:t>antioxidant</w:t>
        </w:r>
      </w:hyperlink>
      <w:r w:rsidRPr="003103CF">
        <w:t>. Vitamin C may be taken by mouth or by intramuscular, subcutaneous or intravenous injection. Various </w:t>
      </w:r>
      <w:hyperlink r:id="rId119" w:tooltip="Health claim" w:history="1">
        <w:r w:rsidRPr="003103CF">
          <w:rPr>
            <w:rStyle w:val="Hyperlink"/>
            <w:color w:val="auto"/>
            <w:u w:val="none"/>
          </w:rPr>
          <w:t>health claims</w:t>
        </w:r>
      </w:hyperlink>
      <w:r w:rsidRPr="003103CF">
        <w:t> exist on the basis that moderate vitamin C deficiency increases disease risk, such as for the </w:t>
      </w:r>
      <w:hyperlink r:id="rId120" w:tooltip="Common cold" w:history="1">
        <w:r w:rsidRPr="003103CF">
          <w:rPr>
            <w:rStyle w:val="Hyperlink"/>
            <w:color w:val="auto"/>
            <w:u w:val="none"/>
          </w:rPr>
          <w:t>common cold</w:t>
        </w:r>
      </w:hyperlink>
      <w:r w:rsidRPr="003103CF">
        <w:t>, </w:t>
      </w:r>
      <w:hyperlink r:id="rId121" w:tooltip="Cancer" w:history="1">
        <w:r w:rsidRPr="003103CF">
          <w:rPr>
            <w:rStyle w:val="Hyperlink"/>
            <w:color w:val="auto"/>
            <w:u w:val="none"/>
          </w:rPr>
          <w:t>cancer</w:t>
        </w:r>
      </w:hyperlink>
      <w:r w:rsidRPr="003103CF">
        <w:t> or </w:t>
      </w:r>
      <w:hyperlink r:id="rId122" w:tooltip="COVID-19" w:history="1">
        <w:r w:rsidRPr="003103CF">
          <w:rPr>
            <w:rStyle w:val="Hyperlink"/>
            <w:color w:val="auto"/>
            <w:u w:val="none"/>
          </w:rPr>
          <w:t>COVID-19</w:t>
        </w:r>
      </w:hyperlink>
      <w:r w:rsidRPr="003103CF">
        <w:t>.  There are also claims of benefits from vitamin C supplementation in excess of the </w:t>
      </w:r>
      <w:hyperlink r:id="rId123" w:tooltip="Dietary Reference Intake" w:history="1">
        <w:r w:rsidRPr="003103CF">
          <w:rPr>
            <w:rStyle w:val="Hyperlink"/>
            <w:color w:val="auto"/>
            <w:u w:val="none"/>
          </w:rPr>
          <w:t>recommended dietary intake</w:t>
        </w:r>
      </w:hyperlink>
      <w:r w:rsidRPr="003103CF">
        <w:t> for people who are not considered vitamin C deficient. Vitamin C is generally well tolerated. Large doses may cause </w:t>
      </w:r>
      <w:hyperlink r:id="rId124" w:tooltip="Gastrointestinal disease" w:history="1">
        <w:r w:rsidRPr="003103CF">
          <w:rPr>
            <w:rStyle w:val="Hyperlink"/>
            <w:color w:val="auto"/>
            <w:u w:val="none"/>
          </w:rPr>
          <w:t>gastrointestinal discomfort</w:t>
        </w:r>
      </w:hyperlink>
      <w:r w:rsidRPr="003103CF">
        <w:t>, headache, trouble sleeping, and </w:t>
      </w:r>
      <w:hyperlink r:id="rId125" w:tooltip="Flushing (physiology)" w:history="1">
        <w:r w:rsidRPr="003103CF">
          <w:rPr>
            <w:rStyle w:val="Hyperlink"/>
            <w:color w:val="auto"/>
            <w:u w:val="none"/>
          </w:rPr>
          <w:t>flushing of the skin</w:t>
        </w:r>
      </w:hyperlink>
      <w:r w:rsidRPr="003103CF">
        <w:t>. The United States </w:t>
      </w:r>
      <w:hyperlink r:id="rId126" w:tooltip="National Academy of Medicine" w:history="1">
        <w:r w:rsidRPr="003103CF">
          <w:rPr>
            <w:rStyle w:val="Hyperlink"/>
            <w:color w:val="auto"/>
            <w:u w:val="none"/>
          </w:rPr>
          <w:t>National Academy of Medicine</w:t>
        </w:r>
      </w:hyperlink>
      <w:r w:rsidRPr="003103CF">
        <w:t> recommends against consuming large amounts. (</w:t>
      </w:r>
      <w:r w:rsidRPr="003103CF">
        <w:rPr>
          <w:i/>
          <w:iCs/>
        </w:rPr>
        <w:t>Jensen C 2017). </w:t>
      </w:r>
    </w:p>
    <w:p w:rsidR="008F5AB7" w:rsidRPr="003103CF" w:rsidRDefault="008F5AB7" w:rsidP="008F5AB7">
      <w:pPr>
        <w:pStyle w:val="NormalWeb"/>
        <w:shd w:val="clear" w:color="auto" w:fill="FFFFFF"/>
        <w:spacing w:before="120" w:beforeAutospacing="0" w:after="240" w:afterAutospacing="0" w:line="360" w:lineRule="auto"/>
        <w:jc w:val="both"/>
      </w:pPr>
      <w:r w:rsidRPr="003103CF">
        <w:t>Most animals are able to </w:t>
      </w:r>
      <w:hyperlink r:id="rId127" w:anchor="Synthesis" w:history="1">
        <w:r w:rsidRPr="003103CF">
          <w:rPr>
            <w:rStyle w:val="Hyperlink"/>
            <w:color w:val="auto"/>
            <w:u w:val="none"/>
          </w:rPr>
          <w:t>synthesize their own vitamin C</w:t>
        </w:r>
      </w:hyperlink>
      <w:r w:rsidRPr="003103CF">
        <w:t>. However, </w:t>
      </w:r>
      <w:hyperlink r:id="rId128" w:tooltip="Ape" w:history="1">
        <w:r w:rsidRPr="003103CF">
          <w:rPr>
            <w:rStyle w:val="Hyperlink"/>
            <w:color w:val="auto"/>
            <w:u w:val="none"/>
          </w:rPr>
          <w:t>apes</w:t>
        </w:r>
      </w:hyperlink>
      <w:r w:rsidRPr="003103CF">
        <w:t> (including humans) and monkeys (but not all </w:t>
      </w:r>
      <w:hyperlink r:id="rId129" w:tooltip="Primates" w:history="1">
        <w:r w:rsidRPr="003103CF">
          <w:rPr>
            <w:rStyle w:val="Hyperlink"/>
            <w:color w:val="auto"/>
            <w:u w:val="none"/>
          </w:rPr>
          <w:t>primates</w:t>
        </w:r>
      </w:hyperlink>
      <w:r w:rsidRPr="003103CF">
        <w:t>), most </w:t>
      </w:r>
      <w:hyperlink r:id="rId130" w:tooltip="Bat" w:history="1">
        <w:r w:rsidRPr="003103CF">
          <w:rPr>
            <w:rStyle w:val="Hyperlink"/>
            <w:color w:val="auto"/>
            <w:u w:val="none"/>
          </w:rPr>
          <w:t>bats</w:t>
        </w:r>
      </w:hyperlink>
      <w:r w:rsidRPr="003103CF">
        <w:t>, most fish, some rodents, and certain other animals must acquire it from dietary sources because a gene for a synthesis enzyme has mutations that render it dysfunctional. Vitamin C was discovered in 1912, isolated in 1928, and in 1933, was the first vitamin to be </w:t>
      </w:r>
      <w:hyperlink r:id="rId131" w:tooltip="Chemical synthesis" w:history="1">
        <w:r w:rsidRPr="003103CF">
          <w:rPr>
            <w:rStyle w:val="Hyperlink"/>
            <w:color w:val="auto"/>
            <w:u w:val="none"/>
          </w:rPr>
          <w:t>chemically produced</w:t>
        </w:r>
      </w:hyperlink>
      <w:r w:rsidRPr="003103CF">
        <w:t>. Partly for its discovery, </w:t>
      </w:r>
      <w:hyperlink r:id="rId132" w:tooltip="Albert Szent-Györgyi" w:history="1">
        <w:r w:rsidRPr="003103CF">
          <w:rPr>
            <w:rStyle w:val="Hyperlink"/>
            <w:color w:val="auto"/>
            <w:u w:val="none"/>
          </w:rPr>
          <w:t>Albert Szent-Györgyi</w:t>
        </w:r>
      </w:hyperlink>
      <w:r w:rsidRPr="003103CF">
        <w:t> was awarded the 1937 </w:t>
      </w:r>
      <w:hyperlink r:id="rId133" w:tooltip="Nobel Prize in Physiology or Medicine" w:history="1">
        <w:r w:rsidRPr="003103CF">
          <w:rPr>
            <w:rStyle w:val="Hyperlink"/>
            <w:color w:val="auto"/>
            <w:u w:val="none"/>
          </w:rPr>
          <w:t>Nobel Prize in Physiology or Medicine</w:t>
        </w:r>
      </w:hyperlink>
      <w:r w:rsidRPr="003103CF">
        <w:t>.</w:t>
      </w:r>
      <w:r w:rsidRPr="003103CF">
        <w:rPr>
          <w:i/>
          <w:iCs/>
        </w:rPr>
        <w:t xml:space="preserve"> (Song Y, et al. 2022)</w:t>
      </w:r>
    </w:p>
    <w:p w:rsidR="008F5AB7" w:rsidRPr="003103CF" w:rsidRDefault="008F5AB7" w:rsidP="008F5AB7">
      <w:pPr>
        <w:pStyle w:val="NormalWeb"/>
        <w:shd w:val="clear" w:color="auto" w:fill="FFFFFF"/>
        <w:spacing w:before="120" w:beforeAutospacing="0" w:after="240" w:afterAutospacing="0" w:line="360" w:lineRule="auto"/>
        <w:jc w:val="both"/>
      </w:pPr>
      <w:r w:rsidRPr="003103CF">
        <w:t>Vitamin C functions as a cofactor for the following </w:t>
      </w:r>
      <w:hyperlink r:id="rId134" w:tooltip="Enzyme" w:history="1">
        <w:r w:rsidRPr="003103CF">
          <w:rPr>
            <w:rStyle w:val="Hyperlink"/>
            <w:color w:val="auto"/>
            <w:u w:val="none"/>
          </w:rPr>
          <w:t>enzymes</w:t>
        </w:r>
      </w:hyperlink>
      <w:r w:rsidRPr="003103CF">
        <w:t xml:space="preserve">: </w:t>
      </w:r>
    </w:p>
    <w:p w:rsidR="008F5AB7" w:rsidRPr="003103CF" w:rsidRDefault="008F5AB7" w:rsidP="008F5AB7">
      <w:pPr>
        <w:numPr>
          <w:ilvl w:val="0"/>
          <w:numId w:val="21"/>
        </w:numPr>
        <w:shd w:val="clear" w:color="auto" w:fill="FFFFFF"/>
        <w:spacing w:before="100" w:beforeAutospacing="1" w:after="24" w:line="360" w:lineRule="auto"/>
        <w:ind w:left="384"/>
        <w:jc w:val="both"/>
        <w:rPr>
          <w:rFonts w:ascii="Times New Roman" w:hAnsi="Times New Roman" w:cs="Times New Roman"/>
          <w:sz w:val="24"/>
          <w:szCs w:val="24"/>
        </w:rPr>
      </w:pPr>
      <w:r w:rsidRPr="003103CF">
        <w:rPr>
          <w:rFonts w:ascii="Times New Roman" w:hAnsi="Times New Roman" w:cs="Times New Roman"/>
          <w:sz w:val="24"/>
          <w:szCs w:val="24"/>
        </w:rPr>
        <w:t>Three groups of enzymes (</w:t>
      </w:r>
      <w:hyperlink r:id="rId135" w:tooltip="Prolyl-3-hydroxylase" w:history="1">
        <w:r w:rsidRPr="003103CF">
          <w:rPr>
            <w:rStyle w:val="Hyperlink"/>
            <w:rFonts w:ascii="Times New Roman" w:hAnsi="Times New Roman" w:cs="Times New Roman"/>
            <w:color w:val="auto"/>
            <w:sz w:val="24"/>
            <w:szCs w:val="24"/>
            <w:u w:val="none"/>
          </w:rPr>
          <w:t>prolyl-3-hydroxylases</w:t>
        </w:r>
      </w:hyperlink>
      <w:r w:rsidRPr="003103CF">
        <w:rPr>
          <w:rFonts w:ascii="Times New Roman" w:hAnsi="Times New Roman" w:cs="Times New Roman"/>
          <w:sz w:val="24"/>
          <w:szCs w:val="24"/>
        </w:rPr>
        <w:t>, </w:t>
      </w:r>
      <w:hyperlink r:id="rId136" w:tooltip="P4HA1" w:history="1">
        <w:r w:rsidRPr="003103CF">
          <w:rPr>
            <w:rStyle w:val="Hyperlink"/>
            <w:rFonts w:ascii="Times New Roman" w:hAnsi="Times New Roman" w:cs="Times New Roman"/>
            <w:color w:val="auto"/>
            <w:sz w:val="24"/>
            <w:szCs w:val="24"/>
            <w:u w:val="none"/>
          </w:rPr>
          <w:t>prolyl-4-hydroxylases</w:t>
        </w:r>
      </w:hyperlink>
      <w:r w:rsidRPr="003103CF">
        <w:rPr>
          <w:rFonts w:ascii="Times New Roman" w:hAnsi="Times New Roman" w:cs="Times New Roman"/>
          <w:sz w:val="24"/>
          <w:szCs w:val="24"/>
        </w:rPr>
        <w:t>, and </w:t>
      </w:r>
      <w:hyperlink r:id="rId137" w:tooltip="Lysyl hydroxylase" w:history="1">
        <w:r w:rsidRPr="003103CF">
          <w:rPr>
            <w:rStyle w:val="Hyperlink"/>
            <w:rFonts w:ascii="Times New Roman" w:hAnsi="Times New Roman" w:cs="Times New Roman"/>
            <w:color w:val="auto"/>
            <w:sz w:val="24"/>
            <w:szCs w:val="24"/>
            <w:u w:val="none"/>
          </w:rPr>
          <w:t>lysyl hydroxylases</w:t>
        </w:r>
      </w:hyperlink>
      <w:r w:rsidRPr="003103CF">
        <w:rPr>
          <w:rFonts w:ascii="Times New Roman" w:hAnsi="Times New Roman" w:cs="Times New Roman"/>
          <w:sz w:val="24"/>
          <w:szCs w:val="24"/>
        </w:rPr>
        <w:t>) that are required for the </w:t>
      </w:r>
      <w:hyperlink r:id="rId138" w:tooltip="Hydroxylation" w:history="1">
        <w:r w:rsidRPr="003103CF">
          <w:rPr>
            <w:rStyle w:val="Hyperlink"/>
            <w:rFonts w:ascii="Times New Roman" w:hAnsi="Times New Roman" w:cs="Times New Roman"/>
            <w:color w:val="auto"/>
            <w:sz w:val="24"/>
            <w:szCs w:val="24"/>
            <w:u w:val="none"/>
          </w:rPr>
          <w:t>hydroxylation</w:t>
        </w:r>
      </w:hyperlink>
      <w:r w:rsidRPr="003103CF">
        <w:rPr>
          <w:rFonts w:ascii="Times New Roman" w:hAnsi="Times New Roman" w:cs="Times New Roman"/>
          <w:sz w:val="24"/>
          <w:szCs w:val="24"/>
        </w:rPr>
        <w:t> of </w:t>
      </w:r>
      <w:hyperlink r:id="rId139" w:tooltip="Proline" w:history="1">
        <w:r w:rsidRPr="003103CF">
          <w:rPr>
            <w:rStyle w:val="Hyperlink"/>
            <w:rFonts w:ascii="Times New Roman" w:hAnsi="Times New Roman" w:cs="Times New Roman"/>
            <w:color w:val="auto"/>
            <w:sz w:val="24"/>
            <w:szCs w:val="24"/>
            <w:u w:val="none"/>
          </w:rPr>
          <w:t>proline</w:t>
        </w:r>
      </w:hyperlink>
      <w:r w:rsidRPr="003103CF">
        <w:rPr>
          <w:rFonts w:ascii="Times New Roman" w:hAnsi="Times New Roman" w:cs="Times New Roman"/>
          <w:sz w:val="24"/>
          <w:szCs w:val="24"/>
        </w:rPr>
        <w:t> and </w:t>
      </w:r>
      <w:hyperlink r:id="rId140" w:tooltip="Lysine" w:history="1">
        <w:r w:rsidRPr="003103CF">
          <w:rPr>
            <w:rStyle w:val="Hyperlink"/>
            <w:rFonts w:ascii="Times New Roman" w:hAnsi="Times New Roman" w:cs="Times New Roman"/>
            <w:color w:val="auto"/>
            <w:sz w:val="24"/>
            <w:szCs w:val="24"/>
            <w:u w:val="none"/>
          </w:rPr>
          <w:t>lysine</w:t>
        </w:r>
      </w:hyperlink>
      <w:r w:rsidRPr="003103CF">
        <w:rPr>
          <w:rFonts w:ascii="Times New Roman" w:hAnsi="Times New Roman" w:cs="Times New Roman"/>
          <w:sz w:val="24"/>
          <w:szCs w:val="24"/>
        </w:rPr>
        <w:t> in the synthesis of </w:t>
      </w:r>
      <w:hyperlink r:id="rId141" w:tooltip="Collagen" w:history="1">
        <w:r w:rsidRPr="003103CF">
          <w:rPr>
            <w:rStyle w:val="Hyperlink"/>
            <w:rFonts w:ascii="Times New Roman" w:hAnsi="Times New Roman" w:cs="Times New Roman"/>
            <w:color w:val="auto"/>
            <w:sz w:val="24"/>
            <w:szCs w:val="24"/>
            <w:u w:val="none"/>
          </w:rPr>
          <w:t>collagen</w:t>
        </w:r>
      </w:hyperlink>
      <w:r w:rsidRPr="003103CF">
        <w:rPr>
          <w:rFonts w:ascii="Times New Roman" w:hAnsi="Times New Roman" w:cs="Times New Roman"/>
          <w:sz w:val="24"/>
          <w:szCs w:val="24"/>
        </w:rPr>
        <w:t>. These reactions add </w:t>
      </w:r>
      <w:hyperlink r:id="rId142" w:tooltip="Hydroxide" w:history="1">
        <w:r w:rsidRPr="003103CF">
          <w:rPr>
            <w:rStyle w:val="Hyperlink"/>
            <w:rFonts w:ascii="Times New Roman" w:hAnsi="Times New Roman" w:cs="Times New Roman"/>
            <w:color w:val="auto"/>
            <w:sz w:val="24"/>
            <w:szCs w:val="24"/>
            <w:u w:val="none"/>
          </w:rPr>
          <w:t>hydroxyl groups</w:t>
        </w:r>
      </w:hyperlink>
      <w:r w:rsidRPr="003103CF">
        <w:rPr>
          <w:rFonts w:ascii="Times New Roman" w:hAnsi="Times New Roman" w:cs="Times New Roman"/>
          <w:sz w:val="24"/>
          <w:szCs w:val="24"/>
        </w:rPr>
        <w:t> to the amino acids </w:t>
      </w:r>
      <w:hyperlink r:id="rId143" w:tooltip="Proline" w:history="1">
        <w:r w:rsidRPr="003103CF">
          <w:rPr>
            <w:rStyle w:val="Hyperlink"/>
            <w:rFonts w:ascii="Times New Roman" w:hAnsi="Times New Roman" w:cs="Times New Roman"/>
            <w:color w:val="auto"/>
            <w:sz w:val="24"/>
            <w:szCs w:val="24"/>
            <w:u w:val="none"/>
          </w:rPr>
          <w:t>proline</w:t>
        </w:r>
      </w:hyperlink>
      <w:r w:rsidRPr="003103CF">
        <w:rPr>
          <w:rFonts w:ascii="Times New Roman" w:hAnsi="Times New Roman" w:cs="Times New Roman"/>
          <w:sz w:val="24"/>
          <w:szCs w:val="24"/>
        </w:rPr>
        <w:t> or </w:t>
      </w:r>
      <w:hyperlink r:id="rId144" w:tooltip="Lysine" w:history="1">
        <w:r w:rsidRPr="003103CF">
          <w:rPr>
            <w:rStyle w:val="Hyperlink"/>
            <w:rFonts w:ascii="Times New Roman" w:hAnsi="Times New Roman" w:cs="Times New Roman"/>
            <w:color w:val="auto"/>
            <w:sz w:val="24"/>
            <w:szCs w:val="24"/>
            <w:u w:val="none"/>
          </w:rPr>
          <w:t>lysine</w:t>
        </w:r>
      </w:hyperlink>
      <w:r w:rsidRPr="003103CF">
        <w:rPr>
          <w:rFonts w:ascii="Times New Roman" w:hAnsi="Times New Roman" w:cs="Times New Roman"/>
          <w:sz w:val="24"/>
          <w:szCs w:val="24"/>
        </w:rPr>
        <w:t> in the collagen molecule via </w:t>
      </w:r>
      <w:hyperlink r:id="rId145" w:tooltip="Prolyl hydroxylase" w:history="1">
        <w:r w:rsidRPr="003103CF">
          <w:rPr>
            <w:rStyle w:val="Hyperlink"/>
            <w:rFonts w:ascii="Times New Roman" w:hAnsi="Times New Roman" w:cs="Times New Roman"/>
            <w:color w:val="auto"/>
            <w:sz w:val="24"/>
            <w:szCs w:val="24"/>
            <w:u w:val="none"/>
          </w:rPr>
          <w:t>prolyl hydroxylase</w:t>
        </w:r>
      </w:hyperlink>
      <w:r w:rsidRPr="003103CF">
        <w:rPr>
          <w:rFonts w:ascii="Times New Roman" w:hAnsi="Times New Roman" w:cs="Times New Roman"/>
          <w:sz w:val="24"/>
          <w:szCs w:val="24"/>
        </w:rPr>
        <w:t> and </w:t>
      </w:r>
      <w:hyperlink r:id="rId146" w:tooltip="Lysyl hydroxylase" w:history="1">
        <w:r w:rsidRPr="003103CF">
          <w:rPr>
            <w:rStyle w:val="Hyperlink"/>
            <w:rFonts w:ascii="Times New Roman" w:hAnsi="Times New Roman" w:cs="Times New Roman"/>
            <w:color w:val="auto"/>
            <w:sz w:val="24"/>
            <w:szCs w:val="24"/>
            <w:u w:val="none"/>
          </w:rPr>
          <w:t>lysyl hydroxylase</w:t>
        </w:r>
      </w:hyperlink>
      <w:r w:rsidRPr="003103CF">
        <w:rPr>
          <w:rFonts w:ascii="Times New Roman" w:hAnsi="Times New Roman" w:cs="Times New Roman"/>
          <w:sz w:val="24"/>
          <w:szCs w:val="24"/>
        </w:rPr>
        <w:t>, both requiring vitamin C as a </w:t>
      </w:r>
      <w:hyperlink r:id="rId147" w:tooltip="Cofactor (biochemistry)" w:history="1">
        <w:r w:rsidRPr="003103CF">
          <w:rPr>
            <w:rStyle w:val="Hyperlink"/>
            <w:rFonts w:ascii="Times New Roman" w:hAnsi="Times New Roman" w:cs="Times New Roman"/>
            <w:color w:val="auto"/>
            <w:sz w:val="24"/>
            <w:szCs w:val="24"/>
            <w:u w:val="none"/>
          </w:rPr>
          <w:t>cofactor</w:t>
        </w:r>
      </w:hyperlink>
      <w:r w:rsidRPr="003103CF">
        <w:rPr>
          <w:rFonts w:ascii="Times New Roman" w:hAnsi="Times New Roman" w:cs="Times New Roman"/>
          <w:sz w:val="24"/>
          <w:szCs w:val="24"/>
        </w:rPr>
        <w:t>. The role of vitamin C as a cofactor is to oxidize prolyl hydroxylase and lysyl hydroxylase from Fe</w:t>
      </w:r>
      <w:r w:rsidRPr="003103CF">
        <w:rPr>
          <w:rFonts w:ascii="Times New Roman" w:hAnsi="Times New Roman" w:cs="Times New Roman"/>
          <w:sz w:val="24"/>
          <w:szCs w:val="24"/>
          <w:vertAlign w:val="superscript"/>
        </w:rPr>
        <w:t>2+</w:t>
      </w:r>
      <w:r w:rsidRPr="003103CF">
        <w:rPr>
          <w:rFonts w:ascii="Times New Roman" w:hAnsi="Times New Roman" w:cs="Times New Roman"/>
          <w:sz w:val="24"/>
          <w:szCs w:val="24"/>
        </w:rPr>
        <w:t> to Fe</w:t>
      </w:r>
      <w:r w:rsidRPr="003103CF">
        <w:rPr>
          <w:rFonts w:ascii="Times New Roman" w:hAnsi="Times New Roman" w:cs="Times New Roman"/>
          <w:sz w:val="24"/>
          <w:szCs w:val="24"/>
          <w:vertAlign w:val="superscript"/>
        </w:rPr>
        <w:t>3+</w:t>
      </w:r>
      <w:r w:rsidRPr="003103CF">
        <w:rPr>
          <w:rFonts w:ascii="Times New Roman" w:hAnsi="Times New Roman" w:cs="Times New Roman"/>
          <w:sz w:val="24"/>
          <w:szCs w:val="24"/>
        </w:rPr>
        <w:t> and to reduce it from Fe</w:t>
      </w:r>
      <w:r w:rsidRPr="003103CF">
        <w:rPr>
          <w:rFonts w:ascii="Times New Roman" w:hAnsi="Times New Roman" w:cs="Times New Roman"/>
          <w:sz w:val="24"/>
          <w:szCs w:val="24"/>
          <w:vertAlign w:val="superscript"/>
        </w:rPr>
        <w:t>3+</w:t>
      </w:r>
      <w:r w:rsidRPr="003103CF">
        <w:rPr>
          <w:rFonts w:ascii="Times New Roman" w:hAnsi="Times New Roman" w:cs="Times New Roman"/>
          <w:sz w:val="24"/>
          <w:szCs w:val="24"/>
        </w:rPr>
        <w:t> to Fe</w:t>
      </w:r>
      <w:r w:rsidRPr="003103CF">
        <w:rPr>
          <w:rFonts w:ascii="Times New Roman" w:hAnsi="Times New Roman" w:cs="Times New Roman"/>
          <w:sz w:val="24"/>
          <w:szCs w:val="24"/>
          <w:vertAlign w:val="superscript"/>
        </w:rPr>
        <w:t>2+</w:t>
      </w:r>
      <w:r w:rsidRPr="003103CF">
        <w:rPr>
          <w:rFonts w:ascii="Times New Roman" w:hAnsi="Times New Roman" w:cs="Times New Roman"/>
          <w:sz w:val="24"/>
          <w:szCs w:val="24"/>
        </w:rPr>
        <w:t>. Hydroxylation allows the collagen molecule to assume its triple </w:t>
      </w:r>
      <w:hyperlink r:id="rId148" w:tooltip="Helix" w:history="1">
        <w:r w:rsidRPr="003103CF">
          <w:rPr>
            <w:rStyle w:val="Hyperlink"/>
            <w:rFonts w:ascii="Times New Roman" w:hAnsi="Times New Roman" w:cs="Times New Roman"/>
            <w:color w:val="auto"/>
            <w:sz w:val="24"/>
            <w:szCs w:val="24"/>
            <w:u w:val="none"/>
          </w:rPr>
          <w:t>helix</w:t>
        </w:r>
      </w:hyperlink>
      <w:r w:rsidRPr="003103CF">
        <w:rPr>
          <w:rFonts w:ascii="Times New Roman" w:hAnsi="Times New Roman" w:cs="Times New Roman"/>
          <w:sz w:val="24"/>
          <w:szCs w:val="24"/>
        </w:rPr>
        <w:t> structure, and thus vitamin C is essential to the development and maintenance of </w:t>
      </w:r>
      <w:hyperlink r:id="rId149" w:tooltip="Granulation tissue" w:history="1">
        <w:r w:rsidRPr="003103CF">
          <w:rPr>
            <w:rStyle w:val="Hyperlink"/>
            <w:rFonts w:ascii="Times New Roman" w:hAnsi="Times New Roman" w:cs="Times New Roman"/>
            <w:color w:val="auto"/>
            <w:sz w:val="24"/>
            <w:szCs w:val="24"/>
            <w:u w:val="none"/>
          </w:rPr>
          <w:t>scar tissue</w:t>
        </w:r>
      </w:hyperlink>
      <w:r w:rsidRPr="003103CF">
        <w:rPr>
          <w:rFonts w:ascii="Times New Roman" w:hAnsi="Times New Roman" w:cs="Times New Roman"/>
          <w:sz w:val="24"/>
          <w:szCs w:val="24"/>
        </w:rPr>
        <w:t>, </w:t>
      </w:r>
      <w:hyperlink r:id="rId150" w:tooltip="Blood vessel" w:history="1">
        <w:r w:rsidRPr="003103CF">
          <w:rPr>
            <w:rStyle w:val="Hyperlink"/>
            <w:rFonts w:ascii="Times New Roman" w:hAnsi="Times New Roman" w:cs="Times New Roman"/>
            <w:color w:val="auto"/>
            <w:sz w:val="24"/>
            <w:szCs w:val="24"/>
            <w:u w:val="none"/>
          </w:rPr>
          <w:t>blood vessels</w:t>
        </w:r>
      </w:hyperlink>
      <w:r w:rsidRPr="003103CF">
        <w:rPr>
          <w:rFonts w:ascii="Times New Roman" w:hAnsi="Times New Roman" w:cs="Times New Roman"/>
          <w:sz w:val="24"/>
          <w:szCs w:val="24"/>
        </w:rPr>
        <w:t>, and </w:t>
      </w:r>
      <w:hyperlink r:id="rId151" w:tooltip="Cartilage" w:history="1">
        <w:r w:rsidRPr="003103CF">
          <w:rPr>
            <w:rStyle w:val="Hyperlink"/>
            <w:rFonts w:ascii="Times New Roman" w:hAnsi="Times New Roman" w:cs="Times New Roman"/>
            <w:color w:val="auto"/>
            <w:sz w:val="24"/>
            <w:szCs w:val="24"/>
            <w:u w:val="none"/>
          </w:rPr>
          <w:t>cartilage</w:t>
        </w:r>
      </w:hyperlink>
      <w:r w:rsidRPr="003103CF">
        <w:rPr>
          <w:rFonts w:ascii="Times New Roman" w:hAnsi="Times New Roman" w:cs="Times New Roman"/>
          <w:sz w:val="24"/>
          <w:szCs w:val="24"/>
        </w:rPr>
        <w:t>. (</w:t>
      </w:r>
      <w:r w:rsidRPr="003103CF">
        <w:rPr>
          <w:rFonts w:ascii="Times New Roman" w:eastAsia="Times New Roman" w:hAnsi="Times New Roman" w:cs="Times New Roman"/>
          <w:i/>
          <w:iCs/>
          <w:sz w:val="24"/>
          <w:szCs w:val="24"/>
        </w:rPr>
        <w:t>Scalzo RL, et al. 2016). </w:t>
      </w:r>
    </w:p>
    <w:p w:rsidR="008F5AB7" w:rsidRPr="003103CF" w:rsidRDefault="008F5AB7" w:rsidP="008F5AB7">
      <w:pPr>
        <w:numPr>
          <w:ilvl w:val="0"/>
          <w:numId w:val="21"/>
        </w:numPr>
        <w:shd w:val="clear" w:color="auto" w:fill="FFFFFF"/>
        <w:spacing w:before="100" w:beforeAutospacing="1" w:after="24" w:line="360" w:lineRule="auto"/>
        <w:ind w:left="384"/>
        <w:jc w:val="both"/>
        <w:rPr>
          <w:rFonts w:ascii="Times New Roman" w:hAnsi="Times New Roman" w:cs="Times New Roman"/>
          <w:sz w:val="24"/>
          <w:szCs w:val="24"/>
        </w:rPr>
      </w:pPr>
      <w:r w:rsidRPr="003103CF">
        <w:rPr>
          <w:rFonts w:ascii="Times New Roman" w:hAnsi="Times New Roman" w:cs="Times New Roman"/>
          <w:sz w:val="24"/>
          <w:szCs w:val="24"/>
        </w:rPr>
        <w:lastRenderedPageBreak/>
        <w:t>Two enzymes (</w:t>
      </w:r>
      <w:hyperlink r:id="rId152" w:tooltip="Trimethyllysine dioxygenase" w:history="1">
        <w:r w:rsidRPr="003103CF">
          <w:rPr>
            <w:rStyle w:val="Hyperlink"/>
            <w:rFonts w:ascii="Times New Roman" w:hAnsi="Times New Roman" w:cs="Times New Roman"/>
            <w:color w:val="auto"/>
            <w:sz w:val="24"/>
            <w:szCs w:val="24"/>
            <w:u w:val="none"/>
          </w:rPr>
          <w:t>ε-N-trimethyl-L-lysine hydroxylase</w:t>
        </w:r>
      </w:hyperlink>
      <w:r w:rsidRPr="003103CF">
        <w:rPr>
          <w:rFonts w:ascii="Times New Roman" w:hAnsi="Times New Roman" w:cs="Times New Roman"/>
          <w:sz w:val="24"/>
          <w:szCs w:val="24"/>
        </w:rPr>
        <w:t> and </w:t>
      </w:r>
      <w:hyperlink r:id="rId153" w:tooltip="Gamma-butyrobetaine dioxygenase" w:history="1">
        <w:r w:rsidRPr="003103CF">
          <w:rPr>
            <w:rStyle w:val="Hyperlink"/>
            <w:rFonts w:ascii="Times New Roman" w:hAnsi="Times New Roman" w:cs="Times New Roman"/>
            <w:color w:val="auto"/>
            <w:sz w:val="24"/>
            <w:szCs w:val="24"/>
            <w:u w:val="none"/>
          </w:rPr>
          <w:t>γ-butyrobetaine hydroxylase</w:t>
        </w:r>
      </w:hyperlink>
      <w:r w:rsidRPr="003103CF">
        <w:rPr>
          <w:rFonts w:ascii="Times New Roman" w:hAnsi="Times New Roman" w:cs="Times New Roman"/>
          <w:sz w:val="24"/>
          <w:szCs w:val="24"/>
        </w:rPr>
        <w:t>) are necessary for synthesis of </w:t>
      </w:r>
      <w:hyperlink r:id="rId154" w:tooltip="Carnitine" w:history="1">
        <w:r w:rsidRPr="003103CF">
          <w:rPr>
            <w:rStyle w:val="Hyperlink"/>
            <w:rFonts w:ascii="Times New Roman" w:hAnsi="Times New Roman" w:cs="Times New Roman"/>
            <w:color w:val="auto"/>
            <w:sz w:val="24"/>
            <w:szCs w:val="24"/>
            <w:u w:val="none"/>
          </w:rPr>
          <w:t>carnitine</w:t>
        </w:r>
      </w:hyperlink>
      <w:r w:rsidRPr="003103CF">
        <w:rPr>
          <w:rFonts w:ascii="Times New Roman" w:hAnsi="Times New Roman" w:cs="Times New Roman"/>
          <w:sz w:val="24"/>
          <w:szCs w:val="24"/>
        </w:rPr>
        <w:t>. Carnitine is essential for the transport of </w:t>
      </w:r>
      <w:hyperlink r:id="rId155" w:tooltip="Fatty acid" w:history="1">
        <w:r w:rsidRPr="003103CF">
          <w:rPr>
            <w:rStyle w:val="Hyperlink"/>
            <w:rFonts w:ascii="Times New Roman" w:hAnsi="Times New Roman" w:cs="Times New Roman"/>
            <w:color w:val="auto"/>
            <w:sz w:val="24"/>
            <w:szCs w:val="24"/>
            <w:u w:val="none"/>
          </w:rPr>
          <w:t>fatty acids</w:t>
        </w:r>
      </w:hyperlink>
      <w:r w:rsidRPr="003103CF">
        <w:rPr>
          <w:rFonts w:ascii="Times New Roman" w:hAnsi="Times New Roman" w:cs="Times New Roman"/>
          <w:sz w:val="24"/>
          <w:szCs w:val="24"/>
        </w:rPr>
        <w:t> into </w:t>
      </w:r>
      <w:hyperlink r:id="rId156" w:tooltip="Mitochondria" w:history="1">
        <w:r w:rsidRPr="003103CF">
          <w:rPr>
            <w:rStyle w:val="Hyperlink"/>
            <w:rFonts w:ascii="Times New Roman" w:hAnsi="Times New Roman" w:cs="Times New Roman"/>
            <w:color w:val="auto"/>
            <w:sz w:val="24"/>
            <w:szCs w:val="24"/>
            <w:u w:val="none"/>
          </w:rPr>
          <w:t>mitochondria</w:t>
        </w:r>
      </w:hyperlink>
      <w:r w:rsidRPr="003103CF">
        <w:rPr>
          <w:rFonts w:ascii="Times New Roman" w:hAnsi="Times New Roman" w:cs="Times New Roman"/>
          <w:sz w:val="24"/>
          <w:szCs w:val="24"/>
        </w:rPr>
        <w:t> for </w:t>
      </w:r>
      <w:hyperlink r:id="rId157" w:tooltip="Adenosine triphosphate" w:history="1">
        <w:r w:rsidRPr="003103CF">
          <w:rPr>
            <w:rStyle w:val="Hyperlink"/>
            <w:rFonts w:ascii="Times New Roman" w:hAnsi="Times New Roman" w:cs="Times New Roman"/>
            <w:color w:val="auto"/>
            <w:sz w:val="24"/>
            <w:szCs w:val="24"/>
            <w:u w:val="none"/>
          </w:rPr>
          <w:t>ATP</w:t>
        </w:r>
      </w:hyperlink>
      <w:r w:rsidRPr="003103CF">
        <w:rPr>
          <w:rFonts w:ascii="Times New Roman" w:hAnsi="Times New Roman" w:cs="Times New Roman"/>
          <w:sz w:val="24"/>
          <w:szCs w:val="24"/>
        </w:rPr>
        <w:t> generation.</w:t>
      </w:r>
    </w:p>
    <w:p w:rsidR="008F5AB7" w:rsidRPr="003103CF" w:rsidRDefault="00D300BE" w:rsidP="008F5AB7">
      <w:pPr>
        <w:numPr>
          <w:ilvl w:val="0"/>
          <w:numId w:val="21"/>
        </w:numPr>
        <w:shd w:val="clear" w:color="auto" w:fill="FFFFFF"/>
        <w:spacing w:before="100" w:beforeAutospacing="1" w:after="24" w:line="360" w:lineRule="auto"/>
        <w:ind w:left="384"/>
        <w:jc w:val="both"/>
        <w:rPr>
          <w:rFonts w:ascii="Times New Roman" w:hAnsi="Times New Roman" w:cs="Times New Roman"/>
          <w:sz w:val="24"/>
          <w:szCs w:val="24"/>
        </w:rPr>
      </w:pPr>
      <w:hyperlink r:id="rId158" w:tooltip="Hypoxia-inducible factor-proline dioxygenase" w:history="1">
        <w:r w:rsidR="008F5AB7" w:rsidRPr="003103CF">
          <w:rPr>
            <w:rStyle w:val="Hyperlink"/>
            <w:rFonts w:ascii="Times New Roman" w:hAnsi="Times New Roman" w:cs="Times New Roman"/>
            <w:color w:val="auto"/>
            <w:sz w:val="24"/>
            <w:szCs w:val="24"/>
            <w:u w:val="none"/>
          </w:rPr>
          <w:t>Hypoxia-inducible factor-proline dioxygenase</w:t>
        </w:r>
      </w:hyperlink>
      <w:r w:rsidR="008F5AB7" w:rsidRPr="003103CF">
        <w:rPr>
          <w:rFonts w:ascii="Times New Roman" w:hAnsi="Times New Roman" w:cs="Times New Roman"/>
          <w:sz w:val="24"/>
          <w:szCs w:val="24"/>
        </w:rPr>
        <w:t> enzymes (isoforms: </w:t>
      </w:r>
      <w:hyperlink r:id="rId159" w:tooltip="EGLN1" w:history="1">
        <w:r w:rsidR="008F5AB7" w:rsidRPr="003103CF">
          <w:rPr>
            <w:rStyle w:val="Hyperlink"/>
            <w:rFonts w:ascii="Times New Roman" w:hAnsi="Times New Roman" w:cs="Times New Roman"/>
            <w:color w:val="auto"/>
            <w:sz w:val="24"/>
            <w:szCs w:val="24"/>
            <w:u w:val="none"/>
          </w:rPr>
          <w:t>EGLN1</w:t>
        </w:r>
      </w:hyperlink>
      <w:r w:rsidR="008F5AB7" w:rsidRPr="003103CF">
        <w:rPr>
          <w:rFonts w:ascii="Times New Roman" w:hAnsi="Times New Roman" w:cs="Times New Roman"/>
          <w:sz w:val="24"/>
          <w:szCs w:val="24"/>
        </w:rPr>
        <w:t>, </w:t>
      </w:r>
      <w:hyperlink r:id="rId160" w:tooltip="EGLN2" w:history="1">
        <w:r w:rsidR="008F5AB7" w:rsidRPr="003103CF">
          <w:rPr>
            <w:rStyle w:val="Hyperlink"/>
            <w:rFonts w:ascii="Times New Roman" w:hAnsi="Times New Roman" w:cs="Times New Roman"/>
            <w:color w:val="auto"/>
            <w:sz w:val="24"/>
            <w:szCs w:val="24"/>
            <w:u w:val="none"/>
          </w:rPr>
          <w:t>EGLN2</w:t>
        </w:r>
      </w:hyperlink>
      <w:r w:rsidR="008F5AB7" w:rsidRPr="003103CF">
        <w:rPr>
          <w:rFonts w:ascii="Times New Roman" w:hAnsi="Times New Roman" w:cs="Times New Roman"/>
          <w:sz w:val="24"/>
          <w:szCs w:val="24"/>
        </w:rPr>
        <w:t>, and </w:t>
      </w:r>
      <w:hyperlink r:id="rId161" w:tooltip="EGLN3" w:history="1">
        <w:r w:rsidR="008F5AB7" w:rsidRPr="003103CF">
          <w:rPr>
            <w:rStyle w:val="Hyperlink"/>
            <w:rFonts w:ascii="Times New Roman" w:hAnsi="Times New Roman" w:cs="Times New Roman"/>
            <w:color w:val="auto"/>
            <w:sz w:val="24"/>
            <w:szCs w:val="24"/>
            <w:u w:val="none"/>
          </w:rPr>
          <w:t>EGLN3</w:t>
        </w:r>
      </w:hyperlink>
      <w:r w:rsidR="008F5AB7" w:rsidRPr="003103CF">
        <w:rPr>
          <w:rFonts w:ascii="Times New Roman" w:hAnsi="Times New Roman" w:cs="Times New Roman"/>
          <w:sz w:val="24"/>
          <w:szCs w:val="24"/>
        </w:rPr>
        <w:t>) allows cells to respond physiologically to low concentrations of oxygen.</w:t>
      </w:r>
    </w:p>
    <w:p w:rsidR="008F5AB7" w:rsidRPr="003103CF" w:rsidRDefault="00D300BE" w:rsidP="008F5AB7">
      <w:pPr>
        <w:numPr>
          <w:ilvl w:val="0"/>
          <w:numId w:val="21"/>
        </w:numPr>
        <w:shd w:val="clear" w:color="auto" w:fill="FFFFFF"/>
        <w:spacing w:before="100" w:beforeAutospacing="1" w:after="24" w:line="360" w:lineRule="auto"/>
        <w:ind w:left="384"/>
        <w:jc w:val="both"/>
        <w:rPr>
          <w:rFonts w:ascii="Times New Roman" w:hAnsi="Times New Roman" w:cs="Times New Roman"/>
          <w:sz w:val="24"/>
          <w:szCs w:val="24"/>
        </w:rPr>
      </w:pPr>
      <w:hyperlink r:id="rId162" w:tooltip="Dopamine beta-hydroxylase" w:history="1">
        <w:r w:rsidR="008F5AB7" w:rsidRPr="003103CF">
          <w:rPr>
            <w:rStyle w:val="Hyperlink"/>
            <w:rFonts w:ascii="Times New Roman" w:hAnsi="Times New Roman" w:cs="Times New Roman"/>
            <w:color w:val="auto"/>
            <w:sz w:val="24"/>
            <w:szCs w:val="24"/>
            <w:u w:val="none"/>
          </w:rPr>
          <w:t>Dopamine beta-hydroxylase</w:t>
        </w:r>
      </w:hyperlink>
      <w:r w:rsidR="008F5AB7" w:rsidRPr="003103CF">
        <w:rPr>
          <w:rFonts w:ascii="Times New Roman" w:hAnsi="Times New Roman" w:cs="Times New Roman"/>
          <w:sz w:val="24"/>
          <w:szCs w:val="24"/>
        </w:rPr>
        <w:t> participates in the biosynthesis of </w:t>
      </w:r>
      <w:hyperlink r:id="rId163" w:tooltip="Norepinephrine" w:history="1">
        <w:r w:rsidR="008F5AB7" w:rsidRPr="003103CF">
          <w:rPr>
            <w:rStyle w:val="Hyperlink"/>
            <w:rFonts w:ascii="Times New Roman" w:hAnsi="Times New Roman" w:cs="Times New Roman"/>
            <w:color w:val="auto"/>
            <w:sz w:val="24"/>
            <w:szCs w:val="24"/>
            <w:u w:val="none"/>
          </w:rPr>
          <w:t>norepinephrine</w:t>
        </w:r>
      </w:hyperlink>
      <w:r w:rsidR="008F5AB7" w:rsidRPr="003103CF">
        <w:rPr>
          <w:rFonts w:ascii="Times New Roman" w:hAnsi="Times New Roman" w:cs="Times New Roman"/>
          <w:sz w:val="24"/>
          <w:szCs w:val="24"/>
        </w:rPr>
        <w:t> from </w:t>
      </w:r>
      <w:hyperlink r:id="rId164" w:tooltip="Dopamine" w:history="1">
        <w:r w:rsidR="008F5AB7" w:rsidRPr="003103CF">
          <w:rPr>
            <w:rStyle w:val="Hyperlink"/>
            <w:rFonts w:ascii="Times New Roman" w:hAnsi="Times New Roman" w:cs="Times New Roman"/>
            <w:color w:val="auto"/>
            <w:sz w:val="24"/>
            <w:szCs w:val="24"/>
            <w:u w:val="none"/>
          </w:rPr>
          <w:t>dopamine</w:t>
        </w:r>
      </w:hyperlink>
      <w:r w:rsidR="008F5AB7" w:rsidRPr="003103CF">
        <w:rPr>
          <w:rFonts w:ascii="Times New Roman" w:hAnsi="Times New Roman" w:cs="Times New Roman"/>
          <w:sz w:val="24"/>
          <w:szCs w:val="24"/>
        </w:rPr>
        <w:t>.</w:t>
      </w:r>
    </w:p>
    <w:p w:rsidR="008F5AB7" w:rsidRPr="003103CF" w:rsidRDefault="00D300BE" w:rsidP="008F5AB7">
      <w:pPr>
        <w:numPr>
          <w:ilvl w:val="0"/>
          <w:numId w:val="21"/>
        </w:numPr>
        <w:shd w:val="clear" w:color="auto" w:fill="FFFFFF"/>
        <w:spacing w:before="100" w:beforeAutospacing="1" w:after="24" w:line="360" w:lineRule="auto"/>
        <w:ind w:left="384"/>
        <w:jc w:val="both"/>
        <w:rPr>
          <w:rFonts w:ascii="Times New Roman" w:hAnsi="Times New Roman" w:cs="Times New Roman"/>
          <w:sz w:val="24"/>
          <w:szCs w:val="24"/>
        </w:rPr>
      </w:pPr>
      <w:hyperlink r:id="rId165" w:tooltip="Peptidylglycine alpha-amidating monooxygenase" w:history="1">
        <w:r w:rsidR="008F5AB7" w:rsidRPr="003103CF">
          <w:rPr>
            <w:rStyle w:val="Hyperlink"/>
            <w:rFonts w:ascii="Times New Roman" w:hAnsi="Times New Roman" w:cs="Times New Roman"/>
            <w:color w:val="auto"/>
            <w:sz w:val="24"/>
            <w:szCs w:val="24"/>
            <w:u w:val="none"/>
          </w:rPr>
          <w:t>Peptidylglycine alpha-amidating monooxygenase</w:t>
        </w:r>
      </w:hyperlink>
      <w:r w:rsidR="008F5AB7" w:rsidRPr="003103CF">
        <w:rPr>
          <w:rFonts w:ascii="Times New Roman" w:hAnsi="Times New Roman" w:cs="Times New Roman"/>
          <w:sz w:val="24"/>
          <w:szCs w:val="24"/>
        </w:rPr>
        <w:t> amidates </w:t>
      </w:r>
      <w:hyperlink r:id="rId166" w:tooltip="Peptide hormone" w:history="1">
        <w:r w:rsidR="008F5AB7" w:rsidRPr="003103CF">
          <w:rPr>
            <w:rStyle w:val="Hyperlink"/>
            <w:rFonts w:ascii="Times New Roman" w:hAnsi="Times New Roman" w:cs="Times New Roman"/>
            <w:color w:val="auto"/>
            <w:sz w:val="24"/>
            <w:szCs w:val="24"/>
            <w:u w:val="none"/>
          </w:rPr>
          <w:t>peptide hormones</w:t>
        </w:r>
      </w:hyperlink>
      <w:r w:rsidR="008F5AB7" w:rsidRPr="003103CF">
        <w:rPr>
          <w:rFonts w:ascii="Times New Roman" w:hAnsi="Times New Roman" w:cs="Times New Roman"/>
          <w:sz w:val="24"/>
          <w:szCs w:val="24"/>
        </w:rPr>
        <w:t> by removing the glyoxylate residue from their c-terminal glycine residues. This increases peptide hormone stability and activity.</w:t>
      </w:r>
    </w:p>
    <w:p w:rsidR="008F5AB7" w:rsidRPr="003103CF" w:rsidRDefault="008F5AB7" w:rsidP="008F5AB7">
      <w:pPr>
        <w:pStyle w:val="NormalWeb"/>
        <w:shd w:val="clear" w:color="auto" w:fill="FFFFFF"/>
        <w:spacing w:before="120" w:beforeAutospacing="0" w:after="240" w:afterAutospacing="0" w:line="360" w:lineRule="auto"/>
        <w:jc w:val="both"/>
      </w:pPr>
      <w:r w:rsidRPr="003103CF">
        <w:t>As an antioxidant, ascorbate scavenges reactive oxygen and nitrogen compounds, thus neutralizing the potential tissue damage of these </w:t>
      </w:r>
      <w:hyperlink r:id="rId167" w:tooltip="Free radical" w:history="1">
        <w:r w:rsidRPr="003103CF">
          <w:rPr>
            <w:rStyle w:val="Hyperlink"/>
            <w:color w:val="auto"/>
            <w:u w:val="none"/>
          </w:rPr>
          <w:t>free radical</w:t>
        </w:r>
      </w:hyperlink>
      <w:r w:rsidRPr="003103CF">
        <w:t> compounds. Dehydroascorbate, the oxidized form, is then recycled back to ascorbate by endogenous antioxidants such as </w:t>
      </w:r>
      <w:hyperlink r:id="rId168" w:tooltip="Glutathione" w:history="1">
        <w:r w:rsidRPr="003103CF">
          <w:rPr>
            <w:rStyle w:val="Hyperlink"/>
            <w:color w:val="auto"/>
            <w:u w:val="none"/>
          </w:rPr>
          <w:t>glutathione</w:t>
        </w:r>
      </w:hyperlink>
      <w:r w:rsidRPr="003103CF">
        <w:t>.</w:t>
      </w:r>
      <w:hyperlink r:id="rId169" w:anchor="cite_note-DRItext-7" w:history="1">
        <w:r w:rsidRPr="003103CF">
          <w:rPr>
            <w:rStyle w:val="cite-bracket"/>
            <w:vertAlign w:val="superscript"/>
          </w:rPr>
          <w:t>[</w:t>
        </w:r>
        <w:r w:rsidRPr="003103CF">
          <w:rPr>
            <w:rStyle w:val="Hyperlink"/>
            <w:color w:val="auto"/>
            <w:u w:val="none"/>
            <w:vertAlign w:val="superscript"/>
          </w:rPr>
          <w:t>7</w:t>
        </w:r>
        <w:r w:rsidRPr="003103CF">
          <w:rPr>
            <w:rStyle w:val="cite-bracket"/>
            <w:vertAlign w:val="superscript"/>
          </w:rPr>
          <w:t>]</w:t>
        </w:r>
      </w:hyperlink>
      <w:r w:rsidRPr="003103CF">
        <w:rPr>
          <w:vertAlign w:val="superscript"/>
        </w:rPr>
        <w:t>: 98–99 </w:t>
      </w:r>
      <w:r w:rsidRPr="003103CF">
        <w:t> In the eye, ascorbate is thought to protect against photolytically generated free-radical damage; higher plasma ascorbate is associated with lower risk of cataracts.</w:t>
      </w:r>
      <w:hyperlink r:id="rId170" w:anchor="cite_note-pmid30878580-56" w:history="1">
        <w:r w:rsidRPr="003103CF">
          <w:rPr>
            <w:rStyle w:val="cite-bracket"/>
            <w:vertAlign w:val="superscript"/>
          </w:rPr>
          <w:t>[</w:t>
        </w:r>
        <w:r w:rsidRPr="003103CF">
          <w:rPr>
            <w:rStyle w:val="Hyperlink"/>
            <w:color w:val="auto"/>
            <w:u w:val="none"/>
            <w:vertAlign w:val="superscript"/>
          </w:rPr>
          <w:t>56</w:t>
        </w:r>
        <w:r w:rsidRPr="003103CF">
          <w:rPr>
            <w:rStyle w:val="cite-bracket"/>
            <w:vertAlign w:val="superscript"/>
          </w:rPr>
          <w:t>]</w:t>
        </w:r>
      </w:hyperlink>
      <w:r w:rsidRPr="003103CF">
        <w:t> Ascorbate may also provide antioxidant protection indirectly by regenerating other biological antioxidants such as </w:t>
      </w:r>
      <w:hyperlink r:id="rId171" w:tooltip="Α-tocopherol" w:history="1">
        <w:r w:rsidRPr="003103CF">
          <w:rPr>
            <w:rStyle w:val="Hyperlink"/>
            <w:color w:val="auto"/>
            <w:u w:val="none"/>
          </w:rPr>
          <w:t>α-tocopherol</w:t>
        </w:r>
      </w:hyperlink>
      <w:r w:rsidRPr="003103CF">
        <w:t> back to an active state.</w:t>
      </w:r>
      <w:hyperlink r:id="rId172" w:anchor="cite_note-DRItext-7" w:history="1">
        <w:r w:rsidRPr="003103CF">
          <w:rPr>
            <w:rStyle w:val="cite-bracket"/>
            <w:vertAlign w:val="superscript"/>
          </w:rPr>
          <w:t>[</w:t>
        </w:r>
        <w:r w:rsidRPr="003103CF">
          <w:rPr>
            <w:rStyle w:val="Hyperlink"/>
            <w:color w:val="auto"/>
            <w:u w:val="none"/>
            <w:vertAlign w:val="superscript"/>
          </w:rPr>
          <w:t>7</w:t>
        </w:r>
        <w:r w:rsidRPr="003103CF">
          <w:rPr>
            <w:rStyle w:val="cite-bracket"/>
            <w:vertAlign w:val="superscript"/>
          </w:rPr>
          <w:t>]</w:t>
        </w:r>
      </w:hyperlink>
      <w:r w:rsidRPr="003103CF">
        <w:rPr>
          <w:vertAlign w:val="superscript"/>
        </w:rPr>
        <w:t>: 98–99 </w:t>
      </w:r>
      <w:r w:rsidRPr="003103CF">
        <w:t> In addition, ascorbate also functions as a non-enzymatic reducing agent for mixed-function oxidases in the microsomal drug-metabolizing system that inactivates a wide variety of substrates such as drugs and environmental carcinogens. (</w:t>
      </w:r>
      <w:r w:rsidRPr="003103CF">
        <w:rPr>
          <w:i/>
          <w:iCs/>
        </w:rPr>
        <w:t>Jimenez CR 2021).</w:t>
      </w:r>
    </w:p>
    <w:p w:rsidR="008F5AB7" w:rsidRPr="003103CF" w:rsidRDefault="008F5AB7" w:rsidP="008F5AB7">
      <w:pPr>
        <w:pStyle w:val="Heading3"/>
        <w:shd w:val="clear" w:color="auto" w:fill="FFFFFF"/>
        <w:spacing w:before="0" w:after="60" w:line="360" w:lineRule="auto"/>
        <w:rPr>
          <w:rFonts w:ascii="Times New Roman" w:hAnsi="Times New Roman" w:cs="Times New Roman"/>
          <w:color w:val="auto"/>
          <w:sz w:val="24"/>
          <w:szCs w:val="24"/>
        </w:rPr>
      </w:pPr>
      <w:r w:rsidRPr="003103CF">
        <w:rPr>
          <w:rFonts w:ascii="Times New Roman" w:hAnsi="Times New Roman" w:cs="Times New Roman"/>
          <w:color w:val="auto"/>
          <w:sz w:val="24"/>
          <w:szCs w:val="24"/>
        </w:rPr>
        <w:t>2.3.1 Pharmacokinetics</w:t>
      </w:r>
    </w:p>
    <w:p w:rsidR="008F5AB7" w:rsidRPr="003103CF" w:rsidRDefault="008F5AB7" w:rsidP="008F5AB7">
      <w:pPr>
        <w:pStyle w:val="NormalWeb"/>
        <w:shd w:val="clear" w:color="auto" w:fill="FFFFFF"/>
        <w:spacing w:before="120" w:beforeAutospacing="0" w:after="240" w:afterAutospacing="0" w:line="360" w:lineRule="auto"/>
        <w:jc w:val="both"/>
      </w:pPr>
      <w:r w:rsidRPr="003103CF">
        <w:t>Ascorbic acid is absorbed in the body by both active transport and passive diffusion. Approximately 70%–90% of vitamin C is active-transport absorbed when intakes of 30–180 mg/day from a combination of food sources and moderate-dose dietary supplements such as a multi-vitamin/mineral product are consumed. However, when large amounts are consumed, such as a vitamin C dietary supplement, the active transport system becomes saturated, and while the total amount being absorbed continues to increase with dose, absorption efficiency falls to less than 50%. Active transport is managed by Sodium-Ascorbate Co-Transporter proteins (SVCTs) and Hexose Transporter proteins (GLUTs). </w:t>
      </w:r>
      <w:hyperlink r:id="rId173" w:tooltip="SLC23A1" w:history="1">
        <w:r w:rsidRPr="003103CF">
          <w:rPr>
            <w:rStyle w:val="Hyperlink"/>
            <w:color w:val="auto"/>
            <w:u w:val="none"/>
          </w:rPr>
          <w:t>SVCT1</w:t>
        </w:r>
      </w:hyperlink>
      <w:r w:rsidRPr="003103CF">
        <w:t> and </w:t>
      </w:r>
      <w:hyperlink r:id="rId174" w:tooltip="SLC23A2" w:history="1">
        <w:r w:rsidRPr="003103CF">
          <w:rPr>
            <w:rStyle w:val="Hyperlink"/>
            <w:color w:val="auto"/>
            <w:u w:val="none"/>
          </w:rPr>
          <w:t>SVCT2</w:t>
        </w:r>
      </w:hyperlink>
      <w:r w:rsidRPr="003103CF">
        <w:t xml:space="preserve"> import ascorbate across plasma membranes. The Hexose Transporter </w:t>
      </w:r>
      <w:r w:rsidRPr="003103CF">
        <w:lastRenderedPageBreak/>
        <w:t>proteins </w:t>
      </w:r>
      <w:hyperlink r:id="rId175" w:tooltip="GLUT1" w:history="1">
        <w:r w:rsidRPr="003103CF">
          <w:rPr>
            <w:rStyle w:val="Hyperlink"/>
            <w:color w:val="auto"/>
            <w:u w:val="none"/>
          </w:rPr>
          <w:t>GLUT1</w:t>
        </w:r>
      </w:hyperlink>
      <w:r w:rsidRPr="003103CF">
        <w:t>, </w:t>
      </w:r>
      <w:hyperlink r:id="rId176" w:tooltip="GLUT3" w:history="1">
        <w:r w:rsidRPr="003103CF">
          <w:rPr>
            <w:rStyle w:val="Hyperlink"/>
            <w:color w:val="auto"/>
            <w:u w:val="none"/>
          </w:rPr>
          <w:t>GLUT3</w:t>
        </w:r>
      </w:hyperlink>
      <w:r w:rsidRPr="003103CF">
        <w:t> and </w:t>
      </w:r>
      <w:hyperlink r:id="rId177" w:tooltip="GLUT4" w:history="1">
        <w:r w:rsidRPr="003103CF">
          <w:rPr>
            <w:rStyle w:val="Hyperlink"/>
            <w:color w:val="auto"/>
            <w:u w:val="none"/>
          </w:rPr>
          <w:t>GLUT4</w:t>
        </w:r>
      </w:hyperlink>
      <w:r w:rsidRPr="003103CF">
        <w:t> transfer only the oxydized dehydroascorbic acid (DHA) form of vitamin C. The amount of DHA found in plasma and tissues under normal conditions is low, as cells rapidly reduce DHA to ascorbate. SVCTs are the predominant system for vitamin C transport within the body.  In both vitamin C synthesizers (example: rat) and non-synthesizers (example: human) cells maintain ascorbic acid concentrations much higher than the approximately 50 micromoles/liter (μmol/L) found in plasma. For example, the ascorbic acid content of pituitary and adrenal glands can exceed 2,000 μmol/L, and muscle is at 200–300 μmol/L.  The known coenzymatic functions of ascorbic acid do not require such high concentrations, so there may be other, as yet unknown functions. A consequence of all this high concentration organ content is that plasma vitamin C is not a good indicator of whole-body status, and people may vary in the amount of time needed to show symptoms of deficiency when consuming a diet very low in vitamin C.  (</w:t>
      </w:r>
      <w:r w:rsidRPr="003103CF">
        <w:rPr>
          <w:i/>
          <w:iCs/>
        </w:rPr>
        <w:t>Jimenez CR, 2021)</w:t>
      </w:r>
    </w:p>
    <w:p w:rsidR="008F5AB7" w:rsidRPr="003103CF" w:rsidRDefault="008F5AB7" w:rsidP="008F5AB7">
      <w:pPr>
        <w:pStyle w:val="NormalWeb"/>
        <w:shd w:val="clear" w:color="auto" w:fill="FFFFFF"/>
        <w:spacing w:before="120" w:beforeAutospacing="0" w:after="240" w:afterAutospacing="0" w:line="360" w:lineRule="auto"/>
        <w:jc w:val="both"/>
      </w:pPr>
      <w:r w:rsidRPr="003103CF">
        <w:t>Excretion (via urine) is as ascorbic acid and metabolites. The fraction that is excreted as unmetabolized ascorbic acid increases as intake increases. In addition, ascorbic acid converts (reversibly) to DHA and from that compound non-reversibly to 2,3-diketogulonate and then oxalate. These three metabolites are also excreted via urine. During times of low dietary intake, vitamin C is reabsorbed by the kidneys rather than excreted. This salvage process delays onset of deficiency. Humans are better than guinea pigs at converting DHA back to ascorbate, and thus take much longer to become vitamin C deficient. (</w:t>
      </w:r>
      <w:r w:rsidRPr="003103CF">
        <w:rPr>
          <w:i/>
          <w:iCs/>
        </w:rPr>
        <w:t>Tsinopoulos IT, 2019)</w:t>
      </w:r>
    </w:p>
    <w:p w:rsidR="008F5AB7" w:rsidRPr="003103CF" w:rsidRDefault="008F5AB7" w:rsidP="008F5AB7">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t xml:space="preserve">2.4 </w:t>
      </w:r>
      <w:r w:rsidR="004703C4" w:rsidRPr="003103CF">
        <w:rPr>
          <w:rFonts w:ascii="Times New Roman" w:hAnsi="Times New Roman" w:cs="Times New Roman"/>
          <w:b/>
          <w:sz w:val="24"/>
          <w:szCs w:val="24"/>
        </w:rPr>
        <w:tab/>
      </w:r>
      <w:r w:rsidRPr="003103CF">
        <w:rPr>
          <w:rFonts w:ascii="Times New Roman" w:hAnsi="Times New Roman" w:cs="Times New Roman"/>
          <w:b/>
          <w:sz w:val="24"/>
          <w:szCs w:val="24"/>
        </w:rPr>
        <w:t xml:space="preserve">METHODS OF VITAMIN C DETERMINATIO: TITRATION </w:t>
      </w:r>
    </w:p>
    <w:p w:rsidR="008F5AB7" w:rsidRPr="003103CF" w:rsidRDefault="008F5AB7" w:rsidP="004703C4">
      <w:pPr>
        <w:spacing w:line="360" w:lineRule="auto"/>
        <w:ind w:firstLine="720"/>
        <w:jc w:val="both"/>
        <w:rPr>
          <w:rFonts w:ascii="Times New Roman" w:hAnsi="Times New Roman" w:cs="Times New Roman"/>
          <w:sz w:val="24"/>
          <w:szCs w:val="24"/>
        </w:rPr>
      </w:pPr>
      <w:r w:rsidRPr="003103CF">
        <w:rPr>
          <w:rFonts w:ascii="Times New Roman" w:hAnsi="Times New Roman" w:cs="Times New Roman"/>
          <w:sz w:val="24"/>
          <w:szCs w:val="24"/>
        </w:rPr>
        <w:t>Vitamin C (ascorbic acid) can be determined through titration methods, primarily iodometric titration and redox titration with DCPIP. Iodometric titration involves reacting vitamin C with iodine, while redox titration with 2,6-dichlorophenolindophenol (DCPIP) uses the dye's color change to indicate the endpoint. </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Iodometric Titration:</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Principle:</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Ascorbic acid reduces iodine (I</w:t>
      </w:r>
      <w:r w:rsidRPr="003103CF">
        <w:rPr>
          <w:rFonts w:ascii="Cambria Math" w:hAnsi="Cambria Math" w:cs="Times New Roman"/>
          <w:sz w:val="24"/>
          <w:szCs w:val="24"/>
        </w:rPr>
        <w:t>₂</w:t>
      </w:r>
      <w:r w:rsidRPr="003103CF">
        <w:rPr>
          <w:rFonts w:ascii="Times New Roman" w:hAnsi="Times New Roman" w:cs="Times New Roman"/>
          <w:sz w:val="24"/>
          <w:szCs w:val="24"/>
        </w:rPr>
        <w:t>) to iodide ions (I-), and the endpoint is reached when excess iodine reacts with a starch indicator, producing a blue-black color. </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lastRenderedPageBreak/>
        <w:t>Procedure:</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A solution of vitamin C is prepared and acidified.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Starch solution is added as an indicator.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Iodine solution is added dropwise until the solution turns a persistent blue-black color.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The volume of iodine solution used is recorded, and the amount of vitamin C can be calculated. (</w:t>
      </w:r>
      <w:r w:rsidRPr="003103CF">
        <w:rPr>
          <w:rFonts w:ascii="Times New Roman" w:eastAsia="Times New Roman" w:hAnsi="Times New Roman" w:cs="Times New Roman"/>
          <w:i/>
          <w:iCs/>
          <w:sz w:val="24"/>
          <w:szCs w:val="24"/>
        </w:rPr>
        <w:t>Tveden-Nyborg P, 2019)</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Redox Titration with DCPIP:</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 xml:space="preserve">Principle: </w:t>
      </w:r>
      <w:r w:rsidRPr="003103CF">
        <w:rPr>
          <w:rFonts w:ascii="Times New Roman" w:hAnsi="Times New Roman" w:cs="Times New Roman"/>
          <w:sz w:val="24"/>
          <w:szCs w:val="24"/>
        </w:rPr>
        <w:t>DCPIP is a dye that is blue in solution and colorless when reduced. Ascorbic acid reduces DCPIP, and the endpoint is reached when the solution turns a persistent pink color due to the presence of the acidic indicator.</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 xml:space="preserve">Procedure:  </w:t>
      </w:r>
      <w:r w:rsidRPr="003103CF">
        <w:rPr>
          <w:rFonts w:ascii="Times New Roman" w:hAnsi="Times New Roman" w:cs="Times New Roman"/>
          <w:sz w:val="24"/>
          <w:szCs w:val="24"/>
        </w:rPr>
        <w:t>A sample solution containing vitamin C is prepared.</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The solution is titrated with a standardized solution of DCPIP.</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The endpoint is reached when the solution turns a pink color and remains for a certain time.</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The volume of DCPIP used is recorded, and the amount of vitamin C can be calculated.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 xml:space="preserve">Other Titration Methods: </w:t>
      </w:r>
      <w:r w:rsidRPr="003103CF">
        <w:rPr>
          <w:rFonts w:ascii="Times New Roman" w:hAnsi="Times New Roman" w:cs="Times New Roman"/>
          <w:sz w:val="24"/>
          <w:szCs w:val="24"/>
        </w:rPr>
        <w:t>Iodimetric back-titration: An excess of iodine is generated, and the unreacted iodine is titrated with sodium thiosulfate.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Titration with sodium hydroxide: This method is used to determine the amount of vitamin C in tablets.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Note: These methods are widely used for vitamin C determination in various samples, including foods, juices, and tablets.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Many analytical methods have been developed for ascorbic acid detection. For example, vitamin C content of a food sample such as fruit juice can be calculated by measuring the volume of the sample required to decolorize a solution of </w:t>
      </w:r>
      <w:hyperlink r:id="rId178" w:tooltip="Dichlorophenolindophenol" w:history="1">
        <w:r w:rsidRPr="003103CF">
          <w:rPr>
            <w:rStyle w:val="Hyperlink"/>
            <w:rFonts w:ascii="Times New Roman" w:hAnsi="Times New Roman" w:cs="Times New Roman"/>
            <w:color w:val="auto"/>
            <w:sz w:val="24"/>
            <w:szCs w:val="24"/>
            <w:u w:val="none"/>
          </w:rPr>
          <w:t>dichlorophenolindophenol</w:t>
        </w:r>
      </w:hyperlink>
      <w:r w:rsidRPr="003103CF">
        <w:rPr>
          <w:rFonts w:ascii="Times New Roman" w:hAnsi="Times New Roman" w:cs="Times New Roman"/>
          <w:sz w:val="24"/>
          <w:szCs w:val="24"/>
        </w:rPr>
        <w:t xml:space="preserve"> (DCPIP) and then calibrating the results by comparison with a known concentration of vitamin C. Fresh fruit was </w:t>
      </w:r>
      <w:r w:rsidRPr="003103CF">
        <w:rPr>
          <w:rFonts w:ascii="Times New Roman" w:hAnsi="Times New Roman" w:cs="Times New Roman"/>
          <w:sz w:val="24"/>
          <w:szCs w:val="24"/>
        </w:rPr>
        <w:lastRenderedPageBreak/>
        <w:t>expensive to keep on board, whereas boiling it down to juice allowed easy storage, but destroyed the vitamin (especially if it was boiled in copper kettles). It was 1796 before the British navy adopted </w:t>
      </w:r>
      <w:hyperlink r:id="rId179" w:tooltip="Lemon" w:history="1">
        <w:r w:rsidRPr="003103CF">
          <w:rPr>
            <w:rStyle w:val="Hyperlink"/>
            <w:rFonts w:ascii="Times New Roman" w:hAnsi="Times New Roman" w:cs="Times New Roman"/>
            <w:color w:val="auto"/>
            <w:sz w:val="24"/>
            <w:szCs w:val="24"/>
            <w:u w:val="none"/>
          </w:rPr>
          <w:t>lemon</w:t>
        </w:r>
      </w:hyperlink>
      <w:r w:rsidRPr="003103CF">
        <w:rPr>
          <w:rFonts w:ascii="Times New Roman" w:hAnsi="Times New Roman" w:cs="Times New Roman"/>
          <w:sz w:val="24"/>
          <w:szCs w:val="24"/>
        </w:rPr>
        <w:t> juice as standard issue at sea. In 1845, ships in the West Indies were provided with </w:t>
      </w:r>
      <w:hyperlink r:id="rId180" w:tooltip="Lime (fruit)" w:history="1">
        <w:r w:rsidRPr="003103CF">
          <w:rPr>
            <w:rStyle w:val="Hyperlink"/>
            <w:rFonts w:ascii="Times New Roman" w:hAnsi="Times New Roman" w:cs="Times New Roman"/>
            <w:color w:val="auto"/>
            <w:sz w:val="24"/>
            <w:szCs w:val="24"/>
            <w:u w:val="none"/>
          </w:rPr>
          <w:t>lime</w:t>
        </w:r>
      </w:hyperlink>
      <w:r w:rsidRPr="003103CF">
        <w:rPr>
          <w:rFonts w:ascii="Times New Roman" w:hAnsi="Times New Roman" w:cs="Times New Roman"/>
          <w:sz w:val="24"/>
          <w:szCs w:val="24"/>
        </w:rPr>
        <w:t> juice instead, and in 1860 lime juice was used throughout the Royal Navy, giving rise to the American use of the nickname </w:t>
      </w:r>
      <w:hyperlink r:id="rId181" w:tooltip="Glossary of names for the British" w:history="1">
        <w:r w:rsidRPr="003103CF">
          <w:rPr>
            <w:rStyle w:val="Hyperlink"/>
            <w:rFonts w:ascii="Times New Roman" w:hAnsi="Times New Roman" w:cs="Times New Roman"/>
            <w:color w:val="auto"/>
            <w:sz w:val="24"/>
            <w:szCs w:val="24"/>
            <w:u w:val="none"/>
          </w:rPr>
          <w:t>"limey"</w:t>
        </w:r>
      </w:hyperlink>
      <w:r w:rsidRPr="003103CF">
        <w:rPr>
          <w:rFonts w:ascii="Times New Roman" w:hAnsi="Times New Roman" w:cs="Times New Roman"/>
          <w:sz w:val="24"/>
          <w:szCs w:val="24"/>
        </w:rPr>
        <w:t xml:space="preserve"> for the British.  </w:t>
      </w:r>
      <w:hyperlink r:id="rId182" w:tooltip="James Cook" w:history="1">
        <w:r w:rsidRPr="003103CF">
          <w:rPr>
            <w:rStyle w:val="Hyperlink"/>
            <w:rFonts w:ascii="Times New Roman" w:hAnsi="Times New Roman" w:cs="Times New Roman"/>
            <w:color w:val="auto"/>
            <w:sz w:val="24"/>
            <w:szCs w:val="24"/>
            <w:u w:val="none"/>
          </w:rPr>
          <w:t>Captain James Cook</w:t>
        </w:r>
      </w:hyperlink>
      <w:r w:rsidRPr="003103CF">
        <w:rPr>
          <w:rFonts w:ascii="Times New Roman" w:hAnsi="Times New Roman" w:cs="Times New Roman"/>
          <w:sz w:val="24"/>
          <w:szCs w:val="24"/>
        </w:rPr>
        <w:t> had previously demonstrated the advantages of carrying </w:t>
      </w:r>
      <w:hyperlink r:id="rId183" w:tooltip="Sauerkraut" w:history="1">
        <w:r w:rsidRPr="003103CF">
          <w:rPr>
            <w:rStyle w:val="Hyperlink"/>
            <w:rFonts w:ascii="Times New Roman" w:hAnsi="Times New Roman" w:cs="Times New Roman"/>
            <w:color w:val="auto"/>
            <w:sz w:val="24"/>
            <w:szCs w:val="24"/>
            <w:u w:val="none"/>
          </w:rPr>
          <w:t>"Sour krout"</w:t>
        </w:r>
      </w:hyperlink>
      <w:r w:rsidRPr="003103CF">
        <w:rPr>
          <w:rFonts w:ascii="Times New Roman" w:hAnsi="Times New Roman" w:cs="Times New Roman"/>
          <w:sz w:val="24"/>
          <w:szCs w:val="24"/>
        </w:rPr>
        <w:t> on board by taking his crew on a 1772–75 Pacific Ocean voyage without losing any of his men to scurvy.  For his report on his methods the British Royal Society awarded him the Copley Medal in 1776. The name antiscorbutic was used in the eighteenth and nineteenth centuries for foods known to prevent scurvy. These foods included lemons, limes, oranges, sauerkraut, cabbage, </w:t>
      </w:r>
      <w:hyperlink r:id="rId184" w:tooltip="Malt" w:history="1">
        <w:r w:rsidRPr="003103CF">
          <w:rPr>
            <w:rStyle w:val="Hyperlink"/>
            <w:rFonts w:ascii="Times New Roman" w:hAnsi="Times New Roman" w:cs="Times New Roman"/>
            <w:color w:val="auto"/>
            <w:sz w:val="24"/>
            <w:szCs w:val="24"/>
            <w:u w:val="none"/>
          </w:rPr>
          <w:t>malt</w:t>
        </w:r>
      </w:hyperlink>
      <w:r w:rsidRPr="003103CF">
        <w:rPr>
          <w:rFonts w:ascii="Times New Roman" w:hAnsi="Times New Roman" w:cs="Times New Roman"/>
          <w:sz w:val="24"/>
          <w:szCs w:val="24"/>
        </w:rPr>
        <w:t>, and </w:t>
      </w:r>
      <w:hyperlink r:id="rId185" w:tooltip="Portable soup" w:history="1">
        <w:r w:rsidRPr="003103CF">
          <w:rPr>
            <w:rStyle w:val="Hyperlink"/>
            <w:rFonts w:ascii="Times New Roman" w:hAnsi="Times New Roman" w:cs="Times New Roman"/>
            <w:color w:val="auto"/>
            <w:sz w:val="24"/>
            <w:szCs w:val="24"/>
            <w:u w:val="none"/>
          </w:rPr>
          <w:t>portable soup</w:t>
        </w:r>
      </w:hyperlink>
      <w:r w:rsidRPr="003103CF">
        <w:rPr>
          <w:rFonts w:ascii="Times New Roman" w:hAnsi="Times New Roman" w:cs="Times New Roman"/>
          <w:sz w:val="24"/>
          <w:szCs w:val="24"/>
        </w:rPr>
        <w:t>.  In 1928, the Canadian Arctic anthropologist </w:t>
      </w:r>
      <w:hyperlink r:id="rId186" w:tooltip="Vilhjalmur Stefansson" w:history="1">
        <w:r w:rsidRPr="003103CF">
          <w:rPr>
            <w:rStyle w:val="Hyperlink"/>
            <w:rFonts w:ascii="Times New Roman" w:hAnsi="Times New Roman" w:cs="Times New Roman"/>
            <w:color w:val="auto"/>
            <w:sz w:val="24"/>
            <w:szCs w:val="24"/>
            <w:u w:val="none"/>
          </w:rPr>
          <w:t>Vilhjalmur Stefansson</w:t>
        </w:r>
      </w:hyperlink>
      <w:r w:rsidRPr="003103CF">
        <w:rPr>
          <w:rFonts w:ascii="Times New Roman" w:hAnsi="Times New Roman" w:cs="Times New Roman"/>
          <w:sz w:val="24"/>
          <w:szCs w:val="24"/>
        </w:rPr>
        <w:t> showed that the </w:t>
      </w:r>
      <w:hyperlink r:id="rId187" w:tooltip="Inuit" w:history="1">
        <w:r w:rsidRPr="003103CF">
          <w:rPr>
            <w:rStyle w:val="Hyperlink"/>
            <w:rFonts w:ascii="Times New Roman" w:hAnsi="Times New Roman" w:cs="Times New Roman"/>
            <w:color w:val="auto"/>
            <w:sz w:val="24"/>
            <w:szCs w:val="24"/>
            <w:u w:val="none"/>
          </w:rPr>
          <w:t>Inuit</w:t>
        </w:r>
      </w:hyperlink>
      <w:r w:rsidRPr="003103CF">
        <w:rPr>
          <w:rFonts w:ascii="Times New Roman" w:hAnsi="Times New Roman" w:cs="Times New Roman"/>
          <w:sz w:val="24"/>
          <w:szCs w:val="24"/>
        </w:rPr>
        <w:t> avoided scurvy on a diet largely of raw meat. Later studies on traditional food diets of the </w:t>
      </w:r>
      <w:hyperlink r:id="rId188" w:tooltip="Yukon" w:history="1">
        <w:r w:rsidRPr="003103CF">
          <w:rPr>
            <w:rStyle w:val="Hyperlink"/>
            <w:rFonts w:ascii="Times New Roman" w:hAnsi="Times New Roman" w:cs="Times New Roman"/>
            <w:color w:val="auto"/>
            <w:sz w:val="24"/>
            <w:szCs w:val="24"/>
            <w:u w:val="none"/>
          </w:rPr>
          <w:t>Yukon</w:t>
        </w:r>
      </w:hyperlink>
      <w:r w:rsidRPr="003103CF">
        <w:rPr>
          <w:rFonts w:ascii="Times New Roman" w:hAnsi="Times New Roman" w:cs="Times New Roman"/>
          <w:sz w:val="24"/>
          <w:szCs w:val="24"/>
        </w:rPr>
        <w:t> </w:t>
      </w:r>
      <w:hyperlink r:id="rId189" w:tooltip="First Nations in Canada" w:history="1">
        <w:r w:rsidRPr="003103CF">
          <w:rPr>
            <w:rStyle w:val="Hyperlink"/>
            <w:rFonts w:ascii="Times New Roman" w:hAnsi="Times New Roman" w:cs="Times New Roman"/>
            <w:color w:val="auto"/>
            <w:sz w:val="24"/>
            <w:szCs w:val="24"/>
            <w:u w:val="none"/>
          </w:rPr>
          <w:t>First Nations</w:t>
        </w:r>
      </w:hyperlink>
      <w:r w:rsidRPr="003103CF">
        <w:rPr>
          <w:rFonts w:ascii="Times New Roman" w:hAnsi="Times New Roman" w:cs="Times New Roman"/>
          <w:sz w:val="24"/>
          <w:szCs w:val="24"/>
        </w:rPr>
        <w:t>, </w:t>
      </w:r>
      <w:hyperlink r:id="rId190" w:tooltip="Dene" w:history="1">
        <w:r w:rsidRPr="003103CF">
          <w:rPr>
            <w:rStyle w:val="Hyperlink"/>
            <w:rFonts w:ascii="Times New Roman" w:hAnsi="Times New Roman" w:cs="Times New Roman"/>
            <w:color w:val="auto"/>
            <w:sz w:val="24"/>
            <w:szCs w:val="24"/>
            <w:u w:val="none"/>
          </w:rPr>
          <w:t>Dene</w:t>
        </w:r>
      </w:hyperlink>
      <w:r w:rsidRPr="003103CF">
        <w:rPr>
          <w:rFonts w:ascii="Times New Roman" w:hAnsi="Times New Roman" w:cs="Times New Roman"/>
          <w:sz w:val="24"/>
          <w:szCs w:val="24"/>
        </w:rPr>
        <w:t>, </w:t>
      </w:r>
      <w:hyperlink r:id="rId191" w:history="1">
        <w:r w:rsidRPr="003103CF">
          <w:rPr>
            <w:rStyle w:val="Hyperlink"/>
            <w:rFonts w:ascii="Times New Roman" w:hAnsi="Times New Roman" w:cs="Times New Roman"/>
            <w:color w:val="auto"/>
            <w:sz w:val="24"/>
            <w:szCs w:val="24"/>
            <w:u w:val="none"/>
          </w:rPr>
          <w:t>Inuit</w:t>
        </w:r>
      </w:hyperlink>
      <w:r w:rsidRPr="003103CF">
        <w:rPr>
          <w:rFonts w:ascii="Times New Roman" w:hAnsi="Times New Roman" w:cs="Times New Roman"/>
          <w:sz w:val="24"/>
          <w:szCs w:val="24"/>
        </w:rPr>
        <w:t>, and </w:t>
      </w:r>
      <w:hyperlink r:id="rId192" w:anchor="M%C3%A9tis_people_in_Canada" w:tooltip="Métis" w:history="1">
        <w:r w:rsidRPr="003103CF">
          <w:rPr>
            <w:rStyle w:val="Hyperlink"/>
            <w:rFonts w:ascii="Times New Roman" w:hAnsi="Times New Roman" w:cs="Times New Roman"/>
            <w:color w:val="auto"/>
            <w:sz w:val="24"/>
            <w:szCs w:val="24"/>
            <w:u w:val="none"/>
          </w:rPr>
          <w:t>Métis</w:t>
        </w:r>
      </w:hyperlink>
      <w:r w:rsidRPr="003103CF">
        <w:rPr>
          <w:rFonts w:ascii="Times New Roman" w:hAnsi="Times New Roman" w:cs="Times New Roman"/>
          <w:sz w:val="24"/>
          <w:szCs w:val="24"/>
        </w:rPr>
        <w:t> of Northern Canada showed that their daily intake of vitamin C averaged between 52 and 62 mg/day. (</w:t>
      </w:r>
      <w:r w:rsidRPr="003103CF">
        <w:rPr>
          <w:rFonts w:ascii="Times New Roman" w:eastAsia="Times New Roman" w:hAnsi="Times New Roman" w:cs="Times New Roman"/>
          <w:i/>
          <w:iCs/>
          <w:sz w:val="24"/>
          <w:szCs w:val="24"/>
        </w:rPr>
        <w:t>Yeom CH 2018)</w:t>
      </w:r>
    </w:p>
    <w:p w:rsidR="008F5AB7" w:rsidRPr="003103CF" w:rsidRDefault="008F5AB7" w:rsidP="008F5AB7">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t xml:space="preserve">2.5 </w:t>
      </w:r>
      <w:r w:rsidR="004703C4" w:rsidRPr="003103CF">
        <w:rPr>
          <w:rFonts w:ascii="Times New Roman" w:hAnsi="Times New Roman" w:cs="Times New Roman"/>
          <w:b/>
          <w:sz w:val="24"/>
          <w:szCs w:val="24"/>
        </w:rPr>
        <w:tab/>
      </w:r>
      <w:r w:rsidRPr="003103CF">
        <w:rPr>
          <w:rFonts w:ascii="Times New Roman" w:hAnsi="Times New Roman" w:cs="Times New Roman"/>
          <w:b/>
          <w:sz w:val="24"/>
          <w:szCs w:val="24"/>
        </w:rPr>
        <w:t xml:space="preserve">FACTORS AFFECTING VITAMIN C CONTENT IN PINEPPLE JUICE </w:t>
      </w:r>
    </w:p>
    <w:p w:rsidR="008F5AB7" w:rsidRPr="003103CF" w:rsidRDefault="008F5AB7" w:rsidP="004703C4">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Several factors affect the vitamin C content in pineapple juice, including the pineapple's maturity at harvest, processing methods, storage conditions, and the presence of oxygen and heat. Peeling, heating, and prolonged storage can significantly reduce vitamin C levels. </w:t>
      </w:r>
    </w:p>
    <w:p w:rsidR="008F5AB7" w:rsidRPr="003103CF" w:rsidRDefault="008F5AB7" w:rsidP="004703C4">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Factors affecting vitamin C content:</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Maturity at Harvest:</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Vitamin C content varies depending on the ripeness of the pineapple at harvest, with some research suggesting higher levels in fully ripe fruit, according to a study on the topic. </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Processing Methods: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Peeling: Peeling can lead to a notable loss of vitamin C, with one study showing a 41.8% loss during peeling.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Heating: Pasteurization and other heat treatments can degrade vitamin C, with losses ranging from 28-46% in one study.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lastRenderedPageBreak/>
        <w:t>Exhausting: The process of removing air from cans (exhausting) can also contribute to vitamin C loss. </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Storage Conditions:</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Temperature: Elevated temperatures during storage accelerate vitamin C degradation, with some studies showing a daily loss of 0.6mg in pineapple juice.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Oxygen: Exposure to oxygen during storage can oxidize and degrade vitamin C.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Storage Time: Vitamin C content decreases over time during storage, with longer storage periods leading to greater losses. </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 xml:space="preserve">Packaging: </w:t>
      </w:r>
      <w:r w:rsidRPr="003103CF">
        <w:rPr>
          <w:rFonts w:ascii="Times New Roman" w:hAnsi="Times New Roman" w:cs="Times New Roman"/>
          <w:sz w:val="24"/>
          <w:szCs w:val="24"/>
        </w:rPr>
        <w:t>Different packaging materials can have varying effects on vitamin C retention. For example, some studies indicate that plastic bottles allow for more oxygen ingress than other packaging types.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 xml:space="preserve">Other factors: </w:t>
      </w:r>
      <w:r w:rsidRPr="003103CF">
        <w:rPr>
          <w:rFonts w:ascii="Times New Roman" w:hAnsi="Times New Roman" w:cs="Times New Roman"/>
          <w:sz w:val="24"/>
          <w:szCs w:val="24"/>
        </w:rPr>
        <w:t>Light exposure and the presence of certain enzymes can also contribute to vitamin C degradation. </w:t>
      </w:r>
    </w:p>
    <w:p w:rsidR="008F5AB7" w:rsidRPr="003103CF" w:rsidRDefault="008F5AB7" w:rsidP="008F5AB7">
      <w:pPr>
        <w:spacing w:line="360" w:lineRule="auto"/>
        <w:rPr>
          <w:rFonts w:ascii="Times New Roman" w:hAnsi="Times New Roman" w:cs="Times New Roman"/>
          <w:b/>
          <w:sz w:val="24"/>
          <w:szCs w:val="24"/>
        </w:rPr>
      </w:pPr>
      <w:r w:rsidRPr="003103CF">
        <w:rPr>
          <w:rFonts w:ascii="Times New Roman" w:hAnsi="Times New Roman" w:cs="Times New Roman"/>
          <w:b/>
          <w:sz w:val="24"/>
          <w:szCs w:val="24"/>
        </w:rPr>
        <w:t xml:space="preserve">2.6 </w:t>
      </w:r>
      <w:r w:rsidR="004703C4" w:rsidRPr="003103CF">
        <w:rPr>
          <w:rFonts w:ascii="Times New Roman" w:hAnsi="Times New Roman" w:cs="Times New Roman"/>
          <w:b/>
          <w:sz w:val="24"/>
          <w:szCs w:val="24"/>
        </w:rPr>
        <w:tab/>
      </w:r>
      <w:r w:rsidRPr="003103CF">
        <w:rPr>
          <w:rFonts w:ascii="Times New Roman" w:hAnsi="Times New Roman" w:cs="Times New Roman"/>
          <w:b/>
          <w:sz w:val="24"/>
          <w:szCs w:val="24"/>
        </w:rPr>
        <w:t xml:space="preserve">FACTORS AFFECTING VITAMIN C CONTENT IN ORANGE JUICE </w:t>
      </w:r>
    </w:p>
    <w:p w:rsidR="008F5AB7" w:rsidRPr="003103CF" w:rsidRDefault="008F5AB7" w:rsidP="008F5AB7">
      <w:pPr>
        <w:shd w:val="clear" w:color="auto" w:fill="FFFFFF"/>
        <w:spacing w:before="100" w:beforeAutospacing="1" w:after="24" w:line="360" w:lineRule="auto"/>
        <w:jc w:val="both"/>
        <w:rPr>
          <w:rFonts w:ascii="Times New Roman" w:hAnsi="Times New Roman" w:cs="Times New Roman"/>
          <w:sz w:val="24"/>
          <w:szCs w:val="24"/>
        </w:rPr>
      </w:pPr>
      <w:r w:rsidRPr="003103CF">
        <w:rPr>
          <w:rFonts w:ascii="Times New Roman" w:hAnsi="Times New Roman" w:cs="Times New Roman"/>
          <w:sz w:val="24"/>
          <w:szCs w:val="24"/>
        </w:rPr>
        <w:t>Several factors can affect the vitamin C (ascorbic acid) content in orange juice, including processing methods, storage conditions, and even the initial quality of the oranges themselves. Heat, light, and oxygen exposure can cause vitamin C to degrade, while factors like temperature, packaging, and storage time can also play a significant role in its preservation. Additionally, the maturity of the oranges, variety, and even agricultural practices can influence the initial vitamin C levels. ( </w:t>
      </w:r>
      <w:r w:rsidRPr="003103CF">
        <w:rPr>
          <w:rFonts w:ascii="Times New Roman" w:hAnsi="Times New Roman" w:cs="Times New Roman"/>
          <w:i/>
          <w:iCs/>
          <w:sz w:val="24"/>
          <w:szCs w:val="24"/>
        </w:rPr>
        <w:t>Bánhegyi G, Mándl)</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Factors Affecting Vitamin C Content:</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Processing:</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Pasteurization: </w:t>
      </w:r>
      <w:r w:rsidRPr="003103CF">
        <w:rPr>
          <w:rFonts w:ascii="Times New Roman" w:hAnsi="Times New Roman" w:cs="Times New Roman"/>
          <w:sz w:val="24"/>
          <w:szCs w:val="24"/>
        </w:rPr>
        <w:t>While pasteurization is a heat treatment used to kill bacteria, it can also lead to some vitamin C loss.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High-Pressure Processing (HPP) and Pulsed Electric Fields (PE</w:t>
      </w:r>
      <w:r w:rsidRPr="003103CF">
        <w:rPr>
          <w:rFonts w:ascii="Times New Roman" w:hAnsi="Times New Roman" w:cs="Times New Roman"/>
          <w:sz w:val="24"/>
          <w:szCs w:val="24"/>
        </w:rPr>
        <w:t>F): </w:t>
      </w:r>
      <w:hyperlink r:id="rId193" w:history="1">
        <w:r w:rsidRPr="003103CF">
          <w:rPr>
            <w:rStyle w:val="Hyperlink"/>
            <w:rFonts w:ascii="Times New Roman" w:hAnsi="Times New Roman" w:cs="Times New Roman"/>
            <w:color w:val="auto"/>
            <w:sz w:val="24"/>
            <w:szCs w:val="24"/>
            <w:u w:val="none"/>
          </w:rPr>
          <w:t>Consensus.app reports</w:t>
        </w:r>
      </w:hyperlink>
      <w:r w:rsidRPr="003103CF">
        <w:rPr>
          <w:rFonts w:ascii="Times New Roman" w:hAnsi="Times New Roman" w:cs="Times New Roman"/>
          <w:sz w:val="24"/>
          <w:szCs w:val="24"/>
        </w:rPr>
        <w:t> that these methods can help preserve vitamin C. </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lastRenderedPageBreak/>
        <w:t>Storage:</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Temperature:</w:t>
      </w:r>
      <w:r w:rsidRPr="003103CF">
        <w:rPr>
          <w:rFonts w:ascii="Times New Roman" w:hAnsi="Times New Roman" w:cs="Times New Roman"/>
          <w:sz w:val="24"/>
          <w:szCs w:val="24"/>
        </w:rPr>
        <w:t> Higher temperatures accelerate the degradation of vitamin C. For example, one study showed a faster decline in vitamin C at 50°C compared to 5°C.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Light Exposure: Light, particularly UV light, can degrade vitamin C. Therefore, packaging that protects from light is important.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Oxygen:</w:t>
      </w:r>
      <w:r w:rsidRPr="003103CF">
        <w:rPr>
          <w:rFonts w:ascii="Times New Roman" w:hAnsi="Times New Roman" w:cs="Times New Roman"/>
          <w:sz w:val="24"/>
          <w:szCs w:val="24"/>
        </w:rPr>
        <w:t> Oxygen promotes oxidation of ascorbic acid, leading to its breakdown. According to ScienceDirect.com, proper packaging to minimize oxygen exposure is crucial.</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Storage Time:</w:t>
      </w:r>
      <w:r w:rsidRPr="003103CF">
        <w:rPr>
          <w:rFonts w:ascii="Times New Roman" w:hAnsi="Times New Roman" w:cs="Times New Roman"/>
          <w:sz w:val="24"/>
          <w:szCs w:val="24"/>
        </w:rPr>
        <w:t> Vitamin C degrades over time, even under ideal storage conditions. Frozen orange juice may show a decrease in vitamin C content over time, with the estimated shelf life to meet a certain daily value being around 22 months under specific conditions. (</w:t>
      </w:r>
      <w:r w:rsidRPr="003103CF">
        <w:rPr>
          <w:rFonts w:ascii="Times New Roman" w:eastAsia="Times New Roman" w:hAnsi="Times New Roman" w:cs="Times New Roman"/>
          <w:i/>
          <w:iCs/>
          <w:sz w:val="24"/>
          <w:szCs w:val="24"/>
        </w:rPr>
        <w:t>Porro D.,2007). </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Initial Orange Quality:</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Maturity:</w:t>
      </w:r>
      <w:r w:rsidRPr="003103CF">
        <w:rPr>
          <w:rFonts w:ascii="Times New Roman" w:hAnsi="Times New Roman" w:cs="Times New Roman"/>
          <w:sz w:val="24"/>
          <w:szCs w:val="24"/>
        </w:rPr>
        <w:t> Immature fruits generally have higher vitamin C levels than fully ripe ones. Early-season oranges may have more vitamin C than later-season oranges.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Variety: Different orange varieties can have varying vitamin C levels.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Growing Conditions: Factors like climate, sunlight, and nitrogen fertilization can affect the vitamin C content of the oranges. (</w:t>
      </w:r>
      <w:r w:rsidRPr="003103CF">
        <w:rPr>
          <w:rFonts w:ascii="Times New Roman" w:eastAsia="Times New Roman" w:hAnsi="Times New Roman" w:cs="Times New Roman"/>
          <w:i/>
          <w:iCs/>
          <w:sz w:val="24"/>
          <w:szCs w:val="24"/>
        </w:rPr>
        <w:t>Pagé B., 2011). </w:t>
      </w:r>
    </w:p>
    <w:p w:rsidR="008F5AB7" w:rsidRPr="003103CF" w:rsidRDefault="008F5AB7" w:rsidP="008F5AB7">
      <w:pPr>
        <w:spacing w:line="360" w:lineRule="auto"/>
        <w:jc w:val="both"/>
        <w:rPr>
          <w:rFonts w:ascii="Times New Roman" w:hAnsi="Times New Roman" w:cs="Times New Roman"/>
          <w:b/>
          <w:sz w:val="24"/>
          <w:szCs w:val="24"/>
        </w:rPr>
      </w:pPr>
      <w:r w:rsidRPr="003103CF">
        <w:rPr>
          <w:rFonts w:ascii="Times New Roman" w:hAnsi="Times New Roman" w:cs="Times New Roman"/>
          <w:b/>
          <w:sz w:val="24"/>
          <w:szCs w:val="24"/>
        </w:rPr>
        <w:t>Packaging:</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Material:</w:t>
      </w:r>
      <w:r w:rsidRPr="003103CF">
        <w:rPr>
          <w:rFonts w:ascii="Times New Roman" w:hAnsi="Times New Roman" w:cs="Times New Roman"/>
          <w:sz w:val="24"/>
          <w:szCs w:val="24"/>
        </w:rPr>
        <w:t> The type of packaging can influence vitamin C retention. For example, some older research suggests enamel-lined cans might have higher losses than plain tin cans. Glass packaging has also been shown to lead to some vitamin C loss over time.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b/>
          <w:sz w:val="24"/>
          <w:szCs w:val="24"/>
        </w:rPr>
        <w:t>Air Tightness</w:t>
      </w:r>
      <w:r w:rsidRPr="003103CF">
        <w:rPr>
          <w:rFonts w:ascii="Times New Roman" w:hAnsi="Times New Roman" w:cs="Times New Roman"/>
          <w:sz w:val="24"/>
          <w:szCs w:val="24"/>
        </w:rPr>
        <w:t>: Packaging that prevents air from getting in helps maintain vitamin C levels. </w:t>
      </w:r>
    </w:p>
    <w:p w:rsidR="008F5AB7" w:rsidRPr="003103CF" w:rsidRDefault="008F5AB7" w:rsidP="008F5AB7">
      <w:pPr>
        <w:spacing w:line="360" w:lineRule="auto"/>
        <w:jc w:val="both"/>
        <w:rPr>
          <w:rFonts w:ascii="Times New Roman" w:hAnsi="Times New Roman" w:cs="Times New Roman"/>
          <w:sz w:val="24"/>
          <w:szCs w:val="24"/>
        </w:rPr>
      </w:pPr>
      <w:r w:rsidRPr="003103CF">
        <w:rPr>
          <w:rFonts w:ascii="Times New Roman" w:hAnsi="Times New Roman" w:cs="Times New Roman"/>
          <w:sz w:val="24"/>
          <w:szCs w:val="24"/>
        </w:rPr>
        <w:t>In essence, maintaining high vitamin C levels in orange juice involves minimizing heat, light, and oxygen exposure during processing and storage, and starting with high-quality oranges.  (</w:t>
      </w:r>
      <w:r w:rsidRPr="003103CF">
        <w:rPr>
          <w:rFonts w:ascii="Times New Roman" w:eastAsia="Times New Roman" w:hAnsi="Times New Roman" w:cs="Times New Roman"/>
          <w:i/>
          <w:iCs/>
          <w:sz w:val="24"/>
          <w:szCs w:val="24"/>
        </w:rPr>
        <w:t>Catani MV.,2008).</w:t>
      </w:r>
    </w:p>
    <w:p w:rsidR="00576EEE" w:rsidRDefault="00576EEE" w:rsidP="00576EEE">
      <w:pPr>
        <w:rPr>
          <w:rFonts w:ascii="Times New Roman" w:hAnsi="Times New Roman" w:cs="Times New Roman"/>
          <w:b/>
          <w:sz w:val="24"/>
          <w:szCs w:val="24"/>
        </w:rPr>
      </w:pPr>
    </w:p>
    <w:p w:rsidR="002C1351" w:rsidRPr="003103CF" w:rsidRDefault="002C1351" w:rsidP="00576EEE">
      <w:pPr>
        <w:jc w:val="center"/>
        <w:rPr>
          <w:rFonts w:ascii="Times New Roman" w:hAnsi="Times New Roman" w:cs="Times New Roman"/>
          <w:b/>
          <w:bCs/>
          <w:sz w:val="24"/>
        </w:rPr>
      </w:pPr>
      <w:r w:rsidRPr="003103CF">
        <w:rPr>
          <w:rFonts w:ascii="Times New Roman" w:hAnsi="Times New Roman" w:cs="Times New Roman"/>
          <w:b/>
          <w:bCs/>
          <w:sz w:val="24"/>
        </w:rPr>
        <w:lastRenderedPageBreak/>
        <w:t>CHAPTER THREE</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MATERIALS AND METHODS</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 xml:space="preserve">3.1 MATERIALS </w:t>
      </w:r>
    </w:p>
    <w:p w:rsidR="002C1351" w:rsidRPr="003103CF" w:rsidRDefault="002C1351" w:rsidP="002C1351">
      <w:pPr>
        <w:rPr>
          <w:rFonts w:ascii="Times New Roman" w:hAnsi="Times New Roman" w:cs="Times New Roman"/>
          <w:sz w:val="24"/>
        </w:rPr>
      </w:pPr>
      <w:r w:rsidRPr="003103CF">
        <w:rPr>
          <w:rFonts w:ascii="Times New Roman" w:hAnsi="Times New Roman" w:cs="Times New Roman"/>
          <w:sz w:val="24"/>
        </w:rPr>
        <w:t xml:space="preserve"> The following materials and equipment were used for this experiment:</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3.1.1 GLASSWARES:</w:t>
      </w:r>
    </w:p>
    <w:p w:rsidR="002C1351" w:rsidRPr="003103CF" w:rsidRDefault="002C1351" w:rsidP="002C1351">
      <w:pPr>
        <w:pStyle w:val="ListParagraph"/>
        <w:numPr>
          <w:ilvl w:val="0"/>
          <w:numId w:val="38"/>
        </w:numPr>
        <w:rPr>
          <w:rFonts w:ascii="Times New Roman" w:hAnsi="Times New Roman" w:cs="Times New Roman"/>
          <w:sz w:val="24"/>
        </w:rPr>
      </w:pPr>
      <w:r w:rsidRPr="003103CF">
        <w:rPr>
          <w:rFonts w:ascii="Times New Roman" w:hAnsi="Times New Roman" w:cs="Times New Roman"/>
          <w:sz w:val="24"/>
        </w:rPr>
        <w:t>50 ml burette</w:t>
      </w:r>
    </w:p>
    <w:p w:rsidR="002C1351" w:rsidRPr="003103CF" w:rsidRDefault="002C1351" w:rsidP="002C1351">
      <w:pPr>
        <w:pStyle w:val="ListParagraph"/>
        <w:numPr>
          <w:ilvl w:val="0"/>
          <w:numId w:val="38"/>
        </w:numPr>
        <w:rPr>
          <w:rFonts w:ascii="Times New Roman" w:hAnsi="Times New Roman" w:cs="Times New Roman"/>
          <w:sz w:val="24"/>
        </w:rPr>
      </w:pPr>
      <w:r w:rsidRPr="003103CF">
        <w:rPr>
          <w:rFonts w:ascii="Times New Roman" w:hAnsi="Times New Roman" w:cs="Times New Roman"/>
          <w:sz w:val="24"/>
        </w:rPr>
        <w:t>25 ml pipette</w:t>
      </w:r>
    </w:p>
    <w:p w:rsidR="002C1351" w:rsidRPr="003103CF" w:rsidRDefault="002C1351" w:rsidP="002C1351">
      <w:pPr>
        <w:pStyle w:val="ListParagraph"/>
        <w:numPr>
          <w:ilvl w:val="0"/>
          <w:numId w:val="38"/>
        </w:numPr>
        <w:rPr>
          <w:rFonts w:ascii="Times New Roman" w:hAnsi="Times New Roman" w:cs="Times New Roman"/>
          <w:sz w:val="24"/>
        </w:rPr>
      </w:pPr>
      <w:r w:rsidRPr="003103CF">
        <w:rPr>
          <w:rFonts w:ascii="Times New Roman" w:hAnsi="Times New Roman" w:cs="Times New Roman"/>
          <w:sz w:val="24"/>
        </w:rPr>
        <w:t>250 ml Erlenmeyer flask</w:t>
      </w:r>
    </w:p>
    <w:p w:rsidR="002C1351" w:rsidRPr="003103CF" w:rsidRDefault="002C1351" w:rsidP="002C1351">
      <w:pPr>
        <w:pStyle w:val="ListParagraph"/>
        <w:numPr>
          <w:ilvl w:val="0"/>
          <w:numId w:val="38"/>
        </w:numPr>
        <w:rPr>
          <w:rFonts w:ascii="Times New Roman" w:hAnsi="Times New Roman" w:cs="Times New Roman"/>
          <w:sz w:val="24"/>
        </w:rPr>
      </w:pPr>
      <w:r w:rsidRPr="003103CF">
        <w:rPr>
          <w:rFonts w:ascii="Times New Roman" w:hAnsi="Times New Roman" w:cs="Times New Roman"/>
          <w:sz w:val="24"/>
        </w:rPr>
        <w:t>Beakers (100 ml and 250 ml)</w:t>
      </w:r>
    </w:p>
    <w:p w:rsidR="002C1351" w:rsidRPr="003103CF" w:rsidRDefault="002C1351" w:rsidP="002C1351">
      <w:pPr>
        <w:pStyle w:val="ListParagraph"/>
        <w:numPr>
          <w:ilvl w:val="0"/>
          <w:numId w:val="38"/>
        </w:numPr>
        <w:rPr>
          <w:rFonts w:ascii="Times New Roman" w:hAnsi="Times New Roman" w:cs="Times New Roman"/>
          <w:sz w:val="24"/>
        </w:rPr>
      </w:pPr>
      <w:r w:rsidRPr="003103CF">
        <w:rPr>
          <w:rFonts w:ascii="Times New Roman" w:hAnsi="Times New Roman" w:cs="Times New Roman"/>
          <w:sz w:val="24"/>
        </w:rPr>
        <w:t>Funnel</w:t>
      </w:r>
    </w:p>
    <w:p w:rsidR="002C1351" w:rsidRPr="003103CF" w:rsidRDefault="002C1351" w:rsidP="002C1351">
      <w:pPr>
        <w:pStyle w:val="ListParagraph"/>
        <w:numPr>
          <w:ilvl w:val="0"/>
          <w:numId w:val="38"/>
        </w:numPr>
        <w:rPr>
          <w:rFonts w:ascii="Times New Roman" w:hAnsi="Times New Roman" w:cs="Times New Roman"/>
          <w:sz w:val="24"/>
        </w:rPr>
      </w:pPr>
      <w:r w:rsidRPr="003103CF">
        <w:rPr>
          <w:rFonts w:ascii="Times New Roman" w:hAnsi="Times New Roman" w:cs="Times New Roman"/>
          <w:sz w:val="24"/>
        </w:rPr>
        <w:t>Volumetric flask (100 ml)</w:t>
      </w:r>
    </w:p>
    <w:p w:rsidR="002C1351" w:rsidRPr="003103CF" w:rsidRDefault="002C1351" w:rsidP="002C1351">
      <w:pPr>
        <w:pStyle w:val="ListParagraph"/>
        <w:numPr>
          <w:ilvl w:val="0"/>
          <w:numId w:val="38"/>
        </w:numPr>
        <w:rPr>
          <w:rFonts w:ascii="Times New Roman" w:hAnsi="Times New Roman" w:cs="Times New Roman"/>
          <w:sz w:val="24"/>
        </w:rPr>
      </w:pPr>
      <w:r w:rsidRPr="003103CF">
        <w:rPr>
          <w:rFonts w:ascii="Times New Roman" w:hAnsi="Times New Roman" w:cs="Times New Roman"/>
          <w:sz w:val="24"/>
        </w:rPr>
        <w:t>Dropper</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3.1.2 EQUIPMENTS:</w:t>
      </w:r>
    </w:p>
    <w:p w:rsidR="002C1351" w:rsidRPr="003103CF" w:rsidRDefault="002C1351" w:rsidP="002C1351">
      <w:pPr>
        <w:pStyle w:val="ListParagraph"/>
        <w:numPr>
          <w:ilvl w:val="0"/>
          <w:numId w:val="39"/>
        </w:numPr>
        <w:rPr>
          <w:rFonts w:ascii="Times New Roman" w:hAnsi="Times New Roman" w:cs="Times New Roman"/>
          <w:sz w:val="24"/>
        </w:rPr>
      </w:pPr>
      <w:r w:rsidRPr="003103CF">
        <w:rPr>
          <w:rFonts w:ascii="Times New Roman" w:hAnsi="Times New Roman" w:cs="Times New Roman"/>
          <w:sz w:val="24"/>
        </w:rPr>
        <w:t>Retort stand with burette clamp</w:t>
      </w:r>
    </w:p>
    <w:p w:rsidR="002C1351" w:rsidRPr="003103CF" w:rsidRDefault="002C1351" w:rsidP="002C1351">
      <w:pPr>
        <w:pStyle w:val="ListParagraph"/>
        <w:numPr>
          <w:ilvl w:val="0"/>
          <w:numId w:val="39"/>
        </w:numPr>
        <w:rPr>
          <w:rFonts w:ascii="Times New Roman" w:hAnsi="Times New Roman" w:cs="Times New Roman"/>
          <w:sz w:val="24"/>
        </w:rPr>
      </w:pPr>
      <w:r w:rsidRPr="003103CF">
        <w:rPr>
          <w:rFonts w:ascii="Times New Roman" w:hAnsi="Times New Roman" w:cs="Times New Roman"/>
          <w:sz w:val="24"/>
        </w:rPr>
        <w:t>Analytical balance (±0.01 g accuracy)</w:t>
      </w:r>
    </w:p>
    <w:p w:rsidR="002C1351" w:rsidRPr="003103CF" w:rsidRDefault="002C1351" w:rsidP="002C1351">
      <w:pPr>
        <w:pStyle w:val="ListParagraph"/>
        <w:numPr>
          <w:ilvl w:val="0"/>
          <w:numId w:val="39"/>
        </w:numPr>
        <w:rPr>
          <w:rFonts w:ascii="Times New Roman" w:hAnsi="Times New Roman" w:cs="Times New Roman"/>
          <w:sz w:val="24"/>
        </w:rPr>
      </w:pPr>
      <w:r w:rsidRPr="003103CF">
        <w:rPr>
          <w:rFonts w:ascii="Times New Roman" w:hAnsi="Times New Roman" w:cs="Times New Roman"/>
          <w:sz w:val="24"/>
        </w:rPr>
        <w:t>Stirring rod</w:t>
      </w:r>
    </w:p>
    <w:p w:rsidR="002C1351" w:rsidRPr="003103CF" w:rsidRDefault="002C1351" w:rsidP="002C1351">
      <w:pPr>
        <w:pStyle w:val="ListParagraph"/>
        <w:numPr>
          <w:ilvl w:val="0"/>
          <w:numId w:val="39"/>
        </w:numPr>
        <w:rPr>
          <w:rFonts w:ascii="Times New Roman" w:hAnsi="Times New Roman" w:cs="Times New Roman"/>
          <w:sz w:val="24"/>
        </w:rPr>
      </w:pPr>
      <w:r w:rsidRPr="003103CF">
        <w:rPr>
          <w:rFonts w:ascii="Times New Roman" w:hAnsi="Times New Roman" w:cs="Times New Roman"/>
          <w:sz w:val="24"/>
        </w:rPr>
        <w:t>White tile (for endpoint detection)</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3.1.3 REAGENTS AND CHEMICALS</w:t>
      </w:r>
    </w:p>
    <w:p w:rsidR="002C1351" w:rsidRPr="003103CF" w:rsidRDefault="002C1351" w:rsidP="002C1351">
      <w:pPr>
        <w:pStyle w:val="ListParagraph"/>
        <w:numPr>
          <w:ilvl w:val="0"/>
          <w:numId w:val="40"/>
        </w:numPr>
        <w:rPr>
          <w:rFonts w:ascii="Times New Roman" w:hAnsi="Times New Roman" w:cs="Times New Roman"/>
          <w:sz w:val="24"/>
        </w:rPr>
      </w:pPr>
      <w:r w:rsidRPr="003103CF">
        <w:rPr>
          <w:rFonts w:ascii="Times New Roman" w:hAnsi="Times New Roman" w:cs="Times New Roman"/>
          <w:sz w:val="24"/>
        </w:rPr>
        <w:t>Pineapple juice samples (freshly prepared)</w:t>
      </w:r>
    </w:p>
    <w:p w:rsidR="002C1351" w:rsidRPr="003103CF" w:rsidRDefault="002C1351" w:rsidP="002C1351">
      <w:pPr>
        <w:pStyle w:val="ListParagraph"/>
        <w:numPr>
          <w:ilvl w:val="0"/>
          <w:numId w:val="40"/>
        </w:numPr>
        <w:rPr>
          <w:rFonts w:ascii="Times New Roman" w:hAnsi="Times New Roman" w:cs="Times New Roman"/>
          <w:sz w:val="24"/>
        </w:rPr>
      </w:pPr>
      <w:r w:rsidRPr="003103CF">
        <w:rPr>
          <w:rFonts w:ascii="Times New Roman" w:hAnsi="Times New Roman" w:cs="Times New Roman"/>
          <w:sz w:val="24"/>
        </w:rPr>
        <w:t>Orange juice (freshly prepared and commercially available</w:t>
      </w:r>
    </w:p>
    <w:p w:rsidR="002C1351" w:rsidRPr="003103CF" w:rsidRDefault="002C1351" w:rsidP="002C1351">
      <w:pPr>
        <w:pStyle w:val="ListParagraph"/>
        <w:numPr>
          <w:ilvl w:val="0"/>
          <w:numId w:val="40"/>
        </w:numPr>
        <w:rPr>
          <w:rFonts w:ascii="Times New Roman" w:hAnsi="Times New Roman" w:cs="Times New Roman"/>
          <w:sz w:val="24"/>
        </w:rPr>
      </w:pPr>
      <w:r w:rsidRPr="003103CF">
        <w:rPr>
          <w:rFonts w:ascii="Times New Roman" w:hAnsi="Times New Roman" w:cs="Times New Roman"/>
          <w:sz w:val="24"/>
        </w:rPr>
        <w:t xml:space="preserve">Standard iodine solution </w:t>
      </w:r>
    </w:p>
    <w:p w:rsidR="002C1351" w:rsidRPr="003103CF" w:rsidRDefault="002C1351" w:rsidP="002C1351">
      <w:pPr>
        <w:pStyle w:val="ListParagraph"/>
        <w:numPr>
          <w:ilvl w:val="0"/>
          <w:numId w:val="40"/>
        </w:numPr>
        <w:rPr>
          <w:rFonts w:ascii="Times New Roman" w:hAnsi="Times New Roman" w:cs="Times New Roman"/>
          <w:sz w:val="24"/>
        </w:rPr>
      </w:pPr>
      <w:r w:rsidRPr="003103CF">
        <w:rPr>
          <w:rFonts w:ascii="Times New Roman" w:hAnsi="Times New Roman" w:cs="Times New Roman"/>
          <w:sz w:val="24"/>
        </w:rPr>
        <w:t>Starch indicator solution (0.05%)</w:t>
      </w:r>
    </w:p>
    <w:p w:rsidR="002C1351" w:rsidRPr="003103CF" w:rsidRDefault="002C1351" w:rsidP="002C1351">
      <w:pPr>
        <w:pStyle w:val="ListParagraph"/>
        <w:numPr>
          <w:ilvl w:val="0"/>
          <w:numId w:val="40"/>
        </w:numPr>
        <w:rPr>
          <w:rFonts w:ascii="Times New Roman" w:hAnsi="Times New Roman" w:cs="Times New Roman"/>
          <w:sz w:val="24"/>
        </w:rPr>
      </w:pPr>
      <w:r w:rsidRPr="003103CF">
        <w:rPr>
          <w:rFonts w:ascii="Times New Roman" w:hAnsi="Times New Roman" w:cs="Times New Roman"/>
          <w:sz w:val="24"/>
        </w:rPr>
        <w:t>Distilled water</w:t>
      </w:r>
    </w:p>
    <w:p w:rsidR="002C1351" w:rsidRPr="003103CF" w:rsidRDefault="002C1351" w:rsidP="002C1351">
      <w:pPr>
        <w:pStyle w:val="ListParagraph"/>
        <w:numPr>
          <w:ilvl w:val="0"/>
          <w:numId w:val="40"/>
        </w:numPr>
        <w:rPr>
          <w:rFonts w:ascii="Times New Roman" w:hAnsi="Times New Roman" w:cs="Times New Roman"/>
          <w:sz w:val="24"/>
        </w:rPr>
      </w:pPr>
      <w:r w:rsidRPr="003103CF">
        <w:rPr>
          <w:rFonts w:ascii="Times New Roman" w:hAnsi="Times New Roman" w:cs="Times New Roman"/>
          <w:sz w:val="24"/>
        </w:rPr>
        <w:t>Potassium iodide (KI)</w:t>
      </w:r>
    </w:p>
    <w:p w:rsidR="002C1351" w:rsidRPr="003103CF" w:rsidRDefault="002C1351" w:rsidP="002C1351">
      <w:pPr>
        <w:pStyle w:val="ListParagraph"/>
        <w:rPr>
          <w:rFonts w:ascii="Times New Roman" w:hAnsi="Times New Roman" w:cs="Times New Roman"/>
          <w:sz w:val="24"/>
        </w:rPr>
      </w:pPr>
    </w:p>
    <w:p w:rsidR="002C1351" w:rsidRPr="003103CF" w:rsidRDefault="002C1351" w:rsidP="007A71B1">
      <w:pPr>
        <w:rPr>
          <w:rFonts w:ascii="Times New Roman" w:hAnsi="Times New Roman" w:cs="Times New Roman"/>
          <w:b/>
          <w:bCs/>
          <w:sz w:val="24"/>
        </w:rPr>
      </w:pPr>
      <w:r w:rsidRPr="003103CF">
        <w:rPr>
          <w:rFonts w:ascii="Times New Roman" w:hAnsi="Times New Roman" w:cs="Times New Roman"/>
          <w:b/>
          <w:bCs/>
          <w:sz w:val="24"/>
        </w:rPr>
        <w:t xml:space="preserve">3.2.0 PREPARATION OF SOLUTIONS </w:t>
      </w:r>
    </w:p>
    <w:p w:rsidR="002C1351" w:rsidRPr="003103CF" w:rsidRDefault="002C1351" w:rsidP="007A71B1">
      <w:pPr>
        <w:rPr>
          <w:rFonts w:ascii="Times New Roman" w:hAnsi="Times New Roman" w:cs="Times New Roman"/>
          <w:b/>
          <w:bCs/>
          <w:sz w:val="24"/>
        </w:rPr>
      </w:pPr>
      <w:r w:rsidRPr="003103CF">
        <w:rPr>
          <w:rFonts w:ascii="Times New Roman" w:hAnsi="Times New Roman" w:cs="Times New Roman"/>
          <w:b/>
          <w:bCs/>
          <w:sz w:val="24"/>
        </w:rPr>
        <w:t>3.2.1 SAMPLE PREPARATION</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Packaged commercial orange juice was purchased from local supermarket, while the fresh pineapple and orange fruit was purchased from local market at Oja-oba Market, Kwara State of Nigeria and brought to chemistry department of Kwara State Polytechnic, Ilorin.</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lastRenderedPageBreak/>
        <w:t xml:space="preserve">The samples were prepared as follows: </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For fresh fruit juice: Peel and cut 50g of sample (pineapple fruit) into small pieces and blended with a fruit blender together with 25ml of distilled water. After blending, strain the pulp through a cheesecloth. Washing it with 25ml of distilled water.</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Cut 50g of the second sample (orange fruit) into two (2), Juice it into a beaker.</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 xml:space="preserve">The samples were numbered as follows: </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Sample 1 is fresh pineapple fruit</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Sample 2 is the fresh orange fruit</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3.2.2 STANDARD IODINE PREPARATION</w:t>
      </w:r>
    </w:p>
    <w:p w:rsidR="002C1351" w:rsidRPr="003103CF" w:rsidRDefault="002C1351" w:rsidP="007A71B1">
      <w:pPr>
        <w:spacing w:line="360" w:lineRule="auto"/>
        <w:jc w:val="both"/>
        <w:rPr>
          <w:rFonts w:ascii="Times New Roman" w:hAnsi="Times New Roman" w:cs="Times New Roman"/>
          <w:b/>
          <w:bCs/>
          <w:sz w:val="24"/>
        </w:rPr>
      </w:pPr>
      <w:r w:rsidRPr="003103CF">
        <w:rPr>
          <w:rFonts w:ascii="Times New Roman" w:hAnsi="Times New Roman" w:cs="Times New Roman"/>
          <w:sz w:val="24"/>
        </w:rPr>
        <w:t>The iodine solution was prepared from potassium iodide (KI), potassium iodate (KIO</w:t>
      </w:r>
      <w:r w:rsidRPr="003103CF">
        <w:rPr>
          <w:rFonts w:ascii="Times New Roman" w:hAnsi="Times New Roman" w:cs="Times New Roman"/>
          <w:sz w:val="24"/>
          <w:vertAlign w:val="subscript"/>
        </w:rPr>
        <w:t>3</w:t>
      </w:r>
      <w:r w:rsidRPr="003103CF">
        <w:rPr>
          <w:rFonts w:ascii="Times New Roman" w:hAnsi="Times New Roman" w:cs="Times New Roman"/>
          <w:sz w:val="24"/>
        </w:rPr>
        <w:t>), and sulfuric acid (H</w:t>
      </w:r>
      <w:r w:rsidRPr="003103CF">
        <w:rPr>
          <w:rFonts w:ascii="Times New Roman" w:hAnsi="Times New Roman" w:cs="Times New Roman"/>
          <w:sz w:val="24"/>
          <w:vertAlign w:val="subscript"/>
        </w:rPr>
        <w:t>2</w:t>
      </w:r>
      <w:r w:rsidRPr="003103CF">
        <w:rPr>
          <w:rFonts w:ascii="Times New Roman" w:hAnsi="Times New Roman" w:cs="Times New Roman"/>
          <w:sz w:val="24"/>
        </w:rPr>
        <w:t>SO</w:t>
      </w:r>
      <w:r w:rsidRPr="003103CF">
        <w:rPr>
          <w:rFonts w:ascii="Times New Roman" w:hAnsi="Times New Roman" w:cs="Times New Roman"/>
          <w:sz w:val="24"/>
          <w:vertAlign w:val="subscript"/>
        </w:rPr>
        <w:t>4</w:t>
      </w:r>
      <w:r w:rsidRPr="003103CF">
        <w:rPr>
          <w:rFonts w:ascii="Times New Roman" w:hAnsi="Times New Roman" w:cs="Times New Roman"/>
          <w:sz w:val="24"/>
        </w:rPr>
        <w:t>) and then standardized by using a standard ascorbic acid with starch solution as indicator. This method also determines the vitamin c concentration in a solution by a redox titration using iodine. As the iodine is added during the titration, the ascorbic acid is oxidized to dehydroascorbic acid, while the iodine is reduced to iodide ions as shown below:</w:t>
      </w:r>
    </w:p>
    <w:p w:rsidR="002C1351" w:rsidRPr="003103CF" w:rsidRDefault="002C1351" w:rsidP="002C1351">
      <w:pPr>
        <w:rPr>
          <w:rFonts w:ascii="Times New Roman" w:hAnsi="Times New Roman" w:cs="Times New Roman"/>
          <w:sz w:val="24"/>
        </w:rPr>
      </w:pPr>
      <w:r w:rsidRPr="003103CF">
        <w:rPr>
          <w:rFonts w:ascii="Times New Roman" w:hAnsi="Times New Roman" w:cs="Times New Roman"/>
          <w:sz w:val="24"/>
        </w:rPr>
        <w:t xml:space="preserve">                                          IO</w:t>
      </w:r>
      <w:r w:rsidRPr="003103CF">
        <w:rPr>
          <w:rFonts w:ascii="Times New Roman" w:hAnsi="Times New Roman" w:cs="Times New Roman"/>
          <w:sz w:val="24"/>
          <w:vertAlign w:val="subscript"/>
        </w:rPr>
        <w:t>3</w:t>
      </w:r>
      <w:r w:rsidRPr="003103CF">
        <w:rPr>
          <w:rFonts w:ascii="Times New Roman" w:hAnsi="Times New Roman" w:cs="Times New Roman"/>
          <w:sz w:val="24"/>
          <w:vertAlign w:val="superscript"/>
        </w:rPr>
        <w:t xml:space="preserve">–  </w:t>
      </w:r>
      <w:r w:rsidRPr="003103CF">
        <w:rPr>
          <w:rFonts w:ascii="Times New Roman" w:hAnsi="Times New Roman" w:cs="Times New Roman"/>
          <w:sz w:val="24"/>
        </w:rPr>
        <w:t xml:space="preserve"> + 8I</w:t>
      </w:r>
      <w:r w:rsidRPr="003103CF">
        <w:rPr>
          <w:rFonts w:ascii="Times New Roman" w:hAnsi="Times New Roman" w:cs="Times New Roman"/>
          <w:sz w:val="24"/>
          <w:vertAlign w:val="superscript"/>
        </w:rPr>
        <w:t xml:space="preserve">–  </w:t>
      </w:r>
      <w:r w:rsidRPr="003103CF">
        <w:rPr>
          <w:rFonts w:ascii="Times New Roman" w:hAnsi="Times New Roman" w:cs="Times New Roman"/>
          <w:sz w:val="24"/>
        </w:rPr>
        <w:t xml:space="preserve"> + 6H</w:t>
      </w:r>
      <w:r w:rsidRPr="003103CF">
        <w:rPr>
          <w:rFonts w:ascii="Times New Roman" w:hAnsi="Times New Roman" w:cs="Times New Roman"/>
          <w:sz w:val="24"/>
          <w:vertAlign w:val="superscript"/>
        </w:rPr>
        <w:t>+</w:t>
      </w:r>
      <w:r w:rsidRPr="003103CF">
        <w:rPr>
          <w:rFonts w:ascii="Times New Roman" w:hAnsi="Cambria Math" w:cs="Times New Roman"/>
          <w:sz w:val="24"/>
        </w:rPr>
        <w:t>⇌</w:t>
      </w:r>
      <w:r w:rsidRPr="003103CF">
        <w:rPr>
          <w:rFonts w:ascii="Times New Roman" w:hAnsi="Times New Roman" w:cs="Times New Roman"/>
          <w:sz w:val="24"/>
        </w:rPr>
        <w:t xml:space="preserve">   3I</w:t>
      </w:r>
      <w:r w:rsidRPr="003103CF">
        <w:rPr>
          <w:rFonts w:ascii="Times New Roman" w:hAnsi="Times New Roman" w:cs="Times New Roman"/>
          <w:sz w:val="24"/>
          <w:vertAlign w:val="subscript"/>
        </w:rPr>
        <w:t>3</w:t>
      </w:r>
      <w:r w:rsidRPr="003103CF">
        <w:rPr>
          <w:rFonts w:ascii="Times New Roman" w:hAnsi="Times New Roman" w:cs="Times New Roman"/>
          <w:sz w:val="24"/>
          <w:vertAlign w:val="superscript"/>
        </w:rPr>
        <w:t xml:space="preserve">–  </w:t>
      </w:r>
      <w:r w:rsidRPr="003103CF">
        <w:rPr>
          <w:rFonts w:ascii="Times New Roman" w:hAnsi="Times New Roman" w:cs="Times New Roman"/>
          <w:sz w:val="24"/>
        </w:rPr>
        <w:t xml:space="preserve"> +   3H</w:t>
      </w:r>
      <w:r w:rsidRPr="003103CF">
        <w:rPr>
          <w:rFonts w:ascii="Times New Roman" w:hAnsi="Times New Roman" w:cs="Times New Roman"/>
          <w:sz w:val="24"/>
          <w:vertAlign w:val="subscript"/>
        </w:rPr>
        <w:t>2</w:t>
      </w:r>
      <w:r w:rsidRPr="003103CF">
        <w:rPr>
          <w:rFonts w:ascii="Times New Roman" w:hAnsi="Times New Roman" w:cs="Times New Roman"/>
          <w:sz w:val="24"/>
        </w:rPr>
        <w:t>O</w:t>
      </w:r>
    </w:p>
    <w:p w:rsidR="002C1351" w:rsidRPr="003103CF" w:rsidRDefault="002C1351" w:rsidP="002C1351">
      <w:pPr>
        <w:rPr>
          <w:rFonts w:ascii="Times New Roman" w:hAnsi="Times New Roman" w:cs="Times New Roman"/>
          <w:sz w:val="24"/>
        </w:rPr>
      </w:pPr>
      <w:r w:rsidRPr="003103CF">
        <w:rPr>
          <w:rFonts w:ascii="Times New Roman" w:hAnsi="Times New Roman" w:cs="Times New Roman"/>
          <w:sz w:val="24"/>
        </w:rPr>
        <w:t xml:space="preserve">                                         C</w:t>
      </w:r>
      <w:r w:rsidRPr="003103CF">
        <w:rPr>
          <w:rFonts w:ascii="Times New Roman" w:hAnsi="Times New Roman" w:cs="Times New Roman"/>
          <w:sz w:val="24"/>
          <w:vertAlign w:val="subscript"/>
        </w:rPr>
        <w:t>6</w:t>
      </w:r>
      <w:r w:rsidRPr="003103CF">
        <w:rPr>
          <w:rFonts w:ascii="Times New Roman" w:hAnsi="Times New Roman" w:cs="Times New Roman"/>
          <w:sz w:val="24"/>
        </w:rPr>
        <w:t>H</w:t>
      </w:r>
      <w:r w:rsidRPr="003103CF">
        <w:rPr>
          <w:rFonts w:ascii="Times New Roman" w:hAnsi="Times New Roman" w:cs="Times New Roman"/>
          <w:sz w:val="24"/>
          <w:vertAlign w:val="subscript"/>
        </w:rPr>
        <w:t>8</w:t>
      </w:r>
      <w:r w:rsidRPr="003103CF">
        <w:rPr>
          <w:rFonts w:ascii="Times New Roman" w:hAnsi="Times New Roman" w:cs="Times New Roman"/>
          <w:sz w:val="24"/>
        </w:rPr>
        <w:t>O</w:t>
      </w:r>
      <w:r w:rsidRPr="003103CF">
        <w:rPr>
          <w:rFonts w:ascii="Times New Roman" w:hAnsi="Times New Roman" w:cs="Times New Roman"/>
          <w:sz w:val="24"/>
          <w:vertAlign w:val="subscript"/>
        </w:rPr>
        <w:t>6</w:t>
      </w:r>
      <w:r w:rsidRPr="003103CF">
        <w:rPr>
          <w:rFonts w:ascii="Times New Roman" w:hAnsi="Times New Roman" w:cs="Times New Roman"/>
          <w:sz w:val="24"/>
        </w:rPr>
        <w:t xml:space="preserve">   +   I</w:t>
      </w:r>
      <w:r w:rsidRPr="003103CF">
        <w:rPr>
          <w:rFonts w:ascii="Times New Roman" w:hAnsi="Times New Roman" w:cs="Times New Roman"/>
          <w:sz w:val="24"/>
          <w:vertAlign w:val="subscript"/>
        </w:rPr>
        <w:t>3</w:t>
      </w:r>
      <w:r w:rsidRPr="003103CF">
        <w:rPr>
          <w:rFonts w:ascii="Times New Roman" w:hAnsi="Times New Roman" w:cs="Times New Roman"/>
          <w:sz w:val="24"/>
          <w:vertAlign w:val="superscript"/>
        </w:rPr>
        <w:t>–</w:t>
      </w:r>
      <w:r w:rsidRPr="003103CF">
        <w:rPr>
          <w:rFonts w:ascii="Times New Roman" w:hAnsi="Cambria Math" w:cs="Times New Roman"/>
          <w:sz w:val="24"/>
        </w:rPr>
        <w:t>⟶</w:t>
      </w:r>
      <w:r w:rsidRPr="003103CF">
        <w:rPr>
          <w:rFonts w:ascii="Times New Roman" w:hAnsi="Times New Roman" w:cs="Times New Roman"/>
          <w:sz w:val="24"/>
        </w:rPr>
        <w:t xml:space="preserve"> C</w:t>
      </w:r>
      <w:r w:rsidRPr="003103CF">
        <w:rPr>
          <w:rFonts w:ascii="Times New Roman" w:hAnsi="Times New Roman" w:cs="Times New Roman"/>
          <w:sz w:val="24"/>
          <w:vertAlign w:val="subscript"/>
        </w:rPr>
        <w:t>6</w:t>
      </w:r>
      <w:r w:rsidRPr="003103CF">
        <w:rPr>
          <w:rFonts w:ascii="Times New Roman" w:hAnsi="Times New Roman" w:cs="Times New Roman"/>
          <w:sz w:val="24"/>
        </w:rPr>
        <w:t>H</w:t>
      </w:r>
      <w:r w:rsidRPr="003103CF">
        <w:rPr>
          <w:rFonts w:ascii="Times New Roman" w:hAnsi="Times New Roman" w:cs="Times New Roman"/>
          <w:sz w:val="24"/>
          <w:vertAlign w:val="subscript"/>
        </w:rPr>
        <w:t>6</w:t>
      </w:r>
      <w:r w:rsidRPr="003103CF">
        <w:rPr>
          <w:rFonts w:ascii="Times New Roman" w:hAnsi="Times New Roman" w:cs="Times New Roman"/>
          <w:sz w:val="24"/>
        </w:rPr>
        <w:t>O</w:t>
      </w:r>
      <w:r w:rsidRPr="003103CF">
        <w:rPr>
          <w:rFonts w:ascii="Times New Roman" w:hAnsi="Times New Roman" w:cs="Times New Roman"/>
          <w:sz w:val="24"/>
          <w:vertAlign w:val="subscript"/>
        </w:rPr>
        <w:t>6</w:t>
      </w:r>
      <w:r w:rsidRPr="003103CF">
        <w:rPr>
          <w:rFonts w:ascii="Times New Roman" w:hAnsi="Times New Roman" w:cs="Times New Roman"/>
          <w:sz w:val="24"/>
        </w:rPr>
        <w:t xml:space="preserve">   +   3I</w:t>
      </w:r>
      <w:r w:rsidRPr="003103CF">
        <w:rPr>
          <w:rFonts w:ascii="Times New Roman" w:hAnsi="Times New Roman" w:cs="Times New Roman"/>
          <w:sz w:val="24"/>
          <w:vertAlign w:val="superscript"/>
        </w:rPr>
        <w:t xml:space="preserve">–  </w:t>
      </w:r>
      <w:r w:rsidRPr="003103CF">
        <w:rPr>
          <w:rFonts w:ascii="Times New Roman" w:hAnsi="Times New Roman" w:cs="Times New Roman"/>
          <w:sz w:val="24"/>
        </w:rPr>
        <w:t xml:space="preserve"> +   2H</w:t>
      </w:r>
      <w:r w:rsidRPr="003103CF">
        <w:rPr>
          <w:rFonts w:ascii="Times New Roman" w:hAnsi="Times New Roman" w:cs="Times New Roman"/>
          <w:sz w:val="24"/>
          <w:vertAlign w:val="superscript"/>
        </w:rPr>
        <w:t>+</w:t>
      </w:r>
    </w:p>
    <w:p w:rsidR="002C1351" w:rsidRPr="003103CF" w:rsidRDefault="002C1351" w:rsidP="007A71B1">
      <w:pPr>
        <w:spacing w:line="360" w:lineRule="auto"/>
        <w:jc w:val="both"/>
        <w:rPr>
          <w:rFonts w:ascii="Times New Roman" w:hAnsi="Times New Roman" w:cs="Times New Roman"/>
          <w:b/>
          <w:bCs/>
          <w:sz w:val="24"/>
        </w:rPr>
      </w:pPr>
      <w:r w:rsidRPr="003103CF">
        <w:rPr>
          <w:rFonts w:ascii="Times New Roman" w:hAnsi="Times New Roman" w:cs="Times New Roman"/>
          <w:b/>
          <w:bCs/>
          <w:sz w:val="24"/>
        </w:rPr>
        <w:t>3.2.3 0.5% STARCH SOLUTION</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 xml:space="preserve">Weigh 0.25g of soluble starch and add to 50mL of near boiling water in a 100mL conical flask. Stir to dissolve allowed the solution to cool to room temperature before use. </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Note: This is especially important if the starch solution is to be used in a kinetics experiment where temperature is a fact.</w:t>
      </w:r>
    </w:p>
    <w:p w:rsidR="002C1351" w:rsidRPr="003103CF" w:rsidRDefault="002C1351" w:rsidP="007A71B1">
      <w:pPr>
        <w:spacing w:line="360" w:lineRule="auto"/>
        <w:jc w:val="both"/>
        <w:rPr>
          <w:rFonts w:ascii="Times New Roman" w:hAnsi="Times New Roman" w:cs="Times New Roman"/>
          <w:b/>
          <w:bCs/>
          <w:sz w:val="24"/>
        </w:rPr>
      </w:pPr>
      <w:r w:rsidRPr="003103CF">
        <w:rPr>
          <w:rFonts w:ascii="Times New Roman" w:hAnsi="Times New Roman" w:cs="Times New Roman"/>
          <w:b/>
          <w:bCs/>
          <w:sz w:val="24"/>
        </w:rPr>
        <w:t>3.2.4 IODINE SOLUTION</w:t>
      </w:r>
    </w:p>
    <w:p w:rsidR="002C1351" w:rsidRPr="003103CF" w:rsidRDefault="002C1351" w:rsidP="007A71B1">
      <w:pPr>
        <w:spacing w:line="360" w:lineRule="auto"/>
        <w:jc w:val="both"/>
        <w:rPr>
          <w:rFonts w:ascii="Times New Roman" w:hAnsi="Times New Roman" w:cs="Times New Roman"/>
          <w:sz w:val="24"/>
        </w:rPr>
      </w:pPr>
      <w:r w:rsidRPr="003103CF">
        <w:rPr>
          <w:rFonts w:ascii="Times New Roman" w:hAnsi="Times New Roman" w:cs="Times New Roman"/>
          <w:sz w:val="24"/>
        </w:rPr>
        <w:t xml:space="preserve">The solution was prepared by weighing (0.05mol) 2.00 g potassium iodide (KI) into a 100mL beaker. Weigh 1.3g of iodine of iodine (I) and add it into the same beaker. Add a few Ml of distilled water and swirl for a few minutes until iodine is dissolved. Transfer iodine solution to a </w:t>
      </w:r>
      <w:r w:rsidRPr="003103CF">
        <w:rPr>
          <w:rFonts w:ascii="Times New Roman" w:hAnsi="Times New Roman" w:cs="Times New Roman"/>
          <w:sz w:val="24"/>
        </w:rPr>
        <w:lastRenderedPageBreak/>
        <w:t>1L volumetric flask, making sure to rinse all traces of solution into the volumetric flask using distilled water.</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3.3 EXPERIMENTAL PROCEDURE</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 xml:space="preserve">      TITRATION </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1. Rinse the burette with the standard iodine solution and fill it with the same solution, ensuring no air bubbles remain in the burette tip.</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2. Rinse the pipette and use it to transfer 25ml of filtered sample into a 250 ml Erlenmeyer flask, add 50ml of distilled water to make up 75mL.</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3. Add 10 ml of 0.1 M sulfuric acid to the Erlenmeyer flask to maintain the acidic conditions necessary for the titration.</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4. Add 3 drops of starch indicator solution to the flask. The solution will remain colorless at this stage.</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5. Titrate the sample with the standard iodine solution.</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6. Swirl the flask continuously during titration to ensure proper mixing.</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7. Near the endpoint, the solution will begin to turn blue due to the interaction between iodine and starch.</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8. Continue adding iodine dropwise until a stable blue-black color appears, indicating the endpoint of the titration.</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9. Record the final burette reading and calculate the volume of iodine solution used.</w:t>
      </w:r>
    </w:p>
    <w:p w:rsidR="002C1351" w:rsidRPr="003103CF" w:rsidRDefault="002C1351" w:rsidP="007A71B1">
      <w:pPr>
        <w:jc w:val="both"/>
        <w:rPr>
          <w:rFonts w:ascii="Times New Roman" w:hAnsi="Times New Roman" w:cs="Times New Roman"/>
          <w:sz w:val="24"/>
        </w:rPr>
      </w:pPr>
      <w:r w:rsidRPr="003103CF">
        <w:rPr>
          <w:rFonts w:ascii="Times New Roman" w:hAnsi="Times New Roman" w:cs="Times New Roman"/>
          <w:sz w:val="24"/>
        </w:rPr>
        <w:t xml:space="preserve">10. Repeat the titration at least three times with further </w:t>
      </w:r>
      <w:r w:rsidRPr="003103CF">
        <w:rPr>
          <w:rFonts w:ascii="Times New Roman" w:hAnsi="Times New Roman" w:cs="Times New Roman"/>
          <w:bCs/>
          <w:sz w:val="24"/>
        </w:rPr>
        <w:t>aliquotes</w:t>
      </w:r>
      <w:r w:rsidRPr="003103CF">
        <w:rPr>
          <w:rFonts w:ascii="Times New Roman" w:hAnsi="Times New Roman" w:cs="Times New Roman"/>
          <w:sz w:val="24"/>
        </w:rPr>
        <w:t xml:space="preserve"> sample to obtain concordant results.</w:t>
      </w:r>
      <w:r w:rsidRPr="003103CF">
        <w:rPr>
          <w:rFonts w:ascii="Times New Roman" w:hAnsi="Times New Roman" w:cs="Times New Roman"/>
          <w:bCs/>
          <w:sz w:val="24"/>
        </w:rPr>
        <w:t>.</w:t>
      </w:r>
    </w:p>
    <w:p w:rsidR="002C1351" w:rsidRPr="003103CF" w:rsidRDefault="002C1351" w:rsidP="008667A2">
      <w:pPr>
        <w:pStyle w:val="ListParagraph"/>
        <w:widowControl w:val="0"/>
        <w:numPr>
          <w:ilvl w:val="2"/>
          <w:numId w:val="41"/>
        </w:numPr>
        <w:spacing w:after="0" w:line="360" w:lineRule="auto"/>
        <w:jc w:val="both"/>
        <w:rPr>
          <w:rFonts w:ascii="Times New Roman" w:hAnsi="Times New Roman" w:cs="Times New Roman"/>
          <w:b/>
          <w:bCs/>
          <w:sz w:val="24"/>
        </w:rPr>
      </w:pPr>
      <w:r w:rsidRPr="003103CF">
        <w:rPr>
          <w:rFonts w:ascii="Times New Roman" w:hAnsi="Times New Roman" w:cs="Times New Roman"/>
          <w:b/>
          <w:bCs/>
          <w:sz w:val="24"/>
        </w:rPr>
        <w:t>CALCULATIONS</w:t>
      </w:r>
    </w:p>
    <w:p w:rsidR="002C1351" w:rsidRPr="003103CF" w:rsidRDefault="002C1351" w:rsidP="008667A2">
      <w:pPr>
        <w:pStyle w:val="ListParagraph"/>
        <w:widowControl w:val="0"/>
        <w:numPr>
          <w:ilvl w:val="0"/>
          <w:numId w:val="42"/>
        </w:numPr>
        <w:spacing w:after="0" w:line="360" w:lineRule="auto"/>
        <w:jc w:val="both"/>
        <w:rPr>
          <w:rFonts w:ascii="Times New Roman" w:hAnsi="Times New Roman" w:cs="Times New Roman"/>
          <w:bCs/>
          <w:sz w:val="24"/>
        </w:rPr>
      </w:pPr>
      <w:r w:rsidRPr="003103CF">
        <w:rPr>
          <w:rFonts w:ascii="Times New Roman" w:hAnsi="Times New Roman" w:cs="Times New Roman"/>
          <w:bCs/>
          <w:sz w:val="24"/>
        </w:rPr>
        <w:t>Calculate the average volume of iodine solution used for the titration</w:t>
      </w:r>
    </w:p>
    <w:p w:rsidR="002C1351" w:rsidRPr="003103CF" w:rsidRDefault="002C1351" w:rsidP="008667A2">
      <w:pPr>
        <w:pStyle w:val="ListParagraph"/>
        <w:widowControl w:val="0"/>
        <w:numPr>
          <w:ilvl w:val="0"/>
          <w:numId w:val="42"/>
        </w:numPr>
        <w:spacing w:after="0" w:line="360" w:lineRule="auto"/>
        <w:jc w:val="both"/>
        <w:rPr>
          <w:rFonts w:ascii="Times New Roman" w:hAnsi="Times New Roman" w:cs="Times New Roman"/>
          <w:bCs/>
          <w:sz w:val="24"/>
        </w:rPr>
      </w:pPr>
      <w:r w:rsidRPr="003103CF">
        <w:rPr>
          <w:rFonts w:ascii="Times New Roman" w:hAnsi="Times New Roman" w:cs="Times New Roman"/>
          <w:bCs/>
          <w:sz w:val="24"/>
        </w:rPr>
        <w:t>Calculate the moles of iodine reacting</w:t>
      </w:r>
    </w:p>
    <w:p w:rsidR="002C1351" w:rsidRPr="003103CF" w:rsidRDefault="002C1351" w:rsidP="008667A2">
      <w:pPr>
        <w:pStyle w:val="ListParagraph"/>
        <w:widowControl w:val="0"/>
        <w:numPr>
          <w:ilvl w:val="0"/>
          <w:numId w:val="42"/>
        </w:numPr>
        <w:spacing w:after="0" w:line="360" w:lineRule="auto"/>
        <w:jc w:val="both"/>
        <w:rPr>
          <w:rFonts w:ascii="Times New Roman" w:hAnsi="Times New Roman" w:cs="Times New Roman"/>
          <w:bCs/>
          <w:sz w:val="24"/>
        </w:rPr>
      </w:pPr>
      <w:r w:rsidRPr="003103CF">
        <w:rPr>
          <w:rFonts w:ascii="Times New Roman" w:hAnsi="Times New Roman" w:cs="Times New Roman"/>
          <w:bCs/>
          <w:sz w:val="24"/>
        </w:rPr>
        <w:t>Using the equation of the titration, determines the number of moles of ascorbic acid reacting</w:t>
      </w:r>
    </w:p>
    <w:p w:rsidR="002C1351" w:rsidRPr="003103CF" w:rsidRDefault="002C1351" w:rsidP="008667A2">
      <w:pPr>
        <w:pStyle w:val="ListParagraph"/>
        <w:spacing w:line="360" w:lineRule="auto"/>
        <w:jc w:val="both"/>
        <w:rPr>
          <w:rFonts w:ascii="Times New Roman" w:hAnsi="Times New Roman" w:cs="Times New Roman"/>
          <w:bCs/>
          <w:sz w:val="24"/>
          <w:vertAlign w:val="superscript"/>
        </w:rPr>
      </w:pPr>
      <w:r w:rsidRPr="003103CF">
        <w:rPr>
          <w:rFonts w:ascii="Times New Roman" w:hAnsi="Times New Roman" w:cs="Times New Roman"/>
          <w:sz w:val="24"/>
        </w:rPr>
        <w:t>C</w:t>
      </w:r>
      <w:r w:rsidRPr="003103CF">
        <w:rPr>
          <w:rFonts w:ascii="Times New Roman" w:hAnsi="Times New Roman" w:cs="Times New Roman"/>
          <w:sz w:val="24"/>
          <w:vertAlign w:val="subscript"/>
        </w:rPr>
        <w:t>6</w:t>
      </w:r>
      <w:r w:rsidRPr="003103CF">
        <w:rPr>
          <w:rFonts w:ascii="Times New Roman" w:hAnsi="Times New Roman" w:cs="Times New Roman"/>
          <w:sz w:val="24"/>
        </w:rPr>
        <w:t>H</w:t>
      </w:r>
      <w:r w:rsidRPr="003103CF">
        <w:rPr>
          <w:rFonts w:ascii="Times New Roman" w:hAnsi="Times New Roman" w:cs="Times New Roman"/>
          <w:sz w:val="24"/>
          <w:vertAlign w:val="subscript"/>
        </w:rPr>
        <w:t>8</w:t>
      </w:r>
      <w:r w:rsidRPr="003103CF">
        <w:rPr>
          <w:rFonts w:ascii="Times New Roman" w:hAnsi="Times New Roman" w:cs="Times New Roman"/>
          <w:sz w:val="24"/>
        </w:rPr>
        <w:t>O</w:t>
      </w:r>
      <w:r w:rsidRPr="003103CF">
        <w:rPr>
          <w:rFonts w:ascii="Times New Roman" w:hAnsi="Times New Roman" w:cs="Times New Roman"/>
          <w:sz w:val="24"/>
          <w:vertAlign w:val="subscript"/>
        </w:rPr>
        <w:t>6</w:t>
      </w:r>
      <w:r w:rsidRPr="003103CF">
        <w:rPr>
          <w:rFonts w:ascii="Times New Roman" w:hAnsi="Times New Roman" w:cs="Times New Roman"/>
          <w:sz w:val="24"/>
        </w:rPr>
        <w:t xml:space="preserve">   +   I</w:t>
      </w:r>
      <w:r w:rsidRPr="003103CF">
        <w:rPr>
          <w:rFonts w:ascii="Times New Roman" w:hAnsi="Times New Roman" w:cs="Times New Roman"/>
          <w:sz w:val="24"/>
          <w:vertAlign w:val="subscript"/>
        </w:rPr>
        <w:t>2</w:t>
      </w:r>
      <w:r w:rsidRPr="003103CF">
        <w:rPr>
          <w:rFonts w:ascii="Times New Roman" w:hAnsi="Cambria Math" w:cs="Times New Roman"/>
          <w:sz w:val="24"/>
        </w:rPr>
        <w:t>⟶</w:t>
      </w:r>
      <w:r w:rsidRPr="003103CF">
        <w:rPr>
          <w:rFonts w:ascii="Times New Roman" w:hAnsi="Times New Roman" w:cs="Times New Roman"/>
          <w:sz w:val="24"/>
        </w:rPr>
        <w:t xml:space="preserve"> 2I</w:t>
      </w:r>
      <w:r w:rsidRPr="003103CF">
        <w:rPr>
          <w:rFonts w:ascii="Times New Roman" w:hAnsi="Times New Roman" w:cs="Times New Roman"/>
          <w:sz w:val="24"/>
          <w:vertAlign w:val="superscript"/>
        </w:rPr>
        <w:t xml:space="preserve">- </w:t>
      </w:r>
      <w:r w:rsidRPr="003103CF">
        <w:rPr>
          <w:rFonts w:ascii="Times New Roman" w:hAnsi="Times New Roman" w:cs="Times New Roman"/>
          <w:bCs/>
          <w:sz w:val="24"/>
        </w:rPr>
        <w:t>+ dehydroascorbic acid +2H</w:t>
      </w:r>
      <w:r w:rsidRPr="003103CF">
        <w:rPr>
          <w:rFonts w:ascii="Times New Roman" w:hAnsi="Times New Roman" w:cs="Times New Roman"/>
          <w:bCs/>
          <w:sz w:val="24"/>
          <w:vertAlign w:val="superscript"/>
        </w:rPr>
        <w:t>+</w:t>
      </w:r>
    </w:p>
    <w:p w:rsidR="002C1351" w:rsidRPr="003103CF" w:rsidRDefault="002C1351" w:rsidP="008667A2">
      <w:pPr>
        <w:pStyle w:val="ListParagraph"/>
        <w:widowControl w:val="0"/>
        <w:numPr>
          <w:ilvl w:val="0"/>
          <w:numId w:val="42"/>
        </w:numPr>
        <w:spacing w:after="0" w:line="360" w:lineRule="auto"/>
        <w:jc w:val="both"/>
        <w:rPr>
          <w:rFonts w:ascii="Times New Roman" w:hAnsi="Times New Roman" w:cs="Times New Roman"/>
          <w:bCs/>
          <w:sz w:val="24"/>
        </w:rPr>
      </w:pPr>
      <w:r w:rsidRPr="003103CF">
        <w:rPr>
          <w:rFonts w:ascii="Times New Roman" w:hAnsi="Times New Roman" w:cs="Times New Roman"/>
          <w:bCs/>
          <w:sz w:val="24"/>
        </w:rPr>
        <w:t xml:space="preserve">Calculate the concentration of ascorbic acid in the solution and obtained from the fruit juice and concentration of ascorbic acid in the commercial juice     </w:t>
      </w:r>
    </w:p>
    <w:p w:rsidR="002C1351" w:rsidRPr="003103CF" w:rsidRDefault="002C1351" w:rsidP="002C1351">
      <w:pPr>
        <w:rPr>
          <w:rFonts w:ascii="Times New Roman" w:hAnsi="Times New Roman" w:cs="Times New Roman"/>
          <w:b/>
          <w:sz w:val="24"/>
        </w:rPr>
      </w:pPr>
      <w:r w:rsidRPr="003103CF">
        <w:rPr>
          <w:rFonts w:ascii="Times New Roman" w:hAnsi="Times New Roman" w:cs="Times New Roman"/>
          <w:b/>
          <w:sz w:val="24"/>
        </w:rPr>
        <w:lastRenderedPageBreak/>
        <w:t>3.3.4      PRECAUTIONS</w:t>
      </w:r>
    </w:p>
    <w:p w:rsidR="002C1351" w:rsidRPr="003103CF" w:rsidRDefault="002C1351" w:rsidP="002C1351">
      <w:pPr>
        <w:ind w:left="360"/>
        <w:rPr>
          <w:rFonts w:ascii="Times New Roman" w:hAnsi="Times New Roman" w:cs="Times New Roman"/>
          <w:sz w:val="24"/>
        </w:rPr>
      </w:pPr>
      <w:r w:rsidRPr="003103CF">
        <w:rPr>
          <w:rFonts w:ascii="Times New Roman" w:hAnsi="Times New Roman" w:cs="Times New Roman"/>
          <w:sz w:val="24"/>
        </w:rPr>
        <w:t>1. All glassware were thoroughly washed to avoid sample contamination</w:t>
      </w:r>
    </w:p>
    <w:p w:rsidR="002C1351" w:rsidRPr="003103CF" w:rsidRDefault="002C1351" w:rsidP="002C1351">
      <w:pPr>
        <w:ind w:left="360"/>
        <w:rPr>
          <w:rFonts w:ascii="Times New Roman" w:hAnsi="Times New Roman" w:cs="Times New Roman"/>
          <w:sz w:val="24"/>
        </w:rPr>
      </w:pPr>
      <w:r w:rsidRPr="003103CF">
        <w:rPr>
          <w:rFonts w:ascii="Times New Roman" w:hAnsi="Times New Roman" w:cs="Times New Roman"/>
          <w:sz w:val="24"/>
        </w:rPr>
        <w:t>2.  Proper care is advised due to the fact that iodine can stain cloth.</w:t>
      </w:r>
    </w:p>
    <w:p w:rsidR="002C1351" w:rsidRPr="003103CF" w:rsidRDefault="002C1351" w:rsidP="002C1351">
      <w:pPr>
        <w:ind w:left="360"/>
        <w:rPr>
          <w:rFonts w:ascii="Times New Roman" w:hAnsi="Times New Roman" w:cs="Times New Roman"/>
          <w:sz w:val="24"/>
        </w:rPr>
      </w:pPr>
      <w:r w:rsidRPr="003103CF">
        <w:rPr>
          <w:rFonts w:ascii="Times New Roman" w:hAnsi="Times New Roman" w:cs="Times New Roman"/>
          <w:sz w:val="24"/>
        </w:rPr>
        <w:t>3. The sample should be prepared immediately before the titration due to the fact that ascorbic acid is susceptible to oxidation by atmospheric oxygen</w:t>
      </w:r>
    </w:p>
    <w:p w:rsidR="002C1351" w:rsidRPr="003103CF" w:rsidRDefault="002C1351" w:rsidP="002C1351">
      <w:pPr>
        <w:ind w:left="360"/>
        <w:rPr>
          <w:rFonts w:ascii="Times New Roman" w:hAnsi="Times New Roman" w:cs="Times New Roman"/>
          <w:sz w:val="24"/>
        </w:rPr>
      </w:pPr>
      <w:r w:rsidRPr="003103CF">
        <w:rPr>
          <w:rFonts w:ascii="Times New Roman" w:hAnsi="Times New Roman" w:cs="Times New Roman"/>
          <w:sz w:val="24"/>
        </w:rPr>
        <w:t>4. Ensuring accurate measurement of reagents and samples to avoid error</w:t>
      </w:r>
    </w:p>
    <w:p w:rsidR="002C1351" w:rsidRPr="003103CF" w:rsidRDefault="002C1351" w:rsidP="002C1351">
      <w:pPr>
        <w:ind w:left="360"/>
        <w:rPr>
          <w:rFonts w:ascii="Times New Roman" w:hAnsi="Times New Roman" w:cs="Times New Roman"/>
          <w:sz w:val="24"/>
        </w:rPr>
      </w:pPr>
      <w:r w:rsidRPr="003103CF">
        <w:rPr>
          <w:rFonts w:ascii="Times New Roman" w:hAnsi="Times New Roman" w:cs="Times New Roman"/>
          <w:sz w:val="24"/>
        </w:rPr>
        <w:t>5. Avoidance of over titration by ensuring the identification of the endpoint through color changes.</w:t>
      </w:r>
    </w:p>
    <w:p w:rsidR="008667A2" w:rsidRDefault="008667A2"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8F4EBF" w:rsidRDefault="008F4EBF" w:rsidP="002C1351">
      <w:pPr>
        <w:rPr>
          <w:rFonts w:ascii="Times New Roman" w:hAnsi="Times New Roman" w:cs="Times New Roman"/>
          <w:b/>
          <w:bCs/>
          <w:sz w:val="24"/>
        </w:rPr>
      </w:pPr>
    </w:p>
    <w:p w:rsidR="00576EEE" w:rsidRDefault="00576EEE" w:rsidP="00576EEE">
      <w:pPr>
        <w:rPr>
          <w:rFonts w:ascii="Times New Roman" w:hAnsi="Times New Roman" w:cs="Times New Roman"/>
          <w:b/>
          <w:bCs/>
          <w:sz w:val="24"/>
        </w:rPr>
      </w:pPr>
    </w:p>
    <w:p w:rsidR="00576EEE" w:rsidRDefault="00576EEE" w:rsidP="00576EEE">
      <w:pPr>
        <w:rPr>
          <w:rFonts w:ascii="Times New Roman" w:hAnsi="Times New Roman" w:cs="Times New Roman"/>
          <w:b/>
          <w:bCs/>
          <w:sz w:val="24"/>
        </w:rPr>
      </w:pPr>
    </w:p>
    <w:p w:rsidR="008667A2" w:rsidRPr="003103CF" w:rsidRDefault="008667A2" w:rsidP="00576EEE">
      <w:pPr>
        <w:jc w:val="center"/>
        <w:rPr>
          <w:rFonts w:ascii="Times New Roman" w:hAnsi="Times New Roman" w:cs="Times New Roman"/>
          <w:b/>
          <w:bCs/>
          <w:sz w:val="24"/>
        </w:rPr>
      </w:pPr>
      <w:r w:rsidRPr="003103CF">
        <w:rPr>
          <w:rFonts w:ascii="Times New Roman" w:hAnsi="Times New Roman" w:cs="Times New Roman"/>
          <w:b/>
          <w:bCs/>
          <w:sz w:val="24"/>
        </w:rPr>
        <w:lastRenderedPageBreak/>
        <w:t>CHAPTER FOUR</w:t>
      </w:r>
    </w:p>
    <w:p w:rsidR="002C1351" w:rsidRPr="003103CF" w:rsidRDefault="002C1351" w:rsidP="008667A2">
      <w:pPr>
        <w:jc w:val="center"/>
        <w:rPr>
          <w:rFonts w:ascii="Times New Roman" w:hAnsi="Times New Roman" w:cs="Times New Roman"/>
          <w:b/>
          <w:bCs/>
          <w:sz w:val="24"/>
        </w:rPr>
      </w:pPr>
      <w:r w:rsidRPr="003103CF">
        <w:rPr>
          <w:rFonts w:ascii="Times New Roman" w:hAnsi="Times New Roman" w:cs="Times New Roman"/>
          <w:b/>
          <w:bCs/>
          <w:sz w:val="24"/>
        </w:rPr>
        <w:t>RESULTS AND CONCLUSION</w:t>
      </w:r>
    </w:p>
    <w:p w:rsidR="002C1351" w:rsidRPr="003103CF" w:rsidRDefault="002C1351" w:rsidP="002C1351">
      <w:pPr>
        <w:rPr>
          <w:rFonts w:ascii="Times New Roman" w:hAnsi="Times New Roman" w:cs="Times New Roman"/>
          <w:b/>
          <w:bCs/>
          <w:sz w:val="24"/>
        </w:rPr>
      </w:pPr>
      <w:r w:rsidRPr="003103CF">
        <w:rPr>
          <w:rFonts w:ascii="Times New Roman" w:hAnsi="Times New Roman" w:cs="Times New Roman"/>
          <w:b/>
          <w:bCs/>
          <w:sz w:val="24"/>
        </w:rPr>
        <w:t>4.0 RESULTS</w:t>
      </w:r>
    </w:p>
    <w:p w:rsidR="002C1351" w:rsidRPr="003103CF" w:rsidRDefault="002C1351" w:rsidP="002C1351">
      <w:pPr>
        <w:rPr>
          <w:rFonts w:ascii="Times New Roman" w:hAnsi="Times New Roman" w:cs="Times New Roman"/>
          <w:bCs/>
          <w:sz w:val="24"/>
        </w:rPr>
      </w:pPr>
      <w:r w:rsidRPr="003103CF">
        <w:rPr>
          <w:rFonts w:ascii="Times New Roman" w:hAnsi="Times New Roman" w:cs="Times New Roman"/>
          <w:bCs/>
          <w:sz w:val="24"/>
        </w:rPr>
        <w:t>In a redox titration involving ascorbic acid titration and iodine, the stoichiometry is typically a    1:1 molar ratio.</w:t>
      </w:r>
    </w:p>
    <w:p w:rsidR="002C1351" w:rsidRPr="003103CF" w:rsidRDefault="002C1351" w:rsidP="002C1351">
      <w:pPr>
        <w:pStyle w:val="ListParagraph"/>
        <w:rPr>
          <w:rFonts w:ascii="Times New Roman" w:hAnsi="Times New Roman" w:cs="Times New Roman"/>
          <w:bCs/>
          <w:sz w:val="24"/>
          <w:vertAlign w:val="superscript"/>
        </w:rPr>
      </w:pPr>
      <w:r w:rsidRPr="003103CF">
        <w:rPr>
          <w:rFonts w:ascii="Times New Roman" w:hAnsi="Times New Roman" w:cs="Times New Roman"/>
          <w:sz w:val="24"/>
        </w:rPr>
        <w:t>C</w:t>
      </w:r>
      <w:r w:rsidRPr="003103CF">
        <w:rPr>
          <w:rFonts w:ascii="Times New Roman" w:hAnsi="Times New Roman" w:cs="Times New Roman"/>
          <w:sz w:val="24"/>
          <w:vertAlign w:val="subscript"/>
        </w:rPr>
        <w:t>6</w:t>
      </w:r>
      <w:r w:rsidRPr="003103CF">
        <w:rPr>
          <w:rFonts w:ascii="Times New Roman" w:hAnsi="Times New Roman" w:cs="Times New Roman"/>
          <w:sz w:val="24"/>
        </w:rPr>
        <w:t>H</w:t>
      </w:r>
      <w:r w:rsidRPr="003103CF">
        <w:rPr>
          <w:rFonts w:ascii="Times New Roman" w:hAnsi="Times New Roman" w:cs="Times New Roman"/>
          <w:sz w:val="24"/>
          <w:vertAlign w:val="subscript"/>
        </w:rPr>
        <w:t>8</w:t>
      </w:r>
      <w:r w:rsidRPr="003103CF">
        <w:rPr>
          <w:rFonts w:ascii="Times New Roman" w:hAnsi="Times New Roman" w:cs="Times New Roman"/>
          <w:sz w:val="24"/>
        </w:rPr>
        <w:t>O</w:t>
      </w:r>
      <w:r w:rsidRPr="003103CF">
        <w:rPr>
          <w:rFonts w:ascii="Times New Roman" w:hAnsi="Times New Roman" w:cs="Times New Roman"/>
          <w:sz w:val="24"/>
          <w:vertAlign w:val="subscript"/>
        </w:rPr>
        <w:t>6</w:t>
      </w:r>
      <w:r w:rsidRPr="003103CF">
        <w:rPr>
          <w:rFonts w:ascii="Times New Roman" w:hAnsi="Times New Roman" w:cs="Times New Roman"/>
          <w:sz w:val="24"/>
        </w:rPr>
        <w:t xml:space="preserve"> +   I</w:t>
      </w:r>
      <w:r w:rsidRPr="003103CF">
        <w:rPr>
          <w:rFonts w:ascii="Times New Roman" w:hAnsi="Times New Roman" w:cs="Times New Roman"/>
          <w:sz w:val="24"/>
          <w:vertAlign w:val="subscript"/>
        </w:rPr>
        <w:t>2</w:t>
      </w:r>
      <w:r w:rsidRPr="003103CF">
        <w:rPr>
          <w:rFonts w:ascii="Times New Roman" w:hAnsi="Cambria Math" w:cs="Times New Roman"/>
          <w:sz w:val="24"/>
        </w:rPr>
        <w:t>⟶</w:t>
      </w:r>
      <w:r w:rsidRPr="003103CF">
        <w:rPr>
          <w:rFonts w:ascii="Times New Roman" w:hAnsi="Times New Roman" w:cs="Times New Roman"/>
          <w:sz w:val="24"/>
        </w:rPr>
        <w:t xml:space="preserve"> 2I</w:t>
      </w:r>
      <w:r w:rsidRPr="003103CF">
        <w:rPr>
          <w:rFonts w:ascii="Times New Roman" w:hAnsi="Times New Roman" w:cs="Times New Roman"/>
          <w:sz w:val="24"/>
          <w:vertAlign w:val="superscript"/>
        </w:rPr>
        <w:t xml:space="preserve">- </w:t>
      </w:r>
      <w:r w:rsidRPr="003103CF">
        <w:rPr>
          <w:rFonts w:ascii="Times New Roman" w:hAnsi="Times New Roman" w:cs="Times New Roman"/>
          <w:bCs/>
          <w:sz w:val="24"/>
        </w:rPr>
        <w:t>+ dehydroascorbic acid +2H</w:t>
      </w:r>
      <w:r w:rsidRPr="003103CF">
        <w:rPr>
          <w:rFonts w:ascii="Times New Roman" w:hAnsi="Times New Roman" w:cs="Times New Roman"/>
          <w:bCs/>
          <w:sz w:val="24"/>
          <w:vertAlign w:val="superscript"/>
        </w:rPr>
        <w:t>+</w:t>
      </w:r>
    </w:p>
    <w:p w:rsidR="002C1351" w:rsidRPr="003103CF" w:rsidRDefault="002C1351" w:rsidP="002C1351">
      <w:pPr>
        <w:rPr>
          <w:rFonts w:ascii="Times New Roman" w:hAnsi="Times New Roman" w:cs="Times New Roman"/>
          <w:bCs/>
          <w:sz w:val="24"/>
          <w:vertAlign w:val="superscript"/>
        </w:rPr>
      </w:pPr>
      <w:r w:rsidRPr="003103CF">
        <w:rPr>
          <w:rFonts w:ascii="Times New Roman" w:hAnsi="Times New Roman" w:cs="Times New Roman"/>
          <w:bCs/>
          <w:sz w:val="24"/>
        </w:rPr>
        <w:t>Molar mass of Ascorbic acid = 176.12g/mol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Moles of iodine = concentration of iodine solution x volume of iodine solution used.</w:t>
      </w:r>
    </w:p>
    <w:p w:rsidR="002C1351" w:rsidRPr="003103CF" w:rsidRDefault="002C1351" w:rsidP="002C1351">
      <w:pPr>
        <w:rPr>
          <w:rFonts w:ascii="Times New Roman" w:hAnsi="Times New Roman" w:cs="Times New Roman"/>
          <w:sz w:val="24"/>
          <w:shd w:val="clear" w:color="auto" w:fill="FFFFFF"/>
        </w:rPr>
      </w:pPr>
      <w:r w:rsidRPr="003103CF">
        <w:rPr>
          <w:rFonts w:ascii="Times New Roman" w:hAnsi="Times New Roman" w:cs="Times New Roman"/>
          <w:sz w:val="24"/>
          <w:shd w:val="clear" w:color="auto" w:fill="FFFFFF"/>
        </w:rPr>
        <w:t>Moles of ascorbic acid = moles of iodine (since the reaction is 1:1)</w:t>
      </w:r>
    </w:p>
    <w:p w:rsidR="002C1351" w:rsidRPr="003103CF" w:rsidRDefault="002C1351" w:rsidP="002C1351">
      <w:pPr>
        <w:rPr>
          <w:rFonts w:ascii="Times New Roman" w:hAnsi="Times New Roman" w:cs="Times New Roman"/>
          <w:sz w:val="24"/>
          <w:shd w:val="clear" w:color="auto" w:fill="FFFFFF"/>
        </w:rPr>
      </w:pPr>
      <w:r w:rsidRPr="003103CF">
        <w:rPr>
          <w:rFonts w:ascii="Times New Roman" w:hAnsi="Times New Roman" w:cs="Times New Roman"/>
          <w:sz w:val="24"/>
          <w:shd w:val="clear" w:color="auto" w:fill="FFFFFF"/>
        </w:rPr>
        <w:t>Concentration of ascorbic acid (mol/L) = moles of ascorbic/ volume of solution in litre (L)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Mass (g) of ascorbic acid = moles of ascorbic acid ×molar mass of ascorbic acid.</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Concentration (mg/100mL) = mass of ascorbic acid in mg/volume of sample in mL×100</w:t>
      </w:r>
    </w:p>
    <w:p w:rsidR="002C1351" w:rsidRPr="003103CF" w:rsidRDefault="002C1351" w:rsidP="002C1351">
      <w:pPr>
        <w:rPr>
          <w:rFonts w:ascii="Times New Roman" w:hAnsi="Times New Roman" w:cs="Times New Roman"/>
          <w:bCs/>
          <w:sz w:val="24"/>
        </w:rPr>
      </w:pPr>
      <w:r w:rsidRPr="003103CF">
        <w:rPr>
          <w:rFonts w:ascii="Times New Roman" w:hAnsi="Times New Roman" w:cs="Times New Roman"/>
          <w:bCs/>
          <w:sz w:val="24"/>
        </w:rPr>
        <w:t>Table 1: Titration value table</w:t>
      </w:r>
    </w:p>
    <w:p w:rsidR="002C1351" w:rsidRPr="003103CF" w:rsidRDefault="002C1351" w:rsidP="002C1351">
      <w:pPr>
        <w:rPr>
          <w:rFonts w:ascii="Times New Roman" w:hAnsi="Times New Roman" w:cs="Times New Roman"/>
          <w:bCs/>
          <w:sz w:val="24"/>
        </w:rPr>
      </w:pPr>
      <w:r w:rsidRPr="003103CF">
        <w:rPr>
          <w:rFonts w:ascii="Times New Roman" w:hAnsi="Times New Roman" w:cs="Times New Roman"/>
          <w:bCs/>
          <w:sz w:val="24"/>
        </w:rPr>
        <w:t xml:space="preserve"> Pineapple</w:t>
      </w:r>
    </w:p>
    <w:tbl>
      <w:tblPr>
        <w:tblStyle w:val="TableGrid"/>
        <w:tblW w:w="0" w:type="auto"/>
        <w:tblLook w:val="04A0" w:firstRow="1" w:lastRow="0" w:firstColumn="1" w:lastColumn="0" w:noHBand="0" w:noVBand="1"/>
      </w:tblPr>
      <w:tblGrid>
        <w:gridCol w:w="2394"/>
        <w:gridCol w:w="2394"/>
        <w:gridCol w:w="2394"/>
        <w:gridCol w:w="2394"/>
      </w:tblGrid>
      <w:tr w:rsidR="002C1351" w:rsidRPr="003103CF" w:rsidTr="008667A2">
        <w:tc>
          <w:tcPr>
            <w:tcW w:w="2394" w:type="dxa"/>
          </w:tcPr>
          <w:p w:rsidR="002C1351" w:rsidRPr="003103CF" w:rsidRDefault="002C1351" w:rsidP="008667A2">
            <w:pPr>
              <w:rPr>
                <w:rFonts w:ascii="Times New Roman" w:hAnsi="Times New Roman" w:cs="Times New Roman"/>
                <w:bCs/>
                <w:sz w:val="24"/>
                <w:szCs w:val="24"/>
              </w:rPr>
            </w:pP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sz w:val="24"/>
                <w:szCs w:val="24"/>
              </w:rPr>
              <w:t>1</w:t>
            </w:r>
            <w:r w:rsidRPr="003103CF">
              <w:rPr>
                <w:rFonts w:ascii="Times New Roman" w:hAnsi="Times New Roman" w:cs="Times New Roman"/>
                <w:sz w:val="24"/>
                <w:szCs w:val="24"/>
                <w:vertAlign w:val="superscript"/>
              </w:rPr>
              <w:t>st</w:t>
            </w:r>
            <w:r w:rsidRPr="003103CF">
              <w:rPr>
                <w:rFonts w:ascii="Times New Roman" w:hAnsi="Times New Roman" w:cs="Times New Roman"/>
                <w:sz w:val="24"/>
                <w:szCs w:val="24"/>
              </w:rPr>
              <w:t xml:space="preserve"> titration(ml)</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sz w:val="24"/>
                <w:szCs w:val="24"/>
              </w:rPr>
              <w:t>2</w:t>
            </w:r>
            <w:r w:rsidRPr="003103CF">
              <w:rPr>
                <w:rFonts w:ascii="Times New Roman" w:hAnsi="Times New Roman" w:cs="Times New Roman"/>
                <w:sz w:val="24"/>
                <w:szCs w:val="24"/>
                <w:vertAlign w:val="superscript"/>
              </w:rPr>
              <w:t>nd</w:t>
            </w:r>
            <w:r w:rsidRPr="003103CF">
              <w:rPr>
                <w:rFonts w:ascii="Times New Roman" w:hAnsi="Times New Roman" w:cs="Times New Roman"/>
                <w:sz w:val="24"/>
                <w:szCs w:val="24"/>
              </w:rPr>
              <w:t xml:space="preserve"> titration(ml)</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sz w:val="24"/>
                <w:szCs w:val="24"/>
              </w:rPr>
              <w:t>3</w:t>
            </w:r>
            <w:r w:rsidRPr="003103CF">
              <w:rPr>
                <w:rFonts w:ascii="Times New Roman" w:hAnsi="Times New Roman" w:cs="Times New Roman"/>
                <w:sz w:val="24"/>
                <w:szCs w:val="24"/>
                <w:vertAlign w:val="superscript"/>
              </w:rPr>
              <w:t>rd</w:t>
            </w:r>
            <w:r w:rsidRPr="003103CF">
              <w:rPr>
                <w:rFonts w:ascii="Times New Roman" w:hAnsi="Times New Roman" w:cs="Times New Roman"/>
                <w:sz w:val="24"/>
                <w:szCs w:val="24"/>
              </w:rPr>
              <w:t xml:space="preserve"> titration(ml)</w:t>
            </w:r>
          </w:p>
        </w:tc>
      </w:tr>
      <w:tr w:rsidR="002C1351" w:rsidRPr="003103CF" w:rsidTr="008667A2">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sz w:val="24"/>
                <w:szCs w:val="24"/>
              </w:rPr>
              <w:t>Final Reading</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10.80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8.20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8.20</w:t>
            </w:r>
          </w:p>
        </w:tc>
      </w:tr>
      <w:tr w:rsidR="002C1351" w:rsidRPr="003103CF" w:rsidTr="008667A2">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Initial Reading</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0.00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0.00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0.00</w:t>
            </w:r>
          </w:p>
        </w:tc>
      </w:tr>
      <w:tr w:rsidR="002C1351" w:rsidRPr="003103CF" w:rsidTr="008667A2">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Volume used</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10.80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8.20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8.20</w:t>
            </w:r>
          </w:p>
        </w:tc>
      </w:tr>
    </w:tbl>
    <w:p w:rsidR="002C1351" w:rsidRPr="003103CF" w:rsidRDefault="002C1351" w:rsidP="002C1351">
      <w:pPr>
        <w:rPr>
          <w:rFonts w:ascii="Times New Roman" w:hAnsi="Times New Roman" w:cs="Times New Roman"/>
          <w:bCs/>
          <w:sz w:val="24"/>
        </w:rPr>
      </w:pPr>
    </w:p>
    <w:p w:rsidR="002C1351" w:rsidRPr="003103CF" w:rsidRDefault="002C1351" w:rsidP="002C1351">
      <w:pPr>
        <w:rPr>
          <w:rFonts w:ascii="Times New Roman" w:hAnsi="Times New Roman" w:cs="Times New Roman"/>
          <w:sz w:val="24"/>
        </w:rPr>
      </w:pPr>
      <w:r w:rsidRPr="003103CF">
        <w:rPr>
          <w:rFonts w:ascii="Times New Roman" w:hAnsi="Times New Roman" w:cs="Times New Roman"/>
          <w:sz w:val="24"/>
        </w:rPr>
        <w:t>Average titer = 2nd + 3rd /2</w:t>
      </w:r>
    </w:p>
    <w:p w:rsidR="002C1351" w:rsidRPr="003103CF" w:rsidRDefault="002C1351" w:rsidP="002C1351">
      <w:pPr>
        <w:rPr>
          <w:rFonts w:ascii="Times New Roman" w:hAnsi="Times New Roman" w:cs="Times New Roman"/>
          <w:sz w:val="24"/>
        </w:rPr>
      </w:pPr>
      <w:r w:rsidRPr="003103CF">
        <w:rPr>
          <w:rFonts w:ascii="Times New Roman" w:hAnsi="Times New Roman" w:cs="Times New Roman"/>
          <w:sz w:val="24"/>
        </w:rPr>
        <w:t xml:space="preserve">                         8.20+8.20/2 =8.20ml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Moles of iodine = 0.005molL×0.0082L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 xml:space="preserve">                          = 0.000041mol.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Concentration of ascorbic acid = 0.000041mol/0.1L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 xml:space="preserve">                                                  = 0.00041mol/L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Mass (g) of ascorbic acid = 0.000041 mol x 176.12g/mol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 xml:space="preserve">                                          = 0.007221g</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lastRenderedPageBreak/>
        <w:t xml:space="preserve">                                          = 7.221mg</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Concentration (mg/100mL) = 7.221mg /75mL x 100mL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 xml:space="preserve">                                             = 9.628mg/100mL</w:t>
      </w:r>
    </w:p>
    <w:p w:rsidR="002C1351" w:rsidRPr="003103CF" w:rsidRDefault="002C1351" w:rsidP="002C1351">
      <w:pPr>
        <w:rPr>
          <w:rFonts w:ascii="Times New Roman" w:hAnsi="Times New Roman" w:cs="Times New Roman"/>
          <w:bCs/>
          <w:sz w:val="24"/>
        </w:rPr>
      </w:pPr>
    </w:p>
    <w:p w:rsidR="002C1351" w:rsidRPr="003103CF" w:rsidRDefault="002C1351" w:rsidP="002C1351">
      <w:pPr>
        <w:rPr>
          <w:rFonts w:ascii="Times New Roman" w:hAnsi="Times New Roman" w:cs="Times New Roman"/>
          <w:bCs/>
          <w:sz w:val="24"/>
        </w:rPr>
      </w:pPr>
      <w:r w:rsidRPr="003103CF">
        <w:rPr>
          <w:rFonts w:ascii="Times New Roman" w:hAnsi="Times New Roman" w:cs="Times New Roman"/>
          <w:bCs/>
          <w:sz w:val="24"/>
        </w:rPr>
        <w:t>Table 2: Titration value table</w:t>
      </w:r>
    </w:p>
    <w:p w:rsidR="002C1351" w:rsidRPr="003103CF" w:rsidRDefault="002C1351" w:rsidP="002C1351">
      <w:pPr>
        <w:rPr>
          <w:rFonts w:ascii="Times New Roman" w:hAnsi="Times New Roman" w:cs="Times New Roman"/>
          <w:bCs/>
          <w:sz w:val="24"/>
        </w:rPr>
      </w:pPr>
      <w:r w:rsidRPr="003103CF">
        <w:rPr>
          <w:rFonts w:ascii="Times New Roman" w:hAnsi="Times New Roman" w:cs="Times New Roman"/>
          <w:bCs/>
          <w:sz w:val="24"/>
        </w:rPr>
        <w:t>Orange</w:t>
      </w:r>
    </w:p>
    <w:tbl>
      <w:tblPr>
        <w:tblStyle w:val="TableGrid"/>
        <w:tblW w:w="0" w:type="auto"/>
        <w:tblLook w:val="04A0" w:firstRow="1" w:lastRow="0" w:firstColumn="1" w:lastColumn="0" w:noHBand="0" w:noVBand="1"/>
      </w:tblPr>
      <w:tblGrid>
        <w:gridCol w:w="2394"/>
        <w:gridCol w:w="2394"/>
        <w:gridCol w:w="2394"/>
        <w:gridCol w:w="2394"/>
      </w:tblGrid>
      <w:tr w:rsidR="002C1351" w:rsidRPr="003103CF" w:rsidTr="008667A2">
        <w:tc>
          <w:tcPr>
            <w:tcW w:w="2394" w:type="dxa"/>
          </w:tcPr>
          <w:p w:rsidR="002C1351" w:rsidRPr="003103CF" w:rsidRDefault="002C1351" w:rsidP="008667A2">
            <w:pPr>
              <w:rPr>
                <w:rFonts w:ascii="Times New Roman" w:hAnsi="Times New Roman" w:cs="Times New Roman"/>
                <w:bCs/>
                <w:sz w:val="24"/>
                <w:szCs w:val="24"/>
              </w:rPr>
            </w:pP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sz w:val="24"/>
                <w:szCs w:val="24"/>
              </w:rPr>
              <w:t>1</w:t>
            </w:r>
            <w:r w:rsidRPr="003103CF">
              <w:rPr>
                <w:rFonts w:ascii="Times New Roman" w:hAnsi="Times New Roman" w:cs="Times New Roman"/>
                <w:sz w:val="24"/>
                <w:szCs w:val="24"/>
                <w:vertAlign w:val="superscript"/>
              </w:rPr>
              <w:t>st</w:t>
            </w:r>
            <w:r w:rsidRPr="003103CF">
              <w:rPr>
                <w:rFonts w:ascii="Times New Roman" w:hAnsi="Times New Roman" w:cs="Times New Roman"/>
                <w:sz w:val="24"/>
                <w:szCs w:val="24"/>
              </w:rPr>
              <w:t xml:space="preserve"> titration(mL)</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sz w:val="24"/>
                <w:szCs w:val="24"/>
              </w:rPr>
              <w:t>2</w:t>
            </w:r>
            <w:r w:rsidRPr="003103CF">
              <w:rPr>
                <w:rFonts w:ascii="Times New Roman" w:hAnsi="Times New Roman" w:cs="Times New Roman"/>
                <w:sz w:val="24"/>
                <w:szCs w:val="24"/>
                <w:vertAlign w:val="superscript"/>
              </w:rPr>
              <w:t>nd</w:t>
            </w:r>
            <w:r w:rsidRPr="003103CF">
              <w:rPr>
                <w:rFonts w:ascii="Times New Roman" w:hAnsi="Times New Roman" w:cs="Times New Roman"/>
                <w:sz w:val="24"/>
                <w:szCs w:val="24"/>
              </w:rPr>
              <w:t xml:space="preserve"> titration(mL)</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sz w:val="24"/>
                <w:szCs w:val="24"/>
              </w:rPr>
              <w:t>3</w:t>
            </w:r>
            <w:r w:rsidRPr="003103CF">
              <w:rPr>
                <w:rFonts w:ascii="Times New Roman" w:hAnsi="Times New Roman" w:cs="Times New Roman"/>
                <w:sz w:val="24"/>
                <w:szCs w:val="24"/>
                <w:vertAlign w:val="superscript"/>
              </w:rPr>
              <w:t>rd</w:t>
            </w:r>
            <w:r w:rsidRPr="003103CF">
              <w:rPr>
                <w:rFonts w:ascii="Times New Roman" w:hAnsi="Times New Roman" w:cs="Times New Roman"/>
                <w:sz w:val="24"/>
                <w:szCs w:val="24"/>
              </w:rPr>
              <w:t xml:space="preserve"> titration(mL)</w:t>
            </w:r>
          </w:p>
        </w:tc>
      </w:tr>
      <w:tr w:rsidR="002C1351" w:rsidRPr="003103CF" w:rsidTr="008667A2">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sz w:val="24"/>
                <w:szCs w:val="24"/>
              </w:rPr>
              <w:t>Final Reading</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28.00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26.10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25.90</w:t>
            </w:r>
          </w:p>
        </w:tc>
      </w:tr>
      <w:tr w:rsidR="002C1351" w:rsidRPr="003103CF" w:rsidTr="008667A2">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Initial Reading</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0.00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0.00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0.00</w:t>
            </w:r>
          </w:p>
        </w:tc>
      </w:tr>
      <w:tr w:rsidR="002C1351" w:rsidRPr="003103CF" w:rsidTr="008667A2">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Volume used</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28.00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26.10</w:t>
            </w:r>
          </w:p>
        </w:tc>
        <w:tc>
          <w:tcPr>
            <w:tcW w:w="2394" w:type="dxa"/>
          </w:tcPr>
          <w:p w:rsidR="002C1351" w:rsidRPr="003103CF" w:rsidRDefault="002C1351" w:rsidP="008667A2">
            <w:pPr>
              <w:rPr>
                <w:rFonts w:ascii="Times New Roman" w:hAnsi="Times New Roman" w:cs="Times New Roman"/>
                <w:bCs/>
                <w:sz w:val="24"/>
                <w:szCs w:val="24"/>
              </w:rPr>
            </w:pPr>
            <w:r w:rsidRPr="003103CF">
              <w:rPr>
                <w:rFonts w:ascii="Times New Roman" w:hAnsi="Times New Roman" w:cs="Times New Roman"/>
                <w:bCs/>
                <w:sz w:val="24"/>
                <w:szCs w:val="24"/>
              </w:rPr>
              <w:t>25.90</w:t>
            </w:r>
          </w:p>
        </w:tc>
      </w:tr>
    </w:tbl>
    <w:p w:rsidR="002C1351" w:rsidRPr="003103CF" w:rsidRDefault="002C1351" w:rsidP="002C1351">
      <w:pPr>
        <w:rPr>
          <w:rFonts w:ascii="Times New Roman" w:hAnsi="Times New Roman" w:cs="Times New Roman"/>
          <w:sz w:val="24"/>
        </w:rPr>
      </w:pPr>
      <w:r w:rsidRPr="003103CF">
        <w:rPr>
          <w:rFonts w:ascii="Times New Roman" w:hAnsi="Times New Roman" w:cs="Times New Roman"/>
          <w:sz w:val="24"/>
        </w:rPr>
        <w:t>Average titre = 2nd + 3rd /2</w:t>
      </w:r>
    </w:p>
    <w:p w:rsidR="002C1351" w:rsidRPr="003103CF" w:rsidRDefault="002C1351" w:rsidP="002C1351">
      <w:pPr>
        <w:rPr>
          <w:rFonts w:ascii="Times New Roman" w:hAnsi="Times New Roman" w:cs="Times New Roman"/>
          <w:sz w:val="24"/>
        </w:rPr>
      </w:pPr>
      <w:r w:rsidRPr="003103CF">
        <w:rPr>
          <w:rFonts w:ascii="Times New Roman" w:hAnsi="Times New Roman" w:cs="Times New Roman"/>
          <w:sz w:val="24"/>
        </w:rPr>
        <w:t xml:space="preserve">                         26.10+25.90 =26.00ml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Moles of iodine = 0.005molL×0.0260L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 xml:space="preserve">                          =0.00013mol.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Concentration of ascorbic acid = 0.00013mol x 0.1L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 xml:space="preserve">                                                   = 0.00013mol/L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Mass (g) of ascorbic acid = 0.00013mol x 176.12g/mol</w:t>
      </w:r>
    </w:p>
    <w:p w:rsidR="002C1351" w:rsidRPr="003103CF" w:rsidRDefault="002C1351" w:rsidP="002C1351">
      <w:pPr>
        <w:rPr>
          <w:rFonts w:ascii="Times New Roman" w:eastAsia="Times New Roman" w:hAnsi="Times New Roman" w:cs="Times New Roman"/>
          <w:sz w:val="24"/>
        </w:rPr>
      </w:pPr>
      <w:r w:rsidRPr="003103CF">
        <w:rPr>
          <w:rFonts w:ascii="Times New Roman" w:eastAsia="Times New Roman" w:hAnsi="Times New Roman" w:cs="Times New Roman"/>
          <w:sz w:val="24"/>
        </w:rPr>
        <w:t xml:space="preserve">                                          = 0.0228956g</w:t>
      </w:r>
    </w:p>
    <w:p w:rsidR="002C1351" w:rsidRPr="003103CF" w:rsidRDefault="002C1351" w:rsidP="002C1351">
      <w:pPr>
        <w:rPr>
          <w:rFonts w:ascii="Times New Roman" w:hAnsi="Times New Roman" w:cs="Times New Roman"/>
          <w:bCs/>
          <w:sz w:val="24"/>
        </w:rPr>
      </w:pPr>
      <w:r w:rsidRPr="003103CF">
        <w:rPr>
          <w:rFonts w:ascii="Times New Roman" w:hAnsi="Times New Roman" w:cs="Times New Roman"/>
          <w:bCs/>
          <w:sz w:val="24"/>
        </w:rPr>
        <w:t xml:space="preserve">                                          = 22.896mg</w:t>
      </w:r>
    </w:p>
    <w:p w:rsidR="002C1351" w:rsidRPr="003103CF" w:rsidRDefault="002C1351" w:rsidP="002C1351">
      <w:pPr>
        <w:rPr>
          <w:rFonts w:ascii="Times New Roman" w:hAnsi="Times New Roman" w:cs="Times New Roman"/>
          <w:bCs/>
          <w:sz w:val="24"/>
        </w:rPr>
      </w:pPr>
      <w:r w:rsidRPr="003103CF">
        <w:rPr>
          <w:rFonts w:ascii="Times New Roman" w:eastAsia="Times New Roman" w:hAnsi="Times New Roman" w:cs="Times New Roman"/>
          <w:sz w:val="24"/>
        </w:rPr>
        <w:t xml:space="preserve">Concentration (mg/100mL) = </w:t>
      </w:r>
      <w:r w:rsidRPr="003103CF">
        <w:rPr>
          <w:rFonts w:ascii="Times New Roman" w:hAnsi="Times New Roman" w:cs="Times New Roman"/>
          <w:bCs/>
          <w:sz w:val="24"/>
        </w:rPr>
        <w:t>22.896mg/75mL x 100mL</w:t>
      </w:r>
    </w:p>
    <w:p w:rsidR="002C1351" w:rsidRPr="003103CF" w:rsidRDefault="002C1351" w:rsidP="002C1351">
      <w:pPr>
        <w:rPr>
          <w:rFonts w:ascii="Times New Roman" w:eastAsia="Times New Roman" w:hAnsi="Times New Roman" w:cs="Times New Roman"/>
          <w:sz w:val="24"/>
        </w:rPr>
      </w:pPr>
      <w:r w:rsidRPr="003103CF">
        <w:rPr>
          <w:rFonts w:ascii="Times New Roman" w:hAnsi="Times New Roman" w:cs="Times New Roman"/>
          <w:bCs/>
          <w:sz w:val="24"/>
        </w:rPr>
        <w:t xml:space="preserve">                                             = 30.528mg/100mL</w:t>
      </w:r>
    </w:p>
    <w:p w:rsidR="002C1351" w:rsidRPr="003103CF" w:rsidRDefault="002C1351" w:rsidP="002C1351">
      <w:pPr>
        <w:rPr>
          <w:rFonts w:ascii="Times New Roman" w:eastAsia="Times New Roman" w:hAnsi="Times New Roman" w:cs="Times New Roman"/>
          <w:sz w:val="24"/>
        </w:rPr>
      </w:pPr>
    </w:p>
    <w:p w:rsidR="002C1351" w:rsidRPr="003103CF" w:rsidRDefault="002C1351" w:rsidP="002C1351">
      <w:pPr>
        <w:rPr>
          <w:rFonts w:ascii="Times New Roman" w:eastAsia="Times New Roman" w:hAnsi="Times New Roman" w:cs="Times New Roman"/>
          <w:sz w:val="24"/>
        </w:rPr>
      </w:pPr>
    </w:p>
    <w:p w:rsidR="002C1351" w:rsidRPr="003103CF" w:rsidRDefault="002C1351" w:rsidP="002C1351">
      <w:pPr>
        <w:rPr>
          <w:rFonts w:ascii="Times New Roman" w:eastAsia="Times New Roman" w:hAnsi="Times New Roman" w:cs="Times New Roman"/>
          <w:sz w:val="24"/>
        </w:rPr>
      </w:pPr>
    </w:p>
    <w:p w:rsidR="002C1351" w:rsidRPr="003103CF" w:rsidRDefault="002C1351" w:rsidP="002C1351">
      <w:pPr>
        <w:rPr>
          <w:rFonts w:ascii="Times New Roman" w:eastAsia="Times New Roman" w:hAnsi="Times New Roman" w:cs="Times New Roman"/>
          <w:sz w:val="24"/>
        </w:rPr>
      </w:pPr>
    </w:p>
    <w:p w:rsidR="002C1351" w:rsidRPr="003103CF" w:rsidRDefault="002C1351" w:rsidP="002C1351">
      <w:pPr>
        <w:rPr>
          <w:rFonts w:ascii="Times New Roman" w:eastAsia="Times New Roman" w:hAnsi="Times New Roman" w:cs="Times New Roman"/>
          <w:sz w:val="24"/>
        </w:rPr>
      </w:pPr>
    </w:p>
    <w:p w:rsidR="003103CF" w:rsidRPr="003103CF" w:rsidRDefault="003103CF" w:rsidP="002C1351">
      <w:pPr>
        <w:rPr>
          <w:rFonts w:ascii="Times New Roman" w:eastAsia="Times New Roman" w:hAnsi="Times New Roman" w:cs="Times New Roman"/>
          <w:sz w:val="24"/>
        </w:rPr>
      </w:pPr>
    </w:p>
    <w:p w:rsidR="002C1351" w:rsidRPr="003103CF" w:rsidRDefault="002C1351" w:rsidP="002C1351">
      <w:pPr>
        <w:rPr>
          <w:rFonts w:ascii="Times New Roman" w:hAnsi="Times New Roman" w:cs="Times New Roman"/>
          <w:b/>
          <w:sz w:val="24"/>
        </w:rPr>
      </w:pPr>
      <w:r w:rsidRPr="003103CF">
        <w:rPr>
          <w:rFonts w:ascii="Times New Roman" w:hAnsi="Times New Roman" w:cs="Times New Roman"/>
          <w:b/>
          <w:sz w:val="24"/>
        </w:rPr>
        <w:lastRenderedPageBreak/>
        <w:t>DISCUSSION</w:t>
      </w:r>
    </w:p>
    <w:p w:rsidR="002C1351" w:rsidRPr="003103CF" w:rsidRDefault="002C1351" w:rsidP="003103CF">
      <w:pPr>
        <w:spacing w:line="360" w:lineRule="auto"/>
        <w:jc w:val="both"/>
        <w:rPr>
          <w:rFonts w:ascii="Times New Roman" w:hAnsi="Times New Roman" w:cs="Times New Roman"/>
          <w:sz w:val="24"/>
          <w:shd w:val="clear" w:color="auto" w:fill="FFFFFF"/>
        </w:rPr>
      </w:pPr>
      <w:r w:rsidRPr="003103CF">
        <w:rPr>
          <w:rFonts w:ascii="Times New Roman" w:hAnsi="Times New Roman" w:cs="Times New Roman"/>
          <w:sz w:val="24"/>
        </w:rPr>
        <w:t xml:space="preserve">Different methods can be used to determine the vitamin C content in juices. Iodometry titration was used in this research because it is less expensive, highly precise and accurate. Based on the result, the ascorbic acid in orange is higher than that of pineapple (30.528mg/100mL and </w:t>
      </w:r>
      <w:r w:rsidRPr="003103CF">
        <w:rPr>
          <w:rFonts w:ascii="Times New Roman" w:eastAsia="Times New Roman" w:hAnsi="Times New Roman" w:cs="Times New Roman"/>
          <w:sz w:val="24"/>
        </w:rPr>
        <w:t>9.628mg/100mL</w:t>
      </w:r>
      <w:r w:rsidRPr="003103CF">
        <w:rPr>
          <w:rFonts w:ascii="Times New Roman" w:hAnsi="Times New Roman" w:cs="Times New Roman"/>
          <w:sz w:val="24"/>
        </w:rPr>
        <w:t xml:space="preserve"> respectively) which means that the concentration of ascorbic acid in pineapple is lesser than that of orange in correlation to those earlier reported by [</w:t>
      </w:r>
      <w:r w:rsidRPr="003103CF">
        <w:rPr>
          <w:rFonts w:ascii="Times New Roman" w:hAnsi="Times New Roman" w:cs="Times New Roman"/>
          <w:sz w:val="24"/>
          <w:shd w:val="clear" w:color="auto" w:fill="FFFFFF"/>
        </w:rPr>
        <w:t>C.C. Nweze, M.G. Abdulganiyu and O.G. Erhabor 2015].</w:t>
      </w:r>
    </w:p>
    <w:p w:rsidR="002C1351" w:rsidRPr="003103CF" w:rsidRDefault="002C1351" w:rsidP="003103CF">
      <w:pPr>
        <w:spacing w:line="360" w:lineRule="auto"/>
        <w:jc w:val="both"/>
        <w:rPr>
          <w:rFonts w:ascii="Times New Roman" w:hAnsi="Times New Roman" w:cs="Times New Roman"/>
          <w:sz w:val="24"/>
        </w:rPr>
      </w:pPr>
      <w:r w:rsidRPr="003103CF">
        <w:rPr>
          <w:rFonts w:ascii="Times New Roman" w:hAnsi="Times New Roman" w:cs="Times New Roman"/>
          <w:sz w:val="24"/>
        </w:rPr>
        <w:t>Orange and pineapple fruits contain enough vitamin C which is an antioxidant vitamin essential for human health. Generally, vitamins are essential, but in small amounts, for the regulation of normal metabolism and as an antioxidant.</w:t>
      </w:r>
    </w:p>
    <w:p w:rsidR="002C1351" w:rsidRPr="003103CF" w:rsidRDefault="002C1351" w:rsidP="003103CF">
      <w:pPr>
        <w:spacing w:line="360" w:lineRule="auto"/>
        <w:jc w:val="both"/>
        <w:rPr>
          <w:rFonts w:ascii="Times New Roman" w:hAnsi="Times New Roman" w:cs="Times New Roman"/>
          <w:sz w:val="24"/>
          <w:shd w:val="clear" w:color="auto" w:fill="FFFFFF"/>
        </w:rPr>
      </w:pPr>
      <w:r w:rsidRPr="003103CF">
        <w:rPr>
          <w:rFonts w:ascii="Times New Roman" w:hAnsi="Times New Roman" w:cs="Times New Roman"/>
          <w:sz w:val="24"/>
        </w:rPr>
        <w:t xml:space="preserve">According to the World Health Organization (WHO) guidelines, the recommended daily intake of vitamin C is 65-90 mg for adults. The vitamin C content in fresh orange juice could provide about 60% of this requirement per 100 ml serving. </w:t>
      </w:r>
      <w:r w:rsidRPr="003103CF">
        <w:rPr>
          <w:rFonts w:ascii="Times New Roman" w:hAnsi="Times New Roman" w:cs="Times New Roman"/>
          <w:sz w:val="24"/>
          <w:shd w:val="clear" w:color="auto" w:fill="FFFFFF"/>
        </w:rPr>
        <w:t>Fresh pineapple juice can provide a significant percentage of your daily vitamin C needs. A 100 ml serving of fresh pineapple juice contains approximately 9.2 to 93.8 mg of vitamin C. </w:t>
      </w:r>
      <w:hyperlink r:id="rId194" w:history="1">
        <w:r w:rsidRPr="003103CF">
          <w:rPr>
            <w:rStyle w:val="Hyperlink"/>
            <w:rFonts w:ascii="Times New Roman" w:hAnsi="Times New Roman" w:cs="Times New Roman"/>
            <w:color w:val="auto"/>
            <w:sz w:val="24"/>
            <w:shd w:val="clear" w:color="auto" w:fill="FFFFFF"/>
          </w:rPr>
          <w:t>A 2021 study from MDPI indicates</w:t>
        </w:r>
      </w:hyperlink>
      <w:r w:rsidRPr="003103CF">
        <w:rPr>
          <w:rFonts w:ascii="Times New Roman" w:hAnsi="Times New Roman" w:cs="Times New Roman"/>
          <w:sz w:val="24"/>
          <w:shd w:val="clear" w:color="auto" w:fill="FFFFFF"/>
        </w:rPr>
        <w:t> that a 200 ml portion of pineapple juice can provide around 50% or more of the daily recommended vitamin C intake. According to Healthline, one cup (250 g) of pineapple juice provides about 100% of the Daily Value (DV) for vitamin C.</w:t>
      </w:r>
    </w:p>
    <w:p w:rsidR="002C1351" w:rsidRPr="003103CF" w:rsidRDefault="002C1351" w:rsidP="003103CF">
      <w:pPr>
        <w:spacing w:line="360" w:lineRule="auto"/>
        <w:jc w:val="both"/>
        <w:rPr>
          <w:rFonts w:ascii="Times New Roman" w:hAnsi="Times New Roman" w:cs="Times New Roman"/>
          <w:sz w:val="24"/>
          <w:shd w:val="clear" w:color="auto" w:fill="FFFFFF"/>
        </w:rPr>
      </w:pPr>
      <w:r w:rsidRPr="003103CF">
        <w:rPr>
          <w:rFonts w:ascii="Times New Roman" w:hAnsi="Times New Roman" w:cs="Times New Roman"/>
          <w:sz w:val="24"/>
        </w:rPr>
        <w:t>According to Ejimofor et al., vitamin contents of fruits are influenced by a number of factors and prominent among them include varietal differences and pre-harvest environmental conditions.</w:t>
      </w:r>
    </w:p>
    <w:p w:rsidR="002C1351" w:rsidRPr="003103CF" w:rsidRDefault="002C1351" w:rsidP="003103CF">
      <w:pPr>
        <w:spacing w:line="360" w:lineRule="auto"/>
        <w:jc w:val="both"/>
        <w:rPr>
          <w:rStyle w:val="text"/>
          <w:rFonts w:ascii="Times New Roman" w:hAnsi="Times New Roman" w:cs="Times New Roman"/>
          <w:sz w:val="24"/>
          <w:shd w:val="clear" w:color="auto" w:fill="FFFFFF"/>
        </w:rPr>
      </w:pPr>
      <w:r w:rsidRPr="003103CF">
        <w:rPr>
          <w:rFonts w:ascii="Times New Roman" w:hAnsi="Times New Roman" w:cs="Times New Roman"/>
          <w:sz w:val="24"/>
        </w:rPr>
        <w:t>Vitamin C is highly sensitive to oxygen, light intensity to which the plants are exposed just previous to harvest, Heat ( </w:t>
      </w:r>
      <w:r w:rsidRPr="003103CF">
        <w:rPr>
          <w:rFonts w:ascii="Times New Roman" w:hAnsi="Times New Roman" w:cs="Times New Roman"/>
          <w:sz w:val="24"/>
          <w:shd w:val="clear" w:color="auto" w:fill="FFFFFF"/>
        </w:rPr>
        <w:t xml:space="preserve">Higher temperatures can accelerate vitamin C degradation), processing as well as storage all plays a significant role in the determination of vitamin c content in both pineapple and orange juice(fresh) [ </w:t>
      </w:r>
      <w:r w:rsidRPr="003103CF">
        <w:rPr>
          <w:rStyle w:val="given-name"/>
          <w:rFonts w:ascii="Times New Roman" w:hAnsi="Times New Roman" w:cs="Times New Roman"/>
          <w:sz w:val="24"/>
          <w:shd w:val="clear" w:color="auto" w:fill="FFFFFF"/>
        </w:rPr>
        <w:t>Seung K.</w:t>
      </w:r>
      <w:r w:rsidRPr="003103CF">
        <w:rPr>
          <w:rFonts w:ascii="Times New Roman" w:hAnsi="Times New Roman" w:cs="Times New Roman"/>
          <w:sz w:val="24"/>
          <w:shd w:val="clear" w:color="auto" w:fill="FFFFFF"/>
        </w:rPr>
        <w:t> </w:t>
      </w:r>
      <w:r w:rsidRPr="003103CF">
        <w:rPr>
          <w:rStyle w:val="text"/>
          <w:rFonts w:ascii="Times New Roman" w:hAnsi="Times New Roman" w:cs="Times New Roman"/>
          <w:sz w:val="24"/>
          <w:shd w:val="clear" w:color="auto" w:fill="FFFFFF"/>
        </w:rPr>
        <w:t>Lee</w:t>
      </w:r>
      <w:r w:rsidRPr="003103CF">
        <w:rPr>
          <w:rStyle w:val="given-name"/>
          <w:rFonts w:ascii="Times New Roman" w:hAnsi="Times New Roman" w:cs="Times New Roman"/>
          <w:sz w:val="24"/>
          <w:shd w:val="clear" w:color="auto" w:fill="FFFFFF"/>
        </w:rPr>
        <w:t>, Adel A.</w:t>
      </w:r>
      <w:r w:rsidRPr="003103CF">
        <w:rPr>
          <w:rFonts w:ascii="Times New Roman" w:hAnsi="Times New Roman" w:cs="Times New Roman"/>
          <w:sz w:val="24"/>
          <w:shd w:val="clear" w:color="auto" w:fill="FFFFFF"/>
        </w:rPr>
        <w:t> </w:t>
      </w:r>
      <w:r w:rsidRPr="003103CF">
        <w:rPr>
          <w:rStyle w:val="text"/>
          <w:rFonts w:ascii="Times New Roman" w:hAnsi="Times New Roman" w:cs="Times New Roman"/>
          <w:sz w:val="24"/>
          <w:shd w:val="clear" w:color="auto" w:fill="FFFFFF"/>
        </w:rPr>
        <w:t>Kader 2000].</w:t>
      </w:r>
    </w:p>
    <w:p w:rsidR="002C1351" w:rsidRPr="003103CF" w:rsidRDefault="002C1351" w:rsidP="003103CF">
      <w:pPr>
        <w:spacing w:line="360" w:lineRule="auto"/>
        <w:jc w:val="both"/>
        <w:rPr>
          <w:rStyle w:val="text"/>
          <w:rFonts w:ascii="Times New Roman" w:hAnsi="Times New Roman" w:cs="Times New Roman"/>
          <w:b/>
          <w:sz w:val="24"/>
          <w:shd w:val="clear" w:color="auto" w:fill="FFFFFF"/>
        </w:rPr>
      </w:pPr>
      <w:r w:rsidRPr="003103CF">
        <w:rPr>
          <w:rStyle w:val="text"/>
          <w:rFonts w:ascii="Times New Roman" w:hAnsi="Times New Roman" w:cs="Times New Roman"/>
          <w:b/>
          <w:sz w:val="24"/>
          <w:shd w:val="clear" w:color="auto" w:fill="FFFFFF"/>
        </w:rPr>
        <w:t>CONCLUSION</w:t>
      </w:r>
    </w:p>
    <w:p w:rsidR="002C1351" w:rsidRDefault="002C1351" w:rsidP="003103CF">
      <w:pPr>
        <w:spacing w:line="360" w:lineRule="auto"/>
        <w:jc w:val="both"/>
        <w:rPr>
          <w:rFonts w:ascii="Times New Roman" w:hAnsi="Times New Roman" w:cs="Times New Roman"/>
          <w:sz w:val="24"/>
        </w:rPr>
      </w:pPr>
      <w:r w:rsidRPr="003103CF">
        <w:rPr>
          <w:rFonts w:ascii="Times New Roman" w:hAnsi="Times New Roman" w:cs="Times New Roman"/>
          <w:sz w:val="24"/>
        </w:rPr>
        <w:t>The titration results indicate that fresh orange juice contains the highest vitamin C concentration compared to fresh pineapple juice. To retain vitamin C content, consumers may</w:t>
      </w:r>
      <w:r w:rsidRPr="003103CF">
        <w:rPr>
          <w:rFonts w:ascii="Times New Roman" w:hAnsi="Times New Roman" w:cs="Times New Roman"/>
          <w:sz w:val="24"/>
          <w:shd w:val="clear" w:color="auto" w:fill="FFFFFF"/>
        </w:rPr>
        <w:t xml:space="preserve"> store juices in the refrigerator and glass containers intended for food applications to minimize vitamin C </w:t>
      </w:r>
      <w:r w:rsidRPr="003103CF">
        <w:rPr>
          <w:rFonts w:ascii="Times New Roman" w:hAnsi="Times New Roman" w:cs="Times New Roman"/>
          <w:sz w:val="24"/>
          <w:shd w:val="clear" w:color="auto" w:fill="FFFFFF"/>
        </w:rPr>
        <w:lastRenderedPageBreak/>
        <w:t>degradation</w:t>
      </w:r>
      <w:r w:rsidRPr="003103CF">
        <w:rPr>
          <w:rFonts w:ascii="Times New Roman" w:hAnsi="Times New Roman" w:cs="Times New Roman"/>
          <w:sz w:val="24"/>
        </w:rPr>
        <w:t>. Future studies could explore other methods, such as UV spectrophotometry or HPLC, to cross-check the accuracy of vitamin C measurements and examine the impact of long-term storage on vitamin C stability.</w:t>
      </w: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3103CF">
      <w:pPr>
        <w:spacing w:line="360" w:lineRule="auto"/>
        <w:jc w:val="both"/>
        <w:rPr>
          <w:rFonts w:ascii="Times New Roman" w:hAnsi="Times New Roman" w:cs="Times New Roman"/>
          <w:sz w:val="24"/>
        </w:rPr>
      </w:pPr>
    </w:p>
    <w:p w:rsidR="008F4EBF" w:rsidRDefault="008F4EBF" w:rsidP="008F4EBF">
      <w:pPr>
        <w:spacing w:line="360" w:lineRule="auto"/>
        <w:jc w:val="center"/>
        <w:rPr>
          <w:rFonts w:ascii="Times New Roman" w:hAnsi="Times New Roman" w:cs="Times New Roman"/>
          <w:b/>
          <w:sz w:val="24"/>
        </w:rPr>
      </w:pPr>
      <w:r w:rsidRPr="008F4EBF">
        <w:rPr>
          <w:rFonts w:ascii="Times New Roman" w:hAnsi="Times New Roman" w:cs="Times New Roman"/>
          <w:b/>
          <w:sz w:val="24"/>
        </w:rPr>
        <w:lastRenderedPageBreak/>
        <w:t>REFERENCE</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195" w:anchor="cite_ref-European_Food_Safety_Authority-2006_23-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196" w:history="1">
        <w:r w:rsidR="008F4EBF" w:rsidRPr="001A408D">
          <w:rPr>
            <w:rStyle w:val="Hyperlink"/>
            <w:rFonts w:ascii="Times New Roman" w:hAnsi="Times New Roman" w:cs="Times New Roman"/>
            <w:iCs/>
            <w:color w:val="000000" w:themeColor="text1"/>
          </w:rPr>
          <w:t>"Tolerable upper intake levels for vitamins and minerals"</w:t>
        </w:r>
      </w:hyperlink>
      <w:r w:rsidR="008F4EBF" w:rsidRPr="001A408D">
        <w:rPr>
          <w:rStyle w:val="HTMLCite"/>
          <w:rFonts w:ascii="Times New Roman" w:hAnsi="Times New Roman" w:cs="Times New Roman"/>
          <w:i w:val="0"/>
          <w:color w:val="000000" w:themeColor="text1"/>
        </w:rPr>
        <w:t> </w:t>
      </w:r>
      <w:r w:rsidR="008F4EBF" w:rsidRPr="001A408D">
        <w:rPr>
          <w:rStyle w:val="cs1-format"/>
          <w:rFonts w:ascii="Times New Roman" w:hAnsi="Times New Roman" w:cs="Times New Roman"/>
          <w:iCs/>
          <w:color w:val="000000" w:themeColor="text1"/>
        </w:rPr>
        <w:t>(PDF)</w:t>
      </w:r>
      <w:r w:rsidR="008F4EBF" w:rsidRPr="001A408D">
        <w:rPr>
          <w:rStyle w:val="HTMLCite"/>
          <w:rFonts w:ascii="Times New Roman" w:hAnsi="Times New Roman" w:cs="Times New Roman"/>
          <w:i w:val="0"/>
          <w:color w:val="000000" w:themeColor="text1"/>
        </w:rPr>
        <w:t>. European Food Safety Authority. 2006. </w:t>
      </w:r>
      <w:hyperlink r:id="rId197" w:history="1">
        <w:r w:rsidR="008F4EBF" w:rsidRPr="001A408D">
          <w:rPr>
            <w:rStyle w:val="Hyperlink"/>
            <w:rFonts w:ascii="Times New Roman" w:hAnsi="Times New Roman" w:cs="Times New Roman"/>
            <w:iCs/>
            <w:color w:val="000000" w:themeColor="text1"/>
          </w:rPr>
          <w:t>Archived</w:t>
        </w:r>
      </w:hyperlink>
      <w:r w:rsidR="008F4EBF" w:rsidRPr="001A408D">
        <w:rPr>
          <w:rStyle w:val="HTMLCite"/>
          <w:rFonts w:ascii="Times New Roman" w:hAnsi="Times New Roman" w:cs="Times New Roman"/>
          <w:i w:val="0"/>
          <w:color w:val="000000" w:themeColor="text1"/>
        </w:rPr>
        <w:t> </w:t>
      </w:r>
      <w:r w:rsidR="008F4EBF" w:rsidRPr="001A408D">
        <w:rPr>
          <w:rStyle w:val="cs1-format"/>
          <w:rFonts w:ascii="Times New Roman" w:hAnsi="Times New Roman" w:cs="Times New Roman"/>
          <w:iCs/>
          <w:color w:val="000000" w:themeColor="text1"/>
        </w:rPr>
        <w:t>(PDF)</w:t>
      </w:r>
      <w:r w:rsidR="008F4EBF" w:rsidRPr="001A408D">
        <w:rPr>
          <w:rStyle w:val="HTMLCite"/>
          <w:rFonts w:ascii="Times New Roman" w:hAnsi="Times New Roman" w:cs="Times New Roman"/>
          <w:i w:val="0"/>
          <w:color w:val="000000" w:themeColor="text1"/>
        </w:rPr>
        <w:t> from the original on March 16, 2016.</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198" w:anchor="cite_ref-FedReg_24-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199" w:history="1">
        <w:r w:rsidR="008F4EBF" w:rsidRPr="001A408D">
          <w:rPr>
            <w:rStyle w:val="Hyperlink"/>
            <w:rFonts w:ascii="Times New Roman" w:hAnsi="Times New Roman" w:cs="Times New Roman"/>
            <w:iCs/>
            <w:color w:val="000000" w:themeColor="text1"/>
          </w:rPr>
          <w:t>"Federal Register May 27, 2016 food labeling: Revision of the nutrition and supplement facts labels. FR page 33982"</w:t>
        </w:r>
      </w:hyperlink>
      <w:r w:rsidR="008F4EBF" w:rsidRPr="001A408D">
        <w:rPr>
          <w:rStyle w:val="HTMLCite"/>
          <w:rFonts w:ascii="Times New Roman" w:hAnsi="Times New Roman" w:cs="Times New Roman"/>
          <w:i w:val="0"/>
          <w:color w:val="000000" w:themeColor="text1"/>
        </w:rPr>
        <w:t> </w:t>
      </w:r>
      <w:r w:rsidR="008F4EBF" w:rsidRPr="001A408D">
        <w:rPr>
          <w:rStyle w:val="cs1-format"/>
          <w:rFonts w:ascii="Times New Roman" w:hAnsi="Times New Roman" w:cs="Times New Roman"/>
          <w:iCs/>
          <w:color w:val="000000" w:themeColor="text1"/>
        </w:rPr>
        <w:t>(PDF)</w:t>
      </w:r>
      <w:r w:rsidR="008F4EBF" w:rsidRPr="001A408D">
        <w:rPr>
          <w:rStyle w:val="HTMLCite"/>
          <w:rFonts w:ascii="Times New Roman" w:hAnsi="Times New Roman" w:cs="Times New Roman"/>
          <w:i w:val="0"/>
          <w:color w:val="000000" w:themeColor="text1"/>
        </w:rPr>
        <w:t>. </w:t>
      </w:r>
      <w:hyperlink r:id="rId200" w:history="1">
        <w:r w:rsidR="008F4EBF" w:rsidRPr="001A408D">
          <w:rPr>
            <w:rStyle w:val="Hyperlink"/>
            <w:rFonts w:ascii="Times New Roman" w:hAnsi="Times New Roman" w:cs="Times New Roman"/>
            <w:iCs/>
            <w:color w:val="000000" w:themeColor="text1"/>
          </w:rPr>
          <w:t>Archived</w:t>
        </w:r>
      </w:hyperlink>
      <w:r w:rsidR="008F4EBF" w:rsidRPr="001A408D">
        <w:rPr>
          <w:rStyle w:val="HTMLCite"/>
          <w:rFonts w:ascii="Times New Roman" w:hAnsi="Times New Roman" w:cs="Times New Roman"/>
          <w:i w:val="0"/>
          <w:color w:val="000000" w:themeColor="text1"/>
        </w:rPr>
        <w:t> </w:t>
      </w:r>
      <w:r w:rsidR="008F4EBF" w:rsidRPr="001A408D">
        <w:rPr>
          <w:rStyle w:val="cs1-format"/>
          <w:rFonts w:ascii="Times New Roman" w:hAnsi="Times New Roman" w:cs="Times New Roman"/>
          <w:iCs/>
          <w:color w:val="000000" w:themeColor="text1"/>
        </w:rPr>
        <w:t>(PDF)</w:t>
      </w:r>
      <w:r w:rsidR="008F4EBF" w:rsidRPr="001A408D">
        <w:rPr>
          <w:rStyle w:val="HTMLCite"/>
          <w:rFonts w:ascii="Times New Roman" w:hAnsi="Times New Roman" w:cs="Times New Roman"/>
          <w:i w:val="0"/>
          <w:color w:val="000000" w:themeColor="text1"/>
        </w:rPr>
        <w:t> from the original on August 8, 2016.</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01" w:anchor="cite_ref-Dietary_Supplement_Label_Database_(DSLD)-2020_25-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202" w:history="1">
        <w:r w:rsidR="008F4EBF" w:rsidRPr="001A408D">
          <w:rPr>
            <w:rStyle w:val="Hyperlink"/>
            <w:rFonts w:ascii="Times New Roman" w:hAnsi="Times New Roman" w:cs="Times New Roman"/>
            <w:iCs/>
            <w:color w:val="000000" w:themeColor="text1"/>
          </w:rPr>
          <w:t>"Daily Value Reference of the Dietary Supplement Label Database (DSLD)"</w:t>
        </w:r>
      </w:hyperlink>
      <w:r w:rsidR="008F4EBF" w:rsidRPr="001A408D">
        <w:rPr>
          <w:rStyle w:val="HTMLCite"/>
          <w:rFonts w:ascii="Times New Roman" w:hAnsi="Times New Roman" w:cs="Times New Roman"/>
          <w:i w:val="0"/>
          <w:color w:val="000000" w:themeColor="text1"/>
        </w:rPr>
        <w:t>. Dietary Supplement Label Database (DSLD). Archived from </w:t>
      </w:r>
      <w:hyperlink r:id="rId203" w:history="1">
        <w:r w:rsidR="008F4EBF" w:rsidRPr="001A408D">
          <w:rPr>
            <w:rStyle w:val="Hyperlink"/>
            <w:rFonts w:ascii="Times New Roman" w:hAnsi="Times New Roman" w:cs="Times New Roman"/>
            <w:iCs/>
            <w:color w:val="000000" w:themeColor="text1"/>
          </w:rPr>
          <w:t>the original</w:t>
        </w:r>
      </w:hyperlink>
      <w:r w:rsidR="008F4EBF" w:rsidRPr="001A408D">
        <w:rPr>
          <w:rStyle w:val="HTMLCite"/>
          <w:rFonts w:ascii="Times New Roman" w:hAnsi="Times New Roman" w:cs="Times New Roman"/>
          <w:i w:val="0"/>
          <w:color w:val="000000" w:themeColor="text1"/>
        </w:rPr>
        <w:t> on April 7, 2020</w:t>
      </w:r>
      <w:r w:rsidR="008F4EBF" w:rsidRPr="001A408D">
        <w:rPr>
          <w:rStyle w:val="reference-accessdate"/>
          <w:rFonts w:ascii="Times New Roman" w:hAnsi="Times New Roman" w:cs="Times New Roman"/>
          <w:iCs/>
          <w:color w:val="000000" w:themeColor="text1"/>
        </w:rPr>
        <w:t>. Retrieved </w:t>
      </w:r>
      <w:r w:rsidR="008F4EBF" w:rsidRPr="001A408D">
        <w:rPr>
          <w:rStyle w:val="nowrap"/>
          <w:rFonts w:ascii="Times New Roman" w:hAnsi="Times New Roman" w:cs="Times New Roman"/>
          <w:iCs/>
          <w:color w:val="000000" w:themeColor="text1"/>
        </w:rPr>
        <w:t>May 16,</w:t>
      </w:r>
      <w:r w:rsidR="008F4EBF" w:rsidRPr="001A408D">
        <w:rPr>
          <w:rStyle w:val="reference-accessdate"/>
          <w:rFonts w:ascii="Times New Roman" w:hAnsi="Times New Roman" w:cs="Times New Roman"/>
          <w:iCs/>
          <w:color w:val="000000" w:themeColor="text1"/>
        </w:rPr>
        <w:t> 2020</w:t>
      </w:r>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04" w:anchor="cite_ref-REGULATION-EU-2009_26-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205" w:history="1">
        <w:r w:rsidR="008F4EBF" w:rsidRPr="001A408D">
          <w:rPr>
            <w:rStyle w:val="Hyperlink"/>
            <w:rFonts w:ascii="Times New Roman" w:hAnsi="Times New Roman" w:cs="Times New Roman"/>
            <w:color w:val="000000" w:themeColor="text1"/>
          </w:rPr>
          <w:t>REGULATION (EU) No 1169/2011 OF THE EUROPEAN PARLIAMENT AND OF THE COUNCIL</w:t>
        </w:r>
      </w:hyperlink>
      <w:r w:rsidR="008F4EBF" w:rsidRPr="001A408D">
        <w:rPr>
          <w:rStyle w:val="reference-text"/>
          <w:rFonts w:ascii="Times New Roman" w:hAnsi="Times New Roman" w:cs="Times New Roman"/>
          <w:color w:val="000000" w:themeColor="text1"/>
        </w:rPr>
        <w:t> </w:t>
      </w:r>
      <w:hyperlink r:id="rId206" w:history="1">
        <w:r w:rsidR="008F4EBF" w:rsidRPr="001A408D">
          <w:rPr>
            <w:rStyle w:val="Hyperlink"/>
            <w:rFonts w:ascii="Times New Roman" w:hAnsi="Times New Roman" w:cs="Times New Roman"/>
            <w:color w:val="000000" w:themeColor="text1"/>
          </w:rPr>
          <w:t>Archived</w:t>
        </w:r>
      </w:hyperlink>
      <w:r w:rsidR="008F4EBF" w:rsidRPr="001A408D">
        <w:rPr>
          <w:rStyle w:val="reference-text"/>
          <w:rFonts w:ascii="Times New Roman" w:hAnsi="Times New Roman" w:cs="Times New Roman"/>
          <w:color w:val="000000" w:themeColor="text1"/>
        </w:rPr>
        <w:t> July 26, 2017, at the </w:t>
      </w:r>
      <w:hyperlink r:id="rId207" w:tooltip="Wayback Machine" w:history="1">
        <w:r w:rsidR="008F4EBF" w:rsidRPr="001A408D">
          <w:rPr>
            <w:rStyle w:val="Hyperlink"/>
            <w:rFonts w:ascii="Times New Roman" w:hAnsi="Times New Roman" w:cs="Times New Roman"/>
            <w:color w:val="000000" w:themeColor="text1"/>
          </w:rPr>
          <w:t>Wayback Machine</w:t>
        </w:r>
      </w:hyperlink>
      <w:r w:rsidR="008F4EBF" w:rsidRPr="001A408D">
        <w:rPr>
          <w:rStyle w:val="reference-text"/>
          <w:rFonts w:ascii="Times New Roman" w:hAnsi="Times New Roman" w:cs="Times New Roman"/>
          <w:color w:val="000000" w:themeColor="text1"/>
        </w:rPr>
        <w:t> Official Journal of the European Union. page 304/61. (2009).</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08" w:anchor="cite_ref-USDA_Nutrient_Data_Laboratory,_the_Food_and_Nutrition_Information_Center_and_Information_Systems_Division_of_the_National_Agricultural_Library._27-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209" w:history="1">
        <w:r w:rsidR="008F4EBF" w:rsidRPr="001A408D">
          <w:rPr>
            <w:rStyle w:val="Hyperlink"/>
            <w:rFonts w:ascii="Times New Roman" w:hAnsi="Times New Roman" w:cs="Times New Roman"/>
            <w:iCs/>
            <w:color w:val="000000" w:themeColor="text1"/>
          </w:rPr>
          <w:t>"NDL/FNIC food composition database home page"</w:t>
        </w:r>
      </w:hyperlink>
      <w:r w:rsidR="008F4EBF" w:rsidRPr="001A408D">
        <w:rPr>
          <w:rStyle w:val="HTMLCite"/>
          <w:rFonts w:ascii="Times New Roman" w:hAnsi="Times New Roman" w:cs="Times New Roman"/>
          <w:i w:val="0"/>
          <w:color w:val="000000" w:themeColor="text1"/>
        </w:rPr>
        <w:t>. USDA Nutrient Data Laboratory, the Food and Nutrition Information Center and Information Systems Division of the National Agricultural Library. </w:t>
      </w:r>
      <w:hyperlink r:id="rId210" w:history="1">
        <w:r w:rsidR="008F4EBF" w:rsidRPr="001A408D">
          <w:rPr>
            <w:rStyle w:val="Hyperlink"/>
            <w:rFonts w:ascii="Times New Roman" w:hAnsi="Times New Roman" w:cs="Times New Roman"/>
            <w:iCs/>
            <w:color w:val="000000" w:themeColor="text1"/>
          </w:rPr>
          <w:t>Archived</w:t>
        </w:r>
      </w:hyperlink>
      <w:r w:rsidR="008F4EBF" w:rsidRPr="001A408D">
        <w:rPr>
          <w:rStyle w:val="HTMLCite"/>
          <w:rFonts w:ascii="Times New Roman" w:hAnsi="Times New Roman" w:cs="Times New Roman"/>
          <w:i w:val="0"/>
          <w:color w:val="000000" w:themeColor="text1"/>
        </w:rPr>
        <w:t> from the original on January 15, 2023</w:t>
      </w:r>
      <w:r w:rsidR="008F4EBF" w:rsidRPr="001A408D">
        <w:rPr>
          <w:rStyle w:val="reference-accessdate"/>
          <w:rFonts w:ascii="Times New Roman" w:hAnsi="Times New Roman" w:cs="Times New Roman"/>
          <w:iCs/>
          <w:color w:val="000000" w:themeColor="text1"/>
        </w:rPr>
        <w:t>. Retrieved </w:t>
      </w:r>
      <w:r w:rsidR="008F4EBF" w:rsidRPr="001A408D">
        <w:rPr>
          <w:rStyle w:val="nowrap"/>
          <w:rFonts w:ascii="Times New Roman" w:hAnsi="Times New Roman" w:cs="Times New Roman"/>
          <w:iCs/>
          <w:color w:val="000000" w:themeColor="text1"/>
        </w:rPr>
        <w:t>November 30,</w:t>
      </w:r>
      <w:r w:rsidR="008F4EBF" w:rsidRPr="001A408D">
        <w:rPr>
          <w:rStyle w:val="reference-accessdate"/>
          <w:rFonts w:ascii="Times New Roman" w:hAnsi="Times New Roman" w:cs="Times New Roman"/>
          <w:iCs/>
          <w:color w:val="000000" w:themeColor="text1"/>
        </w:rPr>
        <w:t> 2014</w:t>
      </w:r>
      <w:r w:rsidR="008F4EBF" w:rsidRPr="001A408D">
        <w:rPr>
          <w:rStyle w:val="HTMLCite"/>
          <w:rFonts w:ascii="Times New Roman" w:hAnsi="Times New Roman" w:cs="Times New Roman"/>
          <w:i w:val="0"/>
          <w:color w:val="000000" w:themeColor="text1"/>
        </w:rPr>
        <w:t>.</w:t>
      </w:r>
    </w:p>
    <w:p w:rsidR="008F4EBF" w:rsidRPr="001A408D" w:rsidRDefault="008F4EBF"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r w:rsidRPr="001A408D">
        <w:rPr>
          <w:rStyle w:val="mw-cite-backlink"/>
          <w:rFonts w:ascii="Times New Roman" w:hAnsi="Times New Roman" w:cs="Times New Roman"/>
          <w:color w:val="000000" w:themeColor="text1"/>
        </w:rPr>
        <w:t>^ </w:t>
      </w:r>
      <w:hyperlink r:id="rId211" w:anchor="cite_ref-USDA-NDL_28-0" w:history="1">
        <w:r w:rsidRPr="001A408D">
          <w:rPr>
            <w:rStyle w:val="cite-accessibility-label"/>
            <w:rFonts w:ascii="Times New Roman" w:hAnsi="Times New Roman" w:cs="Times New Roman"/>
            <w:color w:val="000000" w:themeColor="text1"/>
          </w:rPr>
          <w:t>Jump up to:</w:t>
        </w:r>
        <w:r w:rsidRPr="001A408D">
          <w:rPr>
            <w:rStyle w:val="Hyperlink"/>
            <w:rFonts w:ascii="Times New Roman" w:hAnsi="Times New Roman" w:cs="Times New Roman"/>
            <w:b/>
            <w:bCs/>
            <w:iCs/>
            <w:color w:val="000000" w:themeColor="text1"/>
            <w:vertAlign w:val="superscript"/>
          </w:rPr>
          <w:t>a</w:t>
        </w:r>
      </w:hyperlink>
      <w:r w:rsidRPr="001A408D">
        <w:rPr>
          <w:rStyle w:val="mw-cite-backlink"/>
          <w:rFonts w:ascii="Times New Roman" w:hAnsi="Times New Roman" w:cs="Times New Roman"/>
          <w:color w:val="000000" w:themeColor="text1"/>
        </w:rPr>
        <w:t> </w:t>
      </w:r>
      <w:hyperlink r:id="rId212" w:anchor="cite_ref-USDA-NDL_28-1" w:history="1">
        <w:r w:rsidRPr="001A408D">
          <w:rPr>
            <w:rStyle w:val="Hyperlink"/>
            <w:rFonts w:ascii="Times New Roman" w:hAnsi="Times New Roman" w:cs="Times New Roman"/>
            <w:b/>
            <w:bCs/>
            <w:iCs/>
            <w:color w:val="000000" w:themeColor="text1"/>
            <w:vertAlign w:val="superscript"/>
          </w:rPr>
          <w:t>b</w:t>
        </w:r>
      </w:hyperlink>
      <w:r w:rsidRPr="001A408D">
        <w:rPr>
          <w:rStyle w:val="mw-cite-backlink"/>
          <w:rFonts w:ascii="Times New Roman" w:hAnsi="Times New Roman" w:cs="Times New Roman"/>
          <w:color w:val="000000" w:themeColor="text1"/>
        </w:rPr>
        <w:t> </w:t>
      </w:r>
      <w:hyperlink r:id="rId213" w:anchor="cite_ref-USDA-NDL_28-2" w:history="1">
        <w:r w:rsidRPr="001A408D">
          <w:rPr>
            <w:rStyle w:val="Hyperlink"/>
            <w:rFonts w:ascii="Times New Roman" w:hAnsi="Times New Roman" w:cs="Times New Roman"/>
            <w:b/>
            <w:bCs/>
            <w:iCs/>
            <w:color w:val="000000" w:themeColor="text1"/>
            <w:vertAlign w:val="superscript"/>
          </w:rPr>
          <w:t>c</w:t>
        </w:r>
      </w:hyperlink>
      <w:r w:rsidRPr="001A408D">
        <w:rPr>
          <w:rFonts w:ascii="Times New Roman" w:hAnsi="Times New Roman" w:cs="Times New Roman"/>
          <w:color w:val="000000" w:themeColor="text1"/>
        </w:rPr>
        <w:t> </w:t>
      </w:r>
      <w:hyperlink r:id="rId214" w:history="1">
        <w:r w:rsidRPr="001A408D">
          <w:rPr>
            <w:rStyle w:val="Hyperlink"/>
            <w:rFonts w:ascii="Times New Roman" w:hAnsi="Times New Roman" w:cs="Times New Roman"/>
            <w:iCs/>
            <w:color w:val="000000" w:themeColor="text1"/>
          </w:rPr>
          <w:t>"USDA national nutrient database for standard reference legacy: vitamin C"</w:t>
        </w:r>
      </w:hyperlink>
      <w:r w:rsidRPr="001A408D">
        <w:rPr>
          <w:rStyle w:val="HTMLCite"/>
          <w:rFonts w:ascii="Times New Roman" w:hAnsi="Times New Roman" w:cs="Times New Roman"/>
          <w:i w:val="0"/>
          <w:color w:val="000000" w:themeColor="text1"/>
        </w:rPr>
        <w:t> </w:t>
      </w:r>
      <w:r w:rsidRPr="001A408D">
        <w:rPr>
          <w:rStyle w:val="cs1-format"/>
          <w:rFonts w:ascii="Times New Roman" w:hAnsi="Times New Roman" w:cs="Times New Roman"/>
          <w:iCs/>
          <w:color w:val="000000" w:themeColor="text1"/>
        </w:rPr>
        <w:t>(PDF)</w:t>
      </w:r>
      <w:r w:rsidRPr="001A408D">
        <w:rPr>
          <w:rStyle w:val="HTMLCite"/>
          <w:rFonts w:ascii="Times New Roman" w:hAnsi="Times New Roman" w:cs="Times New Roman"/>
          <w:i w:val="0"/>
          <w:color w:val="000000" w:themeColor="text1"/>
        </w:rPr>
        <w:t>. U.S. Department of Agriculture, Agricultural Research Service. 2018. </w:t>
      </w:r>
      <w:hyperlink r:id="rId215" w:history="1">
        <w:r w:rsidRPr="001A408D">
          <w:rPr>
            <w:rStyle w:val="Hyperlink"/>
            <w:rFonts w:ascii="Times New Roman" w:hAnsi="Times New Roman" w:cs="Times New Roman"/>
            <w:iCs/>
            <w:color w:val="000000" w:themeColor="text1"/>
          </w:rPr>
          <w:t>Archived</w:t>
        </w:r>
      </w:hyperlink>
      <w:r w:rsidRPr="001A408D">
        <w:rPr>
          <w:rStyle w:val="HTMLCite"/>
          <w:rFonts w:ascii="Times New Roman" w:hAnsi="Times New Roman" w:cs="Times New Roman"/>
          <w:i w:val="0"/>
          <w:color w:val="000000" w:themeColor="text1"/>
        </w:rPr>
        <w:t> </w:t>
      </w:r>
      <w:r w:rsidRPr="001A408D">
        <w:rPr>
          <w:rStyle w:val="cs1-format"/>
          <w:rFonts w:ascii="Times New Roman" w:hAnsi="Times New Roman" w:cs="Times New Roman"/>
          <w:iCs/>
          <w:color w:val="000000" w:themeColor="text1"/>
        </w:rPr>
        <w:t>(PDF)</w:t>
      </w:r>
      <w:r w:rsidRPr="001A408D">
        <w:rPr>
          <w:rStyle w:val="HTMLCite"/>
          <w:rFonts w:ascii="Times New Roman" w:hAnsi="Times New Roman" w:cs="Times New Roman"/>
          <w:i w:val="0"/>
          <w:color w:val="000000" w:themeColor="text1"/>
        </w:rPr>
        <w:t> from the original on November 18, 2021</w:t>
      </w:r>
      <w:r w:rsidRPr="001A408D">
        <w:rPr>
          <w:rStyle w:val="reference-accessdate"/>
          <w:rFonts w:ascii="Times New Roman" w:hAnsi="Times New Roman" w:cs="Times New Roman"/>
          <w:iCs/>
          <w:color w:val="000000" w:themeColor="text1"/>
        </w:rPr>
        <w:t>. Retrieved </w:t>
      </w:r>
      <w:r w:rsidRPr="001A408D">
        <w:rPr>
          <w:rStyle w:val="nowrap"/>
          <w:rFonts w:ascii="Times New Roman" w:hAnsi="Times New Roman" w:cs="Times New Roman"/>
          <w:iCs/>
          <w:color w:val="000000" w:themeColor="text1"/>
        </w:rPr>
        <w:t>September 27,</w:t>
      </w:r>
      <w:r w:rsidRPr="001A408D">
        <w:rPr>
          <w:rStyle w:val="reference-accessdate"/>
          <w:rFonts w:ascii="Times New Roman" w:hAnsi="Times New Roman" w:cs="Times New Roman"/>
          <w:iCs/>
          <w:color w:val="000000" w:themeColor="text1"/>
        </w:rPr>
        <w:t> 2020</w:t>
      </w:r>
      <w:r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16" w:anchor="cite_ref-Brand-1987_29-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Brand JC, Rae C, McDonnell J, Lee A, Cherikoff V, Truswell AS (1987). "The nutritional composition of Australian aboriginal bushfoods. I". Food Technology in Australia. </w:t>
      </w:r>
      <w:r w:rsidR="008F4EBF" w:rsidRPr="001A408D">
        <w:rPr>
          <w:rStyle w:val="HTMLCite"/>
          <w:rFonts w:ascii="Times New Roman" w:hAnsi="Times New Roman" w:cs="Times New Roman"/>
          <w:b/>
          <w:bCs/>
          <w:i w:val="0"/>
          <w:color w:val="000000" w:themeColor="text1"/>
        </w:rPr>
        <w:t>35</w:t>
      </w:r>
      <w:r w:rsidR="008F4EBF" w:rsidRPr="001A408D">
        <w:rPr>
          <w:rStyle w:val="HTMLCite"/>
          <w:rFonts w:ascii="Times New Roman" w:hAnsi="Times New Roman" w:cs="Times New Roman"/>
          <w:i w:val="0"/>
          <w:color w:val="000000" w:themeColor="text1"/>
        </w:rPr>
        <w:t> (6): </w:t>
      </w:r>
      <w:r w:rsidR="008F4EBF" w:rsidRPr="001A408D">
        <w:rPr>
          <w:rStyle w:val="nowrap"/>
          <w:rFonts w:ascii="Times New Roman" w:hAnsi="Times New Roman" w:cs="Times New Roman"/>
          <w:iCs/>
          <w:color w:val="000000" w:themeColor="text1"/>
        </w:rPr>
        <w:t>293–</w:t>
      </w:r>
      <w:r w:rsidR="008F4EBF" w:rsidRPr="001A408D">
        <w:rPr>
          <w:rStyle w:val="HTMLCite"/>
          <w:rFonts w:ascii="Times New Roman" w:hAnsi="Times New Roman" w:cs="Times New Roman"/>
          <w:i w:val="0"/>
          <w:color w:val="000000" w:themeColor="text1"/>
        </w:rPr>
        <w:t>6.</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17" w:anchor="cite_ref-pmid11464674_30-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Justi KC, Visentainer JV, Evelázio de Souza N, Matsushita M (December 2000). "Nutritional composition and vitamin C stability in stored camu-camu (Myrciaria dubia) pulp". Archivos Latinoamericanos de Nutricion. </w:t>
      </w:r>
      <w:r w:rsidR="008F4EBF" w:rsidRPr="001A408D">
        <w:rPr>
          <w:rStyle w:val="HTMLCite"/>
          <w:rFonts w:ascii="Times New Roman" w:hAnsi="Times New Roman" w:cs="Times New Roman"/>
          <w:b/>
          <w:bCs/>
          <w:i w:val="0"/>
          <w:color w:val="000000" w:themeColor="text1"/>
        </w:rPr>
        <w:t>50</w:t>
      </w:r>
      <w:r w:rsidR="008F4EBF" w:rsidRPr="001A408D">
        <w:rPr>
          <w:rStyle w:val="HTMLCite"/>
          <w:rFonts w:ascii="Times New Roman" w:hAnsi="Times New Roman" w:cs="Times New Roman"/>
          <w:i w:val="0"/>
          <w:color w:val="000000" w:themeColor="text1"/>
        </w:rPr>
        <w:t> (4): </w:t>
      </w:r>
      <w:r w:rsidR="008F4EBF" w:rsidRPr="001A408D">
        <w:rPr>
          <w:rStyle w:val="nowrap"/>
          <w:rFonts w:ascii="Times New Roman" w:hAnsi="Times New Roman" w:cs="Times New Roman"/>
          <w:iCs/>
          <w:color w:val="000000" w:themeColor="text1"/>
        </w:rPr>
        <w:t>405–</w:t>
      </w:r>
      <w:r w:rsidR="008F4EBF" w:rsidRPr="001A408D">
        <w:rPr>
          <w:rStyle w:val="HTMLCite"/>
          <w:rFonts w:ascii="Times New Roman" w:hAnsi="Times New Roman" w:cs="Times New Roman"/>
          <w:i w:val="0"/>
          <w:color w:val="000000" w:themeColor="text1"/>
        </w:rPr>
        <w:t>8. </w:t>
      </w:r>
      <w:hyperlink r:id="rId218" w:tooltip="PMID (identifier)" w:history="1">
        <w:r w:rsidR="008F4EBF" w:rsidRPr="001A408D">
          <w:rPr>
            <w:rStyle w:val="Hyperlink"/>
            <w:rFonts w:ascii="Times New Roman" w:hAnsi="Times New Roman" w:cs="Times New Roman"/>
            <w:iCs/>
            <w:color w:val="000000" w:themeColor="text1"/>
          </w:rPr>
          <w:t>PMID</w:t>
        </w:r>
      </w:hyperlink>
      <w:r w:rsidR="008F4EBF" w:rsidRPr="001A408D">
        <w:rPr>
          <w:rStyle w:val="HTMLCite"/>
          <w:rFonts w:ascii="Times New Roman" w:hAnsi="Times New Roman" w:cs="Times New Roman"/>
          <w:i w:val="0"/>
          <w:color w:val="000000" w:themeColor="text1"/>
        </w:rPr>
        <w:t> </w:t>
      </w:r>
      <w:hyperlink r:id="rId219" w:history="1">
        <w:r w:rsidR="008F4EBF" w:rsidRPr="001A408D">
          <w:rPr>
            <w:rStyle w:val="Hyperlink"/>
            <w:rFonts w:ascii="Times New Roman" w:hAnsi="Times New Roman" w:cs="Times New Roman"/>
            <w:iCs/>
            <w:color w:val="000000" w:themeColor="text1"/>
          </w:rPr>
          <w:t>11464674</w:t>
        </w:r>
      </w:hyperlink>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20" w:anchor="cite_ref-Vendramini-2000_31-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Vendramini AL, Trugo LC (2000). "Chemical composition of acerola fruit (Malpighia punicifolia L.) at three stages of maturity". Food Chemistry. </w:t>
      </w:r>
      <w:r w:rsidR="008F4EBF" w:rsidRPr="001A408D">
        <w:rPr>
          <w:rStyle w:val="HTMLCite"/>
          <w:rFonts w:ascii="Times New Roman" w:hAnsi="Times New Roman" w:cs="Times New Roman"/>
          <w:b/>
          <w:bCs/>
          <w:i w:val="0"/>
          <w:color w:val="000000" w:themeColor="text1"/>
        </w:rPr>
        <w:t>71</w:t>
      </w:r>
      <w:r w:rsidR="008F4EBF" w:rsidRPr="001A408D">
        <w:rPr>
          <w:rStyle w:val="HTMLCite"/>
          <w:rFonts w:ascii="Times New Roman" w:hAnsi="Times New Roman" w:cs="Times New Roman"/>
          <w:i w:val="0"/>
          <w:color w:val="000000" w:themeColor="text1"/>
        </w:rPr>
        <w:t> (2): </w:t>
      </w:r>
      <w:r w:rsidR="008F4EBF" w:rsidRPr="001A408D">
        <w:rPr>
          <w:rStyle w:val="nowrap"/>
          <w:rFonts w:ascii="Times New Roman" w:hAnsi="Times New Roman" w:cs="Times New Roman"/>
          <w:iCs/>
          <w:color w:val="000000" w:themeColor="text1"/>
        </w:rPr>
        <w:t>195–</w:t>
      </w:r>
      <w:r w:rsidR="008F4EBF" w:rsidRPr="001A408D">
        <w:rPr>
          <w:rStyle w:val="HTMLCite"/>
          <w:rFonts w:ascii="Times New Roman" w:hAnsi="Times New Roman" w:cs="Times New Roman"/>
          <w:i w:val="0"/>
          <w:color w:val="000000" w:themeColor="text1"/>
        </w:rPr>
        <w:t>8. </w:t>
      </w:r>
      <w:hyperlink r:id="rId221" w:tooltip="Doi (identifier)" w:history="1">
        <w:r w:rsidR="008F4EBF" w:rsidRPr="001A408D">
          <w:rPr>
            <w:rStyle w:val="Hyperlink"/>
            <w:rFonts w:ascii="Times New Roman" w:hAnsi="Times New Roman" w:cs="Times New Roman"/>
            <w:iCs/>
            <w:color w:val="000000" w:themeColor="text1"/>
          </w:rPr>
          <w:t>doi</w:t>
        </w:r>
      </w:hyperlink>
      <w:r w:rsidR="008F4EBF" w:rsidRPr="001A408D">
        <w:rPr>
          <w:rStyle w:val="HTMLCite"/>
          <w:rFonts w:ascii="Times New Roman" w:hAnsi="Times New Roman" w:cs="Times New Roman"/>
          <w:i w:val="0"/>
          <w:color w:val="000000" w:themeColor="text1"/>
        </w:rPr>
        <w:t>:</w:t>
      </w:r>
      <w:hyperlink r:id="rId222" w:history="1">
        <w:r w:rsidR="008F4EBF" w:rsidRPr="001A408D">
          <w:rPr>
            <w:rStyle w:val="Hyperlink"/>
            <w:rFonts w:ascii="Times New Roman" w:hAnsi="Times New Roman" w:cs="Times New Roman"/>
            <w:iCs/>
            <w:color w:val="000000" w:themeColor="text1"/>
          </w:rPr>
          <w:t>10.1016/S0308-8146(00)00152-7</w:t>
        </w:r>
      </w:hyperlink>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23" w:anchor="cite_ref-Begum-2008_32-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Begum RM (2008). </w:t>
      </w:r>
      <w:hyperlink r:id="rId224" w:history="1">
        <w:r w:rsidR="008F4EBF" w:rsidRPr="001A408D">
          <w:rPr>
            <w:rStyle w:val="Hyperlink"/>
            <w:rFonts w:ascii="Times New Roman" w:hAnsi="Times New Roman" w:cs="Times New Roman"/>
            <w:iCs/>
            <w:color w:val="000000" w:themeColor="text1"/>
          </w:rPr>
          <w:t>A textbook of foods, nutrition &amp; dietetics</w:t>
        </w:r>
      </w:hyperlink>
      <w:r w:rsidR="008F4EBF" w:rsidRPr="001A408D">
        <w:rPr>
          <w:rStyle w:val="HTMLCite"/>
          <w:rFonts w:ascii="Times New Roman" w:hAnsi="Times New Roman" w:cs="Times New Roman"/>
          <w:i w:val="0"/>
          <w:color w:val="000000" w:themeColor="text1"/>
        </w:rPr>
        <w:t>. Sterling Publishers Pvt. Ltd. p. 72. </w:t>
      </w:r>
      <w:hyperlink r:id="rId225" w:tooltip="ISBN (identifier)" w:history="1">
        <w:r w:rsidR="008F4EBF" w:rsidRPr="001A408D">
          <w:rPr>
            <w:rStyle w:val="Hyperlink"/>
            <w:rFonts w:ascii="Times New Roman" w:hAnsi="Times New Roman" w:cs="Times New Roman"/>
            <w:iCs/>
            <w:color w:val="000000" w:themeColor="text1"/>
          </w:rPr>
          <w:t>ISBN</w:t>
        </w:r>
      </w:hyperlink>
      <w:r w:rsidR="008F4EBF" w:rsidRPr="001A408D">
        <w:rPr>
          <w:rStyle w:val="HTMLCite"/>
          <w:rFonts w:ascii="Times New Roman" w:hAnsi="Times New Roman" w:cs="Times New Roman"/>
          <w:i w:val="0"/>
          <w:color w:val="000000" w:themeColor="text1"/>
        </w:rPr>
        <w:t> </w:t>
      </w:r>
      <w:hyperlink r:id="rId226" w:tooltip="Special:BookSources/978-81-207-3714-3" w:history="1">
        <w:r w:rsidR="008F4EBF" w:rsidRPr="001A408D">
          <w:rPr>
            <w:rStyle w:val="Hyperlink"/>
            <w:rFonts w:ascii="Times New Roman" w:hAnsi="Times New Roman" w:cs="Times New Roman"/>
            <w:iCs/>
            <w:color w:val="000000" w:themeColor="text1"/>
          </w:rPr>
          <w:t>978-81-207-3714-3</w:t>
        </w:r>
      </w:hyperlink>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27" w:anchor="cite_ref-Sinha-2012_33-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Sinha N, Sidhu J, Barta J, Wu J, Cano MP (2012). </w:t>
      </w:r>
      <w:hyperlink r:id="rId228" w:history="1">
        <w:r w:rsidR="008F4EBF" w:rsidRPr="001A408D">
          <w:rPr>
            <w:rStyle w:val="Hyperlink"/>
            <w:rFonts w:ascii="Times New Roman" w:hAnsi="Times New Roman" w:cs="Times New Roman"/>
            <w:iCs/>
            <w:color w:val="000000" w:themeColor="text1"/>
          </w:rPr>
          <w:t>Handbook of fruits and fruit processing</w:t>
        </w:r>
      </w:hyperlink>
      <w:r w:rsidR="008F4EBF" w:rsidRPr="001A408D">
        <w:rPr>
          <w:rStyle w:val="HTMLCite"/>
          <w:rFonts w:ascii="Times New Roman" w:hAnsi="Times New Roman" w:cs="Times New Roman"/>
          <w:i w:val="0"/>
          <w:color w:val="000000" w:themeColor="text1"/>
        </w:rPr>
        <w:t>. John Wiley &amp; Sons. </w:t>
      </w:r>
      <w:hyperlink r:id="rId229" w:tooltip="ISBN (identifier)" w:history="1">
        <w:r w:rsidR="008F4EBF" w:rsidRPr="001A408D">
          <w:rPr>
            <w:rStyle w:val="Hyperlink"/>
            <w:rFonts w:ascii="Times New Roman" w:hAnsi="Times New Roman" w:cs="Times New Roman"/>
            <w:iCs/>
            <w:color w:val="000000" w:themeColor="text1"/>
          </w:rPr>
          <w:t>ISBN</w:t>
        </w:r>
      </w:hyperlink>
      <w:r w:rsidR="008F4EBF" w:rsidRPr="001A408D">
        <w:rPr>
          <w:rStyle w:val="HTMLCite"/>
          <w:rFonts w:ascii="Times New Roman" w:hAnsi="Times New Roman" w:cs="Times New Roman"/>
          <w:i w:val="0"/>
          <w:color w:val="000000" w:themeColor="text1"/>
        </w:rPr>
        <w:t> </w:t>
      </w:r>
      <w:hyperlink r:id="rId230" w:tooltip="Special:BookSources/978-1-118-35263-2" w:history="1">
        <w:r w:rsidR="008F4EBF" w:rsidRPr="001A408D">
          <w:rPr>
            <w:rStyle w:val="Hyperlink"/>
            <w:rFonts w:ascii="Times New Roman" w:hAnsi="Times New Roman" w:cs="Times New Roman"/>
            <w:iCs/>
            <w:color w:val="000000" w:themeColor="text1"/>
          </w:rPr>
          <w:t>978-1-118-35263-2</w:t>
        </w:r>
      </w:hyperlink>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31" w:anchor="cite_ref-pmid19021790_34-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Gutzeit D, Baleanu G, Winterhalter P, Jerz G (2008). "Vitamin C content in sea buckthorn berries (Hippophaë rhamnoides L. ssp . rhamnoides) and related products: A kinetic study on storage stability and the determination of processing effects". J Food Sci. </w:t>
      </w:r>
      <w:r w:rsidR="008F4EBF" w:rsidRPr="001A408D">
        <w:rPr>
          <w:rStyle w:val="HTMLCite"/>
          <w:rFonts w:ascii="Times New Roman" w:hAnsi="Times New Roman" w:cs="Times New Roman"/>
          <w:b/>
          <w:bCs/>
          <w:i w:val="0"/>
          <w:color w:val="000000" w:themeColor="text1"/>
        </w:rPr>
        <w:t>73</w:t>
      </w:r>
      <w:r w:rsidR="008F4EBF" w:rsidRPr="001A408D">
        <w:rPr>
          <w:rStyle w:val="HTMLCite"/>
          <w:rFonts w:ascii="Times New Roman" w:hAnsi="Times New Roman" w:cs="Times New Roman"/>
          <w:i w:val="0"/>
          <w:color w:val="000000" w:themeColor="text1"/>
        </w:rPr>
        <w:t> (9): </w:t>
      </w:r>
      <w:r w:rsidR="008F4EBF" w:rsidRPr="001A408D">
        <w:rPr>
          <w:rStyle w:val="nowrap"/>
          <w:rFonts w:ascii="Times New Roman" w:hAnsi="Times New Roman" w:cs="Times New Roman"/>
          <w:iCs/>
          <w:color w:val="000000" w:themeColor="text1"/>
        </w:rPr>
        <w:t>C615 –</w:t>
      </w:r>
      <w:r w:rsidR="008F4EBF" w:rsidRPr="001A408D">
        <w:rPr>
          <w:rStyle w:val="HTMLCite"/>
          <w:rFonts w:ascii="Times New Roman" w:hAnsi="Times New Roman" w:cs="Times New Roman"/>
          <w:i w:val="0"/>
          <w:color w:val="000000" w:themeColor="text1"/>
        </w:rPr>
        <w:t> </w:t>
      </w:r>
      <w:r w:rsidR="008F4EBF" w:rsidRPr="001A408D">
        <w:rPr>
          <w:rStyle w:val="nowrap"/>
          <w:rFonts w:ascii="Times New Roman" w:hAnsi="Times New Roman" w:cs="Times New Roman"/>
          <w:iCs/>
          <w:color w:val="000000" w:themeColor="text1"/>
        </w:rPr>
        <w:t>C20</w:t>
      </w:r>
      <w:r w:rsidR="008F4EBF" w:rsidRPr="001A408D">
        <w:rPr>
          <w:rStyle w:val="HTMLCite"/>
          <w:rFonts w:ascii="Times New Roman" w:hAnsi="Times New Roman" w:cs="Times New Roman"/>
          <w:i w:val="0"/>
          <w:color w:val="000000" w:themeColor="text1"/>
        </w:rPr>
        <w:t>. </w:t>
      </w:r>
      <w:hyperlink r:id="rId232" w:tooltip="Doi (identifier)" w:history="1">
        <w:r w:rsidR="008F4EBF" w:rsidRPr="001A408D">
          <w:rPr>
            <w:rStyle w:val="Hyperlink"/>
            <w:rFonts w:ascii="Times New Roman" w:hAnsi="Times New Roman" w:cs="Times New Roman"/>
            <w:iCs/>
            <w:color w:val="000000" w:themeColor="text1"/>
          </w:rPr>
          <w:t>doi</w:t>
        </w:r>
      </w:hyperlink>
      <w:r w:rsidR="008F4EBF" w:rsidRPr="001A408D">
        <w:rPr>
          <w:rStyle w:val="HTMLCite"/>
          <w:rFonts w:ascii="Times New Roman" w:hAnsi="Times New Roman" w:cs="Times New Roman"/>
          <w:i w:val="0"/>
          <w:color w:val="000000" w:themeColor="text1"/>
        </w:rPr>
        <w:t>:</w:t>
      </w:r>
      <w:hyperlink r:id="rId233" w:history="1">
        <w:r w:rsidR="008F4EBF" w:rsidRPr="001A408D">
          <w:rPr>
            <w:rStyle w:val="Hyperlink"/>
            <w:rFonts w:ascii="Times New Roman" w:hAnsi="Times New Roman" w:cs="Times New Roman"/>
            <w:iCs/>
            <w:color w:val="000000" w:themeColor="text1"/>
          </w:rPr>
          <w:t>10.1111/j.1750-3841.2008.00957.x</w:t>
        </w:r>
      </w:hyperlink>
      <w:r w:rsidR="008F4EBF" w:rsidRPr="001A408D">
        <w:rPr>
          <w:rStyle w:val="HTMLCite"/>
          <w:rFonts w:ascii="Times New Roman" w:hAnsi="Times New Roman" w:cs="Times New Roman"/>
          <w:i w:val="0"/>
          <w:color w:val="000000" w:themeColor="text1"/>
        </w:rPr>
        <w:t>. </w:t>
      </w:r>
      <w:hyperlink r:id="rId234" w:tooltip="PMID (identifier)" w:history="1">
        <w:r w:rsidR="008F4EBF" w:rsidRPr="001A408D">
          <w:rPr>
            <w:rStyle w:val="Hyperlink"/>
            <w:rFonts w:ascii="Times New Roman" w:hAnsi="Times New Roman" w:cs="Times New Roman"/>
            <w:iCs/>
            <w:color w:val="000000" w:themeColor="text1"/>
          </w:rPr>
          <w:t>PMID</w:t>
        </w:r>
      </w:hyperlink>
      <w:r w:rsidR="008F4EBF" w:rsidRPr="001A408D">
        <w:rPr>
          <w:rStyle w:val="HTMLCite"/>
          <w:rFonts w:ascii="Times New Roman" w:hAnsi="Times New Roman" w:cs="Times New Roman"/>
          <w:i w:val="0"/>
          <w:color w:val="000000" w:themeColor="text1"/>
        </w:rPr>
        <w:t> </w:t>
      </w:r>
      <w:hyperlink r:id="rId235" w:history="1">
        <w:r w:rsidR="008F4EBF" w:rsidRPr="001A408D">
          <w:rPr>
            <w:rStyle w:val="Hyperlink"/>
            <w:rFonts w:ascii="Times New Roman" w:hAnsi="Times New Roman" w:cs="Times New Roman"/>
            <w:iCs/>
            <w:color w:val="000000" w:themeColor="text1"/>
          </w:rPr>
          <w:t>19021790</w:t>
        </w:r>
      </w:hyperlink>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36" w:anchor="cite_ref-Clark-2007_35-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Clark S (January 8, 2007). </w:t>
      </w:r>
      <w:hyperlink r:id="rId237" w:history="1">
        <w:r w:rsidR="008F4EBF" w:rsidRPr="001A408D">
          <w:rPr>
            <w:rStyle w:val="Hyperlink"/>
            <w:rFonts w:ascii="Times New Roman" w:hAnsi="Times New Roman" w:cs="Times New Roman"/>
            <w:iCs/>
            <w:color w:val="000000" w:themeColor="text1"/>
          </w:rPr>
          <w:t>"Comparing milk: human, cow, goat &amp; commercial infant formula"</w:t>
        </w:r>
      </w:hyperlink>
      <w:r w:rsidR="008F4EBF" w:rsidRPr="001A408D">
        <w:rPr>
          <w:rStyle w:val="HTMLCite"/>
          <w:rFonts w:ascii="Times New Roman" w:hAnsi="Times New Roman" w:cs="Times New Roman"/>
          <w:i w:val="0"/>
          <w:color w:val="000000" w:themeColor="text1"/>
        </w:rPr>
        <w:t>. </w:t>
      </w:r>
      <w:hyperlink r:id="rId238" w:tooltip="Washington State University" w:history="1">
        <w:r w:rsidR="008F4EBF" w:rsidRPr="001A408D">
          <w:rPr>
            <w:rStyle w:val="Hyperlink"/>
            <w:rFonts w:ascii="Times New Roman" w:hAnsi="Times New Roman" w:cs="Times New Roman"/>
            <w:iCs/>
            <w:color w:val="000000" w:themeColor="text1"/>
          </w:rPr>
          <w:t>Washington State University</w:t>
        </w:r>
      </w:hyperlink>
      <w:r w:rsidR="008F4EBF" w:rsidRPr="001A408D">
        <w:rPr>
          <w:rStyle w:val="HTMLCite"/>
          <w:rFonts w:ascii="Times New Roman" w:hAnsi="Times New Roman" w:cs="Times New Roman"/>
          <w:i w:val="0"/>
          <w:color w:val="000000" w:themeColor="text1"/>
        </w:rPr>
        <w:t>. Archived from the original on January 29, 2007</w:t>
      </w:r>
      <w:r w:rsidR="008F4EBF" w:rsidRPr="001A408D">
        <w:rPr>
          <w:rStyle w:val="reference-accessdate"/>
          <w:rFonts w:ascii="Times New Roman" w:hAnsi="Times New Roman" w:cs="Times New Roman"/>
          <w:iCs/>
          <w:color w:val="000000" w:themeColor="text1"/>
        </w:rPr>
        <w:t>. Retrieved </w:t>
      </w:r>
      <w:r w:rsidR="008F4EBF" w:rsidRPr="001A408D">
        <w:rPr>
          <w:rStyle w:val="nowrap"/>
          <w:rFonts w:ascii="Times New Roman" w:hAnsi="Times New Roman" w:cs="Times New Roman"/>
          <w:iCs/>
          <w:color w:val="000000" w:themeColor="text1"/>
        </w:rPr>
        <w:t>February 28,</w:t>
      </w:r>
      <w:r w:rsidR="008F4EBF" w:rsidRPr="001A408D">
        <w:rPr>
          <w:rStyle w:val="reference-accessdate"/>
          <w:rFonts w:ascii="Times New Roman" w:hAnsi="Times New Roman" w:cs="Times New Roman"/>
          <w:iCs/>
          <w:color w:val="000000" w:themeColor="text1"/>
        </w:rPr>
        <w:t> 2007</w:t>
      </w:r>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39" w:anchor="cite_ref-pmid7621082_36-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Roig MG, Rivera ZS, Kennedy JF (May 1995). "A model study on rate of degradation of L-ascorbic acid during processing using home-produced juice concentrates". International Journal of Food Sciences and Nutrition. </w:t>
      </w:r>
      <w:r w:rsidR="008F4EBF" w:rsidRPr="001A408D">
        <w:rPr>
          <w:rStyle w:val="HTMLCite"/>
          <w:rFonts w:ascii="Times New Roman" w:hAnsi="Times New Roman" w:cs="Times New Roman"/>
          <w:b/>
          <w:bCs/>
          <w:i w:val="0"/>
          <w:color w:val="000000" w:themeColor="text1"/>
        </w:rPr>
        <w:t>46</w:t>
      </w:r>
      <w:r w:rsidR="008F4EBF" w:rsidRPr="001A408D">
        <w:rPr>
          <w:rStyle w:val="HTMLCite"/>
          <w:rFonts w:ascii="Times New Roman" w:hAnsi="Times New Roman" w:cs="Times New Roman"/>
          <w:i w:val="0"/>
          <w:color w:val="000000" w:themeColor="text1"/>
        </w:rPr>
        <w:t> (2): </w:t>
      </w:r>
      <w:r w:rsidR="008F4EBF" w:rsidRPr="001A408D">
        <w:rPr>
          <w:rStyle w:val="nowrap"/>
          <w:rFonts w:ascii="Times New Roman" w:hAnsi="Times New Roman" w:cs="Times New Roman"/>
          <w:iCs/>
          <w:color w:val="000000" w:themeColor="text1"/>
        </w:rPr>
        <w:t>107–</w:t>
      </w:r>
      <w:r w:rsidR="008F4EBF" w:rsidRPr="001A408D">
        <w:rPr>
          <w:rStyle w:val="HTMLCite"/>
          <w:rFonts w:ascii="Times New Roman" w:hAnsi="Times New Roman" w:cs="Times New Roman"/>
          <w:i w:val="0"/>
          <w:color w:val="000000" w:themeColor="text1"/>
        </w:rPr>
        <w:t>15. </w:t>
      </w:r>
      <w:hyperlink r:id="rId240" w:tooltip="Doi (identifier)" w:history="1">
        <w:r w:rsidR="008F4EBF" w:rsidRPr="001A408D">
          <w:rPr>
            <w:rStyle w:val="Hyperlink"/>
            <w:rFonts w:ascii="Times New Roman" w:hAnsi="Times New Roman" w:cs="Times New Roman"/>
            <w:iCs/>
            <w:color w:val="000000" w:themeColor="text1"/>
          </w:rPr>
          <w:t>doi</w:t>
        </w:r>
      </w:hyperlink>
      <w:r w:rsidR="008F4EBF" w:rsidRPr="001A408D">
        <w:rPr>
          <w:rStyle w:val="HTMLCite"/>
          <w:rFonts w:ascii="Times New Roman" w:hAnsi="Times New Roman" w:cs="Times New Roman"/>
          <w:i w:val="0"/>
          <w:color w:val="000000" w:themeColor="text1"/>
        </w:rPr>
        <w:t>:</w:t>
      </w:r>
      <w:hyperlink r:id="rId241" w:history="1">
        <w:r w:rsidR="008F4EBF" w:rsidRPr="001A408D">
          <w:rPr>
            <w:rStyle w:val="Hyperlink"/>
            <w:rFonts w:ascii="Times New Roman" w:hAnsi="Times New Roman" w:cs="Times New Roman"/>
            <w:iCs/>
            <w:color w:val="000000" w:themeColor="text1"/>
          </w:rPr>
          <w:t>10.3109/09637489509012538</w:t>
        </w:r>
      </w:hyperlink>
      <w:r w:rsidR="008F4EBF" w:rsidRPr="001A408D">
        <w:rPr>
          <w:rStyle w:val="HTMLCite"/>
          <w:rFonts w:ascii="Times New Roman" w:hAnsi="Times New Roman" w:cs="Times New Roman"/>
          <w:i w:val="0"/>
          <w:color w:val="000000" w:themeColor="text1"/>
        </w:rPr>
        <w:t>. </w:t>
      </w:r>
      <w:hyperlink r:id="rId242" w:tooltip="PMID (identifier)" w:history="1">
        <w:r w:rsidR="008F4EBF" w:rsidRPr="001A408D">
          <w:rPr>
            <w:rStyle w:val="Hyperlink"/>
            <w:rFonts w:ascii="Times New Roman" w:hAnsi="Times New Roman" w:cs="Times New Roman"/>
            <w:iCs/>
            <w:color w:val="000000" w:themeColor="text1"/>
          </w:rPr>
          <w:t>PMID</w:t>
        </w:r>
      </w:hyperlink>
      <w:r w:rsidR="008F4EBF" w:rsidRPr="001A408D">
        <w:rPr>
          <w:rStyle w:val="HTMLCite"/>
          <w:rFonts w:ascii="Times New Roman" w:hAnsi="Times New Roman" w:cs="Times New Roman"/>
          <w:i w:val="0"/>
          <w:color w:val="000000" w:themeColor="text1"/>
        </w:rPr>
        <w:t> </w:t>
      </w:r>
      <w:hyperlink r:id="rId243" w:history="1">
        <w:r w:rsidR="008F4EBF" w:rsidRPr="001A408D">
          <w:rPr>
            <w:rStyle w:val="Hyperlink"/>
            <w:rFonts w:ascii="Times New Roman" w:hAnsi="Times New Roman" w:cs="Times New Roman"/>
            <w:iCs/>
            <w:color w:val="000000" w:themeColor="text1"/>
          </w:rPr>
          <w:t>7621082</w:t>
        </w:r>
      </w:hyperlink>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44" w:anchor="cite_ref-pmid14801407_37-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Allen MA, Burgess SG (1950). </w:t>
      </w:r>
      <w:hyperlink r:id="rId245" w:history="1">
        <w:r w:rsidR="008F4EBF" w:rsidRPr="001A408D">
          <w:rPr>
            <w:rStyle w:val="Hyperlink"/>
            <w:rFonts w:ascii="Times New Roman" w:hAnsi="Times New Roman" w:cs="Times New Roman"/>
            <w:iCs/>
            <w:color w:val="000000" w:themeColor="text1"/>
          </w:rPr>
          <w:t>"The losses of ascorbic acid during the large-scale cooking of green vegetables by different methods"</w:t>
        </w:r>
      </w:hyperlink>
      <w:r w:rsidR="008F4EBF" w:rsidRPr="001A408D">
        <w:rPr>
          <w:rStyle w:val="HTMLCite"/>
          <w:rFonts w:ascii="Times New Roman" w:hAnsi="Times New Roman" w:cs="Times New Roman"/>
          <w:i w:val="0"/>
          <w:color w:val="000000" w:themeColor="text1"/>
        </w:rPr>
        <w:t>. The British Journal of Nutrition. </w:t>
      </w:r>
      <w:r w:rsidR="008F4EBF" w:rsidRPr="001A408D">
        <w:rPr>
          <w:rStyle w:val="HTMLCite"/>
          <w:rFonts w:ascii="Times New Roman" w:hAnsi="Times New Roman" w:cs="Times New Roman"/>
          <w:b/>
          <w:bCs/>
          <w:i w:val="0"/>
          <w:color w:val="000000" w:themeColor="text1"/>
        </w:rPr>
        <w:t>4</w:t>
      </w:r>
      <w:r w:rsidR="008F4EBF" w:rsidRPr="001A408D">
        <w:rPr>
          <w:rStyle w:val="HTMLCite"/>
          <w:rFonts w:ascii="Times New Roman" w:hAnsi="Times New Roman" w:cs="Times New Roman"/>
          <w:i w:val="0"/>
          <w:color w:val="000000" w:themeColor="text1"/>
        </w:rPr>
        <w:t> (</w:t>
      </w:r>
      <w:r w:rsidR="008F4EBF" w:rsidRPr="001A408D">
        <w:rPr>
          <w:rStyle w:val="nowrap"/>
          <w:rFonts w:ascii="Times New Roman" w:hAnsi="Times New Roman" w:cs="Times New Roman"/>
          <w:iCs/>
          <w:color w:val="000000" w:themeColor="text1"/>
        </w:rPr>
        <w:t>2–</w:t>
      </w:r>
      <w:r w:rsidR="008F4EBF" w:rsidRPr="001A408D">
        <w:rPr>
          <w:rStyle w:val="HTMLCite"/>
          <w:rFonts w:ascii="Times New Roman" w:hAnsi="Times New Roman" w:cs="Times New Roman"/>
          <w:i w:val="0"/>
          <w:color w:val="000000" w:themeColor="text1"/>
        </w:rPr>
        <w:t>3): </w:t>
      </w:r>
      <w:r w:rsidR="008F4EBF" w:rsidRPr="001A408D">
        <w:rPr>
          <w:rStyle w:val="nowrap"/>
          <w:rFonts w:ascii="Times New Roman" w:hAnsi="Times New Roman" w:cs="Times New Roman"/>
          <w:iCs/>
          <w:color w:val="000000" w:themeColor="text1"/>
        </w:rPr>
        <w:t>95–</w:t>
      </w:r>
      <w:r w:rsidR="008F4EBF" w:rsidRPr="001A408D">
        <w:rPr>
          <w:rStyle w:val="HTMLCite"/>
          <w:rFonts w:ascii="Times New Roman" w:hAnsi="Times New Roman" w:cs="Times New Roman"/>
          <w:i w:val="0"/>
          <w:color w:val="000000" w:themeColor="text1"/>
        </w:rPr>
        <w:t>100. </w:t>
      </w:r>
      <w:hyperlink r:id="rId246" w:tooltip="Doi (identifier)" w:history="1">
        <w:r w:rsidR="008F4EBF" w:rsidRPr="001A408D">
          <w:rPr>
            <w:rStyle w:val="Hyperlink"/>
            <w:rFonts w:ascii="Times New Roman" w:hAnsi="Times New Roman" w:cs="Times New Roman"/>
            <w:iCs/>
            <w:color w:val="000000" w:themeColor="text1"/>
          </w:rPr>
          <w:t>doi</w:t>
        </w:r>
      </w:hyperlink>
      <w:r w:rsidR="008F4EBF" w:rsidRPr="001A408D">
        <w:rPr>
          <w:rStyle w:val="HTMLCite"/>
          <w:rFonts w:ascii="Times New Roman" w:hAnsi="Times New Roman" w:cs="Times New Roman"/>
          <w:i w:val="0"/>
          <w:color w:val="000000" w:themeColor="text1"/>
        </w:rPr>
        <w:t>:</w:t>
      </w:r>
      <w:hyperlink r:id="rId247" w:history="1">
        <w:r w:rsidR="008F4EBF" w:rsidRPr="001A408D">
          <w:rPr>
            <w:rStyle w:val="Hyperlink"/>
            <w:rFonts w:ascii="Times New Roman" w:hAnsi="Times New Roman" w:cs="Times New Roman"/>
            <w:iCs/>
            <w:color w:val="000000" w:themeColor="text1"/>
          </w:rPr>
          <w:t>10.1079/BJN19500024</w:t>
        </w:r>
      </w:hyperlink>
      <w:r w:rsidR="008F4EBF" w:rsidRPr="001A408D">
        <w:rPr>
          <w:rStyle w:val="HTMLCite"/>
          <w:rFonts w:ascii="Times New Roman" w:hAnsi="Times New Roman" w:cs="Times New Roman"/>
          <w:i w:val="0"/>
          <w:color w:val="000000" w:themeColor="text1"/>
        </w:rPr>
        <w:t>. </w:t>
      </w:r>
      <w:hyperlink r:id="rId248" w:tooltip="PMID (identifier)" w:history="1">
        <w:r w:rsidR="008F4EBF" w:rsidRPr="001A408D">
          <w:rPr>
            <w:rStyle w:val="Hyperlink"/>
            <w:rFonts w:ascii="Times New Roman" w:hAnsi="Times New Roman" w:cs="Times New Roman"/>
            <w:iCs/>
            <w:color w:val="000000" w:themeColor="text1"/>
          </w:rPr>
          <w:t>PMID</w:t>
        </w:r>
      </w:hyperlink>
      <w:r w:rsidR="008F4EBF" w:rsidRPr="001A408D">
        <w:rPr>
          <w:rStyle w:val="HTMLCite"/>
          <w:rFonts w:ascii="Times New Roman" w:hAnsi="Times New Roman" w:cs="Times New Roman"/>
          <w:i w:val="0"/>
          <w:color w:val="000000" w:themeColor="text1"/>
        </w:rPr>
        <w:t> </w:t>
      </w:r>
      <w:hyperlink r:id="rId249" w:history="1">
        <w:r w:rsidR="008F4EBF" w:rsidRPr="001A408D">
          <w:rPr>
            <w:rStyle w:val="Hyperlink"/>
            <w:rFonts w:ascii="Times New Roman" w:hAnsi="Times New Roman" w:cs="Times New Roman"/>
            <w:iCs/>
            <w:color w:val="000000" w:themeColor="text1"/>
          </w:rPr>
          <w:t>14801407</w:t>
        </w:r>
      </w:hyperlink>
      <w:r w:rsidR="008F4EBF" w:rsidRPr="001A408D">
        <w:rPr>
          <w:rStyle w:val="HTMLCite"/>
          <w:rFonts w:ascii="Times New Roman" w:hAnsi="Times New Roman" w:cs="Times New Roman"/>
          <w:i w:val="0"/>
          <w:color w:val="000000" w:themeColor="text1"/>
        </w:rPr>
        <w:t>.</w:t>
      </w:r>
    </w:p>
    <w:p w:rsidR="008F4EBF" w:rsidRPr="001A408D" w:rsidRDefault="008F4EBF"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r w:rsidRPr="001A408D">
        <w:rPr>
          <w:rStyle w:val="mw-cite-backlink"/>
          <w:rFonts w:ascii="Times New Roman" w:hAnsi="Times New Roman" w:cs="Times New Roman"/>
          <w:color w:val="000000" w:themeColor="text1"/>
        </w:rPr>
        <w:t>^ </w:t>
      </w:r>
      <w:hyperlink r:id="rId250" w:anchor="cite_ref-Oxford_38-0" w:history="1">
        <w:r w:rsidRPr="001A408D">
          <w:rPr>
            <w:rStyle w:val="cite-accessibility-label"/>
            <w:rFonts w:ascii="Times New Roman" w:hAnsi="Times New Roman" w:cs="Times New Roman"/>
            <w:color w:val="000000" w:themeColor="text1"/>
          </w:rPr>
          <w:t>Jump up to:</w:t>
        </w:r>
        <w:r w:rsidRPr="001A408D">
          <w:rPr>
            <w:rStyle w:val="Hyperlink"/>
            <w:rFonts w:ascii="Times New Roman" w:hAnsi="Times New Roman" w:cs="Times New Roman"/>
            <w:b/>
            <w:bCs/>
            <w:iCs/>
            <w:color w:val="000000" w:themeColor="text1"/>
            <w:vertAlign w:val="superscript"/>
          </w:rPr>
          <w:t>a</w:t>
        </w:r>
      </w:hyperlink>
      <w:r w:rsidRPr="001A408D">
        <w:rPr>
          <w:rStyle w:val="mw-cite-backlink"/>
          <w:rFonts w:ascii="Times New Roman" w:hAnsi="Times New Roman" w:cs="Times New Roman"/>
          <w:color w:val="000000" w:themeColor="text1"/>
        </w:rPr>
        <w:t> </w:t>
      </w:r>
      <w:hyperlink r:id="rId251" w:anchor="cite_ref-Oxford_38-1" w:history="1">
        <w:r w:rsidRPr="001A408D">
          <w:rPr>
            <w:rStyle w:val="Hyperlink"/>
            <w:rFonts w:ascii="Times New Roman" w:hAnsi="Times New Roman" w:cs="Times New Roman"/>
            <w:b/>
            <w:bCs/>
            <w:iCs/>
            <w:color w:val="000000" w:themeColor="text1"/>
            <w:vertAlign w:val="superscript"/>
          </w:rPr>
          <w:t>b</w:t>
        </w:r>
      </w:hyperlink>
      <w:r w:rsidRPr="001A408D">
        <w:rPr>
          <w:rFonts w:ascii="Times New Roman" w:hAnsi="Times New Roman" w:cs="Times New Roman"/>
          <w:color w:val="000000" w:themeColor="text1"/>
        </w:rPr>
        <w:t> </w:t>
      </w:r>
      <w:hyperlink r:id="rId252" w:history="1">
        <w:r w:rsidRPr="001A408D">
          <w:rPr>
            <w:rStyle w:val="Hyperlink"/>
            <w:rFonts w:ascii="Times New Roman" w:hAnsi="Times New Roman" w:cs="Times New Roman"/>
            <w:iCs/>
            <w:color w:val="000000" w:themeColor="text1"/>
          </w:rPr>
          <w:t>"Safety (MSDS) data for ascorbic acid"</w:t>
        </w:r>
      </w:hyperlink>
      <w:r w:rsidRPr="001A408D">
        <w:rPr>
          <w:rStyle w:val="HTMLCite"/>
          <w:rFonts w:ascii="Times New Roman" w:hAnsi="Times New Roman" w:cs="Times New Roman"/>
          <w:i w:val="0"/>
          <w:color w:val="000000" w:themeColor="text1"/>
        </w:rPr>
        <w:t>. </w:t>
      </w:r>
      <w:hyperlink r:id="rId253" w:tooltip="Oxford University" w:history="1">
        <w:r w:rsidRPr="001A408D">
          <w:rPr>
            <w:rStyle w:val="Hyperlink"/>
            <w:rFonts w:ascii="Times New Roman" w:hAnsi="Times New Roman" w:cs="Times New Roman"/>
            <w:iCs/>
            <w:color w:val="000000" w:themeColor="text1"/>
          </w:rPr>
          <w:t>Oxford University</w:t>
        </w:r>
      </w:hyperlink>
      <w:r w:rsidRPr="001A408D">
        <w:rPr>
          <w:rStyle w:val="HTMLCite"/>
          <w:rFonts w:ascii="Times New Roman" w:hAnsi="Times New Roman" w:cs="Times New Roman"/>
          <w:i w:val="0"/>
          <w:color w:val="000000" w:themeColor="text1"/>
        </w:rPr>
        <w:t>. October 9, 2005. </w:t>
      </w:r>
      <w:hyperlink r:id="rId254" w:history="1">
        <w:r w:rsidRPr="001A408D">
          <w:rPr>
            <w:rStyle w:val="Hyperlink"/>
            <w:rFonts w:ascii="Times New Roman" w:hAnsi="Times New Roman" w:cs="Times New Roman"/>
            <w:iCs/>
            <w:color w:val="000000" w:themeColor="text1"/>
          </w:rPr>
          <w:t>Archived</w:t>
        </w:r>
      </w:hyperlink>
      <w:r w:rsidRPr="001A408D">
        <w:rPr>
          <w:rStyle w:val="HTMLCite"/>
          <w:rFonts w:ascii="Times New Roman" w:hAnsi="Times New Roman" w:cs="Times New Roman"/>
          <w:i w:val="0"/>
          <w:color w:val="000000" w:themeColor="text1"/>
        </w:rPr>
        <w:t> from the original on February 9, 2007</w:t>
      </w:r>
      <w:r w:rsidRPr="001A408D">
        <w:rPr>
          <w:rStyle w:val="reference-accessdate"/>
          <w:rFonts w:ascii="Times New Roman" w:hAnsi="Times New Roman" w:cs="Times New Roman"/>
          <w:iCs/>
          <w:color w:val="000000" w:themeColor="text1"/>
        </w:rPr>
        <w:t>. Retrieved </w:t>
      </w:r>
      <w:r w:rsidRPr="001A408D">
        <w:rPr>
          <w:rStyle w:val="nowrap"/>
          <w:rFonts w:ascii="Times New Roman" w:hAnsi="Times New Roman" w:cs="Times New Roman"/>
          <w:iCs/>
          <w:color w:val="000000" w:themeColor="text1"/>
        </w:rPr>
        <w:t>February 21,</w:t>
      </w:r>
      <w:r w:rsidRPr="001A408D">
        <w:rPr>
          <w:rStyle w:val="reference-accessdate"/>
          <w:rFonts w:ascii="Times New Roman" w:hAnsi="Times New Roman" w:cs="Times New Roman"/>
          <w:iCs/>
          <w:color w:val="000000" w:themeColor="text1"/>
        </w:rPr>
        <w:t> 2007</w:t>
      </w:r>
      <w:r w:rsidRPr="001A408D">
        <w:rPr>
          <w:rStyle w:val="HTMLCite"/>
          <w:rFonts w:ascii="Times New Roman" w:hAnsi="Times New Roman" w:cs="Times New Roman"/>
          <w:i w:val="0"/>
          <w:color w:val="000000" w:themeColor="text1"/>
        </w:rPr>
        <w:t>.</w:t>
      </w:r>
    </w:p>
    <w:p w:rsidR="008F4EBF" w:rsidRPr="001A408D" w:rsidRDefault="008F4EBF"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r w:rsidRPr="001A408D">
        <w:rPr>
          <w:rStyle w:val="mw-cite-backlink"/>
          <w:rFonts w:ascii="Times New Roman" w:hAnsi="Times New Roman" w:cs="Times New Roman"/>
          <w:color w:val="000000" w:themeColor="text1"/>
        </w:rPr>
        <w:t>^ </w:t>
      </w:r>
      <w:hyperlink r:id="rId255" w:anchor="cite_ref-VitCFort1997_39-0" w:history="1">
        <w:r w:rsidRPr="001A408D">
          <w:rPr>
            <w:rStyle w:val="cite-accessibility-label"/>
            <w:rFonts w:ascii="Times New Roman" w:hAnsi="Times New Roman" w:cs="Times New Roman"/>
            <w:color w:val="000000" w:themeColor="text1"/>
          </w:rPr>
          <w:t>Jump up to:</w:t>
        </w:r>
        <w:r w:rsidRPr="001A408D">
          <w:rPr>
            <w:rStyle w:val="Hyperlink"/>
            <w:rFonts w:ascii="Times New Roman" w:hAnsi="Times New Roman" w:cs="Times New Roman"/>
            <w:b/>
            <w:bCs/>
            <w:iCs/>
            <w:color w:val="000000" w:themeColor="text1"/>
            <w:vertAlign w:val="superscript"/>
          </w:rPr>
          <w:t>a</w:t>
        </w:r>
      </w:hyperlink>
      <w:r w:rsidRPr="001A408D">
        <w:rPr>
          <w:rStyle w:val="mw-cite-backlink"/>
          <w:rFonts w:ascii="Times New Roman" w:hAnsi="Times New Roman" w:cs="Times New Roman"/>
          <w:color w:val="000000" w:themeColor="text1"/>
        </w:rPr>
        <w:t> </w:t>
      </w:r>
      <w:hyperlink r:id="rId256" w:anchor="cite_ref-VitCFort1997_39-1" w:history="1">
        <w:r w:rsidRPr="001A408D">
          <w:rPr>
            <w:rStyle w:val="Hyperlink"/>
            <w:rFonts w:ascii="Times New Roman" w:hAnsi="Times New Roman" w:cs="Times New Roman"/>
            <w:b/>
            <w:bCs/>
            <w:iCs/>
            <w:color w:val="000000" w:themeColor="text1"/>
            <w:vertAlign w:val="superscript"/>
          </w:rPr>
          <w:t>b</w:t>
        </w:r>
      </w:hyperlink>
      <w:r w:rsidRPr="001A408D">
        <w:rPr>
          <w:rStyle w:val="mw-cite-backlink"/>
          <w:rFonts w:ascii="Times New Roman" w:hAnsi="Times New Roman" w:cs="Times New Roman"/>
          <w:color w:val="000000" w:themeColor="text1"/>
        </w:rPr>
        <w:t> </w:t>
      </w:r>
      <w:hyperlink r:id="rId257" w:anchor="cite_ref-VitCFort1997_39-2" w:history="1">
        <w:r w:rsidRPr="001A408D">
          <w:rPr>
            <w:rStyle w:val="Hyperlink"/>
            <w:rFonts w:ascii="Times New Roman" w:hAnsi="Times New Roman" w:cs="Times New Roman"/>
            <w:b/>
            <w:bCs/>
            <w:iCs/>
            <w:color w:val="000000" w:themeColor="text1"/>
            <w:vertAlign w:val="superscript"/>
          </w:rPr>
          <w:t>c</w:t>
        </w:r>
      </w:hyperlink>
      <w:r w:rsidRPr="001A408D">
        <w:rPr>
          <w:rFonts w:ascii="Times New Roman" w:hAnsi="Times New Roman" w:cs="Times New Roman"/>
          <w:color w:val="000000" w:themeColor="text1"/>
        </w:rPr>
        <w:t> </w:t>
      </w:r>
      <w:hyperlink r:id="rId258" w:history="1">
        <w:r w:rsidRPr="001A408D">
          <w:rPr>
            <w:rStyle w:val="Hyperlink"/>
            <w:rFonts w:ascii="Times New Roman" w:hAnsi="Times New Roman" w:cs="Times New Roman"/>
            <w:iCs/>
            <w:color w:val="000000" w:themeColor="text1"/>
          </w:rPr>
          <w:t>"Introduction"</w:t>
        </w:r>
      </w:hyperlink>
      <w:r w:rsidRPr="001A408D">
        <w:rPr>
          <w:rStyle w:val="HTMLCite"/>
          <w:rFonts w:ascii="Times New Roman" w:hAnsi="Times New Roman" w:cs="Times New Roman"/>
          <w:i w:val="0"/>
          <w:color w:val="000000" w:themeColor="text1"/>
        </w:rPr>
        <w:t>. Vitamin C fortification of food aid commodities: final report. National Academies Press (US). 1997. </w:t>
      </w:r>
      <w:hyperlink r:id="rId259" w:history="1">
        <w:r w:rsidRPr="001A408D">
          <w:rPr>
            <w:rStyle w:val="Hyperlink"/>
            <w:rFonts w:ascii="Times New Roman" w:hAnsi="Times New Roman" w:cs="Times New Roman"/>
            <w:iCs/>
            <w:color w:val="000000" w:themeColor="text1"/>
          </w:rPr>
          <w:t>Archived</w:t>
        </w:r>
      </w:hyperlink>
      <w:r w:rsidRPr="001A408D">
        <w:rPr>
          <w:rStyle w:val="HTMLCite"/>
          <w:rFonts w:ascii="Times New Roman" w:hAnsi="Times New Roman" w:cs="Times New Roman"/>
          <w:i w:val="0"/>
          <w:color w:val="000000" w:themeColor="text1"/>
        </w:rPr>
        <w:t> from the original on January 21, 2024</w:t>
      </w:r>
      <w:r w:rsidRPr="001A408D">
        <w:rPr>
          <w:rStyle w:val="reference-accessdate"/>
          <w:rFonts w:ascii="Times New Roman" w:hAnsi="Times New Roman" w:cs="Times New Roman"/>
          <w:iCs/>
          <w:color w:val="000000" w:themeColor="text1"/>
        </w:rPr>
        <w:t>. Retrieved </w:t>
      </w:r>
      <w:r w:rsidRPr="001A408D">
        <w:rPr>
          <w:rStyle w:val="nowrap"/>
          <w:rFonts w:ascii="Times New Roman" w:hAnsi="Times New Roman" w:cs="Times New Roman"/>
          <w:iCs/>
          <w:color w:val="000000" w:themeColor="text1"/>
        </w:rPr>
        <w:t>January 3,</w:t>
      </w:r>
      <w:r w:rsidRPr="001A408D">
        <w:rPr>
          <w:rStyle w:val="reference-accessdate"/>
          <w:rFonts w:ascii="Times New Roman" w:hAnsi="Times New Roman" w:cs="Times New Roman"/>
          <w:iCs/>
          <w:color w:val="000000" w:themeColor="text1"/>
        </w:rPr>
        <w:t> 2024</w:t>
      </w:r>
      <w:r w:rsidRPr="001A408D">
        <w:rPr>
          <w:rStyle w:val="HTMLCite"/>
          <w:rFonts w:ascii="Times New Roman" w:hAnsi="Times New Roman" w:cs="Times New Roman"/>
          <w:i w:val="0"/>
          <w:color w:val="000000" w:themeColor="text1"/>
        </w:rPr>
        <w:t>.</w:t>
      </w:r>
    </w:p>
    <w:p w:rsidR="008F4EBF" w:rsidRPr="001A408D" w:rsidRDefault="008F4EBF"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r w:rsidRPr="001A408D">
        <w:rPr>
          <w:rStyle w:val="mw-cite-backlink"/>
          <w:rFonts w:ascii="Times New Roman" w:hAnsi="Times New Roman" w:cs="Times New Roman"/>
          <w:color w:val="000000" w:themeColor="text1"/>
        </w:rPr>
        <w:t>^ </w:t>
      </w:r>
      <w:hyperlink r:id="rId260" w:anchor="cite_ref-AHFS2016_40-0" w:history="1">
        <w:r w:rsidRPr="001A408D">
          <w:rPr>
            <w:rStyle w:val="cite-accessibility-label"/>
            <w:rFonts w:ascii="Times New Roman" w:hAnsi="Times New Roman" w:cs="Times New Roman"/>
            <w:color w:val="000000" w:themeColor="text1"/>
          </w:rPr>
          <w:t>Jump up to:</w:t>
        </w:r>
        <w:r w:rsidRPr="001A408D">
          <w:rPr>
            <w:rStyle w:val="Hyperlink"/>
            <w:rFonts w:ascii="Times New Roman" w:hAnsi="Times New Roman" w:cs="Times New Roman"/>
            <w:b/>
            <w:bCs/>
            <w:iCs/>
            <w:color w:val="000000" w:themeColor="text1"/>
            <w:vertAlign w:val="superscript"/>
          </w:rPr>
          <w:t>a</w:t>
        </w:r>
      </w:hyperlink>
      <w:r w:rsidRPr="001A408D">
        <w:rPr>
          <w:rStyle w:val="mw-cite-backlink"/>
          <w:rFonts w:ascii="Times New Roman" w:hAnsi="Times New Roman" w:cs="Times New Roman"/>
          <w:color w:val="000000" w:themeColor="text1"/>
        </w:rPr>
        <w:t> </w:t>
      </w:r>
      <w:hyperlink r:id="rId261" w:anchor="cite_ref-AHFS2016_40-1" w:history="1">
        <w:r w:rsidRPr="001A408D">
          <w:rPr>
            <w:rStyle w:val="Hyperlink"/>
            <w:rFonts w:ascii="Times New Roman" w:hAnsi="Times New Roman" w:cs="Times New Roman"/>
            <w:b/>
            <w:bCs/>
            <w:iCs/>
            <w:color w:val="000000" w:themeColor="text1"/>
            <w:vertAlign w:val="superscript"/>
          </w:rPr>
          <w:t>b</w:t>
        </w:r>
      </w:hyperlink>
      <w:r w:rsidRPr="001A408D">
        <w:rPr>
          <w:rStyle w:val="mw-cite-backlink"/>
          <w:rFonts w:ascii="Times New Roman" w:hAnsi="Times New Roman" w:cs="Times New Roman"/>
          <w:color w:val="000000" w:themeColor="text1"/>
        </w:rPr>
        <w:t> </w:t>
      </w:r>
      <w:hyperlink r:id="rId262" w:anchor="cite_ref-AHFS2016_40-2" w:history="1">
        <w:r w:rsidRPr="001A408D">
          <w:rPr>
            <w:rStyle w:val="Hyperlink"/>
            <w:rFonts w:ascii="Times New Roman" w:hAnsi="Times New Roman" w:cs="Times New Roman"/>
            <w:b/>
            <w:bCs/>
            <w:iCs/>
            <w:color w:val="000000" w:themeColor="text1"/>
            <w:vertAlign w:val="superscript"/>
          </w:rPr>
          <w:t>c</w:t>
        </w:r>
      </w:hyperlink>
      <w:r w:rsidRPr="001A408D">
        <w:rPr>
          <w:rStyle w:val="mw-cite-backlink"/>
          <w:rFonts w:ascii="Times New Roman" w:hAnsi="Times New Roman" w:cs="Times New Roman"/>
          <w:color w:val="000000" w:themeColor="text1"/>
        </w:rPr>
        <w:t> </w:t>
      </w:r>
      <w:hyperlink r:id="rId263" w:anchor="cite_ref-AHFS2016_40-3" w:history="1">
        <w:r w:rsidRPr="001A408D">
          <w:rPr>
            <w:rStyle w:val="Hyperlink"/>
            <w:rFonts w:ascii="Times New Roman" w:hAnsi="Times New Roman" w:cs="Times New Roman"/>
            <w:b/>
            <w:bCs/>
            <w:iCs/>
            <w:color w:val="000000" w:themeColor="text1"/>
            <w:vertAlign w:val="superscript"/>
          </w:rPr>
          <w:t>d</w:t>
        </w:r>
      </w:hyperlink>
      <w:r w:rsidRPr="001A408D">
        <w:rPr>
          <w:rFonts w:ascii="Times New Roman" w:hAnsi="Times New Roman" w:cs="Times New Roman"/>
          <w:color w:val="000000" w:themeColor="text1"/>
        </w:rPr>
        <w:t> </w:t>
      </w:r>
      <w:hyperlink r:id="rId264" w:history="1">
        <w:r w:rsidRPr="001A408D">
          <w:rPr>
            <w:rStyle w:val="Hyperlink"/>
            <w:rFonts w:ascii="Times New Roman" w:hAnsi="Times New Roman" w:cs="Times New Roman"/>
            <w:iCs/>
            <w:color w:val="000000" w:themeColor="text1"/>
          </w:rPr>
          <w:t>"Ascorbic acid (Monograph)"</w:t>
        </w:r>
      </w:hyperlink>
      <w:r w:rsidRPr="001A408D">
        <w:rPr>
          <w:rStyle w:val="HTMLCite"/>
          <w:rFonts w:ascii="Times New Roman" w:hAnsi="Times New Roman" w:cs="Times New Roman"/>
          <w:i w:val="0"/>
          <w:color w:val="000000" w:themeColor="text1"/>
        </w:rPr>
        <w:t>. The American Society of Health-System Pharmacists. </w:t>
      </w:r>
      <w:hyperlink r:id="rId265" w:history="1">
        <w:r w:rsidRPr="001A408D">
          <w:rPr>
            <w:rStyle w:val="Hyperlink"/>
            <w:rFonts w:ascii="Times New Roman" w:hAnsi="Times New Roman" w:cs="Times New Roman"/>
            <w:iCs/>
            <w:color w:val="000000" w:themeColor="text1"/>
          </w:rPr>
          <w:t>Archived</w:t>
        </w:r>
      </w:hyperlink>
      <w:r w:rsidRPr="001A408D">
        <w:rPr>
          <w:rStyle w:val="HTMLCite"/>
          <w:rFonts w:ascii="Times New Roman" w:hAnsi="Times New Roman" w:cs="Times New Roman"/>
          <w:i w:val="0"/>
          <w:color w:val="000000" w:themeColor="text1"/>
        </w:rPr>
        <w:t> from the original on December 30, 2016</w:t>
      </w:r>
      <w:r w:rsidRPr="001A408D">
        <w:rPr>
          <w:rStyle w:val="reference-accessdate"/>
          <w:rFonts w:ascii="Times New Roman" w:hAnsi="Times New Roman" w:cs="Times New Roman"/>
          <w:iCs/>
          <w:color w:val="000000" w:themeColor="text1"/>
        </w:rPr>
        <w:t>. Retrieved </w:t>
      </w:r>
      <w:r w:rsidRPr="001A408D">
        <w:rPr>
          <w:rStyle w:val="nowrap"/>
          <w:rFonts w:ascii="Times New Roman" w:hAnsi="Times New Roman" w:cs="Times New Roman"/>
          <w:iCs/>
          <w:color w:val="000000" w:themeColor="text1"/>
        </w:rPr>
        <w:t>December 8,</w:t>
      </w:r>
      <w:r w:rsidRPr="001A408D">
        <w:rPr>
          <w:rStyle w:val="reference-accessdate"/>
          <w:rFonts w:ascii="Times New Roman" w:hAnsi="Times New Roman" w:cs="Times New Roman"/>
          <w:iCs/>
          <w:color w:val="000000" w:themeColor="text1"/>
        </w:rPr>
        <w:t> 2016</w:t>
      </w:r>
      <w:r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66" w:anchor="cite_ref-pmid27375360_41-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Davis JL, Paris HL, Beals JW, Binns SE, Giordano GR, Scalzo RL, et al. (2016). </w:t>
      </w:r>
      <w:hyperlink r:id="rId267" w:history="1">
        <w:r w:rsidR="008F4EBF" w:rsidRPr="001A408D">
          <w:rPr>
            <w:rStyle w:val="Hyperlink"/>
            <w:rFonts w:ascii="Times New Roman" w:hAnsi="Times New Roman" w:cs="Times New Roman"/>
            <w:iCs/>
            <w:color w:val="000000" w:themeColor="text1"/>
          </w:rPr>
          <w:t>"Liposomal-encapsulated ascorbic acid: influence on vitamin C bioavailability and capacity to protect against ischemia-reperfusion injury"</w:t>
        </w:r>
      </w:hyperlink>
      <w:r w:rsidR="008F4EBF" w:rsidRPr="001A408D">
        <w:rPr>
          <w:rStyle w:val="HTMLCite"/>
          <w:rFonts w:ascii="Times New Roman" w:hAnsi="Times New Roman" w:cs="Times New Roman"/>
          <w:i w:val="0"/>
          <w:color w:val="000000" w:themeColor="text1"/>
        </w:rPr>
        <w:t>. Nutrition and Metabolic Insights. </w:t>
      </w:r>
      <w:r w:rsidR="008F4EBF" w:rsidRPr="001A408D">
        <w:rPr>
          <w:rStyle w:val="HTMLCite"/>
          <w:rFonts w:ascii="Times New Roman" w:hAnsi="Times New Roman" w:cs="Times New Roman"/>
          <w:b/>
          <w:bCs/>
          <w:i w:val="0"/>
          <w:color w:val="000000" w:themeColor="text1"/>
        </w:rPr>
        <w:t>9</w:t>
      </w:r>
      <w:r w:rsidR="008F4EBF" w:rsidRPr="001A408D">
        <w:rPr>
          <w:rStyle w:val="HTMLCite"/>
          <w:rFonts w:ascii="Times New Roman" w:hAnsi="Times New Roman" w:cs="Times New Roman"/>
          <w:i w:val="0"/>
          <w:color w:val="000000" w:themeColor="text1"/>
        </w:rPr>
        <w:t>: </w:t>
      </w:r>
      <w:r w:rsidR="008F4EBF" w:rsidRPr="001A408D">
        <w:rPr>
          <w:rStyle w:val="nowrap"/>
          <w:rFonts w:ascii="Times New Roman" w:hAnsi="Times New Roman" w:cs="Times New Roman"/>
          <w:iCs/>
          <w:color w:val="000000" w:themeColor="text1"/>
        </w:rPr>
        <w:t>25–</w:t>
      </w:r>
      <w:r w:rsidR="008F4EBF" w:rsidRPr="001A408D">
        <w:rPr>
          <w:rStyle w:val="HTMLCite"/>
          <w:rFonts w:ascii="Times New Roman" w:hAnsi="Times New Roman" w:cs="Times New Roman"/>
          <w:i w:val="0"/>
          <w:color w:val="000000" w:themeColor="text1"/>
        </w:rPr>
        <w:t>30. </w:t>
      </w:r>
      <w:hyperlink r:id="rId268" w:tooltip="Doi (identifier)" w:history="1">
        <w:r w:rsidR="008F4EBF" w:rsidRPr="001A408D">
          <w:rPr>
            <w:rStyle w:val="Hyperlink"/>
            <w:rFonts w:ascii="Times New Roman" w:hAnsi="Times New Roman" w:cs="Times New Roman"/>
            <w:iCs/>
            <w:color w:val="000000" w:themeColor="text1"/>
          </w:rPr>
          <w:t>doi</w:t>
        </w:r>
      </w:hyperlink>
      <w:r w:rsidR="008F4EBF" w:rsidRPr="001A408D">
        <w:rPr>
          <w:rStyle w:val="HTMLCite"/>
          <w:rFonts w:ascii="Times New Roman" w:hAnsi="Times New Roman" w:cs="Times New Roman"/>
          <w:i w:val="0"/>
          <w:color w:val="000000" w:themeColor="text1"/>
        </w:rPr>
        <w:t>:</w:t>
      </w:r>
      <w:hyperlink r:id="rId269" w:history="1">
        <w:r w:rsidR="008F4EBF" w:rsidRPr="001A408D">
          <w:rPr>
            <w:rStyle w:val="Hyperlink"/>
            <w:rFonts w:ascii="Times New Roman" w:hAnsi="Times New Roman" w:cs="Times New Roman"/>
            <w:iCs/>
            <w:color w:val="000000" w:themeColor="text1"/>
          </w:rPr>
          <w:t>10.4137/NMI.S39764</w:t>
        </w:r>
      </w:hyperlink>
      <w:r w:rsidR="008F4EBF" w:rsidRPr="001A408D">
        <w:rPr>
          <w:rStyle w:val="HTMLCite"/>
          <w:rFonts w:ascii="Times New Roman" w:hAnsi="Times New Roman" w:cs="Times New Roman"/>
          <w:i w:val="0"/>
          <w:color w:val="000000" w:themeColor="text1"/>
        </w:rPr>
        <w:t>. </w:t>
      </w:r>
      <w:hyperlink r:id="rId270" w:tooltip="PMC (identifier)" w:history="1">
        <w:r w:rsidR="008F4EBF" w:rsidRPr="001A408D">
          <w:rPr>
            <w:rStyle w:val="Hyperlink"/>
            <w:rFonts w:ascii="Times New Roman" w:hAnsi="Times New Roman" w:cs="Times New Roman"/>
            <w:iCs/>
            <w:color w:val="000000" w:themeColor="text1"/>
          </w:rPr>
          <w:t>PMC</w:t>
        </w:r>
      </w:hyperlink>
      <w:r w:rsidR="008F4EBF" w:rsidRPr="001A408D">
        <w:rPr>
          <w:rStyle w:val="HTMLCite"/>
          <w:rFonts w:ascii="Times New Roman" w:hAnsi="Times New Roman" w:cs="Times New Roman"/>
          <w:i w:val="0"/>
          <w:color w:val="000000" w:themeColor="text1"/>
        </w:rPr>
        <w:t> </w:t>
      </w:r>
      <w:hyperlink r:id="rId271" w:history="1">
        <w:r w:rsidR="008F4EBF" w:rsidRPr="001A408D">
          <w:rPr>
            <w:rStyle w:val="Hyperlink"/>
            <w:rFonts w:ascii="Times New Roman" w:hAnsi="Times New Roman" w:cs="Times New Roman"/>
            <w:iCs/>
            <w:color w:val="000000" w:themeColor="text1"/>
          </w:rPr>
          <w:t>4915787</w:t>
        </w:r>
      </w:hyperlink>
      <w:r w:rsidR="008F4EBF" w:rsidRPr="001A408D">
        <w:rPr>
          <w:rStyle w:val="HTMLCite"/>
          <w:rFonts w:ascii="Times New Roman" w:hAnsi="Times New Roman" w:cs="Times New Roman"/>
          <w:i w:val="0"/>
          <w:color w:val="000000" w:themeColor="text1"/>
        </w:rPr>
        <w:t>. </w:t>
      </w:r>
      <w:hyperlink r:id="rId272" w:tooltip="PMID (identifier)" w:history="1">
        <w:r w:rsidR="008F4EBF" w:rsidRPr="001A408D">
          <w:rPr>
            <w:rStyle w:val="Hyperlink"/>
            <w:rFonts w:ascii="Times New Roman" w:hAnsi="Times New Roman" w:cs="Times New Roman"/>
            <w:iCs/>
            <w:color w:val="000000" w:themeColor="text1"/>
          </w:rPr>
          <w:t>PMID</w:t>
        </w:r>
      </w:hyperlink>
      <w:r w:rsidR="008F4EBF" w:rsidRPr="001A408D">
        <w:rPr>
          <w:rStyle w:val="HTMLCite"/>
          <w:rFonts w:ascii="Times New Roman" w:hAnsi="Times New Roman" w:cs="Times New Roman"/>
          <w:i w:val="0"/>
          <w:color w:val="000000" w:themeColor="text1"/>
        </w:rPr>
        <w:t> </w:t>
      </w:r>
      <w:hyperlink r:id="rId273" w:history="1">
        <w:r w:rsidR="008F4EBF" w:rsidRPr="001A408D">
          <w:rPr>
            <w:rStyle w:val="Hyperlink"/>
            <w:rFonts w:ascii="Times New Roman" w:hAnsi="Times New Roman" w:cs="Times New Roman"/>
            <w:iCs/>
            <w:color w:val="000000" w:themeColor="text1"/>
          </w:rPr>
          <w:t>27375360</w:t>
        </w:r>
      </w:hyperlink>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74" w:anchor="cite_ref-WhyFortify_42-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275" w:history="1">
        <w:r w:rsidR="008F4EBF" w:rsidRPr="001A408D">
          <w:rPr>
            <w:rStyle w:val="Hyperlink"/>
            <w:rFonts w:ascii="Times New Roman" w:hAnsi="Times New Roman" w:cs="Times New Roman"/>
            <w:iCs/>
            <w:color w:val="000000" w:themeColor="text1"/>
          </w:rPr>
          <w:t>"Why fortify?"</w:t>
        </w:r>
      </w:hyperlink>
      <w:r w:rsidR="008F4EBF" w:rsidRPr="001A408D">
        <w:rPr>
          <w:rStyle w:val="HTMLCite"/>
          <w:rFonts w:ascii="Times New Roman" w:hAnsi="Times New Roman" w:cs="Times New Roman"/>
          <w:i w:val="0"/>
          <w:color w:val="000000" w:themeColor="text1"/>
        </w:rPr>
        <w:t>. Food Fortification Initiative. December 2023. </w:t>
      </w:r>
      <w:hyperlink r:id="rId276" w:history="1">
        <w:r w:rsidR="008F4EBF" w:rsidRPr="001A408D">
          <w:rPr>
            <w:rStyle w:val="Hyperlink"/>
            <w:rFonts w:ascii="Times New Roman" w:hAnsi="Times New Roman" w:cs="Times New Roman"/>
            <w:iCs/>
            <w:color w:val="000000" w:themeColor="text1"/>
          </w:rPr>
          <w:t>Archived</w:t>
        </w:r>
      </w:hyperlink>
      <w:r w:rsidR="008F4EBF" w:rsidRPr="001A408D">
        <w:rPr>
          <w:rStyle w:val="HTMLCite"/>
          <w:rFonts w:ascii="Times New Roman" w:hAnsi="Times New Roman" w:cs="Times New Roman"/>
          <w:i w:val="0"/>
          <w:color w:val="000000" w:themeColor="text1"/>
        </w:rPr>
        <w:t> from the original on March 8, 2023</w:t>
      </w:r>
      <w:r w:rsidR="008F4EBF" w:rsidRPr="001A408D">
        <w:rPr>
          <w:rStyle w:val="reference-accessdate"/>
          <w:rFonts w:ascii="Times New Roman" w:hAnsi="Times New Roman" w:cs="Times New Roman"/>
          <w:iCs/>
          <w:color w:val="000000" w:themeColor="text1"/>
        </w:rPr>
        <w:t>. Retrieved </w:t>
      </w:r>
      <w:r w:rsidR="008F4EBF" w:rsidRPr="001A408D">
        <w:rPr>
          <w:rStyle w:val="nowrap"/>
          <w:rFonts w:ascii="Times New Roman" w:hAnsi="Times New Roman" w:cs="Times New Roman"/>
          <w:iCs/>
          <w:color w:val="000000" w:themeColor="text1"/>
        </w:rPr>
        <w:t>January 3,</w:t>
      </w:r>
      <w:r w:rsidR="008F4EBF" w:rsidRPr="001A408D">
        <w:rPr>
          <w:rStyle w:val="reference-accessdate"/>
          <w:rFonts w:ascii="Times New Roman" w:hAnsi="Times New Roman" w:cs="Times New Roman"/>
          <w:iCs/>
          <w:color w:val="000000" w:themeColor="text1"/>
        </w:rPr>
        <w:t> 2024</w:t>
      </w:r>
      <w:r w:rsidR="008F4EBF" w:rsidRPr="001A408D">
        <w:rPr>
          <w:rStyle w:val="HTMLCite"/>
          <w:rFonts w:ascii="Times New Roman" w:hAnsi="Times New Roman" w:cs="Times New Roman"/>
          <w:i w:val="0"/>
          <w:color w:val="000000" w:themeColor="text1"/>
        </w:rPr>
        <w:t>.</w:t>
      </w:r>
    </w:p>
    <w:p w:rsidR="008F4EBF" w:rsidRPr="001A408D" w:rsidRDefault="008F4EBF"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r w:rsidRPr="001A408D">
        <w:rPr>
          <w:rStyle w:val="mw-cite-backlink"/>
          <w:rFonts w:ascii="Times New Roman" w:hAnsi="Times New Roman" w:cs="Times New Roman"/>
          <w:color w:val="000000" w:themeColor="text1"/>
        </w:rPr>
        <w:t>^ </w:t>
      </w:r>
      <w:hyperlink r:id="rId277" w:anchor="cite_ref-Map_43-0" w:history="1">
        <w:r w:rsidRPr="001A408D">
          <w:rPr>
            <w:rStyle w:val="cite-accessibility-label"/>
            <w:rFonts w:ascii="Times New Roman" w:hAnsi="Times New Roman" w:cs="Times New Roman"/>
            <w:color w:val="000000" w:themeColor="text1"/>
          </w:rPr>
          <w:t>Jump up to:</w:t>
        </w:r>
        <w:r w:rsidRPr="001A408D">
          <w:rPr>
            <w:rStyle w:val="Hyperlink"/>
            <w:rFonts w:ascii="Times New Roman" w:hAnsi="Times New Roman" w:cs="Times New Roman"/>
            <w:b/>
            <w:bCs/>
            <w:iCs/>
            <w:color w:val="000000" w:themeColor="text1"/>
            <w:vertAlign w:val="superscript"/>
          </w:rPr>
          <w:t>a</w:t>
        </w:r>
      </w:hyperlink>
      <w:r w:rsidRPr="001A408D">
        <w:rPr>
          <w:rStyle w:val="mw-cite-backlink"/>
          <w:rFonts w:ascii="Times New Roman" w:hAnsi="Times New Roman" w:cs="Times New Roman"/>
          <w:color w:val="000000" w:themeColor="text1"/>
        </w:rPr>
        <w:t> </w:t>
      </w:r>
      <w:hyperlink r:id="rId278" w:anchor="cite_ref-Map_43-1" w:history="1">
        <w:r w:rsidRPr="001A408D">
          <w:rPr>
            <w:rStyle w:val="Hyperlink"/>
            <w:rFonts w:ascii="Times New Roman" w:hAnsi="Times New Roman" w:cs="Times New Roman"/>
            <w:b/>
            <w:bCs/>
            <w:iCs/>
            <w:color w:val="000000" w:themeColor="text1"/>
            <w:vertAlign w:val="superscript"/>
          </w:rPr>
          <w:t>b</w:t>
        </w:r>
      </w:hyperlink>
      <w:r w:rsidRPr="001A408D">
        <w:rPr>
          <w:rFonts w:ascii="Times New Roman" w:hAnsi="Times New Roman" w:cs="Times New Roman"/>
          <w:color w:val="000000" w:themeColor="text1"/>
        </w:rPr>
        <w:t> </w:t>
      </w:r>
      <w:hyperlink r:id="rId279" w:history="1">
        <w:r w:rsidRPr="001A408D">
          <w:rPr>
            <w:rStyle w:val="Hyperlink"/>
            <w:rFonts w:ascii="Times New Roman" w:hAnsi="Times New Roman" w:cs="Times New Roman"/>
            <w:iCs/>
            <w:color w:val="000000" w:themeColor="text1"/>
          </w:rPr>
          <w:t>"Map: Count of nutrients in fortification standards"</w:t>
        </w:r>
      </w:hyperlink>
      <w:r w:rsidRPr="001A408D">
        <w:rPr>
          <w:rStyle w:val="HTMLCite"/>
          <w:rFonts w:ascii="Times New Roman" w:hAnsi="Times New Roman" w:cs="Times New Roman"/>
          <w:i w:val="0"/>
          <w:color w:val="000000" w:themeColor="text1"/>
        </w:rPr>
        <w:t>. Global Fortification Data Exchange. </w:t>
      </w:r>
      <w:hyperlink r:id="rId280" w:history="1">
        <w:r w:rsidRPr="001A408D">
          <w:rPr>
            <w:rStyle w:val="Hyperlink"/>
            <w:rFonts w:ascii="Times New Roman" w:hAnsi="Times New Roman" w:cs="Times New Roman"/>
            <w:iCs/>
            <w:color w:val="000000" w:themeColor="text1"/>
          </w:rPr>
          <w:t>Archived</w:t>
        </w:r>
      </w:hyperlink>
      <w:r w:rsidRPr="001A408D">
        <w:rPr>
          <w:rStyle w:val="HTMLCite"/>
          <w:rFonts w:ascii="Times New Roman" w:hAnsi="Times New Roman" w:cs="Times New Roman"/>
          <w:i w:val="0"/>
          <w:color w:val="000000" w:themeColor="text1"/>
        </w:rPr>
        <w:t> from the original on April 11, 2019</w:t>
      </w:r>
      <w:r w:rsidRPr="001A408D">
        <w:rPr>
          <w:rStyle w:val="reference-accessdate"/>
          <w:rFonts w:ascii="Times New Roman" w:hAnsi="Times New Roman" w:cs="Times New Roman"/>
          <w:iCs/>
          <w:color w:val="000000" w:themeColor="text1"/>
        </w:rPr>
        <w:t>. Retrie Bved </w:t>
      </w:r>
      <w:r w:rsidRPr="001A408D">
        <w:rPr>
          <w:rStyle w:val="nowrap"/>
          <w:rFonts w:ascii="Times New Roman" w:hAnsi="Times New Roman" w:cs="Times New Roman"/>
          <w:iCs/>
          <w:color w:val="000000" w:themeColor="text1"/>
        </w:rPr>
        <w:t>January 3,</w:t>
      </w:r>
      <w:r w:rsidRPr="001A408D">
        <w:rPr>
          <w:rStyle w:val="reference-accessdate"/>
          <w:rFonts w:ascii="Times New Roman" w:hAnsi="Times New Roman" w:cs="Times New Roman"/>
          <w:iCs/>
          <w:color w:val="000000" w:themeColor="text1"/>
        </w:rPr>
        <w:t> 2024</w:t>
      </w:r>
      <w:r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81" w:anchor="cite_ref-USAID-2023_44-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282" w:history="1">
        <w:r w:rsidR="008F4EBF" w:rsidRPr="001A408D">
          <w:rPr>
            <w:rStyle w:val="Hyperlink"/>
            <w:rFonts w:ascii="Times New Roman" w:hAnsi="Times New Roman" w:cs="Times New Roman"/>
            <w:iCs/>
            <w:color w:val="000000" w:themeColor="text1"/>
          </w:rPr>
          <w:t>"USAID's Bureau for Humanitarian Assistance website"</w:t>
        </w:r>
      </w:hyperlink>
      <w:r w:rsidR="008F4EBF" w:rsidRPr="001A408D">
        <w:rPr>
          <w:rStyle w:val="HTMLCite"/>
          <w:rFonts w:ascii="Times New Roman" w:hAnsi="Times New Roman" w:cs="Times New Roman"/>
          <w:i w:val="0"/>
          <w:color w:val="000000" w:themeColor="text1"/>
        </w:rPr>
        <w:t>. November 21, 2023. Archived from </w:t>
      </w:r>
      <w:hyperlink r:id="rId283" w:history="1">
        <w:r w:rsidR="008F4EBF" w:rsidRPr="001A408D">
          <w:rPr>
            <w:rStyle w:val="Hyperlink"/>
            <w:rFonts w:ascii="Times New Roman" w:hAnsi="Times New Roman" w:cs="Times New Roman"/>
            <w:iCs/>
            <w:color w:val="000000" w:themeColor="text1"/>
          </w:rPr>
          <w:t>the original</w:t>
        </w:r>
      </w:hyperlink>
      <w:r w:rsidR="008F4EBF" w:rsidRPr="001A408D">
        <w:rPr>
          <w:rStyle w:val="HTMLCite"/>
          <w:rFonts w:ascii="Times New Roman" w:hAnsi="Times New Roman" w:cs="Times New Roman"/>
          <w:i w:val="0"/>
          <w:color w:val="000000" w:themeColor="text1"/>
        </w:rPr>
        <w:t> on August 13, 2020.</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84" w:anchor="cite_ref-Washburn-2017_45-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Washburn C, Jensen C (2017). </w:t>
      </w:r>
      <w:hyperlink r:id="rId285" w:history="1">
        <w:r w:rsidR="008F4EBF" w:rsidRPr="001A408D">
          <w:rPr>
            <w:rStyle w:val="Hyperlink"/>
            <w:rFonts w:ascii="Times New Roman" w:hAnsi="Times New Roman" w:cs="Times New Roman"/>
            <w:iCs/>
            <w:color w:val="000000" w:themeColor="text1"/>
          </w:rPr>
          <w:t>"Pretreatments to prevent darkening of fruits prior to canning or dehydrating"</w:t>
        </w:r>
      </w:hyperlink>
      <w:r w:rsidR="008F4EBF" w:rsidRPr="001A408D">
        <w:rPr>
          <w:rStyle w:val="HTMLCite"/>
          <w:rFonts w:ascii="Times New Roman" w:hAnsi="Times New Roman" w:cs="Times New Roman"/>
          <w:i w:val="0"/>
          <w:color w:val="000000" w:themeColor="text1"/>
        </w:rPr>
        <w:t>. Utah State University. </w:t>
      </w:r>
      <w:hyperlink r:id="rId286" w:history="1">
        <w:r w:rsidR="008F4EBF" w:rsidRPr="001A408D">
          <w:rPr>
            <w:rStyle w:val="Hyperlink"/>
            <w:rFonts w:ascii="Times New Roman" w:hAnsi="Times New Roman" w:cs="Times New Roman"/>
            <w:iCs/>
            <w:color w:val="000000" w:themeColor="text1"/>
          </w:rPr>
          <w:t>Archived</w:t>
        </w:r>
      </w:hyperlink>
      <w:r w:rsidR="008F4EBF" w:rsidRPr="001A408D">
        <w:rPr>
          <w:rStyle w:val="HTMLCite"/>
          <w:rFonts w:ascii="Times New Roman" w:hAnsi="Times New Roman" w:cs="Times New Roman"/>
          <w:i w:val="0"/>
          <w:color w:val="000000" w:themeColor="text1"/>
        </w:rPr>
        <w:t> from the original on December 15, 2020</w:t>
      </w:r>
      <w:r w:rsidR="008F4EBF" w:rsidRPr="001A408D">
        <w:rPr>
          <w:rStyle w:val="reference-accessdate"/>
          <w:rFonts w:ascii="Times New Roman" w:hAnsi="Times New Roman" w:cs="Times New Roman"/>
          <w:iCs/>
          <w:color w:val="000000" w:themeColor="text1"/>
        </w:rPr>
        <w:t>. Retrieved </w:t>
      </w:r>
      <w:r w:rsidR="008F4EBF" w:rsidRPr="001A408D">
        <w:rPr>
          <w:rStyle w:val="nowrap"/>
          <w:rFonts w:ascii="Times New Roman" w:hAnsi="Times New Roman" w:cs="Times New Roman"/>
          <w:iCs/>
          <w:color w:val="000000" w:themeColor="text1"/>
        </w:rPr>
        <w:t>January 26,</w:t>
      </w:r>
      <w:r w:rsidR="008F4EBF" w:rsidRPr="001A408D">
        <w:rPr>
          <w:rStyle w:val="reference-accessdate"/>
          <w:rFonts w:ascii="Times New Roman" w:hAnsi="Times New Roman" w:cs="Times New Roman"/>
          <w:iCs/>
          <w:color w:val="000000" w:themeColor="text1"/>
        </w:rPr>
        <w:t> 2020</w:t>
      </w:r>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87" w:anchor="cite_ref-pmid35052657_46-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r w:rsidR="008F4EBF" w:rsidRPr="001A408D">
        <w:rPr>
          <w:rStyle w:val="HTMLCite"/>
          <w:rFonts w:ascii="Times New Roman" w:hAnsi="Times New Roman" w:cs="Times New Roman"/>
          <w:i w:val="0"/>
          <w:color w:val="000000" w:themeColor="text1"/>
        </w:rPr>
        <w:t>Yin X, Chen K, Cheng H, Chen X, Feng S, Song Y, et al. (January 2022). </w:t>
      </w:r>
      <w:hyperlink r:id="rId288" w:history="1">
        <w:r w:rsidR="008F4EBF" w:rsidRPr="001A408D">
          <w:rPr>
            <w:rStyle w:val="Hyperlink"/>
            <w:rFonts w:ascii="Times New Roman" w:hAnsi="Times New Roman" w:cs="Times New Roman"/>
            <w:iCs/>
            <w:color w:val="000000" w:themeColor="text1"/>
          </w:rPr>
          <w:t>"Chemical Stability of Ascorbic Acid Integrated into Commercial Products: A Review on Bioactivity and Delivery Technology"</w:t>
        </w:r>
      </w:hyperlink>
      <w:r w:rsidR="008F4EBF" w:rsidRPr="001A408D">
        <w:rPr>
          <w:rStyle w:val="HTMLCite"/>
          <w:rFonts w:ascii="Times New Roman" w:hAnsi="Times New Roman" w:cs="Times New Roman"/>
          <w:i w:val="0"/>
          <w:color w:val="000000" w:themeColor="text1"/>
        </w:rPr>
        <w:t>. Antioxidants. </w:t>
      </w:r>
      <w:r w:rsidR="008F4EBF" w:rsidRPr="001A408D">
        <w:rPr>
          <w:rStyle w:val="HTMLCite"/>
          <w:rFonts w:ascii="Times New Roman" w:hAnsi="Times New Roman" w:cs="Times New Roman"/>
          <w:b/>
          <w:bCs/>
          <w:i w:val="0"/>
          <w:color w:val="000000" w:themeColor="text1"/>
        </w:rPr>
        <w:t>11</w:t>
      </w:r>
      <w:r w:rsidR="008F4EBF" w:rsidRPr="001A408D">
        <w:rPr>
          <w:rStyle w:val="HTMLCite"/>
          <w:rFonts w:ascii="Times New Roman" w:hAnsi="Times New Roman" w:cs="Times New Roman"/>
          <w:i w:val="0"/>
          <w:color w:val="000000" w:themeColor="text1"/>
        </w:rPr>
        <w:t> (1): 153. </w:t>
      </w:r>
      <w:hyperlink r:id="rId289" w:tooltip="Doi (identifier)" w:history="1">
        <w:r w:rsidR="008F4EBF" w:rsidRPr="001A408D">
          <w:rPr>
            <w:rStyle w:val="Hyperlink"/>
            <w:rFonts w:ascii="Times New Roman" w:hAnsi="Times New Roman" w:cs="Times New Roman"/>
            <w:iCs/>
            <w:color w:val="000000" w:themeColor="text1"/>
          </w:rPr>
          <w:t>doi</w:t>
        </w:r>
      </w:hyperlink>
      <w:r w:rsidR="008F4EBF" w:rsidRPr="001A408D">
        <w:rPr>
          <w:rStyle w:val="HTMLCite"/>
          <w:rFonts w:ascii="Times New Roman" w:hAnsi="Times New Roman" w:cs="Times New Roman"/>
          <w:i w:val="0"/>
          <w:color w:val="000000" w:themeColor="text1"/>
        </w:rPr>
        <w:t>:</w:t>
      </w:r>
      <w:hyperlink r:id="rId290" w:history="1">
        <w:r w:rsidR="008F4EBF" w:rsidRPr="001A408D">
          <w:rPr>
            <w:rStyle w:val="Hyperlink"/>
            <w:rFonts w:ascii="Times New Roman" w:hAnsi="Times New Roman" w:cs="Times New Roman"/>
            <w:iCs/>
            <w:color w:val="000000" w:themeColor="text1"/>
          </w:rPr>
          <w:t>10.3390/antiox11010153</w:t>
        </w:r>
      </w:hyperlink>
      <w:r w:rsidR="008F4EBF" w:rsidRPr="001A408D">
        <w:rPr>
          <w:rStyle w:val="HTMLCite"/>
          <w:rFonts w:ascii="Times New Roman" w:hAnsi="Times New Roman" w:cs="Times New Roman"/>
          <w:i w:val="0"/>
          <w:color w:val="000000" w:themeColor="text1"/>
        </w:rPr>
        <w:t>. </w:t>
      </w:r>
      <w:hyperlink r:id="rId291" w:tooltip="PMC (identifier)" w:history="1">
        <w:r w:rsidR="008F4EBF" w:rsidRPr="001A408D">
          <w:rPr>
            <w:rStyle w:val="Hyperlink"/>
            <w:rFonts w:ascii="Times New Roman" w:hAnsi="Times New Roman" w:cs="Times New Roman"/>
            <w:iCs/>
            <w:color w:val="000000" w:themeColor="text1"/>
          </w:rPr>
          <w:t>PMC</w:t>
        </w:r>
      </w:hyperlink>
      <w:r w:rsidR="008F4EBF" w:rsidRPr="001A408D">
        <w:rPr>
          <w:rStyle w:val="HTMLCite"/>
          <w:rFonts w:ascii="Times New Roman" w:hAnsi="Times New Roman" w:cs="Times New Roman"/>
          <w:i w:val="0"/>
          <w:color w:val="000000" w:themeColor="text1"/>
        </w:rPr>
        <w:t> </w:t>
      </w:r>
      <w:hyperlink r:id="rId292" w:history="1">
        <w:r w:rsidR="008F4EBF" w:rsidRPr="001A408D">
          <w:rPr>
            <w:rStyle w:val="Hyperlink"/>
            <w:rFonts w:ascii="Times New Roman" w:hAnsi="Times New Roman" w:cs="Times New Roman"/>
            <w:iCs/>
            <w:color w:val="000000" w:themeColor="text1"/>
          </w:rPr>
          <w:t>8773188</w:t>
        </w:r>
      </w:hyperlink>
      <w:r w:rsidR="008F4EBF" w:rsidRPr="001A408D">
        <w:rPr>
          <w:rStyle w:val="HTMLCite"/>
          <w:rFonts w:ascii="Times New Roman" w:hAnsi="Times New Roman" w:cs="Times New Roman"/>
          <w:i w:val="0"/>
          <w:color w:val="000000" w:themeColor="text1"/>
        </w:rPr>
        <w:t>. </w:t>
      </w:r>
      <w:hyperlink r:id="rId293" w:tooltip="PMID (identifier)" w:history="1">
        <w:r w:rsidR="008F4EBF" w:rsidRPr="001A408D">
          <w:rPr>
            <w:rStyle w:val="Hyperlink"/>
            <w:rFonts w:ascii="Times New Roman" w:hAnsi="Times New Roman" w:cs="Times New Roman"/>
            <w:iCs/>
            <w:color w:val="000000" w:themeColor="text1"/>
          </w:rPr>
          <w:t>PMID</w:t>
        </w:r>
      </w:hyperlink>
      <w:r w:rsidR="008F4EBF" w:rsidRPr="001A408D">
        <w:rPr>
          <w:rStyle w:val="HTMLCite"/>
          <w:rFonts w:ascii="Times New Roman" w:hAnsi="Times New Roman" w:cs="Times New Roman"/>
          <w:i w:val="0"/>
          <w:color w:val="000000" w:themeColor="text1"/>
        </w:rPr>
        <w:t> </w:t>
      </w:r>
      <w:hyperlink r:id="rId294" w:history="1">
        <w:r w:rsidR="008F4EBF" w:rsidRPr="001A408D">
          <w:rPr>
            <w:rStyle w:val="Hyperlink"/>
            <w:rFonts w:ascii="Times New Roman" w:hAnsi="Times New Roman" w:cs="Times New Roman"/>
            <w:iCs/>
            <w:color w:val="000000" w:themeColor="text1"/>
          </w:rPr>
          <w:t>35052657</w:t>
        </w:r>
      </w:hyperlink>
      <w:r w:rsidR="008F4EBF" w:rsidRPr="001A408D">
        <w:rPr>
          <w:rStyle w:val="HTMLCite"/>
          <w:rFonts w:ascii="Times New Roman" w:hAnsi="Times New Roman" w:cs="Times New Roman"/>
          <w:i w:val="0"/>
          <w:color w:val="000000" w:themeColor="text1"/>
        </w:rPr>
        <w:t>.</w:t>
      </w:r>
    </w:p>
    <w:p w:rsidR="008F4EBF" w:rsidRPr="001A408D" w:rsidRDefault="00D300BE"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hyperlink r:id="rId295" w:anchor="cite_ref-fobvc_47-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296" w:history="1">
        <w:r w:rsidR="008F4EBF" w:rsidRPr="001A408D">
          <w:rPr>
            <w:rStyle w:val="Hyperlink"/>
            <w:rFonts w:ascii="Times New Roman" w:hAnsi="Times New Roman" w:cs="Times New Roman"/>
            <w:iCs/>
            <w:color w:val="000000" w:themeColor="text1"/>
          </w:rPr>
          <w:t>"Ingredients"</w:t>
        </w:r>
      </w:hyperlink>
      <w:r w:rsidR="008F4EBF" w:rsidRPr="001A408D">
        <w:rPr>
          <w:rStyle w:val="HTMLCite"/>
          <w:rFonts w:ascii="Times New Roman" w:hAnsi="Times New Roman" w:cs="Times New Roman"/>
          <w:i w:val="0"/>
          <w:color w:val="000000" w:themeColor="text1"/>
        </w:rPr>
        <w:t>. The Federation of Bakers. </w:t>
      </w:r>
      <w:hyperlink r:id="rId297" w:history="1">
        <w:r w:rsidR="008F4EBF" w:rsidRPr="001A408D">
          <w:rPr>
            <w:rStyle w:val="Hyperlink"/>
            <w:rFonts w:ascii="Times New Roman" w:hAnsi="Times New Roman" w:cs="Times New Roman"/>
            <w:iCs/>
            <w:color w:val="000000" w:themeColor="text1"/>
          </w:rPr>
          <w:t>Archived</w:t>
        </w:r>
      </w:hyperlink>
      <w:r w:rsidR="008F4EBF" w:rsidRPr="001A408D">
        <w:rPr>
          <w:rStyle w:val="HTMLCite"/>
          <w:rFonts w:ascii="Times New Roman" w:hAnsi="Times New Roman" w:cs="Times New Roman"/>
          <w:i w:val="0"/>
          <w:color w:val="000000" w:themeColor="text1"/>
        </w:rPr>
        <w:t> from the original on February 26, 2021</w:t>
      </w:r>
      <w:r w:rsidR="008F4EBF" w:rsidRPr="001A408D">
        <w:rPr>
          <w:rStyle w:val="reference-accessdate"/>
          <w:rFonts w:ascii="Times New Roman" w:hAnsi="Times New Roman" w:cs="Times New Roman"/>
          <w:iCs/>
          <w:color w:val="000000" w:themeColor="text1"/>
        </w:rPr>
        <w:t>. Retrieved </w:t>
      </w:r>
      <w:r w:rsidR="008F4EBF" w:rsidRPr="001A408D">
        <w:rPr>
          <w:rStyle w:val="nowrap"/>
          <w:rFonts w:ascii="Times New Roman" w:hAnsi="Times New Roman" w:cs="Times New Roman"/>
          <w:iCs/>
          <w:color w:val="000000" w:themeColor="text1"/>
        </w:rPr>
        <w:t>April 3,</w:t>
      </w:r>
      <w:r w:rsidR="008F4EBF" w:rsidRPr="001A408D">
        <w:rPr>
          <w:rStyle w:val="reference-accessdate"/>
          <w:rFonts w:ascii="Times New Roman" w:hAnsi="Times New Roman" w:cs="Times New Roman"/>
          <w:iCs/>
          <w:color w:val="000000" w:themeColor="text1"/>
        </w:rPr>
        <w:t> 2021</w:t>
      </w:r>
      <w:r w:rsidR="008F4EBF" w:rsidRPr="001A408D">
        <w:rPr>
          <w:rStyle w:val="HTMLCite"/>
          <w:rFonts w:ascii="Times New Roman" w:hAnsi="Times New Roman" w:cs="Times New Roman"/>
          <w:i w:val="0"/>
          <w:color w:val="000000" w:themeColor="text1"/>
        </w:rPr>
        <w:t>.</w:t>
      </w:r>
    </w:p>
    <w:p w:rsidR="008F4EBF" w:rsidRDefault="00D300BE" w:rsidP="001A408D">
      <w:pPr>
        <w:shd w:val="clear" w:color="auto" w:fill="FFFFFF"/>
        <w:spacing w:before="100" w:beforeAutospacing="1" w:after="24" w:line="360" w:lineRule="auto"/>
        <w:ind w:left="540"/>
        <w:jc w:val="both"/>
        <w:rPr>
          <w:rStyle w:val="HTMLCite"/>
          <w:rFonts w:ascii="Times New Roman" w:hAnsi="Times New Roman" w:cs="Times New Roman"/>
          <w:i w:val="0"/>
          <w:color w:val="000000" w:themeColor="text1"/>
        </w:rPr>
      </w:pPr>
      <w:hyperlink r:id="rId298" w:anchor="cite_ref-Food_Additives_and_Ingredients_Association_UK_&amp;_Ireland-_Making_life_taste_better_48-0" w:tooltip="Jump up" w:history="1">
        <w:r w:rsidR="008F4EBF" w:rsidRPr="001A408D">
          <w:rPr>
            <w:rStyle w:val="Hyperlink"/>
            <w:rFonts w:ascii="Times New Roman" w:hAnsi="Times New Roman" w:cs="Times New Roman"/>
            <w:b/>
            <w:bCs/>
            <w:color w:val="000000" w:themeColor="text1"/>
          </w:rPr>
          <w:t>^</w:t>
        </w:r>
      </w:hyperlink>
      <w:r w:rsidR="008F4EBF" w:rsidRPr="001A408D">
        <w:rPr>
          <w:rFonts w:ascii="Times New Roman" w:hAnsi="Times New Roman" w:cs="Times New Roman"/>
          <w:color w:val="000000" w:themeColor="text1"/>
        </w:rPr>
        <w:t> </w:t>
      </w:r>
      <w:hyperlink r:id="rId299" w:history="1">
        <w:r w:rsidR="008F4EBF" w:rsidRPr="001A408D">
          <w:rPr>
            <w:rStyle w:val="Hyperlink"/>
            <w:rFonts w:ascii="Times New Roman" w:hAnsi="Times New Roman" w:cs="Times New Roman"/>
            <w:iCs/>
            <w:color w:val="000000" w:themeColor="text1"/>
          </w:rPr>
          <w:t>"Frequently asked questions | why food additives"</w:t>
        </w:r>
      </w:hyperlink>
      <w:r w:rsidR="008F4EBF" w:rsidRPr="001A408D">
        <w:rPr>
          <w:rStyle w:val="HTMLCite"/>
          <w:rFonts w:ascii="Times New Roman" w:hAnsi="Times New Roman" w:cs="Times New Roman"/>
          <w:i w:val="0"/>
          <w:color w:val="000000" w:themeColor="text1"/>
        </w:rPr>
        <w:t>. Food Additives and Ingredients Association UK &amp; Ireland- Making life taste better. </w:t>
      </w:r>
      <w:hyperlink r:id="rId300" w:history="1">
        <w:r w:rsidR="008F4EBF" w:rsidRPr="001A408D">
          <w:rPr>
            <w:rStyle w:val="Hyperlink"/>
            <w:rFonts w:ascii="Times New Roman" w:hAnsi="Times New Roman" w:cs="Times New Roman"/>
            <w:iCs/>
            <w:color w:val="000000" w:themeColor="text1"/>
          </w:rPr>
          <w:t>Archived</w:t>
        </w:r>
      </w:hyperlink>
      <w:r w:rsidR="008F4EBF" w:rsidRPr="001A408D">
        <w:rPr>
          <w:rStyle w:val="HTMLCite"/>
          <w:rFonts w:ascii="Times New Roman" w:hAnsi="Times New Roman" w:cs="Times New Roman"/>
          <w:i w:val="0"/>
          <w:color w:val="000000" w:themeColor="text1"/>
        </w:rPr>
        <w:t> from the original on June 1, 2019</w:t>
      </w:r>
      <w:r w:rsidR="008F4EBF" w:rsidRPr="001A408D">
        <w:rPr>
          <w:rStyle w:val="reference-accessdate"/>
          <w:rFonts w:ascii="Times New Roman" w:hAnsi="Times New Roman" w:cs="Times New Roman"/>
          <w:iCs/>
          <w:color w:val="000000" w:themeColor="text1"/>
        </w:rPr>
        <w:t>. Retrieved </w:t>
      </w:r>
      <w:r w:rsidR="008F4EBF" w:rsidRPr="001A408D">
        <w:rPr>
          <w:rStyle w:val="nowrap"/>
          <w:rFonts w:ascii="Times New Roman" w:hAnsi="Times New Roman" w:cs="Times New Roman"/>
          <w:iCs/>
          <w:color w:val="000000" w:themeColor="text1"/>
        </w:rPr>
        <w:t>October 27,</w:t>
      </w:r>
      <w:r w:rsidR="008F4EBF" w:rsidRPr="001A408D">
        <w:rPr>
          <w:rStyle w:val="reference-accessdate"/>
          <w:rFonts w:ascii="Times New Roman" w:hAnsi="Times New Roman" w:cs="Times New Roman"/>
          <w:iCs/>
          <w:color w:val="000000" w:themeColor="text1"/>
        </w:rPr>
        <w:t> 2010</w:t>
      </w:r>
      <w:r w:rsidR="008F4EBF" w:rsidRPr="001A408D">
        <w:rPr>
          <w:rStyle w:val="HTMLCite"/>
          <w:rFonts w:ascii="Times New Roman" w:hAnsi="Times New Roman" w:cs="Times New Roman"/>
          <w:i w:val="0"/>
          <w:color w:val="000000" w:themeColor="text1"/>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01" w:anchor="cite_ref-pmid11458272_66-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Bánhegyi G, Mándl J (2001). "The hepatic glycogenoreticular system". Pathology &amp; Oncology Research. </w:t>
      </w:r>
      <w:r w:rsidR="002C3BE6" w:rsidRPr="003103CF">
        <w:rPr>
          <w:rStyle w:val="HTMLCite"/>
          <w:rFonts w:ascii="Times New Roman" w:hAnsi="Times New Roman" w:cs="Times New Roman"/>
          <w:b/>
          <w:bCs/>
          <w:i w:val="0"/>
        </w:rPr>
        <w:t>7</w:t>
      </w:r>
      <w:r w:rsidR="002C3BE6" w:rsidRPr="003103CF">
        <w:rPr>
          <w:rStyle w:val="HTMLCite"/>
          <w:rFonts w:ascii="Times New Roman" w:hAnsi="Times New Roman" w:cs="Times New Roman"/>
          <w:i w:val="0"/>
        </w:rPr>
        <w:t> (2): </w:t>
      </w:r>
      <w:r w:rsidR="002C3BE6" w:rsidRPr="003103CF">
        <w:rPr>
          <w:rStyle w:val="nowrap"/>
          <w:rFonts w:ascii="Times New Roman" w:hAnsi="Times New Roman" w:cs="Times New Roman"/>
          <w:i/>
          <w:iCs/>
        </w:rPr>
        <w:t>107–</w:t>
      </w:r>
      <w:r w:rsidR="002C3BE6" w:rsidRPr="003103CF">
        <w:rPr>
          <w:rStyle w:val="HTMLCite"/>
          <w:rFonts w:ascii="Times New Roman" w:hAnsi="Times New Roman" w:cs="Times New Roman"/>
          <w:i w:val="0"/>
        </w:rPr>
        <w:t>10. </w:t>
      </w:r>
      <w:hyperlink r:id="rId302" w:tooltip="CiteSeerX (identifier)" w:history="1">
        <w:r w:rsidR="002C3BE6" w:rsidRPr="003103CF">
          <w:rPr>
            <w:rStyle w:val="Hyperlink"/>
            <w:rFonts w:ascii="Times New Roman" w:hAnsi="Times New Roman" w:cs="Times New Roman"/>
            <w:i/>
            <w:iCs/>
            <w:color w:val="auto"/>
            <w:u w:val="none"/>
          </w:rPr>
          <w:t>CiteSeerX</w:t>
        </w:r>
      </w:hyperlink>
      <w:r w:rsidR="002C3BE6" w:rsidRPr="003103CF">
        <w:rPr>
          <w:rStyle w:val="HTMLCite"/>
          <w:rFonts w:ascii="Times New Roman" w:hAnsi="Times New Roman" w:cs="Times New Roman"/>
          <w:i w:val="0"/>
        </w:rPr>
        <w:t> </w:t>
      </w:r>
      <w:hyperlink r:id="rId303" w:history="1">
        <w:r w:rsidR="002C3BE6" w:rsidRPr="003103CF">
          <w:rPr>
            <w:rStyle w:val="Hyperlink"/>
            <w:rFonts w:ascii="Times New Roman" w:hAnsi="Times New Roman" w:cs="Times New Roman"/>
            <w:i/>
            <w:iCs/>
            <w:color w:val="auto"/>
            <w:u w:val="none"/>
          </w:rPr>
          <w:t>10.1.1.602.5659</w:t>
        </w:r>
      </w:hyperlink>
      <w:r w:rsidR="002C3BE6" w:rsidRPr="003103CF">
        <w:rPr>
          <w:rStyle w:val="HTMLCite"/>
          <w:rFonts w:ascii="Times New Roman" w:hAnsi="Times New Roman" w:cs="Times New Roman"/>
          <w:i w:val="0"/>
        </w:rPr>
        <w:t>. </w:t>
      </w:r>
      <w:hyperlink r:id="rId304"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05" w:history="1">
        <w:r w:rsidR="002C3BE6" w:rsidRPr="003103CF">
          <w:rPr>
            <w:rStyle w:val="Hyperlink"/>
            <w:rFonts w:ascii="Times New Roman" w:hAnsi="Times New Roman" w:cs="Times New Roman"/>
            <w:i/>
            <w:iCs/>
            <w:color w:val="auto"/>
            <w:u w:val="none"/>
          </w:rPr>
          <w:t>10.1007/BF03032575</w:t>
        </w:r>
      </w:hyperlink>
      <w:r w:rsidR="002C3BE6" w:rsidRPr="003103CF">
        <w:rPr>
          <w:rStyle w:val="HTMLCite"/>
          <w:rFonts w:ascii="Times New Roman" w:hAnsi="Times New Roman" w:cs="Times New Roman"/>
          <w:i w:val="0"/>
        </w:rPr>
        <w:t>. </w:t>
      </w:r>
      <w:hyperlink r:id="rId306" w:tooltip="PMID (identifier)" w:history="1">
        <w:r w:rsidR="002C3BE6" w:rsidRPr="003103CF">
          <w:rPr>
            <w:rStyle w:val="Hyperlink"/>
            <w:rFonts w:ascii="Times New Roman" w:hAnsi="Times New Roman" w:cs="Times New Roman"/>
            <w:i/>
            <w:iCs/>
            <w:color w:val="auto"/>
            <w:u w:val="none"/>
          </w:rPr>
          <w:t>PMID</w:t>
        </w:r>
      </w:hyperlink>
      <w:r w:rsidR="002C3BE6" w:rsidRPr="003103CF">
        <w:rPr>
          <w:rStyle w:val="HTMLCite"/>
          <w:rFonts w:ascii="Times New Roman" w:hAnsi="Times New Roman" w:cs="Times New Roman"/>
          <w:i w:val="0"/>
        </w:rPr>
        <w:t> </w:t>
      </w:r>
      <w:hyperlink r:id="rId307" w:history="1">
        <w:r w:rsidR="002C3BE6" w:rsidRPr="003103CF">
          <w:rPr>
            <w:rStyle w:val="Hyperlink"/>
            <w:rFonts w:ascii="Times New Roman" w:hAnsi="Times New Roman" w:cs="Times New Roman"/>
            <w:i/>
            <w:iCs/>
            <w:color w:val="auto"/>
            <w:u w:val="none"/>
          </w:rPr>
          <w:t>11458272</w:t>
        </w:r>
      </w:hyperlink>
      <w:r w:rsidR="002C3BE6" w:rsidRPr="003103CF">
        <w:rPr>
          <w:rStyle w:val="HTMLCite"/>
          <w:rFonts w:ascii="Times New Roman" w:hAnsi="Times New Roman" w:cs="Times New Roman"/>
          <w:i w:val="0"/>
        </w:rPr>
        <w:t>. </w:t>
      </w:r>
      <w:hyperlink r:id="rId308" w:tooltip="S2CID (identifier)" w:history="1">
        <w:r w:rsidR="002C3BE6" w:rsidRPr="003103CF">
          <w:rPr>
            <w:rStyle w:val="Hyperlink"/>
            <w:rFonts w:ascii="Times New Roman" w:hAnsi="Times New Roman" w:cs="Times New Roman"/>
            <w:i/>
            <w:iCs/>
            <w:color w:val="auto"/>
            <w:u w:val="none"/>
          </w:rPr>
          <w:t>S2CID</w:t>
        </w:r>
      </w:hyperlink>
      <w:r w:rsidR="002C3BE6" w:rsidRPr="003103CF">
        <w:rPr>
          <w:rStyle w:val="HTMLCite"/>
          <w:rFonts w:ascii="Times New Roman" w:hAnsi="Times New Roman" w:cs="Times New Roman"/>
          <w:i w:val="0"/>
        </w:rPr>
        <w:t> </w:t>
      </w:r>
      <w:hyperlink r:id="rId309" w:history="1">
        <w:r w:rsidR="002C3BE6" w:rsidRPr="003103CF">
          <w:rPr>
            <w:rStyle w:val="Hyperlink"/>
            <w:rFonts w:ascii="Times New Roman" w:hAnsi="Times New Roman" w:cs="Times New Roman"/>
            <w:i/>
            <w:iCs/>
            <w:color w:val="auto"/>
            <w:u w:val="none"/>
          </w:rPr>
          <w:t>20139913</w:t>
        </w:r>
      </w:hyperlink>
      <w:r w:rsidR="002C3BE6" w:rsidRPr="003103CF">
        <w:rPr>
          <w:rStyle w:val="HTMLCite"/>
          <w:rFonts w:ascii="Times New Roman" w:hAnsi="Times New Roman" w:cs="Times New Roman"/>
          <w:i w:val="0"/>
        </w:rPr>
        <w:t>.</w:t>
      </w:r>
    </w:p>
    <w:p w:rsidR="002C3BE6" w:rsidRPr="003103CF" w:rsidRDefault="002C3BE6" w:rsidP="002C3BE6">
      <w:pPr>
        <w:shd w:val="clear" w:color="auto" w:fill="FFFFFF"/>
        <w:spacing w:before="100" w:beforeAutospacing="1" w:after="24"/>
        <w:ind w:left="360"/>
        <w:jc w:val="both"/>
        <w:rPr>
          <w:rFonts w:ascii="Times New Roman" w:hAnsi="Times New Roman" w:cs="Times New Roman"/>
          <w:i/>
        </w:rPr>
      </w:pPr>
      <w:r w:rsidRPr="003103CF">
        <w:rPr>
          <w:rStyle w:val="mw-cite-backlink"/>
          <w:rFonts w:ascii="Times New Roman" w:hAnsi="Times New Roman" w:cs="Times New Roman"/>
          <w:i/>
        </w:rPr>
        <w:t>^ </w:t>
      </w:r>
      <w:hyperlink r:id="rId310" w:anchor="cite_ref-valpuesta_67-0" w:history="1">
        <w:r w:rsidRPr="003103CF">
          <w:rPr>
            <w:rStyle w:val="cite-accessibility-label"/>
            <w:rFonts w:ascii="Times New Roman" w:hAnsi="Times New Roman" w:cs="Times New Roman"/>
            <w:i/>
          </w:rPr>
          <w:t>Jump up to:</w:t>
        </w:r>
        <w:r w:rsidRPr="003103CF">
          <w:rPr>
            <w:rStyle w:val="Hyperlink"/>
            <w:rFonts w:ascii="Times New Roman" w:hAnsi="Times New Roman" w:cs="Times New Roman"/>
            <w:b/>
            <w:bCs/>
            <w:i/>
            <w:iCs/>
            <w:color w:val="auto"/>
            <w:u w:val="none"/>
            <w:vertAlign w:val="superscript"/>
          </w:rPr>
          <w:t>a</w:t>
        </w:r>
      </w:hyperlink>
      <w:r w:rsidRPr="003103CF">
        <w:rPr>
          <w:rStyle w:val="mw-cite-backlink"/>
          <w:rFonts w:ascii="Times New Roman" w:hAnsi="Times New Roman" w:cs="Times New Roman"/>
          <w:i/>
        </w:rPr>
        <w:t> </w:t>
      </w:r>
      <w:hyperlink r:id="rId311" w:anchor="cite_ref-valpuesta_67-1" w:history="1">
        <w:r w:rsidRPr="003103CF">
          <w:rPr>
            <w:rStyle w:val="Hyperlink"/>
            <w:rFonts w:ascii="Times New Roman" w:hAnsi="Times New Roman" w:cs="Times New Roman"/>
            <w:b/>
            <w:bCs/>
            <w:i/>
            <w:iCs/>
            <w:color w:val="auto"/>
            <w:u w:val="none"/>
            <w:vertAlign w:val="superscript"/>
          </w:rPr>
          <w:t>b</w:t>
        </w:r>
      </w:hyperlink>
      <w:r w:rsidRPr="003103CF">
        <w:rPr>
          <w:rFonts w:ascii="Times New Roman" w:hAnsi="Times New Roman" w:cs="Times New Roman"/>
          <w:i/>
        </w:rPr>
        <w:t> </w:t>
      </w:r>
      <w:r w:rsidRPr="003103CF">
        <w:rPr>
          <w:rStyle w:val="HTMLCite"/>
          <w:rFonts w:ascii="Times New Roman" w:hAnsi="Times New Roman" w:cs="Times New Roman"/>
          <w:i w:val="0"/>
        </w:rPr>
        <w:t>Valpuesta V, Botella MA (2004). </w:t>
      </w:r>
      <w:hyperlink r:id="rId312" w:history="1">
        <w:r w:rsidRPr="003103CF">
          <w:rPr>
            <w:rStyle w:val="Hyperlink"/>
            <w:rFonts w:ascii="Times New Roman" w:hAnsi="Times New Roman" w:cs="Times New Roman"/>
            <w:i/>
            <w:iCs/>
            <w:color w:val="auto"/>
            <w:u w:val="none"/>
          </w:rPr>
          <w:t>"Biosynthesis of L-ascorbic acid in plants: new pathways for an old antioxidant"</w:t>
        </w:r>
      </w:hyperlink>
      <w:r w:rsidRPr="003103CF">
        <w:rPr>
          <w:rStyle w:val="HTMLCite"/>
          <w:rFonts w:ascii="Times New Roman" w:hAnsi="Times New Roman" w:cs="Times New Roman"/>
          <w:i w:val="0"/>
        </w:rPr>
        <w:t> </w:t>
      </w:r>
      <w:r w:rsidRPr="003103CF">
        <w:rPr>
          <w:rStyle w:val="cs1-format"/>
          <w:rFonts w:ascii="Times New Roman" w:hAnsi="Times New Roman" w:cs="Times New Roman"/>
          <w:i/>
          <w:iCs/>
        </w:rPr>
        <w:t>(PDF)</w:t>
      </w:r>
      <w:r w:rsidRPr="003103CF">
        <w:rPr>
          <w:rStyle w:val="HTMLCite"/>
          <w:rFonts w:ascii="Times New Roman" w:hAnsi="Times New Roman" w:cs="Times New Roman"/>
          <w:i w:val="0"/>
        </w:rPr>
        <w:t>. Trends in Plant Science. </w:t>
      </w:r>
      <w:r w:rsidRPr="003103CF">
        <w:rPr>
          <w:rStyle w:val="HTMLCite"/>
          <w:rFonts w:ascii="Times New Roman" w:hAnsi="Times New Roman" w:cs="Times New Roman"/>
          <w:b/>
          <w:bCs/>
          <w:i w:val="0"/>
        </w:rPr>
        <w:t>9</w:t>
      </w:r>
      <w:r w:rsidRPr="003103CF">
        <w:rPr>
          <w:rStyle w:val="HTMLCite"/>
          <w:rFonts w:ascii="Times New Roman" w:hAnsi="Times New Roman" w:cs="Times New Roman"/>
          <w:i w:val="0"/>
        </w:rPr>
        <w:t> (12): </w:t>
      </w:r>
      <w:r w:rsidRPr="003103CF">
        <w:rPr>
          <w:rStyle w:val="nowrap"/>
          <w:rFonts w:ascii="Times New Roman" w:hAnsi="Times New Roman" w:cs="Times New Roman"/>
          <w:i/>
          <w:iCs/>
        </w:rPr>
        <w:t>573–</w:t>
      </w:r>
      <w:r w:rsidRPr="003103CF">
        <w:rPr>
          <w:rStyle w:val="HTMLCite"/>
          <w:rFonts w:ascii="Times New Roman" w:hAnsi="Times New Roman" w:cs="Times New Roman"/>
          <w:i w:val="0"/>
        </w:rPr>
        <w:t>7. </w:t>
      </w:r>
      <w:hyperlink r:id="rId313" w:tooltip="Bibcode (identifier)" w:history="1">
        <w:r w:rsidRPr="003103CF">
          <w:rPr>
            <w:rStyle w:val="Hyperlink"/>
            <w:rFonts w:ascii="Times New Roman" w:hAnsi="Times New Roman" w:cs="Times New Roman"/>
            <w:i/>
            <w:iCs/>
            <w:color w:val="auto"/>
            <w:u w:val="none"/>
          </w:rPr>
          <w:t>Bibcode</w:t>
        </w:r>
      </w:hyperlink>
      <w:r w:rsidRPr="003103CF">
        <w:rPr>
          <w:rStyle w:val="HTMLCite"/>
          <w:rFonts w:ascii="Times New Roman" w:hAnsi="Times New Roman" w:cs="Times New Roman"/>
          <w:i w:val="0"/>
        </w:rPr>
        <w:t>:</w:t>
      </w:r>
      <w:hyperlink r:id="rId314" w:history="1">
        <w:r w:rsidRPr="003103CF">
          <w:rPr>
            <w:rStyle w:val="Hyperlink"/>
            <w:rFonts w:ascii="Times New Roman" w:hAnsi="Times New Roman" w:cs="Times New Roman"/>
            <w:i/>
            <w:iCs/>
            <w:color w:val="auto"/>
            <w:u w:val="none"/>
          </w:rPr>
          <w:t>2004TPS.....9..573V</w:t>
        </w:r>
      </w:hyperlink>
      <w:r w:rsidRPr="003103CF">
        <w:rPr>
          <w:rStyle w:val="HTMLCite"/>
          <w:rFonts w:ascii="Times New Roman" w:hAnsi="Times New Roman" w:cs="Times New Roman"/>
          <w:i w:val="0"/>
        </w:rPr>
        <w:t>. </w:t>
      </w:r>
      <w:hyperlink r:id="rId315" w:tooltip="Doi (identifier)" w:history="1">
        <w:r w:rsidRPr="003103CF">
          <w:rPr>
            <w:rStyle w:val="Hyperlink"/>
            <w:rFonts w:ascii="Times New Roman" w:hAnsi="Times New Roman" w:cs="Times New Roman"/>
            <w:i/>
            <w:iCs/>
            <w:color w:val="auto"/>
            <w:u w:val="none"/>
          </w:rPr>
          <w:t>doi</w:t>
        </w:r>
      </w:hyperlink>
      <w:r w:rsidRPr="003103CF">
        <w:rPr>
          <w:rStyle w:val="HTMLCite"/>
          <w:rFonts w:ascii="Times New Roman" w:hAnsi="Times New Roman" w:cs="Times New Roman"/>
          <w:i w:val="0"/>
        </w:rPr>
        <w:t>:</w:t>
      </w:r>
      <w:hyperlink r:id="rId316" w:history="1">
        <w:r w:rsidRPr="003103CF">
          <w:rPr>
            <w:rStyle w:val="Hyperlink"/>
            <w:rFonts w:ascii="Times New Roman" w:hAnsi="Times New Roman" w:cs="Times New Roman"/>
            <w:i/>
            <w:iCs/>
            <w:color w:val="auto"/>
            <w:u w:val="none"/>
          </w:rPr>
          <w:t>10.1016/j.tplants.2004.10.002</w:t>
        </w:r>
      </w:hyperlink>
      <w:r w:rsidRPr="003103CF">
        <w:rPr>
          <w:rStyle w:val="HTMLCite"/>
          <w:rFonts w:ascii="Times New Roman" w:hAnsi="Times New Roman" w:cs="Times New Roman"/>
          <w:i w:val="0"/>
        </w:rPr>
        <w:t>. </w:t>
      </w:r>
      <w:hyperlink r:id="rId317" w:tooltip="PMID (identifier)" w:history="1">
        <w:r w:rsidRPr="003103CF">
          <w:rPr>
            <w:rStyle w:val="Hyperlink"/>
            <w:rFonts w:ascii="Times New Roman" w:hAnsi="Times New Roman" w:cs="Times New Roman"/>
            <w:i/>
            <w:iCs/>
            <w:color w:val="auto"/>
            <w:u w:val="none"/>
          </w:rPr>
          <w:t>PMID</w:t>
        </w:r>
      </w:hyperlink>
      <w:r w:rsidRPr="003103CF">
        <w:rPr>
          <w:rStyle w:val="HTMLCite"/>
          <w:rFonts w:ascii="Times New Roman" w:hAnsi="Times New Roman" w:cs="Times New Roman"/>
          <w:i w:val="0"/>
        </w:rPr>
        <w:t> </w:t>
      </w:r>
      <w:hyperlink r:id="rId318" w:history="1">
        <w:r w:rsidRPr="003103CF">
          <w:rPr>
            <w:rStyle w:val="Hyperlink"/>
            <w:rFonts w:ascii="Times New Roman" w:hAnsi="Times New Roman" w:cs="Times New Roman"/>
            <w:i/>
            <w:iCs/>
            <w:color w:val="auto"/>
            <w:u w:val="none"/>
          </w:rPr>
          <w:t>15564123</w:t>
        </w:r>
      </w:hyperlink>
      <w:r w:rsidRPr="003103CF">
        <w:rPr>
          <w:rStyle w:val="HTMLCite"/>
          <w:rFonts w:ascii="Times New Roman" w:hAnsi="Times New Roman" w:cs="Times New Roman"/>
          <w:i w:val="0"/>
        </w:rPr>
        <w:t>. </w:t>
      </w:r>
      <w:hyperlink r:id="rId319" w:history="1">
        <w:r w:rsidRPr="003103CF">
          <w:rPr>
            <w:rStyle w:val="Hyperlink"/>
            <w:rFonts w:ascii="Times New Roman" w:hAnsi="Times New Roman" w:cs="Times New Roman"/>
            <w:i/>
            <w:iCs/>
            <w:color w:val="auto"/>
            <w:u w:val="none"/>
          </w:rPr>
          <w:t>Archived</w:t>
        </w:r>
      </w:hyperlink>
      <w:r w:rsidRPr="003103CF">
        <w:rPr>
          <w:rStyle w:val="HTMLCite"/>
          <w:rFonts w:ascii="Times New Roman" w:hAnsi="Times New Roman" w:cs="Times New Roman"/>
          <w:i w:val="0"/>
        </w:rPr>
        <w:t> </w:t>
      </w:r>
      <w:r w:rsidRPr="003103CF">
        <w:rPr>
          <w:rStyle w:val="cs1-format"/>
          <w:rFonts w:ascii="Times New Roman" w:hAnsi="Times New Roman" w:cs="Times New Roman"/>
          <w:i/>
          <w:iCs/>
        </w:rPr>
        <w:t>(PDF)</w:t>
      </w:r>
      <w:r w:rsidRPr="003103CF">
        <w:rPr>
          <w:rStyle w:val="HTMLCite"/>
          <w:rFonts w:ascii="Times New Roman" w:hAnsi="Times New Roman" w:cs="Times New Roman"/>
          <w:i w:val="0"/>
        </w:rPr>
        <w:t> from the original on December 25, 2020</w:t>
      </w:r>
      <w:r w:rsidRPr="003103CF">
        <w:rPr>
          <w:rStyle w:val="reference-accessdate"/>
          <w:rFonts w:ascii="Times New Roman" w:hAnsi="Times New Roman" w:cs="Times New Roman"/>
          <w:i/>
          <w:iCs/>
        </w:rPr>
        <w:t>. Retrieved </w:t>
      </w:r>
      <w:r w:rsidRPr="003103CF">
        <w:rPr>
          <w:rStyle w:val="nowrap"/>
          <w:rFonts w:ascii="Times New Roman" w:hAnsi="Times New Roman" w:cs="Times New Roman"/>
          <w:i/>
          <w:iCs/>
        </w:rPr>
        <w:t>October 8,</w:t>
      </w:r>
      <w:r w:rsidRPr="003103CF">
        <w:rPr>
          <w:rStyle w:val="reference-accessdate"/>
          <w:rFonts w:ascii="Times New Roman" w:hAnsi="Times New Roman" w:cs="Times New Roman"/>
          <w:i/>
          <w:iCs/>
        </w:rPr>
        <w:t> 2018</w:t>
      </w:r>
      <w:r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20" w:anchor="cite_ref-pmid1962571_68-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Nishikimi M, Yagi K (December 1991). </w:t>
      </w:r>
      <w:hyperlink r:id="rId321" w:history="1">
        <w:r w:rsidR="002C3BE6" w:rsidRPr="003103CF">
          <w:rPr>
            <w:rStyle w:val="Hyperlink"/>
            <w:rFonts w:ascii="Times New Roman" w:hAnsi="Times New Roman" w:cs="Times New Roman"/>
            <w:i/>
            <w:iCs/>
            <w:color w:val="auto"/>
            <w:u w:val="none"/>
          </w:rPr>
          <w:t>"Molecular basis for the deficiency in humans of gulonolactone oxidase, a key enzyme for ascorbic acid biosynthesis"</w:t>
        </w:r>
      </w:hyperlink>
      <w:r w:rsidR="002C3BE6" w:rsidRPr="003103CF">
        <w:rPr>
          <w:rStyle w:val="HTMLCite"/>
          <w:rFonts w:ascii="Times New Roman" w:hAnsi="Times New Roman" w:cs="Times New Roman"/>
          <w:i w:val="0"/>
        </w:rPr>
        <w:t>. Am J Clin Nutr. </w:t>
      </w:r>
      <w:r w:rsidR="002C3BE6" w:rsidRPr="003103CF">
        <w:rPr>
          <w:rStyle w:val="HTMLCite"/>
          <w:rFonts w:ascii="Times New Roman" w:hAnsi="Times New Roman" w:cs="Times New Roman"/>
          <w:b/>
          <w:bCs/>
          <w:i w:val="0"/>
        </w:rPr>
        <w:t>54</w:t>
      </w:r>
      <w:r w:rsidR="002C3BE6" w:rsidRPr="003103CF">
        <w:rPr>
          <w:rStyle w:val="HTMLCite"/>
          <w:rFonts w:ascii="Times New Roman" w:hAnsi="Times New Roman" w:cs="Times New Roman"/>
          <w:i w:val="0"/>
        </w:rPr>
        <w:t> (6 Suppl): </w:t>
      </w:r>
      <w:r w:rsidR="002C3BE6" w:rsidRPr="003103CF">
        <w:rPr>
          <w:rStyle w:val="nowrap"/>
          <w:rFonts w:ascii="Times New Roman" w:hAnsi="Times New Roman" w:cs="Times New Roman"/>
          <w:i/>
          <w:iCs/>
        </w:rPr>
        <w:t>1203S –</w:t>
      </w:r>
      <w:r w:rsidR="002C3BE6" w:rsidRPr="003103CF">
        <w:rPr>
          <w:rStyle w:val="HTMLCite"/>
          <w:rFonts w:ascii="Times New Roman" w:hAnsi="Times New Roman" w:cs="Times New Roman"/>
          <w:i w:val="0"/>
        </w:rPr>
        <w:t> </w:t>
      </w:r>
      <w:r w:rsidR="002C3BE6" w:rsidRPr="003103CF">
        <w:rPr>
          <w:rStyle w:val="nowrap"/>
          <w:rFonts w:ascii="Times New Roman" w:hAnsi="Times New Roman" w:cs="Times New Roman"/>
          <w:i/>
          <w:iCs/>
        </w:rPr>
        <w:t>8S</w:t>
      </w:r>
      <w:r w:rsidR="002C3BE6" w:rsidRPr="003103CF">
        <w:rPr>
          <w:rStyle w:val="HTMLCite"/>
          <w:rFonts w:ascii="Times New Roman" w:hAnsi="Times New Roman" w:cs="Times New Roman"/>
          <w:i w:val="0"/>
        </w:rPr>
        <w:t>. </w:t>
      </w:r>
      <w:hyperlink r:id="rId322"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23" w:history="1">
        <w:r w:rsidR="002C3BE6" w:rsidRPr="003103CF">
          <w:rPr>
            <w:rStyle w:val="Hyperlink"/>
            <w:rFonts w:ascii="Times New Roman" w:hAnsi="Times New Roman" w:cs="Times New Roman"/>
            <w:i/>
            <w:iCs/>
            <w:color w:val="auto"/>
            <w:u w:val="none"/>
          </w:rPr>
          <w:t>10.1093/ajcn/54.6.1203s</w:t>
        </w:r>
      </w:hyperlink>
      <w:r w:rsidR="002C3BE6" w:rsidRPr="003103CF">
        <w:rPr>
          <w:rStyle w:val="HTMLCite"/>
          <w:rFonts w:ascii="Times New Roman" w:hAnsi="Times New Roman" w:cs="Times New Roman"/>
          <w:i w:val="0"/>
        </w:rPr>
        <w:t>. </w:t>
      </w:r>
      <w:hyperlink r:id="rId324" w:tooltip="PMID (identifier)" w:history="1">
        <w:r w:rsidR="002C3BE6" w:rsidRPr="003103CF">
          <w:rPr>
            <w:rStyle w:val="Hyperlink"/>
            <w:rFonts w:ascii="Times New Roman" w:hAnsi="Times New Roman" w:cs="Times New Roman"/>
            <w:i/>
            <w:iCs/>
            <w:color w:val="auto"/>
            <w:u w:val="none"/>
          </w:rPr>
          <w:t>PMID</w:t>
        </w:r>
      </w:hyperlink>
      <w:r w:rsidR="002C3BE6" w:rsidRPr="003103CF">
        <w:rPr>
          <w:rStyle w:val="HTMLCite"/>
          <w:rFonts w:ascii="Times New Roman" w:hAnsi="Times New Roman" w:cs="Times New Roman"/>
          <w:i w:val="0"/>
        </w:rPr>
        <w:t> </w:t>
      </w:r>
      <w:hyperlink r:id="rId325" w:history="1">
        <w:r w:rsidR="002C3BE6" w:rsidRPr="003103CF">
          <w:rPr>
            <w:rStyle w:val="Hyperlink"/>
            <w:rFonts w:ascii="Times New Roman" w:hAnsi="Times New Roman" w:cs="Times New Roman"/>
            <w:i/>
            <w:iCs/>
            <w:color w:val="auto"/>
            <w:u w:val="none"/>
          </w:rPr>
          <w:t>1962571</w:t>
        </w:r>
      </w:hyperlink>
      <w:r w:rsidR="002C3BE6"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26" w:anchor="cite_ref-pmid1400507_69-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Nishikimi M, Kawai T, Yagi K (October 1992). </w:t>
      </w:r>
      <w:hyperlink r:id="rId327" w:history="1">
        <w:r w:rsidR="002C3BE6" w:rsidRPr="003103CF">
          <w:rPr>
            <w:rStyle w:val="Hyperlink"/>
            <w:rFonts w:ascii="Times New Roman" w:hAnsi="Times New Roman" w:cs="Times New Roman"/>
            <w:i/>
            <w:iCs/>
            <w:color w:val="auto"/>
            <w:u w:val="none"/>
          </w:rPr>
          <w:t>"Guinea pigs possess a highly mutated gene for L-gulono-gamma-lactone oxidase, the key enzyme for L-ascorbic acid biosynthesis missing in this species"</w:t>
        </w:r>
      </w:hyperlink>
      <w:r w:rsidR="002C3BE6" w:rsidRPr="003103CF">
        <w:rPr>
          <w:rStyle w:val="HTMLCite"/>
          <w:rFonts w:ascii="Times New Roman" w:hAnsi="Times New Roman" w:cs="Times New Roman"/>
          <w:i w:val="0"/>
        </w:rPr>
        <w:t>. The Journal of Biological Chemistry. </w:t>
      </w:r>
      <w:r w:rsidR="002C3BE6" w:rsidRPr="003103CF">
        <w:rPr>
          <w:rStyle w:val="HTMLCite"/>
          <w:rFonts w:ascii="Times New Roman" w:hAnsi="Times New Roman" w:cs="Times New Roman"/>
          <w:b/>
          <w:bCs/>
          <w:i w:val="0"/>
        </w:rPr>
        <w:t>267</w:t>
      </w:r>
      <w:r w:rsidR="002C3BE6" w:rsidRPr="003103CF">
        <w:rPr>
          <w:rStyle w:val="HTMLCite"/>
          <w:rFonts w:ascii="Times New Roman" w:hAnsi="Times New Roman" w:cs="Times New Roman"/>
          <w:i w:val="0"/>
        </w:rPr>
        <w:t> (30): </w:t>
      </w:r>
      <w:r w:rsidR="002C3BE6" w:rsidRPr="003103CF">
        <w:rPr>
          <w:rStyle w:val="nowrap"/>
          <w:rFonts w:ascii="Times New Roman" w:hAnsi="Times New Roman" w:cs="Times New Roman"/>
          <w:i/>
          <w:iCs/>
        </w:rPr>
        <w:t>21967–</w:t>
      </w:r>
      <w:r w:rsidR="002C3BE6" w:rsidRPr="003103CF">
        <w:rPr>
          <w:rStyle w:val="HTMLCite"/>
          <w:rFonts w:ascii="Times New Roman" w:hAnsi="Times New Roman" w:cs="Times New Roman"/>
          <w:i w:val="0"/>
        </w:rPr>
        <w:t>72. </w:t>
      </w:r>
      <w:hyperlink r:id="rId328"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29" w:history="1">
        <w:r w:rsidR="002C3BE6" w:rsidRPr="003103CF">
          <w:rPr>
            <w:rStyle w:val="Hyperlink"/>
            <w:rFonts w:ascii="Times New Roman" w:hAnsi="Times New Roman" w:cs="Times New Roman"/>
            <w:i/>
            <w:iCs/>
            <w:color w:val="auto"/>
            <w:u w:val="none"/>
          </w:rPr>
          <w:t>10.1016/S0021-9258(19)36707-9</w:t>
        </w:r>
      </w:hyperlink>
      <w:r w:rsidR="002C3BE6" w:rsidRPr="003103CF">
        <w:rPr>
          <w:rStyle w:val="HTMLCite"/>
          <w:rFonts w:ascii="Times New Roman" w:hAnsi="Times New Roman" w:cs="Times New Roman"/>
          <w:i w:val="0"/>
        </w:rPr>
        <w:t>. </w:t>
      </w:r>
      <w:hyperlink r:id="rId330" w:tooltip="PMID (identifier)" w:history="1">
        <w:r w:rsidR="002C3BE6" w:rsidRPr="003103CF">
          <w:rPr>
            <w:rStyle w:val="Hyperlink"/>
            <w:rFonts w:ascii="Times New Roman" w:hAnsi="Times New Roman" w:cs="Times New Roman"/>
            <w:i/>
            <w:iCs/>
            <w:color w:val="auto"/>
            <w:u w:val="none"/>
          </w:rPr>
          <w:t>PMID</w:t>
        </w:r>
      </w:hyperlink>
      <w:r w:rsidR="002C3BE6" w:rsidRPr="003103CF">
        <w:rPr>
          <w:rStyle w:val="HTMLCite"/>
          <w:rFonts w:ascii="Times New Roman" w:hAnsi="Times New Roman" w:cs="Times New Roman"/>
          <w:i w:val="0"/>
        </w:rPr>
        <w:t> </w:t>
      </w:r>
      <w:hyperlink r:id="rId331" w:history="1">
        <w:r w:rsidR="002C3BE6" w:rsidRPr="003103CF">
          <w:rPr>
            <w:rStyle w:val="Hyperlink"/>
            <w:rFonts w:ascii="Times New Roman" w:hAnsi="Times New Roman" w:cs="Times New Roman"/>
            <w:i/>
            <w:iCs/>
            <w:color w:val="auto"/>
            <w:u w:val="none"/>
          </w:rPr>
          <w:t>1400507</w:t>
        </w:r>
      </w:hyperlink>
      <w:r w:rsidR="002C3BE6"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32" w:anchor="cite_ref-pmid10572964_70-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Ohta Y, Nishikimi M (October 1999). "Random nucleotide substitutions in primate nonfunctional gene for L-gulono-gamma-lactone oxidase, the missing enzyme in L-ascorbic acid biosynthesis". Biochimica et Biophysica Acta (BBA) - General Subjects. </w:t>
      </w:r>
      <w:r w:rsidR="002C3BE6" w:rsidRPr="003103CF">
        <w:rPr>
          <w:rStyle w:val="HTMLCite"/>
          <w:rFonts w:ascii="Times New Roman" w:hAnsi="Times New Roman" w:cs="Times New Roman"/>
          <w:b/>
          <w:bCs/>
          <w:i w:val="0"/>
        </w:rPr>
        <w:t>1472</w:t>
      </w:r>
      <w:r w:rsidR="002C3BE6" w:rsidRPr="003103CF">
        <w:rPr>
          <w:rStyle w:val="HTMLCite"/>
          <w:rFonts w:ascii="Times New Roman" w:hAnsi="Times New Roman" w:cs="Times New Roman"/>
          <w:i w:val="0"/>
        </w:rPr>
        <w:t> (</w:t>
      </w:r>
      <w:r w:rsidR="002C3BE6" w:rsidRPr="003103CF">
        <w:rPr>
          <w:rStyle w:val="nowrap"/>
          <w:rFonts w:ascii="Times New Roman" w:hAnsi="Times New Roman" w:cs="Times New Roman"/>
          <w:i/>
          <w:iCs/>
        </w:rPr>
        <w:t>1–</w:t>
      </w:r>
      <w:r w:rsidR="002C3BE6" w:rsidRPr="003103CF">
        <w:rPr>
          <w:rStyle w:val="HTMLCite"/>
          <w:rFonts w:ascii="Times New Roman" w:hAnsi="Times New Roman" w:cs="Times New Roman"/>
          <w:i w:val="0"/>
        </w:rPr>
        <w:t>2): </w:t>
      </w:r>
      <w:r w:rsidR="002C3BE6" w:rsidRPr="003103CF">
        <w:rPr>
          <w:rStyle w:val="nowrap"/>
          <w:rFonts w:ascii="Times New Roman" w:hAnsi="Times New Roman" w:cs="Times New Roman"/>
          <w:i/>
          <w:iCs/>
        </w:rPr>
        <w:t>408–</w:t>
      </w:r>
      <w:r w:rsidR="002C3BE6" w:rsidRPr="003103CF">
        <w:rPr>
          <w:rStyle w:val="HTMLCite"/>
          <w:rFonts w:ascii="Times New Roman" w:hAnsi="Times New Roman" w:cs="Times New Roman"/>
          <w:i w:val="0"/>
        </w:rPr>
        <w:t>11. </w:t>
      </w:r>
      <w:hyperlink r:id="rId333"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34" w:history="1">
        <w:r w:rsidR="002C3BE6" w:rsidRPr="003103CF">
          <w:rPr>
            <w:rStyle w:val="Hyperlink"/>
            <w:rFonts w:ascii="Times New Roman" w:hAnsi="Times New Roman" w:cs="Times New Roman"/>
            <w:i/>
            <w:iCs/>
            <w:color w:val="auto"/>
            <w:u w:val="none"/>
          </w:rPr>
          <w:t>10.1016/S0304-4165(99)00123-3</w:t>
        </w:r>
      </w:hyperlink>
      <w:r w:rsidR="002C3BE6" w:rsidRPr="003103CF">
        <w:rPr>
          <w:rStyle w:val="HTMLCite"/>
          <w:rFonts w:ascii="Times New Roman" w:hAnsi="Times New Roman" w:cs="Times New Roman"/>
          <w:i w:val="0"/>
        </w:rPr>
        <w:t>. </w:t>
      </w:r>
      <w:hyperlink r:id="rId335" w:tooltip="PMID (identifier)" w:history="1">
        <w:r w:rsidR="002C3BE6" w:rsidRPr="003103CF">
          <w:rPr>
            <w:rStyle w:val="Hyperlink"/>
            <w:rFonts w:ascii="Times New Roman" w:hAnsi="Times New Roman" w:cs="Times New Roman"/>
            <w:i/>
            <w:iCs/>
            <w:color w:val="auto"/>
            <w:u w:val="none"/>
          </w:rPr>
          <w:t>PMID</w:t>
        </w:r>
      </w:hyperlink>
      <w:r w:rsidR="002C3BE6" w:rsidRPr="003103CF">
        <w:rPr>
          <w:rStyle w:val="HTMLCite"/>
          <w:rFonts w:ascii="Times New Roman" w:hAnsi="Times New Roman" w:cs="Times New Roman"/>
          <w:i w:val="0"/>
        </w:rPr>
        <w:t> </w:t>
      </w:r>
      <w:hyperlink r:id="rId336" w:history="1">
        <w:r w:rsidR="002C3BE6" w:rsidRPr="003103CF">
          <w:rPr>
            <w:rStyle w:val="Hyperlink"/>
            <w:rFonts w:ascii="Times New Roman" w:hAnsi="Times New Roman" w:cs="Times New Roman"/>
            <w:i/>
            <w:iCs/>
            <w:color w:val="auto"/>
            <w:u w:val="none"/>
          </w:rPr>
          <w:t>10572964</w:t>
        </w:r>
      </w:hyperlink>
      <w:r w:rsidR="002C3BE6"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37" w:anchor="cite_ref-pmid11666145_71-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Wang S, Berge GE, Sund RB (August 2001). "Plasma ascorbic acid concentrations in healthy dogs". Res. Vet. Sci. </w:t>
      </w:r>
      <w:r w:rsidR="002C3BE6" w:rsidRPr="003103CF">
        <w:rPr>
          <w:rStyle w:val="HTMLCite"/>
          <w:rFonts w:ascii="Times New Roman" w:hAnsi="Times New Roman" w:cs="Times New Roman"/>
          <w:b/>
          <w:bCs/>
          <w:i w:val="0"/>
        </w:rPr>
        <w:t>71</w:t>
      </w:r>
      <w:r w:rsidR="002C3BE6" w:rsidRPr="003103CF">
        <w:rPr>
          <w:rStyle w:val="HTMLCite"/>
          <w:rFonts w:ascii="Times New Roman" w:hAnsi="Times New Roman" w:cs="Times New Roman"/>
          <w:i w:val="0"/>
        </w:rPr>
        <w:t> (1): </w:t>
      </w:r>
      <w:r w:rsidR="002C3BE6" w:rsidRPr="003103CF">
        <w:rPr>
          <w:rStyle w:val="nowrap"/>
          <w:rFonts w:ascii="Times New Roman" w:hAnsi="Times New Roman" w:cs="Times New Roman"/>
          <w:i/>
          <w:iCs/>
        </w:rPr>
        <w:t>33–</w:t>
      </w:r>
      <w:r w:rsidR="002C3BE6" w:rsidRPr="003103CF">
        <w:rPr>
          <w:rStyle w:val="HTMLCite"/>
          <w:rFonts w:ascii="Times New Roman" w:hAnsi="Times New Roman" w:cs="Times New Roman"/>
          <w:i w:val="0"/>
        </w:rPr>
        <w:t>5. </w:t>
      </w:r>
      <w:hyperlink r:id="rId338"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39" w:history="1">
        <w:r w:rsidR="002C3BE6" w:rsidRPr="003103CF">
          <w:rPr>
            <w:rStyle w:val="Hyperlink"/>
            <w:rFonts w:ascii="Times New Roman" w:hAnsi="Times New Roman" w:cs="Times New Roman"/>
            <w:i/>
            <w:iCs/>
            <w:color w:val="auto"/>
            <w:u w:val="none"/>
          </w:rPr>
          <w:t>10.1053/rvsc.2001.0481</w:t>
        </w:r>
      </w:hyperlink>
      <w:r w:rsidR="002C3BE6" w:rsidRPr="003103CF">
        <w:rPr>
          <w:rStyle w:val="HTMLCite"/>
          <w:rFonts w:ascii="Times New Roman" w:hAnsi="Times New Roman" w:cs="Times New Roman"/>
          <w:i w:val="0"/>
        </w:rPr>
        <w:t>. </w:t>
      </w:r>
      <w:hyperlink r:id="rId340" w:tooltip="PMID (identifier)" w:history="1">
        <w:r w:rsidR="002C3BE6" w:rsidRPr="003103CF">
          <w:rPr>
            <w:rStyle w:val="Hyperlink"/>
            <w:rFonts w:ascii="Times New Roman" w:hAnsi="Times New Roman" w:cs="Times New Roman"/>
            <w:i/>
            <w:iCs/>
            <w:color w:val="auto"/>
            <w:u w:val="none"/>
          </w:rPr>
          <w:t>PMID</w:t>
        </w:r>
      </w:hyperlink>
      <w:r w:rsidR="002C3BE6" w:rsidRPr="003103CF">
        <w:rPr>
          <w:rStyle w:val="HTMLCite"/>
          <w:rFonts w:ascii="Times New Roman" w:hAnsi="Times New Roman" w:cs="Times New Roman"/>
          <w:i w:val="0"/>
        </w:rPr>
        <w:t> </w:t>
      </w:r>
      <w:hyperlink r:id="rId341" w:history="1">
        <w:r w:rsidR="002C3BE6" w:rsidRPr="003103CF">
          <w:rPr>
            <w:rStyle w:val="Hyperlink"/>
            <w:rFonts w:ascii="Times New Roman" w:hAnsi="Times New Roman" w:cs="Times New Roman"/>
            <w:i/>
            <w:iCs/>
            <w:color w:val="auto"/>
            <w:u w:val="none"/>
          </w:rPr>
          <w:t>11666145</w:t>
        </w:r>
      </w:hyperlink>
      <w:r w:rsidR="002C3BE6"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42" w:anchor="cite_ref-Ranjan2012_72-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Ranjan R, Ranjan A, Dhaliwal GS, Patra RC (2012). "l-Ascorbic acid (vitamin C) supplementation to optimize health and reproduction in cattle". Vet Q. </w:t>
      </w:r>
      <w:r w:rsidR="002C3BE6" w:rsidRPr="003103CF">
        <w:rPr>
          <w:rStyle w:val="HTMLCite"/>
          <w:rFonts w:ascii="Times New Roman" w:hAnsi="Times New Roman" w:cs="Times New Roman"/>
          <w:b/>
          <w:bCs/>
          <w:i w:val="0"/>
        </w:rPr>
        <w:t>32</w:t>
      </w:r>
      <w:r w:rsidR="002C3BE6" w:rsidRPr="003103CF">
        <w:rPr>
          <w:rStyle w:val="HTMLCite"/>
          <w:rFonts w:ascii="Times New Roman" w:hAnsi="Times New Roman" w:cs="Times New Roman"/>
          <w:i w:val="0"/>
        </w:rPr>
        <w:t> (</w:t>
      </w:r>
      <w:r w:rsidR="002C3BE6" w:rsidRPr="003103CF">
        <w:rPr>
          <w:rStyle w:val="nowrap"/>
          <w:rFonts w:ascii="Times New Roman" w:hAnsi="Times New Roman" w:cs="Times New Roman"/>
          <w:i/>
          <w:iCs/>
        </w:rPr>
        <w:t>3–</w:t>
      </w:r>
      <w:r w:rsidR="002C3BE6" w:rsidRPr="003103CF">
        <w:rPr>
          <w:rStyle w:val="HTMLCite"/>
          <w:rFonts w:ascii="Times New Roman" w:hAnsi="Times New Roman" w:cs="Times New Roman"/>
          <w:i w:val="0"/>
        </w:rPr>
        <w:t>4): </w:t>
      </w:r>
      <w:r w:rsidR="002C3BE6" w:rsidRPr="003103CF">
        <w:rPr>
          <w:rStyle w:val="nowrap"/>
          <w:rFonts w:ascii="Times New Roman" w:hAnsi="Times New Roman" w:cs="Times New Roman"/>
          <w:i/>
          <w:iCs/>
        </w:rPr>
        <w:t>145–</w:t>
      </w:r>
      <w:r w:rsidR="002C3BE6" w:rsidRPr="003103CF">
        <w:rPr>
          <w:rStyle w:val="HTMLCite"/>
          <w:rFonts w:ascii="Times New Roman" w:hAnsi="Times New Roman" w:cs="Times New Roman"/>
          <w:i w:val="0"/>
        </w:rPr>
        <w:t>50. </w:t>
      </w:r>
      <w:hyperlink r:id="rId343"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44" w:history="1">
        <w:r w:rsidR="002C3BE6" w:rsidRPr="003103CF">
          <w:rPr>
            <w:rStyle w:val="Hyperlink"/>
            <w:rFonts w:ascii="Times New Roman" w:hAnsi="Times New Roman" w:cs="Times New Roman"/>
            <w:i/>
            <w:iCs/>
            <w:color w:val="auto"/>
            <w:u w:val="none"/>
          </w:rPr>
          <w:t>10.1080/01652176.2012.734640</w:t>
        </w:r>
      </w:hyperlink>
      <w:r w:rsidR="002C3BE6" w:rsidRPr="003103CF">
        <w:rPr>
          <w:rStyle w:val="HTMLCite"/>
          <w:rFonts w:ascii="Times New Roman" w:hAnsi="Times New Roman" w:cs="Times New Roman"/>
          <w:i w:val="0"/>
        </w:rPr>
        <w:t>. </w:t>
      </w:r>
      <w:hyperlink r:id="rId345" w:tooltip="PMID (identifier)" w:history="1">
        <w:r w:rsidR="002C3BE6" w:rsidRPr="003103CF">
          <w:rPr>
            <w:rStyle w:val="Hyperlink"/>
            <w:rFonts w:ascii="Times New Roman" w:hAnsi="Times New Roman" w:cs="Times New Roman"/>
            <w:i/>
            <w:iCs/>
            <w:color w:val="auto"/>
            <w:u w:val="none"/>
          </w:rPr>
          <w:t>PMID</w:t>
        </w:r>
      </w:hyperlink>
      <w:r w:rsidR="002C3BE6" w:rsidRPr="003103CF">
        <w:rPr>
          <w:rStyle w:val="HTMLCite"/>
          <w:rFonts w:ascii="Times New Roman" w:hAnsi="Times New Roman" w:cs="Times New Roman"/>
          <w:i w:val="0"/>
        </w:rPr>
        <w:t> </w:t>
      </w:r>
      <w:hyperlink r:id="rId346" w:history="1">
        <w:r w:rsidR="002C3BE6" w:rsidRPr="003103CF">
          <w:rPr>
            <w:rStyle w:val="Hyperlink"/>
            <w:rFonts w:ascii="Times New Roman" w:hAnsi="Times New Roman" w:cs="Times New Roman"/>
            <w:i/>
            <w:iCs/>
            <w:color w:val="auto"/>
            <w:u w:val="none"/>
          </w:rPr>
          <w:t>23078207</w:t>
        </w:r>
      </w:hyperlink>
      <w:r w:rsidR="002C3BE6" w:rsidRPr="003103CF">
        <w:rPr>
          <w:rStyle w:val="HTMLCite"/>
          <w:rFonts w:ascii="Times New Roman" w:hAnsi="Times New Roman" w:cs="Times New Roman"/>
          <w:i w:val="0"/>
        </w:rPr>
        <w:t>. </w:t>
      </w:r>
      <w:hyperlink r:id="rId347" w:tooltip="S2CID (identifier)" w:history="1">
        <w:r w:rsidR="002C3BE6" w:rsidRPr="003103CF">
          <w:rPr>
            <w:rStyle w:val="Hyperlink"/>
            <w:rFonts w:ascii="Times New Roman" w:hAnsi="Times New Roman" w:cs="Times New Roman"/>
            <w:i/>
            <w:iCs/>
            <w:color w:val="auto"/>
            <w:u w:val="none"/>
          </w:rPr>
          <w:t>S2CID</w:t>
        </w:r>
      </w:hyperlink>
      <w:r w:rsidR="002C3BE6" w:rsidRPr="003103CF">
        <w:rPr>
          <w:rStyle w:val="HTMLCite"/>
          <w:rFonts w:ascii="Times New Roman" w:hAnsi="Times New Roman" w:cs="Times New Roman"/>
          <w:i w:val="0"/>
        </w:rPr>
        <w:t> </w:t>
      </w:r>
      <w:hyperlink r:id="rId348" w:history="1">
        <w:r w:rsidR="002C3BE6" w:rsidRPr="003103CF">
          <w:rPr>
            <w:rStyle w:val="Hyperlink"/>
            <w:rFonts w:ascii="Times New Roman" w:hAnsi="Times New Roman" w:cs="Times New Roman"/>
            <w:i/>
            <w:iCs/>
            <w:color w:val="auto"/>
            <w:u w:val="none"/>
          </w:rPr>
          <w:t>1674389</w:t>
        </w:r>
      </w:hyperlink>
      <w:r w:rsidR="002C3BE6" w:rsidRPr="003103CF">
        <w:rPr>
          <w:rStyle w:val="HTMLCite"/>
          <w:rFonts w:ascii="Times New Roman" w:hAnsi="Times New Roman" w:cs="Times New Roman"/>
          <w:i w:val="0"/>
        </w:rPr>
        <w:t>.</w:t>
      </w:r>
    </w:p>
    <w:p w:rsidR="002C3BE6" w:rsidRPr="003103CF" w:rsidRDefault="002C3BE6" w:rsidP="002C3BE6">
      <w:pPr>
        <w:shd w:val="clear" w:color="auto" w:fill="FFFFFF"/>
        <w:spacing w:before="100" w:beforeAutospacing="1" w:after="24"/>
        <w:ind w:left="360"/>
        <w:jc w:val="both"/>
        <w:rPr>
          <w:rFonts w:ascii="Times New Roman" w:hAnsi="Times New Roman" w:cs="Times New Roman"/>
          <w:i/>
        </w:rPr>
      </w:pPr>
      <w:r w:rsidRPr="003103CF">
        <w:rPr>
          <w:rStyle w:val="mw-cite-backlink"/>
          <w:rFonts w:ascii="Times New Roman" w:hAnsi="Times New Roman" w:cs="Times New Roman"/>
          <w:i/>
        </w:rPr>
        <w:t>^ </w:t>
      </w:r>
      <w:hyperlink r:id="rId349" w:anchor="cite_ref-West_Sussex_2009_73-0" w:history="1">
        <w:r w:rsidRPr="003103CF">
          <w:rPr>
            <w:rStyle w:val="cite-accessibility-label"/>
            <w:rFonts w:ascii="Times New Roman" w:hAnsi="Times New Roman" w:cs="Times New Roman"/>
            <w:i/>
          </w:rPr>
          <w:t>Jump up to:</w:t>
        </w:r>
        <w:r w:rsidRPr="003103CF">
          <w:rPr>
            <w:rStyle w:val="Hyperlink"/>
            <w:rFonts w:ascii="Times New Roman" w:hAnsi="Times New Roman" w:cs="Times New Roman"/>
            <w:b/>
            <w:bCs/>
            <w:i/>
            <w:iCs/>
            <w:color w:val="auto"/>
            <w:u w:val="none"/>
            <w:vertAlign w:val="superscript"/>
          </w:rPr>
          <w:t>a</w:t>
        </w:r>
      </w:hyperlink>
      <w:r w:rsidRPr="003103CF">
        <w:rPr>
          <w:rStyle w:val="mw-cite-backlink"/>
          <w:rFonts w:ascii="Times New Roman" w:hAnsi="Times New Roman" w:cs="Times New Roman"/>
          <w:i/>
        </w:rPr>
        <w:t> </w:t>
      </w:r>
      <w:hyperlink r:id="rId350" w:anchor="cite_ref-West_Sussex_2009_73-1" w:history="1">
        <w:r w:rsidRPr="003103CF">
          <w:rPr>
            <w:rStyle w:val="Hyperlink"/>
            <w:rFonts w:ascii="Times New Roman" w:hAnsi="Times New Roman" w:cs="Times New Roman"/>
            <w:b/>
            <w:bCs/>
            <w:i/>
            <w:iCs/>
            <w:color w:val="auto"/>
            <w:u w:val="none"/>
            <w:vertAlign w:val="superscript"/>
          </w:rPr>
          <w:t>b</w:t>
        </w:r>
      </w:hyperlink>
      <w:r w:rsidRPr="003103CF">
        <w:rPr>
          <w:rStyle w:val="mw-cite-backlink"/>
          <w:rFonts w:ascii="Times New Roman" w:hAnsi="Times New Roman" w:cs="Times New Roman"/>
          <w:i/>
        </w:rPr>
        <w:t> </w:t>
      </w:r>
      <w:hyperlink r:id="rId351" w:anchor="cite_ref-West_Sussex_2009_73-2" w:history="1">
        <w:r w:rsidRPr="003103CF">
          <w:rPr>
            <w:rStyle w:val="Hyperlink"/>
            <w:rFonts w:ascii="Times New Roman" w:hAnsi="Times New Roman" w:cs="Times New Roman"/>
            <w:b/>
            <w:bCs/>
            <w:i/>
            <w:iCs/>
            <w:color w:val="auto"/>
            <w:u w:val="none"/>
            <w:vertAlign w:val="superscript"/>
          </w:rPr>
          <w:t>c</w:t>
        </w:r>
      </w:hyperlink>
      <w:r w:rsidRPr="003103CF">
        <w:rPr>
          <w:rFonts w:ascii="Times New Roman" w:hAnsi="Times New Roman" w:cs="Times New Roman"/>
          <w:i/>
        </w:rPr>
        <w:t> </w:t>
      </w:r>
      <w:r w:rsidRPr="003103CF">
        <w:rPr>
          <w:rStyle w:val="HTMLCite"/>
          <w:rFonts w:ascii="Times New Roman" w:hAnsi="Times New Roman" w:cs="Times New Roman"/>
          <w:i w:val="0"/>
        </w:rPr>
        <w:t>Dewick PM (2009). Medicinal natural products: a biosynthetic approach (3rd ed.). John Wiley and Sons. p. 493. </w:t>
      </w:r>
      <w:hyperlink r:id="rId352" w:tooltip="ISBN (identifier)" w:history="1">
        <w:r w:rsidRPr="003103CF">
          <w:rPr>
            <w:rStyle w:val="Hyperlink"/>
            <w:rFonts w:ascii="Times New Roman" w:hAnsi="Times New Roman" w:cs="Times New Roman"/>
            <w:i/>
            <w:iCs/>
            <w:color w:val="auto"/>
            <w:u w:val="none"/>
          </w:rPr>
          <w:t>ISBN</w:t>
        </w:r>
      </w:hyperlink>
      <w:r w:rsidRPr="003103CF">
        <w:rPr>
          <w:rStyle w:val="HTMLCite"/>
          <w:rFonts w:ascii="Times New Roman" w:hAnsi="Times New Roman" w:cs="Times New Roman"/>
          <w:i w:val="0"/>
        </w:rPr>
        <w:t> </w:t>
      </w:r>
      <w:hyperlink r:id="rId353" w:tooltip="Special:BookSources/978-0-470-74167-2" w:history="1">
        <w:r w:rsidRPr="003103CF">
          <w:rPr>
            <w:rStyle w:val="Hyperlink"/>
            <w:rFonts w:ascii="Times New Roman" w:hAnsi="Times New Roman" w:cs="Times New Roman"/>
            <w:i/>
            <w:iCs/>
            <w:color w:val="auto"/>
            <w:u w:val="none"/>
          </w:rPr>
          <w:t>978-0-470-74167-2</w:t>
        </w:r>
      </w:hyperlink>
      <w:r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54" w:anchor="cite_ref-Miller-2014_74-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Miller RE, Fowler ME (2014). </w:t>
      </w:r>
      <w:hyperlink r:id="rId355" w:history="1">
        <w:r w:rsidR="002C3BE6" w:rsidRPr="003103CF">
          <w:rPr>
            <w:rStyle w:val="Hyperlink"/>
            <w:rFonts w:ascii="Times New Roman" w:hAnsi="Times New Roman" w:cs="Times New Roman"/>
            <w:i/>
            <w:iCs/>
            <w:color w:val="auto"/>
            <w:u w:val="none"/>
          </w:rPr>
          <w:t>Fowler's zoo and wild animal medicine, volume 8</w:t>
        </w:r>
      </w:hyperlink>
      <w:r w:rsidR="002C3BE6" w:rsidRPr="003103CF">
        <w:rPr>
          <w:rStyle w:val="HTMLCite"/>
          <w:rFonts w:ascii="Times New Roman" w:hAnsi="Times New Roman" w:cs="Times New Roman"/>
          <w:i w:val="0"/>
        </w:rPr>
        <w:t>. Elsevier Health Sciences. p. 389. </w:t>
      </w:r>
      <w:hyperlink r:id="rId356" w:tooltip="ISBN (identifier)" w:history="1">
        <w:r w:rsidR="002C3BE6" w:rsidRPr="003103CF">
          <w:rPr>
            <w:rStyle w:val="Hyperlink"/>
            <w:rFonts w:ascii="Times New Roman" w:hAnsi="Times New Roman" w:cs="Times New Roman"/>
            <w:i/>
            <w:iCs/>
            <w:color w:val="auto"/>
            <w:u w:val="none"/>
          </w:rPr>
          <w:t>ISBN</w:t>
        </w:r>
      </w:hyperlink>
      <w:r w:rsidR="002C3BE6" w:rsidRPr="003103CF">
        <w:rPr>
          <w:rStyle w:val="HTMLCite"/>
          <w:rFonts w:ascii="Times New Roman" w:hAnsi="Times New Roman" w:cs="Times New Roman"/>
          <w:i w:val="0"/>
        </w:rPr>
        <w:t> </w:t>
      </w:r>
      <w:hyperlink r:id="rId357" w:tooltip="Special:BookSources/978-1-4557-7399-2" w:history="1">
        <w:r w:rsidR="002C3BE6" w:rsidRPr="003103CF">
          <w:rPr>
            <w:rStyle w:val="Hyperlink"/>
            <w:rFonts w:ascii="Times New Roman" w:hAnsi="Times New Roman" w:cs="Times New Roman"/>
            <w:i/>
            <w:iCs/>
            <w:color w:val="auto"/>
            <w:u w:val="none"/>
          </w:rPr>
          <w:t>978-1-4557-7399-2</w:t>
        </w:r>
      </w:hyperlink>
      <w:r w:rsidR="002C3BE6" w:rsidRPr="003103CF">
        <w:rPr>
          <w:rStyle w:val="HTMLCite"/>
          <w:rFonts w:ascii="Times New Roman" w:hAnsi="Times New Roman" w:cs="Times New Roman"/>
          <w:i w:val="0"/>
        </w:rPr>
        <w:t>. </w:t>
      </w:r>
      <w:hyperlink r:id="rId358" w:anchor="v=onepage&amp;q=Caviidae%20%22vitamin%20C%22&amp;f=false" w:history="1">
        <w:r w:rsidR="002C3BE6" w:rsidRPr="003103CF">
          <w:rPr>
            <w:rStyle w:val="Hyperlink"/>
            <w:rFonts w:ascii="Times New Roman" w:hAnsi="Times New Roman" w:cs="Times New Roman"/>
            <w:i/>
            <w:iCs/>
            <w:color w:val="auto"/>
            <w:u w:val="none"/>
          </w:rPr>
          <w:t>Archived</w:t>
        </w:r>
      </w:hyperlink>
      <w:r w:rsidR="002C3BE6" w:rsidRPr="003103CF">
        <w:rPr>
          <w:rStyle w:val="HTMLCite"/>
          <w:rFonts w:ascii="Times New Roman" w:hAnsi="Times New Roman" w:cs="Times New Roman"/>
          <w:i w:val="0"/>
        </w:rPr>
        <w:t> from the original on December 7, 2016</w:t>
      </w:r>
      <w:r w:rsidR="002C3BE6" w:rsidRPr="003103CF">
        <w:rPr>
          <w:rStyle w:val="reference-accessdate"/>
          <w:rFonts w:ascii="Times New Roman" w:hAnsi="Times New Roman" w:cs="Times New Roman"/>
          <w:i/>
          <w:iCs/>
        </w:rPr>
        <w:t>. Retrieved </w:t>
      </w:r>
      <w:r w:rsidR="002C3BE6" w:rsidRPr="003103CF">
        <w:rPr>
          <w:rStyle w:val="nowrap"/>
          <w:rFonts w:ascii="Times New Roman" w:hAnsi="Times New Roman" w:cs="Times New Roman"/>
          <w:i/>
          <w:iCs/>
        </w:rPr>
        <w:t>June 2,</w:t>
      </w:r>
      <w:r w:rsidR="002C3BE6" w:rsidRPr="003103CF">
        <w:rPr>
          <w:rStyle w:val="reference-accessdate"/>
          <w:rFonts w:ascii="Times New Roman" w:hAnsi="Times New Roman" w:cs="Times New Roman"/>
          <w:i/>
          <w:iCs/>
        </w:rPr>
        <w:t> 2016</w:t>
      </w:r>
      <w:r w:rsidR="002C3BE6"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59" w:anchor="cite_ref-Jenness-1980_75-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Jenness R, Birney E, Ayaz K (1980). "Variation of l-gulonolactone oxidase activity in placental mammals". Comparative Biochemistry and Physiology B. </w:t>
      </w:r>
      <w:r w:rsidR="002C3BE6" w:rsidRPr="003103CF">
        <w:rPr>
          <w:rStyle w:val="HTMLCite"/>
          <w:rFonts w:ascii="Times New Roman" w:hAnsi="Times New Roman" w:cs="Times New Roman"/>
          <w:b/>
          <w:bCs/>
          <w:i w:val="0"/>
        </w:rPr>
        <w:t>67</w:t>
      </w:r>
      <w:r w:rsidR="002C3BE6" w:rsidRPr="003103CF">
        <w:rPr>
          <w:rStyle w:val="HTMLCite"/>
          <w:rFonts w:ascii="Times New Roman" w:hAnsi="Times New Roman" w:cs="Times New Roman"/>
          <w:i w:val="0"/>
        </w:rPr>
        <w:t> (2): </w:t>
      </w:r>
      <w:r w:rsidR="002C3BE6" w:rsidRPr="003103CF">
        <w:rPr>
          <w:rStyle w:val="nowrap"/>
          <w:rFonts w:ascii="Times New Roman" w:hAnsi="Times New Roman" w:cs="Times New Roman"/>
          <w:i/>
          <w:iCs/>
        </w:rPr>
        <w:t>195–</w:t>
      </w:r>
      <w:r w:rsidR="002C3BE6" w:rsidRPr="003103CF">
        <w:rPr>
          <w:rStyle w:val="HTMLCite"/>
          <w:rFonts w:ascii="Times New Roman" w:hAnsi="Times New Roman" w:cs="Times New Roman"/>
          <w:i w:val="0"/>
        </w:rPr>
        <w:t>204. </w:t>
      </w:r>
      <w:hyperlink r:id="rId360"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61" w:history="1">
        <w:r w:rsidR="002C3BE6" w:rsidRPr="003103CF">
          <w:rPr>
            <w:rStyle w:val="Hyperlink"/>
            <w:rFonts w:ascii="Times New Roman" w:hAnsi="Times New Roman" w:cs="Times New Roman"/>
            <w:i/>
            <w:iCs/>
            <w:color w:val="auto"/>
            <w:u w:val="none"/>
          </w:rPr>
          <w:t>10.1016/0305-0491(80)90131-5</w:t>
        </w:r>
      </w:hyperlink>
      <w:r w:rsidR="002C3BE6"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i/>
        </w:rPr>
      </w:pPr>
      <w:hyperlink r:id="rId362" w:anchor="cite_ref-pmid21037206_76-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Cui J, Pan YH, Zhang Y, Jones G, Zhang S (February 2011). </w:t>
      </w:r>
      <w:hyperlink r:id="rId363" w:history="1">
        <w:r w:rsidR="002C3BE6" w:rsidRPr="003103CF">
          <w:rPr>
            <w:rStyle w:val="Hyperlink"/>
            <w:rFonts w:ascii="Times New Roman" w:hAnsi="Times New Roman" w:cs="Times New Roman"/>
            <w:i/>
            <w:iCs/>
            <w:color w:val="auto"/>
            <w:u w:val="none"/>
          </w:rPr>
          <w:t>"Progressive pseudogenization: vitamin C synthesis and its loss in bats"</w:t>
        </w:r>
      </w:hyperlink>
      <w:r w:rsidR="002C3BE6" w:rsidRPr="003103CF">
        <w:rPr>
          <w:rStyle w:val="HTMLCite"/>
          <w:rFonts w:ascii="Times New Roman" w:hAnsi="Times New Roman" w:cs="Times New Roman"/>
          <w:i w:val="0"/>
        </w:rPr>
        <w:t>. Molecular Biology and Evolution. </w:t>
      </w:r>
      <w:r w:rsidR="002C3BE6" w:rsidRPr="003103CF">
        <w:rPr>
          <w:rStyle w:val="HTMLCite"/>
          <w:rFonts w:ascii="Times New Roman" w:hAnsi="Times New Roman" w:cs="Times New Roman"/>
          <w:b/>
          <w:bCs/>
          <w:i w:val="0"/>
        </w:rPr>
        <w:t>28</w:t>
      </w:r>
      <w:r w:rsidR="002C3BE6" w:rsidRPr="003103CF">
        <w:rPr>
          <w:rStyle w:val="HTMLCite"/>
          <w:rFonts w:ascii="Times New Roman" w:hAnsi="Times New Roman" w:cs="Times New Roman"/>
          <w:i w:val="0"/>
        </w:rPr>
        <w:t> (2): </w:t>
      </w:r>
      <w:r w:rsidR="002C3BE6" w:rsidRPr="003103CF">
        <w:rPr>
          <w:rStyle w:val="nowrap"/>
          <w:rFonts w:ascii="Times New Roman" w:hAnsi="Times New Roman" w:cs="Times New Roman"/>
          <w:i/>
          <w:iCs/>
        </w:rPr>
        <w:t>1025–</w:t>
      </w:r>
      <w:r w:rsidR="002C3BE6" w:rsidRPr="003103CF">
        <w:rPr>
          <w:rStyle w:val="HTMLCite"/>
          <w:rFonts w:ascii="Times New Roman" w:hAnsi="Times New Roman" w:cs="Times New Roman"/>
          <w:i w:val="0"/>
        </w:rPr>
        <w:t>31. </w:t>
      </w:r>
      <w:hyperlink r:id="rId364"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65" w:history="1">
        <w:r w:rsidR="002C3BE6" w:rsidRPr="003103CF">
          <w:rPr>
            <w:rStyle w:val="Hyperlink"/>
            <w:rFonts w:ascii="Times New Roman" w:hAnsi="Times New Roman" w:cs="Times New Roman"/>
            <w:i/>
            <w:iCs/>
            <w:color w:val="auto"/>
            <w:u w:val="none"/>
          </w:rPr>
          <w:t>10.1093/molbev/msq286</w:t>
        </w:r>
      </w:hyperlink>
      <w:r w:rsidR="002C3BE6" w:rsidRPr="003103CF">
        <w:rPr>
          <w:rStyle w:val="HTMLCite"/>
          <w:rFonts w:ascii="Times New Roman" w:hAnsi="Times New Roman" w:cs="Times New Roman"/>
          <w:i w:val="0"/>
        </w:rPr>
        <w:t>. </w:t>
      </w:r>
      <w:hyperlink r:id="rId366" w:tooltip="PMID (identifier)" w:history="1">
        <w:r w:rsidR="002C3BE6" w:rsidRPr="003103CF">
          <w:rPr>
            <w:rStyle w:val="Hyperlink"/>
            <w:rFonts w:ascii="Times New Roman" w:hAnsi="Times New Roman" w:cs="Times New Roman"/>
            <w:i/>
            <w:iCs/>
            <w:color w:val="auto"/>
            <w:u w:val="none"/>
          </w:rPr>
          <w:t>PMID</w:t>
        </w:r>
      </w:hyperlink>
      <w:r w:rsidR="002C3BE6" w:rsidRPr="003103CF">
        <w:rPr>
          <w:rStyle w:val="HTMLCite"/>
          <w:rFonts w:ascii="Times New Roman" w:hAnsi="Times New Roman" w:cs="Times New Roman"/>
          <w:i w:val="0"/>
        </w:rPr>
        <w:t> </w:t>
      </w:r>
      <w:hyperlink r:id="rId367" w:history="1">
        <w:r w:rsidR="002C3BE6" w:rsidRPr="003103CF">
          <w:rPr>
            <w:rStyle w:val="Hyperlink"/>
            <w:rFonts w:ascii="Times New Roman" w:hAnsi="Times New Roman" w:cs="Times New Roman"/>
            <w:i/>
            <w:iCs/>
            <w:color w:val="auto"/>
            <w:u w:val="none"/>
          </w:rPr>
          <w:t>21037206</w:t>
        </w:r>
      </w:hyperlink>
      <w:r w:rsidR="002C3BE6" w:rsidRPr="003103CF">
        <w:rPr>
          <w:rStyle w:val="HTMLCite"/>
          <w:rFonts w:ascii="Times New Roman" w:hAnsi="Times New Roman" w:cs="Times New Roman"/>
          <w:i w:val="0"/>
        </w:rPr>
        <w:t>.</w:t>
      </w:r>
    </w:p>
    <w:p w:rsidR="002C3BE6" w:rsidRPr="003103CF" w:rsidRDefault="00D300BE" w:rsidP="002C3BE6">
      <w:pPr>
        <w:shd w:val="clear" w:color="auto" w:fill="FFFFFF"/>
        <w:spacing w:before="100" w:beforeAutospacing="1" w:after="24"/>
        <w:ind w:left="360"/>
        <w:jc w:val="both"/>
        <w:rPr>
          <w:rFonts w:ascii="Times New Roman" w:hAnsi="Times New Roman" w:cs="Times New Roman"/>
          <w:sz w:val="19"/>
          <w:szCs w:val="19"/>
        </w:rPr>
      </w:pPr>
      <w:hyperlink r:id="rId368" w:anchor="cite_ref-pmid22069493_77-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Cui J, Yuan X, Wang L, Jones G, Zhang S (November 2011). </w:t>
      </w:r>
      <w:hyperlink r:id="rId369" w:history="1">
        <w:r w:rsidR="002C3BE6" w:rsidRPr="003103CF">
          <w:rPr>
            <w:rStyle w:val="Hyperlink"/>
            <w:rFonts w:ascii="Times New Roman" w:hAnsi="Times New Roman" w:cs="Times New Roman"/>
            <w:i/>
            <w:iCs/>
            <w:color w:val="auto"/>
            <w:u w:val="none"/>
          </w:rPr>
          <w:t>"Recent loss of vitamin C biosynthesis ability in bats"</w:t>
        </w:r>
      </w:hyperlink>
      <w:r w:rsidR="002C3BE6" w:rsidRPr="003103CF">
        <w:rPr>
          <w:rStyle w:val="HTMLCite"/>
          <w:rFonts w:ascii="Times New Roman" w:hAnsi="Times New Roman" w:cs="Times New Roman"/>
          <w:i w:val="0"/>
        </w:rPr>
        <w:t>. PLOS ONE. </w:t>
      </w:r>
      <w:r w:rsidR="002C3BE6" w:rsidRPr="003103CF">
        <w:rPr>
          <w:rStyle w:val="HTMLCite"/>
          <w:rFonts w:ascii="Times New Roman" w:hAnsi="Times New Roman" w:cs="Times New Roman"/>
          <w:b/>
          <w:bCs/>
          <w:i w:val="0"/>
        </w:rPr>
        <w:t>6</w:t>
      </w:r>
      <w:r w:rsidR="002C3BE6" w:rsidRPr="003103CF">
        <w:rPr>
          <w:rStyle w:val="HTMLCite"/>
          <w:rFonts w:ascii="Times New Roman" w:hAnsi="Times New Roman" w:cs="Times New Roman"/>
          <w:i w:val="0"/>
        </w:rPr>
        <w:t> (11): e27114. </w:t>
      </w:r>
      <w:hyperlink r:id="rId370" w:tooltip="Bibcode (identifier)" w:history="1">
        <w:r w:rsidR="002C3BE6" w:rsidRPr="003103CF">
          <w:rPr>
            <w:rStyle w:val="Hyperlink"/>
            <w:rFonts w:ascii="Times New Roman" w:hAnsi="Times New Roman" w:cs="Times New Roman"/>
            <w:i/>
            <w:iCs/>
            <w:color w:val="auto"/>
            <w:u w:val="none"/>
          </w:rPr>
          <w:t>Bibcode</w:t>
        </w:r>
      </w:hyperlink>
      <w:r w:rsidR="002C3BE6" w:rsidRPr="003103CF">
        <w:rPr>
          <w:rStyle w:val="HTMLCite"/>
          <w:rFonts w:ascii="Times New Roman" w:hAnsi="Times New Roman" w:cs="Times New Roman"/>
          <w:i w:val="0"/>
        </w:rPr>
        <w:t>:</w:t>
      </w:r>
      <w:hyperlink r:id="rId371" w:history="1">
        <w:r w:rsidR="002C3BE6" w:rsidRPr="003103CF">
          <w:rPr>
            <w:rStyle w:val="Hyperlink"/>
            <w:rFonts w:ascii="Times New Roman" w:hAnsi="Times New Roman" w:cs="Times New Roman"/>
            <w:i/>
            <w:iCs/>
            <w:color w:val="auto"/>
            <w:u w:val="none"/>
          </w:rPr>
          <w:t>2011PLoSO...627114C</w:t>
        </w:r>
      </w:hyperlink>
      <w:r w:rsidR="002C3BE6" w:rsidRPr="003103CF">
        <w:rPr>
          <w:rStyle w:val="HTMLCite"/>
          <w:rFonts w:ascii="Times New Roman" w:hAnsi="Times New Roman" w:cs="Times New Roman"/>
          <w:i w:val="0"/>
        </w:rPr>
        <w:t>. </w:t>
      </w:r>
      <w:hyperlink r:id="rId372"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73" w:history="1">
        <w:r w:rsidR="002C3BE6" w:rsidRPr="003103CF">
          <w:rPr>
            <w:rStyle w:val="Hyperlink"/>
            <w:rFonts w:ascii="Times New Roman" w:hAnsi="Times New Roman" w:cs="Times New Roman"/>
            <w:i/>
            <w:iCs/>
            <w:color w:val="auto"/>
            <w:u w:val="none"/>
          </w:rPr>
          <w:t>10.1371/journal.pone.0027114</w:t>
        </w:r>
      </w:hyperlink>
      <w:r w:rsidR="002C3BE6" w:rsidRPr="003103CF">
        <w:rPr>
          <w:rStyle w:val="HTMLCite"/>
          <w:rFonts w:ascii="Times New Roman" w:hAnsi="Times New Roman" w:cs="Times New Roman"/>
          <w:i w:val="0"/>
        </w:rPr>
        <w:t>. </w:t>
      </w:r>
      <w:hyperlink r:id="rId374" w:tooltip="PMC (identifier)" w:history="1">
        <w:r w:rsidR="002C3BE6" w:rsidRPr="003103CF">
          <w:rPr>
            <w:rStyle w:val="Hyperlink"/>
            <w:rFonts w:ascii="Times New Roman" w:hAnsi="Times New Roman" w:cs="Times New Roman"/>
            <w:i/>
            <w:iCs/>
            <w:color w:val="auto"/>
            <w:u w:val="none"/>
          </w:rPr>
          <w:t>PMC</w:t>
        </w:r>
      </w:hyperlink>
      <w:r w:rsidR="002C3BE6" w:rsidRPr="003103CF">
        <w:rPr>
          <w:rStyle w:val="HTMLCite"/>
          <w:rFonts w:ascii="Times New Roman" w:hAnsi="Times New Roman" w:cs="Times New Roman"/>
          <w:i w:val="0"/>
        </w:rPr>
        <w:t> </w:t>
      </w:r>
      <w:hyperlink r:id="rId375" w:history="1">
        <w:r w:rsidR="002C3BE6" w:rsidRPr="003103CF">
          <w:rPr>
            <w:rStyle w:val="Hyperlink"/>
            <w:rFonts w:ascii="Times New Roman" w:hAnsi="Times New Roman" w:cs="Times New Roman"/>
            <w:i/>
            <w:iCs/>
            <w:color w:val="auto"/>
            <w:u w:val="none"/>
          </w:rPr>
          <w:t>3206078</w:t>
        </w:r>
      </w:hyperlink>
      <w:r w:rsidR="002C3BE6" w:rsidRPr="003103CF">
        <w:rPr>
          <w:rStyle w:val="HTMLCite"/>
          <w:rFonts w:ascii="Times New Roman" w:hAnsi="Times New Roman" w:cs="Times New Roman"/>
          <w:i w:val="0"/>
        </w:rPr>
        <w:t>. </w:t>
      </w:r>
      <w:hyperlink r:id="rId376" w:tooltip="PMID (identifier)" w:history="1">
        <w:r w:rsidR="002C3BE6" w:rsidRPr="003103CF">
          <w:rPr>
            <w:rStyle w:val="Hyperlink"/>
            <w:rFonts w:ascii="Times New Roman" w:hAnsi="Times New Roman" w:cs="Times New Roman"/>
            <w:i/>
            <w:iCs/>
            <w:color w:val="auto"/>
            <w:u w:val="none"/>
          </w:rPr>
          <w:t>PMID</w:t>
        </w:r>
      </w:hyperlink>
      <w:r w:rsidR="002C3BE6" w:rsidRPr="003103CF">
        <w:rPr>
          <w:rStyle w:val="HTMLCite"/>
          <w:rFonts w:ascii="Times New Roman" w:hAnsi="Times New Roman" w:cs="Times New Roman"/>
          <w:i w:val="0"/>
        </w:rPr>
        <w:t> </w:t>
      </w:r>
      <w:hyperlink r:id="rId377" w:history="1">
        <w:r w:rsidR="002C3BE6" w:rsidRPr="003103CF">
          <w:rPr>
            <w:rStyle w:val="Hyperlink"/>
            <w:rFonts w:ascii="Times New Roman" w:hAnsi="Times New Roman" w:cs="Times New Roman"/>
            <w:i/>
            <w:iCs/>
            <w:color w:val="auto"/>
            <w:u w:val="none"/>
          </w:rPr>
          <w:t>22069493</w:t>
        </w:r>
      </w:hyperlink>
      <w:r w:rsidR="002C3BE6" w:rsidRPr="003103CF">
        <w:rPr>
          <w:rStyle w:val="HTMLCite"/>
          <w:rFonts w:ascii="Times New Roman" w:hAnsi="Times New Roman" w:cs="Times New Roman"/>
          <w:sz w:val="19"/>
          <w:szCs w:val="19"/>
        </w:rPr>
        <w:t>.</w:t>
      </w:r>
    </w:p>
    <w:p w:rsidR="002C3BE6" w:rsidRPr="003103CF" w:rsidRDefault="00D300BE" w:rsidP="002C3BE6">
      <w:pPr>
        <w:shd w:val="clear" w:color="auto" w:fill="FFFFFF"/>
        <w:spacing w:before="100" w:beforeAutospacing="1" w:after="24" w:line="360" w:lineRule="auto"/>
        <w:ind w:left="360"/>
        <w:jc w:val="both"/>
        <w:rPr>
          <w:rFonts w:ascii="Times New Roman" w:hAnsi="Times New Roman" w:cs="Times New Roman"/>
          <w:i/>
        </w:rPr>
      </w:pPr>
      <w:hyperlink r:id="rId378" w:anchor="cite_ref-Martinez_del_Rio_1997_78-0" w:tooltip="Jump up" w:history="1">
        <w:r w:rsidR="002C3BE6" w:rsidRPr="003103CF">
          <w:rPr>
            <w:rStyle w:val="Hyperlink"/>
            <w:rFonts w:ascii="Times New Roman" w:hAnsi="Times New Roman" w:cs="Times New Roman"/>
            <w:b/>
            <w:bCs/>
            <w:i/>
            <w:color w:val="auto"/>
            <w:u w:val="none"/>
          </w:rPr>
          <w:t>^</w:t>
        </w:r>
      </w:hyperlink>
      <w:r w:rsidR="002C3BE6" w:rsidRPr="003103CF">
        <w:rPr>
          <w:rFonts w:ascii="Times New Roman" w:hAnsi="Times New Roman" w:cs="Times New Roman"/>
          <w:i/>
        </w:rPr>
        <w:t> </w:t>
      </w:r>
      <w:r w:rsidR="002C3BE6" w:rsidRPr="003103CF">
        <w:rPr>
          <w:rStyle w:val="HTMLCite"/>
          <w:rFonts w:ascii="Times New Roman" w:hAnsi="Times New Roman" w:cs="Times New Roman"/>
          <w:i w:val="0"/>
        </w:rPr>
        <w:t>Martinez del Rio C (July 1997). </w:t>
      </w:r>
      <w:hyperlink r:id="rId379" w:history="1">
        <w:r w:rsidR="002C3BE6" w:rsidRPr="003103CF">
          <w:rPr>
            <w:rStyle w:val="Hyperlink"/>
            <w:rFonts w:ascii="Times New Roman" w:hAnsi="Times New Roman" w:cs="Times New Roman"/>
            <w:i/>
            <w:iCs/>
            <w:color w:val="auto"/>
            <w:u w:val="none"/>
          </w:rPr>
          <w:t>"Can passerines synthesize vitamin C?"</w:t>
        </w:r>
      </w:hyperlink>
      <w:r w:rsidR="002C3BE6" w:rsidRPr="003103CF">
        <w:rPr>
          <w:rStyle w:val="HTMLCite"/>
          <w:rFonts w:ascii="Times New Roman" w:hAnsi="Times New Roman" w:cs="Times New Roman"/>
          <w:i w:val="0"/>
        </w:rPr>
        <w:t>. The Auk. </w:t>
      </w:r>
      <w:r w:rsidR="002C3BE6" w:rsidRPr="003103CF">
        <w:rPr>
          <w:rStyle w:val="HTMLCite"/>
          <w:rFonts w:ascii="Times New Roman" w:hAnsi="Times New Roman" w:cs="Times New Roman"/>
          <w:b/>
          <w:bCs/>
          <w:i w:val="0"/>
        </w:rPr>
        <w:t>114</w:t>
      </w:r>
      <w:r w:rsidR="002C3BE6" w:rsidRPr="003103CF">
        <w:rPr>
          <w:rStyle w:val="HTMLCite"/>
          <w:rFonts w:ascii="Times New Roman" w:hAnsi="Times New Roman" w:cs="Times New Roman"/>
          <w:i w:val="0"/>
        </w:rPr>
        <w:t> (3): </w:t>
      </w:r>
      <w:r w:rsidR="002C3BE6" w:rsidRPr="003103CF">
        <w:rPr>
          <w:rStyle w:val="nowrap"/>
          <w:rFonts w:ascii="Times New Roman" w:hAnsi="Times New Roman" w:cs="Times New Roman"/>
          <w:i/>
          <w:iCs/>
        </w:rPr>
        <w:t>513–</w:t>
      </w:r>
      <w:r w:rsidR="002C3BE6" w:rsidRPr="003103CF">
        <w:rPr>
          <w:rStyle w:val="HTMLCite"/>
          <w:rFonts w:ascii="Times New Roman" w:hAnsi="Times New Roman" w:cs="Times New Roman"/>
          <w:i w:val="0"/>
        </w:rPr>
        <w:t>6. </w:t>
      </w:r>
      <w:hyperlink r:id="rId380" w:tooltip="Doi (identifier)" w:history="1">
        <w:r w:rsidR="002C3BE6" w:rsidRPr="003103CF">
          <w:rPr>
            <w:rStyle w:val="Hyperlink"/>
            <w:rFonts w:ascii="Times New Roman" w:hAnsi="Times New Roman" w:cs="Times New Roman"/>
            <w:i/>
            <w:iCs/>
            <w:color w:val="auto"/>
            <w:u w:val="none"/>
          </w:rPr>
          <w:t>doi</w:t>
        </w:r>
      </w:hyperlink>
      <w:r w:rsidR="002C3BE6" w:rsidRPr="003103CF">
        <w:rPr>
          <w:rStyle w:val="HTMLCite"/>
          <w:rFonts w:ascii="Times New Roman" w:hAnsi="Times New Roman" w:cs="Times New Roman"/>
          <w:i w:val="0"/>
        </w:rPr>
        <w:t>:</w:t>
      </w:r>
      <w:hyperlink r:id="rId381" w:history="1">
        <w:r w:rsidR="002C3BE6" w:rsidRPr="003103CF">
          <w:rPr>
            <w:rStyle w:val="Hyperlink"/>
            <w:rFonts w:ascii="Times New Roman" w:hAnsi="Times New Roman" w:cs="Times New Roman"/>
            <w:i/>
            <w:iCs/>
            <w:color w:val="auto"/>
            <w:u w:val="none"/>
          </w:rPr>
          <w:t>10.2307/4089257</w:t>
        </w:r>
      </w:hyperlink>
      <w:r w:rsidR="002C3BE6" w:rsidRPr="003103CF">
        <w:rPr>
          <w:rStyle w:val="HTMLCite"/>
          <w:rFonts w:ascii="Times New Roman" w:hAnsi="Times New Roman" w:cs="Times New Roman"/>
          <w:i w:val="0"/>
        </w:rPr>
        <w:t>. </w:t>
      </w:r>
      <w:hyperlink r:id="rId382" w:tooltip="JSTOR (identifier)" w:history="1">
        <w:r w:rsidR="002C3BE6" w:rsidRPr="003103CF">
          <w:rPr>
            <w:rStyle w:val="Hyperlink"/>
            <w:rFonts w:ascii="Times New Roman" w:hAnsi="Times New Roman" w:cs="Times New Roman"/>
            <w:i/>
            <w:iCs/>
            <w:color w:val="auto"/>
            <w:u w:val="none"/>
          </w:rPr>
          <w:t>JSTOR</w:t>
        </w:r>
      </w:hyperlink>
      <w:r w:rsidR="002C3BE6" w:rsidRPr="003103CF">
        <w:rPr>
          <w:rStyle w:val="HTMLCite"/>
          <w:rFonts w:ascii="Times New Roman" w:hAnsi="Times New Roman" w:cs="Times New Roman"/>
          <w:i w:val="0"/>
        </w:rPr>
        <w:t> </w:t>
      </w:r>
      <w:hyperlink r:id="rId383" w:history="1">
        <w:r w:rsidR="002C3BE6" w:rsidRPr="003103CF">
          <w:rPr>
            <w:rStyle w:val="Hyperlink"/>
            <w:rFonts w:ascii="Times New Roman" w:hAnsi="Times New Roman" w:cs="Times New Roman"/>
            <w:i/>
            <w:iCs/>
            <w:color w:val="auto"/>
            <w:u w:val="none"/>
          </w:rPr>
          <w:t>4089257</w:t>
        </w:r>
      </w:hyperlink>
      <w:r w:rsidR="002C3BE6" w:rsidRPr="003103CF">
        <w:rPr>
          <w:rStyle w:val="HTMLCite"/>
          <w:rFonts w:ascii="Times New Roman" w:hAnsi="Times New Roman" w:cs="Times New Roman"/>
          <w:i w:val="0"/>
        </w:rPr>
        <w:t>.</w:t>
      </w:r>
    </w:p>
    <w:p w:rsidR="002C3BE6" w:rsidRPr="001A408D" w:rsidRDefault="002C3BE6" w:rsidP="001A408D">
      <w:pPr>
        <w:shd w:val="clear" w:color="auto" w:fill="FFFFFF"/>
        <w:spacing w:before="100" w:beforeAutospacing="1" w:after="24" w:line="360" w:lineRule="auto"/>
        <w:ind w:left="540"/>
        <w:jc w:val="both"/>
        <w:rPr>
          <w:rFonts w:ascii="Times New Roman" w:hAnsi="Times New Roman" w:cs="Times New Roman"/>
          <w:color w:val="000000" w:themeColor="text1"/>
        </w:rPr>
      </w:pPr>
    </w:p>
    <w:p w:rsidR="008F4EBF" w:rsidRPr="001A408D" w:rsidRDefault="008F4EBF" w:rsidP="001A408D">
      <w:pPr>
        <w:jc w:val="both"/>
        <w:rPr>
          <w:rFonts w:ascii="Times New Roman" w:hAnsi="Times New Roman" w:cs="Times New Roman"/>
        </w:rPr>
      </w:pPr>
    </w:p>
    <w:p w:rsidR="008F4EBF" w:rsidRPr="001A408D" w:rsidRDefault="008F4EBF" w:rsidP="001A408D">
      <w:pPr>
        <w:spacing w:line="360" w:lineRule="auto"/>
        <w:jc w:val="both"/>
        <w:rPr>
          <w:rFonts w:ascii="Times New Roman" w:hAnsi="Times New Roman" w:cs="Times New Roman"/>
          <w:b/>
        </w:rPr>
      </w:pPr>
    </w:p>
    <w:p w:rsidR="002C1351" w:rsidRPr="003103CF" w:rsidRDefault="002C1351" w:rsidP="003103CF">
      <w:pPr>
        <w:shd w:val="clear" w:color="auto" w:fill="FFFFFF"/>
        <w:spacing w:before="100" w:beforeAutospacing="1" w:after="24" w:line="360" w:lineRule="auto"/>
        <w:jc w:val="both"/>
        <w:rPr>
          <w:rFonts w:ascii="Times New Roman" w:hAnsi="Times New Roman" w:cs="Times New Roman"/>
          <w:sz w:val="19"/>
          <w:szCs w:val="19"/>
        </w:rPr>
      </w:pPr>
    </w:p>
    <w:sectPr w:rsidR="002C1351" w:rsidRPr="003103CF" w:rsidSect="008818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0BE" w:rsidRDefault="00D300BE" w:rsidP="00D86432">
      <w:pPr>
        <w:spacing w:after="0" w:line="240" w:lineRule="auto"/>
      </w:pPr>
      <w:r>
        <w:separator/>
      </w:r>
    </w:p>
  </w:endnote>
  <w:endnote w:type="continuationSeparator" w:id="0">
    <w:p w:rsidR="00D300BE" w:rsidRDefault="00D300BE" w:rsidP="00D864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0BE" w:rsidRDefault="00D300BE" w:rsidP="00D86432">
      <w:pPr>
        <w:spacing w:after="0" w:line="240" w:lineRule="auto"/>
      </w:pPr>
      <w:r>
        <w:separator/>
      </w:r>
    </w:p>
  </w:footnote>
  <w:footnote w:type="continuationSeparator" w:id="0">
    <w:p w:rsidR="00D300BE" w:rsidRDefault="00D300BE" w:rsidP="00D864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5002"/>
    <w:multiLevelType w:val="multilevel"/>
    <w:tmpl w:val="965CF454"/>
    <w:lvl w:ilvl="0">
      <w:start w:val="1"/>
      <w:numFmt w:val="decimal"/>
      <w:lvlText w:val="%1."/>
      <w:lvlJc w:val="left"/>
      <w:pPr>
        <w:ind w:left="360" w:hanging="360"/>
      </w:pPr>
      <w:rPr>
        <w:rFonts w:hint="default"/>
      </w:rPr>
    </w:lvl>
    <w:lvl w:ilvl="1">
      <w:start w:val="3"/>
      <w:numFmt w:val="decimal"/>
      <w:isLgl/>
      <w:lvlText w:val="%1.%2"/>
      <w:lvlJc w:val="left"/>
      <w:pPr>
        <w:ind w:left="600" w:hanging="60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9DF7261"/>
    <w:multiLevelType w:val="multilevel"/>
    <w:tmpl w:val="9C4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695CF7"/>
    <w:multiLevelType w:val="multilevel"/>
    <w:tmpl w:val="5556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8F5C3E"/>
    <w:multiLevelType w:val="multilevel"/>
    <w:tmpl w:val="2636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037EBD"/>
    <w:multiLevelType w:val="multilevel"/>
    <w:tmpl w:val="C346F602"/>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378283B"/>
    <w:multiLevelType w:val="multilevel"/>
    <w:tmpl w:val="4E44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D236BC"/>
    <w:multiLevelType w:val="hybridMultilevel"/>
    <w:tmpl w:val="2CC0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931E99"/>
    <w:multiLevelType w:val="multilevel"/>
    <w:tmpl w:val="F86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FE28AE"/>
    <w:multiLevelType w:val="multilevel"/>
    <w:tmpl w:val="889E95DE"/>
    <w:lvl w:ilvl="0">
      <w:start w:val="1"/>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D50418D"/>
    <w:multiLevelType w:val="multilevel"/>
    <w:tmpl w:val="DFBA9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08420BF"/>
    <w:multiLevelType w:val="multilevel"/>
    <w:tmpl w:val="FC6C8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08425EE"/>
    <w:multiLevelType w:val="multilevel"/>
    <w:tmpl w:val="A13AB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7E7AEB"/>
    <w:multiLevelType w:val="hybridMultilevel"/>
    <w:tmpl w:val="C21AF1E6"/>
    <w:lvl w:ilvl="0" w:tplc="D39CBF9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455187B"/>
    <w:multiLevelType w:val="multilevel"/>
    <w:tmpl w:val="C9682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71DD4"/>
    <w:multiLevelType w:val="multilevel"/>
    <w:tmpl w:val="0088A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FA1F34"/>
    <w:multiLevelType w:val="hybridMultilevel"/>
    <w:tmpl w:val="6F488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F4571"/>
    <w:multiLevelType w:val="multilevel"/>
    <w:tmpl w:val="6BAC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FE3F07"/>
    <w:multiLevelType w:val="multilevel"/>
    <w:tmpl w:val="74F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83A561B"/>
    <w:multiLevelType w:val="multilevel"/>
    <w:tmpl w:val="12104E24"/>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791AA9"/>
    <w:multiLevelType w:val="multilevel"/>
    <w:tmpl w:val="1978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0F5E19"/>
    <w:multiLevelType w:val="hybridMultilevel"/>
    <w:tmpl w:val="5FB64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401375"/>
    <w:multiLevelType w:val="hybridMultilevel"/>
    <w:tmpl w:val="6F7A14FC"/>
    <w:lvl w:ilvl="0" w:tplc="B680F076">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nsid w:val="45080E8D"/>
    <w:multiLevelType w:val="multilevel"/>
    <w:tmpl w:val="EFD09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4068AC"/>
    <w:multiLevelType w:val="multilevel"/>
    <w:tmpl w:val="C3CC0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72743D"/>
    <w:multiLevelType w:val="multilevel"/>
    <w:tmpl w:val="4D64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076C68"/>
    <w:multiLevelType w:val="multilevel"/>
    <w:tmpl w:val="64B88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0222A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3A74EA"/>
    <w:multiLevelType w:val="multilevel"/>
    <w:tmpl w:val="EEB68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1D359D"/>
    <w:multiLevelType w:val="multilevel"/>
    <w:tmpl w:val="E966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1004655"/>
    <w:multiLevelType w:val="multilevel"/>
    <w:tmpl w:val="D04A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756117"/>
    <w:multiLevelType w:val="multilevel"/>
    <w:tmpl w:val="E522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F64FF0"/>
    <w:multiLevelType w:val="multilevel"/>
    <w:tmpl w:val="DE668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827113B"/>
    <w:multiLevelType w:val="multilevel"/>
    <w:tmpl w:val="7712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E7A2E9A"/>
    <w:multiLevelType w:val="multilevel"/>
    <w:tmpl w:val="06E28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4D3D56"/>
    <w:multiLevelType w:val="multilevel"/>
    <w:tmpl w:val="99F6F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7AA266D"/>
    <w:multiLevelType w:val="multilevel"/>
    <w:tmpl w:val="D92C0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98B3FAB"/>
    <w:multiLevelType w:val="multilevel"/>
    <w:tmpl w:val="9B8A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AA92F25"/>
    <w:multiLevelType w:val="multilevel"/>
    <w:tmpl w:val="D3367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C430E3A"/>
    <w:multiLevelType w:val="multilevel"/>
    <w:tmpl w:val="E8A8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650AFD"/>
    <w:multiLevelType w:val="hybridMultilevel"/>
    <w:tmpl w:val="5AA60C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3A5D7F"/>
    <w:multiLevelType w:val="multilevel"/>
    <w:tmpl w:val="3028E644"/>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1">
    <w:nsid w:val="754B14F9"/>
    <w:multiLevelType w:val="multilevel"/>
    <w:tmpl w:val="7CA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6C254DD"/>
    <w:multiLevelType w:val="multilevel"/>
    <w:tmpl w:val="D596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6D679F"/>
    <w:multiLevelType w:val="hybridMultilevel"/>
    <w:tmpl w:val="9BBCE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7763A7B"/>
    <w:multiLevelType w:val="multilevel"/>
    <w:tmpl w:val="901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3"/>
  </w:num>
  <w:num w:numId="3">
    <w:abstractNumId w:val="37"/>
  </w:num>
  <w:num w:numId="4">
    <w:abstractNumId w:val="44"/>
  </w:num>
  <w:num w:numId="5">
    <w:abstractNumId w:val="13"/>
  </w:num>
  <w:num w:numId="6">
    <w:abstractNumId w:val="19"/>
  </w:num>
  <w:num w:numId="7">
    <w:abstractNumId w:val="38"/>
  </w:num>
  <w:num w:numId="8">
    <w:abstractNumId w:val="35"/>
  </w:num>
  <w:num w:numId="9">
    <w:abstractNumId w:val="30"/>
  </w:num>
  <w:num w:numId="10">
    <w:abstractNumId w:val="22"/>
  </w:num>
  <w:num w:numId="11">
    <w:abstractNumId w:val="29"/>
  </w:num>
  <w:num w:numId="12">
    <w:abstractNumId w:val="34"/>
  </w:num>
  <w:num w:numId="13">
    <w:abstractNumId w:val="41"/>
  </w:num>
  <w:num w:numId="14">
    <w:abstractNumId w:val="17"/>
  </w:num>
  <w:num w:numId="15">
    <w:abstractNumId w:val="28"/>
  </w:num>
  <w:num w:numId="16">
    <w:abstractNumId w:val="24"/>
  </w:num>
  <w:num w:numId="17">
    <w:abstractNumId w:val="14"/>
  </w:num>
  <w:num w:numId="18">
    <w:abstractNumId w:val="7"/>
  </w:num>
  <w:num w:numId="19">
    <w:abstractNumId w:val="42"/>
  </w:num>
  <w:num w:numId="20">
    <w:abstractNumId w:val="16"/>
  </w:num>
  <w:num w:numId="21">
    <w:abstractNumId w:val="2"/>
  </w:num>
  <w:num w:numId="22">
    <w:abstractNumId w:val="25"/>
  </w:num>
  <w:num w:numId="23">
    <w:abstractNumId w:val="2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4">
    <w:abstractNumId w:val="11"/>
  </w:num>
  <w:num w:numId="25">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6">
    <w:abstractNumId w:val="23"/>
  </w:num>
  <w:num w:numId="27">
    <w:abstractNumId w:val="31"/>
  </w:num>
  <w:num w:numId="28">
    <w:abstractNumId w:val="3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29">
    <w:abstractNumId w:val="27"/>
  </w:num>
  <w:num w:numId="30">
    <w:abstractNumId w:val="27"/>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1">
    <w:abstractNumId w:val="18"/>
  </w:num>
  <w:num w:numId="32">
    <w:abstractNumId w:val="21"/>
  </w:num>
  <w:num w:numId="33">
    <w:abstractNumId w:val="39"/>
  </w:num>
  <w:num w:numId="34">
    <w:abstractNumId w:val="1"/>
  </w:num>
  <w:num w:numId="35">
    <w:abstractNumId w:val="36"/>
  </w:num>
  <w:num w:numId="36">
    <w:abstractNumId w:val="5"/>
  </w:num>
  <w:num w:numId="37">
    <w:abstractNumId w:val="3"/>
  </w:num>
  <w:num w:numId="38">
    <w:abstractNumId w:val="26"/>
  </w:num>
  <w:num w:numId="39">
    <w:abstractNumId w:val="6"/>
  </w:num>
  <w:num w:numId="40">
    <w:abstractNumId w:val="20"/>
  </w:num>
  <w:num w:numId="41">
    <w:abstractNumId w:val="0"/>
  </w:num>
  <w:num w:numId="42">
    <w:abstractNumId w:val="15"/>
  </w:num>
  <w:num w:numId="43">
    <w:abstractNumId w:val="43"/>
  </w:num>
  <w:num w:numId="44">
    <w:abstractNumId w:val="8"/>
  </w:num>
  <w:num w:numId="45">
    <w:abstractNumId w:val="4"/>
  </w:num>
  <w:num w:numId="46">
    <w:abstractNumId w:val="9"/>
  </w:num>
  <w:num w:numId="47">
    <w:abstractNumId w:val="40"/>
  </w:num>
  <w:num w:numId="48">
    <w:abstractNumId w:val="12"/>
  </w:num>
  <w:num w:numId="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B7"/>
    <w:rsid w:val="00023FC9"/>
    <w:rsid w:val="000572BF"/>
    <w:rsid w:val="00070796"/>
    <w:rsid w:val="0008435A"/>
    <w:rsid w:val="000A49D3"/>
    <w:rsid w:val="000C54C4"/>
    <w:rsid w:val="000D00B7"/>
    <w:rsid w:val="00122233"/>
    <w:rsid w:val="00136143"/>
    <w:rsid w:val="001505B8"/>
    <w:rsid w:val="001568E2"/>
    <w:rsid w:val="00181CFA"/>
    <w:rsid w:val="001A408D"/>
    <w:rsid w:val="001F23A2"/>
    <w:rsid w:val="001F389C"/>
    <w:rsid w:val="00202BE8"/>
    <w:rsid w:val="0022076F"/>
    <w:rsid w:val="002354C5"/>
    <w:rsid w:val="00290EE2"/>
    <w:rsid w:val="002A1296"/>
    <w:rsid w:val="002A612E"/>
    <w:rsid w:val="002C1351"/>
    <w:rsid w:val="002C3BE6"/>
    <w:rsid w:val="002F358C"/>
    <w:rsid w:val="003103CF"/>
    <w:rsid w:val="00394FD8"/>
    <w:rsid w:val="003A78B0"/>
    <w:rsid w:val="003F6EB2"/>
    <w:rsid w:val="004418D8"/>
    <w:rsid w:val="00445835"/>
    <w:rsid w:val="00446277"/>
    <w:rsid w:val="004703C4"/>
    <w:rsid w:val="00477171"/>
    <w:rsid w:val="004F6FB6"/>
    <w:rsid w:val="00511660"/>
    <w:rsid w:val="005123C6"/>
    <w:rsid w:val="00526807"/>
    <w:rsid w:val="00527451"/>
    <w:rsid w:val="00540B13"/>
    <w:rsid w:val="00576EEE"/>
    <w:rsid w:val="00580584"/>
    <w:rsid w:val="00586E49"/>
    <w:rsid w:val="005C142F"/>
    <w:rsid w:val="005E1E36"/>
    <w:rsid w:val="006410A6"/>
    <w:rsid w:val="0068389D"/>
    <w:rsid w:val="007A71B1"/>
    <w:rsid w:val="0081339F"/>
    <w:rsid w:val="0084719C"/>
    <w:rsid w:val="008667A2"/>
    <w:rsid w:val="00881848"/>
    <w:rsid w:val="008A73A0"/>
    <w:rsid w:val="008D3052"/>
    <w:rsid w:val="008F4EBF"/>
    <w:rsid w:val="008F5AB7"/>
    <w:rsid w:val="009217E2"/>
    <w:rsid w:val="00992966"/>
    <w:rsid w:val="00992D2E"/>
    <w:rsid w:val="009F67B6"/>
    <w:rsid w:val="00A35092"/>
    <w:rsid w:val="00A57D02"/>
    <w:rsid w:val="00A67C8A"/>
    <w:rsid w:val="00B42938"/>
    <w:rsid w:val="00B44A54"/>
    <w:rsid w:val="00BB03A9"/>
    <w:rsid w:val="00BD234A"/>
    <w:rsid w:val="00C270E5"/>
    <w:rsid w:val="00C40AAF"/>
    <w:rsid w:val="00C50FB5"/>
    <w:rsid w:val="00C93F80"/>
    <w:rsid w:val="00D071FE"/>
    <w:rsid w:val="00D17B01"/>
    <w:rsid w:val="00D300BE"/>
    <w:rsid w:val="00D47801"/>
    <w:rsid w:val="00D55643"/>
    <w:rsid w:val="00D64D8E"/>
    <w:rsid w:val="00D86432"/>
    <w:rsid w:val="00DC705C"/>
    <w:rsid w:val="00E44950"/>
    <w:rsid w:val="00EB46C1"/>
    <w:rsid w:val="00EB76FB"/>
    <w:rsid w:val="00EC5225"/>
    <w:rsid w:val="00F214EB"/>
    <w:rsid w:val="00F47528"/>
    <w:rsid w:val="00F95D37"/>
    <w:rsid w:val="00FC52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5A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F5A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5A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F5AB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F5AB7"/>
    <w:pPr>
      <w:ind w:left="720"/>
      <w:contextualSpacing/>
    </w:pPr>
  </w:style>
  <w:style w:type="paragraph" w:customStyle="1" w:styleId="my-0">
    <w:name w:val="my-0"/>
    <w:basedOn w:val="Normal"/>
    <w:rsid w:val="008F5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AB7"/>
    <w:rPr>
      <w:b/>
      <w:bCs/>
    </w:rPr>
  </w:style>
  <w:style w:type="character" w:customStyle="1" w:styleId="whitespace-nowrap">
    <w:name w:val="whitespace-nowrap"/>
    <w:basedOn w:val="DefaultParagraphFont"/>
    <w:rsid w:val="008F5AB7"/>
  </w:style>
  <w:style w:type="character" w:styleId="Hyperlink">
    <w:name w:val="Hyperlink"/>
    <w:basedOn w:val="DefaultParagraphFont"/>
    <w:uiPriority w:val="99"/>
    <w:unhideWhenUsed/>
    <w:rsid w:val="008F5AB7"/>
    <w:rPr>
      <w:color w:val="0000FF"/>
      <w:u w:val="single"/>
    </w:rPr>
  </w:style>
  <w:style w:type="character" w:customStyle="1" w:styleId="hoverbg-super">
    <w:name w:val="hover:bg-super"/>
    <w:basedOn w:val="DefaultParagraphFont"/>
    <w:rsid w:val="008F5AB7"/>
  </w:style>
  <w:style w:type="paragraph" w:styleId="NormalWeb">
    <w:name w:val="Normal (Web)"/>
    <w:basedOn w:val="Normal"/>
    <w:uiPriority w:val="99"/>
    <w:unhideWhenUsed/>
    <w:rsid w:val="008F5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8F5AB7"/>
  </w:style>
  <w:style w:type="character" w:customStyle="1" w:styleId="ref-vol">
    <w:name w:val="ref-vol"/>
    <w:basedOn w:val="DefaultParagraphFont"/>
    <w:rsid w:val="008F5AB7"/>
  </w:style>
  <w:style w:type="character" w:styleId="Emphasis">
    <w:name w:val="Emphasis"/>
    <w:basedOn w:val="DefaultParagraphFont"/>
    <w:uiPriority w:val="20"/>
    <w:qFormat/>
    <w:rsid w:val="008F5AB7"/>
    <w:rPr>
      <w:i/>
      <w:iCs/>
    </w:rPr>
  </w:style>
  <w:style w:type="character" w:customStyle="1" w:styleId="anchor-text">
    <w:name w:val="anchor-text"/>
    <w:basedOn w:val="DefaultParagraphFont"/>
    <w:rsid w:val="008F5AB7"/>
  </w:style>
  <w:style w:type="character" w:customStyle="1" w:styleId="cite-bracket">
    <w:name w:val="cite-bracket"/>
    <w:basedOn w:val="DefaultParagraphFont"/>
    <w:rsid w:val="008F5AB7"/>
  </w:style>
  <w:style w:type="character" w:customStyle="1" w:styleId="mw-editsection">
    <w:name w:val="mw-editsection"/>
    <w:basedOn w:val="DefaultParagraphFont"/>
    <w:rsid w:val="008F5AB7"/>
  </w:style>
  <w:style w:type="character" w:customStyle="1" w:styleId="mw-editsection-bracket">
    <w:name w:val="mw-editsection-bracket"/>
    <w:basedOn w:val="DefaultParagraphFont"/>
    <w:rsid w:val="008F5AB7"/>
  </w:style>
  <w:style w:type="character" w:customStyle="1" w:styleId="smallcaps">
    <w:name w:val="smallcaps"/>
    <w:basedOn w:val="DefaultParagraphFont"/>
    <w:rsid w:val="008F5AB7"/>
  </w:style>
  <w:style w:type="character" w:customStyle="1" w:styleId="nowrap">
    <w:name w:val="nowrap"/>
    <w:basedOn w:val="DefaultParagraphFont"/>
    <w:rsid w:val="008F5AB7"/>
  </w:style>
  <w:style w:type="character" w:customStyle="1" w:styleId="uv3um">
    <w:name w:val="uv3um"/>
    <w:basedOn w:val="DefaultParagraphFont"/>
    <w:rsid w:val="008F5AB7"/>
  </w:style>
  <w:style w:type="character" w:customStyle="1" w:styleId="reference-text">
    <w:name w:val="reference-text"/>
    <w:basedOn w:val="DefaultParagraphFont"/>
    <w:rsid w:val="008F5AB7"/>
  </w:style>
  <w:style w:type="character" w:styleId="HTMLCite">
    <w:name w:val="HTML Cite"/>
    <w:basedOn w:val="DefaultParagraphFont"/>
    <w:uiPriority w:val="99"/>
    <w:semiHidden/>
    <w:unhideWhenUsed/>
    <w:rsid w:val="008F5AB7"/>
    <w:rPr>
      <w:i/>
      <w:iCs/>
    </w:rPr>
  </w:style>
  <w:style w:type="character" w:customStyle="1" w:styleId="reference-accessdate">
    <w:name w:val="reference-accessdate"/>
    <w:basedOn w:val="DefaultParagraphFont"/>
    <w:rsid w:val="008F5AB7"/>
  </w:style>
  <w:style w:type="character" w:customStyle="1" w:styleId="z3988">
    <w:name w:val="z3988"/>
    <w:basedOn w:val="DefaultParagraphFont"/>
    <w:rsid w:val="008F5AB7"/>
  </w:style>
  <w:style w:type="character" w:customStyle="1" w:styleId="mw-cite-backlink">
    <w:name w:val="mw-cite-backlink"/>
    <w:basedOn w:val="DefaultParagraphFont"/>
    <w:rsid w:val="008F5AB7"/>
  </w:style>
  <w:style w:type="character" w:customStyle="1" w:styleId="cite-accessibility-label">
    <w:name w:val="cite-accessibility-label"/>
    <w:basedOn w:val="DefaultParagraphFont"/>
    <w:rsid w:val="008F5AB7"/>
  </w:style>
  <w:style w:type="character" w:customStyle="1" w:styleId="cs1-format">
    <w:name w:val="cs1-format"/>
    <w:basedOn w:val="DefaultParagraphFont"/>
    <w:rsid w:val="008F5AB7"/>
  </w:style>
  <w:style w:type="character" w:customStyle="1" w:styleId="id-lock-free">
    <w:name w:val="id-lock-free"/>
    <w:basedOn w:val="DefaultParagraphFont"/>
    <w:rsid w:val="008F5AB7"/>
  </w:style>
  <w:style w:type="character" w:customStyle="1" w:styleId="html-italic">
    <w:name w:val="html-italic"/>
    <w:basedOn w:val="DefaultParagraphFont"/>
    <w:rsid w:val="005123C6"/>
  </w:style>
  <w:style w:type="paragraph" w:styleId="Header">
    <w:name w:val="header"/>
    <w:basedOn w:val="Normal"/>
    <w:link w:val="HeaderChar"/>
    <w:uiPriority w:val="99"/>
    <w:semiHidden/>
    <w:unhideWhenUsed/>
    <w:rsid w:val="00D86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432"/>
  </w:style>
  <w:style w:type="paragraph" w:styleId="Footer">
    <w:name w:val="footer"/>
    <w:basedOn w:val="Normal"/>
    <w:link w:val="FooterChar"/>
    <w:uiPriority w:val="99"/>
    <w:semiHidden/>
    <w:unhideWhenUsed/>
    <w:rsid w:val="00D864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6432"/>
  </w:style>
  <w:style w:type="paragraph" w:styleId="BalloonText">
    <w:name w:val="Balloon Text"/>
    <w:basedOn w:val="Normal"/>
    <w:link w:val="BalloonTextChar"/>
    <w:uiPriority w:val="99"/>
    <w:semiHidden/>
    <w:unhideWhenUsed/>
    <w:rsid w:val="0068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89D"/>
    <w:rPr>
      <w:rFonts w:ascii="Tahoma" w:hAnsi="Tahoma" w:cs="Tahoma"/>
      <w:sz w:val="16"/>
      <w:szCs w:val="16"/>
    </w:rPr>
  </w:style>
  <w:style w:type="table" w:styleId="TableGrid">
    <w:name w:val="Table Grid"/>
    <w:basedOn w:val="TableNormal"/>
    <w:uiPriority w:val="59"/>
    <w:rsid w:val="002C13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iven-name">
    <w:name w:val="given-name"/>
    <w:basedOn w:val="DefaultParagraphFont"/>
    <w:rsid w:val="002C1351"/>
  </w:style>
  <w:style w:type="character" w:customStyle="1" w:styleId="text">
    <w:name w:val="text"/>
    <w:basedOn w:val="DefaultParagraphFont"/>
    <w:rsid w:val="002C13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F5A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F5A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5AB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8F5AB7"/>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8F5AB7"/>
    <w:pPr>
      <w:ind w:left="720"/>
      <w:contextualSpacing/>
    </w:pPr>
  </w:style>
  <w:style w:type="paragraph" w:customStyle="1" w:styleId="my-0">
    <w:name w:val="my-0"/>
    <w:basedOn w:val="Normal"/>
    <w:rsid w:val="008F5A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AB7"/>
    <w:rPr>
      <w:b/>
      <w:bCs/>
    </w:rPr>
  </w:style>
  <w:style w:type="character" w:customStyle="1" w:styleId="whitespace-nowrap">
    <w:name w:val="whitespace-nowrap"/>
    <w:basedOn w:val="DefaultParagraphFont"/>
    <w:rsid w:val="008F5AB7"/>
  </w:style>
  <w:style w:type="character" w:styleId="Hyperlink">
    <w:name w:val="Hyperlink"/>
    <w:basedOn w:val="DefaultParagraphFont"/>
    <w:uiPriority w:val="99"/>
    <w:unhideWhenUsed/>
    <w:rsid w:val="008F5AB7"/>
    <w:rPr>
      <w:color w:val="0000FF"/>
      <w:u w:val="single"/>
    </w:rPr>
  </w:style>
  <w:style w:type="character" w:customStyle="1" w:styleId="hoverbg-super">
    <w:name w:val="hover:bg-super"/>
    <w:basedOn w:val="DefaultParagraphFont"/>
    <w:rsid w:val="008F5AB7"/>
  </w:style>
  <w:style w:type="paragraph" w:styleId="NormalWeb">
    <w:name w:val="Normal (Web)"/>
    <w:basedOn w:val="Normal"/>
    <w:uiPriority w:val="99"/>
    <w:unhideWhenUsed/>
    <w:rsid w:val="008F5A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journal">
    <w:name w:val="ref-journal"/>
    <w:basedOn w:val="DefaultParagraphFont"/>
    <w:rsid w:val="008F5AB7"/>
  </w:style>
  <w:style w:type="character" w:customStyle="1" w:styleId="ref-vol">
    <w:name w:val="ref-vol"/>
    <w:basedOn w:val="DefaultParagraphFont"/>
    <w:rsid w:val="008F5AB7"/>
  </w:style>
  <w:style w:type="character" w:styleId="Emphasis">
    <w:name w:val="Emphasis"/>
    <w:basedOn w:val="DefaultParagraphFont"/>
    <w:uiPriority w:val="20"/>
    <w:qFormat/>
    <w:rsid w:val="008F5AB7"/>
    <w:rPr>
      <w:i/>
      <w:iCs/>
    </w:rPr>
  </w:style>
  <w:style w:type="character" w:customStyle="1" w:styleId="anchor-text">
    <w:name w:val="anchor-text"/>
    <w:basedOn w:val="DefaultParagraphFont"/>
    <w:rsid w:val="008F5AB7"/>
  </w:style>
  <w:style w:type="character" w:customStyle="1" w:styleId="cite-bracket">
    <w:name w:val="cite-bracket"/>
    <w:basedOn w:val="DefaultParagraphFont"/>
    <w:rsid w:val="008F5AB7"/>
  </w:style>
  <w:style w:type="character" w:customStyle="1" w:styleId="mw-editsection">
    <w:name w:val="mw-editsection"/>
    <w:basedOn w:val="DefaultParagraphFont"/>
    <w:rsid w:val="008F5AB7"/>
  </w:style>
  <w:style w:type="character" w:customStyle="1" w:styleId="mw-editsection-bracket">
    <w:name w:val="mw-editsection-bracket"/>
    <w:basedOn w:val="DefaultParagraphFont"/>
    <w:rsid w:val="008F5AB7"/>
  </w:style>
  <w:style w:type="character" w:customStyle="1" w:styleId="smallcaps">
    <w:name w:val="smallcaps"/>
    <w:basedOn w:val="DefaultParagraphFont"/>
    <w:rsid w:val="008F5AB7"/>
  </w:style>
  <w:style w:type="character" w:customStyle="1" w:styleId="nowrap">
    <w:name w:val="nowrap"/>
    <w:basedOn w:val="DefaultParagraphFont"/>
    <w:rsid w:val="008F5AB7"/>
  </w:style>
  <w:style w:type="character" w:customStyle="1" w:styleId="uv3um">
    <w:name w:val="uv3um"/>
    <w:basedOn w:val="DefaultParagraphFont"/>
    <w:rsid w:val="008F5AB7"/>
  </w:style>
  <w:style w:type="character" w:customStyle="1" w:styleId="reference-text">
    <w:name w:val="reference-text"/>
    <w:basedOn w:val="DefaultParagraphFont"/>
    <w:rsid w:val="008F5AB7"/>
  </w:style>
  <w:style w:type="character" w:styleId="HTMLCite">
    <w:name w:val="HTML Cite"/>
    <w:basedOn w:val="DefaultParagraphFont"/>
    <w:uiPriority w:val="99"/>
    <w:semiHidden/>
    <w:unhideWhenUsed/>
    <w:rsid w:val="008F5AB7"/>
    <w:rPr>
      <w:i/>
      <w:iCs/>
    </w:rPr>
  </w:style>
  <w:style w:type="character" w:customStyle="1" w:styleId="reference-accessdate">
    <w:name w:val="reference-accessdate"/>
    <w:basedOn w:val="DefaultParagraphFont"/>
    <w:rsid w:val="008F5AB7"/>
  </w:style>
  <w:style w:type="character" w:customStyle="1" w:styleId="z3988">
    <w:name w:val="z3988"/>
    <w:basedOn w:val="DefaultParagraphFont"/>
    <w:rsid w:val="008F5AB7"/>
  </w:style>
  <w:style w:type="character" w:customStyle="1" w:styleId="mw-cite-backlink">
    <w:name w:val="mw-cite-backlink"/>
    <w:basedOn w:val="DefaultParagraphFont"/>
    <w:rsid w:val="008F5AB7"/>
  </w:style>
  <w:style w:type="character" w:customStyle="1" w:styleId="cite-accessibility-label">
    <w:name w:val="cite-accessibility-label"/>
    <w:basedOn w:val="DefaultParagraphFont"/>
    <w:rsid w:val="008F5AB7"/>
  </w:style>
  <w:style w:type="character" w:customStyle="1" w:styleId="cs1-format">
    <w:name w:val="cs1-format"/>
    <w:basedOn w:val="DefaultParagraphFont"/>
    <w:rsid w:val="008F5AB7"/>
  </w:style>
  <w:style w:type="character" w:customStyle="1" w:styleId="id-lock-free">
    <w:name w:val="id-lock-free"/>
    <w:basedOn w:val="DefaultParagraphFont"/>
    <w:rsid w:val="008F5AB7"/>
  </w:style>
  <w:style w:type="character" w:customStyle="1" w:styleId="html-italic">
    <w:name w:val="html-italic"/>
    <w:basedOn w:val="DefaultParagraphFont"/>
    <w:rsid w:val="005123C6"/>
  </w:style>
  <w:style w:type="paragraph" w:styleId="Header">
    <w:name w:val="header"/>
    <w:basedOn w:val="Normal"/>
    <w:link w:val="HeaderChar"/>
    <w:uiPriority w:val="99"/>
    <w:semiHidden/>
    <w:unhideWhenUsed/>
    <w:rsid w:val="00D864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6432"/>
  </w:style>
  <w:style w:type="paragraph" w:styleId="Footer">
    <w:name w:val="footer"/>
    <w:basedOn w:val="Normal"/>
    <w:link w:val="FooterChar"/>
    <w:uiPriority w:val="99"/>
    <w:semiHidden/>
    <w:unhideWhenUsed/>
    <w:rsid w:val="00D864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86432"/>
  </w:style>
  <w:style w:type="paragraph" w:styleId="BalloonText">
    <w:name w:val="Balloon Text"/>
    <w:basedOn w:val="Normal"/>
    <w:link w:val="BalloonTextChar"/>
    <w:uiPriority w:val="99"/>
    <w:semiHidden/>
    <w:unhideWhenUsed/>
    <w:rsid w:val="006838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89D"/>
    <w:rPr>
      <w:rFonts w:ascii="Tahoma" w:hAnsi="Tahoma" w:cs="Tahoma"/>
      <w:sz w:val="16"/>
      <w:szCs w:val="16"/>
    </w:rPr>
  </w:style>
  <w:style w:type="table" w:styleId="TableGrid">
    <w:name w:val="Table Grid"/>
    <w:basedOn w:val="TableNormal"/>
    <w:uiPriority w:val="59"/>
    <w:rsid w:val="002C13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iven-name">
    <w:name w:val="given-name"/>
    <w:basedOn w:val="DefaultParagraphFont"/>
    <w:rsid w:val="002C1351"/>
  </w:style>
  <w:style w:type="character" w:customStyle="1" w:styleId="text">
    <w:name w:val="text"/>
    <w:basedOn w:val="DefaultParagraphFont"/>
    <w:rsid w:val="002C1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024391">
      <w:bodyDiv w:val="1"/>
      <w:marLeft w:val="0"/>
      <w:marRight w:val="0"/>
      <w:marTop w:val="0"/>
      <w:marBottom w:val="0"/>
      <w:divBdr>
        <w:top w:val="none" w:sz="0" w:space="0" w:color="auto"/>
        <w:left w:val="none" w:sz="0" w:space="0" w:color="auto"/>
        <w:bottom w:val="none" w:sz="0" w:space="0" w:color="auto"/>
        <w:right w:val="none" w:sz="0" w:space="0" w:color="auto"/>
      </w:divBdr>
    </w:div>
    <w:div w:id="1304001178">
      <w:bodyDiv w:val="1"/>
      <w:marLeft w:val="0"/>
      <w:marRight w:val="0"/>
      <w:marTop w:val="0"/>
      <w:marBottom w:val="0"/>
      <w:divBdr>
        <w:top w:val="none" w:sz="0" w:space="0" w:color="auto"/>
        <w:left w:val="none" w:sz="0" w:space="0" w:color="auto"/>
        <w:bottom w:val="none" w:sz="0" w:space="0" w:color="auto"/>
        <w:right w:val="none" w:sz="0" w:space="0" w:color="auto"/>
      </w:divBdr>
    </w:div>
    <w:div w:id="1549687916">
      <w:bodyDiv w:val="1"/>
      <w:marLeft w:val="0"/>
      <w:marRight w:val="0"/>
      <w:marTop w:val="0"/>
      <w:marBottom w:val="0"/>
      <w:divBdr>
        <w:top w:val="none" w:sz="0" w:space="0" w:color="auto"/>
        <w:left w:val="none" w:sz="0" w:space="0" w:color="auto"/>
        <w:bottom w:val="none" w:sz="0" w:space="0" w:color="auto"/>
        <w:right w:val="none" w:sz="0" w:space="0" w:color="auto"/>
      </w:divBdr>
    </w:div>
    <w:div w:id="1655142231">
      <w:bodyDiv w:val="1"/>
      <w:marLeft w:val="0"/>
      <w:marRight w:val="0"/>
      <w:marTop w:val="0"/>
      <w:marBottom w:val="0"/>
      <w:divBdr>
        <w:top w:val="none" w:sz="0" w:space="0" w:color="auto"/>
        <w:left w:val="none" w:sz="0" w:space="0" w:color="auto"/>
        <w:bottom w:val="none" w:sz="0" w:space="0" w:color="auto"/>
        <w:right w:val="none" w:sz="0" w:space="0" w:color="auto"/>
      </w:divBdr>
      <w:divsChild>
        <w:div w:id="1334531354">
          <w:marLeft w:val="0"/>
          <w:marRight w:val="0"/>
          <w:marTop w:val="0"/>
          <w:marBottom w:val="0"/>
          <w:divBdr>
            <w:top w:val="none" w:sz="0" w:space="0" w:color="auto"/>
            <w:left w:val="none" w:sz="0" w:space="0" w:color="auto"/>
            <w:bottom w:val="none" w:sz="0" w:space="0" w:color="auto"/>
            <w:right w:val="none" w:sz="0" w:space="0" w:color="auto"/>
          </w:divBdr>
          <w:divsChild>
            <w:div w:id="1244607223">
              <w:marLeft w:val="0"/>
              <w:marRight w:val="0"/>
              <w:marTop w:val="0"/>
              <w:marBottom w:val="0"/>
              <w:divBdr>
                <w:top w:val="none" w:sz="0" w:space="0" w:color="auto"/>
                <w:left w:val="none" w:sz="0" w:space="0" w:color="auto"/>
                <w:bottom w:val="none" w:sz="0" w:space="0" w:color="auto"/>
                <w:right w:val="none" w:sz="0" w:space="0" w:color="auto"/>
              </w:divBdr>
              <w:divsChild>
                <w:div w:id="912424857">
                  <w:marLeft w:val="0"/>
                  <w:marRight w:val="0"/>
                  <w:marTop w:val="0"/>
                  <w:marBottom w:val="374"/>
                  <w:divBdr>
                    <w:top w:val="none" w:sz="0" w:space="0" w:color="auto"/>
                    <w:left w:val="none" w:sz="0" w:space="0" w:color="auto"/>
                    <w:bottom w:val="none" w:sz="0" w:space="0" w:color="auto"/>
                    <w:right w:val="none" w:sz="0" w:space="0" w:color="auto"/>
                  </w:divBdr>
                </w:div>
              </w:divsChild>
            </w:div>
          </w:divsChild>
        </w:div>
        <w:div w:id="1826504862">
          <w:marLeft w:val="0"/>
          <w:marRight w:val="0"/>
          <w:marTop w:val="0"/>
          <w:marBottom w:val="0"/>
          <w:divBdr>
            <w:top w:val="none" w:sz="0" w:space="0" w:color="auto"/>
            <w:left w:val="none" w:sz="0" w:space="0" w:color="auto"/>
            <w:bottom w:val="none" w:sz="0" w:space="0" w:color="auto"/>
            <w:right w:val="none" w:sz="0" w:space="0" w:color="auto"/>
          </w:divBdr>
          <w:divsChild>
            <w:div w:id="1263298190">
              <w:marLeft w:val="0"/>
              <w:marRight w:val="0"/>
              <w:marTop w:val="0"/>
              <w:marBottom w:val="0"/>
              <w:divBdr>
                <w:top w:val="none" w:sz="0" w:space="0" w:color="auto"/>
                <w:left w:val="none" w:sz="0" w:space="0" w:color="auto"/>
                <w:bottom w:val="none" w:sz="0" w:space="0" w:color="auto"/>
                <w:right w:val="none" w:sz="0" w:space="0" w:color="auto"/>
              </w:divBdr>
              <w:divsChild>
                <w:div w:id="1806503956">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908614700">
          <w:marLeft w:val="0"/>
          <w:marRight w:val="0"/>
          <w:marTop w:val="0"/>
          <w:marBottom w:val="0"/>
          <w:divBdr>
            <w:top w:val="none" w:sz="0" w:space="0" w:color="auto"/>
            <w:left w:val="none" w:sz="0" w:space="0" w:color="auto"/>
            <w:bottom w:val="none" w:sz="0" w:space="0" w:color="auto"/>
            <w:right w:val="none" w:sz="0" w:space="0" w:color="auto"/>
          </w:divBdr>
          <w:divsChild>
            <w:div w:id="41247582">
              <w:marLeft w:val="0"/>
              <w:marRight w:val="0"/>
              <w:marTop w:val="0"/>
              <w:marBottom w:val="0"/>
              <w:divBdr>
                <w:top w:val="none" w:sz="0" w:space="0" w:color="auto"/>
                <w:left w:val="none" w:sz="0" w:space="0" w:color="auto"/>
                <w:bottom w:val="none" w:sz="0" w:space="0" w:color="auto"/>
                <w:right w:val="none" w:sz="0" w:space="0" w:color="auto"/>
              </w:divBdr>
              <w:divsChild>
                <w:div w:id="1642495673">
                  <w:marLeft w:val="-524"/>
                  <w:marRight w:val="0"/>
                  <w:marTop w:val="0"/>
                  <w:marBottom w:val="0"/>
                  <w:divBdr>
                    <w:top w:val="none" w:sz="0" w:space="0" w:color="auto"/>
                    <w:left w:val="none" w:sz="0" w:space="0" w:color="auto"/>
                    <w:bottom w:val="none" w:sz="0" w:space="0" w:color="auto"/>
                    <w:right w:val="none" w:sz="0" w:space="0" w:color="auto"/>
                  </w:divBdr>
                  <w:divsChild>
                    <w:div w:id="1666979574">
                      <w:marLeft w:val="0"/>
                      <w:marRight w:val="0"/>
                      <w:marTop w:val="0"/>
                      <w:marBottom w:val="0"/>
                      <w:divBdr>
                        <w:top w:val="none" w:sz="0" w:space="0" w:color="auto"/>
                        <w:left w:val="none" w:sz="0" w:space="0" w:color="auto"/>
                        <w:bottom w:val="none" w:sz="0" w:space="0" w:color="auto"/>
                        <w:right w:val="none" w:sz="0" w:space="0" w:color="auto"/>
                      </w:divBdr>
                      <w:divsChild>
                        <w:div w:id="1485001096">
                          <w:marLeft w:val="0"/>
                          <w:marRight w:val="0"/>
                          <w:marTop w:val="0"/>
                          <w:marBottom w:val="0"/>
                          <w:divBdr>
                            <w:top w:val="none" w:sz="0" w:space="0" w:color="auto"/>
                            <w:left w:val="none" w:sz="0" w:space="0" w:color="auto"/>
                            <w:bottom w:val="none" w:sz="0" w:space="0" w:color="auto"/>
                            <w:right w:val="none" w:sz="0" w:space="0" w:color="auto"/>
                          </w:divBdr>
                          <w:divsChild>
                            <w:div w:id="9723215">
                              <w:marLeft w:val="0"/>
                              <w:marRight w:val="0"/>
                              <w:marTop w:val="0"/>
                              <w:marBottom w:val="0"/>
                              <w:divBdr>
                                <w:top w:val="none" w:sz="0" w:space="0" w:color="auto"/>
                                <w:left w:val="none" w:sz="0" w:space="0" w:color="auto"/>
                                <w:bottom w:val="none" w:sz="0" w:space="0" w:color="auto"/>
                                <w:right w:val="none" w:sz="0" w:space="0" w:color="auto"/>
                              </w:divBdr>
                            </w:div>
                            <w:div w:id="9374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676772">
                  <w:marLeft w:val="-524"/>
                  <w:marRight w:val="0"/>
                  <w:marTop w:val="0"/>
                  <w:marBottom w:val="0"/>
                  <w:divBdr>
                    <w:top w:val="none" w:sz="0" w:space="0" w:color="auto"/>
                    <w:left w:val="none" w:sz="0" w:space="0" w:color="auto"/>
                    <w:bottom w:val="none" w:sz="0" w:space="0" w:color="auto"/>
                    <w:right w:val="none" w:sz="0" w:space="0" w:color="auto"/>
                  </w:divBdr>
                  <w:divsChild>
                    <w:div w:id="1797799610">
                      <w:marLeft w:val="0"/>
                      <w:marRight w:val="0"/>
                      <w:marTop w:val="0"/>
                      <w:marBottom w:val="0"/>
                      <w:divBdr>
                        <w:top w:val="none" w:sz="0" w:space="0" w:color="auto"/>
                        <w:left w:val="none" w:sz="0" w:space="0" w:color="auto"/>
                        <w:bottom w:val="none" w:sz="0" w:space="0" w:color="auto"/>
                        <w:right w:val="none" w:sz="0" w:space="0" w:color="auto"/>
                      </w:divBdr>
                      <w:divsChild>
                        <w:div w:id="727187886">
                          <w:marLeft w:val="0"/>
                          <w:marRight w:val="0"/>
                          <w:marTop w:val="0"/>
                          <w:marBottom w:val="0"/>
                          <w:divBdr>
                            <w:top w:val="none" w:sz="0" w:space="0" w:color="auto"/>
                            <w:left w:val="none" w:sz="0" w:space="0" w:color="auto"/>
                            <w:bottom w:val="none" w:sz="0" w:space="0" w:color="auto"/>
                            <w:right w:val="none" w:sz="0" w:space="0" w:color="auto"/>
                          </w:divBdr>
                          <w:divsChild>
                            <w:div w:id="534737040">
                              <w:marLeft w:val="0"/>
                              <w:marRight w:val="0"/>
                              <w:marTop w:val="0"/>
                              <w:marBottom w:val="0"/>
                              <w:divBdr>
                                <w:top w:val="none" w:sz="0" w:space="0" w:color="auto"/>
                                <w:left w:val="none" w:sz="0" w:space="0" w:color="auto"/>
                                <w:bottom w:val="none" w:sz="0" w:space="0" w:color="auto"/>
                                <w:right w:val="none" w:sz="0" w:space="0" w:color="auto"/>
                              </w:divBdr>
                            </w:div>
                            <w:div w:id="181274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099443">
                  <w:marLeft w:val="-524"/>
                  <w:marRight w:val="0"/>
                  <w:marTop w:val="0"/>
                  <w:marBottom w:val="0"/>
                  <w:divBdr>
                    <w:top w:val="none" w:sz="0" w:space="0" w:color="auto"/>
                    <w:left w:val="none" w:sz="0" w:space="0" w:color="auto"/>
                    <w:bottom w:val="none" w:sz="0" w:space="0" w:color="auto"/>
                    <w:right w:val="none" w:sz="0" w:space="0" w:color="auto"/>
                  </w:divBdr>
                  <w:divsChild>
                    <w:div w:id="212082835">
                      <w:marLeft w:val="0"/>
                      <w:marRight w:val="0"/>
                      <w:marTop w:val="0"/>
                      <w:marBottom w:val="0"/>
                      <w:divBdr>
                        <w:top w:val="none" w:sz="0" w:space="0" w:color="auto"/>
                        <w:left w:val="none" w:sz="0" w:space="0" w:color="auto"/>
                        <w:bottom w:val="none" w:sz="0" w:space="0" w:color="auto"/>
                        <w:right w:val="none" w:sz="0" w:space="0" w:color="auto"/>
                      </w:divBdr>
                      <w:divsChild>
                        <w:div w:id="1846629692">
                          <w:marLeft w:val="0"/>
                          <w:marRight w:val="0"/>
                          <w:marTop w:val="0"/>
                          <w:marBottom w:val="0"/>
                          <w:divBdr>
                            <w:top w:val="none" w:sz="0" w:space="0" w:color="auto"/>
                            <w:left w:val="none" w:sz="0" w:space="0" w:color="auto"/>
                            <w:bottom w:val="none" w:sz="0" w:space="0" w:color="auto"/>
                            <w:right w:val="none" w:sz="0" w:space="0" w:color="auto"/>
                          </w:divBdr>
                          <w:divsChild>
                            <w:div w:id="414713116">
                              <w:marLeft w:val="0"/>
                              <w:marRight w:val="0"/>
                              <w:marTop w:val="0"/>
                              <w:marBottom w:val="0"/>
                              <w:divBdr>
                                <w:top w:val="none" w:sz="0" w:space="0" w:color="auto"/>
                                <w:left w:val="none" w:sz="0" w:space="0" w:color="auto"/>
                                <w:bottom w:val="none" w:sz="0" w:space="0" w:color="auto"/>
                                <w:right w:val="none" w:sz="0" w:space="0" w:color="auto"/>
                              </w:divBdr>
                            </w:div>
                            <w:div w:id="4829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3554">
                  <w:marLeft w:val="-524"/>
                  <w:marRight w:val="0"/>
                  <w:marTop w:val="0"/>
                  <w:marBottom w:val="0"/>
                  <w:divBdr>
                    <w:top w:val="none" w:sz="0" w:space="0" w:color="auto"/>
                    <w:left w:val="none" w:sz="0" w:space="0" w:color="auto"/>
                    <w:bottom w:val="none" w:sz="0" w:space="0" w:color="auto"/>
                    <w:right w:val="none" w:sz="0" w:space="0" w:color="auto"/>
                  </w:divBdr>
                  <w:divsChild>
                    <w:div w:id="457988529">
                      <w:marLeft w:val="0"/>
                      <w:marRight w:val="0"/>
                      <w:marTop w:val="0"/>
                      <w:marBottom w:val="0"/>
                      <w:divBdr>
                        <w:top w:val="none" w:sz="0" w:space="0" w:color="auto"/>
                        <w:left w:val="none" w:sz="0" w:space="0" w:color="auto"/>
                        <w:bottom w:val="none" w:sz="0" w:space="0" w:color="auto"/>
                        <w:right w:val="none" w:sz="0" w:space="0" w:color="auto"/>
                      </w:divBdr>
                      <w:divsChild>
                        <w:div w:id="873738527">
                          <w:marLeft w:val="0"/>
                          <w:marRight w:val="0"/>
                          <w:marTop w:val="0"/>
                          <w:marBottom w:val="0"/>
                          <w:divBdr>
                            <w:top w:val="none" w:sz="0" w:space="0" w:color="auto"/>
                            <w:left w:val="none" w:sz="0" w:space="0" w:color="auto"/>
                            <w:bottom w:val="none" w:sz="0" w:space="0" w:color="auto"/>
                            <w:right w:val="none" w:sz="0" w:space="0" w:color="auto"/>
                          </w:divBdr>
                          <w:divsChild>
                            <w:div w:id="1606770138">
                              <w:marLeft w:val="0"/>
                              <w:marRight w:val="0"/>
                              <w:marTop w:val="0"/>
                              <w:marBottom w:val="0"/>
                              <w:divBdr>
                                <w:top w:val="none" w:sz="0" w:space="0" w:color="auto"/>
                                <w:left w:val="none" w:sz="0" w:space="0" w:color="auto"/>
                                <w:bottom w:val="none" w:sz="0" w:space="0" w:color="auto"/>
                                <w:right w:val="none" w:sz="0" w:space="0" w:color="auto"/>
                              </w:divBdr>
                            </w:div>
                            <w:div w:id="52772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9873">
                  <w:marLeft w:val="-524"/>
                  <w:marRight w:val="0"/>
                  <w:marTop w:val="0"/>
                  <w:marBottom w:val="0"/>
                  <w:divBdr>
                    <w:top w:val="none" w:sz="0" w:space="0" w:color="auto"/>
                    <w:left w:val="none" w:sz="0" w:space="0" w:color="auto"/>
                    <w:bottom w:val="none" w:sz="0" w:space="0" w:color="auto"/>
                    <w:right w:val="none" w:sz="0" w:space="0" w:color="auto"/>
                  </w:divBdr>
                  <w:divsChild>
                    <w:div w:id="1441337449">
                      <w:marLeft w:val="0"/>
                      <w:marRight w:val="0"/>
                      <w:marTop w:val="0"/>
                      <w:marBottom w:val="0"/>
                      <w:divBdr>
                        <w:top w:val="none" w:sz="0" w:space="0" w:color="auto"/>
                        <w:left w:val="none" w:sz="0" w:space="0" w:color="auto"/>
                        <w:bottom w:val="none" w:sz="0" w:space="0" w:color="auto"/>
                        <w:right w:val="none" w:sz="0" w:space="0" w:color="auto"/>
                      </w:divBdr>
                      <w:divsChild>
                        <w:div w:id="189689876">
                          <w:marLeft w:val="0"/>
                          <w:marRight w:val="0"/>
                          <w:marTop w:val="0"/>
                          <w:marBottom w:val="0"/>
                          <w:divBdr>
                            <w:top w:val="none" w:sz="0" w:space="0" w:color="auto"/>
                            <w:left w:val="none" w:sz="0" w:space="0" w:color="auto"/>
                            <w:bottom w:val="none" w:sz="0" w:space="0" w:color="auto"/>
                            <w:right w:val="none" w:sz="0" w:space="0" w:color="auto"/>
                          </w:divBdr>
                          <w:divsChild>
                            <w:div w:id="1640185384">
                              <w:marLeft w:val="0"/>
                              <w:marRight w:val="0"/>
                              <w:marTop w:val="0"/>
                              <w:marBottom w:val="0"/>
                              <w:divBdr>
                                <w:top w:val="none" w:sz="0" w:space="0" w:color="auto"/>
                                <w:left w:val="none" w:sz="0" w:space="0" w:color="auto"/>
                                <w:bottom w:val="none" w:sz="0" w:space="0" w:color="auto"/>
                                <w:right w:val="none" w:sz="0" w:space="0" w:color="auto"/>
                              </w:divBdr>
                            </w:div>
                            <w:div w:id="2767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4706">
                  <w:marLeft w:val="-524"/>
                  <w:marRight w:val="0"/>
                  <w:marTop w:val="0"/>
                  <w:marBottom w:val="0"/>
                  <w:divBdr>
                    <w:top w:val="none" w:sz="0" w:space="0" w:color="auto"/>
                    <w:left w:val="none" w:sz="0" w:space="0" w:color="auto"/>
                    <w:bottom w:val="none" w:sz="0" w:space="0" w:color="auto"/>
                    <w:right w:val="none" w:sz="0" w:space="0" w:color="auto"/>
                  </w:divBdr>
                  <w:divsChild>
                    <w:div w:id="1790927724">
                      <w:marLeft w:val="0"/>
                      <w:marRight w:val="0"/>
                      <w:marTop w:val="0"/>
                      <w:marBottom w:val="0"/>
                      <w:divBdr>
                        <w:top w:val="none" w:sz="0" w:space="0" w:color="auto"/>
                        <w:left w:val="none" w:sz="0" w:space="0" w:color="auto"/>
                        <w:bottom w:val="none" w:sz="0" w:space="0" w:color="auto"/>
                        <w:right w:val="none" w:sz="0" w:space="0" w:color="auto"/>
                      </w:divBdr>
                      <w:divsChild>
                        <w:div w:id="434600885">
                          <w:marLeft w:val="0"/>
                          <w:marRight w:val="0"/>
                          <w:marTop w:val="0"/>
                          <w:marBottom w:val="0"/>
                          <w:divBdr>
                            <w:top w:val="none" w:sz="0" w:space="0" w:color="auto"/>
                            <w:left w:val="none" w:sz="0" w:space="0" w:color="auto"/>
                            <w:bottom w:val="none" w:sz="0" w:space="0" w:color="auto"/>
                            <w:right w:val="none" w:sz="0" w:space="0" w:color="auto"/>
                          </w:divBdr>
                          <w:divsChild>
                            <w:div w:id="1973094220">
                              <w:marLeft w:val="0"/>
                              <w:marRight w:val="0"/>
                              <w:marTop w:val="0"/>
                              <w:marBottom w:val="0"/>
                              <w:divBdr>
                                <w:top w:val="none" w:sz="0" w:space="0" w:color="auto"/>
                                <w:left w:val="none" w:sz="0" w:space="0" w:color="auto"/>
                                <w:bottom w:val="none" w:sz="0" w:space="0" w:color="auto"/>
                                <w:right w:val="none" w:sz="0" w:space="0" w:color="auto"/>
                              </w:divBdr>
                            </w:div>
                            <w:div w:id="195821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962397">
          <w:marLeft w:val="0"/>
          <w:marRight w:val="0"/>
          <w:marTop w:val="0"/>
          <w:marBottom w:val="0"/>
          <w:divBdr>
            <w:top w:val="none" w:sz="0" w:space="0" w:color="auto"/>
            <w:left w:val="none" w:sz="0" w:space="0" w:color="auto"/>
            <w:bottom w:val="none" w:sz="0" w:space="0" w:color="auto"/>
            <w:right w:val="none" w:sz="0" w:space="0" w:color="auto"/>
          </w:divBdr>
          <w:divsChild>
            <w:div w:id="76749142">
              <w:marLeft w:val="0"/>
              <w:marRight w:val="0"/>
              <w:marTop w:val="0"/>
              <w:marBottom w:val="0"/>
              <w:divBdr>
                <w:top w:val="none" w:sz="0" w:space="0" w:color="auto"/>
                <w:left w:val="none" w:sz="0" w:space="0" w:color="auto"/>
                <w:bottom w:val="none" w:sz="0" w:space="0" w:color="auto"/>
                <w:right w:val="none" w:sz="0" w:space="0" w:color="auto"/>
              </w:divBdr>
              <w:divsChild>
                <w:div w:id="488641327">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629703202">
          <w:marLeft w:val="0"/>
          <w:marRight w:val="0"/>
          <w:marTop w:val="0"/>
          <w:marBottom w:val="0"/>
          <w:divBdr>
            <w:top w:val="none" w:sz="0" w:space="0" w:color="auto"/>
            <w:left w:val="none" w:sz="0" w:space="0" w:color="auto"/>
            <w:bottom w:val="none" w:sz="0" w:space="0" w:color="auto"/>
            <w:right w:val="none" w:sz="0" w:space="0" w:color="auto"/>
          </w:divBdr>
          <w:divsChild>
            <w:div w:id="1042751613">
              <w:marLeft w:val="0"/>
              <w:marRight w:val="0"/>
              <w:marTop w:val="0"/>
              <w:marBottom w:val="0"/>
              <w:divBdr>
                <w:top w:val="none" w:sz="0" w:space="0" w:color="auto"/>
                <w:left w:val="none" w:sz="0" w:space="0" w:color="auto"/>
                <w:bottom w:val="none" w:sz="0" w:space="0" w:color="auto"/>
                <w:right w:val="none" w:sz="0" w:space="0" w:color="auto"/>
              </w:divBdr>
              <w:divsChild>
                <w:div w:id="523519155">
                  <w:marLeft w:val="-524"/>
                  <w:marRight w:val="0"/>
                  <w:marTop w:val="0"/>
                  <w:marBottom w:val="0"/>
                  <w:divBdr>
                    <w:top w:val="none" w:sz="0" w:space="0" w:color="auto"/>
                    <w:left w:val="none" w:sz="0" w:space="0" w:color="auto"/>
                    <w:bottom w:val="none" w:sz="0" w:space="0" w:color="auto"/>
                    <w:right w:val="none" w:sz="0" w:space="0" w:color="auto"/>
                  </w:divBdr>
                  <w:divsChild>
                    <w:div w:id="1821848050">
                      <w:marLeft w:val="0"/>
                      <w:marRight w:val="0"/>
                      <w:marTop w:val="0"/>
                      <w:marBottom w:val="0"/>
                      <w:divBdr>
                        <w:top w:val="none" w:sz="0" w:space="0" w:color="auto"/>
                        <w:left w:val="none" w:sz="0" w:space="0" w:color="auto"/>
                        <w:bottom w:val="none" w:sz="0" w:space="0" w:color="auto"/>
                        <w:right w:val="none" w:sz="0" w:space="0" w:color="auto"/>
                      </w:divBdr>
                      <w:divsChild>
                        <w:div w:id="1228224438">
                          <w:marLeft w:val="0"/>
                          <w:marRight w:val="0"/>
                          <w:marTop w:val="0"/>
                          <w:marBottom w:val="0"/>
                          <w:divBdr>
                            <w:top w:val="none" w:sz="0" w:space="0" w:color="auto"/>
                            <w:left w:val="none" w:sz="0" w:space="0" w:color="auto"/>
                            <w:bottom w:val="none" w:sz="0" w:space="0" w:color="auto"/>
                            <w:right w:val="none" w:sz="0" w:space="0" w:color="auto"/>
                          </w:divBdr>
                          <w:divsChild>
                            <w:div w:id="1506936269">
                              <w:marLeft w:val="0"/>
                              <w:marRight w:val="0"/>
                              <w:marTop w:val="0"/>
                              <w:marBottom w:val="0"/>
                              <w:divBdr>
                                <w:top w:val="none" w:sz="0" w:space="0" w:color="auto"/>
                                <w:left w:val="none" w:sz="0" w:space="0" w:color="auto"/>
                                <w:bottom w:val="none" w:sz="0" w:space="0" w:color="auto"/>
                                <w:right w:val="none" w:sz="0" w:space="0" w:color="auto"/>
                              </w:divBdr>
                            </w:div>
                            <w:div w:id="31465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172331">
                  <w:marLeft w:val="-524"/>
                  <w:marRight w:val="0"/>
                  <w:marTop w:val="0"/>
                  <w:marBottom w:val="0"/>
                  <w:divBdr>
                    <w:top w:val="none" w:sz="0" w:space="0" w:color="auto"/>
                    <w:left w:val="none" w:sz="0" w:space="0" w:color="auto"/>
                    <w:bottom w:val="none" w:sz="0" w:space="0" w:color="auto"/>
                    <w:right w:val="none" w:sz="0" w:space="0" w:color="auto"/>
                  </w:divBdr>
                  <w:divsChild>
                    <w:div w:id="2080588403">
                      <w:marLeft w:val="0"/>
                      <w:marRight w:val="0"/>
                      <w:marTop w:val="0"/>
                      <w:marBottom w:val="0"/>
                      <w:divBdr>
                        <w:top w:val="none" w:sz="0" w:space="0" w:color="auto"/>
                        <w:left w:val="none" w:sz="0" w:space="0" w:color="auto"/>
                        <w:bottom w:val="none" w:sz="0" w:space="0" w:color="auto"/>
                        <w:right w:val="none" w:sz="0" w:space="0" w:color="auto"/>
                      </w:divBdr>
                      <w:divsChild>
                        <w:div w:id="2094619127">
                          <w:marLeft w:val="0"/>
                          <w:marRight w:val="0"/>
                          <w:marTop w:val="0"/>
                          <w:marBottom w:val="0"/>
                          <w:divBdr>
                            <w:top w:val="none" w:sz="0" w:space="0" w:color="auto"/>
                            <w:left w:val="none" w:sz="0" w:space="0" w:color="auto"/>
                            <w:bottom w:val="none" w:sz="0" w:space="0" w:color="auto"/>
                            <w:right w:val="none" w:sz="0" w:space="0" w:color="auto"/>
                          </w:divBdr>
                          <w:divsChild>
                            <w:div w:id="372728938">
                              <w:marLeft w:val="0"/>
                              <w:marRight w:val="0"/>
                              <w:marTop w:val="0"/>
                              <w:marBottom w:val="0"/>
                              <w:divBdr>
                                <w:top w:val="none" w:sz="0" w:space="0" w:color="auto"/>
                                <w:left w:val="none" w:sz="0" w:space="0" w:color="auto"/>
                                <w:bottom w:val="none" w:sz="0" w:space="0" w:color="auto"/>
                                <w:right w:val="none" w:sz="0" w:space="0" w:color="auto"/>
                              </w:divBdr>
                            </w:div>
                            <w:div w:id="14381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76959">
          <w:marLeft w:val="0"/>
          <w:marRight w:val="0"/>
          <w:marTop w:val="0"/>
          <w:marBottom w:val="0"/>
          <w:divBdr>
            <w:top w:val="none" w:sz="0" w:space="0" w:color="auto"/>
            <w:left w:val="none" w:sz="0" w:space="0" w:color="auto"/>
            <w:bottom w:val="none" w:sz="0" w:space="0" w:color="auto"/>
            <w:right w:val="none" w:sz="0" w:space="0" w:color="auto"/>
          </w:divBdr>
          <w:divsChild>
            <w:div w:id="763913834">
              <w:marLeft w:val="0"/>
              <w:marRight w:val="0"/>
              <w:marTop w:val="0"/>
              <w:marBottom w:val="0"/>
              <w:divBdr>
                <w:top w:val="none" w:sz="0" w:space="0" w:color="auto"/>
                <w:left w:val="none" w:sz="0" w:space="0" w:color="auto"/>
                <w:bottom w:val="none" w:sz="0" w:space="0" w:color="auto"/>
                <w:right w:val="none" w:sz="0" w:space="0" w:color="auto"/>
              </w:divBdr>
              <w:divsChild>
                <w:div w:id="1522090477">
                  <w:marLeft w:val="0"/>
                  <w:marRight w:val="0"/>
                  <w:marTop w:val="374"/>
                  <w:marBottom w:val="187"/>
                  <w:divBdr>
                    <w:top w:val="none" w:sz="0" w:space="0" w:color="auto"/>
                    <w:left w:val="none" w:sz="0" w:space="0" w:color="auto"/>
                    <w:bottom w:val="none" w:sz="0" w:space="0" w:color="auto"/>
                    <w:right w:val="none" w:sz="0" w:space="0" w:color="auto"/>
                  </w:divBdr>
                </w:div>
              </w:divsChild>
            </w:div>
          </w:divsChild>
        </w:div>
        <w:div w:id="1504276506">
          <w:marLeft w:val="0"/>
          <w:marRight w:val="0"/>
          <w:marTop w:val="0"/>
          <w:marBottom w:val="0"/>
          <w:divBdr>
            <w:top w:val="none" w:sz="0" w:space="0" w:color="auto"/>
            <w:left w:val="none" w:sz="0" w:space="0" w:color="auto"/>
            <w:bottom w:val="none" w:sz="0" w:space="0" w:color="auto"/>
            <w:right w:val="none" w:sz="0" w:space="0" w:color="auto"/>
          </w:divBdr>
          <w:divsChild>
            <w:div w:id="1546869211">
              <w:marLeft w:val="0"/>
              <w:marRight w:val="0"/>
              <w:marTop w:val="0"/>
              <w:marBottom w:val="0"/>
              <w:divBdr>
                <w:top w:val="none" w:sz="0" w:space="0" w:color="auto"/>
                <w:left w:val="none" w:sz="0" w:space="0" w:color="auto"/>
                <w:bottom w:val="none" w:sz="0" w:space="0" w:color="auto"/>
                <w:right w:val="none" w:sz="0" w:space="0" w:color="auto"/>
              </w:divBdr>
              <w:divsChild>
                <w:div w:id="978414332">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 w:id="319969879">
          <w:marLeft w:val="0"/>
          <w:marRight w:val="0"/>
          <w:marTop w:val="0"/>
          <w:marBottom w:val="0"/>
          <w:divBdr>
            <w:top w:val="none" w:sz="0" w:space="0" w:color="auto"/>
            <w:left w:val="none" w:sz="0" w:space="0" w:color="auto"/>
            <w:bottom w:val="none" w:sz="0" w:space="0" w:color="auto"/>
            <w:right w:val="none" w:sz="0" w:space="0" w:color="auto"/>
          </w:divBdr>
          <w:divsChild>
            <w:div w:id="1270165621">
              <w:marLeft w:val="0"/>
              <w:marRight w:val="0"/>
              <w:marTop w:val="0"/>
              <w:marBottom w:val="0"/>
              <w:divBdr>
                <w:top w:val="none" w:sz="0" w:space="0" w:color="auto"/>
                <w:left w:val="none" w:sz="0" w:space="0" w:color="auto"/>
                <w:bottom w:val="none" w:sz="0" w:space="0" w:color="auto"/>
                <w:right w:val="none" w:sz="0" w:space="0" w:color="auto"/>
              </w:divBdr>
              <w:divsChild>
                <w:div w:id="1312710621">
                  <w:marLeft w:val="0"/>
                  <w:marRight w:val="0"/>
                  <w:marTop w:val="187"/>
                  <w:marBottom w:val="374"/>
                  <w:divBdr>
                    <w:top w:val="none" w:sz="0" w:space="0" w:color="auto"/>
                    <w:left w:val="none" w:sz="0" w:space="0" w:color="auto"/>
                    <w:bottom w:val="none" w:sz="0" w:space="0" w:color="auto"/>
                    <w:right w:val="none" w:sz="0" w:space="0" w:color="auto"/>
                  </w:divBdr>
                </w:div>
              </w:divsChild>
            </w:div>
          </w:divsChild>
        </w:div>
      </w:divsChild>
    </w:div>
    <w:div w:id="1729916926">
      <w:bodyDiv w:val="1"/>
      <w:marLeft w:val="0"/>
      <w:marRight w:val="0"/>
      <w:marTop w:val="0"/>
      <w:marBottom w:val="0"/>
      <w:divBdr>
        <w:top w:val="none" w:sz="0" w:space="0" w:color="auto"/>
        <w:left w:val="none" w:sz="0" w:space="0" w:color="auto"/>
        <w:bottom w:val="none" w:sz="0" w:space="0" w:color="auto"/>
        <w:right w:val="none" w:sz="0" w:space="0" w:color="auto"/>
      </w:divBdr>
      <w:divsChild>
        <w:div w:id="848982004">
          <w:marLeft w:val="0"/>
          <w:marRight w:val="0"/>
          <w:marTop w:val="0"/>
          <w:marBottom w:val="0"/>
          <w:divBdr>
            <w:top w:val="none" w:sz="0" w:space="0" w:color="auto"/>
            <w:left w:val="none" w:sz="0" w:space="0" w:color="auto"/>
            <w:bottom w:val="none" w:sz="0" w:space="0" w:color="auto"/>
            <w:right w:val="none" w:sz="0" w:space="0" w:color="auto"/>
          </w:divBdr>
          <w:divsChild>
            <w:div w:id="1669408355">
              <w:marLeft w:val="0"/>
              <w:marRight w:val="0"/>
              <w:marTop w:val="0"/>
              <w:marBottom w:val="374"/>
              <w:divBdr>
                <w:top w:val="none" w:sz="0" w:space="0" w:color="auto"/>
                <w:left w:val="none" w:sz="0" w:space="0" w:color="auto"/>
                <w:bottom w:val="none" w:sz="0" w:space="0" w:color="auto"/>
                <w:right w:val="none" w:sz="0" w:space="0" w:color="auto"/>
              </w:divBdr>
            </w:div>
          </w:divsChild>
        </w:div>
        <w:div w:id="628634540">
          <w:marLeft w:val="0"/>
          <w:marRight w:val="0"/>
          <w:marTop w:val="0"/>
          <w:marBottom w:val="0"/>
          <w:divBdr>
            <w:top w:val="none" w:sz="0" w:space="0" w:color="auto"/>
            <w:left w:val="none" w:sz="0" w:space="0" w:color="auto"/>
            <w:bottom w:val="none" w:sz="0" w:space="0" w:color="auto"/>
            <w:right w:val="none" w:sz="0" w:space="0" w:color="auto"/>
          </w:divBdr>
          <w:divsChild>
            <w:div w:id="5793630">
              <w:marLeft w:val="0"/>
              <w:marRight w:val="0"/>
              <w:marTop w:val="374"/>
              <w:marBottom w:val="187"/>
              <w:divBdr>
                <w:top w:val="none" w:sz="0" w:space="0" w:color="auto"/>
                <w:left w:val="none" w:sz="0" w:space="0" w:color="auto"/>
                <w:bottom w:val="none" w:sz="0" w:space="0" w:color="auto"/>
                <w:right w:val="none" w:sz="0" w:space="0" w:color="auto"/>
              </w:divBdr>
            </w:div>
          </w:divsChild>
        </w:div>
        <w:div w:id="1490055820">
          <w:marLeft w:val="0"/>
          <w:marRight w:val="0"/>
          <w:marTop w:val="0"/>
          <w:marBottom w:val="0"/>
          <w:divBdr>
            <w:top w:val="none" w:sz="0" w:space="0" w:color="auto"/>
            <w:left w:val="none" w:sz="0" w:space="0" w:color="auto"/>
            <w:bottom w:val="none" w:sz="0" w:space="0" w:color="auto"/>
            <w:right w:val="none" w:sz="0" w:space="0" w:color="auto"/>
          </w:divBdr>
          <w:divsChild>
            <w:div w:id="415830171">
              <w:marLeft w:val="0"/>
              <w:marRight w:val="0"/>
              <w:marTop w:val="0"/>
              <w:marBottom w:val="0"/>
              <w:divBdr>
                <w:top w:val="none" w:sz="0" w:space="0" w:color="auto"/>
                <w:left w:val="none" w:sz="0" w:space="0" w:color="auto"/>
                <w:bottom w:val="none" w:sz="0" w:space="0" w:color="auto"/>
                <w:right w:val="none" w:sz="0" w:space="0" w:color="auto"/>
              </w:divBdr>
            </w:div>
            <w:div w:id="551700358">
              <w:marLeft w:val="0"/>
              <w:marRight w:val="0"/>
              <w:marTop w:val="0"/>
              <w:marBottom w:val="0"/>
              <w:divBdr>
                <w:top w:val="none" w:sz="0" w:space="0" w:color="auto"/>
                <w:left w:val="none" w:sz="0" w:space="0" w:color="auto"/>
                <w:bottom w:val="none" w:sz="0" w:space="0" w:color="auto"/>
                <w:right w:val="none" w:sz="0" w:space="0" w:color="auto"/>
              </w:divBdr>
            </w:div>
            <w:div w:id="1828784144">
              <w:marLeft w:val="0"/>
              <w:marRight w:val="0"/>
              <w:marTop w:val="0"/>
              <w:marBottom w:val="0"/>
              <w:divBdr>
                <w:top w:val="none" w:sz="0" w:space="0" w:color="auto"/>
                <w:left w:val="none" w:sz="0" w:space="0" w:color="auto"/>
                <w:bottom w:val="none" w:sz="0" w:space="0" w:color="auto"/>
                <w:right w:val="none" w:sz="0" w:space="0" w:color="auto"/>
              </w:divBdr>
            </w:div>
          </w:divsChild>
        </w:div>
        <w:div w:id="1034581039">
          <w:marLeft w:val="0"/>
          <w:marRight w:val="0"/>
          <w:marTop w:val="0"/>
          <w:marBottom w:val="0"/>
          <w:divBdr>
            <w:top w:val="none" w:sz="0" w:space="0" w:color="auto"/>
            <w:left w:val="none" w:sz="0" w:space="0" w:color="auto"/>
            <w:bottom w:val="none" w:sz="0" w:space="0" w:color="auto"/>
            <w:right w:val="none" w:sz="0" w:space="0" w:color="auto"/>
          </w:divBdr>
          <w:divsChild>
            <w:div w:id="1449273869">
              <w:marLeft w:val="0"/>
              <w:marRight w:val="0"/>
              <w:marTop w:val="0"/>
              <w:marBottom w:val="0"/>
              <w:divBdr>
                <w:top w:val="none" w:sz="0" w:space="0" w:color="auto"/>
                <w:left w:val="none" w:sz="0" w:space="0" w:color="auto"/>
                <w:bottom w:val="none" w:sz="0" w:space="0" w:color="auto"/>
                <w:right w:val="none" w:sz="0" w:space="0" w:color="auto"/>
              </w:divBdr>
              <w:divsChild>
                <w:div w:id="315840680">
                  <w:marLeft w:val="0"/>
                  <w:marRight w:val="0"/>
                  <w:marTop w:val="187"/>
                  <w:marBottom w:val="374"/>
                  <w:divBdr>
                    <w:top w:val="none" w:sz="0" w:space="0" w:color="auto"/>
                    <w:left w:val="none" w:sz="0" w:space="0" w:color="auto"/>
                    <w:bottom w:val="none" w:sz="0" w:space="0" w:color="auto"/>
                    <w:right w:val="none" w:sz="0" w:space="0" w:color="auto"/>
                  </w:divBdr>
                  <w:divsChild>
                    <w:div w:id="1432318431">
                      <w:marLeft w:val="150"/>
                      <w:marRight w:val="0"/>
                      <w:marTop w:val="0"/>
                      <w:marBottom w:val="150"/>
                      <w:divBdr>
                        <w:top w:val="none" w:sz="0" w:space="0" w:color="auto"/>
                        <w:left w:val="none" w:sz="0" w:space="0" w:color="auto"/>
                        <w:bottom w:val="none" w:sz="0" w:space="0" w:color="auto"/>
                        <w:right w:val="none" w:sz="0" w:space="0" w:color="auto"/>
                      </w:divBdr>
                      <w:divsChild>
                        <w:div w:id="571819388">
                          <w:marLeft w:val="0"/>
                          <w:marRight w:val="0"/>
                          <w:marTop w:val="0"/>
                          <w:marBottom w:val="0"/>
                          <w:divBdr>
                            <w:top w:val="none" w:sz="0" w:space="0" w:color="auto"/>
                            <w:left w:val="none" w:sz="0" w:space="0" w:color="auto"/>
                            <w:bottom w:val="none" w:sz="0" w:space="0" w:color="auto"/>
                            <w:right w:val="none" w:sz="0" w:space="0" w:color="auto"/>
                          </w:divBdr>
                          <w:divsChild>
                            <w:div w:id="280455496">
                              <w:marLeft w:val="0"/>
                              <w:marRight w:val="0"/>
                              <w:marTop w:val="0"/>
                              <w:marBottom w:val="0"/>
                              <w:divBdr>
                                <w:top w:val="none" w:sz="0" w:space="0" w:color="auto"/>
                                <w:left w:val="none" w:sz="0" w:space="0" w:color="auto"/>
                                <w:bottom w:val="none" w:sz="0" w:space="0" w:color="auto"/>
                                <w:right w:val="none" w:sz="0" w:space="0" w:color="auto"/>
                              </w:divBdr>
                              <w:divsChild>
                                <w:div w:id="5718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Immune_system" TargetMode="External"/><Relationship Id="rId299" Type="http://schemas.openxmlformats.org/officeDocument/2006/relationships/hyperlink" Target="http://www.faia.org.uk/faq2_4.php" TargetMode="External"/><Relationship Id="rId21" Type="http://schemas.openxmlformats.org/officeDocument/2006/relationships/hyperlink" Target="https://en.wikipedia.org/wiki/Gastrointestinal_disease" TargetMode="External"/><Relationship Id="rId42" Type="http://schemas.openxmlformats.org/officeDocument/2006/relationships/hyperlink" Target="https://www.sciencedirect.com/topics/agricultural-and-biological-sciences/intestinal-absorption" TargetMode="External"/><Relationship Id="rId63" Type="http://schemas.openxmlformats.org/officeDocument/2006/relationships/hyperlink" Target="https://www.sciencedirect.com/topics/biochemistry-genetics-and-molecular-biology/concentration-at-steady-state" TargetMode="External"/><Relationship Id="rId84" Type="http://schemas.openxmlformats.org/officeDocument/2006/relationships/hyperlink" Target="https://en.wikipedia.org/wiki/Flushing_(physiology)" TargetMode="External"/><Relationship Id="rId138" Type="http://schemas.openxmlformats.org/officeDocument/2006/relationships/hyperlink" Target="https://en.wikipedia.org/wiki/Hydroxylation" TargetMode="External"/><Relationship Id="rId159" Type="http://schemas.openxmlformats.org/officeDocument/2006/relationships/hyperlink" Target="https://en.wikipedia.org/wiki/EGLN1" TargetMode="External"/><Relationship Id="rId324" Type="http://schemas.openxmlformats.org/officeDocument/2006/relationships/hyperlink" Target="https://en.wikipedia.org/wiki/PMID_(identifier)" TargetMode="External"/><Relationship Id="rId345" Type="http://schemas.openxmlformats.org/officeDocument/2006/relationships/hyperlink" Target="https://en.wikipedia.org/wiki/PMID_(identifier)" TargetMode="External"/><Relationship Id="rId366" Type="http://schemas.openxmlformats.org/officeDocument/2006/relationships/hyperlink" Target="https://en.wikipedia.org/wiki/PMID_(identifier)" TargetMode="External"/><Relationship Id="rId170" Type="http://schemas.openxmlformats.org/officeDocument/2006/relationships/hyperlink" Target="https://en.wikipedia.org/wiki/Vitamin_C" TargetMode="External"/><Relationship Id="rId191" Type="http://schemas.openxmlformats.org/officeDocument/2006/relationships/hyperlink" Target="https://en.wikipedia.org/wiki/Inuit" TargetMode="External"/><Relationship Id="rId205" Type="http://schemas.openxmlformats.org/officeDocument/2006/relationships/hyperlink" Target="http://eur-lex.europa.eu/LexUriServ/LexUriServ.do?uri=OJ:L:2011:304:0018:0063:EN:PDF" TargetMode="External"/><Relationship Id="rId226" Type="http://schemas.openxmlformats.org/officeDocument/2006/relationships/hyperlink" Target="https://en.wikipedia.org/wiki/Special:BookSources/978-81-207-3714-3" TargetMode="External"/><Relationship Id="rId247" Type="http://schemas.openxmlformats.org/officeDocument/2006/relationships/hyperlink" Target="https://doi.org/10.1079%2FBJN19500024" TargetMode="External"/><Relationship Id="rId107" Type="http://schemas.openxmlformats.org/officeDocument/2006/relationships/hyperlink" Target="https://en.wikipedia.org/wiki/Vitamin_C" TargetMode="External"/><Relationship Id="rId268" Type="http://schemas.openxmlformats.org/officeDocument/2006/relationships/hyperlink" Target="https://en.wikipedia.org/wiki/Doi_(identifier)" TargetMode="External"/><Relationship Id="rId289" Type="http://schemas.openxmlformats.org/officeDocument/2006/relationships/hyperlink" Target="https://en.wikipedia.org/wiki/Doi_(identifier)" TargetMode="External"/><Relationship Id="rId11" Type="http://schemas.openxmlformats.org/officeDocument/2006/relationships/hyperlink" Target="https://en.wikipedia.org/wiki/Collagen" TargetMode="External"/><Relationship Id="rId32" Type="http://schemas.openxmlformats.org/officeDocument/2006/relationships/hyperlink" Target="https://en.wikipedia.org/wiki/Enantiomer" TargetMode="External"/><Relationship Id="rId53" Type="http://schemas.openxmlformats.org/officeDocument/2006/relationships/hyperlink" Target="https://www.sciencedirect.com/topics/medicine-and-dentistry/intestine-absorption" TargetMode="External"/><Relationship Id="rId74" Type="http://schemas.openxmlformats.org/officeDocument/2006/relationships/hyperlink" Target="https://en.wikipedia.org/wiki/Enzyme" TargetMode="External"/><Relationship Id="rId128" Type="http://schemas.openxmlformats.org/officeDocument/2006/relationships/hyperlink" Target="https://en.wikipedia.org/wiki/Ape" TargetMode="External"/><Relationship Id="rId149" Type="http://schemas.openxmlformats.org/officeDocument/2006/relationships/hyperlink" Target="https://en.wikipedia.org/wiki/Granulation_tissue" TargetMode="External"/><Relationship Id="rId314" Type="http://schemas.openxmlformats.org/officeDocument/2006/relationships/hyperlink" Target="https://ui.adsabs.harvard.edu/abs/2004TPS.....9..573V" TargetMode="External"/><Relationship Id="rId335" Type="http://schemas.openxmlformats.org/officeDocument/2006/relationships/hyperlink" Target="https://en.wikipedia.org/wiki/PMID_(identifier)" TargetMode="External"/><Relationship Id="rId356" Type="http://schemas.openxmlformats.org/officeDocument/2006/relationships/hyperlink" Target="https://en.wikipedia.org/wiki/ISBN_(identifier)" TargetMode="External"/><Relationship Id="rId377" Type="http://schemas.openxmlformats.org/officeDocument/2006/relationships/hyperlink" Target="https://pubmed.ncbi.nlm.nih.gov/22069493" TargetMode="External"/><Relationship Id="rId5" Type="http://schemas.openxmlformats.org/officeDocument/2006/relationships/webSettings" Target="webSettings.xml"/><Relationship Id="rId95" Type="http://schemas.openxmlformats.org/officeDocument/2006/relationships/hyperlink" Target="https://en.wikipedia.org/wiki/Enantiomer" TargetMode="External"/><Relationship Id="rId160" Type="http://schemas.openxmlformats.org/officeDocument/2006/relationships/hyperlink" Target="https://en.wikipedia.org/wiki/EGLN2" TargetMode="External"/><Relationship Id="rId181" Type="http://schemas.openxmlformats.org/officeDocument/2006/relationships/hyperlink" Target="https://en.wikipedia.org/wiki/Glossary_of_names_for_the_British" TargetMode="External"/><Relationship Id="rId216" Type="http://schemas.openxmlformats.org/officeDocument/2006/relationships/hyperlink" Target="https://en.wikipedia.org/wiki/Vitamin_C" TargetMode="External"/><Relationship Id="rId237" Type="http://schemas.openxmlformats.org/officeDocument/2006/relationships/hyperlink" Target="https://web.archive.org/web/20070129024619/http:/www.saanendoah.com/compare.html" TargetMode="External"/><Relationship Id="rId258" Type="http://schemas.openxmlformats.org/officeDocument/2006/relationships/hyperlink" Target="https://www.ncbi.nlm.nih.gov/books/NBK230149/" TargetMode="External"/><Relationship Id="rId279" Type="http://schemas.openxmlformats.org/officeDocument/2006/relationships/hyperlink" Target="https://fortificationdata.org/map-number-of-nutrients/" TargetMode="External"/><Relationship Id="rId22" Type="http://schemas.openxmlformats.org/officeDocument/2006/relationships/hyperlink" Target="https://en.wikipedia.org/wiki/Flushing_(physiology)" TargetMode="External"/><Relationship Id="rId43" Type="http://schemas.openxmlformats.org/officeDocument/2006/relationships/hyperlink" Target="https://www.sciencedirect.com/topics/agricultural-and-biological-sciences/membrane-transport-protein" TargetMode="External"/><Relationship Id="rId64" Type="http://schemas.openxmlformats.org/officeDocument/2006/relationships/hyperlink" Target="https://en.wikipedia.org/wiki/Chemistry_of_ascorbic_acid" TargetMode="External"/><Relationship Id="rId118" Type="http://schemas.openxmlformats.org/officeDocument/2006/relationships/hyperlink" Target="https://en.wikipedia.org/wiki/Antioxidant" TargetMode="External"/><Relationship Id="rId139" Type="http://schemas.openxmlformats.org/officeDocument/2006/relationships/hyperlink" Target="https://en.wikipedia.org/wiki/Proline" TargetMode="External"/><Relationship Id="rId290" Type="http://schemas.openxmlformats.org/officeDocument/2006/relationships/hyperlink" Target="https://doi.org/10.3390%2Fantiox11010153" TargetMode="External"/><Relationship Id="rId304" Type="http://schemas.openxmlformats.org/officeDocument/2006/relationships/hyperlink" Target="https://en.wikipedia.org/wiki/Doi_(identifier)" TargetMode="External"/><Relationship Id="rId325" Type="http://schemas.openxmlformats.org/officeDocument/2006/relationships/hyperlink" Target="https://pubmed.ncbi.nlm.nih.gov/1962571" TargetMode="External"/><Relationship Id="rId346" Type="http://schemas.openxmlformats.org/officeDocument/2006/relationships/hyperlink" Target="https://pubmed.ncbi.nlm.nih.gov/23078207" TargetMode="External"/><Relationship Id="rId367" Type="http://schemas.openxmlformats.org/officeDocument/2006/relationships/hyperlink" Target="https://pubmed.ncbi.nlm.nih.gov/21037206" TargetMode="External"/><Relationship Id="rId85" Type="http://schemas.openxmlformats.org/officeDocument/2006/relationships/hyperlink" Target="https://en.wikipedia.org/wiki/National_Academy_of_Medicine" TargetMode="External"/><Relationship Id="rId150" Type="http://schemas.openxmlformats.org/officeDocument/2006/relationships/hyperlink" Target="https://en.wikipedia.org/wiki/Blood_vessel" TargetMode="External"/><Relationship Id="rId171" Type="http://schemas.openxmlformats.org/officeDocument/2006/relationships/hyperlink" Target="https://en.wikipedia.org/wiki/%CE%91-tocopherol" TargetMode="External"/><Relationship Id="rId192" Type="http://schemas.openxmlformats.org/officeDocument/2006/relationships/hyperlink" Target="https://en.wikipedia.org/wiki/M%C3%A9tis" TargetMode="External"/><Relationship Id="rId206" Type="http://schemas.openxmlformats.org/officeDocument/2006/relationships/hyperlink" Target="https://web.archive.org/web/20170726215901/http:/eur-lex.europa.eu/LexUriServ/LexUriServ.do?uri=OJ%3AL%3A2011%3A304%3A0018%3A0063%3AEN%3APDF" TargetMode="External"/><Relationship Id="rId227" Type="http://schemas.openxmlformats.org/officeDocument/2006/relationships/hyperlink" Target="https://en.wikipedia.org/wiki/Vitamin_C" TargetMode="External"/><Relationship Id="rId248" Type="http://schemas.openxmlformats.org/officeDocument/2006/relationships/hyperlink" Target="https://en.wikipedia.org/wiki/PMID_(identifier)" TargetMode="External"/><Relationship Id="rId269" Type="http://schemas.openxmlformats.org/officeDocument/2006/relationships/hyperlink" Target="https://doi.org/10.4137%2FNMI.S39764" TargetMode="External"/><Relationship Id="rId12" Type="http://schemas.openxmlformats.org/officeDocument/2006/relationships/hyperlink" Target="https://en.wikipedia.org/wiki/Enzyme" TargetMode="External"/><Relationship Id="rId33" Type="http://schemas.openxmlformats.org/officeDocument/2006/relationships/hyperlink" Target="https://en.wikipedia.org/wiki/Ascorbic_acid" TargetMode="External"/><Relationship Id="rId108" Type="http://schemas.openxmlformats.org/officeDocument/2006/relationships/hyperlink" Target="https://en.wikipedia.org/wiki/National_Health_and_Nutrition_Examination_Survey" TargetMode="External"/><Relationship Id="rId129" Type="http://schemas.openxmlformats.org/officeDocument/2006/relationships/hyperlink" Target="https://en.wikipedia.org/wiki/Primates" TargetMode="External"/><Relationship Id="rId280" Type="http://schemas.openxmlformats.org/officeDocument/2006/relationships/hyperlink" Target="https://web.archive.org/web/20190411123853/https:/fortificationdata.org/map-number-of-nutrients/" TargetMode="External"/><Relationship Id="rId315" Type="http://schemas.openxmlformats.org/officeDocument/2006/relationships/hyperlink" Target="https://en.wikipedia.org/wiki/Doi_(identifier)" TargetMode="External"/><Relationship Id="rId336" Type="http://schemas.openxmlformats.org/officeDocument/2006/relationships/hyperlink" Target="https://pubmed.ncbi.nlm.nih.gov/10572964" TargetMode="External"/><Relationship Id="rId357" Type="http://schemas.openxmlformats.org/officeDocument/2006/relationships/hyperlink" Target="https://en.wikipedia.org/wiki/Special:BookSources/978-1-4557-7399-2" TargetMode="External"/><Relationship Id="rId54" Type="http://schemas.openxmlformats.org/officeDocument/2006/relationships/hyperlink" Target="https://www.sciencedirect.com/topics/biochemistry-genetics-and-molecular-biology/homeostasis" TargetMode="External"/><Relationship Id="rId75" Type="http://schemas.openxmlformats.org/officeDocument/2006/relationships/hyperlink" Target="https://en.wikipedia.org/wiki/Neurotransmitter" TargetMode="External"/><Relationship Id="rId96" Type="http://schemas.openxmlformats.org/officeDocument/2006/relationships/hyperlink" Target="https://en.wikipedia.org/wiki/Ascorbic_acid" TargetMode="External"/><Relationship Id="rId140" Type="http://schemas.openxmlformats.org/officeDocument/2006/relationships/hyperlink" Target="https://en.wikipedia.org/wiki/Lysine" TargetMode="External"/><Relationship Id="rId161" Type="http://schemas.openxmlformats.org/officeDocument/2006/relationships/hyperlink" Target="https://en.wikipedia.org/wiki/EGLN3" TargetMode="External"/><Relationship Id="rId182" Type="http://schemas.openxmlformats.org/officeDocument/2006/relationships/hyperlink" Target="https://en.wikipedia.org/wiki/James_Cook" TargetMode="External"/><Relationship Id="rId217" Type="http://schemas.openxmlformats.org/officeDocument/2006/relationships/hyperlink" Target="https://en.wikipedia.org/wiki/Vitamin_C" TargetMode="External"/><Relationship Id="rId378" Type="http://schemas.openxmlformats.org/officeDocument/2006/relationships/hyperlink" Target="https://en.wikipedia.org/wiki/Vitamin_C" TargetMode="External"/><Relationship Id="rId6" Type="http://schemas.openxmlformats.org/officeDocument/2006/relationships/footnotes" Target="footnotes.xml"/><Relationship Id="rId238" Type="http://schemas.openxmlformats.org/officeDocument/2006/relationships/hyperlink" Target="https://en.wikipedia.org/wiki/Washington_State_University" TargetMode="External"/><Relationship Id="rId259" Type="http://schemas.openxmlformats.org/officeDocument/2006/relationships/hyperlink" Target="https://web.archive.org/web/20240121044202/https:/www.ncbi.nlm.nih.gov/books/NBK230149/" TargetMode="External"/><Relationship Id="rId23" Type="http://schemas.openxmlformats.org/officeDocument/2006/relationships/hyperlink" Target="https://en.wikipedia.org/wiki/National_Academy_of_Medicine" TargetMode="External"/><Relationship Id="rId119" Type="http://schemas.openxmlformats.org/officeDocument/2006/relationships/hyperlink" Target="https://en.wikipedia.org/wiki/Health_claim" TargetMode="External"/><Relationship Id="rId270" Type="http://schemas.openxmlformats.org/officeDocument/2006/relationships/hyperlink" Target="https://en.wikipedia.org/wiki/PMC_(identifier)" TargetMode="External"/><Relationship Id="rId291" Type="http://schemas.openxmlformats.org/officeDocument/2006/relationships/hyperlink" Target="https://en.wikipedia.org/wiki/PMC_(identifier)" TargetMode="External"/><Relationship Id="rId305" Type="http://schemas.openxmlformats.org/officeDocument/2006/relationships/hyperlink" Target="https://doi.org/10.1007%2FBF03032575" TargetMode="External"/><Relationship Id="rId326" Type="http://schemas.openxmlformats.org/officeDocument/2006/relationships/hyperlink" Target="https://en.wikipedia.org/wiki/Vitamin_C" TargetMode="External"/><Relationship Id="rId347" Type="http://schemas.openxmlformats.org/officeDocument/2006/relationships/hyperlink" Target="https://en.wikipedia.org/wiki/S2CID_(identifier)" TargetMode="External"/><Relationship Id="rId44" Type="http://schemas.openxmlformats.org/officeDocument/2006/relationships/hyperlink" Target="https://www.sciencedirect.com/topics/pharmacology-toxicology-and-pharmaceutical-science/ascorbic-acid" TargetMode="External"/><Relationship Id="rId65" Type="http://schemas.openxmlformats.org/officeDocument/2006/relationships/hyperlink" Target="https://en.wikipedia.org/wiki/Vitamin" TargetMode="External"/><Relationship Id="rId86" Type="http://schemas.openxmlformats.org/officeDocument/2006/relationships/hyperlink" Target="https://en.wikipedia.org/wiki/Vitamin_C" TargetMode="External"/><Relationship Id="rId130" Type="http://schemas.openxmlformats.org/officeDocument/2006/relationships/hyperlink" Target="https://en.wikipedia.org/wiki/Bat" TargetMode="External"/><Relationship Id="rId151" Type="http://schemas.openxmlformats.org/officeDocument/2006/relationships/hyperlink" Target="https://en.wikipedia.org/wiki/Cartilage" TargetMode="External"/><Relationship Id="rId368" Type="http://schemas.openxmlformats.org/officeDocument/2006/relationships/hyperlink" Target="https://en.wikipedia.org/wiki/Vitamin_C" TargetMode="External"/><Relationship Id="rId172" Type="http://schemas.openxmlformats.org/officeDocument/2006/relationships/hyperlink" Target="https://en.wikipedia.org/wiki/Vitamin_C" TargetMode="External"/><Relationship Id="rId193" Type="http://schemas.openxmlformats.org/officeDocument/2006/relationships/hyperlink" Target="https://consensus.app/questions/vitamin-c-in-orange-juice/" TargetMode="External"/><Relationship Id="rId207" Type="http://schemas.openxmlformats.org/officeDocument/2006/relationships/hyperlink" Target="https://en.wikipedia.org/wiki/Wayback_Machine" TargetMode="External"/><Relationship Id="rId228" Type="http://schemas.openxmlformats.org/officeDocument/2006/relationships/hyperlink" Target="https://books.google.com/books?id=1qwuBXeczzgC&amp;pg=PT1734" TargetMode="External"/><Relationship Id="rId249" Type="http://schemas.openxmlformats.org/officeDocument/2006/relationships/hyperlink" Target="https://pubmed.ncbi.nlm.nih.gov/14801407" TargetMode="External"/><Relationship Id="rId13" Type="http://schemas.openxmlformats.org/officeDocument/2006/relationships/hyperlink" Target="https://en.wikipedia.org/wiki/Neurotransmitter" TargetMode="External"/><Relationship Id="rId109" Type="http://schemas.openxmlformats.org/officeDocument/2006/relationships/hyperlink" Target="https://en.wikipedia.org/wiki/Vitamin_C" TargetMode="External"/><Relationship Id="rId260" Type="http://schemas.openxmlformats.org/officeDocument/2006/relationships/hyperlink" Target="https://en.wikipedia.org/wiki/Vitamin_C" TargetMode="External"/><Relationship Id="rId281" Type="http://schemas.openxmlformats.org/officeDocument/2006/relationships/hyperlink" Target="https://en.wikipedia.org/wiki/Vitamin_C" TargetMode="External"/><Relationship Id="rId316" Type="http://schemas.openxmlformats.org/officeDocument/2006/relationships/hyperlink" Target="https://doi.org/10.1016%2Fj.tplants.2004.10.002" TargetMode="External"/><Relationship Id="rId337" Type="http://schemas.openxmlformats.org/officeDocument/2006/relationships/hyperlink" Target="https://en.wikipedia.org/wiki/Vitamin_C" TargetMode="External"/><Relationship Id="rId34" Type="http://schemas.openxmlformats.org/officeDocument/2006/relationships/hyperlink" Target="https://en.wikipedia.org/wiki/Redox" TargetMode="External"/><Relationship Id="rId55" Type="http://schemas.openxmlformats.org/officeDocument/2006/relationships/hyperlink" Target="https://www.sciencedirect.com/topics/biochemistry-genetics-and-molecular-biology/slc23a2" TargetMode="External"/><Relationship Id="rId76" Type="http://schemas.openxmlformats.org/officeDocument/2006/relationships/hyperlink" Target="https://en.wikipedia.org/wiki/Immune_system" TargetMode="External"/><Relationship Id="rId97" Type="http://schemas.openxmlformats.org/officeDocument/2006/relationships/hyperlink" Target="https://en.wikipedia.org/wiki/Redox" TargetMode="External"/><Relationship Id="rId120" Type="http://schemas.openxmlformats.org/officeDocument/2006/relationships/hyperlink" Target="https://en.wikipedia.org/wiki/Common_cold" TargetMode="External"/><Relationship Id="rId141" Type="http://schemas.openxmlformats.org/officeDocument/2006/relationships/hyperlink" Target="https://en.wikipedia.org/wiki/Collagen" TargetMode="External"/><Relationship Id="rId358" Type="http://schemas.openxmlformats.org/officeDocument/2006/relationships/hyperlink" Target="https://web.archive.org/web/20161207032904/https:/books.google.com/books?id=llBcBAAAQBAJ&amp;pg=PA389&amp;lpg=PA389&amp;dq=Caviidae+%22vitamin+C%22&amp;source=bl&amp;ots=ofF-Bu-mx-&amp;sig=nPEZZ68O7v26lmGS9eAGfmaUZ1o&amp;hl=en&amp;sa=X&amp;ved=0ahUKEwiIk471gInNAhUT0WMKHWlpAqAQ6AEISDAH" TargetMode="External"/><Relationship Id="rId379" Type="http://schemas.openxmlformats.org/officeDocument/2006/relationships/hyperlink" Target="https://doi.org/10.2307%2F4089257" TargetMode="External"/><Relationship Id="rId7" Type="http://schemas.openxmlformats.org/officeDocument/2006/relationships/endnotes" Target="endnotes.xml"/><Relationship Id="rId162" Type="http://schemas.openxmlformats.org/officeDocument/2006/relationships/hyperlink" Target="https://en.wikipedia.org/wiki/Dopamine_beta-hydroxylase" TargetMode="External"/><Relationship Id="rId183" Type="http://schemas.openxmlformats.org/officeDocument/2006/relationships/hyperlink" Target="https://en.wikipedia.org/wiki/Sauerkraut" TargetMode="External"/><Relationship Id="rId218" Type="http://schemas.openxmlformats.org/officeDocument/2006/relationships/hyperlink" Target="https://en.wikipedia.org/wiki/PMID_(identifier)" TargetMode="External"/><Relationship Id="rId239" Type="http://schemas.openxmlformats.org/officeDocument/2006/relationships/hyperlink" Target="https://en.wikipedia.org/wiki/Vitamin_C" TargetMode="External"/><Relationship Id="rId250" Type="http://schemas.openxmlformats.org/officeDocument/2006/relationships/hyperlink" Target="https://en.wikipedia.org/wiki/Vitamin_C" TargetMode="External"/><Relationship Id="rId271" Type="http://schemas.openxmlformats.org/officeDocument/2006/relationships/hyperlink" Target="https://www.ncbi.nlm.nih.gov/pmc/articles/PMC4915787" TargetMode="External"/><Relationship Id="rId292" Type="http://schemas.openxmlformats.org/officeDocument/2006/relationships/hyperlink" Target="https://www.ncbi.nlm.nih.gov/pmc/articles/PMC8773188" TargetMode="External"/><Relationship Id="rId306" Type="http://schemas.openxmlformats.org/officeDocument/2006/relationships/hyperlink" Target="https://en.wikipedia.org/wiki/PMID_(identifier)" TargetMode="External"/><Relationship Id="rId24" Type="http://schemas.openxmlformats.org/officeDocument/2006/relationships/hyperlink" Target="https://en.wikipedia.org/wiki/Vitamin_C" TargetMode="External"/><Relationship Id="rId45" Type="http://schemas.openxmlformats.org/officeDocument/2006/relationships/hyperlink" Target="https://www.sciencedirect.com/topics/medicine-and-dentistry/active-transport" TargetMode="External"/><Relationship Id="rId66" Type="http://schemas.openxmlformats.org/officeDocument/2006/relationships/hyperlink" Target="https://en.wikipedia.org/wiki/Citrus" TargetMode="External"/><Relationship Id="rId87" Type="http://schemas.openxmlformats.org/officeDocument/2006/relationships/hyperlink" Target="https://en.wikipedia.org/wiki/Ape" TargetMode="External"/><Relationship Id="rId110" Type="http://schemas.openxmlformats.org/officeDocument/2006/relationships/hyperlink" Target="https://en.wikipedia.org/wiki/Leukocyte" TargetMode="External"/><Relationship Id="rId131" Type="http://schemas.openxmlformats.org/officeDocument/2006/relationships/hyperlink" Target="https://en.wikipedia.org/wiki/Chemical_synthesis" TargetMode="External"/><Relationship Id="rId327" Type="http://schemas.openxmlformats.org/officeDocument/2006/relationships/hyperlink" Target="https://doi.org/10.1016%2FS0021-9258%2819%2936707-9" TargetMode="External"/><Relationship Id="rId348" Type="http://schemas.openxmlformats.org/officeDocument/2006/relationships/hyperlink" Target="https://api.semanticscholar.org/CorpusID:1674389" TargetMode="External"/><Relationship Id="rId369" Type="http://schemas.openxmlformats.org/officeDocument/2006/relationships/hyperlink" Target="https://doi.org/10.1371%2Fjournal.pone.0027114" TargetMode="External"/><Relationship Id="rId152" Type="http://schemas.openxmlformats.org/officeDocument/2006/relationships/hyperlink" Target="https://en.wikipedia.org/wiki/Trimethyllysine_dioxygenase" TargetMode="External"/><Relationship Id="rId173" Type="http://schemas.openxmlformats.org/officeDocument/2006/relationships/hyperlink" Target="https://en.wikipedia.org/wiki/SLC23A1" TargetMode="External"/><Relationship Id="rId194" Type="http://schemas.openxmlformats.org/officeDocument/2006/relationships/hyperlink" Target="https://www.mdpi.com/2311-5637/7/3/178" TargetMode="External"/><Relationship Id="rId208" Type="http://schemas.openxmlformats.org/officeDocument/2006/relationships/hyperlink" Target="https://en.wikipedia.org/wiki/Vitamin_C" TargetMode="External"/><Relationship Id="rId229" Type="http://schemas.openxmlformats.org/officeDocument/2006/relationships/hyperlink" Target="https://en.wikipedia.org/wiki/ISBN_(identifier)" TargetMode="External"/><Relationship Id="rId380" Type="http://schemas.openxmlformats.org/officeDocument/2006/relationships/hyperlink" Target="https://en.wikipedia.org/wiki/Doi_(identifier)" TargetMode="External"/><Relationship Id="rId240" Type="http://schemas.openxmlformats.org/officeDocument/2006/relationships/hyperlink" Target="https://en.wikipedia.org/wiki/Doi_(identifier)" TargetMode="External"/><Relationship Id="rId261" Type="http://schemas.openxmlformats.org/officeDocument/2006/relationships/hyperlink" Target="https://en.wikipedia.org/wiki/Vitamin_C" TargetMode="External"/><Relationship Id="rId14" Type="http://schemas.openxmlformats.org/officeDocument/2006/relationships/hyperlink" Target="https://en.wikipedia.org/wiki/Immune_system" TargetMode="External"/><Relationship Id="rId35" Type="http://schemas.openxmlformats.org/officeDocument/2006/relationships/hyperlink" Target="https://en.wikipedia.org/wiki/Weak_acid" TargetMode="External"/><Relationship Id="rId56" Type="http://schemas.openxmlformats.org/officeDocument/2006/relationships/hyperlink" Target="https://www.sciencedirect.com/topics/biochemistry-genetics-and-molecular-biology/vitamin-blood-level" TargetMode="External"/><Relationship Id="rId77" Type="http://schemas.openxmlformats.org/officeDocument/2006/relationships/hyperlink" Target="https://en.wikipedia.org/wiki/Antioxidant" TargetMode="External"/><Relationship Id="rId100" Type="http://schemas.openxmlformats.org/officeDocument/2006/relationships/hyperlink" Target="https://en.wikipedia.org/wiki/Glucose" TargetMode="External"/><Relationship Id="rId282" Type="http://schemas.openxmlformats.org/officeDocument/2006/relationships/hyperlink" Target="https://web.archive.org/web/20200813170934/https:/www.usaid.gov/who-we-are/organization/bureaus/bureau-humanitarian-assistance" TargetMode="External"/><Relationship Id="rId317" Type="http://schemas.openxmlformats.org/officeDocument/2006/relationships/hyperlink" Target="https://en.wikipedia.org/wiki/PMID_(identifier)" TargetMode="External"/><Relationship Id="rId338" Type="http://schemas.openxmlformats.org/officeDocument/2006/relationships/hyperlink" Target="https://en.wikipedia.org/wiki/Doi_(identifier)" TargetMode="External"/><Relationship Id="rId359" Type="http://schemas.openxmlformats.org/officeDocument/2006/relationships/hyperlink" Target="https://en.wikipedia.org/wiki/Vitamin_C" TargetMode="External"/><Relationship Id="rId8" Type="http://schemas.openxmlformats.org/officeDocument/2006/relationships/image" Target="media/image1.jpeg"/><Relationship Id="rId98" Type="http://schemas.openxmlformats.org/officeDocument/2006/relationships/hyperlink" Target="https://en.wikipedia.org/wiki/Weak_acid" TargetMode="External"/><Relationship Id="rId121" Type="http://schemas.openxmlformats.org/officeDocument/2006/relationships/hyperlink" Target="https://en.wikipedia.org/wiki/Cancer" TargetMode="External"/><Relationship Id="rId142" Type="http://schemas.openxmlformats.org/officeDocument/2006/relationships/hyperlink" Target="https://en.wikipedia.org/wiki/Hydroxide" TargetMode="External"/><Relationship Id="rId163" Type="http://schemas.openxmlformats.org/officeDocument/2006/relationships/hyperlink" Target="https://en.wikipedia.org/wiki/Norepinephrine" TargetMode="External"/><Relationship Id="rId184" Type="http://schemas.openxmlformats.org/officeDocument/2006/relationships/hyperlink" Target="https://en.wikipedia.org/wiki/Malt" TargetMode="External"/><Relationship Id="rId219" Type="http://schemas.openxmlformats.org/officeDocument/2006/relationships/hyperlink" Target="https://pubmed.ncbi.nlm.nih.gov/11464674" TargetMode="External"/><Relationship Id="rId370" Type="http://schemas.openxmlformats.org/officeDocument/2006/relationships/hyperlink" Target="https://en.wikipedia.org/wiki/Bibcode_(identifier)" TargetMode="External"/><Relationship Id="rId230" Type="http://schemas.openxmlformats.org/officeDocument/2006/relationships/hyperlink" Target="https://en.wikipedia.org/wiki/Special:BookSources/978-1-118-35263-2" TargetMode="External"/><Relationship Id="rId251" Type="http://schemas.openxmlformats.org/officeDocument/2006/relationships/hyperlink" Target="https://en.wikipedia.org/wiki/Vitamin_C" TargetMode="External"/><Relationship Id="rId25" Type="http://schemas.openxmlformats.org/officeDocument/2006/relationships/hyperlink" Target="https://en.wikipedia.org/wiki/Ape" TargetMode="External"/><Relationship Id="rId46" Type="http://schemas.openxmlformats.org/officeDocument/2006/relationships/hyperlink" Target="https://www.sciencedirect.com/topics/agricultural-and-biological-sciences/ascorbic-acid" TargetMode="External"/><Relationship Id="rId67" Type="http://schemas.openxmlformats.org/officeDocument/2006/relationships/hyperlink" Target="https://en.wikipedia.org/wiki/Generic_drug" TargetMode="External"/><Relationship Id="rId272" Type="http://schemas.openxmlformats.org/officeDocument/2006/relationships/hyperlink" Target="https://en.wikipedia.org/wiki/PMID_(identifier)" TargetMode="External"/><Relationship Id="rId293" Type="http://schemas.openxmlformats.org/officeDocument/2006/relationships/hyperlink" Target="https://en.wikipedia.org/wiki/PMID_(identifier)" TargetMode="External"/><Relationship Id="rId307" Type="http://schemas.openxmlformats.org/officeDocument/2006/relationships/hyperlink" Target="https://pubmed.ncbi.nlm.nih.gov/11458272" TargetMode="External"/><Relationship Id="rId328" Type="http://schemas.openxmlformats.org/officeDocument/2006/relationships/hyperlink" Target="https://en.wikipedia.org/wiki/Doi_(identifier)" TargetMode="External"/><Relationship Id="rId349" Type="http://schemas.openxmlformats.org/officeDocument/2006/relationships/hyperlink" Target="https://en.wikipedia.org/wiki/Vitamin_C" TargetMode="External"/><Relationship Id="rId88" Type="http://schemas.openxmlformats.org/officeDocument/2006/relationships/hyperlink" Target="https://en.wikipedia.org/wiki/Primates" TargetMode="External"/><Relationship Id="rId111" Type="http://schemas.openxmlformats.org/officeDocument/2006/relationships/image" Target="media/image2.png"/><Relationship Id="rId132" Type="http://schemas.openxmlformats.org/officeDocument/2006/relationships/hyperlink" Target="https://en.wikipedia.org/wiki/Albert_Szent-Gy%C3%B6rgyi" TargetMode="External"/><Relationship Id="rId153" Type="http://schemas.openxmlformats.org/officeDocument/2006/relationships/hyperlink" Target="https://en.wikipedia.org/wiki/Gamma-butyrobetaine_dioxygenase" TargetMode="External"/><Relationship Id="rId174" Type="http://schemas.openxmlformats.org/officeDocument/2006/relationships/hyperlink" Target="https://en.wikipedia.org/wiki/SLC23A2" TargetMode="External"/><Relationship Id="rId195" Type="http://schemas.openxmlformats.org/officeDocument/2006/relationships/hyperlink" Target="https://en.wikipedia.org/wiki/Vitamin_C" TargetMode="External"/><Relationship Id="rId209" Type="http://schemas.openxmlformats.org/officeDocument/2006/relationships/hyperlink" Target="https://fdc.nal.usda.gov/" TargetMode="External"/><Relationship Id="rId360" Type="http://schemas.openxmlformats.org/officeDocument/2006/relationships/hyperlink" Target="https://en.wikipedia.org/wiki/Doi_(identifier)" TargetMode="External"/><Relationship Id="rId381" Type="http://schemas.openxmlformats.org/officeDocument/2006/relationships/hyperlink" Target="https://doi.org/10.2307%2F4089257" TargetMode="External"/><Relationship Id="rId220" Type="http://schemas.openxmlformats.org/officeDocument/2006/relationships/hyperlink" Target="https://en.wikipedia.org/wiki/Vitamin_C" TargetMode="External"/><Relationship Id="rId241" Type="http://schemas.openxmlformats.org/officeDocument/2006/relationships/hyperlink" Target="https://doi.org/10.3109%2F09637489509012538" TargetMode="External"/><Relationship Id="rId15" Type="http://schemas.openxmlformats.org/officeDocument/2006/relationships/hyperlink" Target="https://en.wikipedia.org/wiki/Antioxidant" TargetMode="External"/><Relationship Id="rId36" Type="http://schemas.openxmlformats.org/officeDocument/2006/relationships/hyperlink" Target="https://en.wikipedia.org/wiki/Sugar_acid" TargetMode="External"/><Relationship Id="rId57" Type="http://schemas.openxmlformats.org/officeDocument/2006/relationships/hyperlink" Target="https://www.sciencedirect.com/topics/biochemistry-genetics-and-molecular-biology/slc23a1" TargetMode="External"/><Relationship Id="rId262" Type="http://schemas.openxmlformats.org/officeDocument/2006/relationships/hyperlink" Target="https://en.wikipedia.org/wiki/Vitamin_C" TargetMode="External"/><Relationship Id="rId283" Type="http://schemas.openxmlformats.org/officeDocument/2006/relationships/hyperlink" Target="https://www.usaid.gov/who-we-are/organization/bureaus/bureau-humanitarian-assistance" TargetMode="External"/><Relationship Id="rId318" Type="http://schemas.openxmlformats.org/officeDocument/2006/relationships/hyperlink" Target="https://pubmed.ncbi.nlm.nih.gov/15564123" TargetMode="External"/><Relationship Id="rId339" Type="http://schemas.openxmlformats.org/officeDocument/2006/relationships/hyperlink" Target="https://doi.org/10.1053%2Frvsc.2001.0481" TargetMode="External"/><Relationship Id="rId78" Type="http://schemas.openxmlformats.org/officeDocument/2006/relationships/hyperlink" Target="https://en.wikipedia.org/wiki/Health_claim" TargetMode="External"/><Relationship Id="rId99" Type="http://schemas.openxmlformats.org/officeDocument/2006/relationships/hyperlink" Target="https://en.wikipedia.org/wiki/Sugar_acid" TargetMode="External"/><Relationship Id="rId101" Type="http://schemas.openxmlformats.org/officeDocument/2006/relationships/hyperlink" Target="https://en.wikipedia.org/wiki/PH" TargetMode="External"/><Relationship Id="rId122" Type="http://schemas.openxmlformats.org/officeDocument/2006/relationships/hyperlink" Target="https://en.wikipedia.org/wiki/COVID-19" TargetMode="External"/><Relationship Id="rId143" Type="http://schemas.openxmlformats.org/officeDocument/2006/relationships/hyperlink" Target="https://en.wikipedia.org/wiki/Proline" TargetMode="External"/><Relationship Id="rId164" Type="http://schemas.openxmlformats.org/officeDocument/2006/relationships/hyperlink" Target="https://en.wikipedia.org/wiki/Dopamine" TargetMode="External"/><Relationship Id="rId185" Type="http://schemas.openxmlformats.org/officeDocument/2006/relationships/hyperlink" Target="https://en.wikipedia.org/wiki/Portable_soup" TargetMode="External"/><Relationship Id="rId350" Type="http://schemas.openxmlformats.org/officeDocument/2006/relationships/hyperlink" Target="https://en.wikipedia.org/wiki/Vitamin_C" TargetMode="External"/><Relationship Id="rId371" Type="http://schemas.openxmlformats.org/officeDocument/2006/relationships/hyperlink" Target="https://ui.adsabs.harvard.edu/abs/2011PLoSO...627114C" TargetMode="External"/><Relationship Id="rId9" Type="http://schemas.openxmlformats.org/officeDocument/2006/relationships/hyperlink" Target="https://en.wikipedia.org/wiki/Nutrient" TargetMode="External"/><Relationship Id="rId210" Type="http://schemas.openxmlformats.org/officeDocument/2006/relationships/hyperlink" Target="https://web.archive.org/web/20230115162310/http:/fdc.nal.usda.gov/" TargetMode="External"/><Relationship Id="rId26" Type="http://schemas.openxmlformats.org/officeDocument/2006/relationships/hyperlink" Target="https://en.wikipedia.org/wiki/Primates" TargetMode="External"/><Relationship Id="rId231" Type="http://schemas.openxmlformats.org/officeDocument/2006/relationships/hyperlink" Target="https://en.wikipedia.org/wiki/Vitamin_C" TargetMode="External"/><Relationship Id="rId252" Type="http://schemas.openxmlformats.org/officeDocument/2006/relationships/hyperlink" Target="http://physchem.ox.ac.uk/MSDS/AS/ascorbic_acid.html" TargetMode="External"/><Relationship Id="rId273" Type="http://schemas.openxmlformats.org/officeDocument/2006/relationships/hyperlink" Target="https://pubmed.ncbi.nlm.nih.gov/27375360" TargetMode="External"/><Relationship Id="rId294" Type="http://schemas.openxmlformats.org/officeDocument/2006/relationships/hyperlink" Target="https://pubmed.ncbi.nlm.nih.gov/35052657" TargetMode="External"/><Relationship Id="rId308" Type="http://schemas.openxmlformats.org/officeDocument/2006/relationships/hyperlink" Target="https://en.wikipedia.org/wiki/S2CID_(identifier)" TargetMode="External"/><Relationship Id="rId329" Type="http://schemas.openxmlformats.org/officeDocument/2006/relationships/hyperlink" Target="https://doi.org/10.1016%2FS0021-9258%2819%2936707-9" TargetMode="External"/><Relationship Id="rId47" Type="http://schemas.openxmlformats.org/officeDocument/2006/relationships/hyperlink" Target="https://www.sciencedirect.com/topics/medicine-and-dentistry/parenteral-drug-administration" TargetMode="External"/><Relationship Id="rId68" Type="http://schemas.openxmlformats.org/officeDocument/2006/relationships/hyperlink" Target="https://en.wikipedia.org/wiki/Dietary_supplement" TargetMode="External"/><Relationship Id="rId89" Type="http://schemas.openxmlformats.org/officeDocument/2006/relationships/hyperlink" Target="https://en.wikipedia.org/wiki/Bat" TargetMode="External"/><Relationship Id="rId112" Type="http://schemas.openxmlformats.org/officeDocument/2006/relationships/hyperlink" Target="https://en.wikipedia.org/wiki/Nutrient" TargetMode="External"/><Relationship Id="rId133" Type="http://schemas.openxmlformats.org/officeDocument/2006/relationships/hyperlink" Target="https://en.wikipedia.org/wiki/Nobel_Prize_in_Physiology_or_Medicine" TargetMode="External"/><Relationship Id="rId154" Type="http://schemas.openxmlformats.org/officeDocument/2006/relationships/hyperlink" Target="https://en.wikipedia.org/wiki/Carnitine" TargetMode="External"/><Relationship Id="rId175" Type="http://schemas.openxmlformats.org/officeDocument/2006/relationships/hyperlink" Target="https://en.wikipedia.org/wiki/GLUT1" TargetMode="External"/><Relationship Id="rId340" Type="http://schemas.openxmlformats.org/officeDocument/2006/relationships/hyperlink" Target="https://en.wikipedia.org/wiki/PMID_(identifier)" TargetMode="External"/><Relationship Id="rId361" Type="http://schemas.openxmlformats.org/officeDocument/2006/relationships/hyperlink" Target="https://doi.org/10.1016%2F0305-0491%2880%2990131-5" TargetMode="External"/><Relationship Id="rId196" Type="http://schemas.openxmlformats.org/officeDocument/2006/relationships/hyperlink" Target="http://www.efsa.europa.eu/sites/default/files/efsa_rep/blobserver_assets/ndatolerableuil.pdf" TargetMode="External"/><Relationship Id="rId200" Type="http://schemas.openxmlformats.org/officeDocument/2006/relationships/hyperlink" Target="https://web.archive.org/web/20160808164651/https:/www.gpo.gov/fdsys/pkg/FR-2016-05-27/pdf/2016-11867.pdf" TargetMode="External"/><Relationship Id="rId382" Type="http://schemas.openxmlformats.org/officeDocument/2006/relationships/hyperlink" Target="https://en.wikipedia.org/wiki/JSTOR_(identifier)" TargetMode="External"/><Relationship Id="rId16" Type="http://schemas.openxmlformats.org/officeDocument/2006/relationships/hyperlink" Target="https://en.wikipedia.org/wiki/Health_claim" TargetMode="External"/><Relationship Id="rId221" Type="http://schemas.openxmlformats.org/officeDocument/2006/relationships/hyperlink" Target="https://en.wikipedia.org/wiki/Doi_(identifier)" TargetMode="External"/><Relationship Id="rId242" Type="http://schemas.openxmlformats.org/officeDocument/2006/relationships/hyperlink" Target="https://en.wikipedia.org/wiki/PMID_(identifier)" TargetMode="External"/><Relationship Id="rId263" Type="http://schemas.openxmlformats.org/officeDocument/2006/relationships/hyperlink" Target="https://en.wikipedia.org/wiki/Vitamin_C" TargetMode="External"/><Relationship Id="rId284" Type="http://schemas.openxmlformats.org/officeDocument/2006/relationships/hyperlink" Target="https://en.wikipedia.org/wiki/Vitamin_C" TargetMode="External"/><Relationship Id="rId319" Type="http://schemas.openxmlformats.org/officeDocument/2006/relationships/hyperlink" Target="https://web.archive.org/web/20201225062850/http:/www.bmbq.uma.es/lbbv/index_archivos/pdf/Valpuesta%202004.pdf" TargetMode="External"/><Relationship Id="rId37" Type="http://schemas.openxmlformats.org/officeDocument/2006/relationships/hyperlink" Target="https://en.wikipedia.org/wiki/Glucose" TargetMode="External"/><Relationship Id="rId58" Type="http://schemas.openxmlformats.org/officeDocument/2006/relationships/hyperlink" Target="https://www.sciencedirect.com/topics/medicine-and-dentistry/aggressive-periodontitis" TargetMode="External"/><Relationship Id="rId79" Type="http://schemas.openxmlformats.org/officeDocument/2006/relationships/hyperlink" Target="https://en.wikipedia.org/wiki/Common_cold" TargetMode="External"/><Relationship Id="rId102" Type="http://schemas.openxmlformats.org/officeDocument/2006/relationships/hyperlink" Target="https://en.wikipedia.org/wiki/Ionized" TargetMode="External"/><Relationship Id="rId123" Type="http://schemas.openxmlformats.org/officeDocument/2006/relationships/hyperlink" Target="https://en.wikipedia.org/wiki/Dietary_Reference_Intake" TargetMode="External"/><Relationship Id="rId144" Type="http://schemas.openxmlformats.org/officeDocument/2006/relationships/hyperlink" Target="https://en.wikipedia.org/wiki/Lysine" TargetMode="External"/><Relationship Id="rId330" Type="http://schemas.openxmlformats.org/officeDocument/2006/relationships/hyperlink" Target="https://en.wikipedia.org/wiki/PMID_(identifier)" TargetMode="External"/><Relationship Id="rId90" Type="http://schemas.openxmlformats.org/officeDocument/2006/relationships/hyperlink" Target="https://en.wikipedia.org/wiki/Chemical_synthesis" TargetMode="External"/><Relationship Id="rId165" Type="http://schemas.openxmlformats.org/officeDocument/2006/relationships/hyperlink" Target="https://en.wikipedia.org/wiki/Peptidylglycine_alpha-amidating_monooxygenase" TargetMode="External"/><Relationship Id="rId186" Type="http://schemas.openxmlformats.org/officeDocument/2006/relationships/hyperlink" Target="https://en.wikipedia.org/wiki/Vilhjalmur_Stefansson" TargetMode="External"/><Relationship Id="rId351" Type="http://schemas.openxmlformats.org/officeDocument/2006/relationships/hyperlink" Target="https://en.wikipedia.org/wiki/Vitamin_C" TargetMode="External"/><Relationship Id="rId372" Type="http://schemas.openxmlformats.org/officeDocument/2006/relationships/hyperlink" Target="https://en.wikipedia.org/wiki/Doi_(identifier)" TargetMode="External"/><Relationship Id="rId211" Type="http://schemas.openxmlformats.org/officeDocument/2006/relationships/hyperlink" Target="https://en.wikipedia.org/wiki/Vitamin_C" TargetMode="External"/><Relationship Id="rId232" Type="http://schemas.openxmlformats.org/officeDocument/2006/relationships/hyperlink" Target="https://en.wikipedia.org/wiki/Doi_(identifier)" TargetMode="External"/><Relationship Id="rId253" Type="http://schemas.openxmlformats.org/officeDocument/2006/relationships/hyperlink" Target="https://en.wikipedia.org/wiki/Oxford_University" TargetMode="External"/><Relationship Id="rId274" Type="http://schemas.openxmlformats.org/officeDocument/2006/relationships/hyperlink" Target="https://en.wikipedia.org/wiki/Vitamin_C" TargetMode="External"/><Relationship Id="rId295" Type="http://schemas.openxmlformats.org/officeDocument/2006/relationships/hyperlink" Target="https://en.wikipedia.org/wiki/Vitamin_C" TargetMode="External"/><Relationship Id="rId309" Type="http://schemas.openxmlformats.org/officeDocument/2006/relationships/hyperlink" Target="https://api.semanticscholar.org/CorpusID:20139913" TargetMode="External"/><Relationship Id="rId27" Type="http://schemas.openxmlformats.org/officeDocument/2006/relationships/hyperlink" Target="https://en.wikipedia.org/wiki/Bat" TargetMode="External"/><Relationship Id="rId48" Type="http://schemas.openxmlformats.org/officeDocument/2006/relationships/hyperlink" Target="https://www.sciencedirect.com/topics/agricultural-and-biological-sciences/dehydroascorbic-acid" TargetMode="External"/><Relationship Id="rId69" Type="http://schemas.openxmlformats.org/officeDocument/2006/relationships/hyperlink" Target="https://en.wikipedia.org/wiki/Scurvy" TargetMode="External"/><Relationship Id="rId113" Type="http://schemas.openxmlformats.org/officeDocument/2006/relationships/hyperlink" Target="https://en.wikipedia.org/wiki/Tissue_(biology)" TargetMode="External"/><Relationship Id="rId134" Type="http://schemas.openxmlformats.org/officeDocument/2006/relationships/hyperlink" Target="https://en.wikipedia.org/wiki/Enzyme" TargetMode="External"/><Relationship Id="rId320" Type="http://schemas.openxmlformats.org/officeDocument/2006/relationships/hyperlink" Target="https://en.wikipedia.org/wiki/Vitamin_C" TargetMode="External"/><Relationship Id="rId80" Type="http://schemas.openxmlformats.org/officeDocument/2006/relationships/hyperlink" Target="https://en.wikipedia.org/wiki/Cancer" TargetMode="External"/><Relationship Id="rId155" Type="http://schemas.openxmlformats.org/officeDocument/2006/relationships/hyperlink" Target="https://en.wikipedia.org/wiki/Fatty_acid" TargetMode="External"/><Relationship Id="rId176" Type="http://schemas.openxmlformats.org/officeDocument/2006/relationships/hyperlink" Target="https://en.wikipedia.org/wiki/GLUT3" TargetMode="External"/><Relationship Id="rId197" Type="http://schemas.openxmlformats.org/officeDocument/2006/relationships/hyperlink" Target="https://web.archive.org/web/20160316225123/http:/www.efsa.europa.eu/sites/default/files/efsa_rep/blobserver_assets/ndatolerableuil.pdf" TargetMode="External"/><Relationship Id="rId341" Type="http://schemas.openxmlformats.org/officeDocument/2006/relationships/hyperlink" Target="https://pubmed.ncbi.nlm.nih.gov/11666145" TargetMode="External"/><Relationship Id="rId362" Type="http://schemas.openxmlformats.org/officeDocument/2006/relationships/hyperlink" Target="https://en.wikipedia.org/wiki/Vitamin_C" TargetMode="External"/><Relationship Id="rId383" Type="http://schemas.openxmlformats.org/officeDocument/2006/relationships/hyperlink" Target="https://www.jstor.org/stable/4089257" TargetMode="External"/><Relationship Id="rId201" Type="http://schemas.openxmlformats.org/officeDocument/2006/relationships/hyperlink" Target="https://en.wikipedia.org/wiki/Vitamin_C" TargetMode="External"/><Relationship Id="rId222" Type="http://schemas.openxmlformats.org/officeDocument/2006/relationships/hyperlink" Target="https://doi.org/10.1016%2FS0308-8146%2800%2900152-7" TargetMode="External"/><Relationship Id="rId243" Type="http://schemas.openxmlformats.org/officeDocument/2006/relationships/hyperlink" Target="https://pubmed.ncbi.nlm.nih.gov/7621082" TargetMode="External"/><Relationship Id="rId264" Type="http://schemas.openxmlformats.org/officeDocument/2006/relationships/hyperlink" Target="https://www.drugs.com/monograph/ascorbic-acid.html" TargetMode="External"/><Relationship Id="rId285" Type="http://schemas.openxmlformats.org/officeDocument/2006/relationships/hyperlink" Target="https://digitalcommons.usu.edu/cgi/viewcontent.cgi?article=2781&amp;context=extension_curall" TargetMode="External"/><Relationship Id="rId17" Type="http://schemas.openxmlformats.org/officeDocument/2006/relationships/hyperlink" Target="https://en.wikipedia.org/wiki/Common_cold" TargetMode="External"/><Relationship Id="rId38" Type="http://schemas.openxmlformats.org/officeDocument/2006/relationships/hyperlink" Target="https://en.wikipedia.org/wiki/PH" TargetMode="External"/><Relationship Id="rId59" Type="http://schemas.openxmlformats.org/officeDocument/2006/relationships/hyperlink" Target="https://www.sciencedirect.com/topics/biochemistry-genetics-and-molecular-biology/mendelian-randomization" TargetMode="External"/><Relationship Id="rId103" Type="http://schemas.openxmlformats.org/officeDocument/2006/relationships/hyperlink" Target="https://en.wikipedia.org/wiki/Dichlorophenolindophenol" TargetMode="External"/><Relationship Id="rId124" Type="http://schemas.openxmlformats.org/officeDocument/2006/relationships/hyperlink" Target="https://en.wikipedia.org/wiki/Gastrointestinal_disease" TargetMode="External"/><Relationship Id="rId310" Type="http://schemas.openxmlformats.org/officeDocument/2006/relationships/hyperlink" Target="https://en.wikipedia.org/wiki/Vitamin_C" TargetMode="External"/><Relationship Id="rId70" Type="http://schemas.openxmlformats.org/officeDocument/2006/relationships/hyperlink" Target="https://en.wikipedia.org/wiki/Vitamin_C_deficiency" TargetMode="External"/><Relationship Id="rId91" Type="http://schemas.openxmlformats.org/officeDocument/2006/relationships/hyperlink" Target="https://en.wikipedia.org/wiki/Albert_Szent-Gy%C3%B6rgyi" TargetMode="External"/><Relationship Id="rId145" Type="http://schemas.openxmlformats.org/officeDocument/2006/relationships/hyperlink" Target="https://en.wikipedia.org/wiki/Prolyl_hydroxylase" TargetMode="External"/><Relationship Id="rId166" Type="http://schemas.openxmlformats.org/officeDocument/2006/relationships/hyperlink" Target="https://en.wikipedia.org/wiki/Peptide_hormone" TargetMode="External"/><Relationship Id="rId187" Type="http://schemas.openxmlformats.org/officeDocument/2006/relationships/hyperlink" Target="https://en.wikipedia.org/wiki/Inuit" TargetMode="External"/><Relationship Id="rId331" Type="http://schemas.openxmlformats.org/officeDocument/2006/relationships/hyperlink" Target="https://pubmed.ncbi.nlm.nih.gov/1400507" TargetMode="External"/><Relationship Id="rId352" Type="http://schemas.openxmlformats.org/officeDocument/2006/relationships/hyperlink" Target="https://en.wikipedia.org/wiki/ISBN_(identifier)" TargetMode="External"/><Relationship Id="rId373" Type="http://schemas.openxmlformats.org/officeDocument/2006/relationships/hyperlink" Target="https://doi.org/10.1371%2Fjournal.pone.0027114" TargetMode="External"/><Relationship Id="rId1" Type="http://schemas.openxmlformats.org/officeDocument/2006/relationships/numbering" Target="numbering.xml"/><Relationship Id="rId212" Type="http://schemas.openxmlformats.org/officeDocument/2006/relationships/hyperlink" Target="https://en.wikipedia.org/wiki/Vitamin_C" TargetMode="External"/><Relationship Id="rId233" Type="http://schemas.openxmlformats.org/officeDocument/2006/relationships/hyperlink" Target="https://doi.org/10.1111%2Fj.1750-3841.2008.00957.x" TargetMode="External"/><Relationship Id="rId254" Type="http://schemas.openxmlformats.org/officeDocument/2006/relationships/hyperlink" Target="https://archive.today/20070209221915/http:/physchem.ox.ac.uk/MSDS/AS/ascorbic_acid.html" TargetMode="External"/><Relationship Id="rId28" Type="http://schemas.openxmlformats.org/officeDocument/2006/relationships/hyperlink" Target="https://en.wikipedia.org/wiki/Vitamin_C" TargetMode="External"/><Relationship Id="rId49" Type="http://schemas.openxmlformats.org/officeDocument/2006/relationships/hyperlink" Target="https://www.sciencedirect.com/topics/medicine-and-dentistry/ingestion" TargetMode="External"/><Relationship Id="rId114" Type="http://schemas.openxmlformats.org/officeDocument/2006/relationships/hyperlink" Target="https://en.wikipedia.org/wiki/Collagen" TargetMode="External"/><Relationship Id="rId275" Type="http://schemas.openxmlformats.org/officeDocument/2006/relationships/hyperlink" Target="https://www.ffinetwork.org/savelives" TargetMode="External"/><Relationship Id="rId296" Type="http://schemas.openxmlformats.org/officeDocument/2006/relationships/hyperlink" Target="https://www.fob.uk.com/about-the-bread-industry/how-bread-is-made/ingredients/" TargetMode="External"/><Relationship Id="rId300" Type="http://schemas.openxmlformats.org/officeDocument/2006/relationships/hyperlink" Target="https://web.archive.org/web/20190601015633/https:/www.faia.org.uk/faqs/" TargetMode="External"/><Relationship Id="rId60" Type="http://schemas.openxmlformats.org/officeDocument/2006/relationships/hyperlink" Target="https://www.sciencedirect.com/topics/biochemistry-genetics-and-molecular-biology/cardiovascular-mortality" TargetMode="External"/><Relationship Id="rId81" Type="http://schemas.openxmlformats.org/officeDocument/2006/relationships/hyperlink" Target="https://en.wikipedia.org/wiki/COVID-19" TargetMode="External"/><Relationship Id="rId135" Type="http://schemas.openxmlformats.org/officeDocument/2006/relationships/hyperlink" Target="https://en.wikipedia.org/wiki/Prolyl-3-hydroxylase" TargetMode="External"/><Relationship Id="rId156" Type="http://schemas.openxmlformats.org/officeDocument/2006/relationships/hyperlink" Target="https://en.wikipedia.org/wiki/Mitochondria" TargetMode="External"/><Relationship Id="rId177" Type="http://schemas.openxmlformats.org/officeDocument/2006/relationships/hyperlink" Target="https://en.wikipedia.org/wiki/GLUT4" TargetMode="External"/><Relationship Id="rId198" Type="http://schemas.openxmlformats.org/officeDocument/2006/relationships/hyperlink" Target="https://en.wikipedia.org/wiki/Vitamin_C" TargetMode="External"/><Relationship Id="rId321" Type="http://schemas.openxmlformats.org/officeDocument/2006/relationships/hyperlink" Target="https://doi.org/10.1093%2Fajcn%2F54.6.1203s" TargetMode="External"/><Relationship Id="rId342" Type="http://schemas.openxmlformats.org/officeDocument/2006/relationships/hyperlink" Target="https://en.wikipedia.org/wiki/Vitamin_C" TargetMode="External"/><Relationship Id="rId363" Type="http://schemas.openxmlformats.org/officeDocument/2006/relationships/hyperlink" Target="https://doi.org/10.1093%2Fmolbev%2Fmsq286" TargetMode="External"/><Relationship Id="rId384" Type="http://schemas.openxmlformats.org/officeDocument/2006/relationships/fontTable" Target="fontTable.xml"/><Relationship Id="rId202" Type="http://schemas.openxmlformats.org/officeDocument/2006/relationships/hyperlink" Target="https://web.archive.org/web/20200407073956/https:/dsld.nlm.nih.gov/dsld/dailyvalue.jsp" TargetMode="External"/><Relationship Id="rId223" Type="http://schemas.openxmlformats.org/officeDocument/2006/relationships/hyperlink" Target="https://en.wikipedia.org/wiki/Vitamin_C" TargetMode="External"/><Relationship Id="rId244" Type="http://schemas.openxmlformats.org/officeDocument/2006/relationships/hyperlink" Target="https://en.wikipedia.org/wiki/Vitamin_C" TargetMode="External"/><Relationship Id="rId18" Type="http://schemas.openxmlformats.org/officeDocument/2006/relationships/hyperlink" Target="https://en.wikipedia.org/wiki/Cancer" TargetMode="External"/><Relationship Id="rId39" Type="http://schemas.openxmlformats.org/officeDocument/2006/relationships/hyperlink" Target="https://en.wikipedia.org/wiki/Ionized" TargetMode="External"/><Relationship Id="rId265" Type="http://schemas.openxmlformats.org/officeDocument/2006/relationships/hyperlink" Target="https://web.archive.org/web/20161230161611/https:/www.drugs.com/monograph/ascorbic-acid.html" TargetMode="External"/><Relationship Id="rId286" Type="http://schemas.openxmlformats.org/officeDocument/2006/relationships/hyperlink" Target="https://web.archive.org/web/20201215135857/https:/digitalcommons.usu.edu/cgi/viewcontent.cgi?article=2781&amp;context=extension_curall" TargetMode="External"/><Relationship Id="rId50" Type="http://schemas.openxmlformats.org/officeDocument/2006/relationships/hyperlink" Target="https://www.sciencedirect.com/topics/medicine-and-dentistry/dehydroascorbic-acid" TargetMode="External"/><Relationship Id="rId104" Type="http://schemas.openxmlformats.org/officeDocument/2006/relationships/hyperlink" Target="https://en.wikipedia.org/wiki/Vitamin_C" TargetMode="External"/><Relationship Id="rId125" Type="http://schemas.openxmlformats.org/officeDocument/2006/relationships/hyperlink" Target="https://en.wikipedia.org/wiki/Flushing_(physiology)" TargetMode="External"/><Relationship Id="rId146" Type="http://schemas.openxmlformats.org/officeDocument/2006/relationships/hyperlink" Target="https://en.wikipedia.org/wiki/Lysyl_hydroxylase" TargetMode="External"/><Relationship Id="rId167" Type="http://schemas.openxmlformats.org/officeDocument/2006/relationships/hyperlink" Target="https://en.wikipedia.org/wiki/Free_radical" TargetMode="External"/><Relationship Id="rId188" Type="http://schemas.openxmlformats.org/officeDocument/2006/relationships/hyperlink" Target="https://en.wikipedia.org/wiki/Yukon" TargetMode="External"/><Relationship Id="rId311" Type="http://schemas.openxmlformats.org/officeDocument/2006/relationships/hyperlink" Target="https://en.wikipedia.org/wiki/Vitamin_C" TargetMode="External"/><Relationship Id="rId332" Type="http://schemas.openxmlformats.org/officeDocument/2006/relationships/hyperlink" Target="https://en.wikipedia.org/wiki/Vitamin_C" TargetMode="External"/><Relationship Id="rId353" Type="http://schemas.openxmlformats.org/officeDocument/2006/relationships/hyperlink" Target="https://en.wikipedia.org/wiki/Special:BookSources/978-0-470-74167-2" TargetMode="External"/><Relationship Id="rId374" Type="http://schemas.openxmlformats.org/officeDocument/2006/relationships/hyperlink" Target="https://en.wikipedia.org/wiki/PMC_(identifier)" TargetMode="External"/><Relationship Id="rId71" Type="http://schemas.openxmlformats.org/officeDocument/2006/relationships/hyperlink" Target="https://en.wikipedia.org/wiki/Nutrient" TargetMode="External"/><Relationship Id="rId92" Type="http://schemas.openxmlformats.org/officeDocument/2006/relationships/hyperlink" Target="https://en.wikipedia.org/wiki/Nobel_Prize_in_Physiology_or_Medicine" TargetMode="External"/><Relationship Id="rId213" Type="http://schemas.openxmlformats.org/officeDocument/2006/relationships/hyperlink" Target="https://en.wikipedia.org/wiki/Vitamin_C" TargetMode="External"/><Relationship Id="rId234" Type="http://schemas.openxmlformats.org/officeDocument/2006/relationships/hyperlink" Target="https://en.wikipedia.org/wiki/PMID_(identifier)" TargetMode="External"/><Relationship Id="rId2" Type="http://schemas.openxmlformats.org/officeDocument/2006/relationships/styles" Target="styles.xml"/><Relationship Id="rId29" Type="http://schemas.openxmlformats.org/officeDocument/2006/relationships/hyperlink" Target="https://en.wikipedia.org/wiki/Chemical_synthesis" TargetMode="External"/><Relationship Id="rId255" Type="http://schemas.openxmlformats.org/officeDocument/2006/relationships/hyperlink" Target="https://en.wikipedia.org/wiki/Vitamin_C" TargetMode="External"/><Relationship Id="rId276" Type="http://schemas.openxmlformats.org/officeDocument/2006/relationships/hyperlink" Target="https://web.archive.org/web/20230308151817/https:/www.ffinetwork.org/savelives" TargetMode="External"/><Relationship Id="rId297" Type="http://schemas.openxmlformats.org/officeDocument/2006/relationships/hyperlink" Target="https://web.archive.org/web/20210226064815/https:/www.fob.uk.com/about-the-bread-industry/how-bread-is-made/ingredients/" TargetMode="External"/><Relationship Id="rId40" Type="http://schemas.openxmlformats.org/officeDocument/2006/relationships/hyperlink" Target="https://en.wikipedia.org/wiki/Dichlorophenolindophenol" TargetMode="External"/><Relationship Id="rId115" Type="http://schemas.openxmlformats.org/officeDocument/2006/relationships/hyperlink" Target="https://en.wikipedia.org/wiki/Enzyme" TargetMode="External"/><Relationship Id="rId136" Type="http://schemas.openxmlformats.org/officeDocument/2006/relationships/hyperlink" Target="https://en.wikipedia.org/wiki/P4HA1" TargetMode="External"/><Relationship Id="rId157" Type="http://schemas.openxmlformats.org/officeDocument/2006/relationships/hyperlink" Target="https://en.wikipedia.org/wiki/Adenosine_triphosphate" TargetMode="External"/><Relationship Id="rId178" Type="http://schemas.openxmlformats.org/officeDocument/2006/relationships/hyperlink" Target="https://en.wikipedia.org/wiki/Dichlorophenolindophenol" TargetMode="External"/><Relationship Id="rId301" Type="http://schemas.openxmlformats.org/officeDocument/2006/relationships/hyperlink" Target="https://en.wikipedia.org/wiki/Vitamin_C" TargetMode="External"/><Relationship Id="rId322" Type="http://schemas.openxmlformats.org/officeDocument/2006/relationships/hyperlink" Target="https://en.wikipedia.org/wiki/Doi_(identifier)" TargetMode="External"/><Relationship Id="rId343" Type="http://schemas.openxmlformats.org/officeDocument/2006/relationships/hyperlink" Target="https://en.wikipedia.org/wiki/Doi_(identifier)" TargetMode="External"/><Relationship Id="rId364" Type="http://schemas.openxmlformats.org/officeDocument/2006/relationships/hyperlink" Target="https://en.wikipedia.org/wiki/Doi_(identifier)" TargetMode="External"/><Relationship Id="rId61" Type="http://schemas.openxmlformats.org/officeDocument/2006/relationships/hyperlink" Target="https://www.sciencedirect.com/topics/agricultural-and-biological-sciences/ascorbic-acid-deficiency" TargetMode="External"/><Relationship Id="rId82" Type="http://schemas.openxmlformats.org/officeDocument/2006/relationships/hyperlink" Target="https://en.wikipedia.org/wiki/Dietary_Reference_Intake" TargetMode="External"/><Relationship Id="rId199" Type="http://schemas.openxmlformats.org/officeDocument/2006/relationships/hyperlink" Target="https://www.gpo.gov/fdsys/pkg/FR-2016-05-27/pdf/2016-11867.pdf" TargetMode="External"/><Relationship Id="rId203" Type="http://schemas.openxmlformats.org/officeDocument/2006/relationships/hyperlink" Target="https://www.dsld.nlm.nih.gov/dsld/dailyvalue.jsp" TargetMode="External"/><Relationship Id="rId385" Type="http://schemas.openxmlformats.org/officeDocument/2006/relationships/theme" Target="theme/theme1.xml"/><Relationship Id="rId19" Type="http://schemas.openxmlformats.org/officeDocument/2006/relationships/hyperlink" Target="https://en.wikipedia.org/wiki/COVID-19" TargetMode="External"/><Relationship Id="rId224" Type="http://schemas.openxmlformats.org/officeDocument/2006/relationships/hyperlink" Target="https://books.google.com/books?id=tMNnaw3lN7oC&amp;pg=PP82" TargetMode="External"/><Relationship Id="rId245" Type="http://schemas.openxmlformats.org/officeDocument/2006/relationships/hyperlink" Target="https://doi.org/10.1079%2FBJN19500024" TargetMode="External"/><Relationship Id="rId266" Type="http://schemas.openxmlformats.org/officeDocument/2006/relationships/hyperlink" Target="https://en.wikipedia.org/wiki/Vitamin_C" TargetMode="External"/><Relationship Id="rId287" Type="http://schemas.openxmlformats.org/officeDocument/2006/relationships/hyperlink" Target="https://en.wikipedia.org/wiki/Vitamin_C" TargetMode="External"/><Relationship Id="rId30" Type="http://schemas.openxmlformats.org/officeDocument/2006/relationships/hyperlink" Target="https://en.wikipedia.org/wiki/Albert_Szent-Gy%C3%B6rgyi" TargetMode="External"/><Relationship Id="rId105" Type="http://schemas.openxmlformats.org/officeDocument/2006/relationships/hyperlink" Target="https://en.wikipedia.org/wiki/Hypovitaminosis" TargetMode="External"/><Relationship Id="rId126" Type="http://schemas.openxmlformats.org/officeDocument/2006/relationships/hyperlink" Target="https://en.wikipedia.org/wiki/National_Academy_of_Medicine" TargetMode="External"/><Relationship Id="rId147" Type="http://schemas.openxmlformats.org/officeDocument/2006/relationships/hyperlink" Target="https://en.wikipedia.org/wiki/Cofactor_(biochemistry)" TargetMode="External"/><Relationship Id="rId168" Type="http://schemas.openxmlformats.org/officeDocument/2006/relationships/hyperlink" Target="https://en.wikipedia.org/wiki/Glutathione" TargetMode="External"/><Relationship Id="rId312" Type="http://schemas.openxmlformats.org/officeDocument/2006/relationships/hyperlink" Target="http://www.bmbq.uma.es/lbbv/index_archivos/pdf/Valpuesta%202004.pdf" TargetMode="External"/><Relationship Id="rId333" Type="http://schemas.openxmlformats.org/officeDocument/2006/relationships/hyperlink" Target="https://en.wikipedia.org/wiki/Doi_(identifier)" TargetMode="External"/><Relationship Id="rId354" Type="http://schemas.openxmlformats.org/officeDocument/2006/relationships/hyperlink" Target="https://en.wikipedia.org/wiki/Vitamin_C" TargetMode="External"/><Relationship Id="rId51" Type="http://schemas.openxmlformats.org/officeDocument/2006/relationships/hyperlink" Target="https://www.sciencedirect.com/topics/food-science/sodium" TargetMode="External"/><Relationship Id="rId72" Type="http://schemas.openxmlformats.org/officeDocument/2006/relationships/hyperlink" Target="https://en.wikipedia.org/wiki/Tissue_(biology)" TargetMode="External"/><Relationship Id="rId93" Type="http://schemas.openxmlformats.org/officeDocument/2006/relationships/hyperlink" Target="https://en.wikipedia.org/wiki/Dehydroascorbic_acid" TargetMode="External"/><Relationship Id="rId189" Type="http://schemas.openxmlformats.org/officeDocument/2006/relationships/hyperlink" Target="https://en.wikipedia.org/wiki/First_Nations_in_Canada" TargetMode="External"/><Relationship Id="rId375" Type="http://schemas.openxmlformats.org/officeDocument/2006/relationships/hyperlink" Target="https://www.ncbi.nlm.nih.gov/pmc/articles/PMC3206078" TargetMode="External"/><Relationship Id="rId3" Type="http://schemas.microsoft.com/office/2007/relationships/stylesWithEffects" Target="stylesWithEffects.xml"/><Relationship Id="rId214" Type="http://schemas.openxmlformats.org/officeDocument/2006/relationships/hyperlink" Target="https://www.nal.usda.gov/sites/www.nal.usda.gov/files/vitamin_c.pdf" TargetMode="External"/><Relationship Id="rId235" Type="http://schemas.openxmlformats.org/officeDocument/2006/relationships/hyperlink" Target="https://pubmed.ncbi.nlm.nih.gov/19021790" TargetMode="External"/><Relationship Id="rId256" Type="http://schemas.openxmlformats.org/officeDocument/2006/relationships/hyperlink" Target="https://en.wikipedia.org/wiki/Vitamin_C" TargetMode="External"/><Relationship Id="rId277" Type="http://schemas.openxmlformats.org/officeDocument/2006/relationships/hyperlink" Target="https://en.wikipedia.org/wiki/Vitamin_C" TargetMode="External"/><Relationship Id="rId298" Type="http://schemas.openxmlformats.org/officeDocument/2006/relationships/hyperlink" Target="https://en.wikipedia.org/wiki/Vitamin_C" TargetMode="External"/><Relationship Id="rId116" Type="http://schemas.openxmlformats.org/officeDocument/2006/relationships/hyperlink" Target="https://en.wikipedia.org/wiki/Neurotransmitter" TargetMode="External"/><Relationship Id="rId137" Type="http://schemas.openxmlformats.org/officeDocument/2006/relationships/hyperlink" Target="https://en.wikipedia.org/wiki/Lysyl_hydroxylase" TargetMode="External"/><Relationship Id="rId158" Type="http://schemas.openxmlformats.org/officeDocument/2006/relationships/hyperlink" Target="https://en.wikipedia.org/wiki/Hypoxia-inducible_factor-proline_dioxygenase" TargetMode="External"/><Relationship Id="rId302" Type="http://schemas.openxmlformats.org/officeDocument/2006/relationships/hyperlink" Target="https://en.wikipedia.org/wiki/CiteSeerX_(identifier)" TargetMode="External"/><Relationship Id="rId323" Type="http://schemas.openxmlformats.org/officeDocument/2006/relationships/hyperlink" Target="https://doi.org/10.1093%2Fajcn%2F54.6.1203s" TargetMode="External"/><Relationship Id="rId344" Type="http://schemas.openxmlformats.org/officeDocument/2006/relationships/hyperlink" Target="https://doi.org/10.1080%2F01652176.2012.734640" TargetMode="External"/><Relationship Id="rId20" Type="http://schemas.openxmlformats.org/officeDocument/2006/relationships/hyperlink" Target="https://en.wikipedia.org/wiki/Dietary_Reference_Intake" TargetMode="External"/><Relationship Id="rId41" Type="http://schemas.openxmlformats.org/officeDocument/2006/relationships/hyperlink" Target="https://www.sciencedirect.com/topics/medicine-and-dentistry/ascorbic-acid" TargetMode="External"/><Relationship Id="rId62" Type="http://schemas.openxmlformats.org/officeDocument/2006/relationships/hyperlink" Target="https://www.sciencedirect.com/topics/biochemistry-genetics-and-molecular-biology/isoform" TargetMode="External"/><Relationship Id="rId83" Type="http://schemas.openxmlformats.org/officeDocument/2006/relationships/hyperlink" Target="https://en.wikipedia.org/wiki/Gastrointestinal_disease" TargetMode="External"/><Relationship Id="rId179" Type="http://schemas.openxmlformats.org/officeDocument/2006/relationships/hyperlink" Target="https://en.wikipedia.org/wiki/Lemon" TargetMode="External"/><Relationship Id="rId365" Type="http://schemas.openxmlformats.org/officeDocument/2006/relationships/hyperlink" Target="https://doi.org/10.1093%2Fmolbev%2Fmsq286" TargetMode="External"/><Relationship Id="rId190" Type="http://schemas.openxmlformats.org/officeDocument/2006/relationships/hyperlink" Target="https://en.wikipedia.org/wiki/Dene" TargetMode="External"/><Relationship Id="rId204" Type="http://schemas.openxmlformats.org/officeDocument/2006/relationships/hyperlink" Target="https://en.wikipedia.org/wiki/Vitamin_C" TargetMode="External"/><Relationship Id="rId225" Type="http://schemas.openxmlformats.org/officeDocument/2006/relationships/hyperlink" Target="https://en.wikipedia.org/wiki/ISBN_(identifier)" TargetMode="External"/><Relationship Id="rId246" Type="http://schemas.openxmlformats.org/officeDocument/2006/relationships/hyperlink" Target="https://en.wikipedia.org/wiki/Doi_(identifier)" TargetMode="External"/><Relationship Id="rId267" Type="http://schemas.openxmlformats.org/officeDocument/2006/relationships/hyperlink" Target="https://www.ncbi.nlm.nih.gov/pmc/articles/PMC4915787" TargetMode="External"/><Relationship Id="rId288" Type="http://schemas.openxmlformats.org/officeDocument/2006/relationships/hyperlink" Target="https://www.ncbi.nlm.nih.gov/pmc/articles/PMC8773188" TargetMode="External"/><Relationship Id="rId106" Type="http://schemas.openxmlformats.org/officeDocument/2006/relationships/hyperlink" Target="https://en.wikipedia.org/wiki/Vitamin_deficiency" TargetMode="External"/><Relationship Id="rId127" Type="http://schemas.openxmlformats.org/officeDocument/2006/relationships/hyperlink" Target="https://en.wikipedia.org/wiki/Vitamin_C" TargetMode="External"/><Relationship Id="rId313" Type="http://schemas.openxmlformats.org/officeDocument/2006/relationships/hyperlink" Target="https://en.wikipedia.org/wiki/Bibcode_(identifier)" TargetMode="External"/><Relationship Id="rId10" Type="http://schemas.openxmlformats.org/officeDocument/2006/relationships/hyperlink" Target="https://en.wikipedia.org/wiki/Tissue_(biology)" TargetMode="External"/><Relationship Id="rId31" Type="http://schemas.openxmlformats.org/officeDocument/2006/relationships/hyperlink" Target="https://en.wikipedia.org/wiki/Nobel_Prize_in_Physiology_or_Medicine" TargetMode="External"/><Relationship Id="rId52" Type="http://schemas.openxmlformats.org/officeDocument/2006/relationships/hyperlink" Target="https://www.sciencedirect.com/topics/agricultural-and-biological-sciences/mouse" TargetMode="External"/><Relationship Id="rId73" Type="http://schemas.openxmlformats.org/officeDocument/2006/relationships/hyperlink" Target="https://en.wikipedia.org/wiki/Collagen" TargetMode="External"/><Relationship Id="rId94" Type="http://schemas.openxmlformats.org/officeDocument/2006/relationships/hyperlink" Target="https://en.wikipedia.org/wiki/Oxidizing_agent" TargetMode="External"/><Relationship Id="rId148" Type="http://schemas.openxmlformats.org/officeDocument/2006/relationships/hyperlink" Target="https://en.wikipedia.org/wiki/Helix" TargetMode="External"/><Relationship Id="rId169" Type="http://schemas.openxmlformats.org/officeDocument/2006/relationships/hyperlink" Target="https://en.wikipedia.org/wiki/Vitamin_C" TargetMode="External"/><Relationship Id="rId334" Type="http://schemas.openxmlformats.org/officeDocument/2006/relationships/hyperlink" Target="https://doi.org/10.1016%2FS0304-4165%2899%2900123-3" TargetMode="External"/><Relationship Id="rId355" Type="http://schemas.openxmlformats.org/officeDocument/2006/relationships/hyperlink" Target="https://books.google.com/books?id=llBcBAAAQBAJ&amp;q=Caviidae+%22vitamin+C%22&amp;pg=PA389" TargetMode="External"/><Relationship Id="rId376" Type="http://schemas.openxmlformats.org/officeDocument/2006/relationships/hyperlink" Target="https://en.wikipedia.org/wiki/PMID_(identifier)" TargetMode="External"/><Relationship Id="rId4" Type="http://schemas.openxmlformats.org/officeDocument/2006/relationships/settings" Target="settings.xml"/><Relationship Id="rId180" Type="http://schemas.openxmlformats.org/officeDocument/2006/relationships/hyperlink" Target="https://en.wikipedia.org/wiki/Lime_(fruit)" TargetMode="External"/><Relationship Id="rId215" Type="http://schemas.openxmlformats.org/officeDocument/2006/relationships/hyperlink" Target="https://web.archive.org/web/20211118013136/https:/www.nal.usda.gov/sites/www.nal.usda.gov/files/vitamin_c.pdf" TargetMode="External"/><Relationship Id="rId236" Type="http://schemas.openxmlformats.org/officeDocument/2006/relationships/hyperlink" Target="https://en.wikipedia.org/wiki/Vitamin_C" TargetMode="External"/><Relationship Id="rId257" Type="http://schemas.openxmlformats.org/officeDocument/2006/relationships/hyperlink" Target="https://en.wikipedia.org/wiki/Vitamin_C" TargetMode="External"/><Relationship Id="rId278" Type="http://schemas.openxmlformats.org/officeDocument/2006/relationships/hyperlink" Target="https://en.wikipedia.org/wiki/Vitamin_C" TargetMode="External"/><Relationship Id="rId303" Type="http://schemas.openxmlformats.org/officeDocument/2006/relationships/hyperlink" Target="https://citeseerx.ist.psu.edu/viewdoc/summary?doi=10.1.1.602.56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14263</Words>
  <Characters>81300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2</cp:revision>
  <dcterms:created xsi:type="dcterms:W3CDTF">2025-09-03T00:49:00Z</dcterms:created>
  <dcterms:modified xsi:type="dcterms:W3CDTF">2025-09-03T00:49:00Z</dcterms:modified>
</cp:coreProperties>
</file>