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7E987" w14:textId="77777777" w:rsidR="00150951" w:rsidRPr="00FB1D59" w:rsidRDefault="00150951" w:rsidP="00150951">
      <w:pPr>
        <w:spacing w:after="0" w:line="240" w:lineRule="auto"/>
        <w:jc w:val="center"/>
        <w:rPr>
          <w:rFonts w:ascii="Arial Black" w:hAnsi="Arial Black" w:cs="Times New Roman"/>
          <w:b/>
          <w:sz w:val="36"/>
          <w:szCs w:val="36"/>
        </w:rPr>
      </w:pPr>
      <w:bookmarkStart w:id="0" w:name="_Hlk207734743"/>
      <w:r w:rsidRPr="00FB1D59">
        <w:rPr>
          <w:rFonts w:ascii="Arial Black" w:hAnsi="Arial Black" w:cs="Times New Roman"/>
          <w:b/>
          <w:sz w:val="36"/>
          <w:szCs w:val="36"/>
        </w:rPr>
        <w:t xml:space="preserve">EFFECTS OF LATE-NIGHT TELEVISION VIEWING ON STUDENTS ACADEMICS PERFORMANCE IN SECONDARY </w:t>
      </w:r>
      <w:bookmarkStart w:id="1" w:name="_GoBack"/>
      <w:r w:rsidRPr="00FB1D59">
        <w:rPr>
          <w:rFonts w:ascii="Arial Black" w:hAnsi="Arial Black" w:cs="Times New Roman"/>
          <w:b/>
          <w:sz w:val="36"/>
          <w:szCs w:val="36"/>
        </w:rPr>
        <w:t xml:space="preserve">SCHOOLS </w:t>
      </w:r>
      <w:bookmarkEnd w:id="1"/>
      <w:r w:rsidRPr="00FB1D59">
        <w:rPr>
          <w:rFonts w:ascii="Arial Black" w:hAnsi="Arial Black" w:cs="Times New Roman"/>
          <w:b/>
          <w:sz w:val="36"/>
          <w:szCs w:val="36"/>
        </w:rPr>
        <w:t>IN ILORIN</w:t>
      </w:r>
    </w:p>
    <w:p w14:paraId="09D6CB6B" w14:textId="77777777" w:rsidR="00150951" w:rsidRPr="00FF3212" w:rsidRDefault="00150951" w:rsidP="00150951">
      <w:pPr>
        <w:spacing w:after="0" w:line="240" w:lineRule="auto"/>
        <w:jc w:val="center"/>
        <w:rPr>
          <w:rFonts w:ascii="Arial Black" w:hAnsi="Arial Black"/>
          <w:b/>
          <w:sz w:val="36"/>
          <w:szCs w:val="36"/>
        </w:rPr>
      </w:pPr>
    </w:p>
    <w:p w14:paraId="10468684" w14:textId="77777777" w:rsidR="00150951" w:rsidRPr="00FC3A0E" w:rsidRDefault="00150951" w:rsidP="00150951">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7CA323BB" w14:textId="77777777" w:rsidR="00150951" w:rsidRPr="00F77877" w:rsidRDefault="00150951" w:rsidP="00150951">
      <w:pPr>
        <w:spacing w:line="240" w:lineRule="auto"/>
        <w:jc w:val="center"/>
        <w:rPr>
          <w:rFonts w:ascii="Arial Black" w:hAnsi="Arial Black" w:cs="Aharoni"/>
          <w:b/>
          <w:sz w:val="36"/>
          <w:szCs w:val="36"/>
        </w:rPr>
      </w:pPr>
    </w:p>
    <w:p w14:paraId="199EBC77" w14:textId="77777777" w:rsidR="00150951" w:rsidRDefault="00150951" w:rsidP="00150951">
      <w:pPr>
        <w:spacing w:after="0"/>
        <w:ind w:firstLine="720"/>
        <w:jc w:val="center"/>
        <w:rPr>
          <w:rFonts w:ascii="Eras Bold ITC" w:hAnsi="Eras Bold ITC" w:cs="Arial"/>
          <w:bCs/>
          <w:sz w:val="36"/>
          <w:szCs w:val="36"/>
        </w:rPr>
      </w:pPr>
      <w:r>
        <w:rPr>
          <w:rFonts w:ascii="Eras Bold ITC" w:hAnsi="Eras Bold ITC" w:cs="Arial"/>
          <w:bCs/>
          <w:sz w:val="36"/>
          <w:szCs w:val="36"/>
        </w:rPr>
        <w:t>ASHIPA FATHIA AJOKE</w:t>
      </w:r>
    </w:p>
    <w:p w14:paraId="79B0DAB3" w14:textId="77777777" w:rsidR="00150951" w:rsidRPr="00A8632A" w:rsidRDefault="00150951" w:rsidP="00150951">
      <w:pPr>
        <w:spacing w:after="0"/>
        <w:ind w:firstLine="720"/>
        <w:jc w:val="center"/>
        <w:rPr>
          <w:rFonts w:ascii="Eras Bold ITC" w:hAnsi="Eras Bold ITC" w:cs="Arial"/>
          <w:bCs/>
          <w:sz w:val="36"/>
          <w:szCs w:val="36"/>
        </w:rPr>
      </w:pPr>
      <w:r>
        <w:rPr>
          <w:rFonts w:ascii="Eras Bold ITC" w:hAnsi="Eras Bold ITC" w:cs="Arial"/>
          <w:bCs/>
          <w:sz w:val="36"/>
          <w:szCs w:val="36"/>
        </w:rPr>
        <w:t>ND/23/MAC/PT/0725</w:t>
      </w:r>
    </w:p>
    <w:p w14:paraId="10C2EB15" w14:textId="77777777" w:rsidR="00150951" w:rsidRPr="00F77877" w:rsidRDefault="00150951" w:rsidP="00150951">
      <w:pPr>
        <w:spacing w:after="0"/>
        <w:ind w:firstLine="720"/>
        <w:jc w:val="center"/>
        <w:rPr>
          <w:rFonts w:ascii="Eras Bold ITC" w:hAnsi="Eras Bold ITC" w:cs="Arial"/>
          <w:bCs/>
          <w:sz w:val="36"/>
          <w:szCs w:val="36"/>
        </w:rPr>
      </w:pPr>
    </w:p>
    <w:p w14:paraId="20C14764" w14:textId="77777777" w:rsidR="00150951" w:rsidRPr="00FC3A0E" w:rsidRDefault="00150951" w:rsidP="00150951">
      <w:pPr>
        <w:spacing w:after="0"/>
        <w:rPr>
          <w:rFonts w:ascii="Eras Bold ITC" w:hAnsi="Eras Bold ITC" w:cs="Arial"/>
          <w:bCs/>
          <w:sz w:val="36"/>
          <w:szCs w:val="24"/>
        </w:rPr>
      </w:pPr>
    </w:p>
    <w:p w14:paraId="31DC9B19" w14:textId="77777777" w:rsidR="00150951" w:rsidRPr="00332F03" w:rsidRDefault="00150951" w:rsidP="0015095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736EAC4" w14:textId="77777777" w:rsidR="00150951" w:rsidRPr="00332F03" w:rsidRDefault="00150951" w:rsidP="0015095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0D9557F" w14:textId="77777777" w:rsidR="00150951" w:rsidRPr="00332F03" w:rsidRDefault="00150951" w:rsidP="0015095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CB19903" w14:textId="77777777" w:rsidR="00150951" w:rsidRPr="00B14C46" w:rsidRDefault="00150951" w:rsidP="00150951">
      <w:pPr>
        <w:spacing w:after="0" w:line="240" w:lineRule="auto"/>
        <w:rPr>
          <w:rFonts w:asciiTheme="majorHAnsi" w:hAnsiTheme="majorHAnsi" w:cs="Aharoni"/>
          <w:b/>
          <w:sz w:val="32"/>
          <w:szCs w:val="26"/>
        </w:rPr>
      </w:pPr>
    </w:p>
    <w:p w14:paraId="44480AEA" w14:textId="77777777" w:rsidR="00150951" w:rsidRPr="00332F03" w:rsidRDefault="00150951" w:rsidP="0015095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AD7928B" w14:textId="77777777" w:rsidR="00150951" w:rsidRPr="00332F03" w:rsidRDefault="00150951" w:rsidP="00150951">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B1DA8AC" w14:textId="77777777" w:rsidR="00150951" w:rsidRDefault="00150951" w:rsidP="00150951">
      <w:pPr>
        <w:spacing w:after="0" w:line="480" w:lineRule="auto"/>
        <w:jc w:val="center"/>
        <w:rPr>
          <w:rFonts w:ascii="Arial Rounded MT Bold" w:hAnsi="Arial Rounded MT Bold" w:cs="Aharoni"/>
          <w:b/>
          <w:sz w:val="40"/>
          <w:szCs w:val="26"/>
        </w:rPr>
      </w:pPr>
    </w:p>
    <w:p w14:paraId="1BDCC7F2" w14:textId="77777777" w:rsidR="00150951" w:rsidRPr="00B14C46" w:rsidRDefault="00150951" w:rsidP="00150951">
      <w:pPr>
        <w:spacing w:after="0" w:line="480" w:lineRule="auto"/>
        <w:jc w:val="center"/>
        <w:rPr>
          <w:rFonts w:ascii="Arial Rounded MT Bold" w:hAnsi="Arial Rounded MT Bold" w:cs="Aharoni"/>
          <w:b/>
          <w:sz w:val="40"/>
          <w:szCs w:val="26"/>
        </w:rPr>
      </w:pPr>
    </w:p>
    <w:p w14:paraId="7FEF533F" w14:textId="77777777" w:rsidR="00150951" w:rsidRPr="003C277A" w:rsidRDefault="00150951" w:rsidP="00150951">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2BC2F9BC" w14:textId="77777777" w:rsidR="00150951" w:rsidRPr="005F5FDE" w:rsidRDefault="00150951" w:rsidP="00150951">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1F37E21" w14:textId="77777777" w:rsidR="00150951" w:rsidRPr="00977138" w:rsidRDefault="00150951" w:rsidP="00150951">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53ABA37" w14:textId="77777777" w:rsidR="00150951" w:rsidRDefault="00150951" w:rsidP="00150951">
      <w:pPr>
        <w:spacing w:after="0" w:line="360" w:lineRule="auto"/>
        <w:jc w:val="both"/>
        <w:rPr>
          <w:rFonts w:ascii="Times New Roman" w:hAnsi="Times New Roman"/>
          <w:sz w:val="24"/>
        </w:rPr>
      </w:pPr>
    </w:p>
    <w:p w14:paraId="59069E21" w14:textId="77777777" w:rsidR="00150951" w:rsidRPr="006A5A47" w:rsidRDefault="00150951" w:rsidP="00150951">
      <w:pPr>
        <w:spacing w:after="0" w:line="360" w:lineRule="auto"/>
        <w:jc w:val="both"/>
        <w:rPr>
          <w:rFonts w:ascii="Arial Black" w:hAnsi="Arial Black"/>
          <w:b/>
          <w:sz w:val="32"/>
        </w:rPr>
      </w:pPr>
    </w:p>
    <w:p w14:paraId="6DED4322" w14:textId="77777777" w:rsidR="00150951" w:rsidRPr="000343E1" w:rsidRDefault="00150951" w:rsidP="00150951">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23565D0" w14:textId="77777777" w:rsidR="00150951" w:rsidRPr="00014888" w:rsidRDefault="00150951" w:rsidP="00150951">
      <w:pPr>
        <w:spacing w:after="0" w:line="360" w:lineRule="auto"/>
        <w:rPr>
          <w:rFonts w:ascii="Times New Roman" w:hAnsi="Times New Roman"/>
          <w:b/>
          <w:i/>
          <w:sz w:val="24"/>
        </w:rPr>
      </w:pPr>
      <w:r>
        <w:rPr>
          <w:rFonts w:ascii="Times New Roman" w:hAnsi="Times New Roman"/>
          <w:b/>
          <w:sz w:val="24"/>
        </w:rPr>
        <w:t>MALLAM ABASS IBRAHIM</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58FBD26" w14:textId="77777777" w:rsidR="00150951" w:rsidRPr="00014888" w:rsidRDefault="00150951" w:rsidP="00150951">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6581373" w14:textId="77777777" w:rsidR="00150951" w:rsidRDefault="00150951" w:rsidP="00150951">
      <w:pPr>
        <w:spacing w:after="0" w:line="360" w:lineRule="auto"/>
        <w:rPr>
          <w:rFonts w:ascii="Times New Roman" w:hAnsi="Times New Roman"/>
          <w:sz w:val="24"/>
        </w:rPr>
      </w:pPr>
    </w:p>
    <w:p w14:paraId="3BEF08E8" w14:textId="77777777" w:rsidR="00150951" w:rsidRDefault="00150951" w:rsidP="00150951">
      <w:pPr>
        <w:spacing w:after="0" w:line="360" w:lineRule="auto"/>
        <w:rPr>
          <w:rFonts w:ascii="Times New Roman" w:hAnsi="Times New Roman"/>
          <w:sz w:val="24"/>
        </w:rPr>
      </w:pPr>
    </w:p>
    <w:p w14:paraId="5C3575DC" w14:textId="77777777" w:rsidR="00150951" w:rsidRDefault="00150951" w:rsidP="00150951">
      <w:pPr>
        <w:spacing w:after="0" w:line="360" w:lineRule="auto"/>
        <w:rPr>
          <w:rFonts w:ascii="Times New Roman" w:hAnsi="Times New Roman"/>
          <w:sz w:val="24"/>
        </w:rPr>
      </w:pPr>
    </w:p>
    <w:p w14:paraId="09F76100" w14:textId="77777777" w:rsidR="00150951" w:rsidRPr="000343E1" w:rsidRDefault="00150951" w:rsidP="0015095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250FBF0" w14:textId="77777777" w:rsidR="00150951" w:rsidRPr="0082313B" w:rsidRDefault="00150951" w:rsidP="0015095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7DE1635" w14:textId="77777777" w:rsidR="00150951" w:rsidRPr="000343E1" w:rsidRDefault="00150951" w:rsidP="00150951">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E06B803" w14:textId="77777777" w:rsidR="00150951" w:rsidRDefault="00150951" w:rsidP="00150951">
      <w:pPr>
        <w:spacing w:after="0" w:line="360" w:lineRule="auto"/>
        <w:rPr>
          <w:rFonts w:ascii="Times New Roman" w:hAnsi="Times New Roman"/>
          <w:sz w:val="24"/>
        </w:rPr>
      </w:pPr>
    </w:p>
    <w:p w14:paraId="32CE0CE1" w14:textId="77777777" w:rsidR="00150951" w:rsidRDefault="00150951" w:rsidP="00150951">
      <w:pPr>
        <w:spacing w:after="0" w:line="360" w:lineRule="auto"/>
        <w:rPr>
          <w:rFonts w:ascii="Times New Roman" w:hAnsi="Times New Roman"/>
          <w:sz w:val="24"/>
        </w:rPr>
      </w:pPr>
    </w:p>
    <w:p w14:paraId="25D0D9A6" w14:textId="77777777" w:rsidR="00150951" w:rsidRPr="000343E1" w:rsidRDefault="00150951" w:rsidP="00150951">
      <w:pPr>
        <w:spacing w:after="0" w:line="360" w:lineRule="auto"/>
        <w:rPr>
          <w:rFonts w:ascii="Times New Roman" w:hAnsi="Times New Roman"/>
          <w:sz w:val="24"/>
        </w:rPr>
      </w:pPr>
    </w:p>
    <w:p w14:paraId="583A7AD6" w14:textId="77777777" w:rsidR="00150951" w:rsidRPr="000343E1" w:rsidRDefault="00150951" w:rsidP="0015095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6875329" w14:textId="77777777" w:rsidR="00150951" w:rsidRPr="0082313B" w:rsidRDefault="00150951" w:rsidP="00150951">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08E298F" w14:textId="77777777" w:rsidR="00150951" w:rsidRDefault="00150951" w:rsidP="00150951">
      <w:pPr>
        <w:spacing w:after="0" w:line="360" w:lineRule="auto"/>
        <w:rPr>
          <w:rFonts w:ascii="Times New Roman" w:hAnsi="Times New Roman"/>
          <w:b/>
          <w:i/>
          <w:sz w:val="24"/>
        </w:rPr>
      </w:pPr>
      <w:r>
        <w:rPr>
          <w:rFonts w:ascii="Times New Roman" w:hAnsi="Times New Roman"/>
          <w:b/>
          <w:i/>
          <w:sz w:val="24"/>
        </w:rPr>
        <w:t>(PT Coordinator)</w:t>
      </w:r>
    </w:p>
    <w:p w14:paraId="08DD0860" w14:textId="77777777" w:rsidR="00150951" w:rsidRDefault="00150951" w:rsidP="00150951">
      <w:pPr>
        <w:spacing w:after="0" w:line="360" w:lineRule="auto"/>
        <w:rPr>
          <w:rFonts w:ascii="Times New Roman" w:hAnsi="Times New Roman"/>
          <w:b/>
          <w:i/>
          <w:sz w:val="24"/>
        </w:rPr>
      </w:pPr>
    </w:p>
    <w:p w14:paraId="229711E9" w14:textId="77777777" w:rsidR="00150951" w:rsidRDefault="00150951" w:rsidP="00150951">
      <w:pPr>
        <w:pStyle w:val="Heading1"/>
        <w:rPr>
          <w:rStyle w:val="Strong"/>
          <w:rFonts w:cstheme="majorHAnsi"/>
        </w:rPr>
      </w:pPr>
      <w:bookmarkStart w:id="3" w:name="_Toc139621223"/>
      <w:bookmarkStart w:id="4" w:name="_Toc140121975"/>
    </w:p>
    <w:p w14:paraId="1896D29E" w14:textId="77777777" w:rsidR="00150951" w:rsidRDefault="00150951" w:rsidP="00150951"/>
    <w:p w14:paraId="6D1AA900" w14:textId="77777777" w:rsidR="00150951" w:rsidRPr="009662A0" w:rsidRDefault="00150951" w:rsidP="00150951"/>
    <w:p w14:paraId="32D24848" w14:textId="77777777" w:rsidR="00150951" w:rsidRPr="009662A0" w:rsidRDefault="00150951" w:rsidP="00150951"/>
    <w:p w14:paraId="026B513E" w14:textId="77777777" w:rsidR="00150951" w:rsidRPr="00FB2D64" w:rsidRDefault="00150951" w:rsidP="00150951">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6A186DEB" w14:textId="77777777" w:rsidR="00150951" w:rsidRDefault="00150951" w:rsidP="00150951">
      <w:pPr>
        <w:spacing w:line="360" w:lineRule="auto"/>
        <w:jc w:val="both"/>
        <w:rPr>
          <w:rFonts w:ascii="Times New Roman" w:hAnsi="Times New Roman" w:cs="Times New Roman"/>
          <w:b/>
          <w:bCs/>
          <w:sz w:val="24"/>
          <w:szCs w:val="24"/>
        </w:rPr>
      </w:pPr>
      <w:r w:rsidRPr="00740C40">
        <w:rPr>
          <w:rFonts w:ascii="Times New Roman" w:hAnsi="Times New Roman" w:cs="Times New Roman"/>
          <w:sz w:val="24"/>
          <w:szCs w:val="24"/>
        </w:rPr>
        <w:t>Dedicate this report to Almighty Allah for his protection throughout my project.</w:t>
      </w:r>
      <w:r>
        <w:rPr>
          <w:rFonts w:ascii="Times New Roman" w:hAnsi="Times New Roman" w:cs="Times New Roman"/>
          <w:sz w:val="24"/>
          <w:szCs w:val="24"/>
        </w:rPr>
        <w:t xml:space="preserve"> </w:t>
      </w:r>
      <w:r w:rsidRPr="00740C40">
        <w:rPr>
          <w:rFonts w:ascii="Times New Roman" w:hAnsi="Times New Roman" w:cs="Times New Roman"/>
          <w:sz w:val="24"/>
          <w:szCs w:val="24"/>
        </w:rPr>
        <w:t>I also dedicate it to my family, Whose Unwavering support and belief in me made this endeavor possible. Their constant encouragement and inspiration fueled my determination to overcome challenges and achieve my goals. am deeply grateful to my supervisor for your guidance, support.</w:t>
      </w:r>
    </w:p>
    <w:p w14:paraId="463DCBA1" w14:textId="77777777" w:rsidR="00150951" w:rsidRDefault="00150951" w:rsidP="00150951">
      <w:pPr>
        <w:jc w:val="center"/>
        <w:rPr>
          <w:rFonts w:ascii="Times New Roman" w:hAnsi="Times New Roman" w:cs="Times New Roman"/>
          <w:b/>
          <w:bCs/>
          <w:sz w:val="24"/>
          <w:szCs w:val="24"/>
        </w:rPr>
      </w:pPr>
    </w:p>
    <w:p w14:paraId="4BB9C89D" w14:textId="77777777" w:rsidR="00150951" w:rsidRDefault="00150951" w:rsidP="00150951">
      <w:pPr>
        <w:jc w:val="center"/>
        <w:rPr>
          <w:rFonts w:ascii="Times New Roman" w:hAnsi="Times New Roman" w:cs="Times New Roman"/>
          <w:b/>
          <w:bCs/>
          <w:sz w:val="24"/>
          <w:szCs w:val="24"/>
        </w:rPr>
      </w:pPr>
    </w:p>
    <w:p w14:paraId="315202CE" w14:textId="77777777" w:rsidR="00150951" w:rsidRDefault="00150951" w:rsidP="00150951">
      <w:pPr>
        <w:jc w:val="center"/>
        <w:rPr>
          <w:rFonts w:ascii="Times New Roman" w:hAnsi="Times New Roman" w:cs="Times New Roman"/>
          <w:b/>
          <w:bCs/>
          <w:sz w:val="24"/>
          <w:szCs w:val="24"/>
        </w:rPr>
      </w:pPr>
    </w:p>
    <w:p w14:paraId="32427586" w14:textId="77777777" w:rsidR="00150951" w:rsidRDefault="00150951" w:rsidP="00150951">
      <w:pPr>
        <w:jc w:val="center"/>
        <w:rPr>
          <w:rFonts w:ascii="Times New Roman" w:hAnsi="Times New Roman" w:cs="Times New Roman"/>
          <w:b/>
          <w:bCs/>
          <w:sz w:val="24"/>
          <w:szCs w:val="24"/>
        </w:rPr>
      </w:pPr>
    </w:p>
    <w:p w14:paraId="3AA3639B" w14:textId="77777777" w:rsidR="00150951" w:rsidRDefault="00150951" w:rsidP="00150951">
      <w:pPr>
        <w:jc w:val="center"/>
        <w:rPr>
          <w:rFonts w:ascii="Times New Roman" w:hAnsi="Times New Roman" w:cs="Times New Roman"/>
          <w:b/>
          <w:bCs/>
          <w:sz w:val="24"/>
          <w:szCs w:val="24"/>
        </w:rPr>
      </w:pPr>
    </w:p>
    <w:p w14:paraId="2931078E" w14:textId="77777777" w:rsidR="00150951" w:rsidRDefault="00150951" w:rsidP="00150951">
      <w:pPr>
        <w:jc w:val="center"/>
        <w:rPr>
          <w:rFonts w:ascii="Times New Roman" w:hAnsi="Times New Roman" w:cs="Times New Roman"/>
          <w:b/>
          <w:bCs/>
          <w:sz w:val="24"/>
          <w:szCs w:val="24"/>
        </w:rPr>
      </w:pPr>
    </w:p>
    <w:p w14:paraId="58FB88AF" w14:textId="77777777" w:rsidR="00150951" w:rsidRDefault="00150951" w:rsidP="00150951">
      <w:pPr>
        <w:jc w:val="center"/>
        <w:rPr>
          <w:rFonts w:ascii="Times New Roman" w:hAnsi="Times New Roman" w:cs="Times New Roman"/>
          <w:b/>
          <w:bCs/>
          <w:sz w:val="24"/>
          <w:szCs w:val="24"/>
        </w:rPr>
      </w:pPr>
    </w:p>
    <w:p w14:paraId="44B780F5" w14:textId="77777777" w:rsidR="00150951" w:rsidRDefault="00150951" w:rsidP="00150951">
      <w:pPr>
        <w:jc w:val="center"/>
        <w:rPr>
          <w:rFonts w:ascii="Times New Roman" w:hAnsi="Times New Roman" w:cs="Times New Roman"/>
          <w:b/>
          <w:bCs/>
          <w:sz w:val="24"/>
          <w:szCs w:val="24"/>
        </w:rPr>
      </w:pPr>
    </w:p>
    <w:p w14:paraId="4EDB199C" w14:textId="77777777" w:rsidR="00150951" w:rsidRDefault="00150951" w:rsidP="00150951">
      <w:pPr>
        <w:jc w:val="center"/>
        <w:rPr>
          <w:rFonts w:ascii="Times New Roman" w:hAnsi="Times New Roman" w:cs="Times New Roman"/>
          <w:b/>
          <w:bCs/>
          <w:sz w:val="24"/>
          <w:szCs w:val="24"/>
        </w:rPr>
      </w:pPr>
    </w:p>
    <w:p w14:paraId="46725102" w14:textId="77777777" w:rsidR="00150951" w:rsidRDefault="00150951" w:rsidP="00150951">
      <w:pPr>
        <w:jc w:val="center"/>
        <w:rPr>
          <w:rFonts w:ascii="Times New Roman" w:hAnsi="Times New Roman" w:cs="Times New Roman"/>
          <w:b/>
          <w:bCs/>
          <w:sz w:val="24"/>
          <w:szCs w:val="24"/>
        </w:rPr>
      </w:pPr>
    </w:p>
    <w:p w14:paraId="2A9AA3AD" w14:textId="77777777" w:rsidR="00150951" w:rsidRDefault="00150951" w:rsidP="00150951">
      <w:pPr>
        <w:jc w:val="center"/>
        <w:rPr>
          <w:rFonts w:ascii="Times New Roman" w:hAnsi="Times New Roman" w:cs="Times New Roman"/>
          <w:b/>
          <w:bCs/>
          <w:sz w:val="24"/>
          <w:szCs w:val="24"/>
        </w:rPr>
      </w:pPr>
    </w:p>
    <w:p w14:paraId="0985F78C" w14:textId="77777777" w:rsidR="00150951" w:rsidRDefault="00150951" w:rsidP="00150951">
      <w:pPr>
        <w:jc w:val="center"/>
        <w:rPr>
          <w:rFonts w:ascii="Times New Roman" w:hAnsi="Times New Roman" w:cs="Times New Roman"/>
          <w:b/>
          <w:bCs/>
          <w:sz w:val="24"/>
          <w:szCs w:val="24"/>
        </w:rPr>
      </w:pPr>
    </w:p>
    <w:p w14:paraId="73766536" w14:textId="77777777" w:rsidR="00150951" w:rsidRDefault="00150951" w:rsidP="00150951">
      <w:pPr>
        <w:jc w:val="center"/>
        <w:rPr>
          <w:rFonts w:ascii="Times New Roman" w:hAnsi="Times New Roman" w:cs="Times New Roman"/>
          <w:b/>
          <w:bCs/>
          <w:sz w:val="24"/>
          <w:szCs w:val="24"/>
        </w:rPr>
      </w:pPr>
    </w:p>
    <w:p w14:paraId="2015C107" w14:textId="77777777" w:rsidR="00150951" w:rsidRDefault="00150951" w:rsidP="00150951">
      <w:pPr>
        <w:jc w:val="center"/>
        <w:rPr>
          <w:rFonts w:ascii="Times New Roman" w:hAnsi="Times New Roman" w:cs="Times New Roman"/>
          <w:b/>
          <w:bCs/>
          <w:sz w:val="24"/>
          <w:szCs w:val="24"/>
        </w:rPr>
      </w:pPr>
    </w:p>
    <w:p w14:paraId="7D9AFF7B" w14:textId="77777777" w:rsidR="00150951" w:rsidRDefault="00150951" w:rsidP="00150951">
      <w:pPr>
        <w:jc w:val="center"/>
        <w:rPr>
          <w:rFonts w:ascii="Times New Roman" w:hAnsi="Times New Roman" w:cs="Times New Roman"/>
          <w:b/>
          <w:bCs/>
          <w:sz w:val="24"/>
          <w:szCs w:val="24"/>
        </w:rPr>
      </w:pPr>
    </w:p>
    <w:p w14:paraId="3E481F00" w14:textId="77777777" w:rsidR="00150951" w:rsidRDefault="00150951" w:rsidP="00150951">
      <w:pPr>
        <w:jc w:val="center"/>
        <w:rPr>
          <w:rFonts w:ascii="Times New Roman" w:hAnsi="Times New Roman" w:cs="Times New Roman"/>
          <w:b/>
          <w:bCs/>
          <w:sz w:val="24"/>
          <w:szCs w:val="24"/>
        </w:rPr>
      </w:pPr>
    </w:p>
    <w:p w14:paraId="6FDA0CA7" w14:textId="77777777" w:rsidR="00150951" w:rsidRDefault="00150951" w:rsidP="00150951">
      <w:pPr>
        <w:jc w:val="center"/>
        <w:rPr>
          <w:rFonts w:ascii="Times New Roman" w:hAnsi="Times New Roman" w:cs="Times New Roman"/>
          <w:b/>
          <w:bCs/>
          <w:sz w:val="24"/>
          <w:szCs w:val="24"/>
        </w:rPr>
      </w:pPr>
    </w:p>
    <w:p w14:paraId="7CCED7BD" w14:textId="77777777" w:rsidR="00150951" w:rsidRPr="009662A0" w:rsidRDefault="00150951" w:rsidP="00150951">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2637774E" w14:textId="77777777" w:rsidR="00150951" w:rsidRPr="00740C40" w:rsidRDefault="00150951" w:rsidP="00150951">
      <w:pPr>
        <w:spacing w:line="360" w:lineRule="auto"/>
        <w:jc w:val="both"/>
        <w:rPr>
          <w:rFonts w:ascii="Times New Roman" w:hAnsi="Times New Roman" w:cs="Times New Roman"/>
          <w:sz w:val="24"/>
          <w:szCs w:val="24"/>
        </w:rPr>
      </w:pPr>
      <w:r w:rsidRPr="00740C40">
        <w:rPr>
          <w:rFonts w:ascii="Times New Roman" w:hAnsi="Times New Roman" w:cs="Times New Roman"/>
          <w:sz w:val="24"/>
          <w:szCs w:val="24"/>
        </w:rPr>
        <w:t>Above all, I express my utmost gratitude to Almighty Allah for is mercy and granting me the privilege to participate in this project.</w:t>
      </w:r>
      <w:r>
        <w:rPr>
          <w:rFonts w:ascii="Times New Roman" w:hAnsi="Times New Roman" w:cs="Times New Roman"/>
          <w:sz w:val="24"/>
          <w:szCs w:val="24"/>
        </w:rPr>
        <w:t xml:space="preserve"> </w:t>
      </w:r>
      <w:r w:rsidRPr="00740C40">
        <w:rPr>
          <w:rFonts w:ascii="Times New Roman" w:hAnsi="Times New Roman" w:cs="Times New Roman"/>
          <w:sz w:val="24"/>
          <w:szCs w:val="24"/>
        </w:rPr>
        <w:t>I also extend my deepest appreciation to my parents</w:t>
      </w:r>
      <w:r>
        <w:rPr>
          <w:rFonts w:ascii="Times New Roman" w:hAnsi="Times New Roman" w:cs="Times New Roman"/>
          <w:sz w:val="24"/>
          <w:szCs w:val="24"/>
        </w:rPr>
        <w:t xml:space="preserve">, </w:t>
      </w:r>
      <w:r w:rsidRPr="00740C40">
        <w:rPr>
          <w:rFonts w:ascii="Times New Roman" w:hAnsi="Times New Roman" w:cs="Times New Roman"/>
          <w:sz w:val="24"/>
          <w:szCs w:val="24"/>
        </w:rPr>
        <w:t>MR and MR</w:t>
      </w:r>
      <w:r>
        <w:rPr>
          <w:rFonts w:ascii="Times New Roman" w:hAnsi="Times New Roman" w:cs="Times New Roman"/>
          <w:sz w:val="24"/>
          <w:szCs w:val="24"/>
        </w:rPr>
        <w:t>S</w:t>
      </w:r>
      <w:r w:rsidRPr="00740C40">
        <w:rPr>
          <w:rFonts w:ascii="Times New Roman" w:hAnsi="Times New Roman" w:cs="Times New Roman"/>
          <w:sz w:val="24"/>
          <w:szCs w:val="24"/>
        </w:rPr>
        <w:t xml:space="preserve"> </w:t>
      </w:r>
      <w:r>
        <w:rPr>
          <w:rFonts w:ascii="Times New Roman" w:hAnsi="Times New Roman" w:cs="Times New Roman"/>
          <w:sz w:val="24"/>
          <w:szCs w:val="24"/>
        </w:rPr>
        <w:t>ASHIPA</w:t>
      </w:r>
      <w:r w:rsidRPr="00740C40">
        <w:rPr>
          <w:rFonts w:ascii="Times New Roman" w:hAnsi="Times New Roman" w:cs="Times New Roman"/>
          <w:sz w:val="24"/>
          <w:szCs w:val="24"/>
        </w:rPr>
        <w:t xml:space="preserve"> for their dedication encouragement and financial support in my academic.</w:t>
      </w:r>
      <w:r>
        <w:rPr>
          <w:rFonts w:ascii="Times New Roman" w:hAnsi="Times New Roman" w:cs="Times New Roman"/>
          <w:sz w:val="24"/>
          <w:szCs w:val="24"/>
        </w:rPr>
        <w:t xml:space="preserve"> </w:t>
      </w:r>
      <w:r w:rsidRPr="00740C40">
        <w:rPr>
          <w:rFonts w:ascii="Times New Roman" w:hAnsi="Times New Roman" w:cs="Times New Roman"/>
          <w:sz w:val="24"/>
          <w:szCs w:val="24"/>
        </w:rPr>
        <w:t xml:space="preserve">I would like to express my sincere gratitude to my colleagues for their collaboration, support, and dedication throughout this project.   Finally, I would like to thank my supervisor for </w:t>
      </w:r>
      <w:r>
        <w:rPr>
          <w:rFonts w:ascii="Times New Roman" w:hAnsi="Times New Roman" w:cs="Times New Roman"/>
          <w:sz w:val="24"/>
          <w:szCs w:val="24"/>
        </w:rPr>
        <w:t>his</w:t>
      </w:r>
      <w:r w:rsidRPr="00740C40">
        <w:rPr>
          <w:rFonts w:ascii="Times New Roman" w:hAnsi="Times New Roman" w:cs="Times New Roman"/>
          <w:sz w:val="24"/>
          <w:szCs w:val="24"/>
        </w:rPr>
        <w:t xml:space="preserve"> support and understanding</w:t>
      </w:r>
      <w:r>
        <w:rPr>
          <w:rFonts w:ascii="Times New Roman" w:hAnsi="Times New Roman" w:cs="Times New Roman"/>
          <w:sz w:val="24"/>
          <w:szCs w:val="24"/>
        </w:rPr>
        <w:t xml:space="preserve">, his </w:t>
      </w:r>
      <w:r w:rsidRPr="00740C40">
        <w:rPr>
          <w:rFonts w:ascii="Times New Roman" w:hAnsi="Times New Roman" w:cs="Times New Roman"/>
          <w:sz w:val="24"/>
          <w:szCs w:val="24"/>
        </w:rPr>
        <w:t xml:space="preserve">patience and belief in my vision were a constant source of motivation. </w:t>
      </w:r>
    </w:p>
    <w:p w14:paraId="38E8B8BD" w14:textId="77777777" w:rsidR="00150951" w:rsidRDefault="00150951" w:rsidP="00150951">
      <w:pPr>
        <w:spacing w:line="360" w:lineRule="auto"/>
        <w:jc w:val="both"/>
        <w:rPr>
          <w:rFonts w:ascii="Times New Roman" w:hAnsi="Times New Roman" w:cs="Times New Roman"/>
          <w:b/>
          <w:sz w:val="26"/>
          <w:szCs w:val="26"/>
        </w:rPr>
      </w:pPr>
      <w:r w:rsidRPr="00740C40">
        <w:rPr>
          <w:rFonts w:ascii="Times New Roman" w:hAnsi="Times New Roman" w:cs="Times New Roman"/>
          <w:sz w:val="24"/>
          <w:szCs w:val="24"/>
        </w:rPr>
        <w:t>I pray this project be a sounding success, and may all involve be blessed. Amen</w:t>
      </w:r>
    </w:p>
    <w:p w14:paraId="5303F67D" w14:textId="77777777" w:rsidR="00150951" w:rsidRDefault="00150951" w:rsidP="00150951">
      <w:pPr>
        <w:spacing w:line="240" w:lineRule="auto"/>
        <w:rPr>
          <w:rFonts w:ascii="Times New Roman" w:hAnsi="Times New Roman" w:cs="Times New Roman"/>
          <w:b/>
          <w:sz w:val="26"/>
          <w:szCs w:val="26"/>
        </w:rPr>
      </w:pPr>
    </w:p>
    <w:p w14:paraId="5A13EC5B" w14:textId="77777777" w:rsidR="00150951" w:rsidRDefault="00150951" w:rsidP="00150951">
      <w:pPr>
        <w:spacing w:line="240" w:lineRule="auto"/>
        <w:rPr>
          <w:rFonts w:ascii="Times New Roman" w:hAnsi="Times New Roman" w:cs="Times New Roman"/>
          <w:b/>
          <w:sz w:val="26"/>
          <w:szCs w:val="26"/>
        </w:rPr>
      </w:pPr>
    </w:p>
    <w:p w14:paraId="495F3BD2" w14:textId="77777777" w:rsidR="00150951" w:rsidRDefault="00150951" w:rsidP="00150951">
      <w:pPr>
        <w:spacing w:line="240" w:lineRule="auto"/>
        <w:rPr>
          <w:rFonts w:ascii="Times New Roman" w:hAnsi="Times New Roman" w:cs="Times New Roman"/>
          <w:b/>
          <w:sz w:val="26"/>
          <w:szCs w:val="26"/>
        </w:rPr>
      </w:pPr>
    </w:p>
    <w:p w14:paraId="6586BC2E" w14:textId="77777777" w:rsidR="00150951" w:rsidRDefault="00150951" w:rsidP="00150951">
      <w:pPr>
        <w:spacing w:line="240" w:lineRule="auto"/>
        <w:rPr>
          <w:rFonts w:ascii="Times New Roman" w:hAnsi="Times New Roman" w:cs="Times New Roman"/>
          <w:b/>
          <w:sz w:val="26"/>
          <w:szCs w:val="26"/>
        </w:rPr>
      </w:pPr>
    </w:p>
    <w:p w14:paraId="7CEE2931" w14:textId="77777777" w:rsidR="00150951" w:rsidRDefault="00150951" w:rsidP="00150951">
      <w:pPr>
        <w:spacing w:line="240" w:lineRule="auto"/>
        <w:rPr>
          <w:rFonts w:ascii="Times New Roman" w:hAnsi="Times New Roman" w:cs="Times New Roman"/>
          <w:b/>
          <w:sz w:val="26"/>
          <w:szCs w:val="26"/>
        </w:rPr>
      </w:pPr>
    </w:p>
    <w:p w14:paraId="57AF4000" w14:textId="77777777" w:rsidR="00150951" w:rsidRDefault="00150951" w:rsidP="00150951">
      <w:pPr>
        <w:spacing w:line="240" w:lineRule="auto"/>
        <w:rPr>
          <w:rFonts w:ascii="Times New Roman" w:hAnsi="Times New Roman" w:cs="Times New Roman"/>
          <w:b/>
          <w:sz w:val="26"/>
          <w:szCs w:val="26"/>
        </w:rPr>
      </w:pPr>
    </w:p>
    <w:p w14:paraId="79371BEF" w14:textId="77777777" w:rsidR="00150951" w:rsidRDefault="00150951" w:rsidP="00150951">
      <w:pPr>
        <w:spacing w:line="240" w:lineRule="auto"/>
        <w:rPr>
          <w:rFonts w:ascii="Times New Roman" w:hAnsi="Times New Roman" w:cs="Times New Roman"/>
          <w:b/>
          <w:sz w:val="26"/>
          <w:szCs w:val="26"/>
        </w:rPr>
      </w:pPr>
    </w:p>
    <w:p w14:paraId="52379B28" w14:textId="77777777" w:rsidR="00150951" w:rsidRDefault="00150951" w:rsidP="00150951">
      <w:pPr>
        <w:spacing w:line="240" w:lineRule="auto"/>
        <w:rPr>
          <w:rFonts w:ascii="Times New Roman" w:hAnsi="Times New Roman" w:cs="Times New Roman"/>
          <w:b/>
          <w:sz w:val="26"/>
          <w:szCs w:val="26"/>
        </w:rPr>
      </w:pPr>
    </w:p>
    <w:p w14:paraId="3A4826C6" w14:textId="77777777" w:rsidR="00150951" w:rsidRDefault="00150951" w:rsidP="00150951">
      <w:pPr>
        <w:spacing w:line="240" w:lineRule="auto"/>
        <w:rPr>
          <w:rFonts w:ascii="Times New Roman" w:hAnsi="Times New Roman" w:cs="Times New Roman"/>
          <w:b/>
          <w:sz w:val="26"/>
          <w:szCs w:val="26"/>
        </w:rPr>
      </w:pPr>
    </w:p>
    <w:p w14:paraId="7D043A37" w14:textId="77777777" w:rsidR="00150951" w:rsidRDefault="00150951" w:rsidP="00150951">
      <w:pPr>
        <w:spacing w:line="240" w:lineRule="auto"/>
        <w:rPr>
          <w:rFonts w:ascii="Times New Roman" w:hAnsi="Times New Roman" w:cs="Times New Roman"/>
          <w:b/>
          <w:sz w:val="26"/>
          <w:szCs w:val="26"/>
        </w:rPr>
      </w:pPr>
    </w:p>
    <w:p w14:paraId="263A4A57" w14:textId="77777777" w:rsidR="00150951" w:rsidRDefault="00150951" w:rsidP="00150951">
      <w:pPr>
        <w:spacing w:line="240" w:lineRule="auto"/>
        <w:rPr>
          <w:rFonts w:ascii="Times New Roman" w:hAnsi="Times New Roman" w:cs="Times New Roman"/>
          <w:b/>
          <w:sz w:val="26"/>
          <w:szCs w:val="26"/>
        </w:rPr>
      </w:pPr>
    </w:p>
    <w:p w14:paraId="2542B6E9" w14:textId="77777777" w:rsidR="00150951" w:rsidRDefault="00150951" w:rsidP="00150951">
      <w:pPr>
        <w:spacing w:line="240" w:lineRule="auto"/>
        <w:rPr>
          <w:rFonts w:ascii="Times New Roman" w:hAnsi="Times New Roman" w:cs="Times New Roman"/>
          <w:b/>
          <w:sz w:val="26"/>
          <w:szCs w:val="26"/>
        </w:rPr>
      </w:pPr>
    </w:p>
    <w:p w14:paraId="0B6FD12E" w14:textId="77777777" w:rsidR="00150951" w:rsidRDefault="00150951" w:rsidP="00150951">
      <w:pPr>
        <w:spacing w:line="240" w:lineRule="auto"/>
        <w:rPr>
          <w:rFonts w:ascii="Times New Roman" w:hAnsi="Times New Roman" w:cs="Times New Roman"/>
          <w:b/>
          <w:sz w:val="26"/>
          <w:szCs w:val="26"/>
        </w:rPr>
      </w:pPr>
    </w:p>
    <w:p w14:paraId="5BB87E97" w14:textId="77777777" w:rsidR="00150951" w:rsidRDefault="00150951" w:rsidP="00150951">
      <w:pPr>
        <w:spacing w:line="240" w:lineRule="auto"/>
        <w:rPr>
          <w:rFonts w:ascii="Times New Roman" w:hAnsi="Times New Roman" w:cs="Times New Roman"/>
          <w:b/>
          <w:sz w:val="26"/>
          <w:szCs w:val="26"/>
        </w:rPr>
      </w:pPr>
    </w:p>
    <w:p w14:paraId="4FDD5F7D" w14:textId="77777777" w:rsidR="00150951" w:rsidRDefault="00150951" w:rsidP="00150951">
      <w:pPr>
        <w:spacing w:line="240" w:lineRule="auto"/>
        <w:rPr>
          <w:rFonts w:ascii="Times New Roman" w:hAnsi="Times New Roman" w:cs="Times New Roman"/>
          <w:b/>
          <w:sz w:val="26"/>
          <w:szCs w:val="26"/>
        </w:rPr>
      </w:pPr>
    </w:p>
    <w:p w14:paraId="1C7782AE" w14:textId="77777777" w:rsidR="00150951" w:rsidRPr="00C010FC" w:rsidRDefault="00150951" w:rsidP="00150951">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FDCFC58"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4BC9791C"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0B380968"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FCD9346"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C97E2FD"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9EBAF72"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1B67059"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F00C831"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C0CF30B"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7D4AE8E"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5397B50"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93CA452"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5678CC15"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733A29DA"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19648370"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0132140"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8EF6B9E" w14:textId="77777777" w:rsidR="00150951"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4005E4B"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D2E518B"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FB035B"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CBCAD4D"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D512463"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CEDB364"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60803D4"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C87C9A3"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04F4229"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BAA17D5"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Chapter Four</w:t>
      </w:r>
    </w:p>
    <w:p w14:paraId="37610073"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1F5B0CDA"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308CF35"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401C6BA"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53316FF7"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Chapter Five</w:t>
      </w:r>
    </w:p>
    <w:p w14:paraId="2AA12F83"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04A88883"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089CDD9"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1AAE9E1" w14:textId="77777777" w:rsidR="00150951" w:rsidRPr="00C010FC" w:rsidRDefault="00150951" w:rsidP="00150951">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4DB33BB" w14:textId="77777777" w:rsidR="00150951" w:rsidRPr="00C010FC" w:rsidRDefault="00150951" w:rsidP="00150951">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740EEE7" w14:textId="77777777" w:rsidR="000C23A8" w:rsidRDefault="00150951" w:rsidP="00150951">
      <w:pPr>
        <w:ind w:firstLine="720"/>
        <w:rPr>
          <w:rFonts w:ascii="Times New Roman" w:hAnsi="Times New Roman" w:cs="Times New Roman"/>
          <w:sz w:val="26"/>
          <w:szCs w:val="26"/>
        </w:rPr>
        <w:sectPr w:rsidR="000C23A8" w:rsidSect="000C23A8">
          <w:footerReference w:type="default" r:id="rId6"/>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70E1A8B0" w14:textId="3B2CB399" w:rsidR="00166F71" w:rsidRPr="0085793F" w:rsidRDefault="00166F71" w:rsidP="0085793F">
      <w:pPr>
        <w:spacing w:after="0"/>
        <w:jc w:val="center"/>
        <w:rPr>
          <w:rFonts w:ascii="Times New Roman" w:hAnsi="Times New Roman" w:cs="Times New Roman"/>
          <w:b/>
          <w:sz w:val="24"/>
          <w:szCs w:val="24"/>
        </w:rPr>
      </w:pPr>
      <w:r w:rsidRPr="0085793F">
        <w:rPr>
          <w:rFonts w:ascii="Times New Roman" w:hAnsi="Times New Roman" w:cs="Times New Roman"/>
          <w:b/>
          <w:sz w:val="24"/>
          <w:szCs w:val="24"/>
        </w:rPr>
        <w:lastRenderedPageBreak/>
        <w:t>CHAPTER ONE</w:t>
      </w:r>
    </w:p>
    <w:p w14:paraId="1C115436" w14:textId="77777777" w:rsidR="00166F71" w:rsidRPr="0085793F" w:rsidRDefault="00166F71" w:rsidP="0085793F">
      <w:pPr>
        <w:spacing w:after="0"/>
        <w:jc w:val="center"/>
        <w:rPr>
          <w:rFonts w:ascii="Times New Roman" w:hAnsi="Times New Roman" w:cs="Times New Roman"/>
          <w:b/>
          <w:sz w:val="24"/>
          <w:szCs w:val="24"/>
        </w:rPr>
      </w:pPr>
      <w:r w:rsidRPr="0085793F">
        <w:rPr>
          <w:rFonts w:ascii="Times New Roman" w:hAnsi="Times New Roman" w:cs="Times New Roman"/>
          <w:b/>
          <w:sz w:val="24"/>
          <w:szCs w:val="24"/>
        </w:rPr>
        <w:t>INTRODUCTION</w:t>
      </w:r>
    </w:p>
    <w:p w14:paraId="5FD86139"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1.1 BACKGROUND OF THE STUDY</w:t>
      </w:r>
    </w:p>
    <w:p w14:paraId="0B16BE19"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background of this study revolves around the evolving media landscape and its potential impact on the academic performance of secondary school students, specifically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Television has become an integral part of modern society, offering a wide array of content that captures the attention of viewers, including students. With the increasing availability of television programs and streaming services, the viewing habits of students have undergone significant changes, potentially influencing their daily routines and, consequently, their academic achievements.</w:t>
      </w:r>
    </w:p>
    <w:p w14:paraId="02877843"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Research conducted by Gentile et al. (2014) suggests that excessive screen time, including television viewing, may lead to negative outcomes such as decreased academic performance, impaired sleep quality, and attention-related issues among adolescents. Moreover, the American Academy of Pediatrics (AAP) emphasizes the importance of sufficient sleep for academic success and overall well-being among school-age children (</w:t>
      </w:r>
      <w:proofErr w:type="spellStart"/>
      <w:r w:rsidRPr="0085793F">
        <w:rPr>
          <w:rFonts w:ascii="Times New Roman" w:hAnsi="Times New Roman" w:cs="Times New Roman"/>
          <w:sz w:val="24"/>
          <w:szCs w:val="24"/>
        </w:rPr>
        <w:t>Paruthi</w:t>
      </w:r>
      <w:proofErr w:type="spellEnd"/>
      <w:r w:rsidRPr="0085793F">
        <w:rPr>
          <w:rFonts w:ascii="Times New Roman" w:hAnsi="Times New Roman" w:cs="Times New Roman"/>
          <w:sz w:val="24"/>
          <w:szCs w:val="24"/>
        </w:rPr>
        <w:t xml:space="preserve"> et al., 2016). The intersection between late-night television viewing and its consequences on sleep patterns and academic performance warrants a focused investigation to understand the dynamics of this relationship.</w:t>
      </w:r>
    </w:p>
    <w:p w14:paraId="221D5824"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In the Nigerian context, where education plays a pivotal role in individual and societal development, it is crucial to examine how contemporary media consumption habits, particularly late-night television viewing, may be affecting the academic pursuits of secondary school students. Ilorin, as the capital of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serves as a representative location for such a study, given its diverse population and urban characteristics.</w:t>
      </w:r>
    </w:p>
    <w:p w14:paraId="5ACB2097"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Furthermore, existing literature highlights the importance of recognizing the unique challenges faced by adolescents in managing their screen time, with potential implications for their cognitive functioning and academic engagement (Cain &amp;</w:t>
      </w:r>
      <w:proofErr w:type="spellStart"/>
      <w:r w:rsidRPr="0085793F">
        <w:rPr>
          <w:rFonts w:ascii="Times New Roman" w:hAnsi="Times New Roman" w:cs="Times New Roman"/>
          <w:sz w:val="24"/>
          <w:szCs w:val="24"/>
        </w:rPr>
        <w:t>Gradisar</w:t>
      </w:r>
      <w:proofErr w:type="spellEnd"/>
      <w:r w:rsidRPr="0085793F">
        <w:rPr>
          <w:rFonts w:ascii="Times New Roman" w:hAnsi="Times New Roman" w:cs="Times New Roman"/>
          <w:sz w:val="24"/>
          <w:szCs w:val="24"/>
        </w:rPr>
        <w:t xml:space="preserve">, 2010; Higuchi et al., 2005). This study aims to contribute to the academic discourse by providing context-specific insights into the relationship between late-night television viewing and academic performance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3DAE2496"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By examining the prevalence of late-night television watching, sleep patterns, and academic outcomes, this research seeks to inform educational stakeholders, parents, and policymakers about the potential risks associated with excessive screen time and, in turn, guide the development of targeted interventions to support students in achieving their academic potential.</w:t>
      </w:r>
    </w:p>
    <w:p w14:paraId="5CBE5F43"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The study is particularly relevant as it addresses a critical gap in the existing literature within the Nigerian educational context. The implications of late-night television viewing </w:t>
      </w:r>
      <w:r w:rsidRPr="0085793F">
        <w:rPr>
          <w:rFonts w:ascii="Times New Roman" w:hAnsi="Times New Roman" w:cs="Times New Roman"/>
          <w:sz w:val="24"/>
          <w:szCs w:val="24"/>
        </w:rPr>
        <w:lastRenderedPageBreak/>
        <w:t>on academic performance may extend beyond the immediate effects on sleep patterns, potentially influencing students' cognitive functioning, information retention, and overall academic engagement. The academic success of students is not only a personal achievement but also a key determinant for future opportunities and societal progress. Therefore, understanding and mitigating factors that could hinder optimal academic performance, such as late-night television viewing, is of paramount importance.</w:t>
      </w:r>
    </w:p>
    <w:p w14:paraId="0E598634"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Moreover, the socio-cultural context of Ilorin and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adds a distinctive layer to the study. Cultural influences, familial expectations, and community dynamics play significant roles in shaping students' behaviors and habits. Investigating how these factors intersect with late-night television viewing habits can provide nuanced insights that contribute to the development of culturally sensitive educational interventions.</w:t>
      </w:r>
    </w:p>
    <w:p w14:paraId="1B7E2BD8"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study aligns with global efforts to promote digital literacy and healthy media consumption among the youth. As technology continues to advance, students are exposed to an increasing array of media choices, making it imperative to understand the impact of these choices on their academic journey. The findings from this research can contribute to the development of guidelines for parents, educators, and policymakers to facilitate a balanced use of technology, ensuring that it complements rather than hinders academic success.</w:t>
      </w:r>
    </w:p>
    <w:p w14:paraId="5264C4BA"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To delve deeper into the background of this study, it is crucial to consider the multidimensional nature of adolescents' lives. Secondary school students, particularly those in the formative years of their education, are navigating a period marked by physical, psychological, and social changes. The role of media, including television, becomes a powerful influence on their daily routines and behaviors.</w:t>
      </w:r>
    </w:p>
    <w:p w14:paraId="7EDBE371"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Research by Johnson et al. (2007) underscores the importance of recognizing the role of media in shaping adolescents' lifestyles. Television, as a pervasive and accessible medium, holds the potential to influence not only leisure activities but also crucial aspects of daily life, including sleep hygiene and academic performance. The study by Gentile et al. (2014) further suggests that media habits established during adolescence can have lasting effects on cognitive development and academic outcomes.</w:t>
      </w:r>
    </w:p>
    <w:p w14:paraId="54B15804"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The phenomenon of late-night television viewing among students may be influenced by various factors such as peer influence, parental supervision, and access to technology. The socio-economic landscape of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including Ilorin, may also play a role in determining the prevalence of late-night television watching, as access to devices and parental guidance can vary across different economic strata.</w:t>
      </w:r>
    </w:p>
    <w:p w14:paraId="328A75EF"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Furthermore, the existing literature highlights the potential impact of screen time on attention and concentration, which are integral components of academic success (Rideout </w:t>
      </w:r>
      <w:r w:rsidRPr="0085793F">
        <w:rPr>
          <w:rFonts w:ascii="Times New Roman" w:hAnsi="Times New Roman" w:cs="Times New Roman"/>
          <w:sz w:val="24"/>
          <w:szCs w:val="24"/>
        </w:rPr>
        <w:lastRenderedPageBreak/>
        <w:t>et al., 2010). As students engage with television content late into the night, the resulting fatigue and disruption of sleep patterns may contribute to decreased attention spans and hinder effective learning during school hours.</w:t>
      </w:r>
    </w:p>
    <w:p w14:paraId="04DB1B8F"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educational landscape 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has seen advancements and challenges, and understanding how media consumption habits intersect with academic performance is vital for educational stakeholders. Policymakers, educators, and parents in the region need evidence-based insights to develop strategies that foster a healthy balance between media engagement and academic responsibilities.</w:t>
      </w:r>
    </w:p>
    <w:p w14:paraId="64BCE63C"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In conclusion, this study is situated within the broader context of adolescents' lives, recognizing the multifaceted nature of influences that shape their behaviors and habits. By exploring the intersection of late-night television viewing, sleep patterns, and academic performance, the research aims to provide a comprehensive understanding of factors that can impact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and contribute to the broader discourse on media literacy and education in a rapidly evolving digital era.</w:t>
      </w:r>
    </w:p>
    <w:p w14:paraId="3DD968DC"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1.2 STATEMENT OF THE PROBLEM</w:t>
      </w:r>
    </w:p>
    <w:p w14:paraId="58988A53"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emergence of late-night television viewing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presents a pressing concern regarding its potential ramifications on academic performance. Research by Owens, Maxim, McGuinn, Nobile, </w:t>
      </w:r>
      <w:proofErr w:type="spellStart"/>
      <w:r w:rsidRPr="0085793F">
        <w:rPr>
          <w:rFonts w:ascii="Times New Roman" w:hAnsi="Times New Roman" w:cs="Times New Roman"/>
          <w:sz w:val="24"/>
          <w:szCs w:val="24"/>
        </w:rPr>
        <w:t>Msall</w:t>
      </w:r>
      <w:proofErr w:type="spellEnd"/>
      <w:r w:rsidRPr="0085793F">
        <w:rPr>
          <w:rFonts w:ascii="Times New Roman" w:hAnsi="Times New Roman" w:cs="Times New Roman"/>
          <w:sz w:val="24"/>
          <w:szCs w:val="24"/>
        </w:rPr>
        <w:t xml:space="preserve">, and </w:t>
      </w:r>
      <w:proofErr w:type="spellStart"/>
      <w:r w:rsidRPr="0085793F">
        <w:rPr>
          <w:rFonts w:ascii="Times New Roman" w:hAnsi="Times New Roman" w:cs="Times New Roman"/>
          <w:sz w:val="24"/>
          <w:szCs w:val="24"/>
        </w:rPr>
        <w:t>Alario</w:t>
      </w:r>
      <w:proofErr w:type="spellEnd"/>
      <w:r w:rsidRPr="0085793F">
        <w:rPr>
          <w:rFonts w:ascii="Times New Roman" w:hAnsi="Times New Roman" w:cs="Times New Roman"/>
          <w:sz w:val="24"/>
          <w:szCs w:val="24"/>
        </w:rPr>
        <w:t xml:space="preserve"> (1999) has established a direct link between inadequate sleep and compromised academic functioning among adolescents. Given the significant role of sleep in cognitive processes, the question arises as to whether the prevalence of late-night television watching contributes to sleep deprivation, subsequently influencing the academic outcomes of students.</w:t>
      </w:r>
    </w:p>
    <w:p w14:paraId="6EFF7A26"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Furthermore, studies such as those conducted by Hale and Guan (2015) emphasize the negative impact of screen time on sleep duration and quality. In the context of Ilorin, where television accessibility has become more widespread, investigating the potential interference of late-night television viewing with students' sleep patterns becomes crucial. Understanding the nuances of this relationship is imperative to formulate targeted interventions and educational strategies that address the unique challenges faced by students in the region.</w:t>
      </w:r>
    </w:p>
    <w:p w14:paraId="59FE0880"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specific socio-cultural context of Ilorin introduces an additional layer of complexity to the problem. Cultural and familial factors may influence students' television viewing habits and the associated impact on their academic pursuits. Research by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w:t>
      </w:r>
      <w:proofErr w:type="spellStart"/>
      <w:r w:rsidRPr="0085793F">
        <w:rPr>
          <w:rFonts w:ascii="Times New Roman" w:hAnsi="Times New Roman" w:cs="Times New Roman"/>
          <w:sz w:val="24"/>
          <w:szCs w:val="24"/>
        </w:rPr>
        <w:t>Perkinson-Gloor</w:t>
      </w:r>
      <w:proofErr w:type="spellEnd"/>
      <w:r w:rsidRPr="0085793F">
        <w:rPr>
          <w:rFonts w:ascii="Times New Roman" w:hAnsi="Times New Roman" w:cs="Times New Roman"/>
          <w:sz w:val="24"/>
          <w:szCs w:val="24"/>
        </w:rPr>
        <w:t xml:space="preserve">, Brand, Dewald-Kaufmann, and </w:t>
      </w:r>
      <w:proofErr w:type="spellStart"/>
      <w:r w:rsidRPr="0085793F">
        <w:rPr>
          <w:rFonts w:ascii="Times New Roman" w:hAnsi="Times New Roman" w:cs="Times New Roman"/>
          <w:sz w:val="24"/>
          <w:szCs w:val="24"/>
        </w:rPr>
        <w:t>Grob</w:t>
      </w:r>
      <w:proofErr w:type="spellEnd"/>
      <w:r w:rsidRPr="0085793F">
        <w:rPr>
          <w:rFonts w:ascii="Times New Roman" w:hAnsi="Times New Roman" w:cs="Times New Roman"/>
          <w:sz w:val="24"/>
          <w:szCs w:val="24"/>
        </w:rPr>
        <w:t xml:space="preserve"> (2015) underscores the need to consider cultural variations in sleep patterns, as they can significantly influence adolescents' overall well-being. Therefore, the statement of the problem extends to an </w:t>
      </w:r>
      <w:r w:rsidRPr="0085793F">
        <w:rPr>
          <w:rFonts w:ascii="Times New Roman" w:hAnsi="Times New Roman" w:cs="Times New Roman"/>
          <w:sz w:val="24"/>
          <w:szCs w:val="24"/>
        </w:rPr>
        <w:lastRenderedPageBreak/>
        <w:t>exploration of how cultural elements may modulate the relationship between late-night television viewing and academic performance among secondary school students in Ilorin.</w:t>
      </w:r>
    </w:p>
    <w:p w14:paraId="01990AB8"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In essence, the statement of the problem revolves around the potential academic consequences of late-night television viewing in the context of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The inquiry encompasses an examination of the prevalence of this behavior, its impact on sleep patterns, and the nuanced interplay of cultural and familial factors in influencing academic outcomes. The synthesis of these elements forms the basis for comprehensive research aimed at informing targeted interventions and promoting a conducive environment for academic success among secondary school students.</w:t>
      </w:r>
    </w:p>
    <w:p w14:paraId="673CDDC1"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complexity of the problem extends to the need for a thorough investigation into the specific types of content that students are exposed to during late-night television viewing. Research by Van den </w:t>
      </w:r>
      <w:proofErr w:type="spellStart"/>
      <w:r w:rsidRPr="0085793F">
        <w:rPr>
          <w:rFonts w:ascii="Times New Roman" w:hAnsi="Times New Roman" w:cs="Times New Roman"/>
          <w:sz w:val="24"/>
          <w:szCs w:val="24"/>
        </w:rPr>
        <w:t>Bulck</w:t>
      </w:r>
      <w:proofErr w:type="spellEnd"/>
      <w:r w:rsidRPr="0085793F">
        <w:rPr>
          <w:rFonts w:ascii="Times New Roman" w:hAnsi="Times New Roman" w:cs="Times New Roman"/>
          <w:sz w:val="24"/>
          <w:szCs w:val="24"/>
        </w:rPr>
        <w:t xml:space="preserve"> (2004) has shown that the content of television programs, especially those with stimulating or arousing themes, can have a significant impact on sleep quality and duration. Understanding the nature of the content consumed during late-night hours becomes crucial in deciphering the potential cognitive and emotional consequences that may influence academic performance.</w:t>
      </w:r>
    </w:p>
    <w:p w14:paraId="251415B3"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Moreover, the problem involves exploring the broader context of students' daily routines and extracurricular activities. Adolescents in secondary schools often juggle academic responsibilities with various other commitments, such as sports, social activities, and family responsibilities. The potential interaction between late-night television viewing and these multifaceted aspects of students' lives adds a layer of complexity to the problem. Research by Cain and </w:t>
      </w:r>
      <w:proofErr w:type="spellStart"/>
      <w:r w:rsidRPr="0085793F">
        <w:rPr>
          <w:rFonts w:ascii="Times New Roman" w:hAnsi="Times New Roman" w:cs="Times New Roman"/>
          <w:sz w:val="24"/>
          <w:szCs w:val="24"/>
        </w:rPr>
        <w:t>Gradisar</w:t>
      </w:r>
      <w:proofErr w:type="spellEnd"/>
      <w:r w:rsidRPr="0085793F">
        <w:rPr>
          <w:rFonts w:ascii="Times New Roman" w:hAnsi="Times New Roman" w:cs="Times New Roman"/>
          <w:sz w:val="24"/>
          <w:szCs w:val="24"/>
        </w:rPr>
        <w:t xml:space="preserve"> (2010) emphasizes the need to consider the cumulative effect of various screen time activities on adolescents' sleep and daytime functioning.</w:t>
      </w:r>
    </w:p>
    <w:p w14:paraId="0E913824"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Additionally, the study of the problem involves an examination of the role of parental guidance and household dynamics in shaping students' television viewing habits. Parental involvement has been identified as a significant factor in moderating the impact of media on adolescents (Nathanson, 2001). Exploring the level of parental awareness and control over students' late-night television habits contributes to understanding the broader ecological factors influencing this phenomenon.</w:t>
      </w:r>
    </w:p>
    <w:p w14:paraId="742374D2"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In conclusion, the statement of the problem encompasses an intricate exploration of the types of television content, daily routines, extracurricular activities, and parental guidance that collectively shape the landscape of late-night television viewing among secondary school students in Ilorin. By delving into these interconnected facets, the research seeks to provide a holistic understanding of the potential academic consequences and inform targeted interventions that consider the multifaceted nature of adolescents' lives in the local context.</w:t>
      </w:r>
    </w:p>
    <w:p w14:paraId="0F45A1E4"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lastRenderedPageBreak/>
        <w:t>1.3 OBJECTIVES OF THE STUDY</w:t>
      </w:r>
    </w:p>
    <w:p w14:paraId="7D605635"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1. To assess the prevalence of late-night television viewing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73D819CD"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2. To examine the sleep patterns and quality of sleep among students who engage in late-night television viewing</w:t>
      </w:r>
    </w:p>
    <w:p w14:paraId="4462B2B3"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3. To investigate the impact of late-night television viewing on students' concentration levels during class hours</w:t>
      </w:r>
    </w:p>
    <w:p w14:paraId="196E6628"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1.4 RESEARCH QUESTIONS</w:t>
      </w:r>
    </w:p>
    <w:p w14:paraId="3B51B9F0"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1. What is the prevalence of late-night television viewing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495708E0"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2. What are the sleep patterns and quality of sleep among students who engage in late-night television viewing?   </w:t>
      </w:r>
    </w:p>
    <w:p w14:paraId="2AFC474D"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3. How does late-night television viewing influence students' concentration levels during class hours?</w:t>
      </w:r>
    </w:p>
    <w:p w14:paraId="2B482B37"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1.5 SIGNIFICANCE OF THE STUDY</w:t>
      </w:r>
    </w:p>
    <w:p w14:paraId="0AAEB972"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This study holds significant implications for both educational stakeholders and the well-being of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The findings have the potential to inform educators and school administrators about the prevalence and consequences of late-night television viewing, allowing for the development of targeted interventions to support students' academic success. As Owens et al. (1999) highlight, understanding the relationship between media habits, particularly late-night television watching, and sleep patterns is critical for creating a conducive learning environment that nurtures cognitive development and academic achievement.</w:t>
      </w:r>
    </w:p>
    <w:p w14:paraId="6C0D036F"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Parents play a crucial role in shaping the media habits of adolescents, and the insights derived from this study can empower them to make informed decisions regarding their children's screen time. The significance extends to guiding parents in fostering a balanced approach to media consumption that prioritizes adequate sleep and, consequently, optimal academic performance. This aligns with the findings of Hale and Guan (2015), who emphasize the need for a nuanced understanding of screen time's impact on sleep duration and quality, especially in the context of adolescents.</w:t>
      </w:r>
    </w:p>
    <w:p w14:paraId="4A499BEE"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Furthermore, the study's cultural sensitivity is significant in recognizing the unique socio-cultural context of Ilorin. By considering cultural influences on students' media habits, the research contributes to a more comprehensive understanding of the local dynamics, enabling the development of culturally relevant interventions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et al., 2015). This nuanced approach is essential for tailoring recommendations and strategies that align with </w:t>
      </w:r>
      <w:r w:rsidRPr="0085793F">
        <w:rPr>
          <w:rFonts w:ascii="Times New Roman" w:hAnsi="Times New Roman" w:cs="Times New Roman"/>
          <w:sz w:val="24"/>
          <w:szCs w:val="24"/>
        </w:rPr>
        <w:lastRenderedPageBreak/>
        <w:t xml:space="preserve">the specific needs and cultural nuances of secondary school students 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thus enhancing the effectiveness of potential interventions.</w:t>
      </w:r>
    </w:p>
    <w:p w14:paraId="04EFD4CD" w14:textId="77777777" w:rsidR="00B91B50" w:rsidRPr="0085793F" w:rsidRDefault="00B91B50" w:rsidP="0085793F">
      <w:pPr>
        <w:spacing w:after="0"/>
        <w:jc w:val="both"/>
        <w:rPr>
          <w:rFonts w:ascii="Times New Roman" w:hAnsi="Times New Roman" w:cs="Times New Roman"/>
          <w:b/>
          <w:sz w:val="24"/>
          <w:szCs w:val="24"/>
        </w:rPr>
      </w:pPr>
    </w:p>
    <w:p w14:paraId="7FC3800E"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1.6 SCOPE OF THE STUDY</w:t>
      </w:r>
    </w:p>
    <w:p w14:paraId="0A149326"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This study focuses on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providing a localized examination of the impact of late-night television viewing on academic performance. The geographic scope is confined to Ilorin to ensure a targeted and context-specific investigation, recognizing the potential influence of regional variations in socio-cultural factors, educational practices, and access to media. The choice of this specific location aligns with the need for a nuanced understanding of the dynamics involved in late-night television habits among adolescents, as emphasized by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et al. (2015).</w:t>
      </w:r>
    </w:p>
    <w:p w14:paraId="525DC83C"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temporal scope of the study encompasses a specified timeframe during which data will be collected and analyzed. This allows for a snapshot analysis of the prevalent television viewing habits among secondary school students in Ilorin and its potential immediate impact on their academic performance. The temporal focus ensures the relevance and timeliness of the study's findings in addressing contemporary challenges associated with media consumption habits among adolescents.</w:t>
      </w:r>
    </w:p>
    <w:p w14:paraId="72D77ECF" w14:textId="2535F38C" w:rsidR="00166F71"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study primarily investigates the relationship between late-night television watching, sleep patterns, and academic outcomes. While it acknowledges the multifaceted nature of media influences, the scope is intentionally narrow to maintain depth and specificity in addressing the defined research questions. This focused approach aligns with the recommendations of Hale and Guan (2015), emphasizing the importance of specificity in investigating the impact of screen time on sleep patterns. The study's limited scope facilitates a thorough examination of the identified variables within the designated population and timeframe, contributing valuable insights into the local context of secondary education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21CD10B0" w14:textId="5305E6B6" w:rsidR="0085793F" w:rsidRDefault="0085793F" w:rsidP="0085793F">
      <w:pPr>
        <w:spacing w:after="0"/>
        <w:jc w:val="both"/>
        <w:rPr>
          <w:rFonts w:ascii="Times New Roman" w:hAnsi="Times New Roman" w:cs="Times New Roman"/>
          <w:sz w:val="24"/>
          <w:szCs w:val="24"/>
        </w:rPr>
      </w:pPr>
    </w:p>
    <w:p w14:paraId="2470A57E" w14:textId="1089904B" w:rsidR="0085793F" w:rsidRDefault="0085793F" w:rsidP="0085793F">
      <w:pPr>
        <w:spacing w:after="0"/>
        <w:jc w:val="both"/>
        <w:rPr>
          <w:rFonts w:ascii="Times New Roman" w:hAnsi="Times New Roman" w:cs="Times New Roman"/>
          <w:sz w:val="24"/>
          <w:szCs w:val="24"/>
        </w:rPr>
      </w:pPr>
    </w:p>
    <w:p w14:paraId="08714599" w14:textId="7C87A278" w:rsidR="0085793F" w:rsidRDefault="0085793F" w:rsidP="0085793F">
      <w:pPr>
        <w:spacing w:after="0"/>
        <w:jc w:val="both"/>
        <w:rPr>
          <w:rFonts w:ascii="Times New Roman" w:hAnsi="Times New Roman" w:cs="Times New Roman"/>
          <w:sz w:val="24"/>
          <w:szCs w:val="24"/>
        </w:rPr>
      </w:pPr>
    </w:p>
    <w:p w14:paraId="7A70D605" w14:textId="55CF648B" w:rsidR="0085793F" w:rsidRDefault="0085793F" w:rsidP="0085793F">
      <w:pPr>
        <w:spacing w:after="0"/>
        <w:jc w:val="both"/>
        <w:rPr>
          <w:rFonts w:ascii="Times New Roman" w:hAnsi="Times New Roman" w:cs="Times New Roman"/>
          <w:sz w:val="24"/>
          <w:szCs w:val="24"/>
        </w:rPr>
      </w:pPr>
    </w:p>
    <w:p w14:paraId="1051038A" w14:textId="0F016CD9" w:rsidR="0085793F" w:rsidRDefault="0085793F" w:rsidP="0085793F">
      <w:pPr>
        <w:spacing w:after="0"/>
        <w:jc w:val="both"/>
        <w:rPr>
          <w:rFonts w:ascii="Times New Roman" w:hAnsi="Times New Roman" w:cs="Times New Roman"/>
          <w:sz w:val="24"/>
          <w:szCs w:val="24"/>
        </w:rPr>
      </w:pPr>
    </w:p>
    <w:p w14:paraId="44B97EA6" w14:textId="1B3C7A87" w:rsidR="0085793F" w:rsidRDefault="0085793F" w:rsidP="0085793F">
      <w:pPr>
        <w:spacing w:after="0"/>
        <w:jc w:val="both"/>
        <w:rPr>
          <w:rFonts w:ascii="Times New Roman" w:hAnsi="Times New Roman" w:cs="Times New Roman"/>
          <w:sz w:val="24"/>
          <w:szCs w:val="24"/>
        </w:rPr>
      </w:pPr>
    </w:p>
    <w:p w14:paraId="7A3546CF" w14:textId="68EA751F" w:rsidR="0085793F" w:rsidRDefault="0085793F" w:rsidP="0085793F">
      <w:pPr>
        <w:spacing w:after="0"/>
        <w:jc w:val="both"/>
        <w:rPr>
          <w:rFonts w:ascii="Times New Roman" w:hAnsi="Times New Roman" w:cs="Times New Roman"/>
          <w:sz w:val="24"/>
          <w:szCs w:val="24"/>
        </w:rPr>
      </w:pPr>
    </w:p>
    <w:p w14:paraId="059C2545" w14:textId="77777777" w:rsidR="0085793F" w:rsidRPr="0085793F" w:rsidRDefault="0085793F" w:rsidP="0085793F">
      <w:pPr>
        <w:spacing w:after="0"/>
        <w:jc w:val="both"/>
        <w:rPr>
          <w:rFonts w:ascii="Times New Roman" w:hAnsi="Times New Roman" w:cs="Times New Roman"/>
          <w:sz w:val="24"/>
          <w:szCs w:val="24"/>
        </w:rPr>
      </w:pPr>
    </w:p>
    <w:p w14:paraId="5028C34F"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1.7 DEFINITION OF TERMS</w:t>
      </w:r>
    </w:p>
    <w:p w14:paraId="232E7F6D" w14:textId="50219341"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lastRenderedPageBreak/>
        <w:t xml:space="preserve">Late-Night Television Viewing: In the context of this study, "late-night television viewing" refers to the practice of watching television programs during the evening hours typically associated with bedtime and sleep. This includes any screen-based content consumed by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beyond the customary bedtime period, potentially extending into the late evening and early morning.</w:t>
      </w:r>
    </w:p>
    <w:p w14:paraId="49DB409A"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"Academic performance" pertains to the measurable achievements and outcomes of students in secondary schools in Ilorin. This encompasses a range of academic indicators, such as grades, examination scores, and overall success in their educational pursuits.</w:t>
      </w:r>
    </w:p>
    <w:p w14:paraId="7B4A4323"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Students: For the purpose of this study, "students" specifically refers to individuals enrolled in secondary schools within the geographical confines of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The study focuses on this demographic group to explore the potential impact of late-night television viewing on their academic performance.</w:t>
      </w:r>
    </w:p>
    <w:p w14:paraId="6AFE84D5" w14:textId="38EDA73B"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Secondary School: In the context of this research, "secondary school" refers to educational institutions providing education to students typically aged between 11 and 18 years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This level of education includes junior and senior secondary levels as defined by the Nigerian educational system.</w:t>
      </w:r>
    </w:p>
    <w:p w14:paraId="103546FF" w14:textId="66F15FD4" w:rsidR="00E6461C" w:rsidRPr="0085793F" w:rsidRDefault="00E6461C" w:rsidP="0085793F">
      <w:pPr>
        <w:spacing w:after="0"/>
        <w:jc w:val="both"/>
        <w:rPr>
          <w:rFonts w:ascii="Times New Roman" w:hAnsi="Times New Roman" w:cs="Times New Roman"/>
          <w:sz w:val="24"/>
          <w:szCs w:val="24"/>
        </w:rPr>
      </w:pPr>
    </w:p>
    <w:p w14:paraId="54F634E3" w14:textId="0457BF63" w:rsidR="00E6461C" w:rsidRPr="0085793F" w:rsidRDefault="00E6461C" w:rsidP="0085793F">
      <w:pPr>
        <w:spacing w:after="0"/>
        <w:jc w:val="both"/>
        <w:rPr>
          <w:rFonts w:ascii="Times New Roman" w:hAnsi="Times New Roman" w:cs="Times New Roman"/>
          <w:sz w:val="24"/>
          <w:szCs w:val="24"/>
        </w:rPr>
      </w:pPr>
    </w:p>
    <w:p w14:paraId="2736FD0F"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09C20F2"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35DA7765"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7844007F"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6A476B2"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4AC82DE"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2AA92F19"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CBDE083"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67C91AD2"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6C37D796"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1F98A9B"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603CFE3E"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6A7AF48"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D29D70C"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106B7E83"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03B2FA0B"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3AA79061" w14:textId="7A3236FD" w:rsidR="00E6461C" w:rsidRPr="0085793F" w:rsidRDefault="00E6461C" w:rsidP="0085793F">
      <w:pPr>
        <w:tabs>
          <w:tab w:val="left" w:pos="4170"/>
          <w:tab w:val="center" w:pos="5445"/>
        </w:tabs>
        <w:spacing w:after="0"/>
        <w:jc w:val="center"/>
        <w:rPr>
          <w:rFonts w:ascii="Times New Roman" w:hAnsi="Times New Roman" w:cs="Times New Roman"/>
          <w:b/>
          <w:sz w:val="24"/>
          <w:szCs w:val="24"/>
        </w:rPr>
      </w:pPr>
      <w:r w:rsidRPr="0085793F">
        <w:rPr>
          <w:rFonts w:ascii="Times New Roman" w:hAnsi="Times New Roman" w:cs="Times New Roman"/>
          <w:b/>
          <w:sz w:val="24"/>
          <w:szCs w:val="24"/>
        </w:rPr>
        <w:t>CHAPTERE TWO</w:t>
      </w:r>
    </w:p>
    <w:p w14:paraId="495ABF37" w14:textId="77777777" w:rsidR="00E6461C" w:rsidRPr="0085793F" w:rsidRDefault="00E6461C" w:rsidP="0085793F">
      <w:pPr>
        <w:spacing w:after="0"/>
        <w:jc w:val="center"/>
        <w:rPr>
          <w:rFonts w:ascii="Times New Roman" w:hAnsi="Times New Roman" w:cs="Times New Roman"/>
          <w:b/>
          <w:sz w:val="24"/>
          <w:szCs w:val="24"/>
        </w:rPr>
      </w:pPr>
      <w:r w:rsidRPr="0085793F">
        <w:rPr>
          <w:rFonts w:ascii="Times New Roman" w:hAnsi="Times New Roman" w:cs="Times New Roman"/>
          <w:b/>
          <w:sz w:val="24"/>
          <w:szCs w:val="24"/>
        </w:rPr>
        <w:t>LITERATURE REVIEW</w:t>
      </w:r>
    </w:p>
    <w:p w14:paraId="396682FD" w14:textId="77777777" w:rsidR="00E6461C" w:rsidRPr="0085793F" w:rsidRDefault="00E6461C"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lastRenderedPageBreak/>
        <w:t>INTRODUCTION</w:t>
      </w:r>
    </w:p>
    <w:p w14:paraId="2CBBEDDE"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Effects of Late-Night Television Viewing on Students' Academic Performance</w:t>
      </w:r>
    </w:p>
    <w:p w14:paraId="40A11BD7"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impact of media consumption, particularly television viewing, on academic performance has garnered considerable attention in academic literature. Owens et al. (1999) and Hale and Guan (2015) have conducted seminal studies highlighting the pivotal role of adequate sleep in shaping cognitive functioning and academic success. Owens et al.'s research revealed a significant association between insufficient sleep in adolescents and poorer academic performance, emphasizing the critical need to consider factors influencing sleep patterns in academic investigations.</w:t>
      </w:r>
    </w:p>
    <w:p w14:paraId="7FB5D7CD"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7E24C55C"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While existing literature provides a foundation for understanding the general link between media habits, sleep, and academic performance, there is a notable gap in research specific to late-night television viewing among secondary school students in regional contexts such as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This study aims to address this gap by examining the unique dynamics within this demographic, considering cultural influences, familial expectations, and the broader socio-economic context that may impact students' late-night television habits and, subsequently, their academic performance.</w:t>
      </w:r>
    </w:p>
    <w:p w14:paraId="63B45E38"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Research by Gentile et al. (2014) and Johnson et al. (2007) has significantly contributed to the understanding of the impact of screen time, including television, on adolescents and their various outcomes. These studies have delved into the intricate relationship between excessive screen time and negative consequences, such as decreased academic performance, attention problems, and sleep disturbances.</w:t>
      </w:r>
    </w:p>
    <w:p w14:paraId="198F77AB"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Gentile et al. (2014) conducted extensive research on the effects of screen time, encompassing television viewing, on adolescents. Their findings revealed associations between prolonged exposure to screens and adverse outcomes. The study highlighted that excessive screen time was linked to decreased academic performance, emphasizing the potential implications for students' overall educational well-being.</w:t>
      </w:r>
    </w:p>
    <w:p w14:paraId="2FEE8F1F"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In a similar vein, Johnson et al. (2007) explored the impact of screen time on adolescents, shedding light on the broader consequences of extended media engagement. The study demonstrated connections between excessive screen time, attention problems, and disturbances in sleep patterns among adolescents. These findings underscore the </w:t>
      </w:r>
      <w:r w:rsidRPr="0085793F">
        <w:rPr>
          <w:rFonts w:ascii="Times New Roman" w:hAnsi="Times New Roman" w:cs="Times New Roman"/>
          <w:sz w:val="24"/>
          <w:szCs w:val="24"/>
        </w:rPr>
        <w:lastRenderedPageBreak/>
        <w:t>multifaceted nature of the influence that screen time, including television viewing, can have on various aspects of adolescents' lives.</w:t>
      </w:r>
    </w:p>
    <w:p w14:paraId="3AEAB2BF" w14:textId="77777777" w:rsidR="00D31DFA" w:rsidRPr="0085793F" w:rsidRDefault="00D31DFA" w:rsidP="0085793F">
      <w:pPr>
        <w:spacing w:after="0"/>
        <w:jc w:val="both"/>
        <w:rPr>
          <w:rFonts w:ascii="Times New Roman" w:hAnsi="Times New Roman" w:cs="Times New Roman"/>
          <w:sz w:val="24"/>
          <w:szCs w:val="24"/>
        </w:rPr>
      </w:pPr>
    </w:p>
    <w:p w14:paraId="0A9800B6" w14:textId="43BE3C61" w:rsidR="00D31DFA" w:rsidRPr="0085793F" w:rsidRDefault="00D31DFA"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 xml:space="preserve">2.1 </w:t>
      </w:r>
      <w:r w:rsidRPr="0085793F">
        <w:rPr>
          <w:rFonts w:ascii="Times New Roman" w:hAnsi="Times New Roman" w:cs="Times New Roman"/>
          <w:b/>
          <w:sz w:val="24"/>
          <w:szCs w:val="24"/>
        </w:rPr>
        <w:tab/>
        <w:t>THEORETICAL FRAMEWORK</w:t>
      </w:r>
    </w:p>
    <w:p w14:paraId="04600F53" w14:textId="2244C820"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2.1.1</w:t>
      </w:r>
      <w:r w:rsidRPr="0085793F">
        <w:rPr>
          <w:rFonts w:ascii="Times New Roman" w:hAnsi="Times New Roman" w:cs="Times New Roman"/>
          <w:b/>
          <w:sz w:val="24"/>
          <w:szCs w:val="24"/>
        </w:rPr>
        <w:tab/>
        <w:t>Media Effects Theory</w:t>
      </w:r>
    </w:p>
    <w:p w14:paraId="7438A862" w14:textId="77777777" w:rsidR="00D31DFA" w:rsidRPr="0085793F" w:rsidRDefault="00D31DFA"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As a theoretical framework, provides valuable insights into the </w:t>
      </w:r>
      <w:proofErr w:type="gramStart"/>
      <w:r w:rsidRPr="0085793F">
        <w:rPr>
          <w:rFonts w:ascii="Times New Roman" w:hAnsi="Times New Roman" w:cs="Times New Roman"/>
          <w:sz w:val="24"/>
          <w:szCs w:val="24"/>
        </w:rPr>
        <w:t>ways</w:t>
      </w:r>
      <w:proofErr w:type="gramEnd"/>
      <w:r w:rsidRPr="0085793F">
        <w:rPr>
          <w:rFonts w:ascii="Times New Roman" w:hAnsi="Times New Roman" w:cs="Times New Roman"/>
          <w:sz w:val="24"/>
          <w:szCs w:val="24"/>
        </w:rPr>
        <w:t xml:space="preserve"> media consumption, including television viewing, can shape individuals' attitudes, behaviors, and outcomes. This theory posits that media exposure can exert influence on cognitive, emotional, and behavioral responses, contributing to a nuanced understanding of the potential impact of media habits on various aspects of individuals' lives.</w:t>
      </w:r>
    </w:p>
    <w:p w14:paraId="3CA0B183" w14:textId="77777777"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Applying Media Effects Theory to the study on late-night television viewing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Nigeria, offers a comprehensive lens through which to examine the potential consequences of this behavior on academic performance.</w:t>
      </w:r>
    </w:p>
    <w:p w14:paraId="7BC6B671" w14:textId="77777777" w:rsidR="00D31DFA" w:rsidRPr="0085793F" w:rsidRDefault="00D31DFA"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The theory encourages an exploration of the content, duration, and timing of television consumption as factors that may influence students' cognitive processes and academic engagement. This perspective is particularly relevant in the context of late-night television viewing, where the timing of media exposure may intersect with crucial periods of rest and cognitive consolidation during sleep.</w:t>
      </w:r>
    </w:p>
    <w:p w14:paraId="115214AD" w14:textId="77777777"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Studies by Gentile et al. (2014) and Johnson et al. (2007) contribute to the empirical foundation of Media Effects Theory by delving into the impact of screen time, including television viewing, on various outcomes in adolescents. These studies revealed associations between excessive screen time and negative outcomes such as decreased academic performance, attention problems, and sleep disturbances. By integrating findings from these studies, the application of Media Effects Theory becomes more nuanced, guiding researchers to explore not only the quantity but also the specific content and timing of media consumption concerning late-night television viewing.</w:t>
      </w:r>
    </w:p>
    <w:p w14:paraId="14EFDBA2" w14:textId="77777777" w:rsidR="00D31DFA" w:rsidRPr="0085793F" w:rsidRDefault="00D31DFA"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Media Effects Theory serves as a valuable framework for understanding the potential consequences of late-night television viewing on secondary school students' academic performance. By examining the intricate interplay between media exposure and cognitive processes, researchers can gain insights into how media habits during nighttime hours may shape academic outcomes among adolescents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50C9A4D3" w14:textId="77777777"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Media Effects Theory provides a comprehensive lens for examining the potential impact of late-night television viewing on secondary school students' academic performance. The theory prompts researchers to consider not only the quantity of media consumption but also the specific content and timing of exposure. This nuanced approach aligns with the </w:t>
      </w:r>
      <w:r w:rsidRPr="0085793F">
        <w:rPr>
          <w:rFonts w:ascii="Times New Roman" w:hAnsi="Times New Roman" w:cs="Times New Roman"/>
          <w:sz w:val="24"/>
          <w:szCs w:val="24"/>
        </w:rPr>
        <w:lastRenderedPageBreak/>
        <w:t>multifaceted nature of media influence on individuals' cognitive, emotional, and behavioral responses.</w:t>
      </w:r>
    </w:p>
    <w:p w14:paraId="62C51DB9" w14:textId="77777777" w:rsidR="00D31DFA" w:rsidRPr="0085793F" w:rsidRDefault="00D31DFA"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Gentile et al. (2014) and Johnson et al. (2007) have contributed significantly to the empirical foundation of Media Effects Theory by investigating the broader impact of screen time on various outcomes in adolescents. These studies demonstrated associations between excessive screen time, including television viewing, and negative consequences such as decreased academic performance, attention problems, and disturbances in sleep patterns. Their findings underscore the relevance of considering media habits as potential influencers of cognitive processes and academic engagement.</w:t>
      </w:r>
    </w:p>
    <w:p w14:paraId="3F1231B3" w14:textId="77777777"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In the context of the study on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Nigeria, Media Effects Theory encourages researchers to delve into the specific dynamics of late-night television viewing. This includes exploring the types of content consumed during late-night hours, the duration of exposure, and how these factors may intersect with critical periods of sleep and cognitive functioning.</w:t>
      </w:r>
    </w:p>
    <w:p w14:paraId="380984A8" w14:textId="77777777" w:rsidR="00D31DFA" w:rsidRPr="0085793F" w:rsidRDefault="00D31DFA"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Furthermore, Media Effects Theory prompts a consideration of the socio-cultural context of media consumption. It acknowledges that media habits are not isolated behaviors but are influenced by cultural norms, societal expectations, and community dynamics. In Ilorin, where cultural factors play a significant role in shaping daily routines and familial expectations, understanding the interplay between media effects and cultural context becomes essential.</w:t>
      </w:r>
    </w:p>
    <w:p w14:paraId="738AB63F" w14:textId="6032F8B2"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By leveraging Media Effects Theory, researchers can gain a holistic understanding of how late-night television viewing may contribute to cognitive and academic outcomes among secondary school students in Ilorin. This approach allows for a nuanced exploration of the complex relationships between media exposure, cognitive processes, and academic engagement within the unique socio-cultural landscape of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Nigeria</w:t>
      </w:r>
    </w:p>
    <w:p w14:paraId="28A45EDC" w14:textId="528748C5" w:rsidR="00E6461C" w:rsidRPr="0085793F" w:rsidRDefault="00E6461C"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2.</w:t>
      </w:r>
      <w:r w:rsidR="00D31DFA" w:rsidRPr="0085793F">
        <w:rPr>
          <w:rFonts w:ascii="Times New Roman" w:hAnsi="Times New Roman" w:cs="Times New Roman"/>
          <w:b/>
          <w:sz w:val="24"/>
          <w:szCs w:val="24"/>
        </w:rPr>
        <w:t>2</w:t>
      </w:r>
      <w:r w:rsidR="00D31DFA" w:rsidRPr="0085793F">
        <w:rPr>
          <w:rFonts w:ascii="Times New Roman" w:hAnsi="Times New Roman" w:cs="Times New Roman"/>
          <w:b/>
          <w:sz w:val="24"/>
          <w:szCs w:val="24"/>
        </w:rPr>
        <w:tab/>
      </w:r>
      <w:r w:rsidRPr="0085793F">
        <w:rPr>
          <w:rFonts w:ascii="Times New Roman" w:hAnsi="Times New Roman" w:cs="Times New Roman"/>
          <w:b/>
          <w:sz w:val="24"/>
          <w:szCs w:val="24"/>
        </w:rPr>
        <w:t xml:space="preserve"> CONCEPTUAL REVIEW</w:t>
      </w:r>
    </w:p>
    <w:p w14:paraId="44D7DE96" w14:textId="001EB674" w:rsidR="00E6461C"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2.2.1</w:t>
      </w:r>
      <w:r w:rsidRPr="0085793F">
        <w:rPr>
          <w:rFonts w:ascii="Times New Roman" w:hAnsi="Times New Roman" w:cs="Times New Roman"/>
          <w:b/>
          <w:sz w:val="24"/>
          <w:szCs w:val="24"/>
        </w:rPr>
        <w:tab/>
      </w:r>
      <w:r w:rsidR="00E6461C" w:rsidRPr="0085793F">
        <w:rPr>
          <w:rFonts w:ascii="Times New Roman" w:hAnsi="Times New Roman" w:cs="Times New Roman"/>
          <w:b/>
          <w:sz w:val="24"/>
          <w:szCs w:val="24"/>
        </w:rPr>
        <w:t>Late-night television viewing</w:t>
      </w:r>
    </w:p>
    <w:p w14:paraId="2882F0F8"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It is a prevalent behavior among adolescents, characterized by the engagement with television content during traditionally designated sleep hours. This behavior has drawn attention due to its potential implications for sleep patterns and subsequent concerns about its impact on cognitive functioning and academic performance.</w:t>
      </w:r>
    </w:p>
    <w:p w14:paraId="426310B7"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Research by Owens et al. (1999) underscores the significance of understanding the relationship between late-night television viewing and sleep patterns. Their study revealed that insufficient sleep in adolescents was associated with poorer academic performance, emphasizing the need to consider factors influencing sleep patterns. Late-night television </w:t>
      </w:r>
      <w:r w:rsidRPr="0085793F">
        <w:rPr>
          <w:rFonts w:ascii="Times New Roman" w:hAnsi="Times New Roman" w:cs="Times New Roman"/>
          <w:sz w:val="24"/>
          <w:szCs w:val="24"/>
        </w:rPr>
        <w:lastRenderedPageBreak/>
        <w:t>viewing, as a specific behavior contributing to altered sleep schedules, becomes a focal point of concern in this context.</w:t>
      </w:r>
    </w:p>
    <w:p w14:paraId="6D852647"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In the study by Hale and Guan (2015), the broader impact of screen time, including television viewing, on sleep duration and quality is explored. The findings of this research reinforce the idea that the quantity and quality of sleep are integral to cognitive functioning and academic achievements. Late-night television viewing, falling under the umbrella of screen time, is implicated in potential disruptions to sleep duration and quality, aligning with the concerns raised by Owens et al. (1999).</w:t>
      </w:r>
    </w:p>
    <w:p w14:paraId="281A5DEB"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These studies collectively highlight the importance of investigating late-night television viewing as a behavior that may contribute to disturbances in sleep patterns, subsequently impacting cognitive functioning and academic performance among adolescents. The prevalence and potential consequences of this behavior underscore the need for further research and targeted interventions to promote healthier media habits and sleep hygiene in this demographic.</w:t>
      </w:r>
    </w:p>
    <w:p w14:paraId="1691B80C"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Late-night television viewing among adolescents is a behavior that often transcends mere entertainment, becoming a habitual part of their evening routines. The allure of television content during the nighttime hours, when individuals are traditionally expected to engage in restorative sleep, raises significant concerns about its potential impact on sleep patterns. The unique socio-cultural context surrounding late-night television viewing contributes to its prevalence, with adolescents navigating a digital landscape where on-demand content is readily available.</w:t>
      </w:r>
    </w:p>
    <w:p w14:paraId="6F4E5642"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importance of understanding this behavior lies in its potential to disrupt the delicate balance required for optimal cognitive functioning during waking hours. Adolescence is a critical period for cognitive development, and disruptions in sleep patterns can have far-reaching consequences. Owens et al. (1999) underscored the link between insufficient sleep and compromised academic performance, adding weight to the concerns about late-night television viewing.</w:t>
      </w:r>
    </w:p>
    <w:p w14:paraId="2B502122"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Moreover, Hale and Guan's (2015) exploration of the broader impact of screen time, encompassing television viewing, emphasizes that the consequences of this behavior extend beyond mere sleep duration. The quality of sleep, influenced by screen time, becomes a crucial factor affecting cognitive abilities and academic achievements. Late-night television viewing, within the framework of excessive screen time, emerges as a potential contributor to suboptimal sleep quality.</w:t>
      </w:r>
    </w:p>
    <w:p w14:paraId="3C13D245"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As educators, parents, and policymakers grapple with the challenges posed by late-night television viewing, there is a growing need for targeted interventions and educational initiatives. These should not only address the behavior itself but also consider the </w:t>
      </w:r>
      <w:r w:rsidRPr="0085793F">
        <w:rPr>
          <w:rFonts w:ascii="Times New Roman" w:hAnsi="Times New Roman" w:cs="Times New Roman"/>
          <w:sz w:val="24"/>
          <w:szCs w:val="24"/>
        </w:rPr>
        <w:lastRenderedPageBreak/>
        <w:t>underlying socio-cultural factors influencing its prevalence. Understanding the nuances of late-night television viewing is a critical step toward promoting healthier media habits and fostering an environment conducive to the cognitive well-being and academic success of adolescents.</w:t>
      </w:r>
    </w:p>
    <w:p w14:paraId="5F766E64" w14:textId="77777777" w:rsidR="00E6461C" w:rsidRPr="0085793F" w:rsidRDefault="00E6461C" w:rsidP="0085793F">
      <w:pPr>
        <w:spacing w:after="0"/>
        <w:jc w:val="both"/>
        <w:rPr>
          <w:rFonts w:ascii="Times New Roman" w:hAnsi="Times New Roman" w:cs="Times New Roman"/>
          <w:sz w:val="24"/>
          <w:szCs w:val="24"/>
        </w:rPr>
      </w:pPr>
    </w:p>
    <w:p w14:paraId="5D75DD8D" w14:textId="0A4E62F6" w:rsidR="00E6461C"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2.2.2</w:t>
      </w:r>
      <w:r w:rsidRPr="0085793F">
        <w:rPr>
          <w:rFonts w:ascii="Times New Roman" w:hAnsi="Times New Roman" w:cs="Times New Roman"/>
          <w:b/>
          <w:sz w:val="24"/>
          <w:szCs w:val="24"/>
        </w:rPr>
        <w:tab/>
      </w:r>
      <w:r w:rsidR="00E6461C" w:rsidRPr="0085793F">
        <w:rPr>
          <w:rFonts w:ascii="Times New Roman" w:hAnsi="Times New Roman" w:cs="Times New Roman"/>
          <w:b/>
          <w:sz w:val="24"/>
          <w:szCs w:val="24"/>
        </w:rPr>
        <w:t>Academic Performance</w:t>
      </w:r>
    </w:p>
    <w:p w14:paraId="0DC1414B"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A multifaceted concept, encapsulates students' achievements in various educational domains, comprising grades, exam scores, and overall success in their studies. This holistic measure is crucial for evaluating the effectiveness of educational endeavors and the attainment of learning objectives.</w:t>
      </w:r>
    </w:p>
    <w:p w14:paraId="49F29045"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significance of academic performance is underscored by numerous studies, providing empirical evidence of the intricate link between sleep quality, cognitive abilities, and academic success. Owens et al. (1999) conducted pivotal research emphasizing the crucial role of sufficient sleep in adolescents for optimal cognitive functioning and academic performance. Their findings revealed a direct association between insufficient sleep and poorer academic outcomes, highlighting the importance of considering sleep quality as a determinant of scholastic success.</w:t>
      </w:r>
    </w:p>
    <w:p w14:paraId="79957F7B"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Building on this understanding, Hale and Guan (2015) expanded the exploration to encompass the broader impact of screen time, including television viewing, on sleep duration and quality. Their research reinforced the idea that the quantity and quality of sleep are integral components influencing cognitive functioning and academic achievements. The findings from both Owens et al. (1999) and Hale and Guan (2015) collectively emphasize the pivotal role of sleep quality in shaping students' cognitive abilities, concentration levels, and overall academic performance.</w:t>
      </w:r>
    </w:p>
    <w:p w14:paraId="77487868"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Recognizing the interconnectedness of academic performance and sleep quality becomes imperative for educators, parents, and policymakers. Strategies aimed at enhancing academic success should not only focus on traditional educational methods but also consider holistic approaches that prioritize factors influencing students' well-being, including sleep patterns. As the research indicates, interventions addressing sleep quality, potentially impacted by late-night television viewing, can contribute to fostering an environment conducive to academic excellence among adolescents.</w:t>
      </w:r>
    </w:p>
    <w:p w14:paraId="32402F2F"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intricate relationship between academic performance and sleep quality is a critical area of investigation that delves into the broader well-being of students. As adolescents navigate the demands of education, the implications of sleep patterns extend beyond the immediate concerns of rest and restoration. Owens et al. (1999) and Hale and </w:t>
      </w:r>
      <w:r w:rsidRPr="0085793F">
        <w:rPr>
          <w:rFonts w:ascii="Times New Roman" w:hAnsi="Times New Roman" w:cs="Times New Roman"/>
          <w:sz w:val="24"/>
          <w:szCs w:val="24"/>
        </w:rPr>
        <w:lastRenderedPageBreak/>
        <w:t>Guan (2015) have illuminated the pathway linking sufficient, high-quality sleep to cognitive abilities, attention, and ultimately, academic success.</w:t>
      </w:r>
    </w:p>
    <w:p w14:paraId="635EEC39"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findings of Owens et al. (1999) are particularly compelling, emphasizing that insufficient sleep in adolescents is not merely a matter of fatigue but a significant predictor of academic performance. This insight prompts a deeper exploration into the factors influencing sleep quality, including behaviors such as late-night television viewing. Understanding the intricate connections between sleep quality and academic outcomes requires a holistic approach, acknowledging the multifaceted nature of students' lives.</w:t>
      </w:r>
    </w:p>
    <w:p w14:paraId="4B9931DB"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Hale and Guan's (2015) study further refines this understanding by examining the broader impact of screen time on sleep duration and quality. As screen time, encompassing television viewing, becomes increasingly pervasive in the lives of adolescents, its effects on sleep quality cannot be overlooked. The research reinforces the notion that academic success is intricately tied to the holistic well-being of students, highlighting the need for comprehensive interventions that address not only traditional educational methodologies but also factors influencing sleep and cognitive health.</w:t>
      </w:r>
    </w:p>
    <w:p w14:paraId="4414038A" w14:textId="1FF958AB"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In the context of late-night television viewing, the potential disruption to sleep patterns becomes a focal point. The interplay between academic performance, sleep quality, and media habits creates a complex web that necessitates nuanced interventions. Recognizing the symbiotic relationship between these elements can guide educational stakeholders in developing strategies that prioritize the overall health and academic success of adolescents. As the discourse continues, it becomes increasingly clear that efforts to enhance academic performance should encompass a holistic understanding of students' well-being, acknowledging the interconnectedness of sleep quality, cognitive abilities, and academic achievements.</w:t>
      </w:r>
    </w:p>
    <w:p w14:paraId="4ED89D2C" w14:textId="5FC06FB4" w:rsidR="00E6461C"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2.2.3</w:t>
      </w:r>
      <w:r w:rsidRPr="0085793F">
        <w:rPr>
          <w:rFonts w:ascii="Times New Roman" w:hAnsi="Times New Roman" w:cs="Times New Roman"/>
          <w:b/>
          <w:sz w:val="24"/>
          <w:szCs w:val="24"/>
        </w:rPr>
        <w:tab/>
      </w:r>
      <w:r w:rsidR="00E6461C" w:rsidRPr="0085793F">
        <w:rPr>
          <w:rFonts w:ascii="Times New Roman" w:hAnsi="Times New Roman" w:cs="Times New Roman"/>
          <w:b/>
          <w:sz w:val="24"/>
          <w:szCs w:val="24"/>
        </w:rPr>
        <w:t>Secondary School Students</w:t>
      </w:r>
    </w:p>
    <w:p w14:paraId="67128B3B"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A demographic typically aged between 11 and 18, represent a critical cohort in academic research due to the transformative developmental phases they undergo. This period is marked by significant physical, cognitive, and emotional changes, making it particularly pertinent for studying the influences that shape their behaviors and outcomes.</w:t>
      </w:r>
    </w:p>
    <w:p w14:paraId="4D744600"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susceptibility of secondary school students to external influences adds a layer of significance to understanding their academic experiences. This susceptibility is particularly evident in their engagement with media habits, including late-night television viewing. As adolescents navigate the complexities of adolescence, external factors such as media exposure can play a profound role in shaping their behaviors, attitudes, and overall well-being.</w:t>
      </w:r>
    </w:p>
    <w:p w14:paraId="00AE599A"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lastRenderedPageBreak/>
        <w:t>Owens et al. (1999) and Hale and Guan (2015) recognize the vulnerability of secondary school students to external influences, emphasizing the need to consider factors such as media habits when exploring potential impacts on academic outcomes. The unique challenges and opportunities presented during secondary education make this demographic particularly salient for investigating the potential consequences of behaviors like late-night television viewing on their academic performance.</w:t>
      </w:r>
    </w:p>
    <w:p w14:paraId="3BB01621"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By focusing on secondary school students, researchers can gain insights into the intersectionality of developmental factors, media habits, and academic success. This understanding is crucial for developing targeted interventions and educational strategies that address the specific needs of this demographic, acknowledging the susceptibility of secondary school students to external influences, including the potential impact of late-night television viewing on their academic outcomes.</w:t>
      </w:r>
    </w:p>
    <w:p w14:paraId="6D4DB7C5"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Secondary school students, amid their critical developmental phases, are not only grappling with academic challenges but are also navigating the complexities of identity formation and social dynamics. This period is marked by heightened susceptibility to external influences, as students seek to establish their identities, form social connections, and make choices that shape their future trajectories.</w:t>
      </w:r>
    </w:p>
    <w:p w14:paraId="598FE651"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academic research on secondary school students, particularly in the context of late-night television viewing, gains additional significance considering the potential long-term implications on their academic outcomes. Owens et al. (1999) and Hale and Guan (2015) recognize this vulnerability, highlighting the interconnectedness of sleep patterns, media habits, and cognitive functioning among adolescents.</w:t>
      </w:r>
    </w:p>
    <w:p w14:paraId="0083A50B"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Late-night television viewing, as a behavior prevalent among secondary school students, becomes a focal point for understanding the external factors that may influence their academic journeys. The allure of media content during nighttime hours may contribute to altered sleep patterns, affecting attention spans, memory consolidation, and overall cognitive abilities critical for academic success.</w:t>
      </w:r>
    </w:p>
    <w:p w14:paraId="555F54E3"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Moreover, the socio-cultural context of secondary education plays a pivotal role in shaping students' behaviors and attitudes. The peer influence, familial expectations, and broader societal norms prevalent during this phase further contribute to the nuanced dynamics of late-night television viewing among secondary school students.</w:t>
      </w:r>
    </w:p>
    <w:p w14:paraId="0523E526" w14:textId="3BCB5005"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As educators, parents, and policymakers strive to create environments conducive to positive academic outcomes, a thorough understanding of the susceptibility of secondary school students to external influences becomes imperative. The recognition of this vulnerability informs not only research endeavors but also the development of targeted </w:t>
      </w:r>
      <w:r w:rsidRPr="0085793F">
        <w:rPr>
          <w:rFonts w:ascii="Times New Roman" w:hAnsi="Times New Roman" w:cs="Times New Roman"/>
          <w:sz w:val="24"/>
          <w:szCs w:val="24"/>
        </w:rPr>
        <w:lastRenderedPageBreak/>
        <w:t>interventions aimed at promoting healthier media habits and sleep hygiene among this demographic, ultimately fostering academic success and overall well-being.</w:t>
      </w:r>
    </w:p>
    <w:p w14:paraId="4D1A905C" w14:textId="7ECFFFBB" w:rsidR="00E6461C"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2.2.4</w:t>
      </w:r>
      <w:r w:rsidRPr="0085793F">
        <w:rPr>
          <w:rFonts w:ascii="Times New Roman" w:hAnsi="Times New Roman" w:cs="Times New Roman"/>
          <w:b/>
          <w:sz w:val="24"/>
          <w:szCs w:val="24"/>
        </w:rPr>
        <w:tab/>
      </w:r>
      <w:r w:rsidR="00E6461C" w:rsidRPr="0085793F">
        <w:rPr>
          <w:rFonts w:ascii="Times New Roman" w:hAnsi="Times New Roman" w:cs="Times New Roman"/>
          <w:b/>
          <w:sz w:val="24"/>
          <w:szCs w:val="24"/>
        </w:rPr>
        <w:t xml:space="preserve">Ilorin, Serving </w:t>
      </w:r>
      <w:r w:rsidRPr="0085793F">
        <w:rPr>
          <w:rFonts w:ascii="Times New Roman" w:hAnsi="Times New Roman" w:cs="Times New Roman"/>
          <w:b/>
          <w:sz w:val="24"/>
          <w:szCs w:val="24"/>
        </w:rPr>
        <w:t>as</w:t>
      </w:r>
      <w:r w:rsidR="00E6461C" w:rsidRPr="0085793F">
        <w:rPr>
          <w:rFonts w:ascii="Times New Roman" w:hAnsi="Times New Roman" w:cs="Times New Roman"/>
          <w:b/>
          <w:sz w:val="24"/>
          <w:szCs w:val="24"/>
        </w:rPr>
        <w:t xml:space="preserve"> The Capital of </w:t>
      </w:r>
      <w:proofErr w:type="spellStart"/>
      <w:r w:rsidR="00E6461C" w:rsidRPr="0085793F">
        <w:rPr>
          <w:rFonts w:ascii="Times New Roman" w:hAnsi="Times New Roman" w:cs="Times New Roman"/>
          <w:b/>
          <w:sz w:val="24"/>
          <w:szCs w:val="24"/>
        </w:rPr>
        <w:t>Kwara</w:t>
      </w:r>
      <w:proofErr w:type="spellEnd"/>
      <w:r w:rsidR="00E6461C" w:rsidRPr="0085793F">
        <w:rPr>
          <w:rFonts w:ascii="Times New Roman" w:hAnsi="Times New Roman" w:cs="Times New Roman"/>
          <w:b/>
          <w:sz w:val="24"/>
          <w:szCs w:val="24"/>
        </w:rPr>
        <w:t xml:space="preserve"> State, Nigeria</w:t>
      </w:r>
      <w:r w:rsidR="00E6461C" w:rsidRPr="0085793F">
        <w:rPr>
          <w:rFonts w:ascii="Times New Roman" w:hAnsi="Times New Roman" w:cs="Times New Roman"/>
          <w:sz w:val="24"/>
          <w:szCs w:val="24"/>
        </w:rPr>
        <w:t xml:space="preserve">, </w:t>
      </w:r>
    </w:p>
    <w:p w14:paraId="0F21040C"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Provides a distinctive cultural context for the study on late-night television viewing among secondary school students.</w:t>
      </w:r>
    </w:p>
    <w:p w14:paraId="00A5060C"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cultural landscape of Ilorin is shaped by a rich history and a blend of diverse ethnic groups, contributing to a unique socio-cultural environment. This uniqueness is particularly relevant when examining the behaviors of secondary school students, as cultural norms and societal expectations often play a crucial role in shaping individual habits.</w:t>
      </w:r>
    </w:p>
    <w:p w14:paraId="55E5AAFD"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Understanding the specific cultural context of Ilorin is vital for unraveling the nuances of late-night television viewing among students. Local customs, familial expectations, and societal norms in Ilorin may influence how adolescents engage with media during nighttime hours. The significance of these cultural factors cannot be overstated, as they may contribute to variations in media habits and sleep patterns, ultimately impacting academic performance.</w:t>
      </w:r>
    </w:p>
    <w:p w14:paraId="66DD8154"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While the broader literature provides valuable insights into the general relationships between media consumption and academic outcomes, a localized examination within the context of Ilorin offers a more comprehensive understanding. This localized perspective allows researchers to account for the specific cultural dynamics that shape students' behaviors, making the study more relevant and applicable to the unique socio-cultural fabric of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5AB75B84"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Research within this localized context can contribute not only to the academic discourse but also to the development of region-specific interventions and educational strategies. Recognizing the significance of Ilorin's cultural context in shaping late-night television viewing habits among secondary school students adds depth and specificity to the study, paving the way for more targeted insights and recommendations for the local community.</w:t>
      </w:r>
    </w:p>
    <w:p w14:paraId="473EB54A"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The cultural context of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significantly influences the daily lives and behaviors of its residents, including secondary school students. Local traditions, values, and societal expectations create a unique backdrop that shapes how adolescents engage with various aspects of their lives, including media consumption.</w:t>
      </w:r>
    </w:p>
    <w:p w14:paraId="4BBDA5A8"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In Ilorin, where cultural norms are deeply rooted, the study on late-night television viewing gains added significance. Families in Ilorin often have distinct approaches to parenting, and societal expectations may play a pivotal role in shaping the daily routines of secondary school students. The communal nature of the society may also contribute to shared behaviors and habits among adolescents, including their media consumption patterns.</w:t>
      </w:r>
    </w:p>
    <w:p w14:paraId="45890CB3"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lastRenderedPageBreak/>
        <w:t>Moreover, Ilorin's cultural context extends beyond the household to educational institutions. Schools in this region may operate within cultural frameworks that influence students' daily routines, leisure activities, and expectations regarding academic performance. Understanding these localized dynamics is crucial for comprehending how late-night television viewing fits into the broader socio-cultural tapestry of Ilorin.</w:t>
      </w:r>
    </w:p>
    <w:p w14:paraId="35B913BB"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Researching late-night television viewing in Ilorin offers the opportunity to explore the interplay between cultural norms and media habits. By delving into the unique socio-cultural factors that characterize Ilorin, the study can uncover insights into why and how secondary school students engage in late-night television viewing. This localized knowledge is essential for tailoring interventions and educational strategies that resonate with the specific needs and dynamics of the community.</w:t>
      </w:r>
    </w:p>
    <w:p w14:paraId="1836CB92" w14:textId="77777777" w:rsidR="00E6461C" w:rsidRPr="0085793F" w:rsidRDefault="00E6461C" w:rsidP="00387A3B">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In summary, Ilorin's cultural context serves as a backdrop that shapes the behaviors of secondary school students, influencing how they navigate media consumption, including late-night television viewing. Recognizing and understanding these cultural nuances is essential for providing contextually relevant insights and recommendations that can positively impact the academic experiences of adolescents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092C6354"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Sleep Patterns</w:t>
      </w:r>
      <w:r w:rsidRPr="0085793F">
        <w:rPr>
          <w:rFonts w:ascii="Times New Roman" w:hAnsi="Times New Roman" w:cs="Times New Roman"/>
          <w:sz w:val="24"/>
          <w:szCs w:val="24"/>
        </w:rPr>
        <w:t xml:space="preserve">, </w:t>
      </w:r>
    </w:p>
    <w:p w14:paraId="06EB4557"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encompassing the recurring sequences of sleep stages, are critical for overall health and cognitive functioning. Variables such as sleep onset time and duration contribute to the complexity of understanding individuals' sleep behaviors.</w:t>
      </w:r>
    </w:p>
    <w:p w14:paraId="0ACFDA73"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significance of investigating sleep patterns is underscored by research conducted by Owens et al. (1999) and Hale and Guan (2015), which emphasizes the intricate relationship between sleep patterns and academic performance. These studies highlight the potential consequences of disruptions in sleep patterns, particularly those stemming from excessive screen time, which includes activities like late-night television viewing.</w:t>
      </w:r>
    </w:p>
    <w:p w14:paraId="62FC17F6"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Owens et al. (1999) conducted seminal research, revealing that insufficient sleep in adolescents was associated with poorer academic performance. This foundational study emphasized the need to consider sleep quality as a critical factor influencing cognitive abilities and academic success. The findings from Owens et al. suggest that disruptions in sleep patterns, including those influenced by media habits, may have implications for the cognitive well-being of secondary school students.</w:t>
      </w:r>
    </w:p>
    <w:p w14:paraId="7C301C51"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Hale and Guan (2015) expanded this understanding by exploring the broader impact of screen time, encompassing television viewing, on sleep duration and quality. Their research reinforced the idea that both the quantity and quality of sleep are integral components influencing cognitive functioning and academic achievements. The </w:t>
      </w:r>
      <w:r w:rsidRPr="0085793F">
        <w:rPr>
          <w:rFonts w:ascii="Times New Roman" w:hAnsi="Times New Roman" w:cs="Times New Roman"/>
          <w:sz w:val="24"/>
          <w:szCs w:val="24"/>
        </w:rPr>
        <w:lastRenderedPageBreak/>
        <w:t>implications extend to the potential effects of late-night television viewing, a subset of screen time, on sleep patterns and, consequently, academic performance.</w:t>
      </w:r>
    </w:p>
    <w:p w14:paraId="5CBB5B77" w14:textId="77777777" w:rsidR="00E6461C" w:rsidRPr="0085793F" w:rsidRDefault="00E6461C" w:rsidP="00387A3B">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In summary, understanding sleep patterns is crucial for comprehending the multifaceted relationship between sleep quality and academic outcomes. The studies by Owens et al. (1999) and Hale and Guan (2015) highlight the intricate connections between sleep patterns and academic performance, underlining the need to explore how late-night television viewing may contribute to disruptions in sleep, ultimately influencing the cognitive abilities and academic success of secondary school students.</w:t>
      </w:r>
    </w:p>
    <w:p w14:paraId="1AB0D0CE"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exploration of sleep patterns gains added significance when considering the potential impact of late-night television viewing, a behavior prevalent among secondary school students. As adolescents navigate the challenges of academic responsibilities, extracurricular activities, and social interactions, the quality and duration of their sleep become pivotal factors influencing their cognitive abilities and overall academic performance.</w:t>
      </w:r>
    </w:p>
    <w:p w14:paraId="0C4729E2"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Owens et al. (1999) laid the groundwork by highlighting the repercussions of insufficient sleep on academic outcomes. This insight prompts a deeper examination into how various factors, including late-night television viewing, may contribute to disruptions in sleep patterns. The intricate relationship identified by Owens et al. raises questions about the potential consequences of media habits on the sleep hygiene of secondary school students.</w:t>
      </w:r>
    </w:p>
    <w:p w14:paraId="211E7BAD"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Expanding on this, Hale and Guan's (2015) research broadened the scope to include the impact of screen time, encompassing television viewing, on sleep duration and quality. As screen time becomes an integral part of adolescents' lives, the study reinforced the understanding that the quality of sleep is not solely determined by its duration but also by external factors, such as media engagement. Late-night television viewing, falling under the umbrella of screen time, emerges as a potential contributor to alterations in sleep patterns.</w:t>
      </w:r>
    </w:p>
    <w:p w14:paraId="297B54A5"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Therefore, the intricate interplay between sleep patterns, media habits, and academic performance becomes a focal point for comprehensive research. Investigating how late-night television viewing influences the sleep ecology of secondary school students is crucial for developing targeted interventions that address not only the immediate consequences on sleep but also the potential ripple effects on cognitive functioning and academic achievements. This nuanced understanding can inform educators, parents, and policymakers in crafting strategies that promote healthier sleep patterns among adolescents, contributing to an environment conducive to academic success.</w:t>
      </w:r>
    </w:p>
    <w:p w14:paraId="7B6B0BA4"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Cultural context</w:t>
      </w:r>
      <w:r w:rsidRPr="0085793F">
        <w:rPr>
          <w:rFonts w:ascii="Times New Roman" w:hAnsi="Times New Roman" w:cs="Times New Roman"/>
          <w:sz w:val="24"/>
          <w:szCs w:val="24"/>
        </w:rPr>
        <w:t xml:space="preserve">, </w:t>
      </w:r>
    </w:p>
    <w:p w14:paraId="54AA7A47"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lastRenderedPageBreak/>
        <w:t>Encompassing the social and cultural factors that influence behaviors and attitudes, plays a pivotal role in shaping the lives of individuals within a specific community or region.</w:t>
      </w:r>
    </w:p>
    <w:p w14:paraId="2B21DE9F"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In the context of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Nigeria, understanding the cultural context becomes crucial for recognizing how cultural norms may shape the media habits of secondary school students, particularly in the context of late-night television viewing.</w:t>
      </w:r>
    </w:p>
    <w:p w14:paraId="4D6631A8"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Research by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et al. (2015) underscores the significance of considering cultural variations in the study of media consumption and its influence on sleep patterns. Their study focused on adolescents, emphasizing the need to account for diverse cultural contexts when exploring the impact of media habits on overall health. This perspective aligns with the importance of recognizing the cultural nuances in Ilorin to gain a nuanced understanding of how late-night television viewing is situated within the broader socio-cultural fabric of the community.</w:t>
      </w:r>
    </w:p>
    <w:p w14:paraId="648BE733"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In Ilorin, where cultural norms and values are deeply ingrained, media habits, including late-night television viewing, may be influenced by community expectations and familial structures. Cultural factors shape individuals' attitudes, preferences, and daily routines, contributing to the unique dynamics of media consumption within this region.</w:t>
      </w:r>
    </w:p>
    <w:p w14:paraId="66318251"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Therefore, investigating late-night television viewing in Ilorin requires a cultural lens to comprehend the intricacies of how cultural norms may influence students' behaviors. By acknowledging the influence of the cultural context, researchers can provide a more nuanced perspective on the motivations and patterns associated with late-night television viewing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146141C2"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cultural context of Ilorin adds layers of complexity to the behaviors and attitudes of secondary school students, particularly in the realm of media habits such as late-night television viewing. Cultural norms in Ilorin are deeply rooted in traditions, values, and community expectations, all of which influence the daily lives of its residents, including adolescents.</w:t>
      </w:r>
    </w:p>
    <w:p w14:paraId="72246B44"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research by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et al. (2015) becomes particularly relevant when considering the interplay between cultural context and media consumption.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et al.'s study emphasized that cultural variations significantly impact sleep patterns, and this perspective is crucial for understanding the potential impact of late-night television viewing in Ilorin. Cultural norms may set expectations for bedtime, family dynamics, and community values, all of which can influence how secondary school students engage with media during late-night hours.</w:t>
      </w:r>
    </w:p>
    <w:p w14:paraId="7A340DF4"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Additionally, considering the communal nature of many African societies, including those in Nigeria, familial and community expectations play a substantial role in </w:t>
      </w:r>
      <w:r w:rsidRPr="0085793F">
        <w:rPr>
          <w:rFonts w:ascii="Times New Roman" w:hAnsi="Times New Roman" w:cs="Times New Roman"/>
          <w:sz w:val="24"/>
          <w:szCs w:val="24"/>
        </w:rPr>
        <w:lastRenderedPageBreak/>
        <w:t>shaping individual behaviors. The communal influence on media habits, especially during nighttime, becomes a noteworthy aspect when studying late-night television viewing among adolescents in Ilorin.</w:t>
      </w:r>
    </w:p>
    <w:p w14:paraId="3A084C64"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Research that delves into the cultural context of media habits in Ilorin contributes not only to the academic discourse but also to the development of region-specific interventions and educational strategies. Tailoring interventions to align with the cultural context ensures that they resonate with the values and expectations of the community, ultimately making them more effective and culturally sensitive.</w:t>
      </w:r>
    </w:p>
    <w:p w14:paraId="6B6770D1"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In summary, the cultural context in Ilorin is a dynamic and influential factor in shaping the media habits of secondary school students. Understanding the intricacies of cultural norms provides researchers, educators, and policymakers with valuable insights for addressing the specific needs of this community concerning late-night television viewing and, by extension, promoting healthier media habits among adolescents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507382A7" w14:textId="52365CEE"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w:t>
      </w:r>
    </w:p>
    <w:p w14:paraId="7A681C3A" w14:textId="77777777" w:rsidR="00E6461C" w:rsidRPr="0085793F" w:rsidRDefault="00E6461C"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2.3 EMPIRICAL FRAME WORK</w:t>
      </w:r>
    </w:p>
    <w:p w14:paraId="50B43B86"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Title:</w:t>
      </w:r>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b/>
          <w:bCs/>
          <w:sz w:val="24"/>
          <w:szCs w:val="24"/>
        </w:rPr>
        <w:t>Insufficient Sleep in Adolescents: A Concern for Academic Performance and Health</w:t>
      </w:r>
    </w:p>
    <w:p w14:paraId="2D5C550E"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Date:</w:t>
      </w:r>
      <w:r w:rsidRPr="0085793F">
        <w:rPr>
          <w:rFonts w:ascii="Times New Roman" w:eastAsia="Times New Roman" w:hAnsi="Times New Roman" w:cs="Times New Roman"/>
          <w:sz w:val="24"/>
          <w:szCs w:val="24"/>
        </w:rPr>
        <w:t xml:space="preserve"> 1999</w:t>
      </w:r>
    </w:p>
    <w:p w14:paraId="4A37B79A"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Author(s):</w:t>
      </w:r>
      <w:r w:rsidRPr="0085793F">
        <w:rPr>
          <w:rFonts w:ascii="Times New Roman" w:eastAsia="Times New Roman" w:hAnsi="Times New Roman" w:cs="Times New Roman"/>
          <w:sz w:val="24"/>
          <w:szCs w:val="24"/>
        </w:rPr>
        <w:t xml:space="preserve"> Owens, Judith A., et al.</w:t>
      </w:r>
    </w:p>
    <w:p w14:paraId="568B6DA7"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Purpose:</w:t>
      </w:r>
      <w:r w:rsidRPr="0085793F">
        <w:rPr>
          <w:rFonts w:ascii="Times New Roman" w:eastAsia="Times New Roman" w:hAnsi="Times New Roman" w:cs="Times New Roman"/>
          <w:sz w:val="24"/>
          <w:szCs w:val="24"/>
        </w:rPr>
        <w:t xml:space="preserve"> To examine the relationship between inadequate sleep and its effects on adolescents' academic performance and general health.</w:t>
      </w:r>
    </w:p>
    <w:p w14:paraId="3DFA9049"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Method:</w:t>
      </w:r>
      <w:r w:rsidRPr="0085793F">
        <w:rPr>
          <w:rFonts w:ascii="Times New Roman" w:eastAsia="Times New Roman" w:hAnsi="Times New Roman" w:cs="Times New Roman"/>
          <w:sz w:val="24"/>
          <w:szCs w:val="24"/>
        </w:rPr>
        <w:t xml:space="preserve"> A cross-sectional survey of middle and high school students assessing sleep duration, sleep habits, and self-reported academic performance.</w:t>
      </w:r>
    </w:p>
    <w:p w14:paraId="507E1A95"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Theory:</w:t>
      </w:r>
      <w:r w:rsidRPr="0085793F">
        <w:rPr>
          <w:rFonts w:ascii="Times New Roman" w:eastAsia="Times New Roman" w:hAnsi="Times New Roman" w:cs="Times New Roman"/>
          <w:sz w:val="24"/>
          <w:szCs w:val="24"/>
        </w:rPr>
        <w:t xml:space="preserve"> Rooted in Sleep and Cognitive Functioning Theory, which suggests that sleep is crucial for optimal brain function including memory, learning, and attention.</w:t>
      </w:r>
    </w:p>
    <w:p w14:paraId="10CEACB5"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Key Findings:</w:t>
      </w:r>
      <w:r w:rsidRPr="0085793F">
        <w:rPr>
          <w:rFonts w:ascii="Times New Roman" w:eastAsia="Times New Roman" w:hAnsi="Times New Roman" w:cs="Times New Roman"/>
          <w:sz w:val="24"/>
          <w:szCs w:val="24"/>
        </w:rPr>
        <w:t xml:space="preserve"> Adolescents who had shorter sleep durations reported poorer academic performance. Daytime sleepiness and concentration issues were also significantly correlated with reduced sleep.</w:t>
      </w:r>
    </w:p>
    <w:p w14:paraId="63C468C7"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Key Recommendation:</w:t>
      </w:r>
      <w:r w:rsidRPr="0085793F">
        <w:rPr>
          <w:rFonts w:ascii="Times New Roman" w:eastAsia="Times New Roman" w:hAnsi="Times New Roman" w:cs="Times New Roman"/>
          <w:sz w:val="24"/>
          <w:szCs w:val="24"/>
        </w:rPr>
        <w:t xml:space="preserve"> Schools and parents should enforce healthy sleep habits, including limiting screen time before bed, to promote academic success.</w:t>
      </w:r>
    </w:p>
    <w:p w14:paraId="339FBB4D" w14:textId="158D9523" w:rsidR="002B31E9" w:rsidRPr="0085793F" w:rsidRDefault="0058070D" w:rsidP="0085793F">
      <w:pPr>
        <w:spacing w:after="0"/>
        <w:jc w:val="both"/>
        <w:rPr>
          <w:rFonts w:ascii="Times New Roman" w:eastAsia="Times New Roman" w:hAnsi="Times New Roman" w:cs="Times New Roman"/>
          <w:sz w:val="24"/>
          <w:szCs w:val="24"/>
        </w:rPr>
      </w:pPr>
      <w:r w:rsidRPr="0085793F">
        <w:rPr>
          <w:rFonts w:ascii="Times New Roman" w:hAnsi="Times New Roman" w:cs="Times New Roman"/>
          <w:b/>
          <w:bCs/>
          <w:sz w:val="24"/>
          <w:szCs w:val="24"/>
        </w:rPr>
        <w:t>Relation to the Project work</w:t>
      </w:r>
      <w:r w:rsidR="002B31E9" w:rsidRPr="0085793F">
        <w:rPr>
          <w:rFonts w:ascii="Times New Roman" w:eastAsia="Times New Roman" w:hAnsi="Times New Roman" w:cs="Times New Roman"/>
          <w:b/>
          <w:bCs/>
          <w:sz w:val="24"/>
          <w:szCs w:val="24"/>
        </w:rPr>
        <w:t>:</w:t>
      </w:r>
      <w:r w:rsidR="002B31E9" w:rsidRPr="0085793F">
        <w:rPr>
          <w:rFonts w:ascii="Times New Roman" w:eastAsia="Times New Roman" w:hAnsi="Times New Roman" w:cs="Times New Roman"/>
          <w:sz w:val="24"/>
          <w:szCs w:val="24"/>
        </w:rPr>
        <w:t xml:space="preserve"> The study directly relates to the project topic by showing that factors like late-night television viewing—which can delay sleep onset—contribute to sleep deprivation and thus negatively affect academic outcomes in secondary school students.</w:t>
      </w:r>
    </w:p>
    <w:p w14:paraId="71929D18" w14:textId="32103A77" w:rsidR="002B31E9" w:rsidRPr="0085793F" w:rsidRDefault="002B31E9" w:rsidP="009433D8">
      <w:pPr>
        <w:spacing w:after="0"/>
        <w:ind w:firstLine="72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The relationship between media consumption—particularly television viewing—and students' academic performance has garnered substantial academic attention over the </w:t>
      </w:r>
      <w:r w:rsidRPr="0085793F">
        <w:rPr>
          <w:rFonts w:ascii="Times New Roman" w:eastAsia="Times New Roman" w:hAnsi="Times New Roman" w:cs="Times New Roman"/>
          <w:sz w:val="24"/>
          <w:szCs w:val="24"/>
        </w:rPr>
        <w:lastRenderedPageBreak/>
        <w:t xml:space="preserve">years. Two key studies that provide valuable insights in this area are those by Owens et al. (1999) and Hale and Guan (2015). The study conducted by Owens et al., titled </w:t>
      </w:r>
      <w:r w:rsidRPr="0085793F">
        <w:rPr>
          <w:rFonts w:ascii="Times New Roman" w:eastAsia="Times New Roman" w:hAnsi="Times New Roman" w:cs="Times New Roman"/>
          <w:i/>
          <w:iCs/>
          <w:sz w:val="24"/>
          <w:szCs w:val="24"/>
        </w:rPr>
        <w:t>"Insufficient Sleep in Adolescents: A Concern for Academic Performance and Health"</w:t>
      </w:r>
      <w:r w:rsidRPr="0085793F">
        <w:rPr>
          <w:rFonts w:ascii="Times New Roman" w:eastAsia="Times New Roman" w:hAnsi="Times New Roman" w:cs="Times New Roman"/>
          <w:sz w:val="24"/>
          <w:szCs w:val="24"/>
        </w:rPr>
        <w:t>, aimed to examine how inadequate sleep affects adolescents' academic and general wellbeing. Using a cross-sectional survey design, the researchers assessed the sleep habits and self-reported academic performance of middle and high school students. Grounded in the Sleep and Cognitive Functioning Theory, their findings revealed that insufficient sleep among adolescents significantly correlated with lower academic achievement, reduced concentration, and increased daytime sleepiness. They recommended that schools and parents promote healthier sleep routines by addressing potential disruptions such as late-night media use, including television viewing. This study is directly relevant to the current project topic as it highlights the potential consequences of behaviors—like staying up late to watch television—that interfere with students' sleep patterns and academic outcomes.</w:t>
      </w:r>
    </w:p>
    <w:p w14:paraId="2FB9D5C3" w14:textId="5A91120A" w:rsidR="002B31E9" w:rsidRPr="0085793F" w:rsidRDefault="00972B51" w:rsidP="009433D8">
      <w:pPr>
        <w:spacing w:after="0"/>
        <w:ind w:firstLine="72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The</w:t>
      </w:r>
      <w:r w:rsidR="002B31E9" w:rsidRPr="0085793F">
        <w:rPr>
          <w:rFonts w:ascii="Times New Roman" w:eastAsia="Times New Roman" w:hAnsi="Times New Roman" w:cs="Times New Roman"/>
          <w:sz w:val="24"/>
          <w:szCs w:val="24"/>
        </w:rPr>
        <w:t xml:space="preserve"> studies are highly pertinent to the present research, which investigates the </w:t>
      </w:r>
      <w:r w:rsidR="002B31E9" w:rsidRPr="0085793F">
        <w:rPr>
          <w:rFonts w:ascii="Times New Roman" w:eastAsia="Times New Roman" w:hAnsi="Times New Roman" w:cs="Times New Roman"/>
          <w:i/>
          <w:iCs/>
          <w:sz w:val="24"/>
          <w:szCs w:val="24"/>
        </w:rPr>
        <w:t xml:space="preserve">effects of late-night television viewing on students' academic performance in secondary schools in Ilorin, </w:t>
      </w:r>
      <w:proofErr w:type="spellStart"/>
      <w:r w:rsidR="002B31E9" w:rsidRPr="0085793F">
        <w:rPr>
          <w:rFonts w:ascii="Times New Roman" w:eastAsia="Times New Roman" w:hAnsi="Times New Roman" w:cs="Times New Roman"/>
          <w:i/>
          <w:iCs/>
          <w:sz w:val="24"/>
          <w:szCs w:val="24"/>
        </w:rPr>
        <w:t>Kwara</w:t>
      </w:r>
      <w:proofErr w:type="spellEnd"/>
      <w:r w:rsidR="002B31E9" w:rsidRPr="0085793F">
        <w:rPr>
          <w:rFonts w:ascii="Times New Roman" w:eastAsia="Times New Roman" w:hAnsi="Times New Roman" w:cs="Times New Roman"/>
          <w:i/>
          <w:iCs/>
          <w:sz w:val="24"/>
          <w:szCs w:val="24"/>
        </w:rPr>
        <w:t xml:space="preserve"> State</w:t>
      </w:r>
      <w:r w:rsidR="002B31E9" w:rsidRPr="0085793F">
        <w:rPr>
          <w:rFonts w:ascii="Times New Roman" w:eastAsia="Times New Roman" w:hAnsi="Times New Roman" w:cs="Times New Roman"/>
          <w:sz w:val="24"/>
          <w:szCs w:val="24"/>
        </w:rPr>
        <w:t xml:space="preserve">. They offer strong theoretical and empirical support for the idea that poor sleep caused by excessive media use can undermine academic success, making them essential references for understanding how television habits may influence educational outcomes in adolescents. The studies underscore the intricate interplay between media habits, sleep quality, and academic performance, a central concern of the current research. Owens et al. (1999) utilized a health-centered educational psychology framework to advocate for school-based interventions that promote healthier sleep routines. Their study’s implications suggest that late-night television viewing may not only impair students’ cognitive readiness for school but also contribute to long-term health risks. These insights align closely with the current study’s focus on secondary school students in Ilorin, </w:t>
      </w:r>
      <w:proofErr w:type="spellStart"/>
      <w:r w:rsidR="002B31E9" w:rsidRPr="0085793F">
        <w:rPr>
          <w:rFonts w:ascii="Times New Roman" w:eastAsia="Times New Roman" w:hAnsi="Times New Roman" w:cs="Times New Roman"/>
          <w:sz w:val="24"/>
          <w:szCs w:val="24"/>
        </w:rPr>
        <w:t>Kwara</w:t>
      </w:r>
      <w:proofErr w:type="spellEnd"/>
      <w:r w:rsidR="002B31E9" w:rsidRPr="0085793F">
        <w:rPr>
          <w:rFonts w:ascii="Times New Roman" w:eastAsia="Times New Roman" w:hAnsi="Times New Roman" w:cs="Times New Roman"/>
          <w:sz w:val="24"/>
          <w:szCs w:val="24"/>
        </w:rPr>
        <w:t xml:space="preserve"> State, who, due to technological exposure and shifting cultural norms, may be increasingly vulnerable to sleep-related academic challenges.</w:t>
      </w:r>
    </w:p>
    <w:p w14:paraId="4B8A2B4F" w14:textId="120CA68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In summary, </w:t>
      </w:r>
      <w:r w:rsidR="00972B51" w:rsidRPr="0085793F">
        <w:rPr>
          <w:rFonts w:ascii="Times New Roman" w:eastAsia="Times New Roman" w:hAnsi="Times New Roman" w:cs="Times New Roman"/>
          <w:sz w:val="24"/>
          <w:szCs w:val="24"/>
        </w:rPr>
        <w:t>the</w:t>
      </w:r>
      <w:r w:rsidRPr="0085793F">
        <w:rPr>
          <w:rFonts w:ascii="Times New Roman" w:eastAsia="Times New Roman" w:hAnsi="Times New Roman" w:cs="Times New Roman"/>
          <w:sz w:val="24"/>
          <w:szCs w:val="24"/>
        </w:rPr>
        <w:t xml:space="preserve"> stud</w:t>
      </w:r>
      <w:r w:rsidR="00972B51" w:rsidRPr="0085793F">
        <w:rPr>
          <w:rFonts w:ascii="Times New Roman" w:eastAsia="Times New Roman" w:hAnsi="Times New Roman" w:cs="Times New Roman"/>
          <w:sz w:val="24"/>
          <w:szCs w:val="24"/>
        </w:rPr>
        <w:t>y</w:t>
      </w:r>
      <w:r w:rsidRPr="0085793F">
        <w:rPr>
          <w:rFonts w:ascii="Times New Roman" w:eastAsia="Times New Roman" w:hAnsi="Times New Roman" w:cs="Times New Roman"/>
          <w:sz w:val="24"/>
          <w:szCs w:val="24"/>
        </w:rPr>
        <w:t xml:space="preserve"> </w:t>
      </w:r>
      <w:proofErr w:type="gramStart"/>
      <w:r w:rsidRPr="0085793F">
        <w:rPr>
          <w:rFonts w:ascii="Times New Roman" w:eastAsia="Times New Roman" w:hAnsi="Times New Roman" w:cs="Times New Roman"/>
          <w:sz w:val="24"/>
          <w:szCs w:val="24"/>
        </w:rPr>
        <w:t>form</w:t>
      </w:r>
      <w:proofErr w:type="gramEnd"/>
      <w:r w:rsidRPr="0085793F">
        <w:rPr>
          <w:rFonts w:ascii="Times New Roman" w:eastAsia="Times New Roman" w:hAnsi="Times New Roman" w:cs="Times New Roman"/>
          <w:sz w:val="24"/>
          <w:szCs w:val="24"/>
        </w:rPr>
        <w:t xml:space="preserve"> a solid empirical and theoretical foundation for investigating how late-night television consumption impacts academic performance. They complement each other by blending quantitative and qualitative insights and by reinforcing the importance of viewing media consumption not in isolation, but within the broader scope of sleep hygiene and adolescent cognitive development. Their findings validate the rationale for this current research, especially within the context of Nigeria’s evolving educational and media landscapes, making the studies not only globally significant but also locally applicable.</w:t>
      </w:r>
    </w:p>
    <w:p w14:paraId="413AC79B" w14:textId="08BFA1F9" w:rsidR="00D31DFA" w:rsidRPr="0085793F" w:rsidRDefault="00D31DFA" w:rsidP="0085793F">
      <w:pPr>
        <w:spacing w:after="0"/>
        <w:jc w:val="both"/>
        <w:rPr>
          <w:rFonts w:ascii="Times New Roman" w:hAnsi="Times New Roman" w:cs="Times New Roman"/>
          <w:sz w:val="24"/>
          <w:szCs w:val="24"/>
        </w:rPr>
      </w:pPr>
    </w:p>
    <w:p w14:paraId="4CD58AAF" w14:textId="77777777" w:rsidR="00CC015C" w:rsidRPr="0085793F" w:rsidRDefault="00CC015C" w:rsidP="0085793F">
      <w:pPr>
        <w:spacing w:after="0"/>
        <w:jc w:val="both"/>
        <w:rPr>
          <w:rFonts w:ascii="Times New Roman" w:hAnsi="Times New Roman" w:cs="Times New Roman"/>
          <w:b/>
          <w:bCs/>
          <w:sz w:val="24"/>
          <w:szCs w:val="24"/>
        </w:rPr>
      </w:pPr>
      <w:r w:rsidRPr="0085793F">
        <w:rPr>
          <w:rFonts w:ascii="Times New Roman" w:hAnsi="Times New Roman" w:cs="Times New Roman"/>
          <w:b/>
          <w:bCs/>
          <w:sz w:val="24"/>
          <w:szCs w:val="24"/>
        </w:rPr>
        <w:lastRenderedPageBreak/>
        <w:t>Title: The Effects of Prosocial Video Games on Prosocial Behaviors: International Evidence from Correlational, Longitudinal, and Experimental Studies</w:t>
      </w:r>
    </w:p>
    <w:p w14:paraId="37363BC9"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Date:</w:t>
      </w:r>
      <w:r w:rsidRPr="0085793F">
        <w:rPr>
          <w:rFonts w:ascii="Times New Roman" w:hAnsi="Times New Roman" w:cs="Times New Roman"/>
          <w:sz w:val="24"/>
          <w:szCs w:val="24"/>
        </w:rPr>
        <w:t xml:space="preserve"> 2014</w:t>
      </w:r>
    </w:p>
    <w:p w14:paraId="36A055A7" w14:textId="3EC82220"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Author</w:t>
      </w:r>
      <w:r w:rsidRPr="0085793F">
        <w:rPr>
          <w:rFonts w:ascii="Times New Roman" w:hAnsi="Times New Roman" w:cs="Times New Roman"/>
          <w:sz w:val="24"/>
          <w:szCs w:val="24"/>
        </w:rPr>
        <w:t>: Gentile et al.</w:t>
      </w:r>
    </w:p>
    <w:p w14:paraId="4002B405"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Purpose:</w:t>
      </w:r>
      <w:r w:rsidRPr="0085793F">
        <w:rPr>
          <w:rFonts w:ascii="Times New Roman" w:hAnsi="Times New Roman" w:cs="Times New Roman"/>
          <w:sz w:val="24"/>
          <w:szCs w:val="24"/>
        </w:rPr>
        <w:t xml:space="preserve"> To examine the impact of screen time, including television viewing, on prosocial and academic behaviors among adolescents.</w:t>
      </w:r>
    </w:p>
    <w:p w14:paraId="42C1012D"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Method:</w:t>
      </w:r>
      <w:r w:rsidRPr="0085793F">
        <w:rPr>
          <w:rFonts w:ascii="Times New Roman" w:hAnsi="Times New Roman" w:cs="Times New Roman"/>
          <w:sz w:val="24"/>
          <w:szCs w:val="24"/>
        </w:rPr>
        <w:t xml:space="preserve"> Correlational, longitudinal, and experimental studies conducted across multiple countries.</w:t>
      </w:r>
    </w:p>
    <w:p w14:paraId="015701A1"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Theory:</w:t>
      </w:r>
      <w:r w:rsidRPr="0085793F">
        <w:rPr>
          <w:rFonts w:ascii="Times New Roman" w:hAnsi="Times New Roman" w:cs="Times New Roman"/>
          <w:sz w:val="24"/>
          <w:szCs w:val="24"/>
        </w:rPr>
        <w:t xml:space="preserve"> Media Effects Theory, Social Cognitive Theory.</w:t>
      </w:r>
    </w:p>
    <w:p w14:paraId="40FD9766" w14:textId="710CE38D" w:rsidR="00CC015C" w:rsidRPr="0085793F" w:rsidRDefault="00CC015C" w:rsidP="0085793F">
      <w:pPr>
        <w:spacing w:after="0"/>
        <w:jc w:val="both"/>
        <w:rPr>
          <w:rFonts w:ascii="Times New Roman" w:hAnsi="Times New Roman" w:cs="Times New Roman"/>
          <w:b/>
          <w:bCs/>
          <w:sz w:val="24"/>
          <w:szCs w:val="24"/>
        </w:rPr>
      </w:pPr>
      <w:r w:rsidRPr="0085793F">
        <w:rPr>
          <w:rFonts w:ascii="Times New Roman" w:hAnsi="Times New Roman" w:cs="Times New Roman"/>
          <w:b/>
          <w:bCs/>
          <w:sz w:val="24"/>
          <w:szCs w:val="24"/>
        </w:rPr>
        <w:t xml:space="preserve">Key Findings: </w:t>
      </w:r>
      <w:r w:rsidRPr="0085793F">
        <w:rPr>
          <w:rFonts w:ascii="Times New Roman" w:hAnsi="Times New Roman" w:cs="Times New Roman"/>
          <w:sz w:val="24"/>
          <w:szCs w:val="24"/>
        </w:rPr>
        <w:t>Excessive screen time is linked with negative academic outcomes, Screen exposure affects attention span and sleep quality, Increased media consumption correlates with reduced academic performance.</w:t>
      </w:r>
    </w:p>
    <w:p w14:paraId="5BA5EAA3"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Key Recommendation:</w:t>
      </w:r>
      <w:r w:rsidRPr="0085793F">
        <w:rPr>
          <w:rFonts w:ascii="Times New Roman" w:hAnsi="Times New Roman" w:cs="Times New Roman"/>
          <w:sz w:val="24"/>
          <w:szCs w:val="24"/>
        </w:rPr>
        <w:t xml:space="preserve"> Screen time, particularly at night, should be limited to preserve cognitive and academic functioning.</w:t>
      </w:r>
    </w:p>
    <w:p w14:paraId="3AB579BE" w14:textId="3F61D1ED" w:rsidR="00972B51" w:rsidRPr="0085793F" w:rsidRDefault="0058070D"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Relation to the Project work</w:t>
      </w:r>
      <w:r w:rsidR="00CC015C" w:rsidRPr="0085793F">
        <w:rPr>
          <w:rFonts w:ascii="Times New Roman" w:hAnsi="Times New Roman" w:cs="Times New Roman"/>
          <w:b/>
          <w:bCs/>
          <w:sz w:val="24"/>
          <w:szCs w:val="24"/>
        </w:rPr>
        <w:t>:</w:t>
      </w:r>
      <w:r w:rsidR="00CC015C" w:rsidRPr="0085793F">
        <w:rPr>
          <w:rFonts w:ascii="Times New Roman" w:hAnsi="Times New Roman" w:cs="Times New Roman"/>
          <w:sz w:val="24"/>
          <w:szCs w:val="24"/>
        </w:rPr>
        <w:t xml:space="preserve"> Highlights how late-night screen behavior, including television, affects adolescents' sleep and academic outcomes—central to the study on late-night television viewing and academic performance in Ilorin.</w:t>
      </w:r>
    </w:p>
    <w:p w14:paraId="7EE894F5" w14:textId="3366D238"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Gentile et al. (2014), in their study titled </w:t>
      </w:r>
      <w:r w:rsidRPr="0085793F">
        <w:rPr>
          <w:rStyle w:val="Emphasis"/>
          <w:rFonts w:ascii="Times New Roman" w:hAnsi="Times New Roman" w:cs="Times New Roman"/>
          <w:sz w:val="24"/>
          <w:szCs w:val="24"/>
        </w:rPr>
        <w:t>“The Effects of Prosocial Video Games on Prosocial Behaviors: International Evidence from Correlational, Longitudinal, and Experimental Studies”</w:t>
      </w:r>
      <w:r w:rsidRPr="0085793F">
        <w:rPr>
          <w:rFonts w:ascii="Times New Roman" w:hAnsi="Times New Roman" w:cs="Times New Roman"/>
          <w:sz w:val="24"/>
          <w:szCs w:val="24"/>
        </w:rPr>
        <w:t xml:space="preserve">, aimed to explore the influence of screen-based media on various behavioral and academic outcomes among adolescents. Although the core focus was on prosocial video games, the broader implications of screen time—television included—were central to the discussion. Using a combination of correlational, longitudinal, and experimental methods across multiple countries, the study found that increased screen time was significantly associated with negative outcomes such as reduced attention span, lower academic performance, and disrupted sleep. Rooted in </w:t>
      </w:r>
      <w:r w:rsidRPr="0085793F">
        <w:rPr>
          <w:rStyle w:val="Strong"/>
          <w:rFonts w:ascii="Times New Roman" w:hAnsi="Times New Roman" w:cs="Times New Roman"/>
          <w:b w:val="0"/>
          <w:bCs w:val="0"/>
          <w:sz w:val="24"/>
          <w:szCs w:val="24"/>
        </w:rPr>
        <w:t>Media Effects Theory</w:t>
      </w:r>
      <w:r w:rsidRPr="0085793F">
        <w:rPr>
          <w:rFonts w:ascii="Times New Roman" w:hAnsi="Times New Roman" w:cs="Times New Roman"/>
          <w:b/>
          <w:bCs/>
          <w:sz w:val="24"/>
          <w:szCs w:val="24"/>
        </w:rPr>
        <w:t xml:space="preserve"> </w:t>
      </w:r>
      <w:r w:rsidRPr="0085793F">
        <w:rPr>
          <w:rFonts w:ascii="Times New Roman" w:hAnsi="Times New Roman" w:cs="Times New Roman"/>
          <w:sz w:val="24"/>
          <w:szCs w:val="24"/>
        </w:rPr>
        <w:t>and</w:t>
      </w:r>
      <w:r w:rsidRPr="0085793F">
        <w:rPr>
          <w:rFonts w:ascii="Times New Roman" w:hAnsi="Times New Roman" w:cs="Times New Roman"/>
          <w:b/>
          <w:bCs/>
          <w:sz w:val="24"/>
          <w:szCs w:val="24"/>
        </w:rPr>
        <w:t xml:space="preserve"> </w:t>
      </w:r>
      <w:r w:rsidRPr="0085793F">
        <w:rPr>
          <w:rStyle w:val="Strong"/>
          <w:rFonts w:ascii="Times New Roman" w:hAnsi="Times New Roman" w:cs="Times New Roman"/>
          <w:b w:val="0"/>
          <w:bCs w:val="0"/>
          <w:sz w:val="24"/>
          <w:szCs w:val="24"/>
        </w:rPr>
        <w:t>Social Cognitive Theory</w:t>
      </w:r>
      <w:r w:rsidRPr="0085793F">
        <w:rPr>
          <w:rFonts w:ascii="Times New Roman" w:hAnsi="Times New Roman" w:cs="Times New Roman"/>
          <w:sz w:val="24"/>
          <w:szCs w:val="24"/>
        </w:rPr>
        <w:t>, the study posited that repeated exposure to screen media, especially late at night, can lead to behavioral modeling, distraction, and reduced time for sleep and study. A key recommendation from Gentile et al. was for parents and educators to monitor and limit media exposure, especially before bedtime, to preserve adolescents' cognitive and academic functioning.</w:t>
      </w:r>
    </w:p>
    <w:p w14:paraId="0A9B8D5B" w14:textId="16829C2D"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The studies are highly relevant to the current research on the </w:t>
      </w:r>
      <w:r w:rsidRPr="0085793F">
        <w:rPr>
          <w:rStyle w:val="Emphasis"/>
          <w:rFonts w:ascii="Times New Roman" w:hAnsi="Times New Roman" w:cs="Times New Roman"/>
          <w:sz w:val="24"/>
          <w:szCs w:val="24"/>
        </w:rPr>
        <w:t xml:space="preserve">effects of late-night television viewing on academic performance among secondary school students in Ilorin, </w:t>
      </w:r>
      <w:proofErr w:type="spellStart"/>
      <w:r w:rsidRPr="0085793F">
        <w:rPr>
          <w:rStyle w:val="Emphasis"/>
          <w:rFonts w:ascii="Times New Roman" w:hAnsi="Times New Roman" w:cs="Times New Roman"/>
          <w:sz w:val="24"/>
          <w:szCs w:val="24"/>
        </w:rPr>
        <w:t>Kwara</w:t>
      </w:r>
      <w:proofErr w:type="spellEnd"/>
      <w:r w:rsidRPr="0085793F">
        <w:rPr>
          <w:rStyle w:val="Emphasis"/>
          <w:rFonts w:ascii="Times New Roman" w:hAnsi="Times New Roman" w:cs="Times New Roman"/>
          <w:sz w:val="24"/>
          <w:szCs w:val="24"/>
        </w:rPr>
        <w:t xml:space="preserve"> State</w:t>
      </w:r>
      <w:r w:rsidRPr="0085793F">
        <w:rPr>
          <w:rFonts w:ascii="Times New Roman" w:hAnsi="Times New Roman" w:cs="Times New Roman"/>
          <w:sz w:val="24"/>
          <w:szCs w:val="24"/>
        </w:rPr>
        <w:t>. They provide compelling evidence that extended screen exposure, particularly during hours traditionally reserved for rest and study, can hinder academic success. Furthermore, their use of diverse methodologies—both cross-sectional and longitudinal—</w:t>
      </w:r>
      <w:r w:rsidRPr="0085793F">
        <w:rPr>
          <w:rFonts w:ascii="Times New Roman" w:hAnsi="Times New Roman" w:cs="Times New Roman"/>
          <w:sz w:val="24"/>
          <w:szCs w:val="24"/>
        </w:rPr>
        <w:lastRenderedPageBreak/>
        <w:t>adds empirical depth to the argument that late-night television viewing disrupts sleep and concentration, which are crucial for effective learning. The studies thus contribute meaningfully to the theoretical and practical understanding of how media behavior intersects with educational outcomes, especially among impressionable student populations.</w:t>
      </w:r>
    </w:p>
    <w:p w14:paraId="2BAE18E1" w14:textId="50FD41DC" w:rsidR="00CC015C" w:rsidRPr="0085793F" w:rsidRDefault="00CC015C" w:rsidP="0085793F">
      <w:pPr>
        <w:spacing w:after="0"/>
        <w:jc w:val="both"/>
        <w:rPr>
          <w:rFonts w:ascii="Times New Roman" w:hAnsi="Times New Roman" w:cs="Times New Roman"/>
          <w:sz w:val="24"/>
          <w:szCs w:val="24"/>
        </w:rPr>
      </w:pPr>
    </w:p>
    <w:p w14:paraId="1FA683D9" w14:textId="77777777" w:rsidR="00CC015C" w:rsidRPr="0085793F" w:rsidRDefault="00CC015C" w:rsidP="0085793F">
      <w:pPr>
        <w:spacing w:after="0"/>
        <w:jc w:val="both"/>
        <w:rPr>
          <w:rFonts w:ascii="Times New Roman" w:hAnsi="Times New Roman" w:cs="Times New Roman"/>
          <w:b/>
          <w:bCs/>
          <w:sz w:val="24"/>
          <w:szCs w:val="24"/>
        </w:rPr>
      </w:pPr>
      <w:r w:rsidRPr="0085793F">
        <w:rPr>
          <w:rFonts w:ascii="Times New Roman" w:hAnsi="Times New Roman" w:cs="Times New Roman"/>
          <w:b/>
          <w:bCs/>
          <w:sz w:val="24"/>
          <w:szCs w:val="24"/>
        </w:rPr>
        <w:t>Title: Adolescents' Sleep Patterns and Psychological Functioning: A Cultural Perspective on Media Use and Sleep</w:t>
      </w:r>
    </w:p>
    <w:p w14:paraId="521CE2A3"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Date: 2015</w:t>
      </w:r>
    </w:p>
    <w:p w14:paraId="392F7A01"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Author(s):</w:t>
      </w:r>
      <w:r w:rsidRPr="0085793F">
        <w:rPr>
          <w:rFonts w:ascii="Times New Roman" w:hAnsi="Times New Roman" w:cs="Times New Roman"/>
          <w:sz w:val="24"/>
          <w:szCs w:val="24"/>
        </w:rPr>
        <w:t xml:space="preserve">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S., </w:t>
      </w:r>
      <w:proofErr w:type="spellStart"/>
      <w:r w:rsidRPr="0085793F">
        <w:rPr>
          <w:rFonts w:ascii="Times New Roman" w:hAnsi="Times New Roman" w:cs="Times New Roman"/>
          <w:sz w:val="24"/>
          <w:szCs w:val="24"/>
        </w:rPr>
        <w:t>Perkinson-Gloor</w:t>
      </w:r>
      <w:proofErr w:type="spellEnd"/>
      <w:r w:rsidRPr="0085793F">
        <w:rPr>
          <w:rFonts w:ascii="Times New Roman" w:hAnsi="Times New Roman" w:cs="Times New Roman"/>
          <w:sz w:val="24"/>
          <w:szCs w:val="24"/>
        </w:rPr>
        <w:t xml:space="preserve">, N., Brand, S., Dewald-Kaufmann, J. F., &amp; </w:t>
      </w:r>
      <w:proofErr w:type="spellStart"/>
      <w:r w:rsidRPr="0085793F">
        <w:rPr>
          <w:rFonts w:ascii="Times New Roman" w:hAnsi="Times New Roman" w:cs="Times New Roman"/>
          <w:sz w:val="24"/>
          <w:szCs w:val="24"/>
        </w:rPr>
        <w:t>Grob</w:t>
      </w:r>
      <w:proofErr w:type="spellEnd"/>
      <w:r w:rsidRPr="0085793F">
        <w:rPr>
          <w:rFonts w:ascii="Times New Roman" w:hAnsi="Times New Roman" w:cs="Times New Roman"/>
          <w:sz w:val="24"/>
          <w:szCs w:val="24"/>
        </w:rPr>
        <w:t>, A.</w:t>
      </w:r>
    </w:p>
    <w:p w14:paraId="6D685CB1"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Purpose:</w:t>
      </w:r>
      <w:r w:rsidRPr="0085793F">
        <w:rPr>
          <w:rFonts w:ascii="Times New Roman" w:hAnsi="Times New Roman" w:cs="Times New Roman"/>
          <w:sz w:val="24"/>
          <w:szCs w:val="24"/>
        </w:rPr>
        <w:t xml:space="preserve"> To examine how cultural and regional factors influence adolescents’ media consumption habits and sleep patterns, and to explore the psychological and health implications.</w:t>
      </w:r>
    </w:p>
    <w:p w14:paraId="57B8D475"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Method:</w:t>
      </w:r>
      <w:r w:rsidRPr="0085793F">
        <w:rPr>
          <w:rFonts w:ascii="Times New Roman" w:hAnsi="Times New Roman" w:cs="Times New Roman"/>
          <w:sz w:val="24"/>
          <w:szCs w:val="24"/>
        </w:rPr>
        <w:t xml:space="preserve"> Cross-cultural survey and correlational analysis involving adolescents from different countries, assessing media usage, sleep duration, and health-related outcomes.</w:t>
      </w:r>
    </w:p>
    <w:p w14:paraId="68BB648B"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Theory:</w:t>
      </w:r>
      <w:r w:rsidRPr="0085793F">
        <w:rPr>
          <w:rFonts w:ascii="Times New Roman" w:hAnsi="Times New Roman" w:cs="Times New Roman"/>
          <w:sz w:val="24"/>
          <w:szCs w:val="24"/>
        </w:rPr>
        <w:t xml:space="preserve"> Cultural Ecological Systems Theory</w:t>
      </w:r>
    </w:p>
    <w:p w14:paraId="780D12BE"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Key Findings:</w:t>
      </w:r>
      <w:r w:rsidRPr="0085793F">
        <w:rPr>
          <w:rFonts w:ascii="Times New Roman" w:hAnsi="Times New Roman" w:cs="Times New Roman"/>
          <w:sz w:val="24"/>
          <w:szCs w:val="24"/>
        </w:rPr>
        <w:t xml:space="preserve"> Cultural norms significantly shape media consumption habits and sleep behaviors in adolescents, Late-night media use, including television viewing, is associated with sleep deprivation and reduced psychological functioning across different cultural settings, Variability in sleep outcomes is partly explained by differing cultural attitudes toward bedtime routines and media access.</w:t>
      </w:r>
    </w:p>
    <w:p w14:paraId="2894F298"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Key Recommendation:</w:t>
      </w:r>
      <w:r w:rsidRPr="0085793F">
        <w:rPr>
          <w:rFonts w:ascii="Times New Roman" w:hAnsi="Times New Roman" w:cs="Times New Roman"/>
          <w:sz w:val="24"/>
          <w:szCs w:val="24"/>
        </w:rPr>
        <w:t xml:space="preserve"> Interventions aimed at improving adolescent sleep hygiene should be culturally tailored, recognizing regional variations in media behavior and parental control.</w:t>
      </w:r>
    </w:p>
    <w:p w14:paraId="1ED471C3" w14:textId="3A0ADE2D"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Rel</w:t>
      </w:r>
      <w:r w:rsidR="0058070D" w:rsidRPr="0085793F">
        <w:rPr>
          <w:rFonts w:ascii="Times New Roman" w:hAnsi="Times New Roman" w:cs="Times New Roman"/>
          <w:b/>
          <w:bCs/>
          <w:sz w:val="24"/>
          <w:szCs w:val="24"/>
        </w:rPr>
        <w:t>ation</w:t>
      </w:r>
      <w:r w:rsidRPr="0085793F">
        <w:rPr>
          <w:rFonts w:ascii="Times New Roman" w:hAnsi="Times New Roman" w:cs="Times New Roman"/>
          <w:b/>
          <w:bCs/>
          <w:sz w:val="24"/>
          <w:szCs w:val="24"/>
        </w:rPr>
        <w:t xml:space="preserve"> to </w:t>
      </w:r>
      <w:r w:rsidR="0058070D" w:rsidRPr="0085793F">
        <w:rPr>
          <w:rFonts w:ascii="Times New Roman" w:hAnsi="Times New Roman" w:cs="Times New Roman"/>
          <w:b/>
          <w:bCs/>
          <w:sz w:val="24"/>
          <w:szCs w:val="24"/>
        </w:rPr>
        <w:t xml:space="preserve">the </w:t>
      </w:r>
      <w:r w:rsidRPr="0085793F">
        <w:rPr>
          <w:rFonts w:ascii="Times New Roman" w:hAnsi="Times New Roman" w:cs="Times New Roman"/>
          <w:b/>
          <w:bCs/>
          <w:sz w:val="24"/>
          <w:szCs w:val="24"/>
        </w:rPr>
        <w:t xml:space="preserve">Project </w:t>
      </w:r>
      <w:r w:rsidR="0058070D" w:rsidRPr="0085793F">
        <w:rPr>
          <w:rFonts w:ascii="Times New Roman" w:hAnsi="Times New Roman" w:cs="Times New Roman"/>
          <w:b/>
          <w:bCs/>
          <w:sz w:val="24"/>
          <w:szCs w:val="24"/>
        </w:rPr>
        <w:t>work</w:t>
      </w:r>
      <w:r w:rsidRPr="0085793F">
        <w:rPr>
          <w:rFonts w:ascii="Times New Roman" w:hAnsi="Times New Roman" w:cs="Times New Roman"/>
          <w:sz w:val="24"/>
          <w:szCs w:val="24"/>
        </w:rPr>
        <w:t xml:space="preserve">: This study is highly relevant to the current research on "effects of late-night television viewing on students' academic performance in secondary schools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as it underscores the need to consider cultural factors—such as those specific to Ilorin—that may influence students’ late-night media habits and their implications for academic outcomes.</w:t>
      </w:r>
    </w:p>
    <w:p w14:paraId="15C41A3C" w14:textId="77777777" w:rsidR="00B855B1" w:rsidRPr="0085793F" w:rsidRDefault="00B855B1" w:rsidP="009433D8">
      <w:pPr>
        <w:spacing w:after="0"/>
        <w:ind w:firstLine="72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The study titled </w:t>
      </w:r>
      <w:r w:rsidRPr="0085793F">
        <w:rPr>
          <w:rFonts w:ascii="Times New Roman" w:eastAsia="Times New Roman" w:hAnsi="Times New Roman" w:cs="Times New Roman"/>
          <w:i/>
          <w:iCs/>
          <w:sz w:val="24"/>
          <w:szCs w:val="24"/>
        </w:rPr>
        <w:t>"Adolescents' Sleep Patterns and Psychological Functioning: A Cultural Perspective on Media Use and Sleep"</w:t>
      </w:r>
      <w:r w:rsidRPr="0085793F">
        <w:rPr>
          <w:rFonts w:ascii="Times New Roman" w:eastAsia="Times New Roman" w:hAnsi="Times New Roman" w:cs="Times New Roman"/>
          <w:sz w:val="24"/>
          <w:szCs w:val="24"/>
        </w:rPr>
        <w:t xml:space="preserve"> was conducted by </w:t>
      </w:r>
      <w:proofErr w:type="spellStart"/>
      <w:r w:rsidRPr="0085793F">
        <w:rPr>
          <w:rFonts w:ascii="Times New Roman" w:eastAsia="Times New Roman" w:hAnsi="Times New Roman" w:cs="Times New Roman"/>
          <w:sz w:val="24"/>
          <w:szCs w:val="24"/>
        </w:rPr>
        <w:t>Lemola</w:t>
      </w:r>
      <w:proofErr w:type="spellEnd"/>
      <w:r w:rsidRPr="0085793F">
        <w:rPr>
          <w:rFonts w:ascii="Times New Roman" w:eastAsia="Times New Roman" w:hAnsi="Times New Roman" w:cs="Times New Roman"/>
          <w:sz w:val="24"/>
          <w:szCs w:val="24"/>
        </w:rPr>
        <w:t xml:space="preserve">, </w:t>
      </w:r>
      <w:proofErr w:type="spellStart"/>
      <w:r w:rsidRPr="0085793F">
        <w:rPr>
          <w:rFonts w:ascii="Times New Roman" w:eastAsia="Times New Roman" w:hAnsi="Times New Roman" w:cs="Times New Roman"/>
          <w:sz w:val="24"/>
          <w:szCs w:val="24"/>
        </w:rPr>
        <w:t>Perkinson-Gloor</w:t>
      </w:r>
      <w:proofErr w:type="spellEnd"/>
      <w:r w:rsidRPr="0085793F">
        <w:rPr>
          <w:rFonts w:ascii="Times New Roman" w:eastAsia="Times New Roman" w:hAnsi="Times New Roman" w:cs="Times New Roman"/>
          <w:sz w:val="24"/>
          <w:szCs w:val="24"/>
        </w:rPr>
        <w:t xml:space="preserve">, Brand, Dewald-Kaufmann, and </w:t>
      </w:r>
      <w:proofErr w:type="spellStart"/>
      <w:r w:rsidRPr="0085793F">
        <w:rPr>
          <w:rFonts w:ascii="Times New Roman" w:eastAsia="Times New Roman" w:hAnsi="Times New Roman" w:cs="Times New Roman"/>
          <w:sz w:val="24"/>
          <w:szCs w:val="24"/>
        </w:rPr>
        <w:t>Grob</w:t>
      </w:r>
      <w:proofErr w:type="spellEnd"/>
      <w:r w:rsidRPr="0085793F">
        <w:rPr>
          <w:rFonts w:ascii="Times New Roman" w:eastAsia="Times New Roman" w:hAnsi="Times New Roman" w:cs="Times New Roman"/>
          <w:sz w:val="24"/>
          <w:szCs w:val="24"/>
        </w:rPr>
        <w:t xml:space="preserve"> in 2015. The primary purpose of the study was to explore how media consumption, particularly during nighttime, interacts with cultural variables to affect sleep patterns and overall psychological functioning in adolescents. The researchers applied the Cultural Ecological Systems Theory to frame their analysis, </w:t>
      </w:r>
      <w:r w:rsidRPr="0085793F">
        <w:rPr>
          <w:rFonts w:ascii="Times New Roman" w:eastAsia="Times New Roman" w:hAnsi="Times New Roman" w:cs="Times New Roman"/>
          <w:sz w:val="24"/>
          <w:szCs w:val="24"/>
        </w:rPr>
        <w:lastRenderedPageBreak/>
        <w:t>recognizing that adolescents’ behaviors are deeply embedded in and influenced by their cultural and environmental contexts.</w:t>
      </w:r>
    </w:p>
    <w:p w14:paraId="1F2F3BC7" w14:textId="77777777" w:rsidR="00B855B1" w:rsidRPr="0085793F" w:rsidRDefault="00B855B1" w:rsidP="009433D8">
      <w:pPr>
        <w:spacing w:after="0"/>
        <w:ind w:firstLine="72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The methodology involved a cross-cultural survey design, gathering data from adolescents in different countries to examine the relationships among late-night media use, sleep habits, and psychological well-being. The study revealed significant cultural variations in how adolescents consumed media and how this impacted their sleep. In particular, it found that increased screen time, especially in the evening hours, was associated with shorter sleep duration and poorer sleep quality. These sleep disruptions were linked to lower levels of psychological functioning and, by extension, academic underperformance. The authors stressed that cultural context—such as parental norms, societal expectations, and media accessibility—plays a crucial role in shaping media-related sleep habits.</w:t>
      </w:r>
    </w:p>
    <w:p w14:paraId="7214FBCF" w14:textId="78A3F2A7" w:rsidR="00B855B1" w:rsidRPr="0085793F" w:rsidRDefault="00B855B1" w:rsidP="009433D8">
      <w:pPr>
        <w:spacing w:after="0"/>
        <w:ind w:firstLine="72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The study recommended that any interventions aimed at promoting healthier sleep and academic habits in adolescents should be culturally sensitive and consider local norms and practices. This makes the study highly relevant to the present research on the effects of late-night television viewing on academic performance in Ilorin, </w:t>
      </w:r>
      <w:proofErr w:type="spellStart"/>
      <w:r w:rsidRPr="0085793F">
        <w:rPr>
          <w:rFonts w:ascii="Times New Roman" w:eastAsia="Times New Roman" w:hAnsi="Times New Roman" w:cs="Times New Roman"/>
          <w:sz w:val="24"/>
          <w:szCs w:val="24"/>
        </w:rPr>
        <w:t>Kwara</w:t>
      </w:r>
      <w:proofErr w:type="spellEnd"/>
      <w:r w:rsidRPr="0085793F">
        <w:rPr>
          <w:rFonts w:ascii="Times New Roman" w:eastAsia="Times New Roman" w:hAnsi="Times New Roman" w:cs="Times New Roman"/>
          <w:sz w:val="24"/>
          <w:szCs w:val="24"/>
        </w:rPr>
        <w:t xml:space="preserve"> State, as it highlights the importance of understanding the specific cultural influences in the region. By acknowledging the local media consumption patterns and cultural norms around bedtime routines, educators and policymakers in Ilorin can better address the potential academic challenges associated with excessive late-night television viewing among secondary school students.</w:t>
      </w:r>
    </w:p>
    <w:p w14:paraId="44A0F96A" w14:textId="6E8D1E03" w:rsidR="00DE6D41" w:rsidRPr="0085793F" w:rsidRDefault="00DE6D41" w:rsidP="0085793F">
      <w:pPr>
        <w:spacing w:after="0"/>
        <w:jc w:val="both"/>
        <w:rPr>
          <w:rFonts w:ascii="Times New Roman" w:eastAsia="Times New Roman" w:hAnsi="Times New Roman" w:cs="Times New Roman"/>
          <w:sz w:val="24"/>
          <w:szCs w:val="24"/>
        </w:rPr>
      </w:pPr>
    </w:p>
    <w:p w14:paraId="36C5565F" w14:textId="4B8F48F6" w:rsidR="00DE6D41" w:rsidRPr="0085793F" w:rsidRDefault="00DE6D41" w:rsidP="0085793F">
      <w:pPr>
        <w:spacing w:after="0"/>
        <w:jc w:val="both"/>
        <w:rPr>
          <w:rFonts w:ascii="Times New Roman" w:eastAsia="Times New Roman" w:hAnsi="Times New Roman" w:cs="Times New Roman"/>
          <w:sz w:val="24"/>
          <w:szCs w:val="24"/>
        </w:rPr>
      </w:pPr>
    </w:p>
    <w:p w14:paraId="52EEE606" w14:textId="31FB5A29" w:rsidR="00DE6D41" w:rsidRPr="0085793F" w:rsidRDefault="00DE6D41" w:rsidP="0085793F">
      <w:pPr>
        <w:spacing w:after="0"/>
        <w:jc w:val="both"/>
        <w:rPr>
          <w:rFonts w:ascii="Times New Roman" w:eastAsia="Times New Roman" w:hAnsi="Times New Roman" w:cs="Times New Roman"/>
          <w:sz w:val="24"/>
          <w:szCs w:val="24"/>
        </w:rPr>
      </w:pPr>
    </w:p>
    <w:p w14:paraId="12BE928A" w14:textId="34088217" w:rsidR="00DE6D41" w:rsidRPr="0085793F" w:rsidRDefault="00DE6D41" w:rsidP="0085793F">
      <w:pPr>
        <w:spacing w:after="0"/>
        <w:jc w:val="both"/>
        <w:rPr>
          <w:rFonts w:ascii="Times New Roman" w:eastAsia="Times New Roman" w:hAnsi="Times New Roman" w:cs="Times New Roman"/>
          <w:sz w:val="24"/>
          <w:szCs w:val="24"/>
        </w:rPr>
      </w:pPr>
    </w:p>
    <w:p w14:paraId="45736A8C" w14:textId="77CB4D8E" w:rsidR="00DE6D41" w:rsidRPr="0085793F" w:rsidRDefault="00DE6D41" w:rsidP="0085793F">
      <w:pPr>
        <w:spacing w:after="0"/>
        <w:jc w:val="both"/>
        <w:rPr>
          <w:rFonts w:ascii="Times New Roman" w:eastAsia="Times New Roman" w:hAnsi="Times New Roman" w:cs="Times New Roman"/>
          <w:sz w:val="24"/>
          <w:szCs w:val="24"/>
        </w:rPr>
      </w:pPr>
    </w:p>
    <w:p w14:paraId="4D6B327A" w14:textId="247C4FC2" w:rsidR="00DE6D41" w:rsidRPr="0085793F" w:rsidRDefault="00DE6D41" w:rsidP="0085793F">
      <w:pPr>
        <w:spacing w:after="0"/>
        <w:jc w:val="both"/>
        <w:rPr>
          <w:rFonts w:ascii="Times New Roman" w:eastAsia="Times New Roman" w:hAnsi="Times New Roman" w:cs="Times New Roman"/>
          <w:sz w:val="24"/>
          <w:szCs w:val="24"/>
        </w:rPr>
      </w:pPr>
    </w:p>
    <w:p w14:paraId="1C3B5CE3" w14:textId="77777777" w:rsidR="00DE6D41" w:rsidRPr="0085793F" w:rsidRDefault="00DE6D41" w:rsidP="0085793F">
      <w:pPr>
        <w:pStyle w:val="Default"/>
        <w:spacing w:line="276" w:lineRule="auto"/>
        <w:contextualSpacing/>
        <w:jc w:val="center"/>
        <w:rPr>
          <w:color w:val="auto"/>
        </w:rPr>
      </w:pPr>
      <w:r w:rsidRPr="0085793F">
        <w:rPr>
          <w:b/>
          <w:bCs/>
          <w:color w:val="auto"/>
        </w:rPr>
        <w:t>CHAPTER THREE</w:t>
      </w:r>
    </w:p>
    <w:p w14:paraId="2C671E8C" w14:textId="77777777" w:rsidR="00DE6D41" w:rsidRPr="0085793F" w:rsidRDefault="00DE6D41" w:rsidP="0085793F">
      <w:pPr>
        <w:pStyle w:val="Default"/>
        <w:spacing w:line="276" w:lineRule="auto"/>
        <w:contextualSpacing/>
        <w:jc w:val="center"/>
        <w:rPr>
          <w:color w:val="auto"/>
        </w:rPr>
      </w:pPr>
      <w:r w:rsidRPr="0085793F">
        <w:rPr>
          <w:b/>
          <w:bCs/>
          <w:color w:val="auto"/>
        </w:rPr>
        <w:t>RESEARCH METHODOLOGY</w:t>
      </w:r>
    </w:p>
    <w:p w14:paraId="0B0BAF8A" w14:textId="77777777" w:rsidR="00DE6D41" w:rsidRPr="0085793F" w:rsidRDefault="00DE6D41" w:rsidP="0085793F">
      <w:pPr>
        <w:pStyle w:val="Heading1"/>
        <w:jc w:val="both"/>
        <w:rPr>
          <w:rFonts w:ascii="Times New Roman" w:hAnsi="Times New Roman" w:cs="Times New Roman"/>
          <w:b/>
          <w:szCs w:val="24"/>
        </w:rPr>
      </w:pPr>
      <w:bookmarkStart w:id="7" w:name="_Toc140122003"/>
      <w:r w:rsidRPr="0085793F">
        <w:rPr>
          <w:rFonts w:ascii="Times New Roman" w:hAnsi="Times New Roman" w:cs="Times New Roman"/>
          <w:b/>
          <w:szCs w:val="24"/>
        </w:rPr>
        <w:t xml:space="preserve">3.1 </w:t>
      </w:r>
      <w:r w:rsidRPr="0085793F">
        <w:rPr>
          <w:rFonts w:ascii="Times New Roman" w:hAnsi="Times New Roman" w:cs="Times New Roman"/>
          <w:b/>
          <w:szCs w:val="24"/>
        </w:rPr>
        <w:tab/>
        <w:t>Introduction</w:t>
      </w:r>
      <w:bookmarkEnd w:id="7"/>
    </w:p>
    <w:p w14:paraId="5A59E9F8" w14:textId="77777777" w:rsidR="00DE6D41" w:rsidRPr="0085793F" w:rsidRDefault="00DE6D41" w:rsidP="0085793F">
      <w:pPr>
        <w:jc w:val="both"/>
        <w:rPr>
          <w:rFonts w:ascii="Times New Roman" w:hAnsi="Times New Roman" w:cs="Times New Roman"/>
          <w:sz w:val="24"/>
          <w:szCs w:val="24"/>
        </w:rPr>
      </w:pPr>
      <w:r w:rsidRPr="0085793F">
        <w:rPr>
          <w:rFonts w:ascii="Times New Roman" w:hAnsi="Times New Roman" w:cs="Times New Roman"/>
          <w:sz w:val="24"/>
          <w:szCs w:val="24"/>
        </w:rPr>
        <w:t xml:space="preserve">Research can be defined as careful study or investigation especially in order to discover new fact or information. It could be scientific research historical research etc. According to </w:t>
      </w:r>
      <w:proofErr w:type="spellStart"/>
      <w:r w:rsidRPr="0085793F">
        <w:rPr>
          <w:rFonts w:ascii="Times New Roman" w:hAnsi="Times New Roman" w:cs="Times New Roman"/>
          <w:sz w:val="24"/>
          <w:szCs w:val="24"/>
        </w:rPr>
        <w:t>Peil</w:t>
      </w:r>
      <w:proofErr w:type="spellEnd"/>
      <w:r w:rsidRPr="0085793F">
        <w:rPr>
          <w:rFonts w:ascii="Times New Roman" w:hAnsi="Times New Roman" w:cs="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w:t>
      </w:r>
      <w:proofErr w:type="gramStart"/>
      <w:r w:rsidRPr="0085793F">
        <w:rPr>
          <w:rFonts w:ascii="Times New Roman" w:hAnsi="Times New Roman" w:cs="Times New Roman"/>
          <w:sz w:val="24"/>
          <w:szCs w:val="24"/>
        </w:rPr>
        <w:lastRenderedPageBreak/>
        <w:t>derive</w:t>
      </w:r>
      <w:proofErr w:type="gramEnd"/>
      <w:r w:rsidRPr="0085793F">
        <w:rPr>
          <w:rFonts w:ascii="Times New Roman" w:hAnsi="Times New Roman" w:cs="Times New Roman"/>
          <w:sz w:val="24"/>
          <w:szCs w:val="24"/>
        </w:rPr>
        <w:t xml:space="preserve"> from the word method, methodology means the philosophy of the research process and this includes the assumption and values that serve as a rational for research and the standard criteria the researcher use for interpreting data and reaching conclusion.</w:t>
      </w:r>
    </w:p>
    <w:p w14:paraId="4671A8B5" w14:textId="77777777" w:rsidR="00DE6D41" w:rsidRPr="0085793F" w:rsidRDefault="00DE6D41" w:rsidP="0085793F">
      <w:pPr>
        <w:pStyle w:val="Heading1"/>
        <w:jc w:val="both"/>
        <w:rPr>
          <w:rFonts w:ascii="Times New Roman" w:hAnsi="Times New Roman" w:cs="Times New Roman"/>
          <w:b/>
          <w:szCs w:val="24"/>
        </w:rPr>
      </w:pPr>
      <w:bookmarkStart w:id="8" w:name="_Toc140122004"/>
      <w:r w:rsidRPr="0085793F">
        <w:rPr>
          <w:rFonts w:ascii="Times New Roman" w:hAnsi="Times New Roman" w:cs="Times New Roman"/>
          <w:b/>
          <w:szCs w:val="24"/>
        </w:rPr>
        <w:t>3.2</w:t>
      </w:r>
      <w:r w:rsidRPr="0085793F">
        <w:rPr>
          <w:rFonts w:ascii="Times New Roman" w:hAnsi="Times New Roman" w:cs="Times New Roman"/>
          <w:b/>
          <w:szCs w:val="24"/>
        </w:rPr>
        <w:tab/>
        <w:t>Research Design</w:t>
      </w:r>
      <w:bookmarkEnd w:id="8"/>
    </w:p>
    <w:p w14:paraId="11620AE3" w14:textId="37694AB0" w:rsidR="00DE6D41" w:rsidRPr="0085793F" w:rsidRDefault="00DE6D41" w:rsidP="0085793F">
      <w:pPr>
        <w:pStyle w:val="Default"/>
        <w:spacing w:line="276" w:lineRule="auto"/>
        <w:contextualSpacing/>
        <w:jc w:val="both"/>
        <w:rPr>
          <w:color w:val="auto"/>
        </w:rPr>
      </w:pPr>
      <w:bookmarkStart w:id="9" w:name="_Toc140122005"/>
      <w:r w:rsidRPr="0085793F">
        <w:rPr>
          <w:color w:val="auto"/>
        </w:rPr>
        <w:t>Research design is the plan or blue print which specifies how data relating to a given problem should be collected and analyzed or the procedural outline for the conduct of any given investigation. (</w:t>
      </w:r>
      <w:proofErr w:type="spellStart"/>
      <w:r w:rsidRPr="0085793F">
        <w:rPr>
          <w:color w:val="auto"/>
        </w:rPr>
        <w:t>Nworgu</w:t>
      </w:r>
      <w:proofErr w:type="spellEnd"/>
      <w:r w:rsidRPr="0085793F">
        <w:rPr>
          <w:color w:val="auto"/>
        </w:rPr>
        <w:t>, 1991). It is also the researcher</w:t>
      </w:r>
      <w:r w:rsidR="0065207C" w:rsidRPr="0085793F">
        <w:rPr>
          <w:color w:val="auto"/>
        </w:rPr>
        <w:t>’</w:t>
      </w:r>
      <w:r w:rsidRPr="0085793F">
        <w:rPr>
          <w:color w:val="auto"/>
        </w:rPr>
        <w:t>s plan of action concerning the study, compressed into few paragraphs (</w:t>
      </w:r>
      <w:proofErr w:type="spellStart"/>
      <w:r w:rsidRPr="0085793F">
        <w:rPr>
          <w:color w:val="auto"/>
        </w:rPr>
        <w:t>Acholonu</w:t>
      </w:r>
      <w:proofErr w:type="spellEnd"/>
      <w:r w:rsidRPr="0085793F">
        <w:rPr>
          <w:color w:val="auto"/>
        </w:rPr>
        <w:t xml:space="preserve">, 2012). </w:t>
      </w:r>
      <w:proofErr w:type="spellStart"/>
      <w:r w:rsidRPr="0085793F">
        <w:rPr>
          <w:color w:val="auto"/>
        </w:rPr>
        <w:t>Nichmas</w:t>
      </w:r>
      <w:proofErr w:type="spellEnd"/>
      <w:r w:rsidRPr="0085793F">
        <w:rPr>
          <w:color w:val="auto"/>
        </w:rPr>
        <w:t xml:space="preserve"> and </w:t>
      </w:r>
      <w:proofErr w:type="spellStart"/>
      <w:r w:rsidRPr="0085793F">
        <w:rPr>
          <w:color w:val="auto"/>
        </w:rPr>
        <w:t>Nichmas</w:t>
      </w:r>
      <w:proofErr w:type="spellEnd"/>
      <w:r w:rsidRPr="0085793F">
        <w:rPr>
          <w:color w:val="auto"/>
        </w:rPr>
        <w:t xml:space="preserve"> (1981) in their work on research methods in the social sciences defined research design as: 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population or to different locations. Simply put, the research design is the hub on which a research is hinged upon. It is the general arrangement or the plan of the research intention (</w:t>
      </w:r>
      <w:proofErr w:type="spellStart"/>
      <w:r w:rsidRPr="0085793F">
        <w:rPr>
          <w:color w:val="auto"/>
        </w:rPr>
        <w:t>Madueme</w:t>
      </w:r>
      <w:proofErr w:type="spellEnd"/>
      <w:r w:rsidRPr="0085793F">
        <w:rPr>
          <w:color w:val="auto"/>
        </w:rPr>
        <w:t xml:space="preserve">, 2010). This research therefore, employed the use of survey in the collection of data. This is because the people’s opinions were sought through questionnaire. </w:t>
      </w:r>
    </w:p>
    <w:p w14:paraId="794865DA" w14:textId="77777777" w:rsidR="00DE6D41" w:rsidRPr="0085793F" w:rsidRDefault="00DE6D41" w:rsidP="0085793F">
      <w:pPr>
        <w:pStyle w:val="Heading1"/>
        <w:jc w:val="both"/>
        <w:rPr>
          <w:rFonts w:ascii="Times New Roman" w:hAnsi="Times New Roman" w:cs="Times New Roman"/>
          <w:b/>
          <w:szCs w:val="24"/>
        </w:rPr>
      </w:pPr>
      <w:r w:rsidRPr="0085793F">
        <w:rPr>
          <w:rFonts w:ascii="Times New Roman" w:hAnsi="Times New Roman" w:cs="Times New Roman"/>
          <w:b/>
          <w:szCs w:val="24"/>
        </w:rPr>
        <w:t>3.3</w:t>
      </w:r>
      <w:r w:rsidRPr="0085793F">
        <w:rPr>
          <w:rFonts w:ascii="Times New Roman" w:hAnsi="Times New Roman" w:cs="Times New Roman"/>
          <w:b/>
          <w:szCs w:val="24"/>
        </w:rPr>
        <w:tab/>
        <w:t>Population of the Study</w:t>
      </w:r>
      <w:bookmarkEnd w:id="9"/>
    </w:p>
    <w:p w14:paraId="69784FA8" w14:textId="77777777" w:rsidR="00DE6D41" w:rsidRPr="0085793F" w:rsidRDefault="00DE6D41" w:rsidP="0085793F">
      <w:pPr>
        <w:jc w:val="both"/>
        <w:rPr>
          <w:rFonts w:ascii="Times New Roman" w:hAnsi="Times New Roman" w:cs="Times New Roman"/>
          <w:sz w:val="24"/>
          <w:szCs w:val="24"/>
        </w:rPr>
      </w:pPr>
      <w:r w:rsidRPr="0085793F">
        <w:rPr>
          <w:rFonts w:ascii="Times New Roman" w:hAnsi="Times New Roman" w:cs="Times New Roman"/>
          <w:sz w:val="24"/>
          <w:szCs w:val="24"/>
        </w:rPr>
        <w:t xml:space="preserve">Population of study for any research work has been variously defined by different scholars and their definitions pointed toward the same direction. </w:t>
      </w:r>
      <w:proofErr w:type="spellStart"/>
      <w:r w:rsidRPr="0085793F">
        <w:rPr>
          <w:rFonts w:ascii="Times New Roman" w:hAnsi="Times New Roman" w:cs="Times New Roman"/>
          <w:sz w:val="24"/>
          <w:szCs w:val="24"/>
        </w:rPr>
        <w:t>Avwokeni</w:t>
      </w:r>
      <w:proofErr w:type="spellEnd"/>
      <w:r w:rsidRPr="0085793F">
        <w:rPr>
          <w:rFonts w:ascii="Times New Roman" w:hAnsi="Times New Roman" w:cs="Times New Roman"/>
          <w:sz w:val="24"/>
          <w:szCs w:val="24"/>
        </w:rPr>
        <w:t xml:space="preserve"> (2006: 92) refers to populations of a research study as the set of all participants that qualify for a study while </w:t>
      </w:r>
      <w:proofErr w:type="spellStart"/>
      <w:r w:rsidRPr="0085793F">
        <w:rPr>
          <w:rFonts w:ascii="Times New Roman" w:hAnsi="Times New Roman" w:cs="Times New Roman"/>
          <w:sz w:val="24"/>
          <w:szCs w:val="24"/>
        </w:rPr>
        <w:t>Akinade</w:t>
      </w:r>
      <w:proofErr w:type="spellEnd"/>
      <w:r w:rsidRPr="0085793F">
        <w:rPr>
          <w:rFonts w:ascii="Times New Roman" w:hAnsi="Times New Roman" w:cs="Times New Roman"/>
          <w:sz w:val="24"/>
          <w:szCs w:val="24"/>
        </w:rPr>
        <w:t xml:space="preserve"> and Owolabi (2009: 72) defined research population as the total set of observations from which a sample is drawn. In another wise, </w:t>
      </w:r>
      <w:proofErr w:type="spellStart"/>
      <w:r w:rsidRPr="0085793F">
        <w:rPr>
          <w:rFonts w:ascii="Times New Roman" w:hAnsi="Times New Roman" w:cs="Times New Roman"/>
          <w:sz w:val="24"/>
          <w:szCs w:val="24"/>
        </w:rPr>
        <w:t>Wimmer</w:t>
      </w:r>
      <w:proofErr w:type="spellEnd"/>
      <w:r w:rsidRPr="0085793F">
        <w:rPr>
          <w:rFonts w:ascii="Times New Roman" w:hAnsi="Times New Roman" w:cs="Times New Roman"/>
          <w:sz w:val="24"/>
          <w:szCs w:val="24"/>
        </w:rPr>
        <w:t xml:space="preserve"> &amp; Dominick (2006) population of a research study is a list of collection of subjects, objects, Variables or concept in a defined environment. This could be a group or class of variables, concept or phenomenal in a given study. The study will </w:t>
      </w:r>
      <w:proofErr w:type="gramStart"/>
      <w:r w:rsidRPr="0085793F">
        <w:rPr>
          <w:rFonts w:ascii="Times New Roman" w:hAnsi="Times New Roman" w:cs="Times New Roman"/>
          <w:sz w:val="24"/>
          <w:szCs w:val="24"/>
        </w:rPr>
        <w:t>carried</w:t>
      </w:r>
      <w:proofErr w:type="gramEnd"/>
      <w:r w:rsidRPr="0085793F">
        <w:rPr>
          <w:rFonts w:ascii="Times New Roman" w:hAnsi="Times New Roman" w:cs="Times New Roman"/>
          <w:sz w:val="24"/>
          <w:szCs w:val="24"/>
        </w:rPr>
        <w:t xml:space="preserve"> out among public secondary schools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has about of 5733 secondary schools, both owned by the government and privately owned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Ministry of Education and Human Capital Development -KW-MEHCD, 2024). The study will therefore, target at SS 1 - SS 3 students of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w:t>
      </w:r>
      <w:proofErr w:type="spellStart"/>
      <w:r w:rsidRPr="0085793F">
        <w:rPr>
          <w:rFonts w:ascii="Times New Roman" w:hAnsi="Times New Roman" w:cs="Times New Roman"/>
          <w:sz w:val="24"/>
          <w:szCs w:val="24"/>
        </w:rPr>
        <w:t>Polytechinc</w:t>
      </w:r>
      <w:proofErr w:type="spellEnd"/>
      <w:r w:rsidRPr="0085793F">
        <w:rPr>
          <w:rFonts w:ascii="Times New Roman" w:hAnsi="Times New Roman" w:cs="Times New Roman"/>
          <w:sz w:val="24"/>
          <w:szCs w:val="24"/>
        </w:rPr>
        <w:t xml:space="preserve"> Secondary school, Ilorin which has about 504 students.</w:t>
      </w:r>
    </w:p>
    <w:p w14:paraId="4794DCC9" w14:textId="77777777" w:rsidR="00DE6D41" w:rsidRPr="0085793F" w:rsidRDefault="00DE6D41" w:rsidP="0085793F">
      <w:pPr>
        <w:pStyle w:val="Heading1"/>
        <w:jc w:val="both"/>
        <w:rPr>
          <w:rFonts w:ascii="Times New Roman" w:hAnsi="Times New Roman" w:cs="Times New Roman"/>
          <w:b/>
          <w:szCs w:val="24"/>
        </w:rPr>
      </w:pPr>
      <w:bookmarkStart w:id="10" w:name="_Toc140122006"/>
      <w:r w:rsidRPr="0085793F">
        <w:rPr>
          <w:rFonts w:ascii="Times New Roman" w:hAnsi="Times New Roman" w:cs="Times New Roman"/>
          <w:b/>
          <w:szCs w:val="24"/>
        </w:rPr>
        <w:t>3.4</w:t>
      </w:r>
      <w:r w:rsidRPr="0085793F">
        <w:rPr>
          <w:rFonts w:ascii="Times New Roman" w:hAnsi="Times New Roman" w:cs="Times New Roman"/>
          <w:b/>
          <w:szCs w:val="24"/>
        </w:rPr>
        <w:tab/>
        <w:t>Sample Size and Sampling Technique</w:t>
      </w:r>
      <w:bookmarkEnd w:id="10"/>
    </w:p>
    <w:p w14:paraId="34E6F56B" w14:textId="77777777" w:rsidR="00DE6D41" w:rsidRPr="0085793F" w:rsidRDefault="00DE6D4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A sample is a manageable section of a population but elements of which have common characteristics. In sequel, sample size is simply a fragment of research population through which data will be collected. According to Issa (2012) it is referred to as the study of </w:t>
      </w:r>
      <w:r w:rsidRPr="0085793F">
        <w:rPr>
          <w:rFonts w:ascii="Times New Roman" w:hAnsi="Times New Roman" w:cs="Times New Roman"/>
          <w:sz w:val="24"/>
          <w:szCs w:val="24"/>
        </w:rPr>
        <w:lastRenderedPageBreak/>
        <w:t>population from which necessary data for its conduct would be obtained.  It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 It can be reemphasized that, to study the entire population may be cumbersome, time consuming and of course very costly, hence a sample takes a fair portion as representative of the entire population. Pragmatically, the results, findings and recommendations of this research study as regard the research topic understudy will be generalized beyond the case study. In this wise, the sample size of this study is limited to one hundred (100) respondents.</w:t>
      </w:r>
    </w:p>
    <w:p w14:paraId="1B61E104" w14:textId="77777777" w:rsidR="00DE6D41" w:rsidRPr="0085793F" w:rsidRDefault="00DE6D41" w:rsidP="0085793F">
      <w:pPr>
        <w:pStyle w:val="Heading1"/>
        <w:jc w:val="both"/>
        <w:rPr>
          <w:rFonts w:ascii="Times New Roman" w:hAnsi="Times New Roman" w:cs="Times New Roman"/>
          <w:b/>
          <w:szCs w:val="24"/>
        </w:rPr>
      </w:pPr>
      <w:bookmarkStart w:id="11" w:name="_Toc140122009"/>
      <w:r w:rsidRPr="0085793F">
        <w:rPr>
          <w:rFonts w:ascii="Times New Roman" w:hAnsi="Times New Roman" w:cs="Times New Roman"/>
          <w:b/>
          <w:szCs w:val="24"/>
        </w:rPr>
        <w:t>3.5</w:t>
      </w:r>
      <w:r w:rsidRPr="0085793F">
        <w:rPr>
          <w:rFonts w:ascii="Times New Roman" w:hAnsi="Times New Roman" w:cs="Times New Roman"/>
          <w:b/>
          <w:szCs w:val="24"/>
        </w:rPr>
        <w:tab/>
        <w:t>Instrument</w:t>
      </w:r>
      <w:bookmarkEnd w:id="11"/>
      <w:r w:rsidRPr="0085793F">
        <w:rPr>
          <w:rFonts w:ascii="Times New Roman" w:hAnsi="Times New Roman" w:cs="Times New Roman"/>
          <w:b/>
          <w:szCs w:val="24"/>
        </w:rPr>
        <w:t>ation</w:t>
      </w:r>
    </w:p>
    <w:p w14:paraId="15021373" w14:textId="77777777" w:rsidR="00DE6D41" w:rsidRPr="0085793F" w:rsidRDefault="00DE6D4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14:paraId="0BB0D0B6" w14:textId="77777777" w:rsidR="00DE6D41" w:rsidRPr="0085793F" w:rsidRDefault="00DE6D41" w:rsidP="0085793F">
      <w:pPr>
        <w:pStyle w:val="Heading1"/>
        <w:jc w:val="both"/>
        <w:rPr>
          <w:rFonts w:ascii="Times New Roman" w:hAnsi="Times New Roman" w:cs="Times New Roman"/>
          <w:b/>
          <w:szCs w:val="24"/>
        </w:rPr>
      </w:pPr>
      <w:bookmarkStart w:id="12" w:name="_Toc140122014"/>
      <w:r w:rsidRPr="0085793F">
        <w:rPr>
          <w:rFonts w:ascii="Times New Roman" w:hAnsi="Times New Roman" w:cs="Times New Roman"/>
          <w:b/>
          <w:szCs w:val="24"/>
        </w:rPr>
        <w:t>3.6</w:t>
      </w:r>
      <w:r w:rsidRPr="0085793F">
        <w:rPr>
          <w:rFonts w:ascii="Times New Roman" w:hAnsi="Times New Roman" w:cs="Times New Roman"/>
          <w:b/>
          <w:szCs w:val="24"/>
        </w:rPr>
        <w:tab/>
        <w:t>Validity and Reliability of the Instrument</w:t>
      </w:r>
      <w:bookmarkEnd w:id="12"/>
    </w:p>
    <w:p w14:paraId="194396DC" w14:textId="77777777" w:rsidR="00DE6D41" w:rsidRPr="0085793F" w:rsidRDefault="00DE6D41" w:rsidP="0085793F">
      <w:pPr>
        <w:jc w:val="both"/>
        <w:rPr>
          <w:rFonts w:ascii="Times New Roman" w:hAnsi="Times New Roman" w:cs="Times New Roman"/>
          <w:sz w:val="24"/>
          <w:szCs w:val="24"/>
        </w:rPr>
      </w:pPr>
      <w:r w:rsidRPr="0085793F">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50FF2700" w14:textId="77777777" w:rsidR="00DE6D41" w:rsidRPr="0085793F" w:rsidRDefault="00DE6D41" w:rsidP="0085793F">
      <w:pPr>
        <w:pStyle w:val="Heading1"/>
        <w:jc w:val="both"/>
        <w:rPr>
          <w:rFonts w:ascii="Times New Roman" w:hAnsi="Times New Roman" w:cs="Times New Roman"/>
          <w:b/>
          <w:szCs w:val="24"/>
        </w:rPr>
      </w:pPr>
      <w:bookmarkStart w:id="13" w:name="_Toc140122015"/>
      <w:r w:rsidRPr="0085793F">
        <w:rPr>
          <w:rFonts w:ascii="Times New Roman" w:hAnsi="Times New Roman" w:cs="Times New Roman"/>
          <w:b/>
          <w:szCs w:val="24"/>
        </w:rPr>
        <w:t>3.7</w:t>
      </w:r>
      <w:r w:rsidRPr="0085793F">
        <w:rPr>
          <w:rFonts w:ascii="Times New Roman" w:hAnsi="Times New Roman" w:cs="Times New Roman"/>
          <w:b/>
          <w:szCs w:val="24"/>
        </w:rPr>
        <w:tab/>
        <w:t>Method of Administration of the Instrument</w:t>
      </w:r>
      <w:bookmarkEnd w:id="13"/>
    </w:p>
    <w:p w14:paraId="678803DD" w14:textId="77777777" w:rsidR="00DE6D41" w:rsidRPr="0085793F" w:rsidRDefault="00DE6D41" w:rsidP="0085793F">
      <w:pPr>
        <w:jc w:val="both"/>
        <w:rPr>
          <w:rFonts w:ascii="Times New Roman" w:hAnsi="Times New Roman" w:cs="Times New Roman"/>
          <w:sz w:val="24"/>
          <w:szCs w:val="24"/>
        </w:rPr>
      </w:pPr>
      <w:r w:rsidRPr="0085793F">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 To ensure accurate data collection, questionnaires were distributed by researcher to respondents. The above instrument used has helped in collecting an aggregate amount of data used for the study.</w:t>
      </w:r>
    </w:p>
    <w:p w14:paraId="68091F75" w14:textId="77777777" w:rsidR="00DE6D41" w:rsidRPr="0085793F" w:rsidRDefault="00DE6D41" w:rsidP="0085793F">
      <w:pPr>
        <w:pStyle w:val="Heading1"/>
        <w:jc w:val="both"/>
        <w:rPr>
          <w:rFonts w:ascii="Times New Roman" w:hAnsi="Times New Roman" w:cs="Times New Roman"/>
          <w:b/>
          <w:szCs w:val="24"/>
        </w:rPr>
      </w:pPr>
      <w:bookmarkStart w:id="14" w:name="_Toc140122016"/>
      <w:r w:rsidRPr="0085793F">
        <w:rPr>
          <w:rFonts w:ascii="Times New Roman" w:hAnsi="Times New Roman" w:cs="Times New Roman"/>
          <w:b/>
          <w:szCs w:val="24"/>
        </w:rPr>
        <w:t>3.8</w:t>
      </w:r>
      <w:r w:rsidRPr="0085793F">
        <w:rPr>
          <w:rFonts w:ascii="Times New Roman" w:hAnsi="Times New Roman" w:cs="Times New Roman"/>
          <w:b/>
          <w:szCs w:val="24"/>
        </w:rPr>
        <w:tab/>
        <w:t>Method of Data Analysis</w:t>
      </w:r>
      <w:bookmarkEnd w:id="14"/>
    </w:p>
    <w:p w14:paraId="4108B41B" w14:textId="77777777" w:rsidR="00DE6D41" w:rsidRPr="0085793F" w:rsidRDefault="00DE6D41" w:rsidP="0085793F">
      <w:pPr>
        <w:jc w:val="both"/>
        <w:rPr>
          <w:rFonts w:ascii="Times New Roman" w:hAnsi="Times New Roman" w:cs="Times New Roman"/>
          <w:b/>
          <w:sz w:val="24"/>
          <w:szCs w:val="24"/>
        </w:rPr>
      </w:pPr>
      <w:r w:rsidRPr="0085793F">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05F2392B" w14:textId="4E7FA49E" w:rsidR="00DE6D41" w:rsidRPr="0085793F" w:rsidRDefault="00DE6D41" w:rsidP="0085793F">
      <w:pPr>
        <w:jc w:val="both"/>
        <w:rPr>
          <w:rFonts w:ascii="Times New Roman" w:hAnsi="Times New Roman" w:cs="Times New Roman"/>
          <w:sz w:val="24"/>
          <w:szCs w:val="24"/>
        </w:rPr>
      </w:pPr>
      <w:r w:rsidRPr="0085793F">
        <w:rPr>
          <w:rFonts w:ascii="Times New Roman" w:hAnsi="Times New Roman" w:cs="Times New Roman"/>
          <w:sz w:val="24"/>
          <w:szCs w:val="24"/>
        </w:rPr>
        <w:lastRenderedPageBreak/>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11DB22F5" w14:textId="1ED8D784" w:rsidR="00E336EA" w:rsidRPr="0085793F" w:rsidRDefault="00E336EA" w:rsidP="0085793F">
      <w:pPr>
        <w:jc w:val="both"/>
        <w:rPr>
          <w:rFonts w:ascii="Times New Roman" w:hAnsi="Times New Roman" w:cs="Times New Roman"/>
          <w:sz w:val="24"/>
          <w:szCs w:val="24"/>
        </w:rPr>
      </w:pPr>
    </w:p>
    <w:p w14:paraId="7FD09381" w14:textId="7FB7B0AC" w:rsidR="00E336EA" w:rsidRPr="0085793F" w:rsidRDefault="00E336EA" w:rsidP="0085793F">
      <w:pPr>
        <w:jc w:val="both"/>
        <w:rPr>
          <w:rFonts w:ascii="Times New Roman" w:hAnsi="Times New Roman" w:cs="Times New Roman"/>
          <w:sz w:val="24"/>
          <w:szCs w:val="24"/>
        </w:rPr>
      </w:pPr>
    </w:p>
    <w:p w14:paraId="4501BD95" w14:textId="3147823D" w:rsidR="00E336EA" w:rsidRDefault="00E336EA" w:rsidP="0085793F">
      <w:pPr>
        <w:jc w:val="both"/>
        <w:rPr>
          <w:rFonts w:ascii="Times New Roman" w:hAnsi="Times New Roman" w:cs="Times New Roman"/>
          <w:sz w:val="24"/>
          <w:szCs w:val="24"/>
        </w:rPr>
      </w:pPr>
    </w:p>
    <w:p w14:paraId="1F5C3C7F" w14:textId="3089A1EA" w:rsidR="009433D8" w:rsidRDefault="009433D8" w:rsidP="0085793F">
      <w:pPr>
        <w:jc w:val="both"/>
        <w:rPr>
          <w:rFonts w:ascii="Times New Roman" w:hAnsi="Times New Roman" w:cs="Times New Roman"/>
          <w:sz w:val="24"/>
          <w:szCs w:val="24"/>
        </w:rPr>
      </w:pPr>
    </w:p>
    <w:p w14:paraId="2B155651" w14:textId="6C9D1FC4" w:rsidR="009433D8" w:rsidRDefault="009433D8" w:rsidP="0085793F">
      <w:pPr>
        <w:jc w:val="both"/>
        <w:rPr>
          <w:rFonts w:ascii="Times New Roman" w:hAnsi="Times New Roman" w:cs="Times New Roman"/>
          <w:sz w:val="24"/>
          <w:szCs w:val="24"/>
        </w:rPr>
      </w:pPr>
    </w:p>
    <w:p w14:paraId="62D880D6" w14:textId="26D37B78" w:rsidR="009433D8" w:rsidRDefault="009433D8" w:rsidP="0085793F">
      <w:pPr>
        <w:jc w:val="both"/>
        <w:rPr>
          <w:rFonts w:ascii="Times New Roman" w:hAnsi="Times New Roman" w:cs="Times New Roman"/>
          <w:sz w:val="24"/>
          <w:szCs w:val="24"/>
        </w:rPr>
      </w:pPr>
    </w:p>
    <w:p w14:paraId="1A346963" w14:textId="67BBB6AE" w:rsidR="009433D8" w:rsidRDefault="009433D8" w:rsidP="0085793F">
      <w:pPr>
        <w:jc w:val="both"/>
        <w:rPr>
          <w:rFonts w:ascii="Times New Roman" w:hAnsi="Times New Roman" w:cs="Times New Roman"/>
          <w:sz w:val="24"/>
          <w:szCs w:val="24"/>
        </w:rPr>
      </w:pPr>
    </w:p>
    <w:p w14:paraId="275C2880" w14:textId="158A7093" w:rsidR="009433D8" w:rsidRDefault="009433D8" w:rsidP="0085793F">
      <w:pPr>
        <w:jc w:val="both"/>
        <w:rPr>
          <w:rFonts w:ascii="Times New Roman" w:hAnsi="Times New Roman" w:cs="Times New Roman"/>
          <w:sz w:val="24"/>
          <w:szCs w:val="24"/>
        </w:rPr>
      </w:pPr>
    </w:p>
    <w:p w14:paraId="7B0D621C" w14:textId="4B79BA8A" w:rsidR="009433D8" w:rsidRDefault="009433D8" w:rsidP="0085793F">
      <w:pPr>
        <w:jc w:val="both"/>
        <w:rPr>
          <w:rFonts w:ascii="Times New Roman" w:hAnsi="Times New Roman" w:cs="Times New Roman"/>
          <w:sz w:val="24"/>
          <w:szCs w:val="24"/>
        </w:rPr>
      </w:pPr>
    </w:p>
    <w:p w14:paraId="17F62F67" w14:textId="5A855224" w:rsidR="009433D8" w:rsidRDefault="009433D8" w:rsidP="0085793F">
      <w:pPr>
        <w:jc w:val="both"/>
        <w:rPr>
          <w:rFonts w:ascii="Times New Roman" w:hAnsi="Times New Roman" w:cs="Times New Roman"/>
          <w:sz w:val="24"/>
          <w:szCs w:val="24"/>
        </w:rPr>
      </w:pPr>
    </w:p>
    <w:p w14:paraId="47AD131B" w14:textId="55C2DF74" w:rsidR="009433D8" w:rsidRDefault="009433D8" w:rsidP="0085793F">
      <w:pPr>
        <w:jc w:val="both"/>
        <w:rPr>
          <w:rFonts w:ascii="Times New Roman" w:hAnsi="Times New Roman" w:cs="Times New Roman"/>
          <w:sz w:val="24"/>
          <w:szCs w:val="24"/>
        </w:rPr>
      </w:pPr>
    </w:p>
    <w:p w14:paraId="0C14EC34" w14:textId="77777777" w:rsidR="009433D8" w:rsidRPr="0085793F" w:rsidRDefault="009433D8" w:rsidP="0085793F">
      <w:pPr>
        <w:jc w:val="both"/>
        <w:rPr>
          <w:rFonts w:ascii="Times New Roman" w:hAnsi="Times New Roman" w:cs="Times New Roman"/>
          <w:sz w:val="24"/>
          <w:szCs w:val="24"/>
        </w:rPr>
      </w:pPr>
    </w:p>
    <w:p w14:paraId="645CC6AB" w14:textId="77777777" w:rsidR="00504116" w:rsidRPr="0085793F" w:rsidRDefault="00504116" w:rsidP="0085793F">
      <w:pPr>
        <w:pStyle w:val="Default"/>
        <w:spacing w:line="276" w:lineRule="auto"/>
        <w:contextualSpacing/>
        <w:jc w:val="center"/>
        <w:rPr>
          <w:color w:val="auto"/>
        </w:rPr>
      </w:pPr>
      <w:r w:rsidRPr="0085793F">
        <w:rPr>
          <w:b/>
          <w:bCs/>
          <w:color w:val="auto"/>
        </w:rPr>
        <w:t>CHAPTER FOUR</w:t>
      </w:r>
    </w:p>
    <w:p w14:paraId="563E6D34" w14:textId="77777777" w:rsidR="00504116" w:rsidRPr="0085793F" w:rsidRDefault="00504116" w:rsidP="0085793F">
      <w:pPr>
        <w:pStyle w:val="Default"/>
        <w:spacing w:line="276" w:lineRule="auto"/>
        <w:contextualSpacing/>
        <w:jc w:val="center"/>
        <w:rPr>
          <w:color w:val="auto"/>
        </w:rPr>
      </w:pPr>
      <w:r w:rsidRPr="0085793F">
        <w:rPr>
          <w:b/>
          <w:bCs/>
          <w:color w:val="auto"/>
        </w:rPr>
        <w:t>DATA PRESENTATION AND ANALYSIS</w:t>
      </w:r>
    </w:p>
    <w:p w14:paraId="33F050FD"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4.1 Introduction </w:t>
      </w:r>
    </w:p>
    <w:p w14:paraId="255FBF5F" w14:textId="77777777" w:rsidR="00504116" w:rsidRPr="0085793F" w:rsidRDefault="00504116" w:rsidP="009433D8">
      <w:pPr>
        <w:pStyle w:val="Default"/>
        <w:spacing w:line="276" w:lineRule="auto"/>
        <w:ind w:firstLine="720"/>
        <w:contextualSpacing/>
        <w:jc w:val="both"/>
        <w:rPr>
          <w:color w:val="auto"/>
        </w:rPr>
      </w:pPr>
      <w:r w:rsidRPr="0085793F">
        <w:rPr>
          <w:color w:val="auto"/>
        </w:rPr>
        <w:t xml:space="preserve">The aim of this study is to determine the influence of social networking on the academic performance of Secondary school students. This chapter is concerned with the presentation and analysis of data through the use of questionnaire which was distributed. One hundred (100) copies were returned with a response rate of 100%. </w:t>
      </w:r>
    </w:p>
    <w:p w14:paraId="653D6199"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4.2.1 ANALYSIS OF DEMOGRAPHIC DATA </w:t>
      </w:r>
    </w:p>
    <w:p w14:paraId="7ED60C5C"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1: </w:t>
      </w:r>
      <w:r w:rsidRPr="0085793F">
        <w:rPr>
          <w:color w:val="auto"/>
        </w:rPr>
        <w:t xml:space="preserve">What is your age group?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504116" w:rsidRPr="0085793F" w14:paraId="6AF16BED"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74A52732"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7EDD9A14"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66CE748"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25F5C0FA"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4AC65AD5" w14:textId="77777777" w:rsidR="00504116" w:rsidRPr="0085793F" w:rsidRDefault="00504116" w:rsidP="0085793F">
            <w:pPr>
              <w:pStyle w:val="Default"/>
              <w:spacing w:line="276" w:lineRule="auto"/>
              <w:contextualSpacing/>
              <w:jc w:val="both"/>
            </w:pPr>
            <w:r w:rsidRPr="0085793F">
              <w:t>16yrs-18yrs</w:t>
            </w:r>
          </w:p>
        </w:tc>
        <w:tc>
          <w:tcPr>
            <w:tcW w:w="1956" w:type="dxa"/>
            <w:tcBorders>
              <w:top w:val="single" w:sz="4" w:space="0" w:color="auto"/>
              <w:left w:val="single" w:sz="4" w:space="0" w:color="auto"/>
              <w:bottom w:val="single" w:sz="4" w:space="0" w:color="auto"/>
              <w:right w:val="single" w:sz="4" w:space="0" w:color="auto"/>
            </w:tcBorders>
          </w:tcPr>
          <w:p w14:paraId="36978169" w14:textId="77777777" w:rsidR="00504116" w:rsidRPr="0085793F" w:rsidRDefault="00504116" w:rsidP="0085793F">
            <w:pPr>
              <w:pStyle w:val="Default"/>
              <w:spacing w:line="276" w:lineRule="auto"/>
              <w:contextualSpacing/>
              <w:jc w:val="both"/>
            </w:pPr>
            <w:r w:rsidRPr="0085793F">
              <w:t>24</w:t>
            </w:r>
          </w:p>
        </w:tc>
        <w:tc>
          <w:tcPr>
            <w:tcW w:w="1956" w:type="dxa"/>
            <w:tcBorders>
              <w:top w:val="single" w:sz="4" w:space="0" w:color="auto"/>
              <w:left w:val="single" w:sz="4" w:space="0" w:color="auto"/>
              <w:bottom w:val="single" w:sz="4" w:space="0" w:color="auto"/>
              <w:right w:val="single" w:sz="4" w:space="0" w:color="auto"/>
            </w:tcBorders>
          </w:tcPr>
          <w:p w14:paraId="6D4C5F6D" w14:textId="77777777" w:rsidR="00504116" w:rsidRPr="0085793F" w:rsidRDefault="00504116" w:rsidP="0085793F">
            <w:pPr>
              <w:pStyle w:val="Default"/>
              <w:spacing w:line="276" w:lineRule="auto"/>
              <w:contextualSpacing/>
              <w:jc w:val="both"/>
            </w:pPr>
            <w:r w:rsidRPr="0085793F">
              <w:t xml:space="preserve">24% </w:t>
            </w:r>
          </w:p>
        </w:tc>
      </w:tr>
      <w:tr w:rsidR="00504116" w:rsidRPr="0085793F" w14:paraId="07E59200"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5FF8EB58" w14:textId="77777777" w:rsidR="00504116" w:rsidRPr="0085793F" w:rsidRDefault="00504116" w:rsidP="0085793F">
            <w:pPr>
              <w:pStyle w:val="Default"/>
              <w:spacing w:line="276" w:lineRule="auto"/>
              <w:contextualSpacing/>
              <w:jc w:val="both"/>
            </w:pPr>
            <w:r w:rsidRPr="0085793F">
              <w:lastRenderedPageBreak/>
              <w:t>18yrs-20yrs</w:t>
            </w:r>
          </w:p>
        </w:tc>
        <w:tc>
          <w:tcPr>
            <w:tcW w:w="1956" w:type="dxa"/>
            <w:tcBorders>
              <w:top w:val="single" w:sz="4" w:space="0" w:color="auto"/>
              <w:left w:val="single" w:sz="4" w:space="0" w:color="auto"/>
              <w:bottom w:val="single" w:sz="4" w:space="0" w:color="auto"/>
              <w:right w:val="single" w:sz="4" w:space="0" w:color="auto"/>
            </w:tcBorders>
          </w:tcPr>
          <w:p w14:paraId="6B697578" w14:textId="77777777" w:rsidR="00504116" w:rsidRPr="0085793F" w:rsidRDefault="00504116" w:rsidP="0085793F">
            <w:pPr>
              <w:pStyle w:val="Default"/>
              <w:spacing w:line="276" w:lineRule="auto"/>
              <w:contextualSpacing/>
              <w:jc w:val="both"/>
            </w:pPr>
            <w:r w:rsidRPr="0085793F">
              <w:t>48</w:t>
            </w:r>
          </w:p>
        </w:tc>
        <w:tc>
          <w:tcPr>
            <w:tcW w:w="1956" w:type="dxa"/>
            <w:tcBorders>
              <w:top w:val="single" w:sz="4" w:space="0" w:color="auto"/>
              <w:left w:val="single" w:sz="4" w:space="0" w:color="auto"/>
              <w:bottom w:val="single" w:sz="4" w:space="0" w:color="auto"/>
              <w:right w:val="single" w:sz="4" w:space="0" w:color="auto"/>
            </w:tcBorders>
          </w:tcPr>
          <w:p w14:paraId="47CC6904" w14:textId="77777777" w:rsidR="00504116" w:rsidRPr="0085793F" w:rsidRDefault="00504116" w:rsidP="0085793F">
            <w:pPr>
              <w:pStyle w:val="Default"/>
              <w:spacing w:line="276" w:lineRule="auto"/>
              <w:contextualSpacing/>
              <w:jc w:val="both"/>
            </w:pPr>
            <w:r w:rsidRPr="0085793F">
              <w:t xml:space="preserve">48% </w:t>
            </w:r>
          </w:p>
        </w:tc>
      </w:tr>
      <w:tr w:rsidR="00504116" w:rsidRPr="0085793F" w14:paraId="7D2525EE"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0D1ED1C9" w14:textId="77777777" w:rsidR="00504116" w:rsidRPr="0085793F" w:rsidRDefault="00504116" w:rsidP="0085793F">
            <w:pPr>
              <w:pStyle w:val="Default"/>
              <w:spacing w:line="276" w:lineRule="auto"/>
              <w:contextualSpacing/>
              <w:jc w:val="both"/>
            </w:pPr>
            <w:r w:rsidRPr="0085793F">
              <w:t>20yrs-22yrs</w:t>
            </w:r>
          </w:p>
        </w:tc>
        <w:tc>
          <w:tcPr>
            <w:tcW w:w="1956" w:type="dxa"/>
            <w:tcBorders>
              <w:top w:val="single" w:sz="4" w:space="0" w:color="auto"/>
              <w:left w:val="single" w:sz="4" w:space="0" w:color="auto"/>
              <w:bottom w:val="single" w:sz="4" w:space="0" w:color="auto"/>
              <w:right w:val="single" w:sz="4" w:space="0" w:color="auto"/>
            </w:tcBorders>
          </w:tcPr>
          <w:p w14:paraId="7262BFF1" w14:textId="77777777" w:rsidR="00504116" w:rsidRPr="0085793F" w:rsidRDefault="00504116" w:rsidP="0085793F">
            <w:pPr>
              <w:pStyle w:val="Default"/>
              <w:spacing w:line="276" w:lineRule="auto"/>
              <w:contextualSpacing/>
              <w:jc w:val="both"/>
            </w:pPr>
            <w:r w:rsidRPr="0085793F">
              <w:t>15</w:t>
            </w:r>
          </w:p>
        </w:tc>
        <w:tc>
          <w:tcPr>
            <w:tcW w:w="1956" w:type="dxa"/>
            <w:tcBorders>
              <w:top w:val="single" w:sz="4" w:space="0" w:color="auto"/>
              <w:left w:val="single" w:sz="4" w:space="0" w:color="auto"/>
              <w:bottom w:val="single" w:sz="4" w:space="0" w:color="auto"/>
              <w:right w:val="single" w:sz="4" w:space="0" w:color="auto"/>
            </w:tcBorders>
          </w:tcPr>
          <w:p w14:paraId="516A7C08" w14:textId="77777777" w:rsidR="00504116" w:rsidRPr="0085793F" w:rsidRDefault="00504116" w:rsidP="0085793F">
            <w:pPr>
              <w:pStyle w:val="Default"/>
              <w:spacing w:line="276" w:lineRule="auto"/>
              <w:contextualSpacing/>
              <w:jc w:val="both"/>
            </w:pPr>
            <w:r w:rsidRPr="0085793F">
              <w:t>15%</w:t>
            </w:r>
          </w:p>
        </w:tc>
      </w:tr>
      <w:tr w:rsidR="00504116" w:rsidRPr="0085793F" w14:paraId="03134083"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52D124D" w14:textId="77777777" w:rsidR="00504116" w:rsidRPr="0085793F" w:rsidRDefault="00504116" w:rsidP="0085793F">
            <w:pPr>
              <w:pStyle w:val="Default"/>
              <w:spacing w:line="276" w:lineRule="auto"/>
              <w:contextualSpacing/>
              <w:jc w:val="both"/>
            </w:pPr>
            <w:r w:rsidRPr="0085793F">
              <w:t>22yrs-24yrs</w:t>
            </w:r>
          </w:p>
        </w:tc>
        <w:tc>
          <w:tcPr>
            <w:tcW w:w="1956" w:type="dxa"/>
            <w:tcBorders>
              <w:top w:val="single" w:sz="4" w:space="0" w:color="auto"/>
              <w:left w:val="single" w:sz="4" w:space="0" w:color="auto"/>
              <w:bottom w:val="single" w:sz="4" w:space="0" w:color="auto"/>
              <w:right w:val="single" w:sz="4" w:space="0" w:color="auto"/>
            </w:tcBorders>
          </w:tcPr>
          <w:p w14:paraId="7D23CABE" w14:textId="77777777" w:rsidR="00504116" w:rsidRPr="0085793F" w:rsidRDefault="00504116" w:rsidP="0085793F">
            <w:pPr>
              <w:pStyle w:val="Default"/>
              <w:spacing w:line="276" w:lineRule="auto"/>
              <w:contextualSpacing/>
              <w:jc w:val="both"/>
            </w:pPr>
            <w:r w:rsidRPr="0085793F">
              <w:t>13</w:t>
            </w:r>
          </w:p>
        </w:tc>
        <w:tc>
          <w:tcPr>
            <w:tcW w:w="1956" w:type="dxa"/>
            <w:tcBorders>
              <w:top w:val="single" w:sz="4" w:space="0" w:color="auto"/>
              <w:left w:val="single" w:sz="4" w:space="0" w:color="auto"/>
              <w:bottom w:val="single" w:sz="4" w:space="0" w:color="auto"/>
              <w:right w:val="single" w:sz="4" w:space="0" w:color="auto"/>
            </w:tcBorders>
          </w:tcPr>
          <w:p w14:paraId="6125D2C2" w14:textId="77777777" w:rsidR="00504116" w:rsidRPr="0085793F" w:rsidRDefault="00504116" w:rsidP="0085793F">
            <w:pPr>
              <w:pStyle w:val="Default"/>
              <w:spacing w:line="276" w:lineRule="auto"/>
              <w:contextualSpacing/>
              <w:jc w:val="both"/>
            </w:pPr>
            <w:r w:rsidRPr="0085793F">
              <w:t>13%</w:t>
            </w:r>
          </w:p>
        </w:tc>
      </w:tr>
      <w:tr w:rsidR="00504116" w:rsidRPr="0085793F" w14:paraId="7163204E"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49E8183"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1FDB409B"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394A45C3" w14:textId="77777777" w:rsidR="00504116" w:rsidRPr="0085793F" w:rsidRDefault="00504116" w:rsidP="0085793F">
            <w:pPr>
              <w:pStyle w:val="Default"/>
              <w:spacing w:line="276" w:lineRule="auto"/>
              <w:contextualSpacing/>
              <w:jc w:val="both"/>
            </w:pPr>
            <w:r w:rsidRPr="0085793F">
              <w:t xml:space="preserve">100% </w:t>
            </w:r>
          </w:p>
        </w:tc>
      </w:tr>
    </w:tbl>
    <w:p w14:paraId="02DB41B5" w14:textId="77777777" w:rsidR="00504116" w:rsidRPr="0085793F" w:rsidRDefault="00504116" w:rsidP="0085793F">
      <w:pPr>
        <w:pStyle w:val="Default"/>
        <w:spacing w:line="276" w:lineRule="auto"/>
        <w:contextualSpacing/>
        <w:jc w:val="both"/>
      </w:pPr>
      <w:r w:rsidRPr="0085793F">
        <w:rPr>
          <w:b/>
          <w:bCs/>
        </w:rPr>
        <w:t xml:space="preserve">Source: </w:t>
      </w:r>
      <w:r w:rsidRPr="0085793F">
        <w:t xml:space="preserve">Field survey 2025. </w:t>
      </w:r>
    </w:p>
    <w:p w14:paraId="3074697D" w14:textId="2A4DC19F" w:rsidR="00504116" w:rsidRPr="0085793F" w:rsidRDefault="00504116" w:rsidP="0085793F">
      <w:pPr>
        <w:pStyle w:val="Default"/>
        <w:spacing w:line="276" w:lineRule="auto"/>
        <w:contextualSpacing/>
        <w:jc w:val="both"/>
        <w:rPr>
          <w:color w:val="auto"/>
        </w:rPr>
      </w:pPr>
      <w:r w:rsidRPr="0085793F">
        <w:rPr>
          <w:color w:val="auto"/>
        </w:rPr>
        <w:t xml:space="preserve">The table above shows that 24 respondents representing 24% were between the ages of 16-18 years, 48 respondents representing 48% fell within 18-20 years, 15 respondents representing 15% were within the ages of 20-22 years while 13 respondents representing 13% were between 22-24 years. </w:t>
      </w:r>
      <w:r w:rsidR="00927BBA" w:rsidRPr="0085793F">
        <w:rPr>
          <w:color w:val="auto"/>
        </w:rPr>
        <w:t xml:space="preserve">This indicate that 48% respondents age group were 18-20 years.  </w:t>
      </w:r>
    </w:p>
    <w:p w14:paraId="7CFFA4BE"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2: </w:t>
      </w:r>
      <w:r w:rsidRPr="0085793F">
        <w:rPr>
          <w:color w:val="auto"/>
        </w:rPr>
        <w:t xml:space="preserve">What is your gender?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504116" w:rsidRPr="0085793F" w14:paraId="5BCD8BF2"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7660170A"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5F60CAF3"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F56B0E9"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427B694E"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777EB0AE" w14:textId="77777777" w:rsidR="00504116" w:rsidRPr="0085793F" w:rsidRDefault="00504116" w:rsidP="0085793F">
            <w:pPr>
              <w:pStyle w:val="Default"/>
              <w:spacing w:line="276" w:lineRule="auto"/>
              <w:contextualSpacing/>
              <w:jc w:val="both"/>
            </w:pPr>
            <w:r w:rsidRPr="0085793F">
              <w:t>Male</w:t>
            </w:r>
          </w:p>
        </w:tc>
        <w:tc>
          <w:tcPr>
            <w:tcW w:w="1956" w:type="dxa"/>
            <w:tcBorders>
              <w:top w:val="single" w:sz="4" w:space="0" w:color="auto"/>
              <w:left w:val="single" w:sz="4" w:space="0" w:color="auto"/>
              <w:bottom w:val="single" w:sz="4" w:space="0" w:color="auto"/>
              <w:right w:val="single" w:sz="4" w:space="0" w:color="auto"/>
            </w:tcBorders>
          </w:tcPr>
          <w:p w14:paraId="524D0762" w14:textId="77777777" w:rsidR="00504116" w:rsidRPr="0085793F" w:rsidRDefault="00504116" w:rsidP="0085793F">
            <w:pPr>
              <w:pStyle w:val="Default"/>
              <w:spacing w:line="276" w:lineRule="auto"/>
              <w:contextualSpacing/>
              <w:jc w:val="both"/>
            </w:pPr>
            <w:r w:rsidRPr="0085793F">
              <w:t>39</w:t>
            </w:r>
          </w:p>
        </w:tc>
        <w:tc>
          <w:tcPr>
            <w:tcW w:w="1956" w:type="dxa"/>
            <w:tcBorders>
              <w:top w:val="single" w:sz="4" w:space="0" w:color="auto"/>
              <w:left w:val="single" w:sz="4" w:space="0" w:color="auto"/>
              <w:bottom w:val="single" w:sz="4" w:space="0" w:color="auto"/>
              <w:right w:val="single" w:sz="4" w:space="0" w:color="auto"/>
            </w:tcBorders>
          </w:tcPr>
          <w:p w14:paraId="70212453" w14:textId="77777777" w:rsidR="00504116" w:rsidRPr="0085793F" w:rsidRDefault="00504116" w:rsidP="0085793F">
            <w:pPr>
              <w:pStyle w:val="Default"/>
              <w:spacing w:line="276" w:lineRule="auto"/>
              <w:contextualSpacing/>
              <w:jc w:val="both"/>
            </w:pPr>
            <w:r w:rsidRPr="0085793F">
              <w:t xml:space="preserve">39% </w:t>
            </w:r>
          </w:p>
        </w:tc>
      </w:tr>
      <w:tr w:rsidR="00504116" w:rsidRPr="0085793F" w14:paraId="0814E631"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383B792" w14:textId="77777777" w:rsidR="00504116" w:rsidRPr="0085793F" w:rsidRDefault="00504116" w:rsidP="0085793F">
            <w:pPr>
              <w:pStyle w:val="Default"/>
              <w:spacing w:line="276" w:lineRule="auto"/>
              <w:contextualSpacing/>
              <w:jc w:val="both"/>
            </w:pPr>
            <w:r w:rsidRPr="0085793F">
              <w:t>Female</w:t>
            </w:r>
          </w:p>
        </w:tc>
        <w:tc>
          <w:tcPr>
            <w:tcW w:w="1956" w:type="dxa"/>
            <w:tcBorders>
              <w:top w:val="single" w:sz="4" w:space="0" w:color="auto"/>
              <w:left w:val="single" w:sz="4" w:space="0" w:color="auto"/>
              <w:bottom w:val="single" w:sz="4" w:space="0" w:color="auto"/>
              <w:right w:val="single" w:sz="4" w:space="0" w:color="auto"/>
            </w:tcBorders>
          </w:tcPr>
          <w:p w14:paraId="3F261489" w14:textId="77777777" w:rsidR="00504116" w:rsidRPr="0085793F" w:rsidRDefault="00504116" w:rsidP="0085793F">
            <w:pPr>
              <w:pStyle w:val="Default"/>
              <w:spacing w:line="276" w:lineRule="auto"/>
              <w:contextualSpacing/>
              <w:jc w:val="both"/>
            </w:pPr>
            <w:r w:rsidRPr="0085793F">
              <w:t>61</w:t>
            </w:r>
          </w:p>
        </w:tc>
        <w:tc>
          <w:tcPr>
            <w:tcW w:w="1956" w:type="dxa"/>
            <w:tcBorders>
              <w:top w:val="single" w:sz="4" w:space="0" w:color="auto"/>
              <w:left w:val="single" w:sz="4" w:space="0" w:color="auto"/>
              <w:bottom w:val="single" w:sz="4" w:space="0" w:color="auto"/>
              <w:right w:val="single" w:sz="4" w:space="0" w:color="auto"/>
            </w:tcBorders>
          </w:tcPr>
          <w:p w14:paraId="32EEA3F6" w14:textId="77777777" w:rsidR="00504116" w:rsidRPr="0085793F" w:rsidRDefault="00504116" w:rsidP="0085793F">
            <w:pPr>
              <w:pStyle w:val="Default"/>
              <w:spacing w:line="276" w:lineRule="auto"/>
              <w:contextualSpacing/>
              <w:jc w:val="both"/>
            </w:pPr>
            <w:r w:rsidRPr="0085793F">
              <w:t xml:space="preserve">61% </w:t>
            </w:r>
          </w:p>
        </w:tc>
      </w:tr>
      <w:tr w:rsidR="00504116" w:rsidRPr="0085793F" w14:paraId="3928167C"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24CFA6C4"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4D3D7330"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4978C4F0" w14:textId="77777777" w:rsidR="00504116" w:rsidRPr="0085793F" w:rsidRDefault="00504116" w:rsidP="0085793F">
            <w:pPr>
              <w:pStyle w:val="Default"/>
              <w:spacing w:line="276" w:lineRule="auto"/>
              <w:contextualSpacing/>
              <w:jc w:val="both"/>
            </w:pPr>
            <w:r w:rsidRPr="0085793F">
              <w:t xml:space="preserve">100% </w:t>
            </w:r>
          </w:p>
        </w:tc>
      </w:tr>
    </w:tbl>
    <w:p w14:paraId="51F37115" w14:textId="77777777" w:rsidR="00504116" w:rsidRPr="0085793F" w:rsidRDefault="00504116" w:rsidP="0085793F">
      <w:pPr>
        <w:pStyle w:val="Default"/>
        <w:spacing w:line="276" w:lineRule="auto"/>
        <w:contextualSpacing/>
        <w:jc w:val="both"/>
      </w:pPr>
      <w:r w:rsidRPr="0085793F">
        <w:rPr>
          <w:b/>
          <w:bCs/>
        </w:rPr>
        <w:t xml:space="preserve">Source: </w:t>
      </w:r>
      <w:r w:rsidRPr="0085793F">
        <w:t xml:space="preserve">Field survey 2025. </w:t>
      </w:r>
    </w:p>
    <w:p w14:paraId="03460AE6" w14:textId="70DADFA6" w:rsidR="00504116" w:rsidRPr="0085793F" w:rsidRDefault="00504116" w:rsidP="0085793F">
      <w:pPr>
        <w:pStyle w:val="Default"/>
        <w:spacing w:line="276" w:lineRule="auto"/>
        <w:contextualSpacing/>
        <w:jc w:val="both"/>
      </w:pPr>
      <w:r w:rsidRPr="0085793F">
        <w:t xml:space="preserve">The table shows that 70 respondents representing 43.75% were males while 90 respondents representing 56.25% were females. </w:t>
      </w:r>
      <w:r w:rsidR="00927BBA" w:rsidRPr="0085793F">
        <w:rPr>
          <w:color w:val="auto"/>
        </w:rPr>
        <w:t>This indicate that 61% respondents of the gender were female.</w:t>
      </w:r>
    </w:p>
    <w:p w14:paraId="311CCBFC" w14:textId="77777777" w:rsidR="00504116" w:rsidRPr="0085793F" w:rsidRDefault="00504116" w:rsidP="0085793F">
      <w:pPr>
        <w:pStyle w:val="Default"/>
        <w:spacing w:line="276" w:lineRule="auto"/>
        <w:contextualSpacing/>
        <w:jc w:val="both"/>
        <w:rPr>
          <w:b/>
          <w:bCs/>
          <w:color w:val="auto"/>
        </w:rPr>
      </w:pPr>
    </w:p>
    <w:p w14:paraId="38CA3F64" w14:textId="77777777" w:rsidR="00504116" w:rsidRPr="0085793F" w:rsidRDefault="00504116" w:rsidP="0085793F">
      <w:pPr>
        <w:pStyle w:val="Default"/>
        <w:spacing w:line="276" w:lineRule="auto"/>
        <w:contextualSpacing/>
        <w:jc w:val="both"/>
        <w:rPr>
          <w:b/>
          <w:bCs/>
          <w:color w:val="auto"/>
        </w:rPr>
      </w:pPr>
    </w:p>
    <w:p w14:paraId="41EEBCB0" w14:textId="77777777" w:rsidR="00504116" w:rsidRPr="0085793F" w:rsidRDefault="00504116" w:rsidP="0085793F">
      <w:pPr>
        <w:pStyle w:val="Default"/>
        <w:spacing w:line="276" w:lineRule="auto"/>
        <w:contextualSpacing/>
        <w:jc w:val="both"/>
        <w:rPr>
          <w:b/>
          <w:bCs/>
          <w:color w:val="auto"/>
        </w:rPr>
      </w:pPr>
    </w:p>
    <w:p w14:paraId="7EC99236" w14:textId="19B64B4E" w:rsidR="00504116" w:rsidRDefault="00504116" w:rsidP="0085793F">
      <w:pPr>
        <w:pStyle w:val="Default"/>
        <w:spacing w:line="276" w:lineRule="auto"/>
        <w:contextualSpacing/>
        <w:jc w:val="both"/>
        <w:rPr>
          <w:b/>
          <w:bCs/>
          <w:color w:val="auto"/>
        </w:rPr>
      </w:pPr>
    </w:p>
    <w:p w14:paraId="01739C99" w14:textId="4B4B41F8" w:rsidR="009433D8" w:rsidRDefault="009433D8" w:rsidP="0085793F">
      <w:pPr>
        <w:pStyle w:val="Default"/>
        <w:spacing w:line="276" w:lineRule="auto"/>
        <w:contextualSpacing/>
        <w:jc w:val="both"/>
        <w:rPr>
          <w:b/>
          <w:bCs/>
          <w:color w:val="auto"/>
        </w:rPr>
      </w:pPr>
    </w:p>
    <w:p w14:paraId="212E9D44" w14:textId="77777777" w:rsidR="009433D8" w:rsidRPr="0085793F" w:rsidRDefault="009433D8" w:rsidP="0085793F">
      <w:pPr>
        <w:pStyle w:val="Default"/>
        <w:spacing w:line="276" w:lineRule="auto"/>
        <w:contextualSpacing/>
        <w:jc w:val="both"/>
        <w:rPr>
          <w:b/>
          <w:bCs/>
          <w:color w:val="auto"/>
        </w:rPr>
      </w:pPr>
    </w:p>
    <w:p w14:paraId="15FB1F80"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3: </w:t>
      </w:r>
      <w:r w:rsidRPr="0085793F">
        <w:rPr>
          <w:color w:val="auto"/>
        </w:rPr>
        <w:t xml:space="preserve">What is your year of study?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504116" w:rsidRPr="0085793F" w14:paraId="22BC54C8"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5DF42AF8"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7B215225"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48593E6A"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68E73D21"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2E0D4231" w14:textId="77777777" w:rsidR="00504116" w:rsidRPr="0085793F" w:rsidRDefault="00504116" w:rsidP="0085793F">
            <w:pPr>
              <w:pStyle w:val="Default"/>
              <w:spacing w:line="276" w:lineRule="auto"/>
              <w:contextualSpacing/>
              <w:jc w:val="both"/>
            </w:pPr>
            <w:r w:rsidRPr="0085793F">
              <w:t>Year one</w:t>
            </w:r>
          </w:p>
        </w:tc>
        <w:tc>
          <w:tcPr>
            <w:tcW w:w="1956" w:type="dxa"/>
            <w:tcBorders>
              <w:top w:val="single" w:sz="4" w:space="0" w:color="auto"/>
              <w:left w:val="single" w:sz="4" w:space="0" w:color="auto"/>
              <w:bottom w:val="single" w:sz="4" w:space="0" w:color="auto"/>
              <w:right w:val="single" w:sz="4" w:space="0" w:color="auto"/>
            </w:tcBorders>
          </w:tcPr>
          <w:p w14:paraId="4DB11ADB" w14:textId="77777777" w:rsidR="00504116" w:rsidRPr="0085793F" w:rsidRDefault="00504116" w:rsidP="0085793F">
            <w:pPr>
              <w:pStyle w:val="Default"/>
              <w:spacing w:line="276" w:lineRule="auto"/>
              <w:contextualSpacing/>
              <w:jc w:val="both"/>
            </w:pPr>
            <w:r w:rsidRPr="0085793F">
              <w:t>22</w:t>
            </w:r>
          </w:p>
        </w:tc>
        <w:tc>
          <w:tcPr>
            <w:tcW w:w="1956" w:type="dxa"/>
            <w:tcBorders>
              <w:top w:val="single" w:sz="4" w:space="0" w:color="auto"/>
              <w:left w:val="single" w:sz="4" w:space="0" w:color="auto"/>
              <w:bottom w:val="single" w:sz="4" w:space="0" w:color="auto"/>
              <w:right w:val="single" w:sz="4" w:space="0" w:color="auto"/>
            </w:tcBorders>
          </w:tcPr>
          <w:p w14:paraId="1E602139" w14:textId="77777777" w:rsidR="00504116" w:rsidRPr="0085793F" w:rsidRDefault="00504116" w:rsidP="0085793F">
            <w:pPr>
              <w:pStyle w:val="Default"/>
              <w:spacing w:line="276" w:lineRule="auto"/>
              <w:contextualSpacing/>
              <w:jc w:val="both"/>
            </w:pPr>
            <w:r w:rsidRPr="0085793F">
              <w:t xml:space="preserve">22% </w:t>
            </w:r>
          </w:p>
        </w:tc>
      </w:tr>
      <w:tr w:rsidR="00504116" w:rsidRPr="0085793F" w14:paraId="5FA168A9"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0A210863" w14:textId="77777777" w:rsidR="00504116" w:rsidRPr="0085793F" w:rsidRDefault="00504116" w:rsidP="0085793F">
            <w:pPr>
              <w:pStyle w:val="Default"/>
              <w:spacing w:line="276" w:lineRule="auto"/>
              <w:contextualSpacing/>
              <w:jc w:val="both"/>
            </w:pPr>
            <w:r w:rsidRPr="0085793F">
              <w:t>Year two</w:t>
            </w:r>
          </w:p>
        </w:tc>
        <w:tc>
          <w:tcPr>
            <w:tcW w:w="1956" w:type="dxa"/>
            <w:tcBorders>
              <w:top w:val="single" w:sz="4" w:space="0" w:color="auto"/>
              <w:left w:val="single" w:sz="4" w:space="0" w:color="auto"/>
              <w:bottom w:val="single" w:sz="4" w:space="0" w:color="auto"/>
              <w:right w:val="single" w:sz="4" w:space="0" w:color="auto"/>
            </w:tcBorders>
          </w:tcPr>
          <w:p w14:paraId="304B78EF" w14:textId="77777777" w:rsidR="00504116" w:rsidRPr="0085793F" w:rsidRDefault="00504116" w:rsidP="0085793F">
            <w:pPr>
              <w:pStyle w:val="Default"/>
              <w:spacing w:line="276" w:lineRule="auto"/>
              <w:contextualSpacing/>
              <w:jc w:val="both"/>
            </w:pPr>
            <w:r w:rsidRPr="0085793F">
              <w:t>47</w:t>
            </w:r>
          </w:p>
        </w:tc>
        <w:tc>
          <w:tcPr>
            <w:tcW w:w="1956" w:type="dxa"/>
            <w:tcBorders>
              <w:top w:val="single" w:sz="4" w:space="0" w:color="auto"/>
              <w:left w:val="single" w:sz="4" w:space="0" w:color="auto"/>
              <w:bottom w:val="single" w:sz="4" w:space="0" w:color="auto"/>
              <w:right w:val="single" w:sz="4" w:space="0" w:color="auto"/>
            </w:tcBorders>
          </w:tcPr>
          <w:p w14:paraId="5A6B40CA" w14:textId="77777777" w:rsidR="00504116" w:rsidRPr="0085793F" w:rsidRDefault="00504116" w:rsidP="0085793F">
            <w:pPr>
              <w:pStyle w:val="Default"/>
              <w:spacing w:line="276" w:lineRule="auto"/>
              <w:contextualSpacing/>
              <w:jc w:val="both"/>
            </w:pPr>
            <w:r w:rsidRPr="0085793F">
              <w:t xml:space="preserve">47% </w:t>
            </w:r>
          </w:p>
        </w:tc>
      </w:tr>
      <w:tr w:rsidR="00504116" w:rsidRPr="0085793F" w14:paraId="3F2CFBE0"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4E390F15" w14:textId="77777777" w:rsidR="00504116" w:rsidRPr="0085793F" w:rsidRDefault="00504116" w:rsidP="0085793F">
            <w:pPr>
              <w:pStyle w:val="Default"/>
              <w:spacing w:line="276" w:lineRule="auto"/>
              <w:contextualSpacing/>
              <w:jc w:val="both"/>
            </w:pPr>
            <w:r w:rsidRPr="0085793F">
              <w:t>Year three</w:t>
            </w:r>
          </w:p>
        </w:tc>
        <w:tc>
          <w:tcPr>
            <w:tcW w:w="1956" w:type="dxa"/>
            <w:tcBorders>
              <w:top w:val="single" w:sz="4" w:space="0" w:color="auto"/>
              <w:left w:val="single" w:sz="4" w:space="0" w:color="auto"/>
              <w:bottom w:val="single" w:sz="4" w:space="0" w:color="auto"/>
              <w:right w:val="single" w:sz="4" w:space="0" w:color="auto"/>
            </w:tcBorders>
          </w:tcPr>
          <w:p w14:paraId="7E0483D9" w14:textId="77777777" w:rsidR="00504116" w:rsidRPr="0085793F" w:rsidRDefault="00504116" w:rsidP="0085793F">
            <w:pPr>
              <w:pStyle w:val="Default"/>
              <w:spacing w:line="276" w:lineRule="auto"/>
              <w:contextualSpacing/>
              <w:jc w:val="both"/>
            </w:pPr>
            <w:r w:rsidRPr="0085793F">
              <w:t>13</w:t>
            </w:r>
          </w:p>
        </w:tc>
        <w:tc>
          <w:tcPr>
            <w:tcW w:w="1956" w:type="dxa"/>
            <w:tcBorders>
              <w:top w:val="single" w:sz="4" w:space="0" w:color="auto"/>
              <w:left w:val="single" w:sz="4" w:space="0" w:color="auto"/>
              <w:bottom w:val="single" w:sz="4" w:space="0" w:color="auto"/>
              <w:right w:val="single" w:sz="4" w:space="0" w:color="auto"/>
            </w:tcBorders>
          </w:tcPr>
          <w:p w14:paraId="0E431944" w14:textId="77777777" w:rsidR="00504116" w:rsidRPr="0085793F" w:rsidRDefault="00504116" w:rsidP="0085793F">
            <w:pPr>
              <w:pStyle w:val="Default"/>
              <w:spacing w:line="276" w:lineRule="auto"/>
              <w:contextualSpacing/>
              <w:jc w:val="both"/>
            </w:pPr>
            <w:r w:rsidRPr="0085793F">
              <w:t>13%</w:t>
            </w:r>
          </w:p>
        </w:tc>
      </w:tr>
      <w:tr w:rsidR="00504116" w:rsidRPr="0085793F" w14:paraId="47AB8889"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3BC7A6BA" w14:textId="77777777" w:rsidR="00504116" w:rsidRPr="0085793F" w:rsidRDefault="00504116" w:rsidP="0085793F">
            <w:pPr>
              <w:pStyle w:val="Default"/>
              <w:spacing w:line="276" w:lineRule="auto"/>
              <w:contextualSpacing/>
              <w:jc w:val="both"/>
            </w:pPr>
            <w:r w:rsidRPr="0085793F">
              <w:t>Year four</w:t>
            </w:r>
          </w:p>
        </w:tc>
        <w:tc>
          <w:tcPr>
            <w:tcW w:w="1956" w:type="dxa"/>
            <w:tcBorders>
              <w:top w:val="single" w:sz="4" w:space="0" w:color="auto"/>
              <w:left w:val="single" w:sz="4" w:space="0" w:color="auto"/>
              <w:bottom w:val="single" w:sz="4" w:space="0" w:color="auto"/>
              <w:right w:val="single" w:sz="4" w:space="0" w:color="auto"/>
            </w:tcBorders>
          </w:tcPr>
          <w:p w14:paraId="75540C0D" w14:textId="77777777" w:rsidR="00504116" w:rsidRPr="0085793F" w:rsidRDefault="00504116" w:rsidP="0085793F">
            <w:pPr>
              <w:pStyle w:val="Default"/>
              <w:spacing w:line="276" w:lineRule="auto"/>
              <w:contextualSpacing/>
              <w:jc w:val="both"/>
            </w:pPr>
            <w:r w:rsidRPr="0085793F">
              <w:t>7</w:t>
            </w:r>
          </w:p>
        </w:tc>
        <w:tc>
          <w:tcPr>
            <w:tcW w:w="1956" w:type="dxa"/>
            <w:tcBorders>
              <w:top w:val="single" w:sz="4" w:space="0" w:color="auto"/>
              <w:left w:val="single" w:sz="4" w:space="0" w:color="auto"/>
              <w:bottom w:val="single" w:sz="4" w:space="0" w:color="auto"/>
              <w:right w:val="single" w:sz="4" w:space="0" w:color="auto"/>
            </w:tcBorders>
          </w:tcPr>
          <w:p w14:paraId="345F50CD" w14:textId="77777777" w:rsidR="00504116" w:rsidRPr="0085793F" w:rsidRDefault="00504116" w:rsidP="0085793F">
            <w:pPr>
              <w:pStyle w:val="Default"/>
              <w:spacing w:line="276" w:lineRule="auto"/>
              <w:contextualSpacing/>
              <w:jc w:val="both"/>
            </w:pPr>
            <w:r w:rsidRPr="0085793F">
              <w:t>7%</w:t>
            </w:r>
          </w:p>
        </w:tc>
      </w:tr>
      <w:tr w:rsidR="00504116" w:rsidRPr="0085793F" w14:paraId="3BA09B14"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AA1D53A" w14:textId="77777777" w:rsidR="00504116" w:rsidRPr="0085793F" w:rsidRDefault="00504116" w:rsidP="0085793F">
            <w:pPr>
              <w:pStyle w:val="Default"/>
              <w:spacing w:line="276" w:lineRule="auto"/>
              <w:contextualSpacing/>
              <w:jc w:val="both"/>
            </w:pPr>
            <w:r w:rsidRPr="0085793F">
              <w:t>Year Five</w:t>
            </w:r>
          </w:p>
        </w:tc>
        <w:tc>
          <w:tcPr>
            <w:tcW w:w="1956" w:type="dxa"/>
            <w:tcBorders>
              <w:top w:val="single" w:sz="4" w:space="0" w:color="auto"/>
              <w:left w:val="single" w:sz="4" w:space="0" w:color="auto"/>
              <w:bottom w:val="single" w:sz="4" w:space="0" w:color="auto"/>
              <w:right w:val="single" w:sz="4" w:space="0" w:color="auto"/>
            </w:tcBorders>
          </w:tcPr>
          <w:p w14:paraId="4D7DC34C" w14:textId="77777777" w:rsidR="00504116" w:rsidRPr="0085793F" w:rsidRDefault="00504116" w:rsidP="0085793F">
            <w:pPr>
              <w:pStyle w:val="Default"/>
              <w:spacing w:line="276" w:lineRule="auto"/>
              <w:contextualSpacing/>
              <w:jc w:val="both"/>
            </w:pPr>
            <w:r w:rsidRPr="0085793F">
              <w:t>11</w:t>
            </w:r>
          </w:p>
        </w:tc>
        <w:tc>
          <w:tcPr>
            <w:tcW w:w="1956" w:type="dxa"/>
            <w:tcBorders>
              <w:top w:val="single" w:sz="4" w:space="0" w:color="auto"/>
              <w:left w:val="single" w:sz="4" w:space="0" w:color="auto"/>
              <w:bottom w:val="single" w:sz="4" w:space="0" w:color="auto"/>
              <w:right w:val="single" w:sz="4" w:space="0" w:color="auto"/>
            </w:tcBorders>
          </w:tcPr>
          <w:p w14:paraId="6CBA2169" w14:textId="77777777" w:rsidR="00504116" w:rsidRPr="0085793F" w:rsidRDefault="00504116" w:rsidP="0085793F">
            <w:pPr>
              <w:pStyle w:val="Default"/>
              <w:spacing w:line="276" w:lineRule="auto"/>
              <w:contextualSpacing/>
              <w:jc w:val="both"/>
            </w:pPr>
            <w:r w:rsidRPr="0085793F">
              <w:t>11%</w:t>
            </w:r>
          </w:p>
        </w:tc>
      </w:tr>
      <w:tr w:rsidR="00504116" w:rsidRPr="0085793F" w14:paraId="3636DE7D"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B6A1154"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4F278CCB"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3B513A50" w14:textId="77777777" w:rsidR="00504116" w:rsidRPr="0085793F" w:rsidRDefault="00504116" w:rsidP="0085793F">
            <w:pPr>
              <w:pStyle w:val="Default"/>
              <w:spacing w:line="276" w:lineRule="auto"/>
              <w:contextualSpacing/>
              <w:jc w:val="both"/>
            </w:pPr>
            <w:r w:rsidRPr="0085793F">
              <w:t xml:space="preserve">100% </w:t>
            </w:r>
          </w:p>
        </w:tc>
      </w:tr>
    </w:tbl>
    <w:p w14:paraId="72022990"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58017671" w14:textId="18CDFCFD" w:rsidR="00504116" w:rsidRPr="0085793F" w:rsidRDefault="00504116" w:rsidP="0085793F">
      <w:pPr>
        <w:pStyle w:val="Default"/>
        <w:spacing w:line="276" w:lineRule="auto"/>
        <w:contextualSpacing/>
        <w:jc w:val="both"/>
      </w:pPr>
      <w:r w:rsidRPr="0085793F">
        <w:lastRenderedPageBreak/>
        <w:t xml:space="preserve">The table above showed that 22 respondents representing 22% were in year one, 47 respondents representing 47% were in year two, 13 respondents representing 13% were in year three, 7 respondents representing 7% were in year four while 11 respondents representing 11% were in year five. </w:t>
      </w:r>
      <w:r w:rsidR="00D6103B" w:rsidRPr="0085793F">
        <w:rPr>
          <w:color w:val="auto"/>
        </w:rPr>
        <w:t xml:space="preserve">This indicate that 47% </w:t>
      </w:r>
      <w:proofErr w:type="gramStart"/>
      <w:r w:rsidR="00D6103B" w:rsidRPr="0085793F">
        <w:rPr>
          <w:color w:val="auto"/>
        </w:rPr>
        <w:t>respondents</w:t>
      </w:r>
      <w:proofErr w:type="gramEnd"/>
      <w:r w:rsidR="00D6103B" w:rsidRPr="0085793F">
        <w:rPr>
          <w:color w:val="auto"/>
        </w:rPr>
        <w:t xml:space="preserve"> year of study were year two.</w:t>
      </w:r>
    </w:p>
    <w:p w14:paraId="4B29B414"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4: </w:t>
      </w:r>
      <w:r w:rsidRPr="0085793F">
        <w:rPr>
          <w:color w:val="auto"/>
        </w:rPr>
        <w:t xml:space="preserve">What is your Marital Status?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504116" w:rsidRPr="0085793F" w14:paraId="7C8F5BC7"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9EE33BE"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6243B6A5"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5AC2C1BD"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15BBEA04"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22C0E59E" w14:textId="77777777" w:rsidR="00504116" w:rsidRPr="0085793F" w:rsidRDefault="00504116" w:rsidP="0085793F">
            <w:pPr>
              <w:pStyle w:val="Default"/>
              <w:spacing w:line="276" w:lineRule="auto"/>
              <w:contextualSpacing/>
              <w:jc w:val="both"/>
            </w:pPr>
            <w:r w:rsidRPr="0085793F">
              <w:t xml:space="preserve">Single </w:t>
            </w:r>
          </w:p>
        </w:tc>
        <w:tc>
          <w:tcPr>
            <w:tcW w:w="1956" w:type="dxa"/>
            <w:tcBorders>
              <w:top w:val="single" w:sz="4" w:space="0" w:color="auto"/>
              <w:left w:val="single" w:sz="4" w:space="0" w:color="auto"/>
              <w:bottom w:val="single" w:sz="4" w:space="0" w:color="auto"/>
              <w:right w:val="single" w:sz="4" w:space="0" w:color="auto"/>
            </w:tcBorders>
          </w:tcPr>
          <w:p w14:paraId="5D35AFD8" w14:textId="77777777" w:rsidR="00504116" w:rsidRPr="0085793F" w:rsidRDefault="00504116" w:rsidP="0085793F">
            <w:pPr>
              <w:pStyle w:val="Default"/>
              <w:spacing w:line="276" w:lineRule="auto"/>
              <w:contextualSpacing/>
              <w:jc w:val="both"/>
            </w:pPr>
            <w:r w:rsidRPr="0085793F">
              <w:t>88</w:t>
            </w:r>
          </w:p>
        </w:tc>
        <w:tc>
          <w:tcPr>
            <w:tcW w:w="1956" w:type="dxa"/>
            <w:tcBorders>
              <w:top w:val="single" w:sz="4" w:space="0" w:color="auto"/>
              <w:left w:val="single" w:sz="4" w:space="0" w:color="auto"/>
              <w:bottom w:val="single" w:sz="4" w:space="0" w:color="auto"/>
              <w:right w:val="single" w:sz="4" w:space="0" w:color="auto"/>
            </w:tcBorders>
          </w:tcPr>
          <w:p w14:paraId="6FA7DC50" w14:textId="77777777" w:rsidR="00504116" w:rsidRPr="0085793F" w:rsidRDefault="00504116" w:rsidP="0085793F">
            <w:pPr>
              <w:pStyle w:val="Default"/>
              <w:spacing w:line="276" w:lineRule="auto"/>
              <w:contextualSpacing/>
              <w:jc w:val="both"/>
            </w:pPr>
            <w:r w:rsidRPr="0085793F">
              <w:t xml:space="preserve">88% </w:t>
            </w:r>
          </w:p>
        </w:tc>
      </w:tr>
      <w:tr w:rsidR="00504116" w:rsidRPr="0085793F" w14:paraId="69ACD51B"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650D6628" w14:textId="77777777" w:rsidR="00504116" w:rsidRPr="0085793F" w:rsidRDefault="00504116" w:rsidP="0085793F">
            <w:pPr>
              <w:pStyle w:val="Default"/>
              <w:spacing w:line="276" w:lineRule="auto"/>
              <w:contextualSpacing/>
              <w:jc w:val="both"/>
            </w:pPr>
            <w:r w:rsidRPr="0085793F">
              <w:t xml:space="preserve">Married </w:t>
            </w:r>
          </w:p>
        </w:tc>
        <w:tc>
          <w:tcPr>
            <w:tcW w:w="1956" w:type="dxa"/>
            <w:tcBorders>
              <w:top w:val="single" w:sz="4" w:space="0" w:color="auto"/>
              <w:left w:val="single" w:sz="4" w:space="0" w:color="auto"/>
              <w:bottom w:val="single" w:sz="4" w:space="0" w:color="auto"/>
              <w:right w:val="single" w:sz="4" w:space="0" w:color="auto"/>
            </w:tcBorders>
          </w:tcPr>
          <w:p w14:paraId="4E14EA0B" w14:textId="77777777" w:rsidR="00504116" w:rsidRPr="0085793F" w:rsidRDefault="00504116" w:rsidP="0085793F">
            <w:pPr>
              <w:pStyle w:val="Default"/>
              <w:spacing w:line="276" w:lineRule="auto"/>
              <w:contextualSpacing/>
              <w:jc w:val="both"/>
            </w:pPr>
            <w:r w:rsidRPr="0085793F">
              <w:t>12</w:t>
            </w:r>
          </w:p>
        </w:tc>
        <w:tc>
          <w:tcPr>
            <w:tcW w:w="1956" w:type="dxa"/>
            <w:tcBorders>
              <w:top w:val="single" w:sz="4" w:space="0" w:color="auto"/>
              <w:left w:val="single" w:sz="4" w:space="0" w:color="auto"/>
              <w:bottom w:val="single" w:sz="4" w:space="0" w:color="auto"/>
              <w:right w:val="single" w:sz="4" w:space="0" w:color="auto"/>
            </w:tcBorders>
          </w:tcPr>
          <w:p w14:paraId="136375DA" w14:textId="77777777" w:rsidR="00504116" w:rsidRPr="0085793F" w:rsidRDefault="00504116" w:rsidP="0085793F">
            <w:pPr>
              <w:pStyle w:val="Default"/>
              <w:spacing w:line="276" w:lineRule="auto"/>
              <w:contextualSpacing/>
              <w:jc w:val="both"/>
            </w:pPr>
            <w:r w:rsidRPr="0085793F">
              <w:t xml:space="preserve">12% </w:t>
            </w:r>
          </w:p>
        </w:tc>
      </w:tr>
      <w:tr w:rsidR="00504116" w:rsidRPr="0085793F" w14:paraId="395E7F2B"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26784D65"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703DD456"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0F07CD5F" w14:textId="77777777" w:rsidR="00504116" w:rsidRPr="0085793F" w:rsidRDefault="00504116" w:rsidP="0085793F">
            <w:pPr>
              <w:pStyle w:val="Default"/>
              <w:spacing w:line="276" w:lineRule="auto"/>
              <w:contextualSpacing/>
              <w:jc w:val="both"/>
            </w:pPr>
            <w:r w:rsidRPr="0085793F">
              <w:t xml:space="preserve">100% </w:t>
            </w:r>
          </w:p>
        </w:tc>
      </w:tr>
    </w:tbl>
    <w:p w14:paraId="79415D4C"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5BA53427" w14:textId="6115FAB3" w:rsidR="00504116" w:rsidRPr="0085793F" w:rsidRDefault="00504116" w:rsidP="0085793F">
      <w:pPr>
        <w:pStyle w:val="Default"/>
        <w:spacing w:line="276" w:lineRule="auto"/>
        <w:contextualSpacing/>
        <w:jc w:val="both"/>
      </w:pPr>
      <w:r w:rsidRPr="0085793F">
        <w:t xml:space="preserve">In the table 88 respondents representing 88% were single while 12 respondents representing 12% were married. </w:t>
      </w:r>
      <w:r w:rsidR="00D6103B" w:rsidRPr="0085793F">
        <w:rPr>
          <w:color w:val="auto"/>
        </w:rPr>
        <w:t xml:space="preserve">This indicate that 88% </w:t>
      </w:r>
      <w:proofErr w:type="gramStart"/>
      <w:r w:rsidR="00D6103B" w:rsidRPr="0085793F">
        <w:rPr>
          <w:color w:val="auto"/>
        </w:rPr>
        <w:t>respondents</w:t>
      </w:r>
      <w:proofErr w:type="gramEnd"/>
      <w:r w:rsidR="00D6103B" w:rsidRPr="0085793F">
        <w:rPr>
          <w:color w:val="auto"/>
        </w:rPr>
        <w:t xml:space="preserve"> marital status were single.</w:t>
      </w:r>
    </w:p>
    <w:p w14:paraId="6BCEACA2" w14:textId="77777777" w:rsidR="00504116" w:rsidRPr="0085793F" w:rsidRDefault="00504116" w:rsidP="0085793F">
      <w:pPr>
        <w:pStyle w:val="Default"/>
        <w:spacing w:line="276" w:lineRule="auto"/>
        <w:contextualSpacing/>
        <w:jc w:val="both"/>
      </w:pPr>
      <w:r w:rsidRPr="0085793F">
        <w:rPr>
          <w:b/>
          <w:bCs/>
        </w:rPr>
        <w:t xml:space="preserve">4.2.2 Analysis of research variables (Field). </w:t>
      </w:r>
    </w:p>
    <w:p w14:paraId="72C1B557" w14:textId="77777777" w:rsidR="00504116" w:rsidRPr="0085793F" w:rsidRDefault="00504116" w:rsidP="0085793F">
      <w:pPr>
        <w:pStyle w:val="Default"/>
        <w:spacing w:line="276" w:lineRule="auto"/>
        <w:contextualSpacing/>
        <w:jc w:val="both"/>
      </w:pPr>
      <w:r w:rsidRPr="0085793F">
        <w:rPr>
          <w:b/>
          <w:bCs/>
        </w:rPr>
        <w:t xml:space="preserve">Question 5: </w:t>
      </w:r>
      <w:r w:rsidRPr="0085793F">
        <w:rPr>
          <w:rFonts w:eastAsia="Times New Roman"/>
        </w:rPr>
        <w:t>How often do you engage in late-night television viewing during school nights?</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504116" w:rsidRPr="0085793F" w14:paraId="300BA4A5"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0C56B96E"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761456F2"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055885A4"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36466A1F"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49B80D08" w14:textId="77777777" w:rsidR="00504116" w:rsidRPr="0085793F" w:rsidRDefault="00504116" w:rsidP="0085793F">
            <w:pPr>
              <w:pStyle w:val="Default"/>
              <w:spacing w:line="276" w:lineRule="auto"/>
              <w:contextualSpacing/>
              <w:jc w:val="both"/>
            </w:pPr>
            <w:r w:rsidRPr="0085793F">
              <w:t>Daily</w:t>
            </w:r>
          </w:p>
        </w:tc>
        <w:tc>
          <w:tcPr>
            <w:tcW w:w="1956" w:type="dxa"/>
            <w:tcBorders>
              <w:top w:val="single" w:sz="4" w:space="0" w:color="auto"/>
              <w:left w:val="single" w:sz="4" w:space="0" w:color="auto"/>
              <w:bottom w:val="single" w:sz="4" w:space="0" w:color="auto"/>
              <w:right w:val="single" w:sz="4" w:space="0" w:color="auto"/>
            </w:tcBorders>
          </w:tcPr>
          <w:p w14:paraId="34D8C380" w14:textId="51C808D0" w:rsidR="00504116" w:rsidRPr="0085793F" w:rsidRDefault="00504116" w:rsidP="0085793F">
            <w:pPr>
              <w:pStyle w:val="Default"/>
              <w:spacing w:line="276" w:lineRule="auto"/>
              <w:contextualSpacing/>
              <w:jc w:val="both"/>
            </w:pPr>
            <w:r w:rsidRPr="0085793F">
              <w:t>2</w:t>
            </w:r>
            <w:r w:rsidR="00D6103B" w:rsidRPr="0085793F">
              <w:t>5</w:t>
            </w:r>
          </w:p>
        </w:tc>
        <w:tc>
          <w:tcPr>
            <w:tcW w:w="1956" w:type="dxa"/>
            <w:tcBorders>
              <w:top w:val="single" w:sz="4" w:space="0" w:color="auto"/>
              <w:left w:val="single" w:sz="4" w:space="0" w:color="auto"/>
              <w:bottom w:val="single" w:sz="4" w:space="0" w:color="auto"/>
              <w:right w:val="single" w:sz="4" w:space="0" w:color="auto"/>
            </w:tcBorders>
          </w:tcPr>
          <w:p w14:paraId="7AD0C5EF" w14:textId="5DE8646F" w:rsidR="00504116" w:rsidRPr="0085793F" w:rsidRDefault="00504116" w:rsidP="0085793F">
            <w:pPr>
              <w:pStyle w:val="Default"/>
              <w:spacing w:line="276" w:lineRule="auto"/>
              <w:contextualSpacing/>
              <w:jc w:val="both"/>
            </w:pPr>
            <w:r w:rsidRPr="0085793F">
              <w:t>2</w:t>
            </w:r>
            <w:r w:rsidR="00D6103B" w:rsidRPr="0085793F">
              <w:t>5</w:t>
            </w:r>
            <w:r w:rsidRPr="0085793F">
              <w:t xml:space="preserve">% </w:t>
            </w:r>
          </w:p>
        </w:tc>
      </w:tr>
      <w:tr w:rsidR="00504116" w:rsidRPr="0085793F" w14:paraId="7CC25377"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4661EA53" w14:textId="77777777" w:rsidR="00504116" w:rsidRPr="0085793F" w:rsidRDefault="00504116" w:rsidP="0085793F">
            <w:pPr>
              <w:pStyle w:val="Default"/>
              <w:spacing w:line="276" w:lineRule="auto"/>
              <w:contextualSpacing/>
              <w:jc w:val="both"/>
            </w:pPr>
            <w:r w:rsidRPr="0085793F">
              <w:t>Several times a week</w:t>
            </w:r>
          </w:p>
        </w:tc>
        <w:tc>
          <w:tcPr>
            <w:tcW w:w="1956" w:type="dxa"/>
            <w:tcBorders>
              <w:top w:val="single" w:sz="4" w:space="0" w:color="auto"/>
              <w:left w:val="single" w:sz="4" w:space="0" w:color="auto"/>
              <w:bottom w:val="single" w:sz="4" w:space="0" w:color="auto"/>
              <w:right w:val="single" w:sz="4" w:space="0" w:color="auto"/>
            </w:tcBorders>
          </w:tcPr>
          <w:p w14:paraId="35673B6F" w14:textId="77777777" w:rsidR="00504116" w:rsidRPr="0085793F" w:rsidRDefault="00504116" w:rsidP="0085793F">
            <w:pPr>
              <w:pStyle w:val="Default"/>
              <w:spacing w:line="276" w:lineRule="auto"/>
              <w:contextualSpacing/>
              <w:jc w:val="both"/>
            </w:pPr>
            <w:r w:rsidRPr="0085793F">
              <w:t>37</w:t>
            </w:r>
          </w:p>
        </w:tc>
        <w:tc>
          <w:tcPr>
            <w:tcW w:w="1956" w:type="dxa"/>
            <w:tcBorders>
              <w:top w:val="single" w:sz="4" w:space="0" w:color="auto"/>
              <w:left w:val="single" w:sz="4" w:space="0" w:color="auto"/>
              <w:bottom w:val="single" w:sz="4" w:space="0" w:color="auto"/>
              <w:right w:val="single" w:sz="4" w:space="0" w:color="auto"/>
            </w:tcBorders>
          </w:tcPr>
          <w:p w14:paraId="545FDD86" w14:textId="77777777" w:rsidR="00504116" w:rsidRPr="0085793F" w:rsidRDefault="00504116" w:rsidP="0085793F">
            <w:pPr>
              <w:pStyle w:val="Default"/>
              <w:spacing w:line="276" w:lineRule="auto"/>
              <w:contextualSpacing/>
              <w:jc w:val="both"/>
            </w:pPr>
            <w:r w:rsidRPr="0085793F">
              <w:t xml:space="preserve">37% </w:t>
            </w:r>
          </w:p>
        </w:tc>
      </w:tr>
      <w:tr w:rsidR="00504116" w:rsidRPr="0085793F" w14:paraId="60FA5BCE"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4608EAC0" w14:textId="77777777" w:rsidR="00504116" w:rsidRPr="0085793F" w:rsidRDefault="00504116" w:rsidP="0085793F">
            <w:pPr>
              <w:pStyle w:val="Default"/>
              <w:spacing w:line="276" w:lineRule="auto"/>
              <w:contextualSpacing/>
              <w:jc w:val="both"/>
            </w:pPr>
            <w:r w:rsidRPr="0085793F">
              <w:t>Once a week</w:t>
            </w:r>
          </w:p>
        </w:tc>
        <w:tc>
          <w:tcPr>
            <w:tcW w:w="1956" w:type="dxa"/>
            <w:tcBorders>
              <w:top w:val="single" w:sz="4" w:space="0" w:color="auto"/>
              <w:left w:val="single" w:sz="4" w:space="0" w:color="auto"/>
              <w:bottom w:val="single" w:sz="4" w:space="0" w:color="auto"/>
              <w:right w:val="single" w:sz="4" w:space="0" w:color="auto"/>
            </w:tcBorders>
          </w:tcPr>
          <w:p w14:paraId="5F229E97" w14:textId="784A345F" w:rsidR="00504116" w:rsidRPr="0085793F" w:rsidRDefault="00504116" w:rsidP="0085793F">
            <w:pPr>
              <w:pStyle w:val="Default"/>
              <w:spacing w:line="276" w:lineRule="auto"/>
              <w:contextualSpacing/>
              <w:jc w:val="both"/>
            </w:pPr>
            <w:r w:rsidRPr="0085793F">
              <w:t>2</w:t>
            </w:r>
            <w:r w:rsidR="00D6103B" w:rsidRPr="0085793F">
              <w:t>7</w:t>
            </w:r>
          </w:p>
        </w:tc>
        <w:tc>
          <w:tcPr>
            <w:tcW w:w="1956" w:type="dxa"/>
            <w:tcBorders>
              <w:top w:val="single" w:sz="4" w:space="0" w:color="auto"/>
              <w:left w:val="single" w:sz="4" w:space="0" w:color="auto"/>
              <w:bottom w:val="single" w:sz="4" w:space="0" w:color="auto"/>
              <w:right w:val="single" w:sz="4" w:space="0" w:color="auto"/>
            </w:tcBorders>
          </w:tcPr>
          <w:p w14:paraId="4E2AF4B3" w14:textId="41D45D65" w:rsidR="00504116" w:rsidRPr="0085793F" w:rsidRDefault="00504116" w:rsidP="0085793F">
            <w:pPr>
              <w:pStyle w:val="Default"/>
              <w:spacing w:line="276" w:lineRule="auto"/>
              <w:contextualSpacing/>
              <w:jc w:val="both"/>
            </w:pPr>
            <w:r w:rsidRPr="0085793F">
              <w:t>2</w:t>
            </w:r>
            <w:r w:rsidR="00D6103B" w:rsidRPr="0085793F">
              <w:t>7</w:t>
            </w:r>
            <w:r w:rsidRPr="0085793F">
              <w:t>%</w:t>
            </w:r>
          </w:p>
        </w:tc>
      </w:tr>
      <w:tr w:rsidR="00504116" w:rsidRPr="0085793F" w14:paraId="25B759B0"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7FA0D36F" w14:textId="77777777" w:rsidR="00504116" w:rsidRPr="0085793F" w:rsidRDefault="00504116" w:rsidP="0085793F">
            <w:pPr>
              <w:pStyle w:val="Default"/>
              <w:spacing w:line="276" w:lineRule="auto"/>
              <w:contextualSpacing/>
              <w:jc w:val="both"/>
            </w:pPr>
            <w:r w:rsidRPr="0085793F">
              <w:t>Rarely</w:t>
            </w:r>
          </w:p>
        </w:tc>
        <w:tc>
          <w:tcPr>
            <w:tcW w:w="1956" w:type="dxa"/>
            <w:tcBorders>
              <w:top w:val="single" w:sz="4" w:space="0" w:color="auto"/>
              <w:left w:val="single" w:sz="4" w:space="0" w:color="auto"/>
              <w:bottom w:val="single" w:sz="4" w:space="0" w:color="auto"/>
              <w:right w:val="single" w:sz="4" w:space="0" w:color="auto"/>
            </w:tcBorders>
          </w:tcPr>
          <w:p w14:paraId="57DC5537" w14:textId="77777777" w:rsidR="00504116" w:rsidRPr="0085793F" w:rsidRDefault="00504116" w:rsidP="0085793F">
            <w:pPr>
              <w:pStyle w:val="Default"/>
              <w:spacing w:line="276" w:lineRule="auto"/>
              <w:contextualSpacing/>
              <w:jc w:val="both"/>
            </w:pPr>
            <w:r w:rsidRPr="0085793F">
              <w:t>11</w:t>
            </w:r>
          </w:p>
        </w:tc>
        <w:tc>
          <w:tcPr>
            <w:tcW w:w="1956" w:type="dxa"/>
            <w:tcBorders>
              <w:top w:val="single" w:sz="4" w:space="0" w:color="auto"/>
              <w:left w:val="single" w:sz="4" w:space="0" w:color="auto"/>
              <w:bottom w:val="single" w:sz="4" w:space="0" w:color="auto"/>
              <w:right w:val="single" w:sz="4" w:space="0" w:color="auto"/>
            </w:tcBorders>
          </w:tcPr>
          <w:p w14:paraId="3ABDFD9E" w14:textId="77777777" w:rsidR="00504116" w:rsidRPr="0085793F" w:rsidRDefault="00504116" w:rsidP="0085793F">
            <w:pPr>
              <w:pStyle w:val="Default"/>
              <w:spacing w:line="276" w:lineRule="auto"/>
              <w:contextualSpacing/>
              <w:jc w:val="both"/>
            </w:pPr>
            <w:r w:rsidRPr="0085793F">
              <w:t>11%</w:t>
            </w:r>
          </w:p>
        </w:tc>
      </w:tr>
      <w:tr w:rsidR="00504116" w:rsidRPr="0085793F" w14:paraId="4C42416E"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05F86CC3"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267134AE"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5FFEC7C2" w14:textId="77777777" w:rsidR="00504116" w:rsidRPr="0085793F" w:rsidRDefault="00504116" w:rsidP="0085793F">
            <w:pPr>
              <w:pStyle w:val="Default"/>
              <w:spacing w:line="276" w:lineRule="auto"/>
              <w:contextualSpacing/>
              <w:jc w:val="both"/>
            </w:pPr>
            <w:r w:rsidRPr="0085793F">
              <w:t xml:space="preserve">100% </w:t>
            </w:r>
          </w:p>
        </w:tc>
      </w:tr>
    </w:tbl>
    <w:p w14:paraId="24D4FEA4"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1A399FB7" w14:textId="15B47D14" w:rsidR="00504116" w:rsidRPr="0085793F" w:rsidRDefault="00504116" w:rsidP="0085793F">
      <w:pPr>
        <w:pStyle w:val="Default"/>
        <w:spacing w:line="276" w:lineRule="auto"/>
        <w:contextualSpacing/>
        <w:jc w:val="both"/>
      </w:pPr>
      <w:r w:rsidRPr="0085793F">
        <w:t xml:space="preserve"> The table shows that 26 respondents representing 26% </w:t>
      </w:r>
      <w:r w:rsidRPr="0085793F">
        <w:rPr>
          <w:rFonts w:eastAsia="Times New Roman"/>
        </w:rPr>
        <w:t>engage in late-night television viewing daily,</w:t>
      </w:r>
      <w:r w:rsidRPr="0085793F">
        <w:t xml:space="preserve"> 37 representing 37% Several times a week, 26 representing 26%Once a week, while 11 representing 11 % rarely.</w:t>
      </w:r>
      <w:r w:rsidR="00D6103B" w:rsidRPr="0085793F">
        <w:rPr>
          <w:color w:val="auto"/>
        </w:rPr>
        <w:t xml:space="preserve"> This indicate that 27% respondents engage in late night television viewing once a week.</w:t>
      </w:r>
    </w:p>
    <w:p w14:paraId="2FB0E38F" w14:textId="77777777" w:rsidR="00504116" w:rsidRPr="0085793F" w:rsidRDefault="00504116" w:rsidP="0085793F">
      <w:pPr>
        <w:pStyle w:val="Default"/>
        <w:spacing w:line="276" w:lineRule="auto"/>
        <w:contextualSpacing/>
        <w:jc w:val="both"/>
      </w:pPr>
      <w:r w:rsidRPr="0085793F">
        <w:rPr>
          <w:b/>
          <w:bCs/>
          <w:color w:val="auto"/>
        </w:rPr>
        <w:t>Question 6</w:t>
      </w:r>
      <w:r w:rsidRPr="0085793F">
        <w:rPr>
          <w:color w:val="auto"/>
        </w:rPr>
        <w:t xml:space="preserve">: </w:t>
      </w:r>
      <w:r w:rsidRPr="0085793F">
        <w:rPr>
          <w:rFonts w:eastAsia="Times New Roman"/>
        </w:rPr>
        <w:t>On average, how many hours do you spend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504116" w:rsidRPr="0085793F" w14:paraId="4134E6AB"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3016A1A4"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6F43EF5C"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C429403"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00DC66E5"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25821513" w14:textId="77777777" w:rsidR="00504116" w:rsidRPr="0085793F" w:rsidRDefault="00504116" w:rsidP="0085793F">
            <w:pPr>
              <w:pStyle w:val="Default"/>
              <w:spacing w:line="276" w:lineRule="auto"/>
              <w:contextualSpacing/>
              <w:jc w:val="both"/>
            </w:pPr>
            <w:r w:rsidRPr="0085793F">
              <w:rPr>
                <w:rFonts w:eastAsia="Times New Roman"/>
              </w:rPr>
              <w:t>Less than 1 hour</w:t>
            </w:r>
          </w:p>
        </w:tc>
        <w:tc>
          <w:tcPr>
            <w:tcW w:w="1956" w:type="dxa"/>
            <w:tcBorders>
              <w:top w:val="single" w:sz="4" w:space="0" w:color="auto"/>
              <w:left w:val="single" w:sz="4" w:space="0" w:color="auto"/>
              <w:bottom w:val="single" w:sz="4" w:space="0" w:color="auto"/>
              <w:right w:val="single" w:sz="4" w:space="0" w:color="auto"/>
            </w:tcBorders>
          </w:tcPr>
          <w:p w14:paraId="0A6F4369" w14:textId="77777777" w:rsidR="00504116" w:rsidRPr="0085793F" w:rsidRDefault="00504116" w:rsidP="0085793F">
            <w:pPr>
              <w:pStyle w:val="Default"/>
              <w:spacing w:line="276" w:lineRule="auto"/>
              <w:contextualSpacing/>
              <w:jc w:val="both"/>
            </w:pPr>
            <w:r w:rsidRPr="0085793F">
              <w:t>17</w:t>
            </w:r>
          </w:p>
        </w:tc>
        <w:tc>
          <w:tcPr>
            <w:tcW w:w="1956" w:type="dxa"/>
            <w:tcBorders>
              <w:top w:val="single" w:sz="4" w:space="0" w:color="auto"/>
              <w:left w:val="single" w:sz="4" w:space="0" w:color="auto"/>
              <w:bottom w:val="single" w:sz="4" w:space="0" w:color="auto"/>
              <w:right w:val="single" w:sz="4" w:space="0" w:color="auto"/>
            </w:tcBorders>
          </w:tcPr>
          <w:p w14:paraId="6979CDE3" w14:textId="77777777" w:rsidR="00504116" w:rsidRPr="0085793F" w:rsidRDefault="00504116" w:rsidP="0085793F">
            <w:pPr>
              <w:pStyle w:val="Default"/>
              <w:spacing w:line="276" w:lineRule="auto"/>
              <w:contextualSpacing/>
              <w:jc w:val="both"/>
            </w:pPr>
            <w:r w:rsidRPr="0085793F">
              <w:t xml:space="preserve">17% </w:t>
            </w:r>
          </w:p>
        </w:tc>
      </w:tr>
      <w:tr w:rsidR="00504116" w:rsidRPr="0085793F" w14:paraId="40803051"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2264021C" w14:textId="77777777" w:rsidR="00504116" w:rsidRPr="0085793F" w:rsidRDefault="00504116" w:rsidP="0085793F">
            <w:pPr>
              <w:pStyle w:val="Default"/>
              <w:spacing w:line="276" w:lineRule="auto"/>
              <w:contextualSpacing/>
              <w:jc w:val="both"/>
            </w:pPr>
            <w:r w:rsidRPr="0085793F">
              <w:rPr>
                <w:rFonts w:eastAsia="Times New Roman"/>
              </w:rPr>
              <w:t>1-2 hours</w:t>
            </w:r>
          </w:p>
        </w:tc>
        <w:tc>
          <w:tcPr>
            <w:tcW w:w="1956" w:type="dxa"/>
            <w:tcBorders>
              <w:top w:val="single" w:sz="4" w:space="0" w:color="auto"/>
              <w:left w:val="single" w:sz="4" w:space="0" w:color="auto"/>
              <w:bottom w:val="single" w:sz="4" w:space="0" w:color="auto"/>
              <w:right w:val="single" w:sz="4" w:space="0" w:color="auto"/>
            </w:tcBorders>
          </w:tcPr>
          <w:p w14:paraId="71B1B85F" w14:textId="77777777" w:rsidR="00504116" w:rsidRPr="0085793F" w:rsidRDefault="00504116" w:rsidP="0085793F">
            <w:pPr>
              <w:pStyle w:val="Default"/>
              <w:spacing w:line="276" w:lineRule="auto"/>
              <w:contextualSpacing/>
              <w:jc w:val="both"/>
            </w:pPr>
            <w:r w:rsidRPr="0085793F">
              <w:t>48</w:t>
            </w:r>
          </w:p>
        </w:tc>
        <w:tc>
          <w:tcPr>
            <w:tcW w:w="1956" w:type="dxa"/>
            <w:tcBorders>
              <w:top w:val="single" w:sz="4" w:space="0" w:color="auto"/>
              <w:left w:val="single" w:sz="4" w:space="0" w:color="auto"/>
              <w:bottom w:val="single" w:sz="4" w:space="0" w:color="auto"/>
              <w:right w:val="single" w:sz="4" w:space="0" w:color="auto"/>
            </w:tcBorders>
          </w:tcPr>
          <w:p w14:paraId="49FB15CD" w14:textId="77777777" w:rsidR="00504116" w:rsidRPr="0085793F" w:rsidRDefault="00504116" w:rsidP="0085793F">
            <w:pPr>
              <w:pStyle w:val="Default"/>
              <w:spacing w:line="276" w:lineRule="auto"/>
              <w:contextualSpacing/>
              <w:jc w:val="both"/>
            </w:pPr>
            <w:r w:rsidRPr="0085793F">
              <w:t xml:space="preserve">48% </w:t>
            </w:r>
          </w:p>
        </w:tc>
      </w:tr>
      <w:tr w:rsidR="00504116" w:rsidRPr="0085793F" w14:paraId="6681BC40"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10CA5AE9" w14:textId="77777777" w:rsidR="00504116" w:rsidRPr="0085793F" w:rsidRDefault="00504116" w:rsidP="0085793F">
            <w:pPr>
              <w:pStyle w:val="Default"/>
              <w:spacing w:line="276" w:lineRule="auto"/>
              <w:contextualSpacing/>
              <w:jc w:val="both"/>
            </w:pPr>
            <w:r w:rsidRPr="0085793F">
              <w:t>2-3 hours</w:t>
            </w:r>
          </w:p>
        </w:tc>
        <w:tc>
          <w:tcPr>
            <w:tcW w:w="1956" w:type="dxa"/>
            <w:tcBorders>
              <w:top w:val="single" w:sz="4" w:space="0" w:color="auto"/>
              <w:left w:val="single" w:sz="4" w:space="0" w:color="auto"/>
              <w:bottom w:val="single" w:sz="4" w:space="0" w:color="auto"/>
              <w:right w:val="single" w:sz="4" w:space="0" w:color="auto"/>
            </w:tcBorders>
          </w:tcPr>
          <w:p w14:paraId="3E0E5B0F" w14:textId="77777777" w:rsidR="00504116" w:rsidRPr="0085793F" w:rsidRDefault="00504116" w:rsidP="0085793F">
            <w:pPr>
              <w:pStyle w:val="Default"/>
              <w:spacing w:line="276" w:lineRule="auto"/>
              <w:contextualSpacing/>
              <w:jc w:val="both"/>
            </w:pPr>
            <w:r w:rsidRPr="0085793F">
              <w:t>14</w:t>
            </w:r>
          </w:p>
        </w:tc>
        <w:tc>
          <w:tcPr>
            <w:tcW w:w="1956" w:type="dxa"/>
            <w:tcBorders>
              <w:top w:val="single" w:sz="4" w:space="0" w:color="auto"/>
              <w:left w:val="single" w:sz="4" w:space="0" w:color="auto"/>
              <w:bottom w:val="single" w:sz="4" w:space="0" w:color="auto"/>
              <w:right w:val="single" w:sz="4" w:space="0" w:color="auto"/>
            </w:tcBorders>
          </w:tcPr>
          <w:p w14:paraId="47C8340D" w14:textId="77777777" w:rsidR="00504116" w:rsidRPr="0085793F" w:rsidRDefault="00504116" w:rsidP="0085793F">
            <w:pPr>
              <w:pStyle w:val="Default"/>
              <w:spacing w:line="276" w:lineRule="auto"/>
              <w:contextualSpacing/>
              <w:jc w:val="both"/>
            </w:pPr>
            <w:r w:rsidRPr="0085793F">
              <w:t>14%</w:t>
            </w:r>
          </w:p>
        </w:tc>
      </w:tr>
      <w:tr w:rsidR="00504116" w:rsidRPr="0085793F" w14:paraId="6242A1D2"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1A1FC1D0" w14:textId="77777777" w:rsidR="00504116" w:rsidRPr="0085793F" w:rsidRDefault="00504116" w:rsidP="0085793F">
            <w:pPr>
              <w:pStyle w:val="Default"/>
              <w:spacing w:line="276" w:lineRule="auto"/>
              <w:contextualSpacing/>
              <w:jc w:val="both"/>
            </w:pPr>
            <w:r w:rsidRPr="0085793F">
              <w:rPr>
                <w:rFonts w:eastAsia="Times New Roman"/>
              </w:rPr>
              <w:t>C</w:t>
            </w:r>
          </w:p>
        </w:tc>
        <w:tc>
          <w:tcPr>
            <w:tcW w:w="1956" w:type="dxa"/>
            <w:tcBorders>
              <w:top w:val="single" w:sz="4" w:space="0" w:color="auto"/>
              <w:left w:val="single" w:sz="4" w:space="0" w:color="auto"/>
              <w:bottom w:val="single" w:sz="4" w:space="0" w:color="auto"/>
              <w:right w:val="single" w:sz="4" w:space="0" w:color="auto"/>
            </w:tcBorders>
          </w:tcPr>
          <w:p w14:paraId="4F5B04E1" w14:textId="77777777" w:rsidR="00504116" w:rsidRPr="0085793F" w:rsidRDefault="00504116" w:rsidP="0085793F">
            <w:pPr>
              <w:pStyle w:val="Default"/>
              <w:spacing w:line="276" w:lineRule="auto"/>
              <w:contextualSpacing/>
              <w:jc w:val="both"/>
            </w:pPr>
            <w:r w:rsidRPr="0085793F">
              <w:t>18</w:t>
            </w:r>
          </w:p>
        </w:tc>
        <w:tc>
          <w:tcPr>
            <w:tcW w:w="1956" w:type="dxa"/>
            <w:tcBorders>
              <w:top w:val="single" w:sz="4" w:space="0" w:color="auto"/>
              <w:left w:val="single" w:sz="4" w:space="0" w:color="auto"/>
              <w:bottom w:val="single" w:sz="4" w:space="0" w:color="auto"/>
              <w:right w:val="single" w:sz="4" w:space="0" w:color="auto"/>
            </w:tcBorders>
          </w:tcPr>
          <w:p w14:paraId="71D70E0B" w14:textId="77777777" w:rsidR="00504116" w:rsidRPr="0085793F" w:rsidRDefault="00504116" w:rsidP="0085793F">
            <w:pPr>
              <w:pStyle w:val="Default"/>
              <w:spacing w:line="276" w:lineRule="auto"/>
              <w:contextualSpacing/>
              <w:jc w:val="both"/>
            </w:pPr>
            <w:r w:rsidRPr="0085793F">
              <w:t>18%</w:t>
            </w:r>
          </w:p>
        </w:tc>
      </w:tr>
      <w:tr w:rsidR="00504116" w:rsidRPr="0085793F" w14:paraId="008CA7A8"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3146EFCC"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096A3E47"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4BE3E31D" w14:textId="77777777" w:rsidR="00504116" w:rsidRPr="0085793F" w:rsidRDefault="00504116" w:rsidP="0085793F">
            <w:pPr>
              <w:pStyle w:val="Default"/>
              <w:spacing w:line="276" w:lineRule="auto"/>
              <w:contextualSpacing/>
              <w:jc w:val="both"/>
            </w:pPr>
            <w:r w:rsidRPr="0085793F">
              <w:t xml:space="preserve">100% </w:t>
            </w:r>
          </w:p>
        </w:tc>
      </w:tr>
    </w:tbl>
    <w:p w14:paraId="2F087C86" w14:textId="77777777" w:rsidR="00504116" w:rsidRPr="0085793F" w:rsidRDefault="00504116" w:rsidP="0085793F">
      <w:pPr>
        <w:pStyle w:val="Default"/>
        <w:spacing w:line="276" w:lineRule="auto"/>
        <w:contextualSpacing/>
        <w:jc w:val="both"/>
      </w:pPr>
      <w:r w:rsidRPr="0085793F">
        <w:rPr>
          <w:b/>
          <w:bCs/>
        </w:rPr>
        <w:lastRenderedPageBreak/>
        <w:t xml:space="preserve">Source: </w:t>
      </w:r>
      <w:r w:rsidRPr="0085793F">
        <w:t>Field survey, 2025</w:t>
      </w:r>
    </w:p>
    <w:p w14:paraId="739DE5C3" w14:textId="77777777" w:rsidR="00504116" w:rsidRPr="0085793F" w:rsidRDefault="00504116" w:rsidP="0085793F">
      <w:pPr>
        <w:pStyle w:val="Default"/>
        <w:spacing w:line="276" w:lineRule="auto"/>
        <w:contextualSpacing/>
        <w:jc w:val="both"/>
      </w:pPr>
      <w:r w:rsidRPr="0085793F">
        <w:t xml:space="preserve"> The table shows that 17% representing 17 respondents </w:t>
      </w:r>
      <w:r w:rsidRPr="0085793F">
        <w:rPr>
          <w:rFonts w:eastAsia="Times New Roman"/>
        </w:rPr>
        <w:t>spend Less than 1 hour watching television late at night</w:t>
      </w:r>
      <w:r w:rsidRPr="0085793F">
        <w:t xml:space="preserve">, </w:t>
      </w:r>
      <w:r w:rsidRPr="0085793F">
        <w:rPr>
          <w:rFonts w:eastAsia="Times New Roman"/>
        </w:rPr>
        <w:t>1-2 hours</w:t>
      </w:r>
      <w:r w:rsidRPr="0085793F">
        <w:t xml:space="preserve"> are 48% representing 48 respondents, 14 respondents representing 14% 2-3 hours, 18% representing 18 respondents spend 2-3 hours. </w:t>
      </w:r>
    </w:p>
    <w:p w14:paraId="0B846151"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7: </w:t>
      </w:r>
      <w:r w:rsidRPr="0085793F">
        <w:rPr>
          <w:color w:val="auto"/>
        </w:rPr>
        <w:t>What types of programs do you typically watch during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583"/>
        <w:gridCol w:w="1583"/>
        <w:gridCol w:w="1583"/>
      </w:tblGrid>
      <w:tr w:rsidR="00504116" w:rsidRPr="0085793F" w14:paraId="5DB9C47E" w14:textId="77777777" w:rsidTr="00927BBA">
        <w:trPr>
          <w:trHeight w:val="109"/>
        </w:trPr>
        <w:tc>
          <w:tcPr>
            <w:tcW w:w="1583" w:type="dxa"/>
            <w:tcBorders>
              <w:top w:val="single" w:sz="4" w:space="0" w:color="auto"/>
              <w:left w:val="single" w:sz="4" w:space="0" w:color="auto"/>
              <w:bottom w:val="single" w:sz="4" w:space="0" w:color="auto"/>
              <w:right w:val="single" w:sz="4" w:space="0" w:color="auto"/>
            </w:tcBorders>
          </w:tcPr>
          <w:p w14:paraId="709618D8" w14:textId="77777777" w:rsidR="00504116" w:rsidRPr="0085793F" w:rsidRDefault="00504116" w:rsidP="0085793F">
            <w:pPr>
              <w:pStyle w:val="Default"/>
              <w:spacing w:line="276" w:lineRule="auto"/>
              <w:contextualSpacing/>
              <w:jc w:val="both"/>
            </w:pPr>
            <w:r w:rsidRPr="0085793F">
              <w:t>Options</w:t>
            </w:r>
          </w:p>
        </w:tc>
        <w:tc>
          <w:tcPr>
            <w:tcW w:w="1583" w:type="dxa"/>
            <w:tcBorders>
              <w:top w:val="single" w:sz="4" w:space="0" w:color="auto"/>
              <w:left w:val="single" w:sz="4" w:space="0" w:color="auto"/>
              <w:bottom w:val="single" w:sz="4" w:space="0" w:color="auto"/>
              <w:right w:val="single" w:sz="4" w:space="0" w:color="auto"/>
            </w:tcBorders>
          </w:tcPr>
          <w:p w14:paraId="49440E0E" w14:textId="77777777" w:rsidR="00504116" w:rsidRPr="0085793F" w:rsidRDefault="00504116" w:rsidP="0085793F">
            <w:pPr>
              <w:pStyle w:val="Default"/>
              <w:spacing w:line="276" w:lineRule="auto"/>
              <w:contextualSpacing/>
              <w:jc w:val="both"/>
            </w:pPr>
            <w:r w:rsidRPr="0085793F">
              <w:t xml:space="preserve">Frequency </w:t>
            </w:r>
          </w:p>
        </w:tc>
        <w:tc>
          <w:tcPr>
            <w:tcW w:w="1583" w:type="dxa"/>
            <w:tcBorders>
              <w:top w:val="single" w:sz="4" w:space="0" w:color="auto"/>
              <w:left w:val="single" w:sz="4" w:space="0" w:color="auto"/>
              <w:bottom w:val="single" w:sz="4" w:space="0" w:color="auto"/>
              <w:right w:val="single" w:sz="4" w:space="0" w:color="auto"/>
            </w:tcBorders>
          </w:tcPr>
          <w:p w14:paraId="52DC0507"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32EEAD48" w14:textId="77777777" w:rsidTr="00927BBA">
        <w:trPr>
          <w:trHeight w:val="109"/>
        </w:trPr>
        <w:tc>
          <w:tcPr>
            <w:tcW w:w="1583" w:type="dxa"/>
            <w:tcBorders>
              <w:top w:val="single" w:sz="4" w:space="0" w:color="auto"/>
              <w:left w:val="single" w:sz="4" w:space="0" w:color="auto"/>
              <w:bottom w:val="single" w:sz="4" w:space="0" w:color="auto"/>
              <w:right w:val="single" w:sz="4" w:space="0" w:color="auto"/>
            </w:tcBorders>
          </w:tcPr>
          <w:p w14:paraId="3AB405A4" w14:textId="77777777" w:rsidR="00504116" w:rsidRPr="0085793F" w:rsidRDefault="00504116" w:rsidP="0085793F">
            <w:pPr>
              <w:pStyle w:val="Default"/>
              <w:spacing w:line="276" w:lineRule="auto"/>
              <w:contextualSpacing/>
              <w:jc w:val="both"/>
            </w:pPr>
            <w:r w:rsidRPr="0085793F">
              <w:t>News</w:t>
            </w:r>
          </w:p>
        </w:tc>
        <w:tc>
          <w:tcPr>
            <w:tcW w:w="1583" w:type="dxa"/>
            <w:tcBorders>
              <w:top w:val="single" w:sz="4" w:space="0" w:color="auto"/>
              <w:left w:val="single" w:sz="4" w:space="0" w:color="auto"/>
              <w:bottom w:val="single" w:sz="4" w:space="0" w:color="auto"/>
              <w:right w:val="single" w:sz="4" w:space="0" w:color="auto"/>
            </w:tcBorders>
          </w:tcPr>
          <w:p w14:paraId="274945B0" w14:textId="77777777" w:rsidR="00504116" w:rsidRPr="0085793F" w:rsidRDefault="00504116" w:rsidP="0085793F">
            <w:pPr>
              <w:pStyle w:val="Default"/>
              <w:spacing w:line="276" w:lineRule="auto"/>
              <w:contextualSpacing/>
              <w:jc w:val="both"/>
            </w:pPr>
            <w:r w:rsidRPr="0085793F">
              <w:t>15</w:t>
            </w:r>
          </w:p>
        </w:tc>
        <w:tc>
          <w:tcPr>
            <w:tcW w:w="1583" w:type="dxa"/>
            <w:tcBorders>
              <w:top w:val="single" w:sz="4" w:space="0" w:color="auto"/>
              <w:left w:val="single" w:sz="4" w:space="0" w:color="auto"/>
              <w:bottom w:val="single" w:sz="4" w:space="0" w:color="auto"/>
              <w:right w:val="single" w:sz="4" w:space="0" w:color="auto"/>
            </w:tcBorders>
          </w:tcPr>
          <w:p w14:paraId="41033400" w14:textId="77777777" w:rsidR="00504116" w:rsidRPr="0085793F" w:rsidRDefault="00504116" w:rsidP="0085793F">
            <w:pPr>
              <w:pStyle w:val="Default"/>
              <w:spacing w:line="276" w:lineRule="auto"/>
              <w:contextualSpacing/>
              <w:jc w:val="both"/>
            </w:pPr>
            <w:r w:rsidRPr="0085793F">
              <w:t xml:space="preserve">15% </w:t>
            </w:r>
          </w:p>
        </w:tc>
      </w:tr>
      <w:tr w:rsidR="00504116" w:rsidRPr="0085793F" w14:paraId="5924DFAD" w14:textId="77777777" w:rsidTr="00927BBA">
        <w:trPr>
          <w:trHeight w:val="109"/>
        </w:trPr>
        <w:tc>
          <w:tcPr>
            <w:tcW w:w="1583" w:type="dxa"/>
            <w:tcBorders>
              <w:top w:val="single" w:sz="4" w:space="0" w:color="auto"/>
              <w:left w:val="single" w:sz="4" w:space="0" w:color="auto"/>
              <w:bottom w:val="single" w:sz="4" w:space="0" w:color="auto"/>
              <w:right w:val="single" w:sz="4" w:space="0" w:color="auto"/>
            </w:tcBorders>
          </w:tcPr>
          <w:p w14:paraId="097A6F5D" w14:textId="77777777" w:rsidR="00504116" w:rsidRPr="0085793F" w:rsidRDefault="00504116" w:rsidP="0085793F">
            <w:pPr>
              <w:pStyle w:val="Default"/>
              <w:spacing w:line="276" w:lineRule="auto"/>
              <w:contextualSpacing/>
              <w:jc w:val="both"/>
            </w:pPr>
            <w:r w:rsidRPr="0085793F">
              <w:t>Movies</w:t>
            </w:r>
          </w:p>
        </w:tc>
        <w:tc>
          <w:tcPr>
            <w:tcW w:w="1583" w:type="dxa"/>
            <w:tcBorders>
              <w:top w:val="single" w:sz="4" w:space="0" w:color="auto"/>
              <w:left w:val="single" w:sz="4" w:space="0" w:color="auto"/>
              <w:bottom w:val="single" w:sz="4" w:space="0" w:color="auto"/>
              <w:right w:val="single" w:sz="4" w:space="0" w:color="auto"/>
            </w:tcBorders>
          </w:tcPr>
          <w:p w14:paraId="390EEBD9" w14:textId="77777777" w:rsidR="00504116" w:rsidRPr="0085793F" w:rsidRDefault="00504116" w:rsidP="0085793F">
            <w:pPr>
              <w:pStyle w:val="Default"/>
              <w:spacing w:line="276" w:lineRule="auto"/>
              <w:contextualSpacing/>
              <w:jc w:val="both"/>
            </w:pPr>
            <w:r w:rsidRPr="0085793F">
              <w:t>26</w:t>
            </w:r>
          </w:p>
        </w:tc>
        <w:tc>
          <w:tcPr>
            <w:tcW w:w="1583" w:type="dxa"/>
            <w:tcBorders>
              <w:top w:val="single" w:sz="4" w:space="0" w:color="auto"/>
              <w:left w:val="single" w:sz="4" w:space="0" w:color="auto"/>
              <w:bottom w:val="single" w:sz="4" w:space="0" w:color="auto"/>
              <w:right w:val="single" w:sz="4" w:space="0" w:color="auto"/>
            </w:tcBorders>
          </w:tcPr>
          <w:p w14:paraId="0C7AABFE" w14:textId="77777777" w:rsidR="00504116" w:rsidRPr="0085793F" w:rsidRDefault="00504116" w:rsidP="0085793F">
            <w:pPr>
              <w:pStyle w:val="Default"/>
              <w:spacing w:line="276" w:lineRule="auto"/>
              <w:contextualSpacing/>
              <w:jc w:val="both"/>
            </w:pPr>
            <w:r w:rsidRPr="0085793F">
              <w:t xml:space="preserve">26% </w:t>
            </w:r>
          </w:p>
        </w:tc>
      </w:tr>
      <w:tr w:rsidR="00504116" w:rsidRPr="0085793F" w14:paraId="66EA2F51" w14:textId="77777777" w:rsidTr="00927BBA">
        <w:trPr>
          <w:trHeight w:val="109"/>
        </w:trPr>
        <w:tc>
          <w:tcPr>
            <w:tcW w:w="1583" w:type="dxa"/>
            <w:tcBorders>
              <w:top w:val="single" w:sz="4" w:space="0" w:color="auto"/>
              <w:left w:val="single" w:sz="4" w:space="0" w:color="auto"/>
              <w:bottom w:val="single" w:sz="4" w:space="0" w:color="auto"/>
              <w:right w:val="single" w:sz="4" w:space="0" w:color="auto"/>
            </w:tcBorders>
          </w:tcPr>
          <w:p w14:paraId="76A5D6B9" w14:textId="77777777" w:rsidR="00504116" w:rsidRPr="0085793F" w:rsidRDefault="00504116" w:rsidP="0085793F">
            <w:pPr>
              <w:pStyle w:val="Default"/>
              <w:spacing w:line="276" w:lineRule="auto"/>
              <w:contextualSpacing/>
              <w:jc w:val="both"/>
            </w:pPr>
            <w:r w:rsidRPr="0085793F">
              <w:t>Series/Drama</w:t>
            </w:r>
          </w:p>
        </w:tc>
        <w:tc>
          <w:tcPr>
            <w:tcW w:w="1583" w:type="dxa"/>
            <w:tcBorders>
              <w:top w:val="single" w:sz="4" w:space="0" w:color="auto"/>
              <w:left w:val="single" w:sz="4" w:space="0" w:color="auto"/>
              <w:bottom w:val="single" w:sz="4" w:space="0" w:color="auto"/>
              <w:right w:val="single" w:sz="4" w:space="0" w:color="auto"/>
            </w:tcBorders>
          </w:tcPr>
          <w:p w14:paraId="532B601B" w14:textId="77777777" w:rsidR="00504116" w:rsidRPr="0085793F" w:rsidRDefault="00504116" w:rsidP="0085793F">
            <w:pPr>
              <w:pStyle w:val="Default"/>
              <w:spacing w:line="276" w:lineRule="auto"/>
              <w:contextualSpacing/>
              <w:jc w:val="both"/>
            </w:pPr>
            <w:r w:rsidRPr="0085793F">
              <w:t>30</w:t>
            </w:r>
          </w:p>
        </w:tc>
        <w:tc>
          <w:tcPr>
            <w:tcW w:w="1583" w:type="dxa"/>
            <w:tcBorders>
              <w:top w:val="single" w:sz="4" w:space="0" w:color="auto"/>
              <w:left w:val="single" w:sz="4" w:space="0" w:color="auto"/>
              <w:bottom w:val="single" w:sz="4" w:space="0" w:color="auto"/>
              <w:right w:val="single" w:sz="4" w:space="0" w:color="auto"/>
            </w:tcBorders>
          </w:tcPr>
          <w:p w14:paraId="4212D109" w14:textId="77777777" w:rsidR="00504116" w:rsidRPr="0085793F" w:rsidRDefault="00504116" w:rsidP="0085793F">
            <w:pPr>
              <w:pStyle w:val="Default"/>
              <w:spacing w:line="276" w:lineRule="auto"/>
              <w:contextualSpacing/>
              <w:jc w:val="both"/>
            </w:pPr>
            <w:r w:rsidRPr="0085793F">
              <w:t xml:space="preserve">30% </w:t>
            </w:r>
          </w:p>
        </w:tc>
      </w:tr>
      <w:tr w:rsidR="00504116" w:rsidRPr="0085793F" w14:paraId="4B6E918A" w14:textId="77777777" w:rsidTr="00927BBA">
        <w:trPr>
          <w:trHeight w:val="540"/>
        </w:trPr>
        <w:tc>
          <w:tcPr>
            <w:tcW w:w="1583" w:type="dxa"/>
            <w:tcBorders>
              <w:top w:val="single" w:sz="4" w:space="0" w:color="auto"/>
              <w:left w:val="single" w:sz="4" w:space="0" w:color="auto"/>
              <w:bottom w:val="single" w:sz="4" w:space="0" w:color="auto"/>
              <w:right w:val="single" w:sz="4" w:space="0" w:color="auto"/>
            </w:tcBorders>
          </w:tcPr>
          <w:p w14:paraId="41262997" w14:textId="77777777" w:rsidR="00504116" w:rsidRPr="0085793F" w:rsidRDefault="00504116" w:rsidP="0085793F">
            <w:pPr>
              <w:pStyle w:val="Default"/>
              <w:spacing w:line="276" w:lineRule="auto"/>
              <w:contextualSpacing/>
              <w:jc w:val="both"/>
            </w:pPr>
            <w:r w:rsidRPr="0085793F">
              <w:t>Reality shows</w:t>
            </w:r>
          </w:p>
        </w:tc>
        <w:tc>
          <w:tcPr>
            <w:tcW w:w="1583" w:type="dxa"/>
            <w:tcBorders>
              <w:top w:val="single" w:sz="4" w:space="0" w:color="auto"/>
              <w:left w:val="single" w:sz="4" w:space="0" w:color="auto"/>
              <w:bottom w:val="single" w:sz="4" w:space="0" w:color="auto"/>
              <w:right w:val="single" w:sz="4" w:space="0" w:color="auto"/>
            </w:tcBorders>
          </w:tcPr>
          <w:p w14:paraId="701666A9" w14:textId="77777777" w:rsidR="00504116" w:rsidRPr="0085793F" w:rsidRDefault="00504116" w:rsidP="0085793F">
            <w:pPr>
              <w:pStyle w:val="Default"/>
              <w:spacing w:line="276" w:lineRule="auto"/>
              <w:contextualSpacing/>
              <w:jc w:val="both"/>
            </w:pPr>
            <w:r w:rsidRPr="0085793F">
              <w:t>20</w:t>
            </w:r>
          </w:p>
        </w:tc>
        <w:tc>
          <w:tcPr>
            <w:tcW w:w="1583" w:type="dxa"/>
            <w:tcBorders>
              <w:top w:val="single" w:sz="4" w:space="0" w:color="auto"/>
              <w:left w:val="single" w:sz="4" w:space="0" w:color="auto"/>
              <w:bottom w:val="single" w:sz="4" w:space="0" w:color="auto"/>
              <w:right w:val="single" w:sz="4" w:space="0" w:color="auto"/>
            </w:tcBorders>
          </w:tcPr>
          <w:p w14:paraId="266D554F" w14:textId="77777777" w:rsidR="00504116" w:rsidRPr="0085793F" w:rsidRDefault="00504116" w:rsidP="0085793F">
            <w:pPr>
              <w:pStyle w:val="Default"/>
              <w:spacing w:line="276" w:lineRule="auto"/>
              <w:contextualSpacing/>
              <w:jc w:val="both"/>
            </w:pPr>
            <w:r w:rsidRPr="0085793F">
              <w:t>20%</w:t>
            </w:r>
          </w:p>
        </w:tc>
      </w:tr>
      <w:tr w:rsidR="00504116" w:rsidRPr="0085793F" w14:paraId="186A864F" w14:textId="77777777" w:rsidTr="00927BBA">
        <w:tc>
          <w:tcPr>
            <w:tcW w:w="1583" w:type="dxa"/>
            <w:tcBorders>
              <w:top w:val="single" w:sz="4" w:space="0" w:color="auto"/>
              <w:left w:val="single" w:sz="4" w:space="0" w:color="auto"/>
              <w:bottom w:val="single" w:sz="4" w:space="0" w:color="auto"/>
              <w:right w:val="single" w:sz="4" w:space="0" w:color="auto"/>
            </w:tcBorders>
          </w:tcPr>
          <w:p w14:paraId="6BD22CCD" w14:textId="77777777" w:rsidR="00504116" w:rsidRPr="0085793F" w:rsidRDefault="00504116" w:rsidP="0085793F">
            <w:pPr>
              <w:pStyle w:val="Default"/>
              <w:spacing w:line="276" w:lineRule="auto"/>
              <w:contextualSpacing/>
              <w:jc w:val="both"/>
            </w:pPr>
            <w:r w:rsidRPr="0085793F">
              <w:t>Cartoons/Animation</w:t>
            </w:r>
          </w:p>
        </w:tc>
        <w:tc>
          <w:tcPr>
            <w:tcW w:w="1583" w:type="dxa"/>
            <w:tcBorders>
              <w:top w:val="single" w:sz="4" w:space="0" w:color="auto"/>
              <w:left w:val="single" w:sz="4" w:space="0" w:color="auto"/>
              <w:bottom w:val="single" w:sz="4" w:space="0" w:color="auto"/>
              <w:right w:val="single" w:sz="4" w:space="0" w:color="auto"/>
            </w:tcBorders>
          </w:tcPr>
          <w:p w14:paraId="790DB439" w14:textId="77777777" w:rsidR="00504116" w:rsidRPr="0085793F" w:rsidRDefault="00504116" w:rsidP="0085793F">
            <w:pPr>
              <w:pStyle w:val="Default"/>
              <w:spacing w:line="276" w:lineRule="auto"/>
              <w:contextualSpacing/>
              <w:jc w:val="both"/>
            </w:pPr>
            <w:r w:rsidRPr="0085793F">
              <w:t>9</w:t>
            </w:r>
          </w:p>
        </w:tc>
        <w:tc>
          <w:tcPr>
            <w:tcW w:w="1583" w:type="dxa"/>
            <w:tcBorders>
              <w:top w:val="single" w:sz="4" w:space="0" w:color="auto"/>
              <w:left w:val="single" w:sz="4" w:space="0" w:color="auto"/>
              <w:bottom w:val="single" w:sz="4" w:space="0" w:color="auto"/>
              <w:right w:val="single" w:sz="4" w:space="0" w:color="auto"/>
            </w:tcBorders>
          </w:tcPr>
          <w:p w14:paraId="1DC7E35F" w14:textId="77777777" w:rsidR="00504116" w:rsidRPr="0085793F" w:rsidRDefault="00504116" w:rsidP="0085793F">
            <w:pPr>
              <w:pStyle w:val="Default"/>
              <w:spacing w:line="276" w:lineRule="auto"/>
              <w:contextualSpacing/>
              <w:jc w:val="both"/>
            </w:pPr>
            <w:r w:rsidRPr="0085793F">
              <w:t>9%</w:t>
            </w:r>
          </w:p>
        </w:tc>
      </w:tr>
      <w:tr w:rsidR="00504116" w:rsidRPr="0085793F" w14:paraId="4761D67D" w14:textId="77777777" w:rsidTr="00927BBA">
        <w:trPr>
          <w:trHeight w:val="109"/>
        </w:trPr>
        <w:tc>
          <w:tcPr>
            <w:tcW w:w="1583" w:type="dxa"/>
            <w:tcBorders>
              <w:top w:val="single" w:sz="4" w:space="0" w:color="auto"/>
              <w:left w:val="single" w:sz="4" w:space="0" w:color="auto"/>
              <w:bottom w:val="single" w:sz="4" w:space="0" w:color="auto"/>
              <w:right w:val="single" w:sz="4" w:space="0" w:color="auto"/>
            </w:tcBorders>
          </w:tcPr>
          <w:p w14:paraId="49AF5386" w14:textId="77777777" w:rsidR="00504116" w:rsidRPr="0085793F" w:rsidRDefault="00504116" w:rsidP="0085793F">
            <w:pPr>
              <w:pStyle w:val="Default"/>
              <w:spacing w:line="276" w:lineRule="auto"/>
              <w:contextualSpacing/>
              <w:jc w:val="both"/>
            </w:pPr>
            <w:r w:rsidRPr="0085793F">
              <w:t xml:space="preserve">Total </w:t>
            </w:r>
          </w:p>
        </w:tc>
        <w:tc>
          <w:tcPr>
            <w:tcW w:w="1583" w:type="dxa"/>
            <w:tcBorders>
              <w:top w:val="single" w:sz="4" w:space="0" w:color="auto"/>
              <w:left w:val="single" w:sz="4" w:space="0" w:color="auto"/>
              <w:bottom w:val="single" w:sz="4" w:space="0" w:color="auto"/>
              <w:right w:val="single" w:sz="4" w:space="0" w:color="auto"/>
            </w:tcBorders>
          </w:tcPr>
          <w:p w14:paraId="662418D0" w14:textId="77777777" w:rsidR="00504116" w:rsidRPr="0085793F" w:rsidRDefault="00504116" w:rsidP="0085793F">
            <w:pPr>
              <w:pStyle w:val="Default"/>
              <w:spacing w:line="276" w:lineRule="auto"/>
              <w:contextualSpacing/>
              <w:jc w:val="both"/>
            </w:pPr>
            <w:r w:rsidRPr="0085793F">
              <w:t xml:space="preserve">100 </w:t>
            </w:r>
          </w:p>
        </w:tc>
        <w:tc>
          <w:tcPr>
            <w:tcW w:w="1583" w:type="dxa"/>
            <w:tcBorders>
              <w:top w:val="single" w:sz="4" w:space="0" w:color="auto"/>
              <w:left w:val="single" w:sz="4" w:space="0" w:color="auto"/>
              <w:bottom w:val="single" w:sz="4" w:space="0" w:color="auto"/>
              <w:right w:val="single" w:sz="4" w:space="0" w:color="auto"/>
            </w:tcBorders>
          </w:tcPr>
          <w:p w14:paraId="11D8DB4D" w14:textId="77777777" w:rsidR="00504116" w:rsidRPr="0085793F" w:rsidRDefault="00504116" w:rsidP="0085793F">
            <w:pPr>
              <w:pStyle w:val="Default"/>
              <w:spacing w:line="276" w:lineRule="auto"/>
              <w:contextualSpacing/>
              <w:jc w:val="both"/>
            </w:pPr>
            <w:r w:rsidRPr="0085793F">
              <w:t xml:space="preserve">100% </w:t>
            </w:r>
          </w:p>
        </w:tc>
      </w:tr>
    </w:tbl>
    <w:p w14:paraId="0F6E581F" w14:textId="77777777" w:rsidR="00504116" w:rsidRPr="0085793F" w:rsidRDefault="00504116" w:rsidP="0085793F">
      <w:pPr>
        <w:pStyle w:val="Default"/>
        <w:spacing w:line="276" w:lineRule="auto"/>
        <w:contextualSpacing/>
        <w:jc w:val="both"/>
      </w:pPr>
      <w:r w:rsidRPr="0085793F">
        <w:rPr>
          <w:b/>
          <w:bCs/>
        </w:rPr>
        <w:t xml:space="preserve">Source: </w:t>
      </w:r>
      <w:r w:rsidRPr="0085793F">
        <w:t xml:space="preserve">Field survey, 2025 </w:t>
      </w:r>
    </w:p>
    <w:p w14:paraId="17376785" w14:textId="1AE70CD5" w:rsidR="00504116" w:rsidRPr="0085793F" w:rsidRDefault="00504116" w:rsidP="0085793F">
      <w:pPr>
        <w:pStyle w:val="Default"/>
        <w:spacing w:line="276" w:lineRule="auto"/>
        <w:contextualSpacing/>
        <w:jc w:val="both"/>
      </w:pPr>
      <w:r w:rsidRPr="0085793F">
        <w:t>The table shows that 15 respondents representing 15% like viewing news, 26% were representing 26 respondents like watching movies, 30 respondents representing 30% like series/drama, 20 respondents representing 20% like reality shows. While 9 representing 9% watch cartoons/animation.</w:t>
      </w:r>
      <w:r w:rsidR="00D6103B" w:rsidRPr="0085793F">
        <w:t xml:space="preserve"> </w:t>
      </w:r>
      <w:r w:rsidR="00D6103B" w:rsidRPr="0085793F">
        <w:rPr>
          <w:color w:val="auto"/>
        </w:rPr>
        <w:t>This indicate that 30% respondents said they series/drama during late night television viewing.</w:t>
      </w:r>
    </w:p>
    <w:p w14:paraId="438B0D04" w14:textId="77777777" w:rsidR="00504116" w:rsidRPr="0085793F" w:rsidRDefault="00504116" w:rsidP="0085793F">
      <w:pPr>
        <w:spacing w:after="0"/>
        <w:rPr>
          <w:rFonts w:ascii="Times New Roman" w:hAnsi="Times New Roman" w:cs="Times New Roman"/>
          <w:b/>
          <w:bCs/>
          <w:sz w:val="24"/>
          <w:szCs w:val="24"/>
        </w:rPr>
      </w:pPr>
    </w:p>
    <w:p w14:paraId="73CFE318" w14:textId="77777777" w:rsidR="009433D8" w:rsidRDefault="009433D8" w:rsidP="0085793F">
      <w:pPr>
        <w:spacing w:after="0"/>
        <w:rPr>
          <w:rFonts w:ascii="Times New Roman" w:hAnsi="Times New Roman" w:cs="Times New Roman"/>
          <w:b/>
          <w:bCs/>
          <w:sz w:val="24"/>
          <w:szCs w:val="24"/>
        </w:rPr>
      </w:pPr>
    </w:p>
    <w:p w14:paraId="2B5890C3" w14:textId="77777777" w:rsidR="009433D8" w:rsidRDefault="009433D8" w:rsidP="0085793F">
      <w:pPr>
        <w:spacing w:after="0"/>
        <w:rPr>
          <w:rFonts w:ascii="Times New Roman" w:hAnsi="Times New Roman" w:cs="Times New Roman"/>
          <w:b/>
          <w:bCs/>
          <w:sz w:val="24"/>
          <w:szCs w:val="24"/>
        </w:rPr>
      </w:pPr>
    </w:p>
    <w:p w14:paraId="127324B5" w14:textId="77777777" w:rsidR="009433D8" w:rsidRDefault="009433D8" w:rsidP="0085793F">
      <w:pPr>
        <w:spacing w:after="0"/>
        <w:rPr>
          <w:rFonts w:ascii="Times New Roman" w:hAnsi="Times New Roman" w:cs="Times New Roman"/>
          <w:b/>
          <w:bCs/>
          <w:sz w:val="24"/>
          <w:szCs w:val="24"/>
        </w:rPr>
      </w:pPr>
    </w:p>
    <w:p w14:paraId="3AD7DFBF" w14:textId="77777777" w:rsidR="009433D8" w:rsidRDefault="009433D8" w:rsidP="0085793F">
      <w:pPr>
        <w:spacing w:after="0"/>
        <w:rPr>
          <w:rFonts w:ascii="Times New Roman" w:hAnsi="Times New Roman" w:cs="Times New Roman"/>
          <w:b/>
          <w:bCs/>
          <w:sz w:val="24"/>
          <w:szCs w:val="24"/>
        </w:rPr>
      </w:pPr>
    </w:p>
    <w:p w14:paraId="487F3908" w14:textId="6653E07C" w:rsidR="00504116" w:rsidRPr="0085793F" w:rsidRDefault="00504116" w:rsidP="0085793F">
      <w:pPr>
        <w:spacing w:after="0"/>
        <w:rPr>
          <w:rFonts w:ascii="Times New Roman" w:eastAsia="Times New Roman" w:hAnsi="Times New Roman" w:cs="Times New Roman"/>
          <w:sz w:val="24"/>
          <w:szCs w:val="24"/>
        </w:rPr>
      </w:pPr>
      <w:r w:rsidRPr="0085793F">
        <w:rPr>
          <w:rFonts w:ascii="Times New Roman" w:hAnsi="Times New Roman" w:cs="Times New Roman"/>
          <w:b/>
          <w:bCs/>
          <w:sz w:val="24"/>
          <w:szCs w:val="24"/>
        </w:rPr>
        <w:t xml:space="preserve">Question 8: </w:t>
      </w:r>
      <w:r w:rsidRPr="0085793F">
        <w:rPr>
          <w:rFonts w:ascii="Times New Roman" w:eastAsia="Times New Roman" w:hAnsi="Times New Roman" w:cs="Times New Roman"/>
          <w:sz w:val="24"/>
          <w:szCs w:val="24"/>
        </w:rPr>
        <w:t>Do you feel refreshed and well-rested in the morning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18A8A9A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53BBB4EF"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6319042C"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1C1F389"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7C288138"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9817889" w14:textId="77777777" w:rsidR="00504116" w:rsidRPr="0085793F" w:rsidRDefault="00504116" w:rsidP="0085793F">
            <w:pPr>
              <w:pStyle w:val="Default"/>
              <w:spacing w:line="276" w:lineRule="auto"/>
              <w:contextualSpacing/>
              <w:jc w:val="both"/>
            </w:pPr>
            <w:r w:rsidRPr="0085793F">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16F9E5D5" w14:textId="77777777" w:rsidR="00504116" w:rsidRPr="0085793F" w:rsidRDefault="00504116" w:rsidP="0085793F">
            <w:pPr>
              <w:pStyle w:val="Default"/>
              <w:spacing w:line="276" w:lineRule="auto"/>
              <w:contextualSpacing/>
              <w:jc w:val="both"/>
            </w:pPr>
            <w:r w:rsidRPr="0085793F">
              <w:t>28</w:t>
            </w:r>
          </w:p>
        </w:tc>
        <w:tc>
          <w:tcPr>
            <w:tcW w:w="1980" w:type="dxa"/>
            <w:tcBorders>
              <w:top w:val="single" w:sz="4" w:space="0" w:color="auto"/>
              <w:left w:val="single" w:sz="4" w:space="0" w:color="auto"/>
              <w:bottom w:val="single" w:sz="4" w:space="0" w:color="auto"/>
              <w:right w:val="single" w:sz="4" w:space="0" w:color="auto"/>
            </w:tcBorders>
          </w:tcPr>
          <w:p w14:paraId="0BF2C97D" w14:textId="77777777" w:rsidR="00504116" w:rsidRPr="0085793F" w:rsidRDefault="00504116" w:rsidP="0085793F">
            <w:pPr>
              <w:pStyle w:val="Default"/>
              <w:spacing w:line="276" w:lineRule="auto"/>
              <w:contextualSpacing/>
              <w:jc w:val="both"/>
            </w:pPr>
            <w:r w:rsidRPr="0085793F">
              <w:t xml:space="preserve">28% </w:t>
            </w:r>
          </w:p>
        </w:tc>
      </w:tr>
      <w:tr w:rsidR="00504116" w:rsidRPr="0085793F" w14:paraId="15B0FFB5"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8F2461E" w14:textId="77777777" w:rsidR="00504116" w:rsidRPr="0085793F" w:rsidRDefault="00504116" w:rsidP="0085793F">
            <w:pPr>
              <w:pStyle w:val="Default"/>
              <w:spacing w:line="276" w:lineRule="auto"/>
              <w:contextualSpacing/>
              <w:jc w:val="both"/>
            </w:pPr>
            <w:r w:rsidRPr="0085793F">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4178C1A4" w14:textId="77777777" w:rsidR="00504116" w:rsidRPr="0085793F" w:rsidRDefault="00504116" w:rsidP="0085793F">
            <w:pPr>
              <w:pStyle w:val="Default"/>
              <w:spacing w:line="276" w:lineRule="auto"/>
              <w:contextualSpacing/>
              <w:jc w:val="both"/>
            </w:pPr>
            <w:r w:rsidRPr="0085793F">
              <w:t>42</w:t>
            </w:r>
          </w:p>
        </w:tc>
        <w:tc>
          <w:tcPr>
            <w:tcW w:w="1980" w:type="dxa"/>
            <w:tcBorders>
              <w:top w:val="single" w:sz="4" w:space="0" w:color="auto"/>
              <w:left w:val="single" w:sz="4" w:space="0" w:color="auto"/>
              <w:bottom w:val="single" w:sz="4" w:space="0" w:color="auto"/>
              <w:right w:val="single" w:sz="4" w:space="0" w:color="auto"/>
            </w:tcBorders>
          </w:tcPr>
          <w:p w14:paraId="50A99B20" w14:textId="77777777" w:rsidR="00504116" w:rsidRPr="0085793F" w:rsidRDefault="00504116" w:rsidP="0085793F">
            <w:pPr>
              <w:pStyle w:val="Default"/>
              <w:spacing w:line="276" w:lineRule="auto"/>
              <w:contextualSpacing/>
              <w:jc w:val="both"/>
            </w:pPr>
            <w:r w:rsidRPr="0085793F">
              <w:t xml:space="preserve">42% </w:t>
            </w:r>
          </w:p>
        </w:tc>
      </w:tr>
      <w:tr w:rsidR="00504116" w:rsidRPr="0085793F" w14:paraId="5CC5F633"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424E7781" w14:textId="77777777" w:rsidR="00504116" w:rsidRPr="0085793F" w:rsidRDefault="00504116" w:rsidP="0085793F">
            <w:pPr>
              <w:pStyle w:val="Default"/>
              <w:spacing w:line="276" w:lineRule="auto"/>
              <w:contextualSpacing/>
              <w:jc w:val="both"/>
            </w:pPr>
            <w:r w:rsidRPr="0085793F">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574B64E8" w14:textId="77777777" w:rsidR="00504116" w:rsidRPr="0085793F" w:rsidRDefault="00504116" w:rsidP="0085793F">
            <w:pPr>
              <w:pStyle w:val="Default"/>
              <w:spacing w:line="276" w:lineRule="auto"/>
              <w:contextualSpacing/>
              <w:jc w:val="both"/>
            </w:pPr>
            <w:r w:rsidRPr="0085793F">
              <w:t>17</w:t>
            </w:r>
          </w:p>
        </w:tc>
        <w:tc>
          <w:tcPr>
            <w:tcW w:w="1980" w:type="dxa"/>
            <w:tcBorders>
              <w:top w:val="single" w:sz="4" w:space="0" w:color="auto"/>
              <w:left w:val="single" w:sz="4" w:space="0" w:color="auto"/>
              <w:bottom w:val="single" w:sz="4" w:space="0" w:color="auto"/>
              <w:right w:val="single" w:sz="4" w:space="0" w:color="auto"/>
            </w:tcBorders>
          </w:tcPr>
          <w:p w14:paraId="026AF858" w14:textId="77777777" w:rsidR="00504116" w:rsidRPr="0085793F" w:rsidRDefault="00504116" w:rsidP="0085793F">
            <w:pPr>
              <w:pStyle w:val="Default"/>
              <w:spacing w:line="276" w:lineRule="auto"/>
              <w:contextualSpacing/>
              <w:jc w:val="both"/>
            </w:pPr>
            <w:r w:rsidRPr="0085793F">
              <w:t xml:space="preserve">17% </w:t>
            </w:r>
          </w:p>
        </w:tc>
      </w:tr>
      <w:tr w:rsidR="00504116" w:rsidRPr="0085793F" w14:paraId="4BD78D5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182DF24" w14:textId="77777777" w:rsidR="00504116" w:rsidRPr="0085793F" w:rsidRDefault="00504116" w:rsidP="0085793F">
            <w:pPr>
              <w:pStyle w:val="Default"/>
              <w:spacing w:line="276" w:lineRule="auto"/>
              <w:contextualSpacing/>
              <w:jc w:val="both"/>
            </w:pPr>
            <w:r w:rsidRPr="0085793F">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04B7460B" w14:textId="77777777" w:rsidR="00504116" w:rsidRPr="0085793F" w:rsidRDefault="00504116" w:rsidP="0085793F">
            <w:pPr>
              <w:pStyle w:val="Default"/>
              <w:spacing w:line="276" w:lineRule="auto"/>
              <w:contextualSpacing/>
              <w:jc w:val="both"/>
            </w:pPr>
            <w:r w:rsidRPr="0085793F">
              <w:t>13</w:t>
            </w:r>
          </w:p>
        </w:tc>
        <w:tc>
          <w:tcPr>
            <w:tcW w:w="1980" w:type="dxa"/>
            <w:tcBorders>
              <w:top w:val="single" w:sz="4" w:space="0" w:color="auto"/>
              <w:left w:val="single" w:sz="4" w:space="0" w:color="auto"/>
              <w:bottom w:val="single" w:sz="4" w:space="0" w:color="auto"/>
              <w:right w:val="single" w:sz="4" w:space="0" w:color="auto"/>
            </w:tcBorders>
          </w:tcPr>
          <w:p w14:paraId="0606BEEF" w14:textId="77777777" w:rsidR="00504116" w:rsidRPr="0085793F" w:rsidRDefault="00504116" w:rsidP="0085793F">
            <w:pPr>
              <w:pStyle w:val="Default"/>
              <w:spacing w:line="276" w:lineRule="auto"/>
              <w:contextualSpacing/>
              <w:jc w:val="both"/>
            </w:pPr>
            <w:r w:rsidRPr="0085793F">
              <w:t xml:space="preserve">13% </w:t>
            </w:r>
          </w:p>
        </w:tc>
      </w:tr>
      <w:tr w:rsidR="00504116" w:rsidRPr="0085793F" w14:paraId="7BD3B0B0"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7575858"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5CE4F1D9"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561EEF6B" w14:textId="77777777" w:rsidR="00504116" w:rsidRPr="0085793F" w:rsidRDefault="00504116" w:rsidP="0085793F">
            <w:pPr>
              <w:pStyle w:val="Default"/>
              <w:spacing w:line="276" w:lineRule="auto"/>
              <w:contextualSpacing/>
              <w:jc w:val="both"/>
            </w:pPr>
            <w:r w:rsidRPr="0085793F">
              <w:t xml:space="preserve">100% </w:t>
            </w:r>
          </w:p>
        </w:tc>
      </w:tr>
    </w:tbl>
    <w:p w14:paraId="032E4175" w14:textId="77777777" w:rsidR="00504116" w:rsidRPr="0085793F" w:rsidRDefault="00504116" w:rsidP="0085793F">
      <w:pPr>
        <w:pStyle w:val="Default"/>
        <w:spacing w:line="276" w:lineRule="auto"/>
        <w:contextualSpacing/>
        <w:jc w:val="both"/>
      </w:pPr>
      <w:r w:rsidRPr="0085793F">
        <w:rPr>
          <w:b/>
          <w:bCs/>
        </w:rPr>
        <w:t xml:space="preserve">Source: </w:t>
      </w:r>
      <w:r w:rsidRPr="0085793F">
        <w:t xml:space="preserve">Field survey, 2025 </w:t>
      </w:r>
    </w:p>
    <w:p w14:paraId="2091E02D" w14:textId="299C08E8" w:rsidR="00504116" w:rsidRPr="0085793F" w:rsidRDefault="00504116" w:rsidP="0085793F">
      <w:pPr>
        <w:pStyle w:val="Default"/>
        <w:spacing w:line="276" w:lineRule="auto"/>
        <w:contextualSpacing/>
        <w:jc w:val="both"/>
      </w:pPr>
      <w:r w:rsidRPr="0085793F">
        <w:lastRenderedPageBreak/>
        <w:t xml:space="preserve">The table shows that 28 respondents representing 28% always </w:t>
      </w:r>
      <w:r w:rsidRPr="0085793F">
        <w:rPr>
          <w:rFonts w:eastAsia="Times New Roman"/>
        </w:rPr>
        <w:t>feel refreshed and well-rested in the morning after watching television late at night</w:t>
      </w:r>
      <w:r w:rsidRPr="0085793F">
        <w:t>, 42% representing 42respondents sometimes, 17 respondents representing 17% no rarely, 13 respondents representing 13% no never</w:t>
      </w:r>
      <w:r w:rsidR="00D6103B" w:rsidRPr="0085793F">
        <w:t xml:space="preserve">. </w:t>
      </w:r>
      <w:r w:rsidR="00D6103B" w:rsidRPr="0085793F">
        <w:rPr>
          <w:color w:val="auto"/>
        </w:rPr>
        <w:t xml:space="preserve">This indicate that 42% respondents </w:t>
      </w:r>
      <w:r w:rsidR="00D6103B" w:rsidRPr="0085793F">
        <w:rPr>
          <w:rFonts w:eastAsia="Times New Roman"/>
        </w:rPr>
        <w:t>feel refreshed and well-rested in the morning after watching television late at night. Were yes, sometimes.</w:t>
      </w:r>
    </w:p>
    <w:p w14:paraId="1751DA72" w14:textId="77777777" w:rsidR="00504116" w:rsidRPr="0085793F" w:rsidRDefault="00504116" w:rsidP="0085793F">
      <w:pPr>
        <w:pStyle w:val="Default"/>
        <w:spacing w:line="276" w:lineRule="auto"/>
        <w:contextualSpacing/>
        <w:jc w:val="both"/>
        <w:rPr>
          <w:color w:val="auto"/>
        </w:rPr>
      </w:pPr>
      <w:r w:rsidRPr="0085793F">
        <w:rPr>
          <w:b/>
          <w:bCs/>
          <w:color w:val="auto"/>
        </w:rPr>
        <w:t>Question 9</w:t>
      </w:r>
      <w:r w:rsidRPr="0085793F">
        <w:rPr>
          <w:color w:val="auto"/>
        </w:rPr>
        <w:t xml:space="preserve">: </w:t>
      </w:r>
      <w:r w:rsidRPr="0085793F">
        <w:rPr>
          <w:rFonts w:eastAsia="Times New Roman"/>
        </w:rPr>
        <w:t>Have you ever experienced difficulty falling asleep after watching television late at night</w:t>
      </w:r>
      <w:r w:rsidRPr="0085793F">
        <w:rPr>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70316EA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A360575"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457C1C44"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5553079"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166C5C45"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36E7DDE" w14:textId="77777777" w:rsidR="00504116" w:rsidRPr="0085793F" w:rsidRDefault="00504116" w:rsidP="0085793F">
            <w:pPr>
              <w:pStyle w:val="Default"/>
              <w:spacing w:line="276" w:lineRule="auto"/>
              <w:contextualSpacing/>
              <w:jc w:val="both"/>
            </w:pPr>
            <w:r w:rsidRPr="0085793F">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30DF83E4" w14:textId="77777777" w:rsidR="00504116" w:rsidRPr="0085793F" w:rsidRDefault="00504116" w:rsidP="0085793F">
            <w:pPr>
              <w:pStyle w:val="Default"/>
              <w:spacing w:line="276" w:lineRule="auto"/>
              <w:contextualSpacing/>
              <w:jc w:val="both"/>
            </w:pPr>
            <w:r w:rsidRPr="0085793F">
              <w:t>47</w:t>
            </w:r>
          </w:p>
        </w:tc>
        <w:tc>
          <w:tcPr>
            <w:tcW w:w="1980" w:type="dxa"/>
            <w:tcBorders>
              <w:top w:val="single" w:sz="4" w:space="0" w:color="auto"/>
              <w:left w:val="single" w:sz="4" w:space="0" w:color="auto"/>
              <w:bottom w:val="single" w:sz="4" w:space="0" w:color="auto"/>
              <w:right w:val="single" w:sz="4" w:space="0" w:color="auto"/>
            </w:tcBorders>
          </w:tcPr>
          <w:p w14:paraId="09D39E4B" w14:textId="77777777" w:rsidR="00504116" w:rsidRPr="0085793F" w:rsidRDefault="00504116" w:rsidP="0085793F">
            <w:pPr>
              <w:pStyle w:val="Default"/>
              <w:spacing w:line="276" w:lineRule="auto"/>
              <w:contextualSpacing/>
              <w:jc w:val="both"/>
            </w:pPr>
            <w:r w:rsidRPr="0085793F">
              <w:t xml:space="preserve">47% </w:t>
            </w:r>
          </w:p>
        </w:tc>
      </w:tr>
      <w:tr w:rsidR="00504116" w:rsidRPr="0085793F" w14:paraId="7BC9CC0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561C7F4F" w14:textId="77777777" w:rsidR="00504116" w:rsidRPr="0085793F" w:rsidRDefault="00504116" w:rsidP="0085793F">
            <w:pPr>
              <w:pStyle w:val="Default"/>
              <w:spacing w:line="276" w:lineRule="auto"/>
              <w:contextualSpacing/>
              <w:jc w:val="both"/>
            </w:pPr>
            <w:r w:rsidRPr="0085793F">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1E4CD50A" w14:textId="77777777" w:rsidR="00504116" w:rsidRPr="0085793F" w:rsidRDefault="00504116" w:rsidP="0085793F">
            <w:pPr>
              <w:pStyle w:val="Default"/>
              <w:spacing w:line="276" w:lineRule="auto"/>
              <w:contextualSpacing/>
              <w:jc w:val="both"/>
            </w:pPr>
            <w:r w:rsidRPr="0085793F">
              <w:t xml:space="preserve">53 </w:t>
            </w:r>
          </w:p>
        </w:tc>
        <w:tc>
          <w:tcPr>
            <w:tcW w:w="1980" w:type="dxa"/>
            <w:tcBorders>
              <w:top w:val="single" w:sz="4" w:space="0" w:color="auto"/>
              <w:left w:val="single" w:sz="4" w:space="0" w:color="auto"/>
              <w:bottom w:val="single" w:sz="4" w:space="0" w:color="auto"/>
              <w:right w:val="single" w:sz="4" w:space="0" w:color="auto"/>
            </w:tcBorders>
          </w:tcPr>
          <w:p w14:paraId="0495A439" w14:textId="77777777" w:rsidR="00504116" w:rsidRPr="0085793F" w:rsidRDefault="00504116" w:rsidP="0085793F">
            <w:pPr>
              <w:pStyle w:val="Default"/>
              <w:spacing w:line="276" w:lineRule="auto"/>
              <w:contextualSpacing/>
              <w:jc w:val="both"/>
            </w:pPr>
            <w:r w:rsidRPr="0085793F">
              <w:t xml:space="preserve">53% </w:t>
            </w:r>
          </w:p>
        </w:tc>
      </w:tr>
      <w:tr w:rsidR="00504116" w:rsidRPr="0085793F" w14:paraId="0984D3F7"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7A5715B"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70FA5BBD"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4F9E5DE4" w14:textId="77777777" w:rsidR="00504116" w:rsidRPr="0085793F" w:rsidRDefault="00504116" w:rsidP="0085793F">
            <w:pPr>
              <w:pStyle w:val="Default"/>
              <w:spacing w:line="276" w:lineRule="auto"/>
              <w:contextualSpacing/>
              <w:jc w:val="both"/>
            </w:pPr>
            <w:r w:rsidRPr="0085793F">
              <w:t xml:space="preserve">100% </w:t>
            </w:r>
          </w:p>
        </w:tc>
      </w:tr>
    </w:tbl>
    <w:p w14:paraId="47C45FEE"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53A105F3" w14:textId="0B4C72A2" w:rsidR="00504116" w:rsidRPr="0085793F" w:rsidRDefault="00504116" w:rsidP="0085793F">
      <w:pPr>
        <w:pStyle w:val="Default"/>
        <w:spacing w:line="276" w:lineRule="auto"/>
        <w:contextualSpacing/>
        <w:jc w:val="both"/>
        <w:rPr>
          <w:b/>
          <w:bCs/>
          <w:color w:val="auto"/>
        </w:rPr>
      </w:pPr>
      <w:r w:rsidRPr="0085793F">
        <w:t xml:space="preserve"> The table shows that 47 respondents representing 47% </w:t>
      </w:r>
      <w:r w:rsidRPr="0085793F">
        <w:rPr>
          <w:rFonts w:eastAsia="Times New Roman"/>
        </w:rPr>
        <w:t>experienced difficulty falling asleep after watching television late at night</w:t>
      </w:r>
      <w:r w:rsidRPr="0085793F">
        <w:t xml:space="preserve">, while 53% representing 53 respondents are not </w:t>
      </w:r>
      <w:r w:rsidRPr="0085793F">
        <w:rPr>
          <w:rFonts w:eastAsia="Times New Roman"/>
        </w:rPr>
        <w:t>experiencing difficulty falling asleep after watching television late at night</w:t>
      </w:r>
      <w:r w:rsidR="00D6103B" w:rsidRPr="0085793F">
        <w:rPr>
          <w:rFonts w:eastAsia="Times New Roman"/>
        </w:rPr>
        <w:t xml:space="preserve">. </w:t>
      </w:r>
      <w:r w:rsidR="00D6103B" w:rsidRPr="0085793F">
        <w:rPr>
          <w:color w:val="auto"/>
        </w:rPr>
        <w:t xml:space="preserve">This indicate that 53% respondents </w:t>
      </w:r>
      <w:r w:rsidR="00D6103B" w:rsidRPr="0085793F">
        <w:rPr>
          <w:rFonts w:eastAsia="Times New Roman"/>
        </w:rPr>
        <w:t>experienced difficulty falling asleep after watching television late at night were No.</w:t>
      </w:r>
    </w:p>
    <w:p w14:paraId="636E28F8" w14:textId="77777777" w:rsidR="00504116" w:rsidRPr="0085793F" w:rsidRDefault="00504116" w:rsidP="0085793F">
      <w:pPr>
        <w:spacing w:after="0"/>
        <w:rPr>
          <w:rFonts w:ascii="Times New Roman" w:eastAsia="Times New Roman" w:hAnsi="Times New Roman" w:cs="Times New Roman"/>
          <w:sz w:val="24"/>
          <w:szCs w:val="24"/>
        </w:rPr>
      </w:pPr>
      <w:r w:rsidRPr="0085793F">
        <w:rPr>
          <w:rFonts w:ascii="Times New Roman" w:hAnsi="Times New Roman" w:cs="Times New Roman"/>
          <w:b/>
          <w:bCs/>
          <w:sz w:val="24"/>
          <w:szCs w:val="24"/>
        </w:rPr>
        <w:t xml:space="preserve">Question 10: </w:t>
      </w:r>
      <w:r w:rsidRPr="0085793F">
        <w:rPr>
          <w:rFonts w:ascii="Times New Roman" w:eastAsia="Times New Roman" w:hAnsi="Times New Roman" w:cs="Times New Roman"/>
          <w:sz w:val="24"/>
          <w:szCs w:val="24"/>
        </w:rPr>
        <w:t>How would you rate your overall academic performance in the past academic year?</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76F18EF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426AF4D"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2B1FE475"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18C1AEC"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4E5159C5"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C06CBFD" w14:textId="77777777" w:rsidR="00504116" w:rsidRPr="0085793F" w:rsidRDefault="00504116" w:rsidP="0085793F">
            <w:pPr>
              <w:pStyle w:val="Default"/>
              <w:spacing w:line="276" w:lineRule="auto"/>
              <w:contextualSpacing/>
              <w:jc w:val="both"/>
            </w:pPr>
            <w:r w:rsidRPr="0085793F">
              <w:rPr>
                <w:rFonts w:eastAsia="Times New Roman"/>
              </w:rPr>
              <w:t>Excellent</w:t>
            </w:r>
          </w:p>
        </w:tc>
        <w:tc>
          <w:tcPr>
            <w:tcW w:w="1980" w:type="dxa"/>
            <w:tcBorders>
              <w:top w:val="single" w:sz="4" w:space="0" w:color="auto"/>
              <w:left w:val="single" w:sz="4" w:space="0" w:color="auto"/>
              <w:bottom w:val="single" w:sz="4" w:space="0" w:color="auto"/>
              <w:right w:val="single" w:sz="4" w:space="0" w:color="auto"/>
            </w:tcBorders>
          </w:tcPr>
          <w:p w14:paraId="1BCC6CB9" w14:textId="77777777" w:rsidR="00504116" w:rsidRPr="0085793F" w:rsidRDefault="00504116" w:rsidP="0085793F">
            <w:pPr>
              <w:pStyle w:val="Default"/>
              <w:spacing w:line="276" w:lineRule="auto"/>
              <w:contextualSpacing/>
              <w:jc w:val="both"/>
            </w:pPr>
            <w:r w:rsidRPr="0085793F">
              <w:t>46</w:t>
            </w:r>
          </w:p>
        </w:tc>
        <w:tc>
          <w:tcPr>
            <w:tcW w:w="1980" w:type="dxa"/>
            <w:tcBorders>
              <w:top w:val="single" w:sz="4" w:space="0" w:color="auto"/>
              <w:left w:val="single" w:sz="4" w:space="0" w:color="auto"/>
              <w:bottom w:val="single" w:sz="4" w:space="0" w:color="auto"/>
              <w:right w:val="single" w:sz="4" w:space="0" w:color="auto"/>
            </w:tcBorders>
          </w:tcPr>
          <w:p w14:paraId="0C73B772" w14:textId="77777777" w:rsidR="00504116" w:rsidRPr="0085793F" w:rsidRDefault="00504116" w:rsidP="0085793F">
            <w:pPr>
              <w:pStyle w:val="Default"/>
              <w:spacing w:line="276" w:lineRule="auto"/>
              <w:contextualSpacing/>
              <w:jc w:val="both"/>
            </w:pPr>
            <w:r w:rsidRPr="0085793F">
              <w:t xml:space="preserve">46% </w:t>
            </w:r>
          </w:p>
        </w:tc>
      </w:tr>
      <w:tr w:rsidR="00504116" w:rsidRPr="0085793F" w14:paraId="20F31F9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1EDADBD" w14:textId="77777777" w:rsidR="00504116" w:rsidRPr="0085793F" w:rsidRDefault="00504116" w:rsidP="0085793F">
            <w:pPr>
              <w:pStyle w:val="Default"/>
              <w:spacing w:line="276" w:lineRule="auto"/>
              <w:contextualSpacing/>
              <w:jc w:val="both"/>
            </w:pPr>
            <w:r w:rsidRPr="0085793F">
              <w:rPr>
                <w:rFonts w:eastAsia="Times New Roman"/>
              </w:rPr>
              <w:t>Good</w:t>
            </w:r>
          </w:p>
        </w:tc>
        <w:tc>
          <w:tcPr>
            <w:tcW w:w="1980" w:type="dxa"/>
            <w:tcBorders>
              <w:top w:val="single" w:sz="4" w:space="0" w:color="auto"/>
              <w:left w:val="single" w:sz="4" w:space="0" w:color="auto"/>
              <w:bottom w:val="single" w:sz="4" w:space="0" w:color="auto"/>
              <w:right w:val="single" w:sz="4" w:space="0" w:color="auto"/>
            </w:tcBorders>
          </w:tcPr>
          <w:p w14:paraId="362EF6F7" w14:textId="77777777" w:rsidR="00504116" w:rsidRPr="0085793F" w:rsidRDefault="00504116" w:rsidP="0085793F">
            <w:pPr>
              <w:pStyle w:val="Default"/>
              <w:spacing w:line="276" w:lineRule="auto"/>
              <w:contextualSpacing/>
              <w:jc w:val="both"/>
            </w:pPr>
            <w:r w:rsidRPr="0085793F">
              <w:t>31</w:t>
            </w:r>
          </w:p>
        </w:tc>
        <w:tc>
          <w:tcPr>
            <w:tcW w:w="1980" w:type="dxa"/>
            <w:tcBorders>
              <w:top w:val="single" w:sz="4" w:space="0" w:color="auto"/>
              <w:left w:val="single" w:sz="4" w:space="0" w:color="auto"/>
              <w:bottom w:val="single" w:sz="4" w:space="0" w:color="auto"/>
              <w:right w:val="single" w:sz="4" w:space="0" w:color="auto"/>
            </w:tcBorders>
          </w:tcPr>
          <w:p w14:paraId="42C52A43" w14:textId="77777777" w:rsidR="00504116" w:rsidRPr="0085793F" w:rsidRDefault="00504116" w:rsidP="0085793F">
            <w:pPr>
              <w:pStyle w:val="Default"/>
              <w:spacing w:line="276" w:lineRule="auto"/>
              <w:contextualSpacing/>
              <w:jc w:val="both"/>
            </w:pPr>
            <w:r w:rsidRPr="0085793F">
              <w:t xml:space="preserve">31% </w:t>
            </w:r>
          </w:p>
        </w:tc>
      </w:tr>
      <w:tr w:rsidR="00504116" w:rsidRPr="0085793F" w14:paraId="40A8F3C8"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A0F8FC4" w14:textId="77777777" w:rsidR="00504116" w:rsidRPr="0085793F" w:rsidRDefault="00504116" w:rsidP="0085793F">
            <w:pPr>
              <w:pStyle w:val="Default"/>
              <w:spacing w:line="276" w:lineRule="auto"/>
              <w:contextualSpacing/>
              <w:jc w:val="both"/>
            </w:pPr>
            <w:r w:rsidRPr="0085793F">
              <w:rPr>
                <w:rFonts w:eastAsia="Times New Roman"/>
              </w:rPr>
              <w:t>Average</w:t>
            </w:r>
          </w:p>
        </w:tc>
        <w:tc>
          <w:tcPr>
            <w:tcW w:w="1980" w:type="dxa"/>
            <w:tcBorders>
              <w:top w:val="single" w:sz="4" w:space="0" w:color="auto"/>
              <w:left w:val="single" w:sz="4" w:space="0" w:color="auto"/>
              <w:bottom w:val="single" w:sz="4" w:space="0" w:color="auto"/>
              <w:right w:val="single" w:sz="4" w:space="0" w:color="auto"/>
            </w:tcBorders>
          </w:tcPr>
          <w:p w14:paraId="320B169D" w14:textId="77777777" w:rsidR="00504116" w:rsidRPr="0085793F" w:rsidRDefault="00504116" w:rsidP="0085793F">
            <w:pPr>
              <w:pStyle w:val="Default"/>
              <w:spacing w:line="276" w:lineRule="auto"/>
              <w:contextualSpacing/>
              <w:jc w:val="both"/>
            </w:pPr>
            <w:r w:rsidRPr="0085793F">
              <w:t>26</w:t>
            </w:r>
          </w:p>
        </w:tc>
        <w:tc>
          <w:tcPr>
            <w:tcW w:w="1980" w:type="dxa"/>
            <w:tcBorders>
              <w:top w:val="single" w:sz="4" w:space="0" w:color="auto"/>
              <w:left w:val="single" w:sz="4" w:space="0" w:color="auto"/>
              <w:bottom w:val="single" w:sz="4" w:space="0" w:color="auto"/>
              <w:right w:val="single" w:sz="4" w:space="0" w:color="auto"/>
            </w:tcBorders>
          </w:tcPr>
          <w:p w14:paraId="6E6F58A7" w14:textId="77777777" w:rsidR="00504116" w:rsidRPr="0085793F" w:rsidRDefault="00504116" w:rsidP="0085793F">
            <w:pPr>
              <w:pStyle w:val="Default"/>
              <w:spacing w:line="276" w:lineRule="auto"/>
              <w:contextualSpacing/>
              <w:jc w:val="both"/>
            </w:pPr>
            <w:r w:rsidRPr="0085793F">
              <w:t xml:space="preserve">26% </w:t>
            </w:r>
          </w:p>
        </w:tc>
      </w:tr>
      <w:tr w:rsidR="00504116" w:rsidRPr="0085793F" w14:paraId="4A87E95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C9D15E6" w14:textId="77777777" w:rsidR="00504116" w:rsidRPr="0085793F" w:rsidRDefault="00504116" w:rsidP="0085793F">
            <w:pPr>
              <w:pStyle w:val="Default"/>
              <w:spacing w:line="276" w:lineRule="auto"/>
              <w:contextualSpacing/>
              <w:jc w:val="both"/>
            </w:pPr>
            <w:r w:rsidRPr="0085793F">
              <w:rPr>
                <w:rFonts w:eastAsia="Times New Roman"/>
              </w:rPr>
              <w:t>Below Average</w:t>
            </w:r>
          </w:p>
        </w:tc>
        <w:tc>
          <w:tcPr>
            <w:tcW w:w="1980" w:type="dxa"/>
            <w:tcBorders>
              <w:top w:val="single" w:sz="4" w:space="0" w:color="auto"/>
              <w:left w:val="single" w:sz="4" w:space="0" w:color="auto"/>
              <w:bottom w:val="single" w:sz="4" w:space="0" w:color="auto"/>
              <w:right w:val="single" w:sz="4" w:space="0" w:color="auto"/>
            </w:tcBorders>
          </w:tcPr>
          <w:p w14:paraId="215DF505" w14:textId="77777777" w:rsidR="00504116" w:rsidRPr="0085793F" w:rsidRDefault="00504116" w:rsidP="0085793F">
            <w:pPr>
              <w:pStyle w:val="Default"/>
              <w:spacing w:line="276" w:lineRule="auto"/>
              <w:contextualSpacing/>
              <w:jc w:val="both"/>
            </w:pPr>
            <w:r w:rsidRPr="0085793F">
              <w:t>-</w:t>
            </w:r>
          </w:p>
        </w:tc>
        <w:tc>
          <w:tcPr>
            <w:tcW w:w="1980" w:type="dxa"/>
            <w:tcBorders>
              <w:top w:val="single" w:sz="4" w:space="0" w:color="auto"/>
              <w:left w:val="single" w:sz="4" w:space="0" w:color="auto"/>
              <w:bottom w:val="single" w:sz="4" w:space="0" w:color="auto"/>
              <w:right w:val="single" w:sz="4" w:space="0" w:color="auto"/>
            </w:tcBorders>
          </w:tcPr>
          <w:p w14:paraId="2C8D79D7" w14:textId="77777777" w:rsidR="00504116" w:rsidRPr="0085793F" w:rsidRDefault="00504116" w:rsidP="0085793F">
            <w:pPr>
              <w:pStyle w:val="Default"/>
              <w:spacing w:line="276" w:lineRule="auto"/>
              <w:contextualSpacing/>
              <w:jc w:val="both"/>
            </w:pPr>
            <w:r w:rsidRPr="0085793F">
              <w:t>-</w:t>
            </w:r>
          </w:p>
        </w:tc>
      </w:tr>
      <w:tr w:rsidR="00504116" w:rsidRPr="0085793F" w14:paraId="01410985"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5B0FD6AB"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09AB4813"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0AF8AE3D" w14:textId="77777777" w:rsidR="00504116" w:rsidRPr="0085793F" w:rsidRDefault="00504116" w:rsidP="0085793F">
            <w:pPr>
              <w:pStyle w:val="Default"/>
              <w:spacing w:line="276" w:lineRule="auto"/>
              <w:contextualSpacing/>
              <w:jc w:val="both"/>
            </w:pPr>
            <w:r w:rsidRPr="0085793F">
              <w:t xml:space="preserve">100% </w:t>
            </w:r>
          </w:p>
        </w:tc>
      </w:tr>
    </w:tbl>
    <w:p w14:paraId="3716DF00" w14:textId="77777777" w:rsidR="00504116" w:rsidRPr="0085793F" w:rsidRDefault="00504116" w:rsidP="0085793F">
      <w:pPr>
        <w:pStyle w:val="Default"/>
        <w:spacing w:line="276" w:lineRule="auto"/>
        <w:contextualSpacing/>
        <w:jc w:val="both"/>
        <w:rPr>
          <w:color w:val="auto"/>
        </w:rPr>
      </w:pPr>
      <w:r w:rsidRPr="0085793F">
        <w:rPr>
          <w:b/>
          <w:bCs/>
        </w:rPr>
        <w:t xml:space="preserve">Source: </w:t>
      </w:r>
      <w:r w:rsidRPr="0085793F">
        <w:t>Field survey, 2025</w:t>
      </w:r>
    </w:p>
    <w:p w14:paraId="0375D8DF" w14:textId="7BD3D445" w:rsidR="00504116" w:rsidRPr="0085793F" w:rsidRDefault="00504116" w:rsidP="0085793F">
      <w:pPr>
        <w:pStyle w:val="Default"/>
        <w:spacing w:line="276" w:lineRule="auto"/>
        <w:contextualSpacing/>
        <w:jc w:val="both"/>
      </w:pPr>
      <w:r w:rsidRPr="0085793F">
        <w:t xml:space="preserve">The table shows that 46 respondents representing 46% </w:t>
      </w:r>
      <w:r w:rsidRPr="0085793F">
        <w:rPr>
          <w:rFonts w:eastAsia="Times New Roman"/>
        </w:rPr>
        <w:t>rate their overall academic performance in the past academic year as excellent</w:t>
      </w:r>
      <w:r w:rsidRPr="0085793F">
        <w:t>, 31 respondents representing 31% rate as good, 26 respondents representing 26% rate as average.</w:t>
      </w:r>
      <w:r w:rsidR="00D6103B" w:rsidRPr="0085793F">
        <w:t xml:space="preserve"> </w:t>
      </w:r>
      <w:r w:rsidR="00D6103B" w:rsidRPr="0085793F">
        <w:rPr>
          <w:color w:val="auto"/>
        </w:rPr>
        <w:t xml:space="preserve">This indicate that 46% respondents </w:t>
      </w:r>
      <w:r w:rsidR="00D6103B" w:rsidRPr="0085793F">
        <w:rPr>
          <w:rFonts w:eastAsia="Times New Roman"/>
        </w:rPr>
        <w:t>their overall academic performance in the past academic year were excellent.</w:t>
      </w:r>
    </w:p>
    <w:p w14:paraId="5B0DA818" w14:textId="77777777" w:rsidR="00504116" w:rsidRPr="0085793F" w:rsidRDefault="00504116" w:rsidP="0085793F">
      <w:pPr>
        <w:pStyle w:val="Default"/>
        <w:spacing w:line="276" w:lineRule="auto"/>
        <w:contextualSpacing/>
        <w:jc w:val="both"/>
      </w:pPr>
      <w:r w:rsidRPr="0085793F">
        <w:rPr>
          <w:b/>
          <w:bCs/>
          <w:color w:val="auto"/>
        </w:rPr>
        <w:t>Question 11</w:t>
      </w:r>
      <w:r w:rsidRPr="0085793F">
        <w:rPr>
          <w:color w:val="auto"/>
        </w:rPr>
        <w:t xml:space="preserve">: </w:t>
      </w:r>
      <w:r w:rsidRPr="0085793F">
        <w:rPr>
          <w:rFonts w:eastAsia="Times New Roman"/>
        </w:rPr>
        <w:t>Do you find it challenging to concentrate and focus in class after a night of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49BE297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5F68CB1"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4E803253"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271773B2"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7A4BD38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F497DBE" w14:textId="77777777" w:rsidR="00504116" w:rsidRPr="0085793F" w:rsidRDefault="00504116" w:rsidP="0085793F">
            <w:pPr>
              <w:pStyle w:val="Default"/>
              <w:spacing w:line="276" w:lineRule="auto"/>
              <w:contextualSpacing/>
              <w:jc w:val="both"/>
            </w:pPr>
            <w:r w:rsidRPr="0085793F">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6169AEC0" w14:textId="77777777" w:rsidR="00504116" w:rsidRPr="0085793F" w:rsidRDefault="00504116" w:rsidP="0085793F">
            <w:pPr>
              <w:pStyle w:val="Default"/>
              <w:spacing w:line="276" w:lineRule="auto"/>
              <w:contextualSpacing/>
              <w:jc w:val="both"/>
            </w:pPr>
            <w:r w:rsidRPr="0085793F">
              <w:t>13</w:t>
            </w:r>
          </w:p>
        </w:tc>
        <w:tc>
          <w:tcPr>
            <w:tcW w:w="1980" w:type="dxa"/>
            <w:tcBorders>
              <w:top w:val="single" w:sz="4" w:space="0" w:color="auto"/>
              <w:left w:val="single" w:sz="4" w:space="0" w:color="auto"/>
              <w:bottom w:val="single" w:sz="4" w:space="0" w:color="auto"/>
              <w:right w:val="single" w:sz="4" w:space="0" w:color="auto"/>
            </w:tcBorders>
          </w:tcPr>
          <w:p w14:paraId="2E61D597" w14:textId="77777777" w:rsidR="00504116" w:rsidRPr="0085793F" w:rsidRDefault="00504116" w:rsidP="0085793F">
            <w:pPr>
              <w:pStyle w:val="Default"/>
              <w:spacing w:line="276" w:lineRule="auto"/>
              <w:contextualSpacing/>
              <w:jc w:val="both"/>
            </w:pPr>
            <w:r w:rsidRPr="0085793F">
              <w:t xml:space="preserve">13% </w:t>
            </w:r>
          </w:p>
        </w:tc>
      </w:tr>
      <w:tr w:rsidR="00504116" w:rsidRPr="0085793F" w14:paraId="18B1FFB1"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49FEBB6F" w14:textId="77777777" w:rsidR="00504116" w:rsidRPr="0085793F" w:rsidRDefault="00504116" w:rsidP="0085793F">
            <w:pPr>
              <w:pStyle w:val="Default"/>
              <w:spacing w:line="276" w:lineRule="auto"/>
              <w:contextualSpacing/>
              <w:jc w:val="both"/>
            </w:pPr>
            <w:r w:rsidRPr="0085793F">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4C695FA0" w14:textId="77777777" w:rsidR="00504116" w:rsidRPr="0085793F" w:rsidRDefault="00504116" w:rsidP="0085793F">
            <w:pPr>
              <w:pStyle w:val="Default"/>
              <w:spacing w:line="276" w:lineRule="auto"/>
              <w:contextualSpacing/>
              <w:jc w:val="both"/>
            </w:pPr>
            <w:r w:rsidRPr="0085793F">
              <w:t xml:space="preserve">26 </w:t>
            </w:r>
          </w:p>
        </w:tc>
        <w:tc>
          <w:tcPr>
            <w:tcW w:w="1980" w:type="dxa"/>
            <w:tcBorders>
              <w:top w:val="single" w:sz="4" w:space="0" w:color="auto"/>
              <w:left w:val="single" w:sz="4" w:space="0" w:color="auto"/>
              <w:bottom w:val="single" w:sz="4" w:space="0" w:color="auto"/>
              <w:right w:val="single" w:sz="4" w:space="0" w:color="auto"/>
            </w:tcBorders>
          </w:tcPr>
          <w:p w14:paraId="01864FDA" w14:textId="77777777" w:rsidR="00504116" w:rsidRPr="0085793F" w:rsidRDefault="00504116" w:rsidP="0085793F">
            <w:pPr>
              <w:pStyle w:val="Default"/>
              <w:spacing w:line="276" w:lineRule="auto"/>
              <w:contextualSpacing/>
              <w:jc w:val="both"/>
            </w:pPr>
            <w:r w:rsidRPr="0085793F">
              <w:t xml:space="preserve">26% </w:t>
            </w:r>
          </w:p>
        </w:tc>
      </w:tr>
      <w:tr w:rsidR="00504116" w:rsidRPr="0085793F" w14:paraId="02C3D59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7FAAE431" w14:textId="77777777" w:rsidR="00504116" w:rsidRPr="0085793F" w:rsidRDefault="00504116" w:rsidP="0085793F">
            <w:pPr>
              <w:pStyle w:val="Default"/>
              <w:spacing w:line="276" w:lineRule="auto"/>
              <w:contextualSpacing/>
              <w:jc w:val="both"/>
            </w:pPr>
            <w:r w:rsidRPr="0085793F">
              <w:rPr>
                <w:rFonts w:eastAsia="Times New Roman"/>
              </w:rPr>
              <w:lastRenderedPageBreak/>
              <w:t>No, rarely</w:t>
            </w:r>
          </w:p>
        </w:tc>
        <w:tc>
          <w:tcPr>
            <w:tcW w:w="1980" w:type="dxa"/>
            <w:tcBorders>
              <w:top w:val="single" w:sz="4" w:space="0" w:color="auto"/>
              <w:left w:val="single" w:sz="4" w:space="0" w:color="auto"/>
              <w:bottom w:val="single" w:sz="4" w:space="0" w:color="auto"/>
              <w:right w:val="single" w:sz="4" w:space="0" w:color="auto"/>
            </w:tcBorders>
          </w:tcPr>
          <w:p w14:paraId="5A012EA9" w14:textId="77777777" w:rsidR="00504116" w:rsidRPr="0085793F" w:rsidRDefault="00504116" w:rsidP="0085793F">
            <w:pPr>
              <w:pStyle w:val="Default"/>
              <w:spacing w:line="276" w:lineRule="auto"/>
              <w:contextualSpacing/>
              <w:jc w:val="both"/>
            </w:pPr>
            <w:r w:rsidRPr="0085793F">
              <w:t xml:space="preserve">21 </w:t>
            </w:r>
          </w:p>
        </w:tc>
        <w:tc>
          <w:tcPr>
            <w:tcW w:w="1980" w:type="dxa"/>
            <w:tcBorders>
              <w:top w:val="single" w:sz="4" w:space="0" w:color="auto"/>
              <w:left w:val="single" w:sz="4" w:space="0" w:color="auto"/>
              <w:bottom w:val="single" w:sz="4" w:space="0" w:color="auto"/>
              <w:right w:val="single" w:sz="4" w:space="0" w:color="auto"/>
            </w:tcBorders>
          </w:tcPr>
          <w:p w14:paraId="7A67FF8E" w14:textId="77777777" w:rsidR="00504116" w:rsidRPr="0085793F" w:rsidRDefault="00504116" w:rsidP="0085793F">
            <w:pPr>
              <w:pStyle w:val="Default"/>
              <w:spacing w:line="276" w:lineRule="auto"/>
              <w:contextualSpacing/>
              <w:jc w:val="both"/>
            </w:pPr>
            <w:r w:rsidRPr="0085793F">
              <w:t xml:space="preserve">21% </w:t>
            </w:r>
          </w:p>
        </w:tc>
      </w:tr>
      <w:tr w:rsidR="00504116" w:rsidRPr="0085793F" w14:paraId="13A2A67C"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DE59DA8" w14:textId="77777777" w:rsidR="00504116" w:rsidRPr="0085793F" w:rsidRDefault="00504116" w:rsidP="0085793F">
            <w:pPr>
              <w:pStyle w:val="Default"/>
              <w:spacing w:line="276" w:lineRule="auto"/>
              <w:contextualSpacing/>
              <w:jc w:val="both"/>
            </w:pPr>
            <w:r w:rsidRPr="0085793F">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5CDDF86B" w14:textId="77777777" w:rsidR="00504116" w:rsidRPr="0085793F" w:rsidRDefault="00504116" w:rsidP="0085793F">
            <w:pPr>
              <w:pStyle w:val="Default"/>
              <w:spacing w:line="276" w:lineRule="auto"/>
              <w:contextualSpacing/>
              <w:jc w:val="both"/>
            </w:pPr>
            <w:r w:rsidRPr="0085793F">
              <w:t>40</w:t>
            </w:r>
          </w:p>
        </w:tc>
        <w:tc>
          <w:tcPr>
            <w:tcW w:w="1980" w:type="dxa"/>
            <w:tcBorders>
              <w:top w:val="single" w:sz="4" w:space="0" w:color="auto"/>
              <w:left w:val="single" w:sz="4" w:space="0" w:color="auto"/>
              <w:bottom w:val="single" w:sz="4" w:space="0" w:color="auto"/>
              <w:right w:val="single" w:sz="4" w:space="0" w:color="auto"/>
            </w:tcBorders>
          </w:tcPr>
          <w:p w14:paraId="4A900F2A" w14:textId="77777777" w:rsidR="00504116" w:rsidRPr="0085793F" w:rsidRDefault="00504116" w:rsidP="0085793F">
            <w:pPr>
              <w:pStyle w:val="Default"/>
              <w:spacing w:line="276" w:lineRule="auto"/>
              <w:contextualSpacing/>
              <w:jc w:val="both"/>
            </w:pPr>
            <w:r w:rsidRPr="0085793F">
              <w:t>40%</w:t>
            </w:r>
          </w:p>
        </w:tc>
      </w:tr>
      <w:tr w:rsidR="00504116" w:rsidRPr="0085793F" w14:paraId="738610F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61D9AFEC"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773ED882"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4104E305" w14:textId="77777777" w:rsidR="00504116" w:rsidRPr="0085793F" w:rsidRDefault="00504116" w:rsidP="0085793F">
            <w:pPr>
              <w:pStyle w:val="Default"/>
              <w:spacing w:line="276" w:lineRule="auto"/>
              <w:contextualSpacing/>
              <w:jc w:val="both"/>
            </w:pPr>
            <w:r w:rsidRPr="0085793F">
              <w:t xml:space="preserve">100% </w:t>
            </w:r>
          </w:p>
        </w:tc>
      </w:tr>
    </w:tbl>
    <w:p w14:paraId="79454E2F" w14:textId="77777777" w:rsidR="00504116" w:rsidRPr="0085793F" w:rsidRDefault="00504116" w:rsidP="0085793F">
      <w:pPr>
        <w:pStyle w:val="Default"/>
        <w:spacing w:line="276" w:lineRule="auto"/>
        <w:contextualSpacing/>
        <w:jc w:val="both"/>
        <w:rPr>
          <w:color w:val="auto"/>
        </w:rPr>
      </w:pPr>
      <w:r w:rsidRPr="0085793F">
        <w:rPr>
          <w:b/>
          <w:bCs/>
        </w:rPr>
        <w:t xml:space="preserve">Source: </w:t>
      </w:r>
      <w:r w:rsidRPr="0085793F">
        <w:t>Field survey, 2025</w:t>
      </w:r>
    </w:p>
    <w:p w14:paraId="72D5507D" w14:textId="5DF28A5E" w:rsidR="00504116" w:rsidRPr="0085793F" w:rsidRDefault="00504116" w:rsidP="0085793F">
      <w:pPr>
        <w:pStyle w:val="Default"/>
        <w:spacing w:line="276" w:lineRule="auto"/>
        <w:contextualSpacing/>
        <w:jc w:val="both"/>
      </w:pPr>
      <w:r w:rsidRPr="0085793F">
        <w:t xml:space="preserve">The table shows that 13 respondents representing 13% </w:t>
      </w:r>
      <w:r w:rsidRPr="0085793F">
        <w:rPr>
          <w:rFonts w:eastAsia="Times New Roman"/>
        </w:rPr>
        <w:t>find it challenging to concentrate and focus in class after a night of late-night television viewing</w:t>
      </w:r>
      <w:r w:rsidRPr="0085793F">
        <w:t>, 26 respondents representing 26% sometimes, 21% representing 21 respondents rarely, 40 respondents representing 40%never.</w:t>
      </w:r>
      <w:r w:rsidR="00107FDF" w:rsidRPr="0085793F">
        <w:t xml:space="preserve"> </w:t>
      </w:r>
      <w:r w:rsidR="00107FDF" w:rsidRPr="0085793F">
        <w:rPr>
          <w:color w:val="auto"/>
        </w:rPr>
        <w:t xml:space="preserve">This indicate that 40% respondents </w:t>
      </w:r>
      <w:r w:rsidR="00107FDF" w:rsidRPr="0085793F">
        <w:rPr>
          <w:rFonts w:eastAsia="Times New Roman"/>
        </w:rPr>
        <w:t>find it challenging to concentrate and focus in class after a night of late-night television viewing were No, never.</w:t>
      </w:r>
    </w:p>
    <w:p w14:paraId="7C7DCF81"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12: </w:t>
      </w:r>
      <w:r w:rsidRPr="0085793F">
        <w:rPr>
          <w:rFonts w:eastAsia="Times New Roman"/>
        </w:rPr>
        <w:t>Have you ever experienced feelings of tiredness or fatigue during the school day due to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2452399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18E9110"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555FB667"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3E571F9"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58AD27A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1794C47" w14:textId="77777777" w:rsidR="00504116" w:rsidRPr="0085793F" w:rsidRDefault="00504116" w:rsidP="0085793F">
            <w:pPr>
              <w:pStyle w:val="Default"/>
              <w:spacing w:line="276" w:lineRule="auto"/>
              <w:contextualSpacing/>
              <w:jc w:val="both"/>
            </w:pPr>
            <w:r w:rsidRPr="0085793F">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256FE629" w14:textId="77777777" w:rsidR="00504116" w:rsidRPr="0085793F" w:rsidRDefault="00504116" w:rsidP="0085793F">
            <w:pPr>
              <w:pStyle w:val="Default"/>
              <w:spacing w:line="276" w:lineRule="auto"/>
              <w:contextualSpacing/>
              <w:jc w:val="both"/>
            </w:pPr>
            <w:r w:rsidRPr="0085793F">
              <w:t>63</w:t>
            </w:r>
          </w:p>
        </w:tc>
        <w:tc>
          <w:tcPr>
            <w:tcW w:w="1980" w:type="dxa"/>
            <w:tcBorders>
              <w:top w:val="single" w:sz="4" w:space="0" w:color="auto"/>
              <w:left w:val="single" w:sz="4" w:space="0" w:color="auto"/>
              <w:bottom w:val="single" w:sz="4" w:space="0" w:color="auto"/>
              <w:right w:val="single" w:sz="4" w:space="0" w:color="auto"/>
            </w:tcBorders>
          </w:tcPr>
          <w:p w14:paraId="50DD665F" w14:textId="77777777" w:rsidR="00504116" w:rsidRPr="0085793F" w:rsidRDefault="00504116" w:rsidP="0085793F">
            <w:pPr>
              <w:pStyle w:val="Default"/>
              <w:spacing w:line="276" w:lineRule="auto"/>
              <w:contextualSpacing/>
              <w:jc w:val="both"/>
            </w:pPr>
            <w:r w:rsidRPr="0085793F">
              <w:t xml:space="preserve">63% </w:t>
            </w:r>
          </w:p>
        </w:tc>
      </w:tr>
      <w:tr w:rsidR="00504116" w:rsidRPr="0085793F" w14:paraId="3CDE79FE"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5D84C94" w14:textId="77777777" w:rsidR="00504116" w:rsidRPr="0085793F" w:rsidRDefault="00504116" w:rsidP="0085793F">
            <w:pPr>
              <w:pStyle w:val="Default"/>
              <w:spacing w:line="276" w:lineRule="auto"/>
              <w:contextualSpacing/>
              <w:jc w:val="both"/>
            </w:pPr>
            <w:r w:rsidRPr="0085793F">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55FE81BC" w14:textId="77777777" w:rsidR="00504116" w:rsidRPr="0085793F" w:rsidRDefault="00504116" w:rsidP="0085793F">
            <w:pPr>
              <w:pStyle w:val="Default"/>
              <w:spacing w:line="276" w:lineRule="auto"/>
              <w:contextualSpacing/>
              <w:jc w:val="both"/>
            </w:pPr>
            <w:r w:rsidRPr="0085793F">
              <w:t xml:space="preserve">37 </w:t>
            </w:r>
          </w:p>
        </w:tc>
        <w:tc>
          <w:tcPr>
            <w:tcW w:w="1980" w:type="dxa"/>
            <w:tcBorders>
              <w:top w:val="single" w:sz="4" w:space="0" w:color="auto"/>
              <w:left w:val="single" w:sz="4" w:space="0" w:color="auto"/>
              <w:bottom w:val="single" w:sz="4" w:space="0" w:color="auto"/>
              <w:right w:val="single" w:sz="4" w:space="0" w:color="auto"/>
            </w:tcBorders>
          </w:tcPr>
          <w:p w14:paraId="1FC3FD70" w14:textId="77777777" w:rsidR="00504116" w:rsidRPr="0085793F" w:rsidRDefault="00504116" w:rsidP="0085793F">
            <w:pPr>
              <w:pStyle w:val="Default"/>
              <w:spacing w:line="276" w:lineRule="auto"/>
              <w:contextualSpacing/>
              <w:jc w:val="both"/>
            </w:pPr>
            <w:r w:rsidRPr="0085793F">
              <w:t xml:space="preserve">37% </w:t>
            </w:r>
          </w:p>
        </w:tc>
      </w:tr>
      <w:tr w:rsidR="00504116" w:rsidRPr="0085793F" w14:paraId="2982AC92"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DFAE9FA"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5DEEFA74"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340B1DCA" w14:textId="77777777" w:rsidR="00504116" w:rsidRPr="0085793F" w:rsidRDefault="00504116" w:rsidP="0085793F">
            <w:pPr>
              <w:pStyle w:val="Default"/>
              <w:spacing w:line="276" w:lineRule="auto"/>
              <w:contextualSpacing/>
              <w:jc w:val="both"/>
            </w:pPr>
            <w:r w:rsidRPr="0085793F">
              <w:t xml:space="preserve">100% </w:t>
            </w:r>
          </w:p>
        </w:tc>
      </w:tr>
    </w:tbl>
    <w:p w14:paraId="15231CE2"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7F17B448" w14:textId="572D20ED" w:rsidR="00504116" w:rsidRPr="0085793F" w:rsidRDefault="00504116" w:rsidP="0085793F">
      <w:pPr>
        <w:pStyle w:val="Default"/>
        <w:spacing w:line="276" w:lineRule="auto"/>
        <w:contextualSpacing/>
        <w:jc w:val="both"/>
      </w:pPr>
      <w:r w:rsidRPr="0085793F">
        <w:t xml:space="preserve"> The table shows that 63 respondents representing 63% </w:t>
      </w:r>
      <w:r w:rsidRPr="0085793F">
        <w:rPr>
          <w:rFonts w:eastAsia="Times New Roman"/>
        </w:rPr>
        <w:t>experienced feelings of tiredness or fatigue during the school day due to late-night television viewing</w:t>
      </w:r>
      <w:r w:rsidRPr="0085793F">
        <w:t xml:space="preserve">, 37 respondents representing 37% didn’t </w:t>
      </w:r>
      <w:r w:rsidRPr="0085793F">
        <w:rPr>
          <w:rFonts w:eastAsia="Times New Roman"/>
        </w:rPr>
        <w:t>experienced feelings of tiredness or fatigue during the school day due to late-night television viewing.</w:t>
      </w:r>
      <w:r w:rsidR="00107FDF" w:rsidRPr="0085793F">
        <w:rPr>
          <w:rFonts w:eastAsia="Times New Roman"/>
        </w:rPr>
        <w:t xml:space="preserve"> </w:t>
      </w:r>
      <w:r w:rsidR="00107FDF" w:rsidRPr="0085793F">
        <w:rPr>
          <w:color w:val="auto"/>
        </w:rPr>
        <w:t xml:space="preserve">This indicate that 63% respondents </w:t>
      </w:r>
      <w:r w:rsidR="00107FDF" w:rsidRPr="0085793F">
        <w:rPr>
          <w:rFonts w:eastAsia="Times New Roman"/>
        </w:rPr>
        <w:t>experienced feelings of tiredness or fatigue during the school day due to late-night television viewing were Yes.</w:t>
      </w:r>
    </w:p>
    <w:p w14:paraId="4B6C3879" w14:textId="77777777" w:rsidR="00504116" w:rsidRPr="0085793F" w:rsidRDefault="00504116" w:rsidP="0085793F">
      <w:pPr>
        <w:pStyle w:val="Default"/>
        <w:spacing w:line="276" w:lineRule="auto"/>
        <w:contextualSpacing/>
        <w:jc w:val="both"/>
        <w:rPr>
          <w:b/>
          <w:bCs/>
          <w:color w:val="auto"/>
        </w:rPr>
      </w:pPr>
    </w:p>
    <w:p w14:paraId="11BF5FCA" w14:textId="77777777" w:rsidR="00504116" w:rsidRPr="0085793F" w:rsidRDefault="00504116" w:rsidP="0085793F">
      <w:pPr>
        <w:pStyle w:val="Default"/>
        <w:spacing w:line="276" w:lineRule="auto"/>
        <w:contextualSpacing/>
        <w:jc w:val="both"/>
        <w:rPr>
          <w:b/>
          <w:bCs/>
          <w:color w:val="auto"/>
        </w:rPr>
      </w:pPr>
    </w:p>
    <w:p w14:paraId="75CA7616" w14:textId="77777777" w:rsidR="00504116" w:rsidRPr="0085793F" w:rsidRDefault="00504116" w:rsidP="0085793F">
      <w:pPr>
        <w:pStyle w:val="Default"/>
        <w:spacing w:line="276" w:lineRule="auto"/>
        <w:contextualSpacing/>
        <w:jc w:val="both"/>
        <w:rPr>
          <w:b/>
          <w:bCs/>
          <w:color w:val="auto"/>
        </w:rPr>
      </w:pPr>
    </w:p>
    <w:p w14:paraId="7321228D" w14:textId="77777777" w:rsidR="00504116" w:rsidRPr="0085793F" w:rsidRDefault="00504116" w:rsidP="0085793F">
      <w:pPr>
        <w:pStyle w:val="Default"/>
        <w:spacing w:line="276" w:lineRule="auto"/>
        <w:contextualSpacing/>
        <w:jc w:val="both"/>
        <w:rPr>
          <w:b/>
          <w:bCs/>
          <w:color w:val="auto"/>
        </w:rPr>
      </w:pPr>
    </w:p>
    <w:p w14:paraId="3C48473B"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13: </w:t>
      </w:r>
      <w:r w:rsidRPr="0085793F">
        <w:rPr>
          <w:rFonts w:eastAsia="Times New Roman"/>
        </w:rPr>
        <w:t>Do you think late-night television viewing has impacted your ability to complete homework assignments on time?</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651551A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BE173A8"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531EC9F9"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F373C68"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79C12ADC"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7DEA2E69" w14:textId="77777777" w:rsidR="00504116" w:rsidRPr="0085793F" w:rsidRDefault="00504116" w:rsidP="0085793F">
            <w:pPr>
              <w:pStyle w:val="Default"/>
              <w:spacing w:line="276" w:lineRule="auto"/>
              <w:contextualSpacing/>
              <w:jc w:val="both"/>
            </w:pPr>
            <w:r w:rsidRPr="0085793F">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1C035B92" w14:textId="77777777" w:rsidR="00504116" w:rsidRPr="0085793F" w:rsidRDefault="00504116" w:rsidP="0085793F">
            <w:pPr>
              <w:pStyle w:val="Default"/>
              <w:spacing w:line="276" w:lineRule="auto"/>
              <w:contextualSpacing/>
              <w:jc w:val="both"/>
            </w:pPr>
            <w:r w:rsidRPr="0085793F">
              <w:t>44</w:t>
            </w:r>
          </w:p>
        </w:tc>
        <w:tc>
          <w:tcPr>
            <w:tcW w:w="1980" w:type="dxa"/>
            <w:tcBorders>
              <w:top w:val="single" w:sz="4" w:space="0" w:color="auto"/>
              <w:left w:val="single" w:sz="4" w:space="0" w:color="auto"/>
              <w:bottom w:val="single" w:sz="4" w:space="0" w:color="auto"/>
              <w:right w:val="single" w:sz="4" w:space="0" w:color="auto"/>
            </w:tcBorders>
          </w:tcPr>
          <w:p w14:paraId="47DCB965" w14:textId="77777777" w:rsidR="00504116" w:rsidRPr="0085793F" w:rsidRDefault="00504116" w:rsidP="0085793F">
            <w:pPr>
              <w:pStyle w:val="Default"/>
              <w:spacing w:line="276" w:lineRule="auto"/>
              <w:contextualSpacing/>
              <w:jc w:val="both"/>
            </w:pPr>
            <w:r w:rsidRPr="0085793F">
              <w:t xml:space="preserve">44% </w:t>
            </w:r>
          </w:p>
        </w:tc>
      </w:tr>
      <w:tr w:rsidR="00504116" w:rsidRPr="0085793F" w14:paraId="175717C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2962B98" w14:textId="77777777" w:rsidR="00504116" w:rsidRPr="0085793F" w:rsidRDefault="00504116" w:rsidP="0085793F">
            <w:pPr>
              <w:pStyle w:val="Default"/>
              <w:spacing w:line="276" w:lineRule="auto"/>
              <w:contextualSpacing/>
              <w:jc w:val="both"/>
            </w:pPr>
            <w:r w:rsidRPr="0085793F">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56130876" w14:textId="77777777" w:rsidR="00504116" w:rsidRPr="0085793F" w:rsidRDefault="00504116" w:rsidP="0085793F">
            <w:pPr>
              <w:pStyle w:val="Default"/>
              <w:spacing w:line="276" w:lineRule="auto"/>
              <w:contextualSpacing/>
              <w:jc w:val="both"/>
            </w:pPr>
            <w:r w:rsidRPr="0085793F">
              <w:t>56</w:t>
            </w:r>
          </w:p>
        </w:tc>
        <w:tc>
          <w:tcPr>
            <w:tcW w:w="1980" w:type="dxa"/>
            <w:tcBorders>
              <w:top w:val="single" w:sz="4" w:space="0" w:color="auto"/>
              <w:left w:val="single" w:sz="4" w:space="0" w:color="auto"/>
              <w:bottom w:val="single" w:sz="4" w:space="0" w:color="auto"/>
              <w:right w:val="single" w:sz="4" w:space="0" w:color="auto"/>
            </w:tcBorders>
          </w:tcPr>
          <w:p w14:paraId="33387116" w14:textId="77777777" w:rsidR="00504116" w:rsidRPr="0085793F" w:rsidRDefault="00504116" w:rsidP="0085793F">
            <w:pPr>
              <w:pStyle w:val="Default"/>
              <w:spacing w:line="276" w:lineRule="auto"/>
              <w:contextualSpacing/>
              <w:jc w:val="both"/>
            </w:pPr>
            <w:r w:rsidRPr="0085793F">
              <w:t xml:space="preserve">56% </w:t>
            </w:r>
          </w:p>
        </w:tc>
      </w:tr>
      <w:tr w:rsidR="00504116" w:rsidRPr="0085793F" w14:paraId="2848E46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33835BE"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1E726496"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25898891" w14:textId="77777777" w:rsidR="00504116" w:rsidRPr="0085793F" w:rsidRDefault="00504116" w:rsidP="0085793F">
            <w:pPr>
              <w:pStyle w:val="Default"/>
              <w:spacing w:line="276" w:lineRule="auto"/>
              <w:contextualSpacing/>
              <w:jc w:val="both"/>
            </w:pPr>
            <w:r w:rsidRPr="0085793F">
              <w:t xml:space="preserve">100% </w:t>
            </w:r>
          </w:p>
        </w:tc>
      </w:tr>
    </w:tbl>
    <w:p w14:paraId="0F6E8F45"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1F7B13B9" w14:textId="77777777" w:rsidR="00504116" w:rsidRPr="0085793F" w:rsidRDefault="00504116" w:rsidP="0085793F">
      <w:pPr>
        <w:pStyle w:val="Default"/>
        <w:spacing w:line="276" w:lineRule="auto"/>
        <w:contextualSpacing/>
        <w:jc w:val="both"/>
      </w:pPr>
      <w:r w:rsidRPr="0085793F">
        <w:t xml:space="preserve"> The table shows that 44 respondents representing 44% </w:t>
      </w:r>
      <w:r w:rsidRPr="0085793F">
        <w:rPr>
          <w:rFonts w:eastAsia="Times New Roman"/>
        </w:rPr>
        <w:t>think late-night television viewing has impacted their ability to complete homework assignments on time</w:t>
      </w:r>
      <w:r w:rsidRPr="0085793F">
        <w:t xml:space="preserve">, 56 respondents </w:t>
      </w:r>
      <w:r w:rsidRPr="0085793F">
        <w:lastRenderedPageBreak/>
        <w:t xml:space="preserve">representing 56% </w:t>
      </w:r>
      <w:r w:rsidRPr="0085793F">
        <w:rPr>
          <w:rFonts w:eastAsia="Times New Roman"/>
        </w:rPr>
        <w:t>think late-night television viewing has not impacted their ability to complete homework assignments on time</w:t>
      </w:r>
      <w:r w:rsidRPr="0085793F">
        <w:t xml:space="preserve">. </w:t>
      </w:r>
    </w:p>
    <w:p w14:paraId="4FB068E3"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14: </w:t>
      </w:r>
      <w:r w:rsidRPr="0085793F">
        <w:rPr>
          <w:rFonts w:eastAsia="Times New Roman"/>
        </w:rPr>
        <w:t>Have you noticed any changes in your grades or academic performance since you started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2A221EF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DB4ADA6"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57768355"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78993F66"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10B2766B"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7A0BE8B0" w14:textId="77777777" w:rsidR="00504116" w:rsidRPr="0085793F" w:rsidRDefault="00504116" w:rsidP="0085793F">
            <w:pPr>
              <w:pStyle w:val="Default"/>
              <w:spacing w:line="276" w:lineRule="auto"/>
              <w:contextualSpacing/>
              <w:jc w:val="both"/>
            </w:pPr>
            <w:r w:rsidRPr="0085793F">
              <w:rPr>
                <w:rFonts w:eastAsia="Times New Roman"/>
              </w:rPr>
              <w:t>Improved</w:t>
            </w:r>
          </w:p>
        </w:tc>
        <w:tc>
          <w:tcPr>
            <w:tcW w:w="1980" w:type="dxa"/>
            <w:tcBorders>
              <w:top w:val="single" w:sz="4" w:space="0" w:color="auto"/>
              <w:left w:val="single" w:sz="4" w:space="0" w:color="auto"/>
              <w:bottom w:val="single" w:sz="4" w:space="0" w:color="auto"/>
              <w:right w:val="single" w:sz="4" w:space="0" w:color="auto"/>
            </w:tcBorders>
          </w:tcPr>
          <w:p w14:paraId="35EA8FCA" w14:textId="77777777" w:rsidR="00504116" w:rsidRPr="0085793F" w:rsidRDefault="00504116" w:rsidP="0085793F">
            <w:pPr>
              <w:pStyle w:val="Default"/>
              <w:spacing w:line="276" w:lineRule="auto"/>
              <w:contextualSpacing/>
              <w:jc w:val="both"/>
            </w:pPr>
            <w:r w:rsidRPr="0085793F">
              <w:t>81</w:t>
            </w:r>
          </w:p>
        </w:tc>
        <w:tc>
          <w:tcPr>
            <w:tcW w:w="1980" w:type="dxa"/>
            <w:tcBorders>
              <w:top w:val="single" w:sz="4" w:space="0" w:color="auto"/>
              <w:left w:val="single" w:sz="4" w:space="0" w:color="auto"/>
              <w:bottom w:val="single" w:sz="4" w:space="0" w:color="auto"/>
              <w:right w:val="single" w:sz="4" w:space="0" w:color="auto"/>
            </w:tcBorders>
          </w:tcPr>
          <w:p w14:paraId="029B08EF" w14:textId="77777777" w:rsidR="00504116" w:rsidRPr="0085793F" w:rsidRDefault="00504116" w:rsidP="0085793F">
            <w:pPr>
              <w:pStyle w:val="Default"/>
              <w:spacing w:line="276" w:lineRule="auto"/>
              <w:contextualSpacing/>
              <w:jc w:val="both"/>
            </w:pPr>
            <w:r w:rsidRPr="0085793F">
              <w:t xml:space="preserve">81% </w:t>
            </w:r>
          </w:p>
        </w:tc>
      </w:tr>
      <w:tr w:rsidR="00504116" w:rsidRPr="0085793F" w14:paraId="30F443C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975A631" w14:textId="77777777" w:rsidR="00504116" w:rsidRPr="0085793F" w:rsidRDefault="00504116" w:rsidP="0085793F">
            <w:pPr>
              <w:pStyle w:val="Default"/>
              <w:spacing w:line="276" w:lineRule="auto"/>
              <w:contextualSpacing/>
              <w:jc w:val="both"/>
            </w:pPr>
            <w:r w:rsidRPr="0085793F">
              <w:rPr>
                <w:rFonts w:eastAsia="Times New Roman"/>
              </w:rPr>
              <w:t>Declined</w:t>
            </w:r>
          </w:p>
        </w:tc>
        <w:tc>
          <w:tcPr>
            <w:tcW w:w="1980" w:type="dxa"/>
            <w:tcBorders>
              <w:top w:val="single" w:sz="4" w:space="0" w:color="auto"/>
              <w:left w:val="single" w:sz="4" w:space="0" w:color="auto"/>
              <w:bottom w:val="single" w:sz="4" w:space="0" w:color="auto"/>
              <w:right w:val="single" w:sz="4" w:space="0" w:color="auto"/>
            </w:tcBorders>
          </w:tcPr>
          <w:p w14:paraId="21755C93" w14:textId="77777777" w:rsidR="00504116" w:rsidRPr="0085793F" w:rsidRDefault="00504116" w:rsidP="0085793F">
            <w:pPr>
              <w:pStyle w:val="Default"/>
              <w:spacing w:line="276" w:lineRule="auto"/>
              <w:contextualSpacing/>
              <w:jc w:val="both"/>
            </w:pPr>
            <w:r w:rsidRPr="0085793F">
              <w:t>12</w:t>
            </w:r>
          </w:p>
        </w:tc>
        <w:tc>
          <w:tcPr>
            <w:tcW w:w="1980" w:type="dxa"/>
            <w:tcBorders>
              <w:top w:val="single" w:sz="4" w:space="0" w:color="auto"/>
              <w:left w:val="single" w:sz="4" w:space="0" w:color="auto"/>
              <w:bottom w:val="single" w:sz="4" w:space="0" w:color="auto"/>
              <w:right w:val="single" w:sz="4" w:space="0" w:color="auto"/>
            </w:tcBorders>
          </w:tcPr>
          <w:p w14:paraId="2E6D44C7" w14:textId="77777777" w:rsidR="00504116" w:rsidRPr="0085793F" w:rsidRDefault="00504116" w:rsidP="0085793F">
            <w:pPr>
              <w:pStyle w:val="Default"/>
              <w:spacing w:line="276" w:lineRule="auto"/>
              <w:contextualSpacing/>
              <w:jc w:val="both"/>
            </w:pPr>
            <w:r w:rsidRPr="0085793F">
              <w:t xml:space="preserve">12% </w:t>
            </w:r>
          </w:p>
        </w:tc>
      </w:tr>
      <w:tr w:rsidR="00504116" w:rsidRPr="0085793F" w14:paraId="664676F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5DA3AE9" w14:textId="77777777" w:rsidR="00504116" w:rsidRPr="0085793F" w:rsidRDefault="00504116" w:rsidP="0085793F">
            <w:pPr>
              <w:pStyle w:val="Default"/>
              <w:spacing w:line="276" w:lineRule="auto"/>
              <w:contextualSpacing/>
              <w:jc w:val="both"/>
            </w:pPr>
            <w:r w:rsidRPr="0085793F">
              <w:rPr>
                <w:rFonts w:eastAsia="Times New Roman"/>
              </w:rPr>
              <w:t>No change</w:t>
            </w:r>
          </w:p>
        </w:tc>
        <w:tc>
          <w:tcPr>
            <w:tcW w:w="1980" w:type="dxa"/>
            <w:tcBorders>
              <w:top w:val="single" w:sz="4" w:space="0" w:color="auto"/>
              <w:left w:val="single" w:sz="4" w:space="0" w:color="auto"/>
              <w:bottom w:val="single" w:sz="4" w:space="0" w:color="auto"/>
              <w:right w:val="single" w:sz="4" w:space="0" w:color="auto"/>
            </w:tcBorders>
          </w:tcPr>
          <w:p w14:paraId="4012C6E6" w14:textId="77777777" w:rsidR="00504116" w:rsidRPr="0085793F" w:rsidRDefault="00504116" w:rsidP="0085793F">
            <w:pPr>
              <w:pStyle w:val="Default"/>
              <w:spacing w:line="276" w:lineRule="auto"/>
              <w:contextualSpacing/>
              <w:jc w:val="both"/>
            </w:pPr>
            <w:r w:rsidRPr="0085793F">
              <w:t>7</w:t>
            </w:r>
          </w:p>
        </w:tc>
        <w:tc>
          <w:tcPr>
            <w:tcW w:w="1980" w:type="dxa"/>
            <w:tcBorders>
              <w:top w:val="single" w:sz="4" w:space="0" w:color="auto"/>
              <w:left w:val="single" w:sz="4" w:space="0" w:color="auto"/>
              <w:bottom w:val="single" w:sz="4" w:space="0" w:color="auto"/>
              <w:right w:val="single" w:sz="4" w:space="0" w:color="auto"/>
            </w:tcBorders>
          </w:tcPr>
          <w:p w14:paraId="2B653F9F" w14:textId="77777777" w:rsidR="00504116" w:rsidRPr="0085793F" w:rsidRDefault="00504116" w:rsidP="0085793F">
            <w:pPr>
              <w:pStyle w:val="Default"/>
              <w:spacing w:line="276" w:lineRule="auto"/>
              <w:contextualSpacing/>
              <w:jc w:val="both"/>
            </w:pPr>
            <w:r w:rsidRPr="0085793F">
              <w:t xml:space="preserve">7% </w:t>
            </w:r>
          </w:p>
        </w:tc>
      </w:tr>
      <w:tr w:rsidR="00504116" w:rsidRPr="0085793F" w14:paraId="797E9A3A"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84F21D9"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4ED2512E"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75813942" w14:textId="77777777" w:rsidR="00504116" w:rsidRPr="0085793F" w:rsidRDefault="00504116" w:rsidP="0085793F">
            <w:pPr>
              <w:pStyle w:val="Default"/>
              <w:spacing w:line="276" w:lineRule="auto"/>
              <w:contextualSpacing/>
              <w:jc w:val="both"/>
            </w:pPr>
            <w:r w:rsidRPr="0085793F">
              <w:t xml:space="preserve">100% </w:t>
            </w:r>
          </w:p>
        </w:tc>
      </w:tr>
    </w:tbl>
    <w:p w14:paraId="08EF89A7"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68807267" w14:textId="77777777" w:rsidR="00504116" w:rsidRPr="0085793F" w:rsidRDefault="00504116" w:rsidP="0085793F">
      <w:pPr>
        <w:pStyle w:val="Default"/>
        <w:spacing w:line="276" w:lineRule="auto"/>
        <w:contextualSpacing/>
        <w:jc w:val="both"/>
      </w:pPr>
      <w:r w:rsidRPr="0085793F">
        <w:t xml:space="preserve"> The table shows that 81 respondents representing 81% </w:t>
      </w:r>
      <w:r w:rsidRPr="0085793F">
        <w:rPr>
          <w:rFonts w:eastAsia="Times New Roman"/>
        </w:rPr>
        <w:t>noticed an improved in changes in their grades or academic performance since you started watching television late at night</w:t>
      </w:r>
      <w:r w:rsidRPr="0085793F">
        <w:t xml:space="preserve">, 12 respondents representing 12% noticed decline, while 7 respondents representing 7% no change. </w:t>
      </w:r>
    </w:p>
    <w:p w14:paraId="22B1D61A" w14:textId="77777777" w:rsidR="00504116" w:rsidRPr="0085793F" w:rsidRDefault="00504116" w:rsidP="0085793F">
      <w:pPr>
        <w:pStyle w:val="Default"/>
        <w:spacing w:line="276" w:lineRule="auto"/>
        <w:contextualSpacing/>
        <w:jc w:val="both"/>
      </w:pPr>
      <w:r w:rsidRPr="0085793F">
        <w:rPr>
          <w:b/>
          <w:bCs/>
        </w:rPr>
        <w:t xml:space="preserve">Question 15: </w:t>
      </w:r>
      <w:r w:rsidRPr="0085793F">
        <w:rPr>
          <w:rFonts w:eastAsia="Times New Roman"/>
        </w:rPr>
        <w:t>How often do you feel irritable or moody during the school day after staying up late watching television?</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35EE682A"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B6F6084"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1AD65CDB"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2CB4FA2D"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3FBB98EC"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61EE89B" w14:textId="77777777" w:rsidR="00504116" w:rsidRPr="0085793F" w:rsidRDefault="00504116" w:rsidP="0085793F">
            <w:pPr>
              <w:pStyle w:val="Default"/>
              <w:spacing w:line="276" w:lineRule="auto"/>
              <w:contextualSpacing/>
              <w:jc w:val="both"/>
            </w:pPr>
            <w:r w:rsidRPr="0085793F">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3ACE3184" w14:textId="77777777" w:rsidR="00504116" w:rsidRPr="0085793F" w:rsidRDefault="00504116" w:rsidP="0085793F">
            <w:pPr>
              <w:pStyle w:val="Default"/>
              <w:spacing w:line="276" w:lineRule="auto"/>
              <w:contextualSpacing/>
              <w:jc w:val="both"/>
            </w:pPr>
            <w:r w:rsidRPr="0085793F">
              <w:t>26</w:t>
            </w:r>
          </w:p>
        </w:tc>
        <w:tc>
          <w:tcPr>
            <w:tcW w:w="1980" w:type="dxa"/>
            <w:tcBorders>
              <w:top w:val="single" w:sz="4" w:space="0" w:color="auto"/>
              <w:left w:val="single" w:sz="4" w:space="0" w:color="auto"/>
              <w:bottom w:val="single" w:sz="4" w:space="0" w:color="auto"/>
              <w:right w:val="single" w:sz="4" w:space="0" w:color="auto"/>
            </w:tcBorders>
          </w:tcPr>
          <w:p w14:paraId="134E5911" w14:textId="77777777" w:rsidR="00504116" w:rsidRPr="0085793F" w:rsidRDefault="00504116" w:rsidP="0085793F">
            <w:pPr>
              <w:pStyle w:val="Default"/>
              <w:spacing w:line="276" w:lineRule="auto"/>
              <w:contextualSpacing/>
              <w:jc w:val="both"/>
            </w:pPr>
            <w:r w:rsidRPr="0085793F">
              <w:t xml:space="preserve">26% </w:t>
            </w:r>
          </w:p>
        </w:tc>
      </w:tr>
      <w:tr w:rsidR="00504116" w:rsidRPr="0085793F" w14:paraId="2B77D012"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AE674F9" w14:textId="77777777" w:rsidR="00504116" w:rsidRPr="0085793F" w:rsidRDefault="00504116" w:rsidP="0085793F">
            <w:pPr>
              <w:pStyle w:val="Default"/>
              <w:spacing w:line="276" w:lineRule="auto"/>
              <w:contextualSpacing/>
              <w:jc w:val="both"/>
            </w:pPr>
            <w:r w:rsidRPr="0085793F">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162222C4" w14:textId="77777777" w:rsidR="00504116" w:rsidRPr="0085793F" w:rsidRDefault="00504116" w:rsidP="0085793F">
            <w:pPr>
              <w:pStyle w:val="Default"/>
              <w:spacing w:line="276" w:lineRule="auto"/>
              <w:contextualSpacing/>
              <w:jc w:val="both"/>
            </w:pPr>
            <w:r w:rsidRPr="0085793F">
              <w:t>56</w:t>
            </w:r>
          </w:p>
        </w:tc>
        <w:tc>
          <w:tcPr>
            <w:tcW w:w="1980" w:type="dxa"/>
            <w:tcBorders>
              <w:top w:val="single" w:sz="4" w:space="0" w:color="auto"/>
              <w:left w:val="single" w:sz="4" w:space="0" w:color="auto"/>
              <w:bottom w:val="single" w:sz="4" w:space="0" w:color="auto"/>
              <w:right w:val="single" w:sz="4" w:space="0" w:color="auto"/>
            </w:tcBorders>
          </w:tcPr>
          <w:p w14:paraId="369C766C" w14:textId="77777777" w:rsidR="00504116" w:rsidRPr="0085793F" w:rsidRDefault="00504116" w:rsidP="0085793F">
            <w:pPr>
              <w:pStyle w:val="Default"/>
              <w:spacing w:line="276" w:lineRule="auto"/>
              <w:contextualSpacing/>
              <w:jc w:val="both"/>
            </w:pPr>
            <w:r w:rsidRPr="0085793F">
              <w:t xml:space="preserve">56% </w:t>
            </w:r>
          </w:p>
        </w:tc>
      </w:tr>
      <w:tr w:rsidR="00504116" w:rsidRPr="0085793F" w14:paraId="1C2E53EE"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E761D47" w14:textId="77777777" w:rsidR="00504116" w:rsidRPr="0085793F" w:rsidRDefault="00504116" w:rsidP="0085793F">
            <w:pPr>
              <w:pStyle w:val="Default"/>
              <w:spacing w:line="276" w:lineRule="auto"/>
              <w:contextualSpacing/>
              <w:jc w:val="both"/>
            </w:pPr>
            <w:r w:rsidRPr="0085793F">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044E055D" w14:textId="77777777" w:rsidR="00504116" w:rsidRPr="0085793F" w:rsidRDefault="00504116" w:rsidP="0085793F">
            <w:pPr>
              <w:pStyle w:val="Default"/>
              <w:spacing w:line="276" w:lineRule="auto"/>
              <w:contextualSpacing/>
              <w:jc w:val="both"/>
            </w:pPr>
            <w:r w:rsidRPr="0085793F">
              <w:t>9</w:t>
            </w:r>
          </w:p>
        </w:tc>
        <w:tc>
          <w:tcPr>
            <w:tcW w:w="1980" w:type="dxa"/>
            <w:tcBorders>
              <w:top w:val="single" w:sz="4" w:space="0" w:color="auto"/>
              <w:left w:val="single" w:sz="4" w:space="0" w:color="auto"/>
              <w:bottom w:val="single" w:sz="4" w:space="0" w:color="auto"/>
              <w:right w:val="single" w:sz="4" w:space="0" w:color="auto"/>
            </w:tcBorders>
          </w:tcPr>
          <w:p w14:paraId="403068B9" w14:textId="77777777" w:rsidR="00504116" w:rsidRPr="0085793F" w:rsidRDefault="00504116" w:rsidP="0085793F">
            <w:pPr>
              <w:pStyle w:val="Default"/>
              <w:spacing w:line="276" w:lineRule="auto"/>
              <w:contextualSpacing/>
              <w:jc w:val="both"/>
            </w:pPr>
            <w:r w:rsidRPr="0085793F">
              <w:t xml:space="preserve">9% </w:t>
            </w:r>
          </w:p>
        </w:tc>
      </w:tr>
      <w:tr w:rsidR="00504116" w:rsidRPr="0085793F" w14:paraId="5A9E8B8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8569951" w14:textId="77777777" w:rsidR="00504116" w:rsidRPr="0085793F" w:rsidRDefault="00504116" w:rsidP="0085793F">
            <w:pPr>
              <w:pStyle w:val="Default"/>
              <w:spacing w:line="276" w:lineRule="auto"/>
              <w:contextualSpacing/>
              <w:jc w:val="both"/>
            </w:pPr>
            <w:r w:rsidRPr="0085793F">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6D4499AE" w14:textId="77777777" w:rsidR="00504116" w:rsidRPr="0085793F" w:rsidRDefault="00504116" w:rsidP="0085793F">
            <w:pPr>
              <w:pStyle w:val="Default"/>
              <w:spacing w:line="276" w:lineRule="auto"/>
              <w:contextualSpacing/>
              <w:jc w:val="both"/>
            </w:pPr>
            <w:r w:rsidRPr="0085793F">
              <w:t>9</w:t>
            </w:r>
          </w:p>
        </w:tc>
        <w:tc>
          <w:tcPr>
            <w:tcW w:w="1980" w:type="dxa"/>
            <w:tcBorders>
              <w:top w:val="single" w:sz="4" w:space="0" w:color="auto"/>
              <w:left w:val="single" w:sz="4" w:space="0" w:color="auto"/>
              <w:bottom w:val="single" w:sz="4" w:space="0" w:color="auto"/>
              <w:right w:val="single" w:sz="4" w:space="0" w:color="auto"/>
            </w:tcBorders>
          </w:tcPr>
          <w:p w14:paraId="7BC89F92" w14:textId="77777777" w:rsidR="00504116" w:rsidRPr="0085793F" w:rsidRDefault="00504116" w:rsidP="0085793F">
            <w:pPr>
              <w:pStyle w:val="Default"/>
              <w:spacing w:line="276" w:lineRule="auto"/>
              <w:contextualSpacing/>
              <w:jc w:val="both"/>
            </w:pPr>
            <w:r w:rsidRPr="0085793F">
              <w:t>9%</w:t>
            </w:r>
          </w:p>
        </w:tc>
      </w:tr>
      <w:tr w:rsidR="00504116" w:rsidRPr="0085793F" w14:paraId="5EA407B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F5B1AF3"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3525A782"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0097E7CB" w14:textId="77777777" w:rsidR="00504116" w:rsidRPr="0085793F" w:rsidRDefault="00504116" w:rsidP="0085793F">
            <w:pPr>
              <w:pStyle w:val="Default"/>
              <w:spacing w:line="276" w:lineRule="auto"/>
              <w:contextualSpacing/>
              <w:jc w:val="both"/>
            </w:pPr>
            <w:r w:rsidRPr="0085793F">
              <w:t xml:space="preserve">100% </w:t>
            </w:r>
          </w:p>
        </w:tc>
      </w:tr>
    </w:tbl>
    <w:p w14:paraId="55CA22A6"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46A00DB3" w14:textId="77777777" w:rsidR="00504116" w:rsidRPr="0085793F" w:rsidRDefault="00504116" w:rsidP="0085793F">
      <w:pPr>
        <w:pStyle w:val="Default"/>
        <w:spacing w:line="276" w:lineRule="auto"/>
        <w:contextualSpacing/>
        <w:jc w:val="both"/>
      </w:pPr>
      <w:r w:rsidRPr="0085793F">
        <w:t xml:space="preserve"> The table shows that 26 respondents representing 26% always </w:t>
      </w:r>
      <w:r w:rsidRPr="0085793F">
        <w:rPr>
          <w:rFonts w:eastAsia="Times New Roman"/>
        </w:rPr>
        <w:t>feel irritable or moody during the school day after staying up late watching television</w:t>
      </w:r>
      <w:r w:rsidRPr="0085793F">
        <w:t>, 56 respondents representing 56% sometimes, 9 respondents representing 9% rarely, 9 respondents representing 9% never</w:t>
      </w:r>
    </w:p>
    <w:p w14:paraId="053A6C3D"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16: </w:t>
      </w:r>
      <w:r w:rsidRPr="0085793F">
        <w:rPr>
          <w:rFonts w:eastAsia="Times New Roman"/>
        </w:rPr>
        <w:t>Do you think your late-night television viewing habits have affected your overall sleep quality?</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12254D4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D571C54"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01E696E4"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6374A2D"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12A07363"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C139992" w14:textId="77777777" w:rsidR="00504116" w:rsidRPr="0085793F" w:rsidRDefault="00504116" w:rsidP="0085793F">
            <w:pPr>
              <w:pStyle w:val="Default"/>
              <w:spacing w:line="276" w:lineRule="auto"/>
              <w:contextualSpacing/>
              <w:jc w:val="both"/>
            </w:pPr>
            <w:r w:rsidRPr="0085793F">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56F74460" w14:textId="77777777" w:rsidR="00504116" w:rsidRPr="0085793F" w:rsidRDefault="00504116" w:rsidP="0085793F">
            <w:pPr>
              <w:pStyle w:val="Default"/>
              <w:spacing w:line="276" w:lineRule="auto"/>
              <w:contextualSpacing/>
              <w:jc w:val="both"/>
            </w:pPr>
            <w:r w:rsidRPr="0085793F">
              <w:t>45</w:t>
            </w:r>
          </w:p>
        </w:tc>
        <w:tc>
          <w:tcPr>
            <w:tcW w:w="1980" w:type="dxa"/>
            <w:tcBorders>
              <w:top w:val="single" w:sz="4" w:space="0" w:color="auto"/>
              <w:left w:val="single" w:sz="4" w:space="0" w:color="auto"/>
              <w:bottom w:val="single" w:sz="4" w:space="0" w:color="auto"/>
              <w:right w:val="single" w:sz="4" w:space="0" w:color="auto"/>
            </w:tcBorders>
          </w:tcPr>
          <w:p w14:paraId="67070039" w14:textId="77777777" w:rsidR="00504116" w:rsidRPr="0085793F" w:rsidRDefault="00504116" w:rsidP="0085793F">
            <w:pPr>
              <w:pStyle w:val="Default"/>
              <w:spacing w:line="276" w:lineRule="auto"/>
              <w:contextualSpacing/>
              <w:jc w:val="both"/>
            </w:pPr>
            <w:r w:rsidRPr="0085793F">
              <w:t xml:space="preserve">45% </w:t>
            </w:r>
          </w:p>
        </w:tc>
      </w:tr>
      <w:tr w:rsidR="00504116" w:rsidRPr="0085793F" w14:paraId="75A14C3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07746ED" w14:textId="77777777" w:rsidR="00504116" w:rsidRPr="0085793F" w:rsidRDefault="00504116" w:rsidP="0085793F">
            <w:pPr>
              <w:pStyle w:val="Default"/>
              <w:spacing w:line="276" w:lineRule="auto"/>
              <w:contextualSpacing/>
              <w:jc w:val="both"/>
            </w:pPr>
            <w:r w:rsidRPr="0085793F">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6AE8C125" w14:textId="77777777" w:rsidR="00504116" w:rsidRPr="0085793F" w:rsidRDefault="00504116" w:rsidP="0085793F">
            <w:pPr>
              <w:pStyle w:val="Default"/>
              <w:spacing w:line="276" w:lineRule="auto"/>
              <w:contextualSpacing/>
              <w:jc w:val="both"/>
            </w:pPr>
            <w:r w:rsidRPr="0085793F">
              <w:t>55</w:t>
            </w:r>
          </w:p>
        </w:tc>
        <w:tc>
          <w:tcPr>
            <w:tcW w:w="1980" w:type="dxa"/>
            <w:tcBorders>
              <w:top w:val="single" w:sz="4" w:space="0" w:color="auto"/>
              <w:left w:val="single" w:sz="4" w:space="0" w:color="auto"/>
              <w:bottom w:val="single" w:sz="4" w:space="0" w:color="auto"/>
              <w:right w:val="single" w:sz="4" w:space="0" w:color="auto"/>
            </w:tcBorders>
          </w:tcPr>
          <w:p w14:paraId="7E469A7B" w14:textId="77777777" w:rsidR="00504116" w:rsidRPr="0085793F" w:rsidRDefault="00504116" w:rsidP="0085793F">
            <w:pPr>
              <w:pStyle w:val="Default"/>
              <w:spacing w:line="276" w:lineRule="auto"/>
              <w:contextualSpacing/>
              <w:jc w:val="both"/>
            </w:pPr>
            <w:r w:rsidRPr="0085793F">
              <w:t xml:space="preserve">55% </w:t>
            </w:r>
          </w:p>
        </w:tc>
      </w:tr>
      <w:tr w:rsidR="00504116" w:rsidRPr="0085793F" w14:paraId="391A454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47F559E8"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2A86EC3A"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152149D6" w14:textId="77777777" w:rsidR="00504116" w:rsidRPr="0085793F" w:rsidRDefault="00504116" w:rsidP="0085793F">
            <w:pPr>
              <w:pStyle w:val="Default"/>
              <w:spacing w:line="276" w:lineRule="auto"/>
              <w:contextualSpacing/>
              <w:jc w:val="both"/>
            </w:pPr>
            <w:r w:rsidRPr="0085793F">
              <w:t xml:space="preserve">100% </w:t>
            </w:r>
          </w:p>
        </w:tc>
      </w:tr>
    </w:tbl>
    <w:p w14:paraId="3FE0608D"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1DE4DE10" w14:textId="77777777" w:rsidR="00504116" w:rsidRPr="0085793F" w:rsidRDefault="00504116" w:rsidP="0085793F">
      <w:pPr>
        <w:pStyle w:val="Default"/>
        <w:spacing w:line="276" w:lineRule="auto"/>
        <w:contextualSpacing/>
        <w:jc w:val="both"/>
      </w:pPr>
      <w:r w:rsidRPr="0085793F">
        <w:lastRenderedPageBreak/>
        <w:t xml:space="preserve"> The table shows that 45 respondents representing 45% </w:t>
      </w:r>
      <w:r w:rsidRPr="0085793F">
        <w:rPr>
          <w:rFonts w:eastAsia="Times New Roman"/>
        </w:rPr>
        <w:t>think your late-night television viewing habits have affected their overall sleep quality</w:t>
      </w:r>
      <w:r w:rsidRPr="0085793F">
        <w:t xml:space="preserve">, 55 respondents representing 55% </w:t>
      </w:r>
      <w:r w:rsidRPr="0085793F">
        <w:rPr>
          <w:rFonts w:eastAsia="Times New Roman"/>
        </w:rPr>
        <w:t>think it does not.</w:t>
      </w:r>
    </w:p>
    <w:p w14:paraId="7027C14F" w14:textId="77777777" w:rsidR="00504116" w:rsidRPr="0085793F" w:rsidRDefault="00504116" w:rsidP="0085793F">
      <w:pPr>
        <w:pStyle w:val="Default"/>
        <w:spacing w:line="276" w:lineRule="auto"/>
        <w:contextualSpacing/>
        <w:jc w:val="both"/>
        <w:rPr>
          <w:rFonts w:eastAsia="Times New Roman"/>
        </w:rPr>
      </w:pPr>
      <w:r w:rsidRPr="0085793F">
        <w:rPr>
          <w:b/>
        </w:rPr>
        <w:t xml:space="preserve">Question 17: </w:t>
      </w:r>
      <w:r w:rsidRPr="0085793F">
        <w:rPr>
          <w:rFonts w:eastAsia="Times New Roman"/>
        </w:rPr>
        <w:t>Have you ever experienced difficulty waking up in the morning for school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4E3B60F7"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402FE810"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08E68B1A"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F731D65"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040B7EAA"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5703C330" w14:textId="77777777" w:rsidR="00504116" w:rsidRPr="0085793F" w:rsidRDefault="00504116" w:rsidP="0085793F">
            <w:pPr>
              <w:pStyle w:val="Default"/>
              <w:spacing w:line="276" w:lineRule="auto"/>
              <w:contextualSpacing/>
              <w:jc w:val="both"/>
            </w:pPr>
            <w:r w:rsidRPr="0085793F">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4663F203" w14:textId="77777777" w:rsidR="00504116" w:rsidRPr="0085793F" w:rsidRDefault="00504116" w:rsidP="0085793F">
            <w:pPr>
              <w:pStyle w:val="Default"/>
              <w:spacing w:line="276" w:lineRule="auto"/>
              <w:contextualSpacing/>
              <w:jc w:val="both"/>
            </w:pPr>
            <w:r w:rsidRPr="0085793F">
              <w:t>67</w:t>
            </w:r>
          </w:p>
        </w:tc>
        <w:tc>
          <w:tcPr>
            <w:tcW w:w="1980" w:type="dxa"/>
            <w:tcBorders>
              <w:top w:val="single" w:sz="4" w:space="0" w:color="auto"/>
              <w:left w:val="single" w:sz="4" w:space="0" w:color="auto"/>
              <w:bottom w:val="single" w:sz="4" w:space="0" w:color="auto"/>
              <w:right w:val="single" w:sz="4" w:space="0" w:color="auto"/>
            </w:tcBorders>
          </w:tcPr>
          <w:p w14:paraId="0348344F" w14:textId="77777777" w:rsidR="00504116" w:rsidRPr="0085793F" w:rsidRDefault="00504116" w:rsidP="0085793F">
            <w:pPr>
              <w:pStyle w:val="Default"/>
              <w:spacing w:line="276" w:lineRule="auto"/>
              <w:contextualSpacing/>
              <w:jc w:val="both"/>
            </w:pPr>
            <w:r w:rsidRPr="0085793F">
              <w:t xml:space="preserve">67% </w:t>
            </w:r>
          </w:p>
        </w:tc>
      </w:tr>
      <w:tr w:rsidR="00504116" w:rsidRPr="0085793F" w14:paraId="7DFD8CDC"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4806E992" w14:textId="77777777" w:rsidR="00504116" w:rsidRPr="0085793F" w:rsidRDefault="00504116" w:rsidP="0085793F">
            <w:pPr>
              <w:pStyle w:val="Default"/>
              <w:spacing w:line="276" w:lineRule="auto"/>
              <w:contextualSpacing/>
              <w:jc w:val="both"/>
            </w:pPr>
            <w:r w:rsidRPr="0085793F">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4C3B5E25" w14:textId="77777777" w:rsidR="00504116" w:rsidRPr="0085793F" w:rsidRDefault="00504116" w:rsidP="0085793F">
            <w:pPr>
              <w:pStyle w:val="Default"/>
              <w:spacing w:line="276" w:lineRule="auto"/>
              <w:contextualSpacing/>
              <w:jc w:val="both"/>
            </w:pPr>
            <w:r w:rsidRPr="0085793F">
              <w:t>33</w:t>
            </w:r>
          </w:p>
        </w:tc>
        <w:tc>
          <w:tcPr>
            <w:tcW w:w="1980" w:type="dxa"/>
            <w:tcBorders>
              <w:top w:val="single" w:sz="4" w:space="0" w:color="auto"/>
              <w:left w:val="single" w:sz="4" w:space="0" w:color="auto"/>
              <w:bottom w:val="single" w:sz="4" w:space="0" w:color="auto"/>
              <w:right w:val="single" w:sz="4" w:space="0" w:color="auto"/>
            </w:tcBorders>
          </w:tcPr>
          <w:p w14:paraId="1C979360" w14:textId="77777777" w:rsidR="00504116" w:rsidRPr="0085793F" w:rsidRDefault="00504116" w:rsidP="0085793F">
            <w:pPr>
              <w:pStyle w:val="Default"/>
              <w:spacing w:line="276" w:lineRule="auto"/>
              <w:contextualSpacing/>
              <w:jc w:val="both"/>
            </w:pPr>
            <w:r w:rsidRPr="0085793F">
              <w:t xml:space="preserve">33% </w:t>
            </w:r>
          </w:p>
        </w:tc>
      </w:tr>
      <w:tr w:rsidR="00504116" w:rsidRPr="0085793F" w14:paraId="0C4B817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311BC9A"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5A7D09FB"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09F4B835" w14:textId="77777777" w:rsidR="00504116" w:rsidRPr="0085793F" w:rsidRDefault="00504116" w:rsidP="0085793F">
            <w:pPr>
              <w:pStyle w:val="Default"/>
              <w:spacing w:line="276" w:lineRule="auto"/>
              <w:contextualSpacing/>
              <w:jc w:val="both"/>
            </w:pPr>
            <w:r w:rsidRPr="0085793F">
              <w:t xml:space="preserve">100% </w:t>
            </w:r>
          </w:p>
        </w:tc>
      </w:tr>
    </w:tbl>
    <w:p w14:paraId="47B1FB75"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120899D0" w14:textId="77777777" w:rsidR="00504116" w:rsidRPr="0085793F" w:rsidRDefault="00504116" w:rsidP="0085793F">
      <w:pPr>
        <w:pStyle w:val="Default"/>
        <w:spacing w:line="276" w:lineRule="auto"/>
        <w:contextualSpacing/>
        <w:jc w:val="both"/>
      </w:pPr>
      <w:r w:rsidRPr="0085793F">
        <w:t xml:space="preserve"> The table shows that 67 respondents representing 67% </w:t>
      </w:r>
      <w:r w:rsidRPr="0085793F">
        <w:rPr>
          <w:rFonts w:eastAsia="Times New Roman"/>
        </w:rPr>
        <w:t>experienced difficulty waking up in the morning for school after watching television late at night</w:t>
      </w:r>
      <w:r w:rsidRPr="0085793F">
        <w:t xml:space="preserve">, 33 respondents representing 33% </w:t>
      </w:r>
      <w:r w:rsidRPr="0085793F">
        <w:rPr>
          <w:rFonts w:eastAsia="Times New Roman"/>
        </w:rPr>
        <w:t>does not.</w:t>
      </w:r>
    </w:p>
    <w:p w14:paraId="6F018006" w14:textId="77777777" w:rsidR="00504116" w:rsidRPr="0085793F" w:rsidRDefault="00504116" w:rsidP="0085793F">
      <w:pPr>
        <w:pStyle w:val="Default"/>
        <w:spacing w:line="276" w:lineRule="auto"/>
        <w:contextualSpacing/>
        <w:jc w:val="both"/>
        <w:rPr>
          <w:rFonts w:eastAsia="Times New Roman"/>
        </w:rPr>
      </w:pPr>
      <w:r w:rsidRPr="0085793F">
        <w:rPr>
          <w:b/>
        </w:rPr>
        <w:t xml:space="preserve">Question 18: </w:t>
      </w:r>
      <w:r w:rsidRPr="0085793F">
        <w:rPr>
          <w:rFonts w:eastAsia="Times New Roman"/>
        </w:rPr>
        <w:t>Do your parents or guardians set any rules or restrictions regarding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4D877FA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799609D"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421C3962"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FD22FFB"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35904ED3"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623A2BB2" w14:textId="77777777" w:rsidR="00504116" w:rsidRPr="0085793F" w:rsidRDefault="00504116" w:rsidP="0085793F">
            <w:pPr>
              <w:pStyle w:val="Default"/>
              <w:spacing w:line="276" w:lineRule="auto"/>
              <w:contextualSpacing/>
              <w:jc w:val="both"/>
            </w:pPr>
            <w:r w:rsidRPr="0085793F">
              <w:rPr>
                <w:rFonts w:eastAsia="Times New Roman"/>
              </w:rPr>
              <w:t>Yes, strict rules</w:t>
            </w:r>
          </w:p>
        </w:tc>
        <w:tc>
          <w:tcPr>
            <w:tcW w:w="1980" w:type="dxa"/>
            <w:tcBorders>
              <w:top w:val="single" w:sz="4" w:space="0" w:color="auto"/>
              <w:left w:val="single" w:sz="4" w:space="0" w:color="auto"/>
              <w:bottom w:val="single" w:sz="4" w:space="0" w:color="auto"/>
              <w:right w:val="single" w:sz="4" w:space="0" w:color="auto"/>
            </w:tcBorders>
          </w:tcPr>
          <w:p w14:paraId="6CAB44AC" w14:textId="77777777" w:rsidR="00504116" w:rsidRPr="0085793F" w:rsidRDefault="00504116" w:rsidP="0085793F">
            <w:pPr>
              <w:pStyle w:val="Default"/>
              <w:spacing w:line="276" w:lineRule="auto"/>
              <w:contextualSpacing/>
              <w:jc w:val="both"/>
            </w:pPr>
            <w:r w:rsidRPr="0085793F">
              <w:t>31</w:t>
            </w:r>
          </w:p>
        </w:tc>
        <w:tc>
          <w:tcPr>
            <w:tcW w:w="1980" w:type="dxa"/>
            <w:tcBorders>
              <w:top w:val="single" w:sz="4" w:space="0" w:color="auto"/>
              <w:left w:val="single" w:sz="4" w:space="0" w:color="auto"/>
              <w:bottom w:val="single" w:sz="4" w:space="0" w:color="auto"/>
              <w:right w:val="single" w:sz="4" w:space="0" w:color="auto"/>
            </w:tcBorders>
          </w:tcPr>
          <w:p w14:paraId="017661BD" w14:textId="77777777" w:rsidR="00504116" w:rsidRPr="0085793F" w:rsidRDefault="00504116" w:rsidP="0085793F">
            <w:pPr>
              <w:pStyle w:val="Default"/>
              <w:spacing w:line="276" w:lineRule="auto"/>
              <w:contextualSpacing/>
              <w:jc w:val="both"/>
            </w:pPr>
            <w:r w:rsidRPr="0085793F">
              <w:t xml:space="preserve">31% </w:t>
            </w:r>
          </w:p>
        </w:tc>
      </w:tr>
      <w:tr w:rsidR="00504116" w:rsidRPr="0085793F" w14:paraId="161C79DA"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7C2CD336" w14:textId="77777777" w:rsidR="00504116" w:rsidRPr="0085793F" w:rsidRDefault="00504116" w:rsidP="0085793F">
            <w:pPr>
              <w:pStyle w:val="Default"/>
              <w:spacing w:line="276" w:lineRule="auto"/>
              <w:contextualSpacing/>
              <w:jc w:val="both"/>
            </w:pPr>
            <w:r w:rsidRPr="0085793F">
              <w:rPr>
                <w:rFonts w:eastAsia="Times New Roman"/>
              </w:rPr>
              <w:t>Yes, some rules</w:t>
            </w:r>
          </w:p>
        </w:tc>
        <w:tc>
          <w:tcPr>
            <w:tcW w:w="1980" w:type="dxa"/>
            <w:tcBorders>
              <w:top w:val="single" w:sz="4" w:space="0" w:color="auto"/>
              <w:left w:val="single" w:sz="4" w:space="0" w:color="auto"/>
              <w:bottom w:val="single" w:sz="4" w:space="0" w:color="auto"/>
              <w:right w:val="single" w:sz="4" w:space="0" w:color="auto"/>
            </w:tcBorders>
          </w:tcPr>
          <w:p w14:paraId="5EAFACC3" w14:textId="77777777" w:rsidR="00504116" w:rsidRPr="0085793F" w:rsidRDefault="00504116" w:rsidP="0085793F">
            <w:pPr>
              <w:pStyle w:val="Default"/>
              <w:spacing w:line="276" w:lineRule="auto"/>
              <w:contextualSpacing/>
              <w:jc w:val="both"/>
            </w:pPr>
            <w:r w:rsidRPr="0085793F">
              <w:t>42</w:t>
            </w:r>
          </w:p>
        </w:tc>
        <w:tc>
          <w:tcPr>
            <w:tcW w:w="1980" w:type="dxa"/>
            <w:tcBorders>
              <w:top w:val="single" w:sz="4" w:space="0" w:color="auto"/>
              <w:left w:val="single" w:sz="4" w:space="0" w:color="auto"/>
              <w:bottom w:val="single" w:sz="4" w:space="0" w:color="auto"/>
              <w:right w:val="single" w:sz="4" w:space="0" w:color="auto"/>
            </w:tcBorders>
          </w:tcPr>
          <w:p w14:paraId="14838F48" w14:textId="77777777" w:rsidR="00504116" w:rsidRPr="0085793F" w:rsidRDefault="00504116" w:rsidP="0085793F">
            <w:pPr>
              <w:pStyle w:val="Default"/>
              <w:spacing w:line="276" w:lineRule="auto"/>
              <w:contextualSpacing/>
              <w:jc w:val="both"/>
            </w:pPr>
            <w:r w:rsidRPr="0085793F">
              <w:t xml:space="preserve">42% </w:t>
            </w:r>
          </w:p>
        </w:tc>
      </w:tr>
      <w:tr w:rsidR="00504116" w:rsidRPr="0085793F" w14:paraId="6364EB57"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5D7B589D" w14:textId="77777777" w:rsidR="00504116" w:rsidRPr="0085793F" w:rsidRDefault="00504116" w:rsidP="0085793F">
            <w:pPr>
              <w:pStyle w:val="Default"/>
              <w:spacing w:line="276" w:lineRule="auto"/>
              <w:contextualSpacing/>
              <w:jc w:val="both"/>
            </w:pPr>
            <w:r w:rsidRPr="0085793F">
              <w:rPr>
                <w:rFonts w:eastAsia="Times New Roman"/>
              </w:rPr>
              <w:t>No, rules</w:t>
            </w:r>
          </w:p>
        </w:tc>
        <w:tc>
          <w:tcPr>
            <w:tcW w:w="1980" w:type="dxa"/>
            <w:tcBorders>
              <w:top w:val="single" w:sz="4" w:space="0" w:color="auto"/>
              <w:left w:val="single" w:sz="4" w:space="0" w:color="auto"/>
              <w:bottom w:val="single" w:sz="4" w:space="0" w:color="auto"/>
              <w:right w:val="single" w:sz="4" w:space="0" w:color="auto"/>
            </w:tcBorders>
          </w:tcPr>
          <w:p w14:paraId="6003769E" w14:textId="77777777" w:rsidR="00504116" w:rsidRPr="0085793F" w:rsidRDefault="00504116" w:rsidP="0085793F">
            <w:pPr>
              <w:pStyle w:val="Default"/>
              <w:spacing w:line="276" w:lineRule="auto"/>
              <w:contextualSpacing/>
              <w:jc w:val="both"/>
            </w:pPr>
            <w:r w:rsidRPr="0085793F">
              <w:t>20</w:t>
            </w:r>
          </w:p>
        </w:tc>
        <w:tc>
          <w:tcPr>
            <w:tcW w:w="1980" w:type="dxa"/>
            <w:tcBorders>
              <w:top w:val="single" w:sz="4" w:space="0" w:color="auto"/>
              <w:left w:val="single" w:sz="4" w:space="0" w:color="auto"/>
              <w:bottom w:val="single" w:sz="4" w:space="0" w:color="auto"/>
              <w:right w:val="single" w:sz="4" w:space="0" w:color="auto"/>
            </w:tcBorders>
          </w:tcPr>
          <w:p w14:paraId="7FEA87B3" w14:textId="77777777" w:rsidR="00504116" w:rsidRPr="0085793F" w:rsidRDefault="00504116" w:rsidP="0085793F">
            <w:pPr>
              <w:pStyle w:val="Default"/>
              <w:spacing w:line="276" w:lineRule="auto"/>
              <w:contextualSpacing/>
              <w:jc w:val="both"/>
            </w:pPr>
            <w:r w:rsidRPr="0085793F">
              <w:t xml:space="preserve">20% </w:t>
            </w:r>
          </w:p>
        </w:tc>
      </w:tr>
      <w:tr w:rsidR="00504116" w:rsidRPr="0085793F" w14:paraId="568353D8"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1A558A0" w14:textId="77777777" w:rsidR="00504116" w:rsidRPr="0085793F" w:rsidRDefault="00504116" w:rsidP="0085793F">
            <w:pPr>
              <w:pStyle w:val="Default"/>
              <w:spacing w:line="276" w:lineRule="auto"/>
              <w:contextualSpacing/>
              <w:jc w:val="both"/>
            </w:pPr>
            <w:r w:rsidRPr="0085793F">
              <w:rPr>
                <w:rFonts w:eastAsia="Times New Roman"/>
              </w:rPr>
              <w:t>Not applicable</w:t>
            </w:r>
          </w:p>
        </w:tc>
        <w:tc>
          <w:tcPr>
            <w:tcW w:w="1980" w:type="dxa"/>
            <w:tcBorders>
              <w:top w:val="single" w:sz="4" w:space="0" w:color="auto"/>
              <w:left w:val="single" w:sz="4" w:space="0" w:color="auto"/>
              <w:bottom w:val="single" w:sz="4" w:space="0" w:color="auto"/>
              <w:right w:val="single" w:sz="4" w:space="0" w:color="auto"/>
            </w:tcBorders>
          </w:tcPr>
          <w:p w14:paraId="2F45BACF" w14:textId="77777777" w:rsidR="00504116" w:rsidRPr="0085793F" w:rsidRDefault="00504116" w:rsidP="0085793F">
            <w:pPr>
              <w:pStyle w:val="Default"/>
              <w:spacing w:line="276" w:lineRule="auto"/>
              <w:contextualSpacing/>
              <w:jc w:val="both"/>
            </w:pPr>
            <w:r w:rsidRPr="0085793F">
              <w:t>7</w:t>
            </w:r>
          </w:p>
        </w:tc>
        <w:tc>
          <w:tcPr>
            <w:tcW w:w="1980" w:type="dxa"/>
            <w:tcBorders>
              <w:top w:val="single" w:sz="4" w:space="0" w:color="auto"/>
              <w:left w:val="single" w:sz="4" w:space="0" w:color="auto"/>
              <w:bottom w:val="single" w:sz="4" w:space="0" w:color="auto"/>
              <w:right w:val="single" w:sz="4" w:space="0" w:color="auto"/>
            </w:tcBorders>
          </w:tcPr>
          <w:p w14:paraId="211C5205" w14:textId="77777777" w:rsidR="00504116" w:rsidRPr="0085793F" w:rsidRDefault="00504116" w:rsidP="0085793F">
            <w:pPr>
              <w:pStyle w:val="Default"/>
              <w:spacing w:line="276" w:lineRule="auto"/>
              <w:contextualSpacing/>
              <w:jc w:val="both"/>
            </w:pPr>
            <w:r w:rsidRPr="0085793F">
              <w:t>7%</w:t>
            </w:r>
          </w:p>
        </w:tc>
      </w:tr>
      <w:tr w:rsidR="00504116" w:rsidRPr="0085793F" w14:paraId="311FC000"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73470FF"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01DF8CDB"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782B5318" w14:textId="77777777" w:rsidR="00504116" w:rsidRPr="0085793F" w:rsidRDefault="00504116" w:rsidP="0085793F">
            <w:pPr>
              <w:pStyle w:val="Default"/>
              <w:spacing w:line="276" w:lineRule="auto"/>
              <w:contextualSpacing/>
              <w:jc w:val="both"/>
            </w:pPr>
            <w:r w:rsidRPr="0085793F">
              <w:t xml:space="preserve">100% </w:t>
            </w:r>
          </w:p>
        </w:tc>
      </w:tr>
    </w:tbl>
    <w:p w14:paraId="2A15895B"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17433B3B" w14:textId="77777777" w:rsidR="00504116" w:rsidRPr="0085793F" w:rsidRDefault="00504116" w:rsidP="0085793F">
      <w:pPr>
        <w:pStyle w:val="Default"/>
        <w:spacing w:line="276" w:lineRule="auto"/>
        <w:contextualSpacing/>
        <w:jc w:val="both"/>
      </w:pPr>
      <w:r w:rsidRPr="0085793F">
        <w:t xml:space="preserve">The table shows that 31 respondents representing 31% </w:t>
      </w:r>
      <w:r w:rsidRPr="0085793F">
        <w:rPr>
          <w:rFonts w:eastAsia="Times New Roman"/>
        </w:rPr>
        <w:t>parents or guardians set any rules or restrictions regarding late-night television viewing</w:t>
      </w:r>
      <w:r w:rsidRPr="0085793F">
        <w:t>, 42 respondents representing 42% some rules, 20 respondents representing 20% no rule, 7 respondents representing 7% not applicable.</w:t>
      </w:r>
    </w:p>
    <w:p w14:paraId="094411BD" w14:textId="77777777" w:rsidR="00504116" w:rsidRPr="0085793F" w:rsidRDefault="00504116" w:rsidP="0085793F">
      <w:pPr>
        <w:pStyle w:val="Default"/>
        <w:spacing w:line="276" w:lineRule="auto"/>
        <w:contextualSpacing/>
        <w:jc w:val="both"/>
        <w:rPr>
          <w:rFonts w:eastAsia="Times New Roman"/>
        </w:rPr>
      </w:pPr>
      <w:r w:rsidRPr="0085793F">
        <w:rPr>
          <w:b/>
        </w:rPr>
        <w:t xml:space="preserve">Question 19: </w:t>
      </w:r>
      <w:r w:rsidRPr="0085793F">
        <w:rPr>
          <w:rFonts w:eastAsia="Times New Roman"/>
        </w:rPr>
        <w:t>How do you perceive the importance of getting enough sleep for academic success?</w:t>
      </w:r>
    </w:p>
    <w:tbl>
      <w:tblPr>
        <w:tblW w:w="0" w:type="auto"/>
        <w:tblBorders>
          <w:top w:val="nil"/>
          <w:left w:val="nil"/>
          <w:bottom w:val="nil"/>
          <w:right w:val="nil"/>
        </w:tblBorders>
        <w:tblLayout w:type="fixed"/>
        <w:tblLook w:val="0000" w:firstRow="0" w:lastRow="0" w:firstColumn="0" w:lastColumn="0" w:noHBand="0" w:noVBand="0"/>
      </w:tblPr>
      <w:tblGrid>
        <w:gridCol w:w="2358"/>
        <w:gridCol w:w="1980"/>
        <w:gridCol w:w="1980"/>
      </w:tblGrid>
      <w:tr w:rsidR="00504116" w:rsidRPr="0085793F" w14:paraId="4FCB9C43"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13694832"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4903530C"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1F95C5A2"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790DFBAA"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513689F6" w14:textId="77777777" w:rsidR="00504116" w:rsidRPr="0085793F" w:rsidRDefault="00504116" w:rsidP="0085793F">
            <w:pPr>
              <w:pStyle w:val="Default"/>
              <w:spacing w:line="276" w:lineRule="auto"/>
              <w:contextualSpacing/>
              <w:jc w:val="both"/>
            </w:pPr>
            <w:r w:rsidRPr="0085793F">
              <w:rPr>
                <w:rFonts w:eastAsia="Times New Roman"/>
              </w:rPr>
              <w:t>Very important</w:t>
            </w:r>
          </w:p>
        </w:tc>
        <w:tc>
          <w:tcPr>
            <w:tcW w:w="1980" w:type="dxa"/>
            <w:tcBorders>
              <w:top w:val="single" w:sz="4" w:space="0" w:color="auto"/>
              <w:left w:val="single" w:sz="4" w:space="0" w:color="auto"/>
              <w:bottom w:val="single" w:sz="4" w:space="0" w:color="auto"/>
              <w:right w:val="single" w:sz="4" w:space="0" w:color="auto"/>
            </w:tcBorders>
          </w:tcPr>
          <w:p w14:paraId="3457711E" w14:textId="77777777" w:rsidR="00504116" w:rsidRPr="0085793F" w:rsidRDefault="00504116" w:rsidP="0085793F">
            <w:pPr>
              <w:pStyle w:val="Default"/>
              <w:spacing w:line="276" w:lineRule="auto"/>
              <w:contextualSpacing/>
              <w:jc w:val="both"/>
            </w:pPr>
            <w:r w:rsidRPr="0085793F">
              <w:t>46</w:t>
            </w:r>
          </w:p>
        </w:tc>
        <w:tc>
          <w:tcPr>
            <w:tcW w:w="1980" w:type="dxa"/>
            <w:tcBorders>
              <w:top w:val="single" w:sz="4" w:space="0" w:color="auto"/>
              <w:left w:val="single" w:sz="4" w:space="0" w:color="auto"/>
              <w:bottom w:val="single" w:sz="4" w:space="0" w:color="auto"/>
              <w:right w:val="single" w:sz="4" w:space="0" w:color="auto"/>
            </w:tcBorders>
          </w:tcPr>
          <w:p w14:paraId="199B6212" w14:textId="77777777" w:rsidR="00504116" w:rsidRPr="0085793F" w:rsidRDefault="00504116" w:rsidP="0085793F">
            <w:pPr>
              <w:pStyle w:val="Default"/>
              <w:spacing w:line="276" w:lineRule="auto"/>
              <w:contextualSpacing/>
              <w:jc w:val="both"/>
            </w:pPr>
            <w:r w:rsidRPr="0085793F">
              <w:t xml:space="preserve">46% </w:t>
            </w:r>
          </w:p>
        </w:tc>
      </w:tr>
      <w:tr w:rsidR="00504116" w:rsidRPr="0085793F" w14:paraId="78D3228F"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287CB2A1" w14:textId="77777777" w:rsidR="00504116" w:rsidRPr="0085793F" w:rsidRDefault="00504116" w:rsidP="0085793F">
            <w:pPr>
              <w:pStyle w:val="Default"/>
              <w:spacing w:line="276" w:lineRule="auto"/>
              <w:contextualSpacing/>
              <w:jc w:val="both"/>
            </w:pPr>
            <w:r w:rsidRPr="0085793F">
              <w:rPr>
                <w:rFonts w:eastAsia="Times New Roman"/>
              </w:rPr>
              <w:t>Somewhat important</w:t>
            </w:r>
          </w:p>
        </w:tc>
        <w:tc>
          <w:tcPr>
            <w:tcW w:w="1980" w:type="dxa"/>
            <w:tcBorders>
              <w:top w:val="single" w:sz="4" w:space="0" w:color="auto"/>
              <w:left w:val="single" w:sz="4" w:space="0" w:color="auto"/>
              <w:bottom w:val="single" w:sz="4" w:space="0" w:color="auto"/>
              <w:right w:val="single" w:sz="4" w:space="0" w:color="auto"/>
            </w:tcBorders>
          </w:tcPr>
          <w:p w14:paraId="52DD865B" w14:textId="77777777" w:rsidR="00504116" w:rsidRPr="0085793F" w:rsidRDefault="00504116" w:rsidP="0085793F">
            <w:pPr>
              <w:pStyle w:val="Default"/>
              <w:spacing w:line="276" w:lineRule="auto"/>
              <w:contextualSpacing/>
              <w:jc w:val="both"/>
            </w:pPr>
            <w:r w:rsidRPr="0085793F">
              <w:t>29</w:t>
            </w:r>
          </w:p>
        </w:tc>
        <w:tc>
          <w:tcPr>
            <w:tcW w:w="1980" w:type="dxa"/>
            <w:tcBorders>
              <w:top w:val="single" w:sz="4" w:space="0" w:color="auto"/>
              <w:left w:val="single" w:sz="4" w:space="0" w:color="auto"/>
              <w:bottom w:val="single" w:sz="4" w:space="0" w:color="auto"/>
              <w:right w:val="single" w:sz="4" w:space="0" w:color="auto"/>
            </w:tcBorders>
          </w:tcPr>
          <w:p w14:paraId="17782FEC" w14:textId="77777777" w:rsidR="00504116" w:rsidRPr="0085793F" w:rsidRDefault="00504116" w:rsidP="0085793F">
            <w:pPr>
              <w:pStyle w:val="Default"/>
              <w:spacing w:line="276" w:lineRule="auto"/>
              <w:contextualSpacing/>
              <w:jc w:val="both"/>
            </w:pPr>
            <w:r w:rsidRPr="0085793F">
              <w:t xml:space="preserve">29% </w:t>
            </w:r>
          </w:p>
        </w:tc>
      </w:tr>
      <w:tr w:rsidR="00504116" w:rsidRPr="0085793F" w14:paraId="583416AA"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56E1C022" w14:textId="77777777" w:rsidR="00504116" w:rsidRPr="0085793F" w:rsidRDefault="00504116" w:rsidP="0085793F">
            <w:pPr>
              <w:pStyle w:val="Default"/>
              <w:spacing w:line="276" w:lineRule="auto"/>
              <w:contextualSpacing/>
              <w:jc w:val="both"/>
            </w:pPr>
            <w:r w:rsidRPr="0085793F">
              <w:rPr>
                <w:rFonts w:eastAsia="Times New Roman"/>
              </w:rPr>
              <w:t>Neutral</w:t>
            </w:r>
          </w:p>
        </w:tc>
        <w:tc>
          <w:tcPr>
            <w:tcW w:w="1980" w:type="dxa"/>
            <w:tcBorders>
              <w:top w:val="single" w:sz="4" w:space="0" w:color="auto"/>
              <w:left w:val="single" w:sz="4" w:space="0" w:color="auto"/>
              <w:bottom w:val="single" w:sz="4" w:space="0" w:color="auto"/>
              <w:right w:val="single" w:sz="4" w:space="0" w:color="auto"/>
            </w:tcBorders>
          </w:tcPr>
          <w:p w14:paraId="2D94BFAE" w14:textId="77777777" w:rsidR="00504116" w:rsidRPr="0085793F" w:rsidRDefault="00504116" w:rsidP="0085793F">
            <w:pPr>
              <w:pStyle w:val="Default"/>
              <w:spacing w:line="276" w:lineRule="auto"/>
              <w:contextualSpacing/>
              <w:jc w:val="both"/>
            </w:pPr>
            <w:r w:rsidRPr="0085793F">
              <w:t>22</w:t>
            </w:r>
          </w:p>
        </w:tc>
        <w:tc>
          <w:tcPr>
            <w:tcW w:w="1980" w:type="dxa"/>
            <w:tcBorders>
              <w:top w:val="single" w:sz="4" w:space="0" w:color="auto"/>
              <w:left w:val="single" w:sz="4" w:space="0" w:color="auto"/>
              <w:bottom w:val="single" w:sz="4" w:space="0" w:color="auto"/>
              <w:right w:val="single" w:sz="4" w:space="0" w:color="auto"/>
            </w:tcBorders>
          </w:tcPr>
          <w:p w14:paraId="3E8A3C32" w14:textId="77777777" w:rsidR="00504116" w:rsidRPr="0085793F" w:rsidRDefault="00504116" w:rsidP="0085793F">
            <w:pPr>
              <w:pStyle w:val="Default"/>
              <w:spacing w:line="276" w:lineRule="auto"/>
              <w:contextualSpacing/>
              <w:jc w:val="both"/>
            </w:pPr>
            <w:r w:rsidRPr="0085793F">
              <w:t xml:space="preserve">22% </w:t>
            </w:r>
          </w:p>
        </w:tc>
      </w:tr>
      <w:tr w:rsidR="00504116" w:rsidRPr="0085793F" w14:paraId="1A2C5AD6"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6156630E" w14:textId="77777777" w:rsidR="00504116" w:rsidRPr="0085793F" w:rsidRDefault="00504116" w:rsidP="0085793F">
            <w:pPr>
              <w:pStyle w:val="Default"/>
              <w:spacing w:line="276" w:lineRule="auto"/>
              <w:contextualSpacing/>
              <w:jc w:val="both"/>
            </w:pPr>
            <w:r w:rsidRPr="0085793F">
              <w:rPr>
                <w:rFonts w:eastAsia="Times New Roman"/>
              </w:rPr>
              <w:t>Not very important</w:t>
            </w:r>
          </w:p>
        </w:tc>
        <w:tc>
          <w:tcPr>
            <w:tcW w:w="1980" w:type="dxa"/>
            <w:tcBorders>
              <w:top w:val="single" w:sz="4" w:space="0" w:color="auto"/>
              <w:left w:val="single" w:sz="4" w:space="0" w:color="auto"/>
              <w:bottom w:val="single" w:sz="4" w:space="0" w:color="auto"/>
              <w:right w:val="single" w:sz="4" w:space="0" w:color="auto"/>
            </w:tcBorders>
          </w:tcPr>
          <w:p w14:paraId="4A22EE1F" w14:textId="77777777" w:rsidR="00504116" w:rsidRPr="0085793F" w:rsidRDefault="00504116" w:rsidP="0085793F">
            <w:pPr>
              <w:pStyle w:val="Default"/>
              <w:spacing w:line="276" w:lineRule="auto"/>
              <w:contextualSpacing/>
              <w:jc w:val="both"/>
            </w:pPr>
            <w:r w:rsidRPr="0085793F">
              <w:t>3</w:t>
            </w:r>
          </w:p>
        </w:tc>
        <w:tc>
          <w:tcPr>
            <w:tcW w:w="1980" w:type="dxa"/>
            <w:tcBorders>
              <w:top w:val="single" w:sz="4" w:space="0" w:color="auto"/>
              <w:left w:val="single" w:sz="4" w:space="0" w:color="auto"/>
              <w:bottom w:val="single" w:sz="4" w:space="0" w:color="auto"/>
              <w:right w:val="single" w:sz="4" w:space="0" w:color="auto"/>
            </w:tcBorders>
          </w:tcPr>
          <w:p w14:paraId="3915F387" w14:textId="77777777" w:rsidR="00504116" w:rsidRPr="0085793F" w:rsidRDefault="00504116" w:rsidP="0085793F">
            <w:pPr>
              <w:pStyle w:val="Default"/>
              <w:spacing w:line="276" w:lineRule="auto"/>
              <w:contextualSpacing/>
              <w:jc w:val="both"/>
            </w:pPr>
            <w:r w:rsidRPr="0085793F">
              <w:t>3%</w:t>
            </w:r>
          </w:p>
        </w:tc>
      </w:tr>
      <w:tr w:rsidR="00504116" w:rsidRPr="0085793F" w14:paraId="17F7790B"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32A58096" w14:textId="77777777" w:rsidR="00504116" w:rsidRPr="0085793F" w:rsidRDefault="00504116" w:rsidP="0085793F">
            <w:pPr>
              <w:pStyle w:val="Default"/>
              <w:spacing w:line="276" w:lineRule="auto"/>
              <w:contextualSpacing/>
              <w:jc w:val="both"/>
              <w:rPr>
                <w:rFonts w:eastAsia="Times New Roman"/>
              </w:rPr>
            </w:pPr>
            <w:r w:rsidRPr="0085793F">
              <w:rPr>
                <w:rFonts w:eastAsia="Times New Roman"/>
              </w:rPr>
              <w:t>Not important all</w:t>
            </w:r>
          </w:p>
        </w:tc>
        <w:tc>
          <w:tcPr>
            <w:tcW w:w="1980" w:type="dxa"/>
            <w:tcBorders>
              <w:top w:val="single" w:sz="4" w:space="0" w:color="auto"/>
              <w:left w:val="single" w:sz="4" w:space="0" w:color="auto"/>
              <w:bottom w:val="single" w:sz="4" w:space="0" w:color="auto"/>
              <w:right w:val="single" w:sz="4" w:space="0" w:color="auto"/>
            </w:tcBorders>
          </w:tcPr>
          <w:p w14:paraId="1242C0DA" w14:textId="77777777" w:rsidR="00504116" w:rsidRPr="0085793F" w:rsidRDefault="00504116" w:rsidP="0085793F">
            <w:pPr>
              <w:pStyle w:val="Default"/>
              <w:spacing w:line="276" w:lineRule="auto"/>
              <w:contextualSpacing/>
              <w:jc w:val="both"/>
            </w:pPr>
            <w:r w:rsidRPr="0085793F">
              <w:t>-</w:t>
            </w:r>
          </w:p>
        </w:tc>
        <w:tc>
          <w:tcPr>
            <w:tcW w:w="1980" w:type="dxa"/>
            <w:tcBorders>
              <w:top w:val="single" w:sz="4" w:space="0" w:color="auto"/>
              <w:left w:val="single" w:sz="4" w:space="0" w:color="auto"/>
              <w:bottom w:val="single" w:sz="4" w:space="0" w:color="auto"/>
              <w:right w:val="single" w:sz="4" w:space="0" w:color="auto"/>
            </w:tcBorders>
          </w:tcPr>
          <w:p w14:paraId="25ED342D" w14:textId="77777777" w:rsidR="00504116" w:rsidRPr="0085793F" w:rsidRDefault="00504116" w:rsidP="0085793F">
            <w:pPr>
              <w:pStyle w:val="Default"/>
              <w:spacing w:line="276" w:lineRule="auto"/>
              <w:contextualSpacing/>
              <w:jc w:val="both"/>
            </w:pPr>
            <w:r w:rsidRPr="0085793F">
              <w:t>-</w:t>
            </w:r>
          </w:p>
        </w:tc>
      </w:tr>
      <w:tr w:rsidR="00504116" w:rsidRPr="0085793F" w14:paraId="4BF4AC63"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0BEB548B"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5E171F27"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38130006" w14:textId="77777777" w:rsidR="00504116" w:rsidRPr="0085793F" w:rsidRDefault="00504116" w:rsidP="0085793F">
            <w:pPr>
              <w:pStyle w:val="Default"/>
              <w:spacing w:line="276" w:lineRule="auto"/>
              <w:contextualSpacing/>
              <w:jc w:val="both"/>
            </w:pPr>
            <w:r w:rsidRPr="0085793F">
              <w:t xml:space="preserve">100% </w:t>
            </w:r>
          </w:p>
        </w:tc>
      </w:tr>
    </w:tbl>
    <w:p w14:paraId="04863360" w14:textId="77777777" w:rsidR="00504116" w:rsidRPr="0085793F" w:rsidRDefault="00504116" w:rsidP="0085793F">
      <w:pPr>
        <w:pStyle w:val="Default"/>
        <w:spacing w:line="276" w:lineRule="auto"/>
        <w:contextualSpacing/>
        <w:jc w:val="both"/>
      </w:pPr>
      <w:r w:rsidRPr="0085793F">
        <w:lastRenderedPageBreak/>
        <w:t xml:space="preserve">The table shows that 46 respondents representing 46% </w:t>
      </w:r>
      <w:r w:rsidRPr="0085793F">
        <w:rPr>
          <w:rFonts w:eastAsia="Times New Roman"/>
        </w:rPr>
        <w:t>perceive the importance of getting enough sleep for academic success very important</w:t>
      </w:r>
      <w:r w:rsidRPr="0085793F">
        <w:t xml:space="preserve">, 29 respondents representing 29% </w:t>
      </w:r>
      <w:r w:rsidRPr="0085793F">
        <w:rPr>
          <w:rFonts w:eastAsia="Times New Roman"/>
        </w:rPr>
        <w:t>somewhat important</w:t>
      </w:r>
      <w:r w:rsidRPr="0085793F">
        <w:t xml:space="preserve">, 22 respondents representing 22% neutral, 3 respondents representing 3% not </w:t>
      </w:r>
      <w:r w:rsidRPr="0085793F">
        <w:rPr>
          <w:rFonts w:eastAsia="Times New Roman"/>
        </w:rPr>
        <w:t>important all</w:t>
      </w:r>
      <w:r w:rsidRPr="0085793F">
        <w:t>.</w:t>
      </w:r>
    </w:p>
    <w:p w14:paraId="2B6DA273" w14:textId="77777777" w:rsidR="00504116" w:rsidRPr="0085793F" w:rsidRDefault="00504116" w:rsidP="0085793F">
      <w:pPr>
        <w:pStyle w:val="Default"/>
        <w:spacing w:line="276" w:lineRule="auto"/>
        <w:contextualSpacing/>
        <w:jc w:val="both"/>
      </w:pPr>
      <w:r w:rsidRPr="0085793F">
        <w:rPr>
          <w:b/>
          <w:bCs/>
        </w:rPr>
        <w:t xml:space="preserve">4.3 Discussion of Findings </w:t>
      </w:r>
    </w:p>
    <w:p w14:paraId="27FDCE93" w14:textId="77777777" w:rsidR="00504116" w:rsidRPr="0085793F" w:rsidRDefault="00504116" w:rsidP="0085793F">
      <w:pPr>
        <w:pStyle w:val="Default"/>
        <w:spacing w:line="276" w:lineRule="auto"/>
        <w:contextualSpacing/>
        <w:jc w:val="both"/>
      </w:pPr>
      <w:r w:rsidRPr="0085793F">
        <w:t xml:space="preserve">In this section, the data collected in the field on the topic </w:t>
      </w:r>
      <w:r w:rsidRPr="0085793F">
        <w:rPr>
          <w:color w:val="auto"/>
        </w:rPr>
        <w:t xml:space="preserve">Effects of </w:t>
      </w:r>
      <w:proofErr w:type="gramStart"/>
      <w:r w:rsidRPr="0085793F">
        <w:rPr>
          <w:color w:val="auto"/>
        </w:rPr>
        <w:t>Late Night</w:t>
      </w:r>
      <w:proofErr w:type="gramEnd"/>
      <w:r w:rsidRPr="0085793F">
        <w:rPr>
          <w:color w:val="auto"/>
        </w:rPr>
        <w:t xml:space="preserve"> Television Viewing on Students Academics Performance in Secondary Schools in Ilorin, </w:t>
      </w:r>
      <w:proofErr w:type="spellStart"/>
      <w:r w:rsidRPr="0085793F">
        <w:rPr>
          <w:color w:val="auto"/>
        </w:rPr>
        <w:t>Kwara</w:t>
      </w:r>
      <w:proofErr w:type="spellEnd"/>
      <w:r w:rsidRPr="0085793F">
        <w:rPr>
          <w:color w:val="auto"/>
        </w:rPr>
        <w:t xml:space="preserve"> State</w:t>
      </w:r>
      <w:r w:rsidRPr="0085793F">
        <w:t xml:space="preserve"> would be discussed. Out of 100 copies of questionnaire distributed to respondents, 100 copies were returned. Responses to the data in relation to the research question would be discussed. </w:t>
      </w:r>
    </w:p>
    <w:p w14:paraId="4EEAAB1A" w14:textId="77777777" w:rsidR="00504116" w:rsidRPr="0085793F" w:rsidRDefault="00504116" w:rsidP="0085793F">
      <w:pPr>
        <w:pStyle w:val="Default"/>
        <w:spacing w:line="276" w:lineRule="auto"/>
        <w:contextualSpacing/>
        <w:jc w:val="both"/>
      </w:pPr>
      <w:r w:rsidRPr="0085793F">
        <w:rPr>
          <w:b/>
          <w:bCs/>
        </w:rPr>
        <w:t>Research question 1:</w:t>
      </w:r>
      <w:r w:rsidRPr="0085793F">
        <w:t xml:space="preserve"> What is the prevalence of late-night television viewing among secondary school students in Ilorin, </w:t>
      </w:r>
      <w:proofErr w:type="spellStart"/>
      <w:r w:rsidRPr="0085793F">
        <w:t>Kwara</w:t>
      </w:r>
      <w:proofErr w:type="spellEnd"/>
      <w:r w:rsidRPr="0085793F">
        <w:t xml:space="preserve"> State?</w:t>
      </w:r>
    </w:p>
    <w:p w14:paraId="1BB2EC26" w14:textId="77777777" w:rsidR="00504116" w:rsidRPr="0085793F" w:rsidRDefault="00504116" w:rsidP="0085793F">
      <w:pPr>
        <w:pStyle w:val="Default"/>
        <w:spacing w:line="276" w:lineRule="auto"/>
        <w:contextualSpacing/>
        <w:jc w:val="both"/>
      </w:pPr>
      <w:r w:rsidRPr="0085793F">
        <w:t xml:space="preserve">The aim of this question was to find out how prevalence of late-night television viewing among secondary school students in Ilorin, </w:t>
      </w:r>
      <w:proofErr w:type="spellStart"/>
      <w:r w:rsidRPr="0085793F">
        <w:t>Kwara</w:t>
      </w:r>
      <w:proofErr w:type="spellEnd"/>
      <w:r w:rsidRPr="0085793F">
        <w:t xml:space="preserve"> State.</w:t>
      </w:r>
    </w:p>
    <w:p w14:paraId="3A1A3044" w14:textId="77777777" w:rsidR="00504116" w:rsidRPr="0085793F" w:rsidRDefault="00504116" w:rsidP="0085793F">
      <w:pPr>
        <w:pStyle w:val="Default"/>
        <w:spacing w:line="276" w:lineRule="auto"/>
        <w:contextualSpacing/>
        <w:jc w:val="both"/>
      </w:pPr>
      <w:r w:rsidRPr="0085793F">
        <w:t xml:space="preserve">The data contained in tables 5 – 9 answer this research question. In table 5, 37% </w:t>
      </w:r>
      <w:r w:rsidRPr="0085793F">
        <w:rPr>
          <w:rFonts w:eastAsia="Times New Roman"/>
        </w:rPr>
        <w:t>engage in late-night television viewing during school nights</w:t>
      </w:r>
      <w:r w:rsidRPr="0085793F">
        <w:t xml:space="preserve"> several times a week while 26% once a week. In table 6, 48% </w:t>
      </w:r>
      <w:r w:rsidRPr="0085793F">
        <w:rPr>
          <w:rFonts w:eastAsia="Times New Roman"/>
        </w:rPr>
        <w:t>On average, spend 1-2 hours watching television late at night</w:t>
      </w:r>
      <w:r w:rsidRPr="0085793F">
        <w:t xml:space="preserve">, 18% spend more than 3 hours </w:t>
      </w:r>
      <w:r w:rsidRPr="0085793F">
        <w:rPr>
          <w:rFonts w:eastAsia="Times New Roman"/>
        </w:rPr>
        <w:t>watching television late at night.</w:t>
      </w:r>
    </w:p>
    <w:p w14:paraId="19BA7EF7" w14:textId="77777777" w:rsidR="00504116" w:rsidRPr="0085793F" w:rsidRDefault="00504116" w:rsidP="0085793F">
      <w:pPr>
        <w:pStyle w:val="Default"/>
        <w:spacing w:line="276" w:lineRule="auto"/>
        <w:contextualSpacing/>
        <w:jc w:val="both"/>
      </w:pPr>
      <w:r w:rsidRPr="0085793F">
        <w:t xml:space="preserve">In table 7, 30% like </w:t>
      </w:r>
      <w:r w:rsidRPr="0085793F">
        <w:rPr>
          <w:rFonts w:eastAsia="Times New Roman"/>
        </w:rPr>
        <w:t>watching series/drama during late-night television viewing</w:t>
      </w:r>
      <w:r w:rsidRPr="0085793F">
        <w:t xml:space="preserve">, 26% like watching movies, 15% like news while 20% like reality show. </w:t>
      </w:r>
    </w:p>
    <w:p w14:paraId="22A5908A" w14:textId="77777777" w:rsidR="00504116" w:rsidRPr="0085793F" w:rsidRDefault="00504116" w:rsidP="0085793F">
      <w:pPr>
        <w:pStyle w:val="Default"/>
        <w:spacing w:line="276" w:lineRule="auto"/>
        <w:contextualSpacing/>
        <w:jc w:val="both"/>
      </w:pPr>
    </w:p>
    <w:p w14:paraId="44A6CA8F" w14:textId="77777777" w:rsidR="00504116" w:rsidRPr="0085793F" w:rsidRDefault="00504116" w:rsidP="0085793F">
      <w:pPr>
        <w:pStyle w:val="Default"/>
        <w:spacing w:line="276" w:lineRule="auto"/>
        <w:contextualSpacing/>
        <w:jc w:val="both"/>
      </w:pPr>
      <w:r w:rsidRPr="0085793F">
        <w:t xml:space="preserve">Table 8 shows that 42% </w:t>
      </w:r>
      <w:r w:rsidRPr="0085793F">
        <w:rPr>
          <w:rFonts w:eastAsia="Times New Roman"/>
        </w:rPr>
        <w:t>feel refreshed and well-rested in the morning after watching television late at night</w:t>
      </w:r>
      <w:r w:rsidRPr="0085793F">
        <w:t xml:space="preserve">, 28% always, 17% rarely, 13% say never. </w:t>
      </w:r>
    </w:p>
    <w:p w14:paraId="4DB5B447" w14:textId="77777777" w:rsidR="00504116" w:rsidRPr="0085793F" w:rsidRDefault="00504116" w:rsidP="0085793F">
      <w:pPr>
        <w:pStyle w:val="Default"/>
        <w:spacing w:line="276" w:lineRule="auto"/>
        <w:contextualSpacing/>
        <w:jc w:val="both"/>
        <w:rPr>
          <w:color w:val="auto"/>
        </w:rPr>
      </w:pPr>
      <w:r w:rsidRPr="0085793F">
        <w:t xml:space="preserve">In table 47% </w:t>
      </w:r>
      <w:r w:rsidRPr="0085793F">
        <w:rPr>
          <w:rFonts w:eastAsia="Times New Roman"/>
        </w:rPr>
        <w:t>experienced difficulty falling asleep after watching television late at night</w:t>
      </w:r>
      <w:r w:rsidRPr="0085793F">
        <w:rPr>
          <w:color w:val="auto"/>
        </w:rPr>
        <w:t xml:space="preserve">, while 53% did not. From the findings therefore, it can be established that majority of the students spend less time studying, attending lectures and more time on television which tends to affect their academic performance negatively. </w:t>
      </w:r>
    </w:p>
    <w:p w14:paraId="4ED1E9F3"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Research Question 2: </w:t>
      </w:r>
      <w:r w:rsidRPr="0085793F">
        <w:rPr>
          <w:color w:val="auto"/>
        </w:rPr>
        <w:t>What are the sleep patterns and quality of sleep among students who engage in late-night television viewing?</w:t>
      </w:r>
    </w:p>
    <w:p w14:paraId="6608E72B" w14:textId="77777777" w:rsidR="00504116" w:rsidRPr="0085793F" w:rsidRDefault="00504116" w:rsidP="0085793F">
      <w:pPr>
        <w:pStyle w:val="Default"/>
        <w:spacing w:line="276" w:lineRule="auto"/>
        <w:contextualSpacing/>
        <w:jc w:val="both"/>
        <w:rPr>
          <w:color w:val="auto"/>
        </w:rPr>
      </w:pPr>
      <w:r w:rsidRPr="0085793F">
        <w:rPr>
          <w:color w:val="auto"/>
        </w:rPr>
        <w:t>The aim of this research question to determine the sleep patterns and quality of sleep among students who engage in late-night television viewing?</w:t>
      </w:r>
    </w:p>
    <w:p w14:paraId="7E9938EE" w14:textId="77777777" w:rsidR="00504116" w:rsidRPr="0085793F" w:rsidRDefault="00504116" w:rsidP="0085793F">
      <w:pPr>
        <w:pStyle w:val="Default"/>
        <w:spacing w:line="276" w:lineRule="auto"/>
        <w:contextualSpacing/>
        <w:jc w:val="both"/>
        <w:rPr>
          <w:color w:val="auto"/>
        </w:rPr>
      </w:pPr>
      <w:r w:rsidRPr="0085793F">
        <w:rPr>
          <w:color w:val="auto"/>
        </w:rPr>
        <w:t xml:space="preserve">The data found in tables10 – 12 answers this question. Table 10 shows that 43.75% go online very often, 37.5% go online often, 12.5% go online not often while 6.25% do not go online at all. Table 11 indicated that 31.25% spend 12 hours and above in a school week on social networking sites, 25% spend between 12 and 8 hours, 18.75% spend between 8 and 4 hours, 15.6% spend between 4 and 1 hour while 9.4% spend below 1 hour. Table 12 </w:t>
      </w:r>
      <w:r w:rsidRPr="0085793F">
        <w:rPr>
          <w:color w:val="auto"/>
        </w:rPr>
        <w:lastRenderedPageBreak/>
        <w:t xml:space="preserve">shows that 37.5% spend 12 hours and above during the weekends on these sites, 21.875% spend between 12 and 8 hours, 18.75% spend between 8 and 4 hours, 12.5% spend between 4 and 1 hour while 9.375 spend below 1 hour. </w:t>
      </w:r>
    </w:p>
    <w:p w14:paraId="5729FA45" w14:textId="77777777" w:rsidR="00504116" w:rsidRPr="0085793F" w:rsidRDefault="00504116" w:rsidP="0085793F">
      <w:pPr>
        <w:pStyle w:val="Default"/>
        <w:spacing w:line="276" w:lineRule="auto"/>
        <w:contextualSpacing/>
        <w:jc w:val="both"/>
        <w:rPr>
          <w:color w:val="auto"/>
        </w:rPr>
      </w:pPr>
      <w:r w:rsidRPr="0085793F">
        <w:rPr>
          <w:color w:val="auto"/>
        </w:rPr>
        <w:t xml:space="preserve">From the findings above, it can be established that a high percentage of the student go online often, spend a lot of time on social networking sites in a school week and on weekends, which shows that more time is allocated to </w:t>
      </w:r>
      <w:proofErr w:type="gramStart"/>
      <w:r w:rsidRPr="0085793F">
        <w:rPr>
          <w:color w:val="auto"/>
        </w:rPr>
        <w:t>this sites</w:t>
      </w:r>
      <w:proofErr w:type="gramEnd"/>
      <w:r w:rsidRPr="0085793F">
        <w:rPr>
          <w:color w:val="auto"/>
        </w:rPr>
        <w:t xml:space="preserve"> than to school works. </w:t>
      </w:r>
    </w:p>
    <w:p w14:paraId="007313FE"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Research question 3: </w:t>
      </w:r>
      <w:r w:rsidRPr="0085793F">
        <w:rPr>
          <w:color w:val="auto"/>
        </w:rPr>
        <w:t>How does late-night television viewing influence students' concentration levels during class hours? The aim of this research question was to determine late-night television viewing influence students' concentration levels during class hours.</w:t>
      </w:r>
    </w:p>
    <w:p w14:paraId="59D2B277" w14:textId="77777777" w:rsidR="00504116" w:rsidRPr="0085793F" w:rsidRDefault="00504116" w:rsidP="0085793F">
      <w:pPr>
        <w:pStyle w:val="Default"/>
        <w:spacing w:line="276" w:lineRule="auto"/>
        <w:contextualSpacing/>
        <w:jc w:val="both"/>
        <w:rPr>
          <w:color w:val="auto"/>
        </w:rPr>
      </w:pPr>
      <w:r w:rsidRPr="0085793F">
        <w:rPr>
          <w:color w:val="auto"/>
        </w:rPr>
        <w:t xml:space="preserve">The data contained in tables 13 – 15 answer the research question. Table 13 shows that 12.5% had excellent grades, 15.625% had very good grades, 21.875 had good grades, and 28.125% had fair grades while 21.875 had poor grades. In table 14 12.5% made straight </w:t>
      </w:r>
      <w:proofErr w:type="gramStart"/>
      <w:r w:rsidRPr="0085793F">
        <w:rPr>
          <w:color w:val="auto"/>
        </w:rPr>
        <w:t>A‘</w:t>
      </w:r>
      <w:proofErr w:type="gramEnd"/>
      <w:r w:rsidRPr="0085793F">
        <w:rPr>
          <w:color w:val="auto"/>
        </w:rPr>
        <w:t xml:space="preserve">s, 15.625% made A‘s and B‘s, 21.875% made B‘s and C‘s, 28.125% had C‘s and D‘s while 21.875% made D‘s and F‘s. </w:t>
      </w:r>
    </w:p>
    <w:p w14:paraId="03156C1B" w14:textId="77777777" w:rsidR="00504116" w:rsidRPr="0085793F" w:rsidRDefault="00504116" w:rsidP="0085793F">
      <w:pPr>
        <w:contextualSpacing/>
        <w:jc w:val="both"/>
        <w:rPr>
          <w:rFonts w:ascii="Times New Roman" w:hAnsi="Times New Roman" w:cs="Times New Roman"/>
          <w:sz w:val="24"/>
          <w:szCs w:val="24"/>
        </w:rPr>
      </w:pPr>
      <w:r w:rsidRPr="0085793F">
        <w:rPr>
          <w:rFonts w:ascii="Times New Roman" w:hAnsi="Times New Roman" w:cs="Times New Roman"/>
          <w:sz w:val="24"/>
          <w:szCs w:val="24"/>
        </w:rPr>
        <w:t xml:space="preserve">From the findings therefore, it is appropriate to say that these networking sites affect the grade point of students and negatively influences their academic performances. The findings received the support of the social control theory which sees the media as persuasive and having the power to influence and change the </w:t>
      </w:r>
      <w:proofErr w:type="spellStart"/>
      <w:r w:rsidRPr="0085793F">
        <w:rPr>
          <w:rFonts w:ascii="Times New Roman" w:hAnsi="Times New Roman" w:cs="Times New Roman"/>
          <w:sz w:val="24"/>
          <w:szCs w:val="24"/>
        </w:rPr>
        <w:t>behaviour</w:t>
      </w:r>
      <w:proofErr w:type="spellEnd"/>
      <w:r w:rsidRPr="0085793F">
        <w:rPr>
          <w:rFonts w:ascii="Times New Roman" w:hAnsi="Times New Roman" w:cs="Times New Roman"/>
          <w:sz w:val="24"/>
          <w:szCs w:val="24"/>
        </w:rPr>
        <w:t xml:space="preserve"> of individuals.</w:t>
      </w:r>
    </w:p>
    <w:p w14:paraId="1343A582" w14:textId="77777777" w:rsidR="009433D8" w:rsidRDefault="009433D8" w:rsidP="0085793F">
      <w:pPr>
        <w:pStyle w:val="Default"/>
        <w:spacing w:line="276" w:lineRule="auto"/>
        <w:contextualSpacing/>
        <w:jc w:val="center"/>
        <w:rPr>
          <w:b/>
          <w:bCs/>
        </w:rPr>
      </w:pPr>
    </w:p>
    <w:p w14:paraId="67FED50B" w14:textId="77777777" w:rsidR="009433D8" w:rsidRDefault="009433D8" w:rsidP="0085793F">
      <w:pPr>
        <w:pStyle w:val="Default"/>
        <w:spacing w:line="276" w:lineRule="auto"/>
        <w:contextualSpacing/>
        <w:jc w:val="center"/>
        <w:rPr>
          <w:b/>
          <w:bCs/>
        </w:rPr>
      </w:pPr>
    </w:p>
    <w:p w14:paraId="502A8F2A" w14:textId="77777777" w:rsidR="009433D8" w:rsidRDefault="009433D8" w:rsidP="0085793F">
      <w:pPr>
        <w:pStyle w:val="Default"/>
        <w:spacing w:line="276" w:lineRule="auto"/>
        <w:contextualSpacing/>
        <w:jc w:val="center"/>
        <w:rPr>
          <w:b/>
          <w:bCs/>
        </w:rPr>
      </w:pPr>
    </w:p>
    <w:p w14:paraId="59E461B2" w14:textId="77777777" w:rsidR="009433D8" w:rsidRDefault="009433D8" w:rsidP="0085793F">
      <w:pPr>
        <w:pStyle w:val="Default"/>
        <w:spacing w:line="276" w:lineRule="auto"/>
        <w:contextualSpacing/>
        <w:jc w:val="center"/>
        <w:rPr>
          <w:b/>
          <w:bCs/>
        </w:rPr>
      </w:pPr>
    </w:p>
    <w:p w14:paraId="6871D952" w14:textId="77777777" w:rsidR="009433D8" w:rsidRDefault="009433D8" w:rsidP="0085793F">
      <w:pPr>
        <w:pStyle w:val="Default"/>
        <w:spacing w:line="276" w:lineRule="auto"/>
        <w:contextualSpacing/>
        <w:jc w:val="center"/>
        <w:rPr>
          <w:b/>
          <w:bCs/>
        </w:rPr>
      </w:pPr>
    </w:p>
    <w:p w14:paraId="294C8DE5" w14:textId="77777777" w:rsidR="009433D8" w:rsidRDefault="009433D8" w:rsidP="0085793F">
      <w:pPr>
        <w:pStyle w:val="Default"/>
        <w:spacing w:line="276" w:lineRule="auto"/>
        <w:contextualSpacing/>
        <w:jc w:val="center"/>
        <w:rPr>
          <w:b/>
          <w:bCs/>
        </w:rPr>
      </w:pPr>
    </w:p>
    <w:p w14:paraId="1F5EDD3C" w14:textId="77777777" w:rsidR="009433D8" w:rsidRDefault="009433D8" w:rsidP="0085793F">
      <w:pPr>
        <w:pStyle w:val="Default"/>
        <w:spacing w:line="276" w:lineRule="auto"/>
        <w:contextualSpacing/>
        <w:jc w:val="center"/>
        <w:rPr>
          <w:b/>
          <w:bCs/>
        </w:rPr>
      </w:pPr>
    </w:p>
    <w:p w14:paraId="67E103D3" w14:textId="78EC6154" w:rsidR="00504116" w:rsidRPr="0085793F" w:rsidRDefault="00504116" w:rsidP="0085793F">
      <w:pPr>
        <w:pStyle w:val="Default"/>
        <w:spacing w:line="276" w:lineRule="auto"/>
        <w:contextualSpacing/>
        <w:jc w:val="center"/>
      </w:pPr>
      <w:r w:rsidRPr="0085793F">
        <w:rPr>
          <w:b/>
          <w:bCs/>
        </w:rPr>
        <w:t>CHAPTER FIVE</w:t>
      </w:r>
    </w:p>
    <w:p w14:paraId="3E5CA273" w14:textId="77777777" w:rsidR="00504116" w:rsidRPr="0085793F" w:rsidRDefault="00504116" w:rsidP="0085793F">
      <w:pPr>
        <w:pStyle w:val="Default"/>
        <w:spacing w:line="276" w:lineRule="auto"/>
        <w:contextualSpacing/>
        <w:jc w:val="center"/>
      </w:pPr>
      <w:r w:rsidRPr="0085793F">
        <w:rPr>
          <w:b/>
          <w:bCs/>
        </w:rPr>
        <w:t>SUMMARY, RECOMMENDATION AND CONCLUSION</w:t>
      </w:r>
    </w:p>
    <w:p w14:paraId="02D0FCBC" w14:textId="77777777" w:rsidR="00504116" w:rsidRPr="0085793F" w:rsidRDefault="00504116" w:rsidP="0085793F">
      <w:pPr>
        <w:pStyle w:val="Default"/>
        <w:spacing w:line="276" w:lineRule="auto"/>
        <w:contextualSpacing/>
        <w:jc w:val="both"/>
      </w:pPr>
      <w:r w:rsidRPr="0085793F">
        <w:rPr>
          <w:b/>
          <w:bCs/>
        </w:rPr>
        <w:t xml:space="preserve">5.1 Introduction </w:t>
      </w:r>
    </w:p>
    <w:p w14:paraId="267C5B71" w14:textId="77777777" w:rsidR="00504116" w:rsidRPr="0085793F" w:rsidRDefault="00504116" w:rsidP="009433D8">
      <w:pPr>
        <w:pStyle w:val="Default"/>
        <w:spacing w:line="276" w:lineRule="auto"/>
        <w:ind w:firstLine="720"/>
        <w:contextualSpacing/>
        <w:jc w:val="both"/>
      </w:pPr>
      <w:r w:rsidRPr="0085793F">
        <w:t xml:space="preserve">This chapter is focused on the summary of findings, recommendation for further studies and conclusion on the study, influence of social networking on the academic performance of Secondary school students. </w:t>
      </w:r>
    </w:p>
    <w:p w14:paraId="0BCCB8CD" w14:textId="77777777" w:rsidR="00504116" w:rsidRPr="0085793F" w:rsidRDefault="00504116" w:rsidP="0085793F">
      <w:pPr>
        <w:pStyle w:val="Default"/>
        <w:spacing w:line="276" w:lineRule="auto"/>
        <w:contextualSpacing/>
        <w:jc w:val="both"/>
      </w:pPr>
      <w:r w:rsidRPr="0085793F">
        <w:rPr>
          <w:b/>
          <w:bCs/>
        </w:rPr>
        <w:t xml:space="preserve">5.2 Summary of Findings </w:t>
      </w:r>
    </w:p>
    <w:p w14:paraId="47DA442C" w14:textId="77777777" w:rsidR="00504116" w:rsidRPr="0085793F" w:rsidRDefault="00504116" w:rsidP="009433D8">
      <w:pPr>
        <w:pStyle w:val="Default"/>
        <w:spacing w:line="276" w:lineRule="auto"/>
        <w:ind w:firstLine="720"/>
        <w:contextualSpacing/>
        <w:jc w:val="both"/>
      </w:pPr>
      <w:r w:rsidRPr="0085793F">
        <w:t xml:space="preserve">The aim of this study is to determine the influence social networking has on the academic performance of Secondary school students, to ascertain the amount of time spent on these social networking sites and finally to determine the impact </w:t>
      </w:r>
      <w:proofErr w:type="gramStart"/>
      <w:r w:rsidRPr="0085793F">
        <w:t>this sites</w:t>
      </w:r>
      <w:proofErr w:type="gramEnd"/>
      <w:r w:rsidRPr="0085793F">
        <w:t xml:space="preserve"> has on the </w:t>
      </w:r>
      <w:r w:rsidRPr="0085793F">
        <w:lastRenderedPageBreak/>
        <w:t xml:space="preserve">grade points of Secondary school students. The research design used in the study was survey research design or method, this method was used because the design was considered most relevant as it gives the researcher a chance to make references and generations of the population by studying the sample obtained from the study, the selection of the sample size was carried out through the simple random sampling technique. This was to give equal opportunity to all the members of the population area to be selected for the study. </w:t>
      </w:r>
    </w:p>
    <w:p w14:paraId="1B763290" w14:textId="77777777" w:rsidR="00504116" w:rsidRPr="0085793F" w:rsidRDefault="00504116" w:rsidP="009433D8">
      <w:pPr>
        <w:pStyle w:val="Default"/>
        <w:spacing w:line="276" w:lineRule="auto"/>
        <w:ind w:firstLine="720"/>
        <w:contextualSpacing/>
        <w:jc w:val="both"/>
        <w:rPr>
          <w:color w:val="auto"/>
        </w:rPr>
      </w:pPr>
      <w:r w:rsidRPr="0085793F">
        <w:t xml:space="preserve">The main instruments used for data collection were the questionnaire designed by the researcher with the help of the supervisor. The use of simple tables and percentages was employed to analyses and present the data gotten from the field to give answers to the study. This statistical technique was considered most appropriate because of the nature of the variables involved. The result of the analysis indicated that social networking sites influence the academic </w:t>
      </w:r>
      <w:r w:rsidRPr="0085793F">
        <w:rPr>
          <w:color w:val="auto"/>
        </w:rPr>
        <w:t xml:space="preserve">performance of Secondary </w:t>
      </w:r>
      <w:proofErr w:type="spellStart"/>
      <w:r w:rsidRPr="0085793F">
        <w:rPr>
          <w:color w:val="auto"/>
        </w:rPr>
        <w:t>schoolstudents</w:t>
      </w:r>
      <w:proofErr w:type="spellEnd"/>
      <w:r w:rsidRPr="0085793F">
        <w:rPr>
          <w:color w:val="auto"/>
        </w:rPr>
        <w:t xml:space="preserve"> negatively as it draws their attention away from their academic studies and makes them spend a lot of time on these sites and not on their studies. </w:t>
      </w:r>
    </w:p>
    <w:p w14:paraId="207E8B57"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5.3 Conclusion </w:t>
      </w:r>
    </w:p>
    <w:p w14:paraId="31B457F5" w14:textId="77777777" w:rsidR="00504116" w:rsidRPr="0085793F" w:rsidRDefault="00504116" w:rsidP="009433D8">
      <w:pPr>
        <w:pStyle w:val="Default"/>
        <w:spacing w:line="276" w:lineRule="auto"/>
        <w:ind w:firstLine="720"/>
        <w:contextualSpacing/>
        <w:jc w:val="both"/>
        <w:rPr>
          <w:color w:val="auto"/>
        </w:rPr>
      </w:pPr>
      <w:r w:rsidRPr="0085793F">
        <w:rPr>
          <w:color w:val="auto"/>
        </w:rPr>
        <w:t xml:space="preserve">Based on the findings of the study the following conclusions were reached; the research study has shown that constant exposure to social networking sites draws away </w:t>
      </w:r>
      <w:proofErr w:type="gramStart"/>
      <w:r w:rsidRPr="0085793F">
        <w:rPr>
          <w:color w:val="auto"/>
        </w:rPr>
        <w:t>one‘</w:t>
      </w:r>
      <w:proofErr w:type="gramEnd"/>
      <w:r w:rsidRPr="0085793F">
        <w:rPr>
          <w:color w:val="auto"/>
        </w:rPr>
        <w:t xml:space="preserve">s attention from things that are relevant e.g. academic studies. It can see from that data gotten that 93.75% majority of students are on different social networking sites and only 6.25% are not on any, this goes to show that almost all the students are on these sites and must go online at one point or the other rather than study their books or doing academic works. In a school week only a few </w:t>
      </w:r>
      <w:proofErr w:type="gramStart"/>
      <w:r w:rsidRPr="0085793F">
        <w:rPr>
          <w:color w:val="auto"/>
        </w:rPr>
        <w:t>number</w:t>
      </w:r>
      <w:proofErr w:type="gramEnd"/>
      <w:r w:rsidRPr="0085793F">
        <w:rPr>
          <w:color w:val="auto"/>
        </w:rPr>
        <w:t xml:space="preserve"> of people attend classes for the whole period set out for it, many of them attend within three – two days only. </w:t>
      </w:r>
    </w:p>
    <w:p w14:paraId="6E9F1330" w14:textId="77777777" w:rsidR="00504116" w:rsidRPr="0085793F" w:rsidRDefault="00504116" w:rsidP="009433D8">
      <w:pPr>
        <w:pStyle w:val="Default"/>
        <w:spacing w:line="276" w:lineRule="auto"/>
        <w:ind w:firstLine="720"/>
        <w:contextualSpacing/>
        <w:jc w:val="both"/>
        <w:rPr>
          <w:color w:val="auto"/>
        </w:rPr>
      </w:pPr>
      <w:r w:rsidRPr="0085793F">
        <w:rPr>
          <w:color w:val="auto"/>
        </w:rPr>
        <w:t xml:space="preserve">Most students spend less time on their academic work and more time on social networking sites, this goes to show that the interest of these students lie not on things concerning their academics but on the </w:t>
      </w:r>
      <w:proofErr w:type="gramStart"/>
      <w:r w:rsidRPr="0085793F">
        <w:rPr>
          <w:color w:val="auto"/>
        </w:rPr>
        <w:t>things</w:t>
      </w:r>
      <w:proofErr w:type="gramEnd"/>
      <w:r w:rsidRPr="0085793F">
        <w:rPr>
          <w:color w:val="auto"/>
        </w:rPr>
        <w:t xml:space="preserve"> they see or do on these sites. These sites most times can be seen by the students as an escape from the dull walls of the classroom, into a whole new world where boundaries do not apply. Respondents would rather be on social networking sites, watch movies, rest than read their books in their free time. </w:t>
      </w:r>
    </w:p>
    <w:p w14:paraId="67B019B0" w14:textId="77777777" w:rsidR="00504116" w:rsidRPr="0085793F" w:rsidRDefault="00504116" w:rsidP="0085793F">
      <w:pPr>
        <w:pStyle w:val="Default"/>
        <w:spacing w:line="276" w:lineRule="auto"/>
        <w:contextualSpacing/>
        <w:jc w:val="both"/>
        <w:rPr>
          <w:color w:val="auto"/>
        </w:rPr>
      </w:pPr>
      <w:r w:rsidRPr="0085793F">
        <w:rPr>
          <w:color w:val="auto"/>
        </w:rPr>
        <w:t xml:space="preserve">These social networking sites also tend to affect grade points of the students as only 12.5% - 15.625% had excellent grades – good grades and the majority had fair and poor grades. The influence these sites have on the </w:t>
      </w:r>
      <w:proofErr w:type="gramStart"/>
      <w:r w:rsidRPr="0085793F">
        <w:rPr>
          <w:color w:val="auto"/>
        </w:rPr>
        <w:t>students‘ academic</w:t>
      </w:r>
      <w:proofErr w:type="gramEnd"/>
      <w:r w:rsidRPr="0085793F">
        <w:rPr>
          <w:color w:val="auto"/>
        </w:rPr>
        <w:t xml:space="preserve"> performance cannot be over emphasized, it negatively influences the students as it turns away their attention from their studies to the entertainment these sites provide. </w:t>
      </w:r>
    </w:p>
    <w:p w14:paraId="69D65B83"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5.3 Recommendations </w:t>
      </w:r>
    </w:p>
    <w:p w14:paraId="5F81A3FA" w14:textId="77777777" w:rsidR="00504116" w:rsidRPr="0085793F" w:rsidRDefault="00504116" w:rsidP="009433D8">
      <w:pPr>
        <w:pStyle w:val="Default"/>
        <w:spacing w:line="276" w:lineRule="auto"/>
        <w:ind w:firstLine="720"/>
        <w:contextualSpacing/>
        <w:jc w:val="both"/>
        <w:rPr>
          <w:color w:val="auto"/>
        </w:rPr>
      </w:pPr>
      <w:r w:rsidRPr="0085793F">
        <w:rPr>
          <w:color w:val="auto"/>
        </w:rPr>
        <w:t xml:space="preserve">The researcher made the following recommendations: </w:t>
      </w:r>
    </w:p>
    <w:p w14:paraId="0B7CA389" w14:textId="77777777" w:rsidR="00504116" w:rsidRPr="0085793F" w:rsidRDefault="00504116" w:rsidP="0085793F">
      <w:pPr>
        <w:pStyle w:val="Default"/>
        <w:spacing w:after="500" w:line="276" w:lineRule="auto"/>
        <w:contextualSpacing/>
        <w:jc w:val="both"/>
        <w:rPr>
          <w:color w:val="auto"/>
        </w:rPr>
      </w:pPr>
      <w:r w:rsidRPr="0085793F">
        <w:rPr>
          <w:color w:val="auto"/>
        </w:rPr>
        <w:lastRenderedPageBreak/>
        <w:t xml:space="preserve">1. That new and creative method of teaching should be used in classrooms to ensure the attention of students who see the wall of lecture halls as a prison or cage. </w:t>
      </w:r>
    </w:p>
    <w:p w14:paraId="479A7FF5" w14:textId="77777777" w:rsidR="00504116" w:rsidRPr="0085793F" w:rsidRDefault="00504116" w:rsidP="0085793F">
      <w:pPr>
        <w:pStyle w:val="Default"/>
        <w:spacing w:after="500" w:line="276" w:lineRule="auto"/>
        <w:contextualSpacing/>
        <w:jc w:val="both"/>
        <w:rPr>
          <w:color w:val="auto"/>
        </w:rPr>
      </w:pPr>
      <w:r w:rsidRPr="0085793F">
        <w:rPr>
          <w:color w:val="auto"/>
        </w:rPr>
        <w:t xml:space="preserve">2. The use of social networking sites should be implemented as a tool for learning in institutions. </w:t>
      </w:r>
    </w:p>
    <w:p w14:paraId="0D2BB4E5" w14:textId="77777777" w:rsidR="00504116" w:rsidRPr="0085793F" w:rsidRDefault="00504116" w:rsidP="0085793F">
      <w:pPr>
        <w:pStyle w:val="Default"/>
        <w:spacing w:after="500" w:line="276" w:lineRule="auto"/>
        <w:contextualSpacing/>
        <w:jc w:val="both"/>
        <w:rPr>
          <w:color w:val="auto"/>
        </w:rPr>
      </w:pPr>
      <w:r w:rsidRPr="0085793F">
        <w:rPr>
          <w:color w:val="auto"/>
        </w:rPr>
        <w:t xml:space="preserve">3. Lecturers should integrate social media into their classrooms, to remind students of assignments, refer them to sources and connect them with their classmates. </w:t>
      </w:r>
    </w:p>
    <w:p w14:paraId="60C77554" w14:textId="77777777" w:rsidR="00504116" w:rsidRPr="0085793F" w:rsidRDefault="00504116" w:rsidP="0085793F">
      <w:pPr>
        <w:pStyle w:val="Default"/>
        <w:spacing w:after="500" w:line="276" w:lineRule="auto"/>
        <w:contextualSpacing/>
        <w:jc w:val="both"/>
        <w:rPr>
          <w:color w:val="auto"/>
        </w:rPr>
      </w:pPr>
      <w:r w:rsidRPr="0085793F">
        <w:rPr>
          <w:color w:val="auto"/>
        </w:rPr>
        <w:t xml:space="preserve">4. Academic counsellors can also consider assessing college </w:t>
      </w:r>
      <w:proofErr w:type="gramStart"/>
      <w:r w:rsidRPr="0085793F">
        <w:rPr>
          <w:color w:val="auto"/>
        </w:rPr>
        <w:t>students‘ media</w:t>
      </w:r>
      <w:proofErr w:type="gramEnd"/>
      <w:r w:rsidRPr="0085793F">
        <w:rPr>
          <w:color w:val="auto"/>
        </w:rPr>
        <w:t xml:space="preserve"> use and encouraging them to take breaks from media, particularly in class, studying or completing assignments. </w:t>
      </w:r>
    </w:p>
    <w:p w14:paraId="5EED03EF" w14:textId="77777777" w:rsidR="00504116" w:rsidRPr="0085793F" w:rsidRDefault="00504116" w:rsidP="0085793F">
      <w:pPr>
        <w:pStyle w:val="Default"/>
        <w:spacing w:line="276" w:lineRule="auto"/>
        <w:contextualSpacing/>
        <w:jc w:val="both"/>
        <w:rPr>
          <w:color w:val="auto"/>
        </w:rPr>
      </w:pPr>
      <w:r w:rsidRPr="0085793F">
        <w:rPr>
          <w:color w:val="auto"/>
        </w:rPr>
        <w:t xml:space="preserve">5. The use of social networking sites that are centered on academic life rather than strictly social life can be implemented. </w:t>
      </w:r>
    </w:p>
    <w:p w14:paraId="45BCE1A8"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5.4 Suggestion for further studies </w:t>
      </w:r>
    </w:p>
    <w:p w14:paraId="7A29D134" w14:textId="77777777" w:rsidR="00504116" w:rsidRPr="0085793F" w:rsidRDefault="00504116" w:rsidP="0085793F">
      <w:pPr>
        <w:pStyle w:val="Default"/>
        <w:spacing w:line="276" w:lineRule="auto"/>
        <w:contextualSpacing/>
        <w:jc w:val="both"/>
        <w:rPr>
          <w:color w:val="auto"/>
        </w:rPr>
      </w:pPr>
      <w:r w:rsidRPr="0085793F">
        <w:rPr>
          <w:color w:val="auto"/>
        </w:rPr>
        <w:t xml:space="preserve">The researcher suggests that further studies should be done on the study ―Influence of Social Networking on the Academic Performance of Secondary </w:t>
      </w:r>
      <w:proofErr w:type="spellStart"/>
      <w:r w:rsidRPr="0085793F">
        <w:rPr>
          <w:color w:val="auto"/>
        </w:rPr>
        <w:t>schoolStudents</w:t>
      </w:r>
      <w:proofErr w:type="spellEnd"/>
      <w:r w:rsidRPr="0085793F">
        <w:rPr>
          <w:color w:val="auto"/>
        </w:rPr>
        <w:t xml:space="preserve">‖. Researchers who want to embark on this project should also try to determine the negative and positive influences of social networking. </w:t>
      </w:r>
      <w:proofErr w:type="gramStart"/>
      <w:r w:rsidRPr="0085793F">
        <w:rPr>
          <w:color w:val="auto"/>
        </w:rPr>
        <w:t>Also</w:t>
      </w:r>
      <w:proofErr w:type="gramEnd"/>
      <w:r w:rsidRPr="0085793F">
        <w:rPr>
          <w:color w:val="auto"/>
        </w:rPr>
        <w:t xml:space="preserve"> the effect social networking has on the social networking has on students should be studied and solutions to the problem must be indicated. </w:t>
      </w:r>
    </w:p>
    <w:p w14:paraId="314BBCAA" w14:textId="77777777" w:rsidR="00504116" w:rsidRPr="0085793F" w:rsidRDefault="00504116" w:rsidP="0085793F">
      <w:pPr>
        <w:pStyle w:val="Default"/>
        <w:spacing w:line="276" w:lineRule="auto"/>
        <w:contextualSpacing/>
        <w:jc w:val="both"/>
        <w:rPr>
          <w:b/>
          <w:bCs/>
          <w:color w:val="auto"/>
        </w:rPr>
      </w:pPr>
    </w:p>
    <w:p w14:paraId="41919A80" w14:textId="77777777" w:rsidR="00504116" w:rsidRPr="0085793F" w:rsidRDefault="00504116" w:rsidP="0085793F">
      <w:pPr>
        <w:pStyle w:val="Default"/>
        <w:spacing w:line="276" w:lineRule="auto"/>
        <w:contextualSpacing/>
        <w:jc w:val="both"/>
        <w:rPr>
          <w:b/>
          <w:bCs/>
          <w:color w:val="auto"/>
        </w:rPr>
      </w:pPr>
    </w:p>
    <w:p w14:paraId="09E10B0D" w14:textId="77777777" w:rsidR="00504116" w:rsidRPr="0085793F" w:rsidRDefault="00504116" w:rsidP="0085793F">
      <w:pPr>
        <w:pStyle w:val="Default"/>
        <w:spacing w:line="276" w:lineRule="auto"/>
        <w:contextualSpacing/>
        <w:jc w:val="both"/>
        <w:rPr>
          <w:b/>
          <w:bCs/>
          <w:color w:val="auto"/>
        </w:rPr>
      </w:pPr>
    </w:p>
    <w:p w14:paraId="1971B071" w14:textId="77777777" w:rsidR="00504116" w:rsidRPr="0085793F" w:rsidRDefault="00504116" w:rsidP="0085793F">
      <w:pPr>
        <w:pStyle w:val="Default"/>
        <w:spacing w:line="276" w:lineRule="auto"/>
        <w:contextualSpacing/>
        <w:jc w:val="both"/>
        <w:rPr>
          <w:b/>
          <w:bCs/>
          <w:color w:val="auto"/>
        </w:rPr>
      </w:pPr>
    </w:p>
    <w:p w14:paraId="398A93CD" w14:textId="77777777" w:rsidR="00504116" w:rsidRPr="0085793F" w:rsidRDefault="00504116" w:rsidP="0085793F">
      <w:pPr>
        <w:pStyle w:val="Default"/>
        <w:spacing w:line="276" w:lineRule="auto"/>
        <w:contextualSpacing/>
        <w:jc w:val="both"/>
        <w:rPr>
          <w:b/>
          <w:bCs/>
          <w:color w:val="auto"/>
        </w:rPr>
      </w:pPr>
    </w:p>
    <w:p w14:paraId="1454F485" w14:textId="77777777" w:rsidR="00504116" w:rsidRPr="0085793F" w:rsidRDefault="00504116" w:rsidP="0085793F">
      <w:pPr>
        <w:pStyle w:val="Default"/>
        <w:spacing w:line="276" w:lineRule="auto"/>
        <w:contextualSpacing/>
        <w:jc w:val="both"/>
        <w:rPr>
          <w:b/>
          <w:bCs/>
          <w:color w:val="auto"/>
        </w:rPr>
      </w:pPr>
    </w:p>
    <w:p w14:paraId="1A354C04" w14:textId="77777777" w:rsidR="00504116" w:rsidRPr="0085793F" w:rsidRDefault="00504116" w:rsidP="0085793F">
      <w:pPr>
        <w:pStyle w:val="Default"/>
        <w:spacing w:line="276" w:lineRule="auto"/>
        <w:contextualSpacing/>
        <w:jc w:val="both"/>
        <w:rPr>
          <w:b/>
          <w:bCs/>
          <w:color w:val="auto"/>
        </w:rPr>
      </w:pPr>
    </w:p>
    <w:p w14:paraId="7147B839" w14:textId="77777777" w:rsidR="00504116" w:rsidRPr="0085793F" w:rsidRDefault="00504116" w:rsidP="0085793F">
      <w:pPr>
        <w:pStyle w:val="Default"/>
        <w:spacing w:line="276" w:lineRule="auto"/>
        <w:contextualSpacing/>
        <w:jc w:val="both"/>
        <w:rPr>
          <w:color w:val="auto"/>
        </w:rPr>
      </w:pPr>
      <w:r w:rsidRPr="0085793F">
        <w:rPr>
          <w:b/>
          <w:bCs/>
          <w:color w:val="auto"/>
        </w:rPr>
        <w:t>References</w:t>
      </w:r>
    </w:p>
    <w:p w14:paraId="677362E8" w14:textId="77777777" w:rsidR="00504116" w:rsidRPr="0085793F" w:rsidRDefault="00504116" w:rsidP="0085793F">
      <w:pPr>
        <w:pStyle w:val="Default"/>
        <w:spacing w:line="276" w:lineRule="auto"/>
        <w:contextualSpacing/>
        <w:jc w:val="both"/>
        <w:rPr>
          <w:color w:val="auto"/>
        </w:rPr>
      </w:pPr>
      <w:r w:rsidRPr="0085793F">
        <w:rPr>
          <w:color w:val="auto"/>
        </w:rPr>
        <w:t xml:space="preserve">Ballard, K.D. (2002). </w:t>
      </w:r>
      <w:r w:rsidRPr="0085793F">
        <w:rPr>
          <w:i/>
          <w:iCs/>
          <w:color w:val="auto"/>
        </w:rPr>
        <w:t xml:space="preserve">Media Habits and Academic Performance. </w:t>
      </w:r>
      <w:r w:rsidRPr="0085793F">
        <w:rPr>
          <w:color w:val="auto"/>
        </w:rPr>
        <w:t xml:space="preserve">New York: Random </w:t>
      </w:r>
    </w:p>
    <w:p w14:paraId="50A65664" w14:textId="77777777" w:rsidR="00504116" w:rsidRPr="0085793F" w:rsidRDefault="00504116" w:rsidP="0085793F">
      <w:pPr>
        <w:pStyle w:val="Default"/>
        <w:spacing w:line="276" w:lineRule="auto"/>
        <w:ind w:firstLine="720"/>
        <w:contextualSpacing/>
        <w:jc w:val="both"/>
        <w:rPr>
          <w:color w:val="auto"/>
        </w:rPr>
      </w:pPr>
      <w:r w:rsidRPr="0085793F">
        <w:rPr>
          <w:color w:val="auto"/>
        </w:rPr>
        <w:t>House.</w:t>
      </w:r>
    </w:p>
    <w:p w14:paraId="287FBBBA" w14:textId="77777777" w:rsidR="009433D8" w:rsidRDefault="00504116" w:rsidP="009433D8">
      <w:pPr>
        <w:pStyle w:val="Default"/>
        <w:spacing w:line="276" w:lineRule="auto"/>
        <w:contextualSpacing/>
        <w:jc w:val="both"/>
        <w:rPr>
          <w:color w:val="auto"/>
        </w:rPr>
      </w:pPr>
      <w:r w:rsidRPr="0085793F">
        <w:rPr>
          <w:color w:val="auto"/>
        </w:rPr>
        <w:t xml:space="preserve">Boyd, M.J. (2006). </w:t>
      </w:r>
      <w:r w:rsidRPr="0085793F">
        <w:rPr>
          <w:i/>
          <w:iCs/>
          <w:color w:val="auto"/>
        </w:rPr>
        <w:t xml:space="preserve">Work and Friendship ties. </w:t>
      </w:r>
      <w:r w:rsidRPr="0085793F">
        <w:rPr>
          <w:color w:val="auto"/>
        </w:rPr>
        <w:t xml:space="preserve">Administrative science quarterly, 58(9), </w:t>
      </w:r>
    </w:p>
    <w:p w14:paraId="61059C0A" w14:textId="3CD3E833" w:rsidR="00504116" w:rsidRPr="0085793F" w:rsidRDefault="00504116" w:rsidP="009433D8">
      <w:pPr>
        <w:pStyle w:val="Default"/>
        <w:spacing w:line="276" w:lineRule="auto"/>
        <w:ind w:firstLine="720"/>
        <w:contextualSpacing/>
        <w:jc w:val="both"/>
        <w:rPr>
          <w:color w:val="auto"/>
        </w:rPr>
      </w:pPr>
      <w:r w:rsidRPr="0085793F">
        <w:rPr>
          <w:color w:val="auto"/>
        </w:rPr>
        <w:t>993-1001 Retrieved June 25, 2016 from Net Library database.</w:t>
      </w:r>
    </w:p>
    <w:p w14:paraId="06CB0EA6" w14:textId="77777777" w:rsidR="009433D8" w:rsidRDefault="00504116" w:rsidP="009433D8">
      <w:pPr>
        <w:pStyle w:val="Default"/>
        <w:spacing w:line="276" w:lineRule="auto"/>
        <w:contextualSpacing/>
        <w:jc w:val="both"/>
        <w:rPr>
          <w:color w:val="auto"/>
        </w:rPr>
      </w:pPr>
      <w:r w:rsidRPr="0085793F">
        <w:rPr>
          <w:color w:val="auto"/>
        </w:rPr>
        <w:t xml:space="preserve">Hawthorn, C (2005). </w:t>
      </w:r>
      <w:r w:rsidRPr="0085793F">
        <w:rPr>
          <w:i/>
          <w:iCs/>
          <w:color w:val="auto"/>
        </w:rPr>
        <w:t xml:space="preserve">Internet Research and Information. </w:t>
      </w:r>
      <w:r w:rsidRPr="0085793F">
        <w:rPr>
          <w:color w:val="auto"/>
        </w:rPr>
        <w:t xml:space="preserve">A social network study of </w:t>
      </w:r>
    </w:p>
    <w:p w14:paraId="49D07A15" w14:textId="22ADF635" w:rsidR="00504116" w:rsidRPr="0085793F" w:rsidRDefault="00504116" w:rsidP="009433D8">
      <w:pPr>
        <w:pStyle w:val="Default"/>
        <w:spacing w:line="276" w:lineRule="auto"/>
        <w:ind w:firstLine="720"/>
        <w:contextualSpacing/>
        <w:jc w:val="both"/>
        <w:rPr>
          <w:color w:val="auto"/>
        </w:rPr>
      </w:pPr>
      <w:r w:rsidRPr="0085793F">
        <w:rPr>
          <w:color w:val="auto"/>
        </w:rPr>
        <w:t xml:space="preserve">growth in communities among distant learners. Greenwich, CT: JAI Press </w:t>
      </w:r>
    </w:p>
    <w:p w14:paraId="22CD317F" w14:textId="77777777" w:rsidR="009433D8" w:rsidRDefault="00504116" w:rsidP="009433D8">
      <w:pPr>
        <w:pStyle w:val="Default"/>
        <w:spacing w:line="276" w:lineRule="auto"/>
        <w:contextualSpacing/>
        <w:jc w:val="both"/>
        <w:rPr>
          <w:color w:val="auto"/>
        </w:rPr>
      </w:pPr>
      <w:r w:rsidRPr="0085793F">
        <w:rPr>
          <w:color w:val="auto"/>
        </w:rPr>
        <w:t xml:space="preserve">Kopytoff, M.L. (2004). </w:t>
      </w:r>
      <w:r w:rsidRPr="0085793F">
        <w:rPr>
          <w:i/>
          <w:iCs/>
          <w:color w:val="auto"/>
        </w:rPr>
        <w:t xml:space="preserve">The Web Connected Generation. </w:t>
      </w:r>
      <w:r w:rsidRPr="0085793F">
        <w:rPr>
          <w:color w:val="auto"/>
        </w:rPr>
        <w:t xml:space="preserve">Teaching and learning in a </w:t>
      </w:r>
    </w:p>
    <w:p w14:paraId="3281F1AD" w14:textId="3A7E8550" w:rsidR="00504116" w:rsidRPr="0085793F" w:rsidRDefault="00504116" w:rsidP="009433D8">
      <w:pPr>
        <w:pStyle w:val="Default"/>
        <w:spacing w:line="276" w:lineRule="auto"/>
        <w:ind w:firstLine="720"/>
        <w:contextualSpacing/>
        <w:jc w:val="both"/>
        <w:rPr>
          <w:color w:val="auto"/>
        </w:rPr>
      </w:pPr>
      <w:r w:rsidRPr="0085793F">
        <w:rPr>
          <w:color w:val="auto"/>
        </w:rPr>
        <w:t xml:space="preserve">climate of constant change. London: Nicholas Brealey. </w:t>
      </w:r>
    </w:p>
    <w:p w14:paraId="3E213DE2" w14:textId="77777777" w:rsidR="00504116" w:rsidRPr="0085793F" w:rsidRDefault="00504116" w:rsidP="0085793F">
      <w:pPr>
        <w:pStyle w:val="Default"/>
        <w:spacing w:line="276" w:lineRule="auto"/>
        <w:contextualSpacing/>
        <w:jc w:val="both"/>
        <w:rPr>
          <w:color w:val="auto"/>
        </w:rPr>
      </w:pPr>
      <w:r w:rsidRPr="0085793F">
        <w:rPr>
          <w:color w:val="auto"/>
        </w:rPr>
        <w:t xml:space="preserve">Karpinski, A. (2009). </w:t>
      </w:r>
      <w:r w:rsidRPr="0085793F">
        <w:rPr>
          <w:i/>
          <w:iCs/>
          <w:color w:val="auto"/>
        </w:rPr>
        <w:t xml:space="preserve">Towards a Positive Psychology of Academic Motivation. </w:t>
      </w:r>
      <w:r w:rsidRPr="0085793F">
        <w:rPr>
          <w:color w:val="auto"/>
        </w:rPr>
        <w:t xml:space="preserve">Journal of </w:t>
      </w:r>
    </w:p>
    <w:p w14:paraId="1C4FDE3F" w14:textId="77777777" w:rsidR="00504116" w:rsidRPr="0085793F" w:rsidRDefault="00504116" w:rsidP="009433D8">
      <w:pPr>
        <w:pStyle w:val="Default"/>
        <w:spacing w:line="276" w:lineRule="auto"/>
        <w:ind w:left="720"/>
        <w:contextualSpacing/>
        <w:jc w:val="both"/>
        <w:rPr>
          <w:color w:val="auto"/>
        </w:rPr>
      </w:pPr>
      <w:r w:rsidRPr="0085793F">
        <w:rPr>
          <w:color w:val="auto"/>
        </w:rPr>
        <w:t xml:space="preserve">Educational Research, 95(1), 27-37. Retrieved July12 from ABI/INFORM Global. </w:t>
      </w:r>
    </w:p>
    <w:p w14:paraId="3F0DD3E1" w14:textId="77777777" w:rsidR="00504116" w:rsidRPr="0085793F" w:rsidRDefault="00504116" w:rsidP="0085793F">
      <w:pPr>
        <w:pStyle w:val="Default"/>
        <w:spacing w:line="276" w:lineRule="auto"/>
        <w:contextualSpacing/>
        <w:jc w:val="both"/>
        <w:rPr>
          <w:color w:val="auto"/>
        </w:rPr>
      </w:pPr>
      <w:proofErr w:type="spellStart"/>
      <w:proofErr w:type="gramStart"/>
      <w:r w:rsidRPr="0085793F">
        <w:rPr>
          <w:color w:val="auto"/>
        </w:rPr>
        <w:lastRenderedPageBreak/>
        <w:t>McQuail</w:t>
      </w:r>
      <w:proofErr w:type="spellEnd"/>
      <w:r w:rsidRPr="0085793F">
        <w:rPr>
          <w:color w:val="auto"/>
        </w:rPr>
        <w:t>.(</w:t>
      </w:r>
      <w:proofErr w:type="gramEnd"/>
      <w:r w:rsidRPr="0085793F">
        <w:rPr>
          <w:color w:val="auto"/>
        </w:rPr>
        <w:t xml:space="preserve">1987). </w:t>
      </w:r>
      <w:r w:rsidRPr="0085793F">
        <w:rPr>
          <w:i/>
          <w:iCs/>
          <w:color w:val="auto"/>
        </w:rPr>
        <w:t>Theories of Mass Communication</w:t>
      </w:r>
      <w:r w:rsidRPr="0085793F">
        <w:rPr>
          <w:color w:val="auto"/>
        </w:rPr>
        <w:t xml:space="preserve">. London: Sage </w:t>
      </w:r>
    </w:p>
    <w:p w14:paraId="10863309" w14:textId="77777777" w:rsidR="00504116" w:rsidRPr="0085793F" w:rsidRDefault="00504116" w:rsidP="0085793F">
      <w:pPr>
        <w:pStyle w:val="Default"/>
        <w:spacing w:line="276" w:lineRule="auto"/>
        <w:contextualSpacing/>
        <w:jc w:val="both"/>
        <w:rPr>
          <w:color w:val="auto"/>
        </w:rPr>
      </w:pPr>
      <w:proofErr w:type="spellStart"/>
      <w:r w:rsidRPr="0085793F">
        <w:rPr>
          <w:color w:val="auto"/>
        </w:rPr>
        <w:t>Ogedegbe</w:t>
      </w:r>
      <w:proofErr w:type="spellEnd"/>
      <w:r w:rsidRPr="0085793F">
        <w:rPr>
          <w:color w:val="auto"/>
        </w:rPr>
        <w:t xml:space="preserve">, H.C. (2006). </w:t>
      </w:r>
      <w:r w:rsidRPr="0085793F">
        <w:rPr>
          <w:i/>
          <w:iCs/>
          <w:color w:val="auto"/>
        </w:rPr>
        <w:t>Internet and Higher Education</w:t>
      </w:r>
      <w:r w:rsidRPr="0085793F">
        <w:rPr>
          <w:color w:val="auto"/>
        </w:rPr>
        <w:t xml:space="preserve">. Internet usage and academic </w:t>
      </w:r>
    </w:p>
    <w:p w14:paraId="0760A103" w14:textId="77777777" w:rsidR="00504116" w:rsidRPr="0085793F" w:rsidRDefault="00504116" w:rsidP="0085793F">
      <w:pPr>
        <w:pStyle w:val="Default"/>
        <w:spacing w:line="276" w:lineRule="auto"/>
        <w:ind w:firstLine="720"/>
        <w:contextualSpacing/>
        <w:jc w:val="both"/>
        <w:rPr>
          <w:color w:val="auto"/>
        </w:rPr>
      </w:pPr>
      <w:proofErr w:type="spellStart"/>
      <w:proofErr w:type="gramStart"/>
      <w:r w:rsidRPr="0085793F">
        <w:rPr>
          <w:color w:val="auto"/>
        </w:rPr>
        <w:t>growth.New</w:t>
      </w:r>
      <w:proofErr w:type="spellEnd"/>
      <w:proofErr w:type="gramEnd"/>
      <w:r w:rsidRPr="0085793F">
        <w:rPr>
          <w:color w:val="auto"/>
        </w:rPr>
        <w:t xml:space="preserve"> York: oxford University Press. </w:t>
      </w:r>
    </w:p>
    <w:p w14:paraId="210DA12C" w14:textId="77777777" w:rsidR="00504116" w:rsidRPr="0085793F" w:rsidRDefault="00504116" w:rsidP="0085793F">
      <w:pPr>
        <w:pStyle w:val="Default"/>
        <w:spacing w:line="276" w:lineRule="auto"/>
        <w:contextualSpacing/>
        <w:jc w:val="both"/>
        <w:rPr>
          <w:color w:val="auto"/>
        </w:rPr>
      </w:pPr>
      <w:proofErr w:type="spellStart"/>
      <w:r w:rsidRPr="0085793F">
        <w:rPr>
          <w:color w:val="auto"/>
        </w:rPr>
        <w:t>Okenwa</w:t>
      </w:r>
      <w:proofErr w:type="spellEnd"/>
      <w:r w:rsidRPr="0085793F">
        <w:rPr>
          <w:color w:val="auto"/>
        </w:rPr>
        <w:t xml:space="preserve">, M.L. (2008). </w:t>
      </w:r>
      <w:r w:rsidRPr="0085793F">
        <w:rPr>
          <w:i/>
          <w:iCs/>
          <w:color w:val="auto"/>
        </w:rPr>
        <w:t xml:space="preserve">Social networks </w:t>
      </w:r>
      <w:proofErr w:type="gramStart"/>
      <w:r w:rsidRPr="0085793F">
        <w:rPr>
          <w:i/>
          <w:iCs/>
          <w:color w:val="auto"/>
        </w:rPr>
        <w:t>And</w:t>
      </w:r>
      <w:proofErr w:type="gramEnd"/>
      <w:r w:rsidRPr="0085793F">
        <w:rPr>
          <w:i/>
          <w:iCs/>
          <w:color w:val="auto"/>
        </w:rPr>
        <w:t xml:space="preserve"> performance of Individuals</w:t>
      </w:r>
      <w:r w:rsidRPr="0085793F">
        <w:rPr>
          <w:color w:val="auto"/>
        </w:rPr>
        <w:t xml:space="preserve">. Academy of </w:t>
      </w:r>
    </w:p>
    <w:p w14:paraId="22ECC77D" w14:textId="77777777" w:rsidR="00504116" w:rsidRPr="0085793F" w:rsidRDefault="00504116" w:rsidP="0085793F">
      <w:pPr>
        <w:pStyle w:val="Default"/>
        <w:spacing w:line="276" w:lineRule="auto"/>
        <w:ind w:firstLine="720"/>
        <w:contextualSpacing/>
        <w:jc w:val="both"/>
        <w:rPr>
          <w:color w:val="auto"/>
        </w:rPr>
      </w:pPr>
      <w:r w:rsidRPr="0085793F">
        <w:rPr>
          <w:color w:val="auto"/>
        </w:rPr>
        <w:t>Management journal, 21(1), 47-</w:t>
      </w:r>
      <w:proofErr w:type="gramStart"/>
      <w:r w:rsidRPr="0085793F">
        <w:rPr>
          <w:color w:val="auto"/>
        </w:rPr>
        <w:t>65.Retrieved</w:t>
      </w:r>
      <w:proofErr w:type="gramEnd"/>
      <w:r w:rsidRPr="0085793F">
        <w:rPr>
          <w:color w:val="auto"/>
        </w:rPr>
        <w:t xml:space="preserve"> June 5, 2016.</w:t>
      </w:r>
    </w:p>
    <w:p w14:paraId="70ADCA38" w14:textId="77777777" w:rsidR="00504116" w:rsidRPr="0085793F" w:rsidRDefault="00504116" w:rsidP="0085793F">
      <w:pPr>
        <w:pStyle w:val="Default"/>
        <w:spacing w:line="276" w:lineRule="auto"/>
        <w:contextualSpacing/>
        <w:jc w:val="both"/>
        <w:rPr>
          <w:color w:val="auto"/>
        </w:rPr>
      </w:pPr>
      <w:r w:rsidRPr="0085793F">
        <w:rPr>
          <w:color w:val="auto"/>
        </w:rPr>
        <w:t xml:space="preserve">Rosen, L.D. (2009). </w:t>
      </w:r>
      <w:r w:rsidRPr="0085793F">
        <w:rPr>
          <w:i/>
          <w:iCs/>
          <w:color w:val="auto"/>
        </w:rPr>
        <w:t xml:space="preserve">Achievement and Ability Tests. </w:t>
      </w:r>
      <w:r w:rsidRPr="0085793F">
        <w:rPr>
          <w:color w:val="auto"/>
        </w:rPr>
        <w:t xml:space="preserve">Definition of domain in educational </w:t>
      </w:r>
    </w:p>
    <w:p w14:paraId="5633AEF1" w14:textId="77777777" w:rsidR="00504116" w:rsidRPr="0085793F" w:rsidRDefault="00504116" w:rsidP="0085793F">
      <w:pPr>
        <w:pStyle w:val="Default"/>
        <w:spacing w:line="276" w:lineRule="auto"/>
        <w:ind w:firstLine="720"/>
        <w:contextualSpacing/>
        <w:jc w:val="both"/>
        <w:rPr>
          <w:color w:val="auto"/>
        </w:rPr>
      </w:pPr>
      <w:r w:rsidRPr="0085793F">
        <w:rPr>
          <w:color w:val="auto"/>
        </w:rPr>
        <w:t xml:space="preserve">Measurement. New York: Grove. </w:t>
      </w:r>
    </w:p>
    <w:p w14:paraId="17CB4346" w14:textId="77777777" w:rsidR="00504116" w:rsidRPr="0085793F" w:rsidRDefault="00504116" w:rsidP="0085793F">
      <w:pPr>
        <w:pStyle w:val="Default"/>
        <w:spacing w:line="276" w:lineRule="auto"/>
        <w:contextualSpacing/>
        <w:jc w:val="both"/>
        <w:rPr>
          <w:color w:val="auto"/>
        </w:rPr>
      </w:pPr>
      <w:r w:rsidRPr="0085793F">
        <w:rPr>
          <w:color w:val="auto"/>
        </w:rPr>
        <w:t xml:space="preserve">Sunder, W. (2003). </w:t>
      </w:r>
      <w:r w:rsidRPr="0085793F">
        <w:rPr>
          <w:i/>
          <w:iCs/>
          <w:color w:val="auto"/>
        </w:rPr>
        <w:t xml:space="preserve">Diversity of Social Circles in Managerial Networks. </w:t>
      </w:r>
      <w:r w:rsidRPr="0085793F">
        <w:rPr>
          <w:color w:val="auto"/>
        </w:rPr>
        <w:t xml:space="preserve">Academy of </w:t>
      </w:r>
    </w:p>
    <w:p w14:paraId="6BE0813C" w14:textId="77777777" w:rsidR="00504116" w:rsidRPr="0085793F" w:rsidRDefault="00504116" w:rsidP="0085793F">
      <w:pPr>
        <w:pStyle w:val="Default"/>
        <w:spacing w:line="276" w:lineRule="auto"/>
        <w:ind w:firstLine="720"/>
        <w:contextualSpacing/>
        <w:jc w:val="both"/>
        <w:rPr>
          <w:color w:val="auto"/>
        </w:rPr>
      </w:pPr>
      <w:r w:rsidRPr="0085793F">
        <w:rPr>
          <w:color w:val="auto"/>
        </w:rPr>
        <w:t>Management journal, 21(3), 23-</w:t>
      </w:r>
      <w:proofErr w:type="gramStart"/>
      <w:r w:rsidRPr="0085793F">
        <w:rPr>
          <w:color w:val="auto"/>
        </w:rPr>
        <w:t>27.Retrieved</w:t>
      </w:r>
      <w:proofErr w:type="gramEnd"/>
      <w:r w:rsidRPr="0085793F">
        <w:rPr>
          <w:color w:val="auto"/>
        </w:rPr>
        <w:t xml:space="preserve"> June 5, 2016.</w:t>
      </w:r>
    </w:p>
    <w:p w14:paraId="1ECACC77" w14:textId="77777777" w:rsidR="00504116" w:rsidRPr="0085793F" w:rsidRDefault="00504116" w:rsidP="0085793F">
      <w:pPr>
        <w:pStyle w:val="Default"/>
        <w:spacing w:line="276" w:lineRule="auto"/>
        <w:contextualSpacing/>
        <w:jc w:val="both"/>
        <w:rPr>
          <w:color w:val="auto"/>
        </w:rPr>
      </w:pPr>
      <w:r w:rsidRPr="0085793F">
        <w:rPr>
          <w:color w:val="auto"/>
        </w:rPr>
        <w:t>Tim, T. (2008</w:t>
      </w:r>
      <w:proofErr w:type="gramStart"/>
      <w:r w:rsidRPr="0085793F">
        <w:rPr>
          <w:color w:val="auto"/>
        </w:rPr>
        <w:t>).</w:t>
      </w:r>
      <w:r w:rsidRPr="0085793F">
        <w:rPr>
          <w:i/>
          <w:iCs/>
          <w:color w:val="auto"/>
        </w:rPr>
        <w:t>Learning</w:t>
      </w:r>
      <w:proofErr w:type="gramEnd"/>
      <w:r w:rsidRPr="0085793F">
        <w:rPr>
          <w:i/>
          <w:iCs/>
          <w:color w:val="auto"/>
        </w:rPr>
        <w:t xml:space="preserve"> Within Incoherent Structure</w:t>
      </w:r>
      <w:r w:rsidRPr="0085793F">
        <w:rPr>
          <w:color w:val="auto"/>
        </w:rPr>
        <w:t xml:space="preserve">. Space of online discussion forums </w:t>
      </w:r>
    </w:p>
    <w:p w14:paraId="6512B9D6" w14:textId="77777777" w:rsidR="00504116" w:rsidRPr="0085793F" w:rsidRDefault="00504116" w:rsidP="0085793F">
      <w:pPr>
        <w:pStyle w:val="Default"/>
        <w:spacing w:line="276" w:lineRule="auto"/>
        <w:ind w:firstLine="720"/>
        <w:contextualSpacing/>
        <w:jc w:val="both"/>
        <w:rPr>
          <w:color w:val="auto"/>
        </w:rPr>
      </w:pPr>
      <w:r w:rsidRPr="0085793F">
        <w:rPr>
          <w:color w:val="auto"/>
        </w:rPr>
        <w:t xml:space="preserve">in computer assisted learning. Chicago: Vintage Books. </w:t>
      </w:r>
    </w:p>
    <w:p w14:paraId="1A7020F5" w14:textId="77777777" w:rsidR="00504116" w:rsidRPr="0085793F" w:rsidRDefault="00504116" w:rsidP="0085793F">
      <w:pPr>
        <w:pStyle w:val="Default"/>
        <w:spacing w:line="276" w:lineRule="auto"/>
        <w:contextualSpacing/>
        <w:jc w:val="both"/>
        <w:rPr>
          <w:color w:val="auto"/>
        </w:rPr>
      </w:pPr>
      <w:r w:rsidRPr="0085793F">
        <w:rPr>
          <w:color w:val="auto"/>
        </w:rPr>
        <w:t xml:space="preserve">Walsh, J.L. (2011). </w:t>
      </w:r>
      <w:r w:rsidRPr="0085793F">
        <w:rPr>
          <w:i/>
          <w:iCs/>
          <w:color w:val="auto"/>
        </w:rPr>
        <w:t xml:space="preserve">Social Media and Academic Performance. </w:t>
      </w:r>
      <w:r w:rsidRPr="0085793F">
        <w:rPr>
          <w:color w:val="auto"/>
        </w:rPr>
        <w:t xml:space="preserve">Media and how it affects </w:t>
      </w:r>
    </w:p>
    <w:p w14:paraId="5AAD2527" w14:textId="77777777" w:rsidR="00504116" w:rsidRPr="0085793F" w:rsidRDefault="00504116" w:rsidP="0085793F">
      <w:pPr>
        <w:pStyle w:val="Default"/>
        <w:spacing w:line="276" w:lineRule="auto"/>
        <w:ind w:left="720"/>
        <w:contextualSpacing/>
        <w:jc w:val="both"/>
        <w:rPr>
          <w:color w:val="auto"/>
        </w:rPr>
      </w:pPr>
      <w:r w:rsidRPr="0085793F">
        <w:rPr>
          <w:color w:val="auto"/>
        </w:rPr>
        <w:t>academic studies, (2011, July 24). Retrieved June 17, 2016, from http://www.sciencedaily.com.</w:t>
      </w:r>
    </w:p>
    <w:p w14:paraId="3F773451" w14:textId="77777777" w:rsidR="00504116" w:rsidRPr="0085793F" w:rsidRDefault="00504116" w:rsidP="0085793F">
      <w:pPr>
        <w:pStyle w:val="Default"/>
        <w:spacing w:line="276" w:lineRule="auto"/>
        <w:contextualSpacing/>
        <w:jc w:val="center"/>
        <w:rPr>
          <w:b/>
          <w:color w:val="auto"/>
        </w:rPr>
      </w:pPr>
    </w:p>
    <w:p w14:paraId="5B1ED786" w14:textId="77777777" w:rsidR="00504116" w:rsidRPr="0085793F" w:rsidRDefault="00504116" w:rsidP="0085793F">
      <w:pPr>
        <w:pStyle w:val="Default"/>
        <w:spacing w:line="276" w:lineRule="auto"/>
        <w:contextualSpacing/>
        <w:jc w:val="center"/>
        <w:rPr>
          <w:b/>
          <w:color w:val="auto"/>
        </w:rPr>
      </w:pPr>
    </w:p>
    <w:p w14:paraId="3A5ABA47" w14:textId="34F08A09" w:rsidR="00E336EA" w:rsidRDefault="00E336EA" w:rsidP="0085793F">
      <w:pPr>
        <w:jc w:val="both"/>
        <w:rPr>
          <w:rFonts w:ascii="Times New Roman" w:hAnsi="Times New Roman" w:cs="Times New Roman"/>
          <w:sz w:val="24"/>
          <w:szCs w:val="24"/>
        </w:rPr>
      </w:pPr>
    </w:p>
    <w:p w14:paraId="0AEC5E41" w14:textId="28E89511" w:rsidR="009433D8" w:rsidRDefault="009433D8" w:rsidP="0085793F">
      <w:pPr>
        <w:jc w:val="both"/>
        <w:rPr>
          <w:rFonts w:ascii="Times New Roman" w:hAnsi="Times New Roman" w:cs="Times New Roman"/>
          <w:sz w:val="24"/>
          <w:szCs w:val="24"/>
        </w:rPr>
      </w:pPr>
    </w:p>
    <w:p w14:paraId="7DAB8284" w14:textId="37BAFDE3" w:rsidR="009433D8" w:rsidRDefault="009433D8" w:rsidP="0085793F">
      <w:pPr>
        <w:jc w:val="both"/>
        <w:rPr>
          <w:rFonts w:ascii="Times New Roman" w:hAnsi="Times New Roman" w:cs="Times New Roman"/>
          <w:sz w:val="24"/>
          <w:szCs w:val="24"/>
        </w:rPr>
      </w:pPr>
    </w:p>
    <w:p w14:paraId="1BAAB1BA" w14:textId="7E70F240" w:rsidR="009433D8" w:rsidRDefault="009433D8" w:rsidP="0085793F">
      <w:pPr>
        <w:jc w:val="both"/>
        <w:rPr>
          <w:rFonts w:ascii="Times New Roman" w:hAnsi="Times New Roman" w:cs="Times New Roman"/>
          <w:sz w:val="24"/>
          <w:szCs w:val="24"/>
        </w:rPr>
      </w:pPr>
    </w:p>
    <w:p w14:paraId="4E0A7E9B" w14:textId="77777777" w:rsidR="009433D8" w:rsidRPr="0085793F" w:rsidRDefault="009433D8" w:rsidP="0085793F">
      <w:pPr>
        <w:jc w:val="both"/>
        <w:rPr>
          <w:rFonts w:ascii="Times New Roman" w:hAnsi="Times New Roman" w:cs="Times New Roman"/>
          <w:sz w:val="24"/>
          <w:szCs w:val="24"/>
        </w:rPr>
      </w:pPr>
    </w:p>
    <w:p w14:paraId="6272B833" w14:textId="03A7D5CE" w:rsidR="0085793F" w:rsidRPr="0085793F" w:rsidRDefault="0085793F" w:rsidP="009433D8">
      <w:pPr>
        <w:pStyle w:val="Default"/>
        <w:spacing w:line="276" w:lineRule="auto"/>
        <w:contextualSpacing/>
        <w:jc w:val="center"/>
        <w:rPr>
          <w:b/>
          <w:color w:val="auto"/>
        </w:rPr>
      </w:pPr>
      <w:r w:rsidRPr="0085793F">
        <w:rPr>
          <w:b/>
          <w:color w:val="auto"/>
        </w:rPr>
        <w:t>QUESTIONNAIRE</w:t>
      </w:r>
    </w:p>
    <w:p w14:paraId="661155B1" w14:textId="77777777" w:rsidR="0085793F" w:rsidRPr="0085793F" w:rsidRDefault="0085793F" w:rsidP="0085793F">
      <w:pPr>
        <w:spacing w:after="0"/>
        <w:ind w:left="3600" w:firstLine="720"/>
        <w:jc w:val="both"/>
        <w:rPr>
          <w:rFonts w:ascii="Times New Roman" w:hAnsi="Times New Roman" w:cs="Times New Roman"/>
          <w:sz w:val="24"/>
          <w:szCs w:val="24"/>
        </w:rPr>
      </w:pP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Polytechnic, Ilorin</w:t>
      </w:r>
    </w:p>
    <w:p w14:paraId="421146FC" w14:textId="77777777" w:rsidR="0085793F" w:rsidRPr="0085793F" w:rsidRDefault="0085793F" w:rsidP="0085793F">
      <w:pPr>
        <w:spacing w:after="0"/>
        <w:ind w:left="3600" w:firstLine="720"/>
        <w:jc w:val="both"/>
        <w:rPr>
          <w:rFonts w:ascii="Times New Roman" w:hAnsi="Times New Roman" w:cs="Times New Roman"/>
          <w:sz w:val="24"/>
          <w:szCs w:val="24"/>
        </w:rPr>
      </w:pPr>
      <w:r w:rsidRPr="0085793F">
        <w:rPr>
          <w:rFonts w:ascii="Times New Roman" w:hAnsi="Times New Roman" w:cs="Times New Roman"/>
          <w:sz w:val="24"/>
          <w:szCs w:val="24"/>
        </w:rPr>
        <w:t>P.M.B. 1375.</w:t>
      </w:r>
    </w:p>
    <w:p w14:paraId="2BDD09AA" w14:textId="77777777" w:rsidR="0085793F" w:rsidRPr="0085793F" w:rsidRDefault="0085793F" w:rsidP="0085793F">
      <w:pPr>
        <w:spacing w:after="0"/>
        <w:ind w:left="4320"/>
        <w:jc w:val="both"/>
        <w:rPr>
          <w:rFonts w:ascii="Times New Roman" w:hAnsi="Times New Roman" w:cs="Times New Roman"/>
          <w:sz w:val="24"/>
          <w:szCs w:val="24"/>
        </w:rPr>
      </w:pPr>
      <w:r w:rsidRPr="0085793F">
        <w:rPr>
          <w:rFonts w:ascii="Times New Roman" w:hAnsi="Times New Roman" w:cs="Times New Roman"/>
          <w:sz w:val="24"/>
          <w:szCs w:val="24"/>
        </w:rPr>
        <w:t>Institute of Information and Com. Tech.</w:t>
      </w:r>
    </w:p>
    <w:p w14:paraId="7D54111E" w14:textId="58C1FCFA" w:rsidR="0085793F" w:rsidRPr="0085793F" w:rsidRDefault="0085793F" w:rsidP="009433D8">
      <w:pPr>
        <w:spacing w:after="0"/>
        <w:ind w:left="3600" w:firstLine="720"/>
        <w:jc w:val="both"/>
        <w:rPr>
          <w:rFonts w:ascii="Times New Roman" w:hAnsi="Times New Roman" w:cs="Times New Roman"/>
          <w:sz w:val="24"/>
          <w:szCs w:val="24"/>
        </w:rPr>
      </w:pPr>
      <w:r w:rsidRPr="0085793F">
        <w:rPr>
          <w:rFonts w:ascii="Times New Roman" w:hAnsi="Times New Roman" w:cs="Times New Roman"/>
          <w:sz w:val="24"/>
          <w:szCs w:val="24"/>
        </w:rPr>
        <w:t>Department of Mass Communication.</w:t>
      </w:r>
    </w:p>
    <w:p w14:paraId="1D2197DF" w14:textId="77777777" w:rsidR="0085793F" w:rsidRPr="0085793F" w:rsidRDefault="0085793F" w:rsidP="0085793F">
      <w:pPr>
        <w:pStyle w:val="Default"/>
        <w:spacing w:line="276" w:lineRule="auto"/>
        <w:contextualSpacing/>
        <w:jc w:val="both"/>
        <w:rPr>
          <w:color w:val="auto"/>
        </w:rPr>
      </w:pPr>
      <w:r w:rsidRPr="0085793F">
        <w:rPr>
          <w:color w:val="auto"/>
        </w:rPr>
        <w:t>Dear Respondent,</w:t>
      </w:r>
    </w:p>
    <w:p w14:paraId="2CCC161D" w14:textId="77777777" w:rsidR="0085793F" w:rsidRPr="0085793F" w:rsidRDefault="0085793F" w:rsidP="0085793F">
      <w:pPr>
        <w:pStyle w:val="Default"/>
        <w:spacing w:line="276" w:lineRule="auto"/>
        <w:contextualSpacing/>
        <w:jc w:val="both"/>
        <w:rPr>
          <w:b/>
          <w:color w:val="auto"/>
        </w:rPr>
      </w:pPr>
      <w:r w:rsidRPr="0085793F">
        <w:rPr>
          <w:color w:val="auto"/>
        </w:rPr>
        <w:t xml:space="preserve">I am a final year student of the above-named institution conducting a research on </w:t>
      </w:r>
      <w:r w:rsidRPr="0085793F">
        <w:rPr>
          <w:b/>
          <w:color w:val="auto"/>
        </w:rPr>
        <w:t xml:space="preserve">“Effects of </w:t>
      </w:r>
      <w:proofErr w:type="gramStart"/>
      <w:r w:rsidRPr="0085793F">
        <w:rPr>
          <w:b/>
          <w:color w:val="auto"/>
        </w:rPr>
        <w:t>Late Night</w:t>
      </w:r>
      <w:proofErr w:type="gramEnd"/>
      <w:r w:rsidRPr="0085793F">
        <w:rPr>
          <w:b/>
          <w:color w:val="auto"/>
        </w:rPr>
        <w:t xml:space="preserve"> Television Viewing on Students Academics Performance in Secondary Schools in Ilorin”. </w:t>
      </w:r>
    </w:p>
    <w:p w14:paraId="2C7910AE" w14:textId="77777777" w:rsidR="0085793F" w:rsidRPr="0085793F" w:rsidRDefault="0085793F" w:rsidP="0085793F">
      <w:pPr>
        <w:pStyle w:val="Default"/>
        <w:spacing w:line="276" w:lineRule="auto"/>
        <w:contextualSpacing/>
        <w:jc w:val="both"/>
        <w:rPr>
          <w:color w:val="auto"/>
        </w:rPr>
      </w:pPr>
      <w:r w:rsidRPr="0085793F">
        <w:rPr>
          <w:color w:val="auto"/>
        </w:rPr>
        <w:t xml:space="preserve">I humbly solicit your support by filling in the questions below. Be assured that your answers will be treated with strict confidentiality. The information supplied will be used strictly for the purpose of this study. </w:t>
      </w:r>
    </w:p>
    <w:p w14:paraId="3B81BB41" w14:textId="77777777" w:rsidR="0085793F" w:rsidRPr="0085793F" w:rsidRDefault="0085793F" w:rsidP="0085793F">
      <w:pPr>
        <w:pStyle w:val="Default"/>
        <w:spacing w:line="276" w:lineRule="auto"/>
        <w:contextualSpacing/>
        <w:jc w:val="both"/>
        <w:rPr>
          <w:color w:val="auto"/>
        </w:rPr>
      </w:pPr>
      <w:r w:rsidRPr="0085793F">
        <w:rPr>
          <w:color w:val="auto"/>
        </w:rPr>
        <w:lastRenderedPageBreak/>
        <w:t xml:space="preserve">Thanks. </w:t>
      </w:r>
    </w:p>
    <w:p w14:paraId="4E5DA7B4" w14:textId="77777777" w:rsidR="0085793F" w:rsidRPr="0085793F" w:rsidRDefault="0085793F" w:rsidP="0085793F">
      <w:pPr>
        <w:pStyle w:val="Default"/>
        <w:spacing w:line="276" w:lineRule="auto"/>
        <w:contextualSpacing/>
        <w:jc w:val="both"/>
        <w:rPr>
          <w:b/>
          <w:bCs/>
          <w:color w:val="auto"/>
        </w:rPr>
      </w:pPr>
      <w:r w:rsidRPr="0085793F">
        <w:rPr>
          <w:b/>
          <w:bCs/>
          <w:color w:val="auto"/>
        </w:rPr>
        <w:t xml:space="preserve">Researcher </w:t>
      </w:r>
    </w:p>
    <w:p w14:paraId="79F7900F" w14:textId="77777777" w:rsidR="0085793F" w:rsidRPr="0085793F" w:rsidRDefault="0085793F" w:rsidP="0085793F">
      <w:pPr>
        <w:pStyle w:val="Default"/>
        <w:spacing w:line="276" w:lineRule="auto"/>
        <w:contextualSpacing/>
        <w:jc w:val="center"/>
        <w:rPr>
          <w:color w:val="auto"/>
        </w:rPr>
      </w:pPr>
      <w:r w:rsidRPr="0085793F">
        <w:rPr>
          <w:b/>
          <w:bCs/>
          <w:color w:val="auto"/>
        </w:rPr>
        <w:t>SECTION A</w:t>
      </w:r>
    </w:p>
    <w:p w14:paraId="295E9054" w14:textId="77777777" w:rsidR="0085793F" w:rsidRPr="0085793F" w:rsidRDefault="0085793F" w:rsidP="0085793F">
      <w:pPr>
        <w:pStyle w:val="Default"/>
        <w:spacing w:line="276" w:lineRule="auto"/>
        <w:contextualSpacing/>
        <w:jc w:val="both"/>
        <w:rPr>
          <w:color w:val="auto"/>
        </w:rPr>
      </w:pPr>
      <w:r w:rsidRPr="0085793F">
        <w:rPr>
          <w:b/>
          <w:bCs/>
          <w:color w:val="auto"/>
        </w:rPr>
        <w:t xml:space="preserve">Instruction: </w:t>
      </w:r>
      <w:r w:rsidRPr="0085793F">
        <w:rPr>
          <w:color w:val="auto"/>
        </w:rPr>
        <w:t xml:space="preserve">Please kindly tick </w:t>
      </w:r>
      <w:proofErr w:type="gramStart"/>
      <w:r w:rsidRPr="0085793F">
        <w:rPr>
          <w:color w:val="auto"/>
        </w:rPr>
        <w:t>[ ]</w:t>
      </w:r>
      <w:proofErr w:type="gramEnd"/>
      <w:r w:rsidRPr="0085793F">
        <w:rPr>
          <w:color w:val="auto"/>
        </w:rPr>
        <w:t xml:space="preserve"> in the box spaces provided (tick in one of the boxes for each question). </w:t>
      </w:r>
    </w:p>
    <w:p w14:paraId="2BD3AA2D" w14:textId="77777777" w:rsidR="0085793F" w:rsidRPr="0085793F" w:rsidRDefault="0085793F" w:rsidP="0085793F">
      <w:pPr>
        <w:pStyle w:val="Default"/>
        <w:spacing w:line="276" w:lineRule="auto"/>
        <w:contextualSpacing/>
        <w:jc w:val="both"/>
        <w:rPr>
          <w:color w:val="auto"/>
        </w:rPr>
      </w:pPr>
      <w:r w:rsidRPr="0085793F">
        <w:rPr>
          <w:color w:val="auto"/>
        </w:rPr>
        <w:t xml:space="preserve">1. What is your age group?  a) 16yrs - 18yrs </w:t>
      </w:r>
      <w:proofErr w:type="gramStart"/>
      <w:r w:rsidRPr="0085793F">
        <w:rPr>
          <w:color w:val="auto"/>
        </w:rPr>
        <w:t>[ ]</w:t>
      </w:r>
      <w:proofErr w:type="gramEnd"/>
      <w:r w:rsidRPr="0085793F">
        <w:rPr>
          <w:color w:val="auto"/>
        </w:rPr>
        <w:t xml:space="preserve">  b) 18yrs - 20yrs [ ]  c) 20yrs – 22yrs [ ]  d) 22yrs – 24yrs [ ] </w:t>
      </w:r>
    </w:p>
    <w:p w14:paraId="72345B02" w14:textId="77777777" w:rsidR="0085793F" w:rsidRPr="0085793F" w:rsidRDefault="0085793F" w:rsidP="0085793F">
      <w:pPr>
        <w:pStyle w:val="Default"/>
        <w:spacing w:line="276" w:lineRule="auto"/>
        <w:contextualSpacing/>
        <w:jc w:val="both"/>
        <w:rPr>
          <w:color w:val="auto"/>
        </w:rPr>
      </w:pPr>
      <w:r w:rsidRPr="0085793F">
        <w:rPr>
          <w:color w:val="auto"/>
        </w:rPr>
        <w:t xml:space="preserve">2. What is your gender? A) Male </w:t>
      </w:r>
      <w:proofErr w:type="gramStart"/>
      <w:r w:rsidRPr="0085793F">
        <w:rPr>
          <w:color w:val="auto"/>
        </w:rPr>
        <w:t>[ ]</w:t>
      </w:r>
      <w:proofErr w:type="gramEnd"/>
      <w:r w:rsidRPr="0085793F">
        <w:rPr>
          <w:color w:val="auto"/>
        </w:rPr>
        <w:t xml:space="preserve">  B) Female [ ] </w:t>
      </w:r>
    </w:p>
    <w:p w14:paraId="1E5B5970" w14:textId="2512E50E" w:rsidR="0085793F" w:rsidRPr="009433D8" w:rsidRDefault="0085793F" w:rsidP="009433D8">
      <w:pPr>
        <w:pStyle w:val="Default"/>
        <w:spacing w:after="71" w:line="276" w:lineRule="auto"/>
        <w:contextualSpacing/>
        <w:jc w:val="both"/>
        <w:rPr>
          <w:color w:val="auto"/>
        </w:rPr>
      </w:pPr>
      <w:r w:rsidRPr="0085793F">
        <w:rPr>
          <w:color w:val="auto"/>
        </w:rPr>
        <w:t xml:space="preserve">3. What is your year of study?  A) Year one </w:t>
      </w:r>
      <w:r w:rsidRPr="0085793F">
        <w:rPr>
          <w:color w:val="auto"/>
        </w:rPr>
        <w:tab/>
      </w:r>
      <w:proofErr w:type="gramStart"/>
      <w:r w:rsidRPr="0085793F">
        <w:rPr>
          <w:color w:val="auto"/>
        </w:rPr>
        <w:t>[ ]</w:t>
      </w:r>
      <w:proofErr w:type="gramEnd"/>
      <w:r w:rsidRPr="0085793F">
        <w:rPr>
          <w:color w:val="auto"/>
        </w:rPr>
        <w:t xml:space="preserve">  B) Year two [ ]  C) Year three [ ]  D) Year four [ ] E) Year five [ ]  </w:t>
      </w:r>
    </w:p>
    <w:p w14:paraId="3182D0A4" w14:textId="77777777" w:rsidR="0085793F" w:rsidRPr="0085793F" w:rsidRDefault="0085793F" w:rsidP="0085793F">
      <w:pPr>
        <w:pStyle w:val="Default"/>
        <w:spacing w:line="276" w:lineRule="auto"/>
        <w:contextualSpacing/>
        <w:jc w:val="center"/>
        <w:rPr>
          <w:b/>
          <w:color w:val="auto"/>
        </w:rPr>
      </w:pPr>
      <w:r w:rsidRPr="0085793F">
        <w:rPr>
          <w:b/>
          <w:color w:val="auto"/>
        </w:rPr>
        <w:t>SECTION B</w:t>
      </w:r>
    </w:p>
    <w:p w14:paraId="028AEAD7"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1. How often do you engage in late-night television viewing during school nights?</w:t>
      </w:r>
    </w:p>
    <w:p w14:paraId="265FE39E"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Daily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Several times a week (   )  (C) Once a week (   ) (D) Rarely (   )</w:t>
      </w:r>
    </w:p>
    <w:p w14:paraId="47ABF001"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2. On average, how many hours do you spend watching television late at night?</w:t>
      </w:r>
    </w:p>
    <w:p w14:paraId="2A232B69"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Less than 1 hour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1-2 hours (   ) C) 2-3 hours (   ) D) More than 3 hours (   )</w:t>
      </w:r>
    </w:p>
    <w:p w14:paraId="224514D7"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3. What types of programs do you typically watch during late-night television viewing?</w:t>
      </w:r>
    </w:p>
    <w:p w14:paraId="4F3D50B3"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News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Movies (   ) C) Series/Dramas (   ) D) Reality Shows (   ) E) Cartoons/Animation (   )  F) Other (   )</w:t>
      </w:r>
    </w:p>
    <w:p w14:paraId="7E4DBFA3"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4. Do you feel refreshed and well-rested in the morning after watching television late at night?</w:t>
      </w:r>
    </w:p>
    <w:p w14:paraId="07BDBD8A"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Yes, always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Yes, sometimes (   ) C) No, rarely (   ) D) No, never (   )</w:t>
      </w:r>
    </w:p>
    <w:p w14:paraId="1643D350" w14:textId="0C71E653"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5. Have you ever experienced difficulty falling asleep after watching television late at night?</w:t>
      </w:r>
      <w:r w:rsidR="009433D8">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 Yes</w:t>
      </w:r>
      <w:proofErr w:type="gramStart"/>
      <w:r w:rsidRPr="0085793F">
        <w:rPr>
          <w:rFonts w:ascii="Times New Roman" w:eastAsia="Times New Roman" w:hAnsi="Times New Roman" w:cs="Times New Roman"/>
          <w:sz w:val="24"/>
          <w:szCs w:val="24"/>
        </w:rPr>
        <w:tab/>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430E5C7C"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6. How would you rate your overall academic performance in the past academic year?</w:t>
      </w:r>
    </w:p>
    <w:p w14:paraId="18FED246"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Excellent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Good (   ) C) Average (   ) D) Below Average (   ) E) Poor (   )</w:t>
      </w:r>
    </w:p>
    <w:p w14:paraId="02D57703"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7. Do you find it challenging to concentrate and focus in class after a night of late-night television viewing? A) Yes, always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Yes, sometimes (   ) C) No, rarely (   ) </w:t>
      </w:r>
    </w:p>
    <w:p w14:paraId="52436EAD"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D) No, never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p>
    <w:p w14:paraId="7FF9D2B7"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8. Have you ever experienced feelings of tiredness or fatigue during the school day due to late-night television viewing? A) Yes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r>
      <w:r w:rsidRPr="0085793F">
        <w:rPr>
          <w:rFonts w:ascii="Times New Roman" w:eastAsia="Times New Roman" w:hAnsi="Times New Roman" w:cs="Times New Roman"/>
          <w:sz w:val="24"/>
          <w:szCs w:val="24"/>
        </w:rPr>
        <w:tab/>
        <w:t>B) No (   )</w:t>
      </w:r>
    </w:p>
    <w:p w14:paraId="2E15AE98"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9. Do you think late-night television viewing has impacted your ability to complete homework assignments on time? A) Yes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10D7B74B"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10. Have you noticed any changes in your grades or academic performance since you started watching television late at night? A) Improved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Declined (   )</w:t>
      </w:r>
      <w:r w:rsidRPr="0085793F">
        <w:rPr>
          <w:rFonts w:ascii="Times New Roman" w:eastAsia="Times New Roman" w:hAnsi="Times New Roman" w:cs="Times New Roman"/>
          <w:sz w:val="24"/>
          <w:szCs w:val="24"/>
        </w:rPr>
        <w:tab/>
        <w:t>C) No change (   )</w:t>
      </w:r>
    </w:p>
    <w:p w14:paraId="3E9F62F5"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lastRenderedPageBreak/>
        <w:t xml:space="preserve">11. How often do you feel irritable or moody during the school day after staying up late watching television? A) Always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w:t>
      </w:r>
      <w:r w:rsidRPr="0085793F">
        <w:rPr>
          <w:rFonts w:ascii="Times New Roman" w:eastAsia="Times New Roman" w:hAnsi="Times New Roman" w:cs="Times New Roman"/>
          <w:sz w:val="24"/>
          <w:szCs w:val="24"/>
        </w:rPr>
        <w:tab/>
        <w:t xml:space="preserve">B) Sometimes (   ) </w:t>
      </w:r>
      <w:r w:rsidRPr="0085793F">
        <w:rPr>
          <w:rFonts w:ascii="Times New Roman" w:eastAsia="Times New Roman" w:hAnsi="Times New Roman" w:cs="Times New Roman"/>
          <w:sz w:val="24"/>
          <w:szCs w:val="24"/>
        </w:rPr>
        <w:tab/>
        <w:t xml:space="preserve">C) Rarely (   ) </w:t>
      </w:r>
      <w:r w:rsidRPr="0085793F">
        <w:rPr>
          <w:rFonts w:ascii="Times New Roman" w:eastAsia="Times New Roman" w:hAnsi="Times New Roman" w:cs="Times New Roman"/>
          <w:sz w:val="24"/>
          <w:szCs w:val="24"/>
        </w:rPr>
        <w:tab/>
      </w:r>
      <w:r w:rsidRPr="0085793F">
        <w:rPr>
          <w:rFonts w:ascii="Times New Roman" w:eastAsia="Times New Roman" w:hAnsi="Times New Roman" w:cs="Times New Roman"/>
          <w:sz w:val="24"/>
          <w:szCs w:val="24"/>
        </w:rPr>
        <w:tab/>
        <w:t>D) Never (   )</w:t>
      </w:r>
    </w:p>
    <w:p w14:paraId="496050EB" w14:textId="2380AD00"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12. Do you think your late-night television viewing habits have affected your overall sleep quality?</w:t>
      </w:r>
      <w:r w:rsidR="009433D8">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 Yes</w:t>
      </w:r>
      <w:proofErr w:type="gramStart"/>
      <w:r w:rsidRPr="0085793F">
        <w:rPr>
          <w:rFonts w:ascii="Times New Roman" w:eastAsia="Times New Roman" w:hAnsi="Times New Roman" w:cs="Times New Roman"/>
          <w:sz w:val="24"/>
          <w:szCs w:val="24"/>
        </w:rPr>
        <w:tab/>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0F0D367E"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13. Have you ever experienced difficulty waking up in the morning for school after watching television late at night?</w:t>
      </w:r>
      <w:r w:rsidRPr="0085793F">
        <w:rPr>
          <w:rFonts w:ascii="Times New Roman" w:eastAsia="Times New Roman" w:hAnsi="Times New Roman" w:cs="Times New Roman"/>
          <w:sz w:val="24"/>
          <w:szCs w:val="24"/>
        </w:rPr>
        <w:tab/>
        <w:t xml:space="preserve">A) Yes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08F04190" w14:textId="1A799EFC"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14. Do your parents or guardians set any rules or restrictions regarding late-night television viewing? A) Yes, strict rules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Yes, some rules (   ) C) No rules (   )D) Not applicable (   ) </w:t>
      </w:r>
    </w:p>
    <w:p w14:paraId="040FF739"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15. How do you perceive the importance of getting enough sleep for academic success? </w:t>
      </w:r>
      <w:r w:rsidRPr="0085793F">
        <w:rPr>
          <w:rFonts w:ascii="Times New Roman" w:eastAsia="Times New Roman" w:hAnsi="Times New Roman" w:cs="Times New Roman"/>
          <w:sz w:val="24"/>
          <w:szCs w:val="24"/>
        </w:rPr>
        <w:tab/>
      </w:r>
    </w:p>
    <w:p w14:paraId="5E981294" w14:textId="72F015A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Very important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Somewhat important (   ) C) Neutral (   ) D) Not very important (   )</w:t>
      </w:r>
      <w:r w:rsidR="009433D8">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E) Not important at all</w:t>
      </w:r>
    </w:p>
    <w:p w14:paraId="0B0D9581"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16. Have you ever tried to reduce or limit your late-night television viewing habits? If so, what strategies did you use? A) Yes, I set a specific bedtime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Yes, I reduced screen time gradually (   ) C) Yes, I used technology restrictions (   ) D) No, I haven't tried to limit my television viewing habits (   )</w:t>
      </w:r>
    </w:p>
    <w:p w14:paraId="232D3242"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17. Do you think late-night television viewing has had a positive, negative, or neutral impact on your academic performance? A) Positive impact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Negative impact (   ) </w:t>
      </w:r>
    </w:p>
    <w:p w14:paraId="17EDD0E4"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C) Neutral impact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p>
    <w:p w14:paraId="1973762D"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18. Have you ever discussed the effects of late-night television viewing on academic performance with your friends or classmates? A) Yes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7D894A6D"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19. Do you have access to other forms of entertainment or activities that could replace late-night television viewing?</w:t>
      </w:r>
      <w:r w:rsidRPr="0085793F">
        <w:rPr>
          <w:rFonts w:ascii="Times New Roman" w:eastAsia="Times New Roman" w:hAnsi="Times New Roman" w:cs="Times New Roman"/>
          <w:sz w:val="24"/>
          <w:szCs w:val="24"/>
        </w:rPr>
        <w:tab/>
        <w:t xml:space="preserve">A) Yes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4DFA3365" w14:textId="77777777" w:rsidR="00B855B1" w:rsidRPr="0085793F" w:rsidRDefault="00B855B1" w:rsidP="0085793F">
      <w:pPr>
        <w:spacing w:after="0"/>
        <w:jc w:val="both"/>
        <w:rPr>
          <w:rFonts w:ascii="Times New Roman" w:hAnsi="Times New Roman" w:cs="Times New Roman"/>
          <w:sz w:val="24"/>
          <w:szCs w:val="24"/>
        </w:rPr>
      </w:pPr>
    </w:p>
    <w:sectPr w:rsidR="00B855B1" w:rsidRPr="0085793F" w:rsidSect="000C23A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0512F" w14:textId="77777777" w:rsidR="00195E08" w:rsidRDefault="00195E08" w:rsidP="0085793F">
      <w:pPr>
        <w:spacing w:after="0" w:line="240" w:lineRule="auto"/>
      </w:pPr>
      <w:r>
        <w:separator/>
      </w:r>
    </w:p>
  </w:endnote>
  <w:endnote w:type="continuationSeparator" w:id="0">
    <w:p w14:paraId="730C0D4B" w14:textId="77777777" w:rsidR="00195E08" w:rsidRDefault="00195E08" w:rsidP="0085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3777859"/>
      <w:docPartObj>
        <w:docPartGallery w:val="Page Numbers (Bottom of Page)"/>
        <w:docPartUnique/>
      </w:docPartObj>
    </w:sdtPr>
    <w:sdtEndPr>
      <w:rPr>
        <w:noProof/>
      </w:rPr>
    </w:sdtEndPr>
    <w:sdtContent>
      <w:p w14:paraId="0C15AF6C" w14:textId="4E65D90C" w:rsidR="0085793F" w:rsidRDefault="008579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5D0A7" w14:textId="77777777" w:rsidR="0085793F" w:rsidRDefault="00857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36CC2" w14:textId="77777777" w:rsidR="00195E08" w:rsidRDefault="00195E08" w:rsidP="0085793F">
      <w:pPr>
        <w:spacing w:after="0" w:line="240" w:lineRule="auto"/>
      </w:pPr>
      <w:r>
        <w:separator/>
      </w:r>
    </w:p>
  </w:footnote>
  <w:footnote w:type="continuationSeparator" w:id="0">
    <w:p w14:paraId="4837B929" w14:textId="77777777" w:rsidR="00195E08" w:rsidRDefault="00195E08" w:rsidP="00857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71"/>
    <w:rsid w:val="000C23A8"/>
    <w:rsid w:val="00107FDF"/>
    <w:rsid w:val="00150951"/>
    <w:rsid w:val="00166F71"/>
    <w:rsid w:val="00195E08"/>
    <w:rsid w:val="001E3B1A"/>
    <w:rsid w:val="002B31E9"/>
    <w:rsid w:val="00387A3B"/>
    <w:rsid w:val="00504116"/>
    <w:rsid w:val="0058070D"/>
    <w:rsid w:val="005A04C7"/>
    <w:rsid w:val="0065207C"/>
    <w:rsid w:val="0078518F"/>
    <w:rsid w:val="0085793F"/>
    <w:rsid w:val="00927BBA"/>
    <w:rsid w:val="009433D8"/>
    <w:rsid w:val="00972B51"/>
    <w:rsid w:val="00B855B1"/>
    <w:rsid w:val="00B91B50"/>
    <w:rsid w:val="00BD6F3E"/>
    <w:rsid w:val="00CB0E59"/>
    <w:rsid w:val="00CC015C"/>
    <w:rsid w:val="00D31DFA"/>
    <w:rsid w:val="00D6103B"/>
    <w:rsid w:val="00DC4357"/>
    <w:rsid w:val="00DE6D41"/>
    <w:rsid w:val="00E336EA"/>
    <w:rsid w:val="00E6461C"/>
    <w:rsid w:val="00F4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9CB8"/>
  <w15:docId w15:val="{E9A6D3D3-5189-4874-9683-5EFAC859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71"/>
  </w:style>
  <w:style w:type="paragraph" w:styleId="Heading1">
    <w:name w:val="heading 1"/>
    <w:aliases w:val="Heading 111"/>
    <w:basedOn w:val="Normal"/>
    <w:next w:val="Normal"/>
    <w:link w:val="Heading1Char"/>
    <w:uiPriority w:val="9"/>
    <w:qFormat/>
    <w:rsid w:val="00DE6D41"/>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B31E9"/>
    <w:rPr>
      <w:i/>
      <w:iCs/>
    </w:rPr>
  </w:style>
  <w:style w:type="character" w:styleId="Strong">
    <w:name w:val="Strong"/>
    <w:basedOn w:val="DefaultParagraphFont"/>
    <w:uiPriority w:val="22"/>
    <w:qFormat/>
    <w:rsid w:val="002B31E9"/>
    <w:rPr>
      <w:b/>
      <w:bCs/>
    </w:rPr>
  </w:style>
  <w:style w:type="character" w:customStyle="1" w:styleId="Heading1Char">
    <w:name w:val="Heading 1 Char"/>
    <w:aliases w:val="Heading 111 Char"/>
    <w:basedOn w:val="DefaultParagraphFont"/>
    <w:link w:val="Heading1"/>
    <w:uiPriority w:val="9"/>
    <w:rsid w:val="00DE6D41"/>
    <w:rPr>
      <w:rFonts w:ascii="Cambria" w:eastAsiaTheme="majorEastAsia" w:hAnsi="Cambria" w:cstheme="majorBidi"/>
      <w:sz w:val="24"/>
      <w:szCs w:val="32"/>
    </w:rPr>
  </w:style>
  <w:style w:type="paragraph" w:customStyle="1" w:styleId="Default">
    <w:name w:val="Default"/>
    <w:rsid w:val="00DE6D4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5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93F"/>
  </w:style>
  <w:style w:type="paragraph" w:styleId="Footer">
    <w:name w:val="footer"/>
    <w:basedOn w:val="Normal"/>
    <w:link w:val="FooterChar"/>
    <w:uiPriority w:val="99"/>
    <w:unhideWhenUsed/>
    <w:rsid w:val="00857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7454">
      <w:bodyDiv w:val="1"/>
      <w:marLeft w:val="0"/>
      <w:marRight w:val="0"/>
      <w:marTop w:val="0"/>
      <w:marBottom w:val="0"/>
      <w:divBdr>
        <w:top w:val="none" w:sz="0" w:space="0" w:color="auto"/>
        <w:left w:val="none" w:sz="0" w:space="0" w:color="auto"/>
        <w:bottom w:val="none" w:sz="0" w:space="0" w:color="auto"/>
        <w:right w:val="none" w:sz="0" w:space="0" w:color="auto"/>
      </w:divBdr>
    </w:div>
    <w:div w:id="679551550">
      <w:bodyDiv w:val="1"/>
      <w:marLeft w:val="0"/>
      <w:marRight w:val="0"/>
      <w:marTop w:val="0"/>
      <w:marBottom w:val="0"/>
      <w:divBdr>
        <w:top w:val="none" w:sz="0" w:space="0" w:color="auto"/>
        <w:left w:val="none" w:sz="0" w:space="0" w:color="auto"/>
        <w:bottom w:val="none" w:sz="0" w:space="0" w:color="auto"/>
        <w:right w:val="none" w:sz="0" w:space="0" w:color="auto"/>
      </w:divBdr>
    </w:div>
    <w:div w:id="11404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14186</Words>
  <Characters>80861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2025-01-20T15:53:00Z</cp:lastPrinted>
  <dcterms:created xsi:type="dcterms:W3CDTF">2025-09-09T13:45:00Z</dcterms:created>
  <dcterms:modified xsi:type="dcterms:W3CDTF">2025-09-09T13:47:00Z</dcterms:modified>
</cp:coreProperties>
</file>