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97C" w:rsidRPr="00233D3D" w:rsidRDefault="0088297C" w:rsidP="0088297C">
      <w:pPr>
        <w:spacing w:after="0" w:line="240" w:lineRule="auto"/>
        <w:jc w:val="center"/>
        <w:rPr>
          <w:rFonts w:ascii="Times New Roman" w:eastAsia="Times New Roman" w:hAnsi="Times New Roman" w:cs="Times New Roman"/>
          <w:sz w:val="24"/>
          <w:szCs w:val="24"/>
        </w:rPr>
      </w:pPr>
      <w:r>
        <w:rPr>
          <w:rFonts w:ascii="Arial Black" w:eastAsia="Times New Roman" w:hAnsi="Arial Black" w:cs="Times New Roman"/>
          <w:b/>
          <w:bCs/>
          <w:color w:val="000000"/>
          <w:sz w:val="32"/>
          <w:szCs w:val="32"/>
        </w:rPr>
        <w:t>ISOLATION AND IDENTIFICATION OF FUNGI RESPONSIBLE FOR SPOILAGE OF CARROT</w:t>
      </w:r>
    </w:p>
    <w:p w:rsidR="0088297C" w:rsidRPr="00233D3D" w:rsidRDefault="0088297C" w:rsidP="0088297C">
      <w:pPr>
        <w:spacing w:after="0" w:line="240" w:lineRule="auto"/>
        <w:jc w:val="center"/>
        <w:rPr>
          <w:rFonts w:ascii="Times New Roman" w:eastAsia="Times New Roman" w:hAnsi="Times New Roman" w:cs="Times New Roman"/>
          <w:sz w:val="24"/>
          <w:szCs w:val="24"/>
        </w:rPr>
      </w:pPr>
    </w:p>
    <w:p w:rsidR="0088297C" w:rsidRPr="00233D3D" w:rsidRDefault="0088297C" w:rsidP="0088297C">
      <w:pPr>
        <w:spacing w:after="240" w:line="240" w:lineRule="auto"/>
        <w:rPr>
          <w:rFonts w:ascii="Times New Roman" w:eastAsia="Times New Roman" w:hAnsi="Times New Roman" w:cs="Times New Roman"/>
          <w:sz w:val="24"/>
          <w:szCs w:val="24"/>
        </w:rPr>
      </w:pPr>
      <w:r w:rsidRPr="00233D3D">
        <w:rPr>
          <w:rFonts w:ascii="Times New Roman" w:eastAsia="Times New Roman" w:hAnsi="Times New Roman" w:cs="Times New Roman"/>
          <w:sz w:val="24"/>
          <w:szCs w:val="24"/>
        </w:rPr>
        <w:br/>
      </w:r>
      <w:r w:rsidRPr="00233D3D">
        <w:rPr>
          <w:rFonts w:ascii="Times New Roman" w:eastAsia="Times New Roman" w:hAnsi="Times New Roman" w:cs="Times New Roman"/>
          <w:sz w:val="24"/>
          <w:szCs w:val="24"/>
        </w:rPr>
        <w:br/>
      </w:r>
    </w:p>
    <w:p w:rsidR="0088297C" w:rsidRPr="00233D3D" w:rsidRDefault="0088297C" w:rsidP="0088297C">
      <w:pPr>
        <w:spacing w:after="0" w:line="240" w:lineRule="auto"/>
        <w:jc w:val="center"/>
        <w:rPr>
          <w:rFonts w:ascii="Times New Roman" w:eastAsia="Times New Roman" w:hAnsi="Times New Roman" w:cs="Times New Roman"/>
          <w:sz w:val="24"/>
          <w:szCs w:val="24"/>
        </w:rPr>
      </w:pPr>
      <w:r w:rsidRPr="00233D3D">
        <w:rPr>
          <w:rFonts w:ascii="Comic Sans MS" w:eastAsia="Times New Roman" w:hAnsi="Comic Sans MS" w:cs="Times New Roman"/>
          <w:b/>
          <w:bCs/>
          <w:color w:val="000000"/>
          <w:sz w:val="32"/>
          <w:szCs w:val="32"/>
        </w:rPr>
        <w:t>PRESENTED BY:</w:t>
      </w:r>
    </w:p>
    <w:p w:rsidR="0088297C" w:rsidRPr="00233D3D" w:rsidRDefault="0088297C" w:rsidP="0088297C">
      <w:pPr>
        <w:spacing w:after="0" w:line="240" w:lineRule="auto"/>
        <w:jc w:val="center"/>
        <w:rPr>
          <w:rFonts w:ascii="Times New Roman" w:eastAsia="Times New Roman" w:hAnsi="Times New Roman" w:cs="Times New Roman"/>
          <w:sz w:val="24"/>
          <w:szCs w:val="24"/>
        </w:rPr>
      </w:pPr>
    </w:p>
    <w:p w:rsidR="0088297C" w:rsidRDefault="00DB7F2B" w:rsidP="0088297C">
      <w:pPr>
        <w:spacing w:after="0" w:line="240" w:lineRule="auto"/>
        <w:jc w:val="center"/>
        <w:rPr>
          <w:rFonts w:ascii="Arial Black" w:eastAsia="Times New Roman" w:hAnsi="Arial Black" w:cs="Times New Roman"/>
          <w:color w:val="000000"/>
          <w:sz w:val="48"/>
          <w:szCs w:val="48"/>
        </w:rPr>
      </w:pPr>
      <w:r>
        <w:rPr>
          <w:rFonts w:ascii="Arial Black" w:eastAsia="Times New Roman" w:hAnsi="Arial Black" w:cs="Times New Roman"/>
          <w:color w:val="000000"/>
          <w:sz w:val="48"/>
          <w:szCs w:val="48"/>
        </w:rPr>
        <w:t>OKE GRACE IFEOLUWA</w:t>
      </w:r>
    </w:p>
    <w:p w:rsidR="0088297C" w:rsidRPr="00233D3D" w:rsidRDefault="0088297C" w:rsidP="0088297C">
      <w:pPr>
        <w:spacing w:after="0" w:line="240" w:lineRule="auto"/>
        <w:jc w:val="center"/>
        <w:rPr>
          <w:rFonts w:ascii="Times New Roman" w:eastAsia="Times New Roman" w:hAnsi="Times New Roman" w:cs="Times New Roman"/>
          <w:sz w:val="24"/>
          <w:szCs w:val="24"/>
        </w:rPr>
      </w:pPr>
      <w:r>
        <w:rPr>
          <w:rFonts w:ascii="Arial Black" w:eastAsia="Times New Roman" w:hAnsi="Arial Black" w:cs="Times New Roman"/>
          <w:color w:val="000000"/>
          <w:sz w:val="48"/>
          <w:szCs w:val="48"/>
        </w:rPr>
        <w:t>HND/23/SLT/FT/0</w:t>
      </w:r>
      <w:r w:rsidR="00DB7F2B">
        <w:rPr>
          <w:rFonts w:ascii="Arial Black" w:eastAsia="Times New Roman" w:hAnsi="Arial Black" w:cs="Times New Roman"/>
          <w:color w:val="000000"/>
          <w:sz w:val="48"/>
          <w:szCs w:val="48"/>
        </w:rPr>
        <w:t>258</w:t>
      </w:r>
    </w:p>
    <w:p w:rsidR="0088297C" w:rsidRPr="00233D3D" w:rsidRDefault="0088297C" w:rsidP="0088297C">
      <w:pPr>
        <w:spacing w:after="240" w:line="240" w:lineRule="auto"/>
        <w:rPr>
          <w:rFonts w:ascii="Times New Roman" w:eastAsia="Times New Roman" w:hAnsi="Times New Roman" w:cs="Times New Roman"/>
          <w:sz w:val="24"/>
          <w:szCs w:val="24"/>
        </w:rPr>
      </w:pPr>
      <w:r w:rsidRPr="00233D3D">
        <w:rPr>
          <w:rFonts w:ascii="Times New Roman" w:eastAsia="Times New Roman" w:hAnsi="Times New Roman" w:cs="Times New Roman"/>
          <w:sz w:val="24"/>
          <w:szCs w:val="24"/>
        </w:rPr>
        <w:br/>
      </w:r>
    </w:p>
    <w:p w:rsidR="0088297C" w:rsidRDefault="0088297C" w:rsidP="0088297C">
      <w:pPr>
        <w:spacing w:after="0" w:line="240" w:lineRule="auto"/>
        <w:jc w:val="center"/>
        <w:rPr>
          <w:rFonts w:ascii="Bookman Old Style" w:eastAsia="Times New Roman" w:hAnsi="Bookman Old Style" w:cs="Times New Roman"/>
          <w:b/>
          <w:bCs/>
          <w:color w:val="000000"/>
        </w:rPr>
      </w:pPr>
      <w:r w:rsidRPr="00233D3D">
        <w:rPr>
          <w:rFonts w:ascii="Bookman Old Style" w:eastAsia="Times New Roman" w:hAnsi="Bookman Old Style" w:cs="Times New Roman"/>
          <w:b/>
          <w:bCs/>
          <w:color w:val="000000"/>
        </w:rPr>
        <w:t xml:space="preserve">BEING THE RESEARCH PROJECT SUBMITTED TO DEPARTMENT OF </w:t>
      </w:r>
      <w:r>
        <w:rPr>
          <w:rFonts w:ascii="Bookman Old Style" w:eastAsia="Times New Roman" w:hAnsi="Bookman Old Style" w:cs="Times New Roman"/>
          <w:b/>
          <w:bCs/>
          <w:color w:val="000000"/>
        </w:rPr>
        <w:t>SCIENCE LABORATORY TECHNOLOGY OPTION MICRO-BIOLOGY</w:t>
      </w:r>
      <w:r w:rsidRPr="00233D3D">
        <w:rPr>
          <w:rFonts w:ascii="Bookman Old Style" w:eastAsia="Times New Roman" w:hAnsi="Bookman Old Style" w:cs="Times New Roman"/>
          <w:b/>
          <w:bCs/>
          <w:color w:val="000000"/>
        </w:rPr>
        <w:t xml:space="preserve">, </w:t>
      </w:r>
    </w:p>
    <w:p w:rsidR="0088297C" w:rsidRPr="00925364" w:rsidRDefault="0088297C" w:rsidP="0088297C">
      <w:pPr>
        <w:spacing w:after="0" w:line="240" w:lineRule="auto"/>
        <w:jc w:val="center"/>
        <w:rPr>
          <w:rFonts w:ascii="Bookman Old Style" w:eastAsia="Times New Roman" w:hAnsi="Bookman Old Style" w:cs="Times New Roman"/>
          <w:b/>
          <w:bCs/>
          <w:color w:val="000000"/>
        </w:rPr>
      </w:pPr>
      <w:r w:rsidRPr="00233D3D">
        <w:rPr>
          <w:rFonts w:ascii="Bookman Old Style" w:eastAsia="Times New Roman" w:hAnsi="Bookman Old Style" w:cs="Times New Roman"/>
          <w:b/>
          <w:bCs/>
          <w:color w:val="000000"/>
        </w:rPr>
        <w:t xml:space="preserve">INSTITUTE OF </w:t>
      </w:r>
      <w:r>
        <w:rPr>
          <w:rFonts w:ascii="Bookman Old Style" w:eastAsia="Times New Roman" w:hAnsi="Bookman Old Style" w:cs="Times New Roman"/>
          <w:b/>
          <w:bCs/>
          <w:color w:val="000000"/>
        </w:rPr>
        <w:t>APPLIED SCIENCE</w:t>
      </w:r>
      <w:r w:rsidRPr="00233D3D">
        <w:rPr>
          <w:rFonts w:ascii="Bookman Old Style" w:eastAsia="Times New Roman" w:hAnsi="Bookman Old Style" w:cs="Times New Roman"/>
          <w:b/>
          <w:bCs/>
          <w:color w:val="000000"/>
        </w:rPr>
        <w:t>, KWARA STATE POLYTECHNIC, ILORIN.</w:t>
      </w:r>
    </w:p>
    <w:p w:rsidR="0088297C" w:rsidRPr="00233D3D" w:rsidRDefault="0088297C" w:rsidP="0088297C">
      <w:pPr>
        <w:spacing w:after="240" w:line="240" w:lineRule="auto"/>
        <w:rPr>
          <w:rFonts w:ascii="Times New Roman" w:eastAsia="Times New Roman" w:hAnsi="Times New Roman" w:cs="Times New Roman"/>
          <w:sz w:val="24"/>
          <w:szCs w:val="24"/>
        </w:rPr>
      </w:pPr>
      <w:r w:rsidRPr="00233D3D">
        <w:rPr>
          <w:rFonts w:ascii="Times New Roman" w:eastAsia="Times New Roman" w:hAnsi="Times New Roman" w:cs="Times New Roman"/>
          <w:sz w:val="24"/>
          <w:szCs w:val="24"/>
        </w:rPr>
        <w:br/>
      </w:r>
      <w:r w:rsidRPr="00233D3D">
        <w:rPr>
          <w:rFonts w:ascii="Times New Roman" w:eastAsia="Times New Roman" w:hAnsi="Times New Roman" w:cs="Times New Roman"/>
          <w:sz w:val="24"/>
          <w:szCs w:val="24"/>
        </w:rPr>
        <w:br/>
      </w:r>
      <w:r w:rsidRPr="00233D3D">
        <w:rPr>
          <w:rFonts w:ascii="Times New Roman" w:eastAsia="Times New Roman" w:hAnsi="Times New Roman" w:cs="Times New Roman"/>
          <w:sz w:val="24"/>
          <w:szCs w:val="24"/>
        </w:rPr>
        <w:br/>
      </w:r>
    </w:p>
    <w:p w:rsidR="0088297C" w:rsidRPr="00233D3D" w:rsidRDefault="0088297C" w:rsidP="0088297C">
      <w:pPr>
        <w:spacing w:after="0" w:line="240" w:lineRule="auto"/>
        <w:jc w:val="center"/>
        <w:rPr>
          <w:rFonts w:ascii="Times New Roman" w:eastAsia="Times New Roman" w:hAnsi="Times New Roman" w:cs="Times New Roman"/>
          <w:sz w:val="24"/>
          <w:szCs w:val="24"/>
        </w:rPr>
      </w:pPr>
      <w:r w:rsidRPr="00233D3D">
        <w:rPr>
          <w:rFonts w:ascii="Bookman Old Style" w:eastAsia="Times New Roman" w:hAnsi="Bookman Old Style" w:cs="Times New Roman"/>
          <w:color w:val="000000"/>
        </w:rPr>
        <w:t xml:space="preserve">IN PARTIAL FULFILLMENT OF THE REQUIREMENT FOR THE AWARD OF </w:t>
      </w:r>
      <w:r>
        <w:rPr>
          <w:rFonts w:ascii="Bookman Old Style" w:eastAsia="Times New Roman" w:hAnsi="Bookman Old Style" w:cs="Times New Roman"/>
          <w:color w:val="000000"/>
        </w:rPr>
        <w:t xml:space="preserve">HIGHER </w:t>
      </w:r>
      <w:r w:rsidRPr="00233D3D">
        <w:rPr>
          <w:rFonts w:ascii="Bookman Old Style" w:eastAsia="Times New Roman" w:hAnsi="Bookman Old Style" w:cs="Times New Roman"/>
          <w:color w:val="000000"/>
        </w:rPr>
        <w:t>NATIONAL DIPLOMA (</w:t>
      </w:r>
      <w:r>
        <w:rPr>
          <w:rFonts w:ascii="Bookman Old Style" w:eastAsia="Times New Roman" w:hAnsi="Bookman Old Style" w:cs="Times New Roman"/>
          <w:color w:val="000000"/>
        </w:rPr>
        <w:t>H</w:t>
      </w:r>
      <w:r w:rsidRPr="00233D3D">
        <w:rPr>
          <w:rFonts w:ascii="Bookman Old Style" w:eastAsia="Times New Roman" w:hAnsi="Bookman Old Style" w:cs="Times New Roman"/>
          <w:color w:val="000000"/>
        </w:rPr>
        <w:t xml:space="preserve">ND) IN </w:t>
      </w:r>
      <w:r>
        <w:rPr>
          <w:rFonts w:ascii="Bookman Old Style" w:eastAsia="Times New Roman" w:hAnsi="Bookman Old Style" w:cs="Times New Roman"/>
          <w:color w:val="000000"/>
        </w:rPr>
        <w:t>SCIENCE LABORATORY</w:t>
      </w:r>
    </w:p>
    <w:p w:rsidR="0088297C" w:rsidRPr="001A5674" w:rsidRDefault="0088297C" w:rsidP="0088297C">
      <w:pPr>
        <w:spacing w:after="0" w:line="240" w:lineRule="auto"/>
        <w:rPr>
          <w:rFonts w:ascii="Times New Roman" w:eastAsia="Times New Roman" w:hAnsi="Times New Roman" w:cs="Times New Roman"/>
          <w:sz w:val="24"/>
          <w:szCs w:val="24"/>
        </w:rPr>
      </w:pPr>
    </w:p>
    <w:p w:rsidR="0088297C" w:rsidRDefault="0088297C" w:rsidP="0088297C">
      <w:pPr>
        <w:spacing w:after="240" w:line="240" w:lineRule="auto"/>
        <w:rPr>
          <w:rFonts w:ascii="Times New Roman" w:eastAsia="Times New Roman" w:hAnsi="Times New Roman" w:cs="Times New Roman"/>
          <w:sz w:val="24"/>
          <w:szCs w:val="24"/>
        </w:rPr>
      </w:pPr>
      <w:r w:rsidRPr="001A5674">
        <w:rPr>
          <w:rFonts w:ascii="Times New Roman" w:eastAsia="Times New Roman" w:hAnsi="Times New Roman" w:cs="Times New Roman"/>
          <w:sz w:val="24"/>
          <w:szCs w:val="24"/>
        </w:rPr>
        <w:br/>
      </w:r>
      <w:r w:rsidRPr="001A5674">
        <w:rPr>
          <w:rFonts w:ascii="Times New Roman" w:eastAsia="Times New Roman" w:hAnsi="Times New Roman" w:cs="Times New Roman"/>
          <w:sz w:val="24"/>
          <w:szCs w:val="24"/>
        </w:rPr>
        <w:br/>
      </w:r>
      <w:r w:rsidRPr="001A5674">
        <w:rPr>
          <w:rFonts w:ascii="Times New Roman" w:eastAsia="Times New Roman" w:hAnsi="Times New Roman" w:cs="Times New Roman"/>
          <w:sz w:val="24"/>
          <w:szCs w:val="24"/>
        </w:rPr>
        <w:br/>
      </w:r>
      <w:r w:rsidRPr="001A5674">
        <w:rPr>
          <w:rFonts w:ascii="Times New Roman" w:eastAsia="Times New Roman" w:hAnsi="Times New Roman" w:cs="Times New Roman"/>
          <w:sz w:val="24"/>
          <w:szCs w:val="24"/>
        </w:rPr>
        <w:br/>
      </w:r>
    </w:p>
    <w:p w:rsidR="0088297C" w:rsidRDefault="0088297C" w:rsidP="0088297C">
      <w:pPr>
        <w:spacing w:after="240" w:line="240" w:lineRule="auto"/>
        <w:rPr>
          <w:rFonts w:ascii="Times New Roman" w:eastAsia="Times New Roman" w:hAnsi="Times New Roman" w:cs="Times New Roman"/>
          <w:sz w:val="24"/>
          <w:szCs w:val="24"/>
        </w:rPr>
      </w:pPr>
    </w:p>
    <w:p w:rsidR="0088297C" w:rsidRDefault="0088297C" w:rsidP="0088297C">
      <w:pPr>
        <w:spacing w:after="240" w:line="240" w:lineRule="auto"/>
        <w:rPr>
          <w:rFonts w:ascii="Times New Roman" w:eastAsia="Times New Roman" w:hAnsi="Times New Roman" w:cs="Times New Roman"/>
          <w:sz w:val="24"/>
          <w:szCs w:val="24"/>
        </w:rPr>
      </w:pPr>
    </w:p>
    <w:p w:rsidR="0088297C" w:rsidRDefault="0088297C" w:rsidP="0088297C">
      <w:pPr>
        <w:spacing w:after="240" w:line="240" w:lineRule="auto"/>
        <w:rPr>
          <w:rFonts w:ascii="Times New Roman" w:eastAsia="Times New Roman" w:hAnsi="Times New Roman" w:cs="Times New Roman"/>
          <w:sz w:val="24"/>
          <w:szCs w:val="24"/>
        </w:rPr>
      </w:pPr>
    </w:p>
    <w:p w:rsidR="0088297C" w:rsidRPr="001A5674" w:rsidRDefault="0088297C" w:rsidP="0088297C">
      <w:pPr>
        <w:spacing w:after="240" w:line="240" w:lineRule="auto"/>
        <w:rPr>
          <w:rFonts w:ascii="Times New Roman" w:eastAsia="Times New Roman" w:hAnsi="Times New Roman" w:cs="Times New Roman"/>
          <w:sz w:val="24"/>
          <w:szCs w:val="24"/>
        </w:rPr>
      </w:pPr>
    </w:p>
    <w:p w:rsidR="0088297C" w:rsidRDefault="0088297C" w:rsidP="0088297C">
      <w:pPr>
        <w:spacing w:after="0" w:line="240" w:lineRule="auto"/>
        <w:ind w:left="5760"/>
        <w:jc w:val="center"/>
        <w:rPr>
          <w:rFonts w:ascii="Bookman Old Style" w:eastAsia="Times New Roman" w:hAnsi="Bookman Old Style" w:cs="Times New Roman"/>
          <w:b/>
          <w:bCs/>
          <w:color w:val="000000"/>
        </w:rPr>
      </w:pPr>
    </w:p>
    <w:p w:rsidR="0088297C" w:rsidRDefault="0088297C" w:rsidP="0088297C">
      <w:pPr>
        <w:spacing w:after="0" w:line="240" w:lineRule="auto"/>
        <w:ind w:left="5760"/>
        <w:jc w:val="center"/>
        <w:rPr>
          <w:rFonts w:ascii="Bookman Old Style" w:eastAsia="Times New Roman" w:hAnsi="Bookman Old Style" w:cs="Times New Roman"/>
          <w:b/>
          <w:bCs/>
          <w:color w:val="000000"/>
        </w:rPr>
      </w:pPr>
    </w:p>
    <w:p w:rsidR="0088297C" w:rsidRPr="001A5674" w:rsidRDefault="0088297C" w:rsidP="0088297C">
      <w:pPr>
        <w:spacing w:after="0" w:line="240" w:lineRule="auto"/>
        <w:ind w:left="5760"/>
        <w:jc w:val="center"/>
        <w:rPr>
          <w:rFonts w:ascii="Times New Roman" w:eastAsia="Times New Roman" w:hAnsi="Times New Roman" w:cs="Times New Roman"/>
          <w:sz w:val="24"/>
          <w:szCs w:val="24"/>
        </w:rPr>
      </w:pPr>
      <w:r w:rsidRPr="001A5674">
        <w:rPr>
          <w:rFonts w:ascii="Bookman Old Style" w:eastAsia="Times New Roman" w:hAnsi="Bookman Old Style" w:cs="Times New Roman"/>
          <w:b/>
          <w:bCs/>
          <w:color w:val="000000"/>
        </w:rPr>
        <w:t>JUNE, 202</w:t>
      </w:r>
      <w:r>
        <w:rPr>
          <w:rFonts w:ascii="Bookman Old Style" w:eastAsia="Times New Roman" w:hAnsi="Bookman Old Style" w:cs="Times New Roman"/>
          <w:b/>
          <w:bCs/>
          <w:color w:val="000000"/>
        </w:rPr>
        <w:t>5</w:t>
      </w:r>
    </w:p>
    <w:p w:rsidR="0088297C" w:rsidRDefault="0088297C" w:rsidP="0088297C">
      <w:pPr>
        <w:spacing w:after="0" w:line="240" w:lineRule="auto"/>
        <w:ind w:left="450"/>
        <w:jc w:val="center"/>
        <w:rPr>
          <w:rFonts w:ascii="Times New Roman" w:eastAsia="Times New Roman" w:hAnsi="Times New Roman" w:cs="Times New Roman"/>
          <w:b/>
          <w:bCs/>
          <w:color w:val="000000"/>
          <w:sz w:val="24"/>
          <w:szCs w:val="24"/>
        </w:rPr>
      </w:pPr>
    </w:p>
    <w:p w:rsidR="0088297C" w:rsidRDefault="0088297C" w:rsidP="0088297C">
      <w:pPr>
        <w:spacing w:after="0" w:line="240" w:lineRule="auto"/>
        <w:ind w:left="450"/>
        <w:jc w:val="center"/>
        <w:rPr>
          <w:rFonts w:ascii="Times New Roman" w:eastAsia="Times New Roman" w:hAnsi="Times New Roman" w:cs="Times New Roman"/>
          <w:b/>
          <w:bCs/>
          <w:color w:val="000000"/>
          <w:sz w:val="24"/>
          <w:szCs w:val="24"/>
        </w:rPr>
      </w:pPr>
    </w:p>
    <w:p w:rsidR="0088297C" w:rsidRPr="0088297C" w:rsidRDefault="0088297C" w:rsidP="0088297C"/>
    <w:p w:rsidR="00DB7F2B" w:rsidRDefault="00DB7F2B" w:rsidP="00DB7F2B">
      <w:pPr>
        <w:spacing w:after="0" w:line="360" w:lineRule="auto"/>
        <w:jc w:val="center"/>
        <w:rPr>
          <w:rFonts w:ascii="Calibri" w:eastAsia="Times New Roman" w:hAnsi="Calibri" w:cs="Times New Roman"/>
          <w:b/>
          <w:bCs/>
          <w:color w:val="000000"/>
          <w:sz w:val="28"/>
          <w:szCs w:val="28"/>
        </w:rPr>
      </w:pPr>
    </w:p>
    <w:p w:rsidR="00DB7F2B" w:rsidRDefault="00DB7F2B" w:rsidP="00DB7F2B">
      <w:pPr>
        <w:spacing w:after="0" w:line="360" w:lineRule="auto"/>
        <w:jc w:val="center"/>
        <w:rPr>
          <w:rFonts w:ascii="Calibri" w:eastAsia="Times New Roman" w:hAnsi="Calibri" w:cs="Times New Roman"/>
          <w:b/>
          <w:bCs/>
          <w:color w:val="000000"/>
          <w:sz w:val="28"/>
          <w:szCs w:val="28"/>
        </w:rPr>
      </w:pPr>
    </w:p>
    <w:p w:rsidR="004977BE" w:rsidRDefault="004977BE" w:rsidP="00DB7F2B">
      <w:pPr>
        <w:spacing w:after="0" w:line="360" w:lineRule="auto"/>
        <w:jc w:val="center"/>
        <w:rPr>
          <w:rFonts w:ascii="Calibri" w:eastAsia="Times New Roman" w:hAnsi="Calibri" w:cs="Times New Roman"/>
          <w:b/>
          <w:bCs/>
          <w:color w:val="000000"/>
          <w:sz w:val="28"/>
          <w:szCs w:val="28"/>
        </w:rPr>
      </w:pPr>
    </w:p>
    <w:p w:rsidR="004977BE" w:rsidRDefault="004977BE" w:rsidP="00DB7F2B">
      <w:pPr>
        <w:spacing w:after="0" w:line="360" w:lineRule="auto"/>
        <w:jc w:val="center"/>
        <w:rPr>
          <w:rFonts w:ascii="Calibri" w:eastAsia="Times New Roman" w:hAnsi="Calibri" w:cs="Times New Roman"/>
          <w:b/>
          <w:bCs/>
          <w:color w:val="000000"/>
          <w:sz w:val="28"/>
          <w:szCs w:val="28"/>
        </w:rPr>
      </w:pPr>
    </w:p>
    <w:p w:rsidR="00DB7F2B" w:rsidRPr="00016CC3" w:rsidRDefault="00DB7F2B" w:rsidP="00DB7F2B">
      <w:pPr>
        <w:spacing w:after="0" w:line="360" w:lineRule="auto"/>
        <w:jc w:val="center"/>
        <w:rPr>
          <w:rFonts w:ascii="Times New Roman" w:eastAsia="Times New Roman" w:hAnsi="Times New Roman" w:cs="Times New Roman"/>
          <w:sz w:val="24"/>
          <w:szCs w:val="24"/>
        </w:rPr>
      </w:pPr>
      <w:r w:rsidRPr="00016CC3">
        <w:rPr>
          <w:rFonts w:ascii="Times New Roman" w:eastAsia="Times New Roman" w:hAnsi="Times New Roman" w:cs="Times New Roman"/>
          <w:b/>
          <w:bCs/>
          <w:color w:val="000000"/>
          <w:sz w:val="24"/>
          <w:szCs w:val="24"/>
        </w:rPr>
        <w:t>CERTIFICATION</w:t>
      </w:r>
    </w:p>
    <w:p w:rsidR="00DB7F2B" w:rsidRPr="00016CC3" w:rsidRDefault="00DB7F2B" w:rsidP="00DB7F2B">
      <w:pPr>
        <w:spacing w:after="0" w:line="360" w:lineRule="auto"/>
        <w:ind w:firstLine="720"/>
        <w:jc w:val="both"/>
        <w:rPr>
          <w:rFonts w:ascii="Times New Roman" w:eastAsia="Times New Roman" w:hAnsi="Times New Roman" w:cs="Times New Roman"/>
          <w:sz w:val="24"/>
          <w:szCs w:val="24"/>
        </w:rPr>
      </w:pPr>
      <w:r w:rsidRPr="00016CC3">
        <w:rPr>
          <w:rFonts w:ascii="Times New Roman" w:eastAsia="Times New Roman" w:hAnsi="Times New Roman" w:cs="Times New Roman"/>
          <w:color w:val="000000"/>
          <w:sz w:val="24"/>
          <w:szCs w:val="24"/>
        </w:rPr>
        <w:t>This is to certify that this research project work has been read and duly approved as meeting the requirement for the award of Higher National diploma (HND) in Science Laboratory Technology, Institute of Applied Science, Kwara State Polytechnic, Ilorin</w:t>
      </w:r>
    </w:p>
    <w:p w:rsidR="00DB7F2B" w:rsidRPr="00016CC3" w:rsidRDefault="00DB7F2B" w:rsidP="00DB7F2B">
      <w:pPr>
        <w:spacing w:after="240" w:line="240" w:lineRule="auto"/>
        <w:rPr>
          <w:rFonts w:ascii="Times New Roman" w:eastAsia="Times New Roman" w:hAnsi="Times New Roman" w:cs="Times New Roman"/>
          <w:sz w:val="24"/>
          <w:szCs w:val="24"/>
        </w:rPr>
      </w:pPr>
      <w:r w:rsidRPr="00016CC3">
        <w:rPr>
          <w:rFonts w:ascii="Times New Roman" w:eastAsia="Times New Roman" w:hAnsi="Times New Roman" w:cs="Times New Roman"/>
          <w:sz w:val="24"/>
          <w:szCs w:val="24"/>
        </w:rPr>
        <w:br/>
      </w:r>
    </w:p>
    <w:p w:rsidR="00DB7F2B" w:rsidRPr="00016CC3" w:rsidRDefault="00DB7F2B" w:rsidP="00DB7F2B">
      <w:pPr>
        <w:spacing w:after="240" w:line="240" w:lineRule="auto"/>
        <w:rPr>
          <w:rFonts w:ascii="Times New Roman" w:eastAsia="Times New Roman" w:hAnsi="Times New Roman" w:cs="Times New Roman"/>
          <w:sz w:val="24"/>
          <w:szCs w:val="24"/>
        </w:rPr>
      </w:pPr>
    </w:p>
    <w:p w:rsidR="00DB7F2B" w:rsidRPr="00016CC3" w:rsidRDefault="00DB7F2B" w:rsidP="00DB7F2B">
      <w:pPr>
        <w:spacing w:after="0" w:line="240" w:lineRule="auto"/>
        <w:jc w:val="both"/>
        <w:rPr>
          <w:rFonts w:ascii="Times New Roman" w:eastAsia="Times New Roman" w:hAnsi="Times New Roman" w:cs="Times New Roman"/>
          <w:sz w:val="24"/>
          <w:szCs w:val="24"/>
        </w:rPr>
      </w:pPr>
      <w:r w:rsidRPr="00016CC3">
        <w:rPr>
          <w:rFonts w:ascii="Times New Roman" w:eastAsia="Times New Roman" w:hAnsi="Times New Roman" w:cs="Times New Roman"/>
          <w:b/>
          <w:bCs/>
          <w:color w:val="000000"/>
          <w:sz w:val="24"/>
          <w:szCs w:val="24"/>
        </w:rPr>
        <w:t>………………………….</w:t>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t>…………………………..</w:t>
      </w:r>
    </w:p>
    <w:p w:rsidR="00DB7F2B" w:rsidRPr="00016CC3" w:rsidRDefault="00DB7F2B" w:rsidP="00DB7F2B">
      <w:pPr>
        <w:spacing w:after="0" w:line="240" w:lineRule="auto"/>
        <w:jc w:val="both"/>
        <w:rPr>
          <w:rFonts w:ascii="Times New Roman" w:eastAsia="Times New Roman" w:hAnsi="Times New Roman" w:cs="Times New Roman"/>
          <w:sz w:val="24"/>
          <w:szCs w:val="24"/>
        </w:rPr>
      </w:pPr>
      <w:r w:rsidRPr="00016CC3">
        <w:rPr>
          <w:rFonts w:ascii="Times New Roman" w:eastAsia="Times New Roman" w:hAnsi="Times New Roman" w:cs="Times New Roman"/>
          <w:b/>
          <w:bCs/>
          <w:color w:val="000000"/>
          <w:sz w:val="24"/>
          <w:szCs w:val="24"/>
        </w:rPr>
        <w:t>MRS. YUSUF R.T</w:t>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t xml:space="preserve">   DATE</w:t>
      </w:r>
    </w:p>
    <w:p w:rsidR="00DB7F2B" w:rsidRPr="00016CC3" w:rsidRDefault="00DB7F2B" w:rsidP="00DB7F2B">
      <w:pPr>
        <w:spacing w:after="0" w:line="240" w:lineRule="auto"/>
        <w:jc w:val="both"/>
        <w:rPr>
          <w:rFonts w:ascii="Times New Roman" w:eastAsia="Times New Roman" w:hAnsi="Times New Roman" w:cs="Times New Roman"/>
          <w:sz w:val="24"/>
          <w:szCs w:val="24"/>
        </w:rPr>
      </w:pPr>
      <w:r w:rsidRPr="00016CC3">
        <w:rPr>
          <w:rFonts w:ascii="Times New Roman" w:eastAsia="Times New Roman" w:hAnsi="Times New Roman" w:cs="Times New Roman"/>
          <w:color w:val="000000"/>
          <w:sz w:val="24"/>
          <w:szCs w:val="24"/>
        </w:rPr>
        <w:t>PROJECT SUPERVISOR</w:t>
      </w:r>
    </w:p>
    <w:p w:rsidR="00DB7F2B" w:rsidRPr="00016CC3" w:rsidRDefault="00DB7F2B" w:rsidP="00DB7F2B">
      <w:pPr>
        <w:spacing w:after="240" w:line="240" w:lineRule="auto"/>
        <w:rPr>
          <w:rFonts w:ascii="Times New Roman" w:eastAsia="Times New Roman" w:hAnsi="Times New Roman" w:cs="Times New Roman"/>
          <w:sz w:val="24"/>
          <w:szCs w:val="24"/>
        </w:rPr>
      </w:pPr>
      <w:r w:rsidRPr="00016CC3">
        <w:rPr>
          <w:rFonts w:ascii="Times New Roman" w:eastAsia="Times New Roman" w:hAnsi="Times New Roman" w:cs="Times New Roman"/>
          <w:sz w:val="24"/>
          <w:szCs w:val="24"/>
        </w:rPr>
        <w:br/>
      </w:r>
    </w:p>
    <w:p w:rsidR="00DB7F2B" w:rsidRPr="00016CC3" w:rsidRDefault="00DB7F2B" w:rsidP="00DB7F2B">
      <w:pPr>
        <w:spacing w:after="240" w:line="240" w:lineRule="auto"/>
        <w:rPr>
          <w:rFonts w:ascii="Times New Roman" w:eastAsia="Times New Roman" w:hAnsi="Times New Roman" w:cs="Times New Roman"/>
          <w:sz w:val="24"/>
          <w:szCs w:val="24"/>
        </w:rPr>
      </w:pPr>
    </w:p>
    <w:p w:rsidR="00DB7F2B" w:rsidRPr="00016CC3" w:rsidRDefault="00DB7F2B" w:rsidP="00DB7F2B">
      <w:pPr>
        <w:spacing w:after="0" w:line="240" w:lineRule="auto"/>
        <w:jc w:val="both"/>
        <w:rPr>
          <w:rFonts w:ascii="Times New Roman" w:eastAsia="Times New Roman" w:hAnsi="Times New Roman" w:cs="Times New Roman"/>
          <w:sz w:val="24"/>
          <w:szCs w:val="24"/>
        </w:rPr>
      </w:pPr>
      <w:r w:rsidRPr="00016CC3">
        <w:rPr>
          <w:rFonts w:ascii="Times New Roman" w:eastAsia="Times New Roman" w:hAnsi="Times New Roman" w:cs="Times New Roman"/>
          <w:b/>
          <w:bCs/>
          <w:color w:val="000000"/>
          <w:sz w:val="24"/>
          <w:szCs w:val="24"/>
        </w:rPr>
        <w:t>………………………….</w:t>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t>…………………………..</w:t>
      </w:r>
      <w:r w:rsidRPr="00016CC3">
        <w:rPr>
          <w:rFonts w:ascii="Times New Roman" w:eastAsia="Times New Roman" w:hAnsi="Times New Roman" w:cs="Times New Roman"/>
          <w:b/>
          <w:bCs/>
          <w:color w:val="000000"/>
          <w:sz w:val="24"/>
          <w:szCs w:val="24"/>
        </w:rPr>
        <w:tab/>
      </w:r>
    </w:p>
    <w:p w:rsidR="00DB7F2B" w:rsidRPr="00016CC3" w:rsidRDefault="00DB7F2B" w:rsidP="00DB7F2B">
      <w:pPr>
        <w:spacing w:after="0" w:line="240" w:lineRule="auto"/>
        <w:jc w:val="both"/>
        <w:rPr>
          <w:rFonts w:ascii="Times New Roman" w:eastAsia="Times New Roman" w:hAnsi="Times New Roman" w:cs="Times New Roman"/>
          <w:sz w:val="24"/>
          <w:szCs w:val="24"/>
        </w:rPr>
      </w:pPr>
      <w:r w:rsidRPr="00016CC3">
        <w:rPr>
          <w:rFonts w:ascii="Times New Roman" w:eastAsia="Times New Roman" w:hAnsi="Times New Roman" w:cs="Times New Roman"/>
          <w:b/>
          <w:bCs/>
          <w:color w:val="000000"/>
          <w:sz w:val="24"/>
          <w:szCs w:val="24"/>
        </w:rPr>
        <w:t>MR. IBRAHIM</w:t>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t>  DATE</w:t>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p>
    <w:p w:rsidR="00DB7F2B" w:rsidRPr="00016CC3" w:rsidRDefault="00DB7F2B" w:rsidP="00DB7F2B">
      <w:pPr>
        <w:spacing w:after="0" w:line="240" w:lineRule="auto"/>
        <w:jc w:val="both"/>
        <w:rPr>
          <w:rFonts w:ascii="Times New Roman" w:eastAsia="Times New Roman" w:hAnsi="Times New Roman" w:cs="Times New Roman"/>
          <w:sz w:val="24"/>
          <w:szCs w:val="24"/>
        </w:rPr>
      </w:pPr>
      <w:r w:rsidRPr="00016CC3">
        <w:rPr>
          <w:rFonts w:ascii="Times New Roman" w:eastAsia="Times New Roman" w:hAnsi="Times New Roman" w:cs="Times New Roman"/>
          <w:color w:val="000000"/>
          <w:sz w:val="24"/>
          <w:szCs w:val="24"/>
        </w:rPr>
        <w:t>PROJECT COORDINATOR</w:t>
      </w:r>
    </w:p>
    <w:p w:rsidR="00DB7F2B" w:rsidRPr="00016CC3" w:rsidRDefault="00DB7F2B" w:rsidP="00DB7F2B">
      <w:pPr>
        <w:spacing w:after="240" w:line="240" w:lineRule="auto"/>
        <w:rPr>
          <w:rFonts w:ascii="Times New Roman" w:eastAsia="Times New Roman" w:hAnsi="Times New Roman" w:cs="Times New Roman"/>
          <w:sz w:val="24"/>
          <w:szCs w:val="24"/>
        </w:rPr>
      </w:pPr>
      <w:r w:rsidRPr="00016CC3">
        <w:rPr>
          <w:rFonts w:ascii="Times New Roman" w:eastAsia="Times New Roman" w:hAnsi="Times New Roman" w:cs="Times New Roman"/>
          <w:sz w:val="24"/>
          <w:szCs w:val="24"/>
        </w:rPr>
        <w:br/>
      </w:r>
    </w:p>
    <w:p w:rsidR="00DB7F2B" w:rsidRPr="00016CC3" w:rsidRDefault="00DB7F2B" w:rsidP="00DB7F2B">
      <w:pPr>
        <w:spacing w:after="0" w:line="240" w:lineRule="auto"/>
        <w:jc w:val="both"/>
        <w:rPr>
          <w:rFonts w:ascii="Times New Roman" w:eastAsia="Times New Roman" w:hAnsi="Times New Roman" w:cs="Times New Roman"/>
          <w:b/>
          <w:bCs/>
          <w:color w:val="000000"/>
          <w:sz w:val="24"/>
          <w:szCs w:val="24"/>
        </w:rPr>
      </w:pPr>
    </w:p>
    <w:p w:rsidR="00DB7F2B" w:rsidRPr="00016CC3" w:rsidRDefault="00DB7F2B" w:rsidP="00DB7F2B">
      <w:pPr>
        <w:spacing w:after="0" w:line="240" w:lineRule="auto"/>
        <w:jc w:val="both"/>
        <w:rPr>
          <w:rFonts w:ascii="Times New Roman" w:eastAsia="Times New Roman" w:hAnsi="Times New Roman" w:cs="Times New Roman"/>
          <w:sz w:val="24"/>
          <w:szCs w:val="24"/>
        </w:rPr>
      </w:pPr>
      <w:r w:rsidRPr="00016CC3">
        <w:rPr>
          <w:rFonts w:ascii="Times New Roman" w:eastAsia="Times New Roman" w:hAnsi="Times New Roman" w:cs="Times New Roman"/>
          <w:b/>
          <w:bCs/>
          <w:color w:val="000000"/>
          <w:sz w:val="24"/>
          <w:szCs w:val="24"/>
        </w:rPr>
        <w:t>………………………….</w:t>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t>…………………………..</w:t>
      </w:r>
    </w:p>
    <w:p w:rsidR="00DB7F2B" w:rsidRPr="00016CC3" w:rsidRDefault="00DB7F2B" w:rsidP="00DB7F2B">
      <w:pPr>
        <w:spacing w:after="0" w:line="360" w:lineRule="auto"/>
        <w:jc w:val="both"/>
        <w:rPr>
          <w:rFonts w:ascii="Times New Roman" w:hAnsi="Times New Roman" w:cs="Times New Roman"/>
          <w:sz w:val="24"/>
          <w:szCs w:val="24"/>
        </w:rPr>
      </w:pPr>
      <w:r w:rsidRPr="00016CC3">
        <w:rPr>
          <w:rFonts w:ascii="Times New Roman" w:hAnsi="Times New Roman" w:cs="Times New Roman"/>
          <w:b/>
          <w:sz w:val="24"/>
          <w:szCs w:val="24"/>
        </w:rPr>
        <w:t>DR. USMAN .A.</w:t>
      </w:r>
      <w:r w:rsidRPr="00016CC3">
        <w:rPr>
          <w:rFonts w:ascii="Times New Roman" w:hAnsi="Times New Roman" w:cs="Times New Roman"/>
          <w:b/>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r>
      <w:r w:rsidRPr="00016CC3">
        <w:rPr>
          <w:rFonts w:ascii="Times New Roman" w:eastAsia="Times New Roman" w:hAnsi="Times New Roman" w:cs="Times New Roman"/>
          <w:b/>
          <w:bCs/>
          <w:color w:val="000000"/>
          <w:sz w:val="24"/>
          <w:szCs w:val="24"/>
        </w:rPr>
        <w:tab/>
        <w:t>  DATE</w:t>
      </w:r>
    </w:p>
    <w:p w:rsidR="00DB7F2B" w:rsidRPr="00016CC3" w:rsidRDefault="00DB7F2B" w:rsidP="00DB7F2B">
      <w:pPr>
        <w:spacing w:after="0" w:line="240" w:lineRule="auto"/>
        <w:jc w:val="both"/>
        <w:rPr>
          <w:rFonts w:ascii="Times New Roman" w:eastAsia="Times New Roman" w:hAnsi="Times New Roman" w:cs="Times New Roman"/>
          <w:sz w:val="24"/>
          <w:szCs w:val="24"/>
        </w:rPr>
      </w:pPr>
      <w:r w:rsidRPr="00016CC3">
        <w:rPr>
          <w:rFonts w:ascii="Times New Roman" w:eastAsia="Times New Roman" w:hAnsi="Times New Roman" w:cs="Times New Roman"/>
          <w:color w:val="000000"/>
          <w:sz w:val="24"/>
          <w:szCs w:val="24"/>
        </w:rPr>
        <w:t>HEAD OF DEPARTMENT</w:t>
      </w:r>
    </w:p>
    <w:p w:rsidR="00DB7F2B" w:rsidRPr="00016CC3" w:rsidRDefault="00DB7F2B" w:rsidP="00DB7F2B">
      <w:pPr>
        <w:spacing w:after="0" w:line="360" w:lineRule="auto"/>
        <w:jc w:val="center"/>
        <w:rPr>
          <w:rFonts w:ascii="Times New Roman" w:hAnsi="Times New Roman" w:cs="Times New Roman"/>
          <w:b/>
          <w:sz w:val="24"/>
          <w:szCs w:val="24"/>
        </w:rPr>
      </w:pPr>
    </w:p>
    <w:p w:rsidR="00DB7F2B" w:rsidRPr="00016CC3" w:rsidRDefault="00DB7F2B" w:rsidP="00DB7F2B">
      <w:pPr>
        <w:spacing w:after="0" w:line="360" w:lineRule="auto"/>
        <w:jc w:val="center"/>
        <w:rPr>
          <w:rFonts w:ascii="Times New Roman" w:hAnsi="Times New Roman" w:cs="Times New Roman"/>
          <w:b/>
          <w:sz w:val="24"/>
          <w:szCs w:val="24"/>
        </w:rPr>
      </w:pPr>
    </w:p>
    <w:p w:rsidR="00DB7F2B" w:rsidRPr="00016CC3" w:rsidRDefault="00DB7F2B" w:rsidP="00DB7F2B">
      <w:pPr>
        <w:spacing w:after="0" w:line="360" w:lineRule="auto"/>
        <w:jc w:val="center"/>
        <w:rPr>
          <w:rFonts w:ascii="Times New Roman" w:hAnsi="Times New Roman" w:cs="Times New Roman"/>
          <w:b/>
          <w:sz w:val="24"/>
          <w:szCs w:val="24"/>
        </w:rPr>
      </w:pPr>
    </w:p>
    <w:p w:rsidR="00DB7F2B" w:rsidRPr="00016CC3" w:rsidRDefault="00DB7F2B" w:rsidP="00DB7F2B">
      <w:pPr>
        <w:spacing w:after="0" w:line="360" w:lineRule="auto"/>
        <w:jc w:val="center"/>
        <w:rPr>
          <w:rFonts w:ascii="Times New Roman" w:hAnsi="Times New Roman" w:cs="Times New Roman"/>
          <w:b/>
          <w:sz w:val="24"/>
          <w:szCs w:val="24"/>
        </w:rPr>
      </w:pPr>
    </w:p>
    <w:p w:rsidR="00DB7F2B" w:rsidRPr="00016CC3" w:rsidRDefault="00DB7F2B" w:rsidP="00DB7F2B">
      <w:pPr>
        <w:spacing w:after="0" w:line="360" w:lineRule="auto"/>
        <w:jc w:val="center"/>
        <w:rPr>
          <w:rFonts w:ascii="Times New Roman" w:hAnsi="Times New Roman" w:cs="Times New Roman"/>
          <w:b/>
          <w:sz w:val="24"/>
          <w:szCs w:val="24"/>
        </w:rPr>
      </w:pPr>
    </w:p>
    <w:p w:rsidR="00DB7F2B" w:rsidRPr="00016CC3" w:rsidRDefault="00DB7F2B" w:rsidP="00DB7F2B">
      <w:pPr>
        <w:spacing w:after="0" w:line="360" w:lineRule="auto"/>
        <w:jc w:val="center"/>
        <w:rPr>
          <w:rFonts w:ascii="Times New Roman" w:hAnsi="Times New Roman" w:cs="Times New Roman"/>
          <w:b/>
          <w:sz w:val="24"/>
          <w:szCs w:val="24"/>
        </w:rPr>
      </w:pPr>
    </w:p>
    <w:p w:rsidR="00DB7F2B" w:rsidRPr="00016CC3" w:rsidRDefault="00DB7F2B" w:rsidP="00DB7F2B">
      <w:pPr>
        <w:spacing w:after="0" w:line="360" w:lineRule="auto"/>
        <w:jc w:val="center"/>
        <w:rPr>
          <w:rFonts w:ascii="Times New Roman" w:hAnsi="Times New Roman" w:cs="Times New Roman"/>
          <w:b/>
          <w:sz w:val="24"/>
          <w:szCs w:val="24"/>
        </w:rPr>
      </w:pPr>
    </w:p>
    <w:p w:rsidR="00DB7F2B" w:rsidRPr="00016CC3" w:rsidRDefault="00DB7F2B" w:rsidP="00DB7F2B">
      <w:pPr>
        <w:spacing w:after="0" w:line="360" w:lineRule="auto"/>
        <w:jc w:val="center"/>
        <w:rPr>
          <w:rFonts w:ascii="Times New Roman" w:hAnsi="Times New Roman" w:cs="Times New Roman"/>
          <w:b/>
          <w:sz w:val="24"/>
          <w:szCs w:val="24"/>
        </w:rPr>
      </w:pPr>
    </w:p>
    <w:p w:rsidR="00DB7F2B" w:rsidRDefault="00DB7F2B" w:rsidP="00DB7F2B">
      <w:pPr>
        <w:spacing w:after="0" w:line="360" w:lineRule="auto"/>
        <w:jc w:val="center"/>
        <w:rPr>
          <w:rFonts w:ascii="Times New Roman" w:hAnsi="Times New Roman" w:cs="Times New Roman"/>
          <w:b/>
          <w:sz w:val="24"/>
          <w:szCs w:val="24"/>
        </w:rPr>
      </w:pPr>
    </w:p>
    <w:p w:rsidR="00DB7F2B" w:rsidRDefault="00DB7F2B" w:rsidP="00DB7F2B">
      <w:pPr>
        <w:spacing w:after="0" w:line="360" w:lineRule="auto"/>
        <w:jc w:val="center"/>
        <w:rPr>
          <w:rFonts w:ascii="Times New Roman" w:hAnsi="Times New Roman" w:cs="Times New Roman"/>
          <w:b/>
          <w:sz w:val="24"/>
          <w:szCs w:val="24"/>
        </w:rPr>
      </w:pPr>
    </w:p>
    <w:p w:rsidR="00DB7F2B" w:rsidRDefault="00DB7F2B" w:rsidP="00DB7F2B">
      <w:pPr>
        <w:spacing w:after="0" w:line="360" w:lineRule="auto"/>
        <w:jc w:val="center"/>
        <w:rPr>
          <w:rFonts w:ascii="Times New Roman" w:hAnsi="Times New Roman" w:cs="Times New Roman"/>
          <w:b/>
          <w:sz w:val="24"/>
          <w:szCs w:val="24"/>
        </w:rPr>
      </w:pPr>
    </w:p>
    <w:p w:rsidR="00DB7F2B" w:rsidRDefault="00DB7F2B" w:rsidP="00DB7F2B">
      <w:pPr>
        <w:spacing w:after="0" w:line="360" w:lineRule="auto"/>
        <w:jc w:val="center"/>
        <w:rPr>
          <w:rFonts w:ascii="Times New Roman" w:hAnsi="Times New Roman" w:cs="Times New Roman"/>
          <w:b/>
          <w:sz w:val="24"/>
          <w:szCs w:val="24"/>
        </w:rPr>
      </w:pPr>
    </w:p>
    <w:p w:rsidR="00DB7F2B" w:rsidRDefault="00DB7F2B" w:rsidP="00DB7F2B">
      <w:pPr>
        <w:spacing w:after="0" w:line="360" w:lineRule="auto"/>
        <w:jc w:val="center"/>
        <w:rPr>
          <w:rFonts w:ascii="Times New Roman" w:hAnsi="Times New Roman" w:cs="Times New Roman"/>
          <w:b/>
          <w:sz w:val="24"/>
          <w:szCs w:val="24"/>
        </w:rPr>
      </w:pPr>
    </w:p>
    <w:p w:rsidR="00DB7F2B" w:rsidRDefault="00DB7F2B" w:rsidP="00DB7F2B">
      <w:pPr>
        <w:spacing w:after="0" w:line="360" w:lineRule="auto"/>
        <w:jc w:val="center"/>
        <w:rPr>
          <w:rFonts w:ascii="Times New Roman" w:hAnsi="Times New Roman" w:cs="Times New Roman"/>
          <w:b/>
          <w:sz w:val="24"/>
          <w:szCs w:val="24"/>
        </w:rPr>
      </w:pPr>
    </w:p>
    <w:p w:rsidR="00DB7F2B" w:rsidRDefault="00DB7F2B" w:rsidP="00DB7F2B">
      <w:pPr>
        <w:spacing w:after="0" w:line="360" w:lineRule="auto"/>
        <w:jc w:val="center"/>
        <w:rPr>
          <w:rFonts w:ascii="Times New Roman" w:hAnsi="Times New Roman" w:cs="Times New Roman"/>
          <w:b/>
          <w:sz w:val="24"/>
          <w:szCs w:val="24"/>
        </w:rPr>
      </w:pPr>
    </w:p>
    <w:p w:rsidR="00016CC3" w:rsidRDefault="00016CC3" w:rsidP="00DB7F2B">
      <w:pPr>
        <w:spacing w:after="0" w:line="360" w:lineRule="auto"/>
        <w:jc w:val="center"/>
        <w:rPr>
          <w:rFonts w:ascii="Times New Roman" w:hAnsi="Times New Roman" w:cs="Times New Roman"/>
          <w:b/>
          <w:sz w:val="24"/>
          <w:szCs w:val="24"/>
        </w:rPr>
      </w:pPr>
    </w:p>
    <w:p w:rsidR="00016CC3" w:rsidRDefault="00016CC3" w:rsidP="00DB7F2B">
      <w:pPr>
        <w:spacing w:after="0" w:line="360" w:lineRule="auto"/>
        <w:jc w:val="center"/>
        <w:rPr>
          <w:rFonts w:ascii="Times New Roman" w:hAnsi="Times New Roman" w:cs="Times New Roman"/>
          <w:b/>
          <w:sz w:val="24"/>
          <w:szCs w:val="24"/>
        </w:rPr>
      </w:pPr>
    </w:p>
    <w:p w:rsidR="00DB7F2B" w:rsidRDefault="00DB7F2B" w:rsidP="00016CC3">
      <w:pPr>
        <w:spacing w:after="0" w:line="360" w:lineRule="auto"/>
        <w:ind w:left="2880" w:firstLine="720"/>
        <w:rPr>
          <w:rFonts w:ascii="Times New Roman" w:hAnsi="Times New Roman" w:cs="Times New Roman"/>
          <w:b/>
          <w:sz w:val="24"/>
          <w:szCs w:val="24"/>
        </w:rPr>
      </w:pPr>
      <w:r w:rsidRPr="00E11CF0">
        <w:rPr>
          <w:rFonts w:ascii="Times New Roman" w:hAnsi="Times New Roman" w:cs="Times New Roman"/>
          <w:b/>
          <w:sz w:val="24"/>
          <w:szCs w:val="24"/>
        </w:rPr>
        <w:t>DEDICATION</w:t>
      </w:r>
    </w:p>
    <w:p w:rsidR="00DB7F2B" w:rsidRDefault="00DB7F2B" w:rsidP="00DB7F2B">
      <w:pPr>
        <w:pStyle w:val="PlainText"/>
        <w:spacing w:line="360" w:lineRule="auto"/>
        <w:rPr>
          <w:rFonts w:ascii="Times New Roman" w:hAnsi="Times New Roman" w:cs="Times New Roman"/>
          <w:sz w:val="24"/>
          <w:szCs w:val="24"/>
        </w:rPr>
      </w:pPr>
      <w:r w:rsidRPr="000910F5">
        <w:rPr>
          <w:rFonts w:ascii="Times New Roman" w:hAnsi="Times New Roman" w:cs="Times New Roman"/>
          <w:sz w:val="24"/>
          <w:szCs w:val="24"/>
        </w:rPr>
        <w:t>This project is dedicated to God Almighty, my creator, my strong pillar, my source of inspiration, wisdom, knowledge and understanding. Who in his infinite mercies has preserved my life all through my years of study.  I also dedicate this project to my Parent P</w:t>
      </w:r>
      <w:r w:rsidR="008D33A0">
        <w:rPr>
          <w:rFonts w:ascii="Times New Roman" w:hAnsi="Times New Roman" w:cs="Times New Roman"/>
          <w:sz w:val="24"/>
          <w:szCs w:val="24"/>
        </w:rPr>
        <w:t xml:space="preserve">ASTOR and Mrs. S.O </w:t>
      </w:r>
      <w:r w:rsidRPr="000910F5">
        <w:rPr>
          <w:rFonts w:ascii="Times New Roman" w:hAnsi="Times New Roman" w:cs="Times New Roman"/>
          <w:sz w:val="24"/>
          <w:szCs w:val="24"/>
        </w:rPr>
        <w:t>O</w:t>
      </w:r>
      <w:r w:rsidR="008D33A0">
        <w:rPr>
          <w:rFonts w:ascii="Times New Roman" w:hAnsi="Times New Roman" w:cs="Times New Roman"/>
          <w:sz w:val="24"/>
          <w:szCs w:val="24"/>
        </w:rPr>
        <w:t xml:space="preserve">KE </w:t>
      </w:r>
      <w:r w:rsidRPr="000910F5">
        <w:rPr>
          <w:rFonts w:ascii="Times New Roman" w:hAnsi="Times New Roman" w:cs="Times New Roman"/>
          <w:sz w:val="24"/>
          <w:szCs w:val="24"/>
        </w:rPr>
        <w:t xml:space="preserve"> for their blessing upon me throughout my studies. </w:t>
      </w: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DB7F2B">
      <w:pPr>
        <w:pStyle w:val="PlainText"/>
        <w:spacing w:line="360" w:lineRule="auto"/>
        <w:rPr>
          <w:rFonts w:ascii="Times New Roman" w:hAnsi="Times New Roman" w:cs="Times New Roman"/>
          <w:sz w:val="24"/>
          <w:szCs w:val="24"/>
        </w:rPr>
      </w:pPr>
    </w:p>
    <w:p w:rsidR="008D33A0" w:rsidRDefault="008D33A0" w:rsidP="008D33A0">
      <w:pPr>
        <w:pStyle w:val="PlainText"/>
        <w:spacing w:line="480" w:lineRule="auto"/>
        <w:ind w:left="2160" w:firstLine="720"/>
        <w:rPr>
          <w:rFonts w:ascii="Times New Roman" w:hAnsi="Times New Roman" w:cs="Times New Roman"/>
          <w:b/>
          <w:sz w:val="24"/>
          <w:szCs w:val="24"/>
        </w:rPr>
      </w:pPr>
    </w:p>
    <w:p w:rsidR="00016CC3" w:rsidRDefault="00016CC3" w:rsidP="008D33A0">
      <w:pPr>
        <w:pStyle w:val="PlainText"/>
        <w:spacing w:line="480" w:lineRule="auto"/>
        <w:ind w:left="2160" w:firstLine="720"/>
        <w:rPr>
          <w:rFonts w:ascii="Times New Roman" w:hAnsi="Times New Roman" w:cs="Times New Roman"/>
          <w:b/>
          <w:sz w:val="24"/>
          <w:szCs w:val="24"/>
        </w:rPr>
      </w:pPr>
    </w:p>
    <w:p w:rsidR="008D33A0" w:rsidRPr="00016CC3" w:rsidRDefault="00016CC3" w:rsidP="008D33A0">
      <w:pPr>
        <w:pStyle w:val="PlainText"/>
        <w:spacing w:line="480" w:lineRule="auto"/>
        <w:ind w:left="2160" w:firstLine="720"/>
        <w:rPr>
          <w:rFonts w:ascii="Times New Roman" w:hAnsi="Times New Roman" w:cs="Times New Roman"/>
          <w:b/>
          <w:sz w:val="24"/>
          <w:szCs w:val="24"/>
        </w:rPr>
      </w:pPr>
      <w:r>
        <w:rPr>
          <w:rFonts w:ascii="Times New Roman" w:hAnsi="Times New Roman" w:cs="Times New Roman"/>
          <w:b/>
          <w:sz w:val="24"/>
          <w:szCs w:val="24"/>
        </w:rPr>
        <w:t xml:space="preserve">    </w:t>
      </w:r>
      <w:r w:rsidRPr="00016CC3">
        <w:rPr>
          <w:rFonts w:ascii="Times New Roman" w:hAnsi="Times New Roman" w:cs="Times New Roman"/>
          <w:b/>
          <w:sz w:val="24"/>
          <w:szCs w:val="24"/>
        </w:rPr>
        <w:t>ACKNOWLEGDEMENT</w:t>
      </w:r>
    </w:p>
    <w:p w:rsidR="0088297C" w:rsidRPr="00016CC3" w:rsidRDefault="008D33A0" w:rsidP="00016CC3">
      <w:pPr>
        <w:pStyle w:val="PlainText"/>
        <w:spacing w:line="480" w:lineRule="auto"/>
        <w:jc w:val="both"/>
        <w:rPr>
          <w:rFonts w:ascii="Times New Roman" w:hAnsi="Times New Roman" w:cs="Times New Roman"/>
          <w:sz w:val="24"/>
          <w:szCs w:val="24"/>
        </w:rPr>
      </w:pPr>
      <w:r w:rsidRPr="00016CC3">
        <w:rPr>
          <w:rFonts w:ascii="Times New Roman" w:hAnsi="Times New Roman" w:cs="Times New Roman"/>
          <w:sz w:val="24"/>
          <w:szCs w:val="24"/>
        </w:rPr>
        <w:t>First of all I would like to thank my heavenly father, my advocate, my all in all for what he has done throughout my years in school, it’s has been God. My deep and sincere appreciation goes to my parent Pastor and Mrs. S.O Oke. I will forever remain grateful, you have done much that I cannot mention, from the time I was born to this stage of my life. I pray that all effort you’ve put in, in raising me shall not be in vain in Jesus name. Also my share appreciation goes to my supervisor Mrs. R.T Yusuf for guiding me through this project work. Also to all my lecturers who have one way or the other contributed to my success throughout my years in school, God Almighty will reward you. Also, I would like to appreciate</w:t>
      </w:r>
      <w:r w:rsidR="00016CC3" w:rsidRPr="00016CC3">
        <w:rPr>
          <w:rFonts w:ascii="Times New Roman" w:hAnsi="Times New Roman" w:cs="Times New Roman"/>
          <w:sz w:val="24"/>
          <w:szCs w:val="24"/>
        </w:rPr>
        <w:t xml:space="preserve"> the family of Eld. and Mrs. Olabukoye, </w:t>
      </w:r>
      <w:r w:rsidR="00C41272" w:rsidRPr="00016CC3">
        <w:rPr>
          <w:rFonts w:ascii="Times New Roman" w:hAnsi="Times New Roman" w:cs="Times New Roman"/>
          <w:sz w:val="24"/>
          <w:szCs w:val="24"/>
        </w:rPr>
        <w:t xml:space="preserve"> Mrs Shade Omoyeni, </w:t>
      </w:r>
      <w:r w:rsidRPr="00016CC3">
        <w:rPr>
          <w:rFonts w:ascii="Times New Roman" w:hAnsi="Times New Roman" w:cs="Times New Roman"/>
          <w:sz w:val="24"/>
          <w:szCs w:val="24"/>
        </w:rPr>
        <w:t>my lovely and wonderful brother, O</w:t>
      </w:r>
      <w:r w:rsidR="00C41272" w:rsidRPr="00016CC3">
        <w:rPr>
          <w:rFonts w:ascii="Times New Roman" w:hAnsi="Times New Roman" w:cs="Times New Roman"/>
          <w:sz w:val="24"/>
          <w:szCs w:val="24"/>
        </w:rPr>
        <w:t>ke Samuel Ayomide, Nathaniel Oluwasanjo A.</w:t>
      </w:r>
      <w:r w:rsidR="00016CC3" w:rsidRPr="00016CC3">
        <w:rPr>
          <w:rFonts w:ascii="Times New Roman" w:hAnsi="Times New Roman" w:cs="Times New Roman"/>
          <w:sz w:val="24"/>
          <w:szCs w:val="24"/>
        </w:rPr>
        <w:t xml:space="preserve">, </w:t>
      </w:r>
      <w:r w:rsidR="00C41272" w:rsidRPr="00016CC3">
        <w:rPr>
          <w:rFonts w:ascii="Times New Roman" w:hAnsi="Times New Roman" w:cs="Times New Roman"/>
          <w:sz w:val="24"/>
          <w:szCs w:val="24"/>
        </w:rPr>
        <w:t>my boss Min. Oladokun Timileyin and my siblings for their moral and financial support</w:t>
      </w:r>
      <w:r w:rsidRPr="00016CC3">
        <w:rPr>
          <w:rFonts w:ascii="Times New Roman" w:hAnsi="Times New Roman" w:cs="Times New Roman"/>
          <w:sz w:val="24"/>
          <w:szCs w:val="24"/>
        </w:rPr>
        <w:t xml:space="preserve"> you are all wonderful people and I don’t know how to thank you in writing as God Almighty would reward you all. My acknowledgement also goes to my wonderful friends in and outside school, </w:t>
      </w:r>
      <w:r w:rsidR="00C41272" w:rsidRPr="00016CC3">
        <w:rPr>
          <w:rFonts w:ascii="Times New Roman" w:hAnsi="Times New Roman" w:cs="Times New Roman"/>
          <w:sz w:val="24"/>
          <w:szCs w:val="24"/>
        </w:rPr>
        <w:t>Olabokoye Adenike</w:t>
      </w:r>
      <w:r w:rsidRPr="00016CC3">
        <w:rPr>
          <w:rFonts w:ascii="Times New Roman" w:hAnsi="Times New Roman" w:cs="Times New Roman"/>
          <w:sz w:val="24"/>
          <w:szCs w:val="24"/>
        </w:rPr>
        <w:t xml:space="preserve">, </w:t>
      </w:r>
      <w:r w:rsidR="00C41272" w:rsidRPr="00016CC3">
        <w:rPr>
          <w:rFonts w:ascii="Times New Roman" w:hAnsi="Times New Roman" w:cs="Times New Roman"/>
          <w:sz w:val="24"/>
          <w:szCs w:val="24"/>
        </w:rPr>
        <w:t>Oyewale Oluwabukola</w:t>
      </w:r>
      <w:r w:rsidRPr="00016CC3">
        <w:rPr>
          <w:rFonts w:ascii="Times New Roman" w:hAnsi="Times New Roman" w:cs="Times New Roman"/>
          <w:sz w:val="24"/>
          <w:szCs w:val="24"/>
        </w:rPr>
        <w:t xml:space="preserve">, </w:t>
      </w:r>
      <w:r w:rsidR="00C41272" w:rsidRPr="00016CC3">
        <w:rPr>
          <w:rFonts w:ascii="Times New Roman" w:hAnsi="Times New Roman" w:cs="Times New Roman"/>
          <w:sz w:val="24"/>
          <w:szCs w:val="24"/>
        </w:rPr>
        <w:t>Oladapo Omotola</w:t>
      </w:r>
      <w:r w:rsidRPr="00016CC3">
        <w:rPr>
          <w:rFonts w:ascii="Times New Roman" w:hAnsi="Times New Roman" w:cs="Times New Roman"/>
          <w:sz w:val="24"/>
          <w:szCs w:val="24"/>
        </w:rPr>
        <w:t xml:space="preserve">, </w:t>
      </w:r>
      <w:r w:rsidR="00C41272" w:rsidRPr="00016CC3">
        <w:rPr>
          <w:rFonts w:ascii="Times New Roman" w:hAnsi="Times New Roman" w:cs="Times New Roman"/>
          <w:sz w:val="24"/>
          <w:szCs w:val="24"/>
        </w:rPr>
        <w:t>Olaoluwa Fisayomi</w:t>
      </w:r>
      <w:r w:rsidRPr="00016CC3">
        <w:rPr>
          <w:rFonts w:ascii="Times New Roman" w:hAnsi="Times New Roman" w:cs="Times New Roman"/>
          <w:sz w:val="24"/>
          <w:szCs w:val="24"/>
        </w:rPr>
        <w:t xml:space="preserve">, </w:t>
      </w:r>
      <w:r w:rsidR="00C41272" w:rsidRPr="00016CC3">
        <w:rPr>
          <w:rFonts w:ascii="Times New Roman" w:hAnsi="Times New Roman" w:cs="Times New Roman"/>
          <w:sz w:val="24"/>
          <w:szCs w:val="24"/>
        </w:rPr>
        <w:t>Areo Victoria</w:t>
      </w:r>
      <w:r w:rsidRPr="00016CC3">
        <w:rPr>
          <w:rFonts w:ascii="Times New Roman" w:hAnsi="Times New Roman" w:cs="Times New Roman"/>
          <w:sz w:val="24"/>
          <w:szCs w:val="24"/>
        </w:rPr>
        <w:t xml:space="preserve">, </w:t>
      </w:r>
      <w:r w:rsidR="00C41272" w:rsidRPr="00016CC3">
        <w:rPr>
          <w:rFonts w:ascii="Times New Roman" w:hAnsi="Times New Roman" w:cs="Times New Roman"/>
          <w:sz w:val="24"/>
          <w:szCs w:val="24"/>
        </w:rPr>
        <w:t>Adewole Oluwatosin R.</w:t>
      </w:r>
      <w:r w:rsidR="00016CC3">
        <w:rPr>
          <w:rFonts w:ascii="Times New Roman" w:hAnsi="Times New Roman" w:cs="Times New Roman"/>
          <w:sz w:val="24"/>
          <w:szCs w:val="24"/>
        </w:rPr>
        <w:t>, Ajayi Bidemi Damilola</w:t>
      </w:r>
      <w:r w:rsidR="007E451C">
        <w:rPr>
          <w:rFonts w:ascii="Times New Roman" w:hAnsi="Times New Roman" w:cs="Times New Roman"/>
          <w:sz w:val="24"/>
          <w:szCs w:val="24"/>
        </w:rPr>
        <w:t xml:space="preserve">, Jamiu Kaosara </w:t>
      </w:r>
      <w:r w:rsidRPr="00016CC3">
        <w:rPr>
          <w:rFonts w:ascii="Times New Roman" w:hAnsi="Times New Roman" w:cs="Times New Roman"/>
          <w:sz w:val="24"/>
          <w:szCs w:val="24"/>
        </w:rPr>
        <w:t>and others space would not permit me to mention, you are highly acknowledg</w:t>
      </w:r>
      <w:r w:rsidR="00016CC3" w:rsidRPr="00016CC3">
        <w:rPr>
          <w:rFonts w:ascii="Times New Roman" w:hAnsi="Times New Roman" w:cs="Times New Roman"/>
          <w:sz w:val="24"/>
          <w:szCs w:val="24"/>
        </w:rPr>
        <w:t xml:space="preserve">ed. God bless you all. “AMEN” </w:t>
      </w:r>
    </w:p>
    <w:p w:rsidR="0088297C" w:rsidRDefault="0088297C" w:rsidP="00FD04F6">
      <w:pPr>
        <w:pStyle w:val="TOCHeading"/>
        <w:jc w:val="both"/>
        <w:rPr>
          <w:rFonts w:ascii="Times New Roman" w:eastAsiaTheme="minorHAnsi" w:hAnsi="Times New Roman" w:cs="Times New Roman"/>
          <w:b w:val="0"/>
          <w:bCs w:val="0"/>
          <w:color w:val="auto"/>
          <w:sz w:val="22"/>
          <w:szCs w:val="22"/>
          <w:lang w:eastAsia="en-US"/>
        </w:rPr>
      </w:pPr>
    </w:p>
    <w:p w:rsidR="0088297C" w:rsidRDefault="0088297C" w:rsidP="00FD04F6">
      <w:pPr>
        <w:pStyle w:val="TOCHeading"/>
        <w:jc w:val="both"/>
        <w:rPr>
          <w:rFonts w:ascii="Times New Roman" w:eastAsiaTheme="minorHAnsi" w:hAnsi="Times New Roman" w:cs="Times New Roman"/>
          <w:b w:val="0"/>
          <w:bCs w:val="0"/>
          <w:color w:val="auto"/>
          <w:sz w:val="22"/>
          <w:szCs w:val="22"/>
          <w:lang w:eastAsia="en-US"/>
        </w:rPr>
      </w:pPr>
    </w:p>
    <w:p w:rsidR="00016CC3" w:rsidRDefault="00016CC3" w:rsidP="00016CC3"/>
    <w:p w:rsidR="00016CC3" w:rsidRDefault="00016CC3" w:rsidP="00016CC3"/>
    <w:p w:rsidR="00016CC3" w:rsidRDefault="00016CC3" w:rsidP="00016CC3"/>
    <w:p w:rsidR="00016CC3" w:rsidRDefault="00016CC3" w:rsidP="00016CC3"/>
    <w:p w:rsidR="00016CC3" w:rsidRPr="00016CC3" w:rsidRDefault="00016CC3" w:rsidP="00016CC3"/>
    <w:p w:rsidR="0088297C" w:rsidRDefault="0088297C" w:rsidP="00FD04F6">
      <w:pPr>
        <w:pStyle w:val="TOCHeading"/>
        <w:jc w:val="both"/>
        <w:rPr>
          <w:rFonts w:ascii="Times New Roman" w:eastAsiaTheme="minorHAnsi" w:hAnsi="Times New Roman" w:cs="Times New Roman"/>
          <w:b w:val="0"/>
          <w:bCs w:val="0"/>
          <w:color w:val="auto"/>
          <w:sz w:val="22"/>
          <w:szCs w:val="22"/>
          <w:lang w:eastAsia="en-US"/>
        </w:rPr>
      </w:pP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rsidR="00076C88" w:rsidRPr="00CB7AE9" w:rsidRDefault="00076C88" w:rsidP="00FD04F6">
          <w:pPr>
            <w:pStyle w:val="TOCHeading"/>
            <w:jc w:val="both"/>
            <w:rPr>
              <w:rFonts w:ascii="Times New Roman" w:eastAsiaTheme="minorHAnsi" w:hAnsi="Times New Roman" w:cs="Times New Roman"/>
              <w:b w:val="0"/>
              <w:bCs w:val="0"/>
              <w:color w:val="auto"/>
              <w:lang w:eastAsia="en-US"/>
            </w:rPr>
          </w:pPr>
          <w:r w:rsidRPr="00CB7AE9">
            <w:rPr>
              <w:rFonts w:ascii="Times New Roman" w:hAnsi="Times New Roman" w:cs="Times New Roman"/>
            </w:rPr>
            <w:t>Contents</w:t>
          </w:r>
        </w:p>
        <w:p w:rsidR="00076C88" w:rsidRPr="00CB7AE9" w:rsidRDefault="00892305" w:rsidP="00FD04F6">
          <w:pPr>
            <w:pStyle w:val="TOC1"/>
            <w:tabs>
              <w:tab w:val="right" w:leader="dot" w:pos="9630"/>
            </w:tabs>
            <w:jc w:val="both"/>
            <w:rPr>
              <w:rFonts w:ascii="Times New Roman" w:hAnsi="Times New Roman" w:cs="Times New Roman"/>
              <w:noProof/>
              <w:sz w:val="28"/>
              <w:szCs w:val="28"/>
            </w:rPr>
          </w:pPr>
          <w:r w:rsidRPr="00892305">
            <w:rPr>
              <w:rFonts w:ascii="Times New Roman" w:hAnsi="Times New Roman" w:cs="Times New Roman"/>
              <w:sz w:val="28"/>
              <w:szCs w:val="28"/>
            </w:rPr>
            <w:fldChar w:fldCharType="begin"/>
          </w:r>
          <w:r w:rsidR="00076C88" w:rsidRPr="00CB7AE9">
            <w:rPr>
              <w:rFonts w:ascii="Times New Roman" w:hAnsi="Times New Roman" w:cs="Times New Roman"/>
              <w:sz w:val="28"/>
              <w:szCs w:val="28"/>
            </w:rPr>
            <w:instrText xml:space="preserve"> TOC \o "1-3" \h \z \u </w:instrText>
          </w:r>
          <w:r w:rsidRPr="00892305">
            <w:rPr>
              <w:rFonts w:ascii="Times New Roman" w:hAnsi="Times New Roman" w:cs="Times New Roman"/>
              <w:sz w:val="28"/>
              <w:szCs w:val="28"/>
            </w:rPr>
            <w:fldChar w:fldCharType="separate"/>
          </w:r>
          <w:hyperlink w:anchor="_Toc172393564" w:history="1">
            <w:r w:rsidR="00076C88" w:rsidRPr="00CB7AE9">
              <w:rPr>
                <w:rStyle w:val="Hyperlink"/>
                <w:rFonts w:ascii="Times New Roman" w:hAnsi="Times New Roman" w:cs="Times New Roman"/>
                <w:noProof/>
                <w:sz w:val="28"/>
                <w:szCs w:val="28"/>
              </w:rPr>
              <w:t>Abstract</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65" w:history="1">
            <w:r w:rsidR="00076C88" w:rsidRPr="00CB7AE9">
              <w:rPr>
                <w:rStyle w:val="Hyperlink"/>
                <w:rFonts w:ascii="Times New Roman" w:hAnsi="Times New Roman" w:cs="Times New Roman"/>
                <w:noProof/>
                <w:w w:val="105"/>
                <w:sz w:val="28"/>
                <w:szCs w:val="28"/>
              </w:rPr>
              <w:t>CHAPTER ONE</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_Toc172393565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4</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66" w:history="1">
            <w:r w:rsidR="00076C88" w:rsidRPr="00CB7AE9">
              <w:rPr>
                <w:rStyle w:val="Hyperlink"/>
                <w:rFonts w:ascii="Times New Roman" w:hAnsi="Times New Roman" w:cs="Times New Roman"/>
                <w:noProof/>
                <w:spacing w:val="-2"/>
                <w:sz w:val="28"/>
                <w:szCs w:val="28"/>
              </w:rPr>
              <w:t>INTRODUCTION</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_Toc172393566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4</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67" w:history="1">
            <w:r w:rsidR="00076C88" w:rsidRPr="00CB7AE9">
              <w:rPr>
                <w:rStyle w:val="Hyperlink"/>
                <w:rFonts w:ascii="Times New Roman" w:hAnsi="Times New Roman" w:cs="Times New Roman"/>
                <w:noProof/>
                <w:w w:val="105"/>
                <w:sz w:val="28"/>
                <w:szCs w:val="28"/>
              </w:rPr>
              <w:t>1.1 Backgroundtothe</w:t>
            </w:r>
            <w:r w:rsidR="00076C88" w:rsidRPr="00CB7AE9">
              <w:rPr>
                <w:rStyle w:val="Hyperlink"/>
                <w:rFonts w:ascii="Times New Roman" w:hAnsi="Times New Roman" w:cs="Times New Roman"/>
                <w:noProof/>
                <w:spacing w:val="-4"/>
                <w:w w:val="105"/>
                <w:sz w:val="28"/>
                <w:szCs w:val="28"/>
              </w:rPr>
              <w:t>study</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_Toc172393567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4</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68" w:history="1">
            <w:r w:rsidR="00076C88" w:rsidRPr="00CB7AE9">
              <w:rPr>
                <w:rStyle w:val="Hyperlink"/>
                <w:rFonts w:ascii="Times New Roman" w:hAnsi="Times New Roman" w:cs="Times New Roman"/>
                <w:noProof/>
                <w:w w:val="105"/>
                <w:sz w:val="28"/>
                <w:szCs w:val="28"/>
              </w:rPr>
              <w:t>1.2 Statementof</w:t>
            </w:r>
            <w:r w:rsidR="00076C88" w:rsidRPr="00CB7AE9">
              <w:rPr>
                <w:rStyle w:val="Hyperlink"/>
                <w:rFonts w:ascii="Times New Roman" w:hAnsi="Times New Roman" w:cs="Times New Roman"/>
                <w:noProof/>
                <w:spacing w:val="-2"/>
                <w:w w:val="105"/>
                <w:sz w:val="28"/>
                <w:szCs w:val="28"/>
              </w:rPr>
              <w:t>Problem</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_Toc172393568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8</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69" w:history="1">
            <w:r w:rsidR="00076C88" w:rsidRPr="00CB7AE9">
              <w:rPr>
                <w:rStyle w:val="Hyperlink"/>
                <w:rFonts w:ascii="Times New Roman" w:hAnsi="Times New Roman" w:cs="Times New Roman"/>
                <w:noProof/>
                <w:spacing w:val="-5"/>
                <w:w w:val="105"/>
                <w:sz w:val="28"/>
                <w:szCs w:val="28"/>
              </w:rPr>
              <w:t>1.3 Aim</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_Toc172393569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8</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70" w:history="1">
            <w:r w:rsidR="00076C88" w:rsidRPr="00CB7AE9">
              <w:rPr>
                <w:rStyle w:val="Hyperlink"/>
                <w:rFonts w:ascii="Times New Roman" w:hAnsi="Times New Roman" w:cs="Times New Roman"/>
                <w:noProof/>
                <w:spacing w:val="-2"/>
                <w:w w:val="105"/>
                <w:sz w:val="28"/>
                <w:szCs w:val="28"/>
              </w:rPr>
              <w:t>1.4 Objectives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_Toc172393570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8</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71" w:history="1">
            <w:r w:rsidR="00076C88"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_Toc172393571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8</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72" w:history="1">
            <w:r w:rsidR="00076C88" w:rsidRPr="00CB7AE9">
              <w:rPr>
                <w:rStyle w:val="Hyperlink"/>
                <w:rFonts w:ascii="Times New Roman" w:hAnsi="Times New Roman" w:cs="Times New Roman"/>
                <w:noProof/>
                <w:sz w:val="28"/>
                <w:szCs w:val="28"/>
              </w:rPr>
              <w:t>1.5 Research Questions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_Toc172393572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9</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left" w:pos="440"/>
              <w:tab w:val="right" w:leader="dot" w:pos="9630"/>
            </w:tabs>
            <w:jc w:val="both"/>
            <w:rPr>
              <w:rFonts w:ascii="Times New Roman" w:hAnsi="Times New Roman" w:cs="Times New Roman"/>
              <w:noProof/>
              <w:sz w:val="28"/>
              <w:szCs w:val="28"/>
            </w:rPr>
          </w:pPr>
          <w:hyperlink w:anchor="_Toc172393573" w:history="1">
            <w:r w:rsidR="00076C88" w:rsidRPr="00CB7AE9">
              <w:rPr>
                <w:rStyle w:val="Hyperlink"/>
                <w:rFonts w:ascii="Times New Roman" w:hAnsi="Times New Roman" w:cs="Times New Roman"/>
                <w:noProof/>
                <w:sz w:val="28"/>
                <w:szCs w:val="28"/>
              </w:rPr>
              <w:t>ii.</w:t>
            </w:r>
            <w:r w:rsidR="00076C88" w:rsidRPr="00CB7AE9">
              <w:rPr>
                <w:rFonts w:ascii="Times New Roman" w:hAnsi="Times New Roman" w:cs="Times New Roman"/>
                <w:noProof/>
                <w:sz w:val="28"/>
                <w:szCs w:val="28"/>
              </w:rPr>
              <w:tab/>
            </w:r>
            <w:r w:rsidR="00076C88" w:rsidRPr="00CB7AE9">
              <w:rPr>
                <w:rStyle w:val="Hyperlink"/>
                <w:rFonts w:ascii="Times New Roman" w:hAnsi="Times New Roman" w:cs="Times New Roman"/>
                <w:noProof/>
                <w:w w:val="105"/>
                <w:sz w:val="28"/>
                <w:szCs w:val="28"/>
              </w:rPr>
              <w:t>What are the antifugalsusceptibility patterns of thepathogensfromcarrotssold in Total market, Oko?</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_Toc172393573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9</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74" w:history="1">
            <w:r w:rsidR="00076C88" w:rsidRPr="00CB7AE9">
              <w:rPr>
                <w:rStyle w:val="Hyperlink"/>
                <w:rFonts w:ascii="Times New Roman" w:hAnsi="Times New Roman" w:cs="Times New Roman"/>
                <w:noProof/>
                <w:spacing w:val="-2"/>
                <w:w w:val="105"/>
                <w:sz w:val="28"/>
                <w:szCs w:val="28"/>
              </w:rPr>
              <w:t>1.6 Significance of the Study</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9</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75" w:history="1">
            <w:r w:rsidR="00076C88" w:rsidRPr="00CB7AE9">
              <w:rPr>
                <w:rStyle w:val="Hyperlink"/>
                <w:rFonts w:ascii="Times New Roman" w:hAnsi="Times New Roman" w:cs="Times New Roman"/>
                <w:noProof/>
                <w:w w:val="105"/>
                <w:sz w:val="28"/>
                <w:szCs w:val="28"/>
              </w:rPr>
              <w:t>CHAPTER</w:t>
            </w:r>
            <w:r w:rsidR="00076C88" w:rsidRPr="00CB7AE9">
              <w:rPr>
                <w:rStyle w:val="Hyperlink"/>
                <w:rFonts w:ascii="Times New Roman" w:hAnsi="Times New Roman" w:cs="Times New Roman"/>
                <w:noProof/>
                <w:spacing w:val="-5"/>
                <w:w w:val="105"/>
                <w:sz w:val="28"/>
                <w:szCs w:val="28"/>
              </w:rPr>
              <w:t>TWO</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_Toc172393575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10</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76" w:history="1">
            <w:r w:rsidR="00076C88" w:rsidRPr="00CB7AE9">
              <w:rPr>
                <w:rStyle w:val="Hyperlink"/>
                <w:rFonts w:ascii="Times New Roman" w:hAnsi="Times New Roman" w:cs="Times New Roman"/>
                <w:noProof/>
                <w:sz w:val="28"/>
                <w:szCs w:val="28"/>
              </w:rPr>
              <w:t>LITERATUREREVIEW</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_Toc172393576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10</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77" w:history="1">
            <w:r w:rsidR="00076C88" w:rsidRPr="00CB7AE9">
              <w:rPr>
                <w:rStyle w:val="Hyperlink"/>
                <w:rFonts w:ascii="Times New Roman" w:hAnsi="Times New Roman" w:cs="Times New Roman"/>
                <w:noProof/>
                <w:w w:val="105"/>
                <w:sz w:val="28"/>
                <w:szCs w:val="28"/>
              </w:rPr>
              <w:t>2.1 Carrot</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_Toc172393577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10</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78" w:history="1">
            <w:r w:rsidR="00076C88" w:rsidRPr="00CB7AE9">
              <w:rPr>
                <w:rStyle w:val="Hyperlink"/>
                <w:rFonts w:ascii="Times New Roman" w:hAnsi="Times New Roman" w:cs="Times New Roman"/>
                <w:noProof/>
                <w:w w:val="105"/>
                <w:sz w:val="28"/>
                <w:szCs w:val="28"/>
              </w:rPr>
              <w:t>2.1.1 Originand</w:t>
            </w:r>
            <w:r w:rsidR="00076C88" w:rsidRPr="00CB7AE9">
              <w:rPr>
                <w:rStyle w:val="Hyperlink"/>
                <w:rFonts w:ascii="Times New Roman" w:hAnsi="Times New Roman" w:cs="Times New Roman"/>
                <w:noProof/>
                <w:spacing w:val="-2"/>
                <w:w w:val="105"/>
                <w:sz w:val="28"/>
                <w:szCs w:val="28"/>
              </w:rPr>
              <w:t>Domestication</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_Toc172393578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10</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79" w:history="1">
            <w:r w:rsidR="00076C88" w:rsidRPr="00CB7AE9">
              <w:rPr>
                <w:rStyle w:val="Hyperlink"/>
                <w:rFonts w:ascii="Times New Roman" w:hAnsi="Times New Roman" w:cs="Times New Roman"/>
                <w:noProof/>
                <w:sz w:val="28"/>
                <w:szCs w:val="28"/>
              </w:rPr>
              <w:t>2.1.2 Disease</w:t>
            </w:r>
            <w:r w:rsidR="00076C88" w:rsidRPr="00CB7AE9">
              <w:rPr>
                <w:rStyle w:val="Hyperlink"/>
                <w:rFonts w:ascii="Times New Roman" w:hAnsi="Times New Roman" w:cs="Times New Roman"/>
                <w:noProof/>
                <w:spacing w:val="-2"/>
                <w:sz w:val="28"/>
                <w:szCs w:val="28"/>
              </w:rPr>
              <w:t>Resistance</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_Toc172393579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14</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80" w:history="1">
            <w:r w:rsidR="00076C88" w:rsidRPr="00CB7AE9">
              <w:rPr>
                <w:rStyle w:val="Hyperlink"/>
                <w:rFonts w:ascii="Times New Roman" w:hAnsi="Times New Roman" w:cs="Times New Roman"/>
                <w:noProof/>
                <w:sz w:val="28"/>
                <w:szCs w:val="28"/>
              </w:rPr>
              <w:t>2.1.3 Consumer</w:t>
            </w:r>
            <w:r w:rsidR="00076C88" w:rsidRPr="00CB7AE9">
              <w:rPr>
                <w:rStyle w:val="Hyperlink"/>
                <w:rFonts w:ascii="Times New Roman" w:hAnsi="Times New Roman" w:cs="Times New Roman"/>
                <w:noProof/>
                <w:spacing w:val="-2"/>
                <w:sz w:val="28"/>
                <w:szCs w:val="28"/>
              </w:rPr>
              <w:t>Quality</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_Toc172393580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16</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81" w:history="1">
            <w:r w:rsidR="00076C88" w:rsidRPr="00CB7AE9">
              <w:rPr>
                <w:rStyle w:val="Hyperlink"/>
                <w:rFonts w:ascii="Times New Roman" w:hAnsi="Times New Roman" w:cs="Times New Roman"/>
                <w:noProof/>
                <w:w w:val="105"/>
                <w:sz w:val="28"/>
                <w:szCs w:val="28"/>
              </w:rPr>
              <w:t>2.2 NutritionalValueof</w:t>
            </w:r>
            <w:r w:rsidR="00076C88" w:rsidRPr="00CB7AE9">
              <w:rPr>
                <w:rStyle w:val="Hyperlink"/>
                <w:rFonts w:ascii="Times New Roman" w:hAnsi="Times New Roman" w:cs="Times New Roman"/>
                <w:noProof/>
                <w:spacing w:val="-2"/>
                <w:w w:val="105"/>
                <w:sz w:val="28"/>
                <w:szCs w:val="28"/>
              </w:rPr>
              <w:t>Carrot</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_Toc172393581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19</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82" w:history="1">
            <w:r w:rsidR="00076C88" w:rsidRPr="00CB7AE9">
              <w:rPr>
                <w:rStyle w:val="Hyperlink"/>
                <w:rFonts w:ascii="Times New Roman" w:hAnsi="Times New Roman" w:cs="Times New Roman"/>
                <w:noProof/>
                <w:sz w:val="28"/>
                <w:szCs w:val="28"/>
              </w:rPr>
              <w:t>2.2.1 Bioavalaibilityofβ-</w:t>
            </w:r>
            <w:r w:rsidR="00076C88" w:rsidRPr="00CB7AE9">
              <w:rPr>
                <w:rStyle w:val="Hyperlink"/>
                <w:rFonts w:ascii="Times New Roman" w:hAnsi="Times New Roman" w:cs="Times New Roman"/>
                <w:noProof/>
                <w:spacing w:val="-2"/>
                <w:sz w:val="28"/>
                <w:szCs w:val="28"/>
              </w:rPr>
              <w:t>Carotene</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_Toc172393582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19</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83" w:history="1">
            <w:r w:rsidR="00076C88" w:rsidRPr="00CB7AE9">
              <w:rPr>
                <w:rStyle w:val="Hyperlink"/>
                <w:rFonts w:ascii="Times New Roman" w:hAnsi="Times New Roman" w:cs="Times New Roman"/>
                <w:noProof/>
                <w:w w:val="105"/>
                <w:sz w:val="28"/>
                <w:szCs w:val="28"/>
              </w:rPr>
              <w:t>2.2.2 CalciumTransportActivityin</w:t>
            </w:r>
            <w:r w:rsidR="00076C88" w:rsidRPr="00CB7AE9">
              <w:rPr>
                <w:rStyle w:val="Hyperlink"/>
                <w:rFonts w:ascii="Times New Roman" w:hAnsi="Times New Roman" w:cs="Times New Roman"/>
                <w:noProof/>
                <w:spacing w:val="-2"/>
                <w:w w:val="105"/>
                <w:sz w:val="28"/>
                <w:szCs w:val="28"/>
              </w:rPr>
              <w:t>Carrot</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_Toc172393583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21</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84" w:history="1">
            <w:r w:rsidR="00076C88" w:rsidRPr="00CB7AE9">
              <w:rPr>
                <w:rStyle w:val="Hyperlink"/>
                <w:rFonts w:ascii="Times New Roman" w:hAnsi="Times New Roman" w:cs="Times New Roman"/>
                <w:noProof/>
                <w:w w:val="105"/>
                <w:sz w:val="28"/>
                <w:szCs w:val="28"/>
              </w:rPr>
              <w:t>2.3 StorageandPreservationof</w:t>
            </w:r>
            <w:r w:rsidR="00076C88" w:rsidRPr="00CB7AE9">
              <w:rPr>
                <w:rStyle w:val="Hyperlink"/>
                <w:rFonts w:ascii="Times New Roman" w:hAnsi="Times New Roman" w:cs="Times New Roman"/>
                <w:noProof/>
                <w:spacing w:val="-2"/>
                <w:w w:val="105"/>
                <w:sz w:val="28"/>
                <w:szCs w:val="28"/>
              </w:rPr>
              <w:t>Carrots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22</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85" w:history="1">
            <w:r w:rsidR="00076C88" w:rsidRPr="00CB7AE9">
              <w:rPr>
                <w:rStyle w:val="Hyperlink"/>
                <w:rFonts w:ascii="Times New Roman" w:eastAsia="Cambria" w:hAnsi="Times New Roman" w:cs="Times New Roman"/>
                <w:noProof/>
                <w:w w:val="105"/>
                <w:sz w:val="28"/>
                <w:szCs w:val="28"/>
              </w:rPr>
              <w:t xml:space="preserve">2.4.2 </w:t>
            </w:r>
            <w:r w:rsidR="00076C88" w:rsidRPr="00CB7AE9">
              <w:rPr>
                <w:rStyle w:val="Hyperlink"/>
                <w:rFonts w:ascii="Times New Roman" w:hAnsi="Times New Roman" w:cs="Times New Roman"/>
                <w:noProof/>
                <w:w w:val="105"/>
                <w:sz w:val="28"/>
                <w:szCs w:val="28"/>
              </w:rPr>
              <w:t>MeaningofIsolationand</w:t>
            </w:r>
            <w:r w:rsidR="00076C88" w:rsidRPr="00CB7AE9">
              <w:rPr>
                <w:rStyle w:val="Hyperlink"/>
                <w:rFonts w:ascii="Times New Roman" w:hAnsi="Times New Roman" w:cs="Times New Roman"/>
                <w:noProof/>
                <w:spacing w:val="-2"/>
                <w:w w:val="105"/>
                <w:sz w:val="28"/>
                <w:szCs w:val="28"/>
              </w:rPr>
              <w:t>Identification</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_Toc172393585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25</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86" w:history="1">
            <w:r w:rsidR="00076C88" w:rsidRPr="00CB7AE9">
              <w:rPr>
                <w:rStyle w:val="Hyperlink"/>
                <w:rFonts w:ascii="Times New Roman" w:hAnsi="Times New Roman" w:cs="Times New Roman"/>
                <w:noProof/>
                <w:w w:val="105"/>
                <w:sz w:val="28"/>
                <w:szCs w:val="28"/>
              </w:rPr>
              <w:t>CHAPTER</w:t>
            </w:r>
            <w:r w:rsidR="00076C88" w:rsidRPr="00CB7AE9">
              <w:rPr>
                <w:rStyle w:val="Hyperlink"/>
                <w:rFonts w:ascii="Times New Roman" w:hAnsi="Times New Roman" w:cs="Times New Roman"/>
                <w:noProof/>
                <w:spacing w:val="-4"/>
                <w:w w:val="105"/>
                <w:sz w:val="28"/>
                <w:szCs w:val="28"/>
              </w:rPr>
              <w:t>THREE</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_Toc172393586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87" w:history="1">
            <w:r w:rsidR="00076C88" w:rsidRPr="00CB7AE9">
              <w:rPr>
                <w:rStyle w:val="Hyperlink"/>
                <w:rFonts w:ascii="Times New Roman" w:hAnsi="Times New Roman" w:cs="Times New Roman"/>
                <w:noProof/>
                <w:sz w:val="28"/>
                <w:szCs w:val="28"/>
              </w:rPr>
              <w:t>MATERIALANDMETHODS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_Toc172393587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88" w:history="1">
            <w:r w:rsidR="00076C88" w:rsidRPr="00CB7AE9">
              <w:rPr>
                <w:rStyle w:val="Hyperlink"/>
                <w:rFonts w:ascii="Times New Roman" w:hAnsi="Times New Roman" w:cs="Times New Roman"/>
                <w:noProof/>
                <w:w w:val="105"/>
                <w:sz w:val="28"/>
                <w:szCs w:val="28"/>
              </w:rPr>
              <w:t>3.1 StudyArea</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_Toc172393588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89" w:history="1">
            <w:r w:rsidR="00076C88" w:rsidRPr="00CB7AE9">
              <w:rPr>
                <w:rStyle w:val="Hyperlink"/>
                <w:rFonts w:ascii="Times New Roman" w:hAnsi="Times New Roman" w:cs="Times New Roman"/>
                <w:noProof/>
                <w:sz w:val="28"/>
                <w:szCs w:val="28"/>
              </w:rPr>
              <w:t>3.2 Collectionofsamples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_Toc172393589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90" w:history="1">
            <w:r w:rsidR="00076C88" w:rsidRPr="00CB7AE9">
              <w:rPr>
                <w:rStyle w:val="Hyperlink"/>
                <w:rFonts w:ascii="Times New Roman" w:hAnsi="Times New Roman" w:cs="Times New Roman"/>
                <w:noProof/>
                <w:sz w:val="28"/>
                <w:szCs w:val="28"/>
              </w:rPr>
              <w:t>3.3 Isolationofcoliforms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_Toc172393590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91" w:history="1">
            <w:r w:rsidR="00076C88" w:rsidRPr="00CB7AE9">
              <w:rPr>
                <w:rStyle w:val="Hyperlink"/>
                <w:rFonts w:ascii="Times New Roman" w:hAnsi="Times New Roman" w:cs="Times New Roman"/>
                <w:noProof/>
                <w:sz w:val="28"/>
                <w:szCs w:val="28"/>
              </w:rPr>
              <w:t>3.4 Fungalcharacterization</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_Toc172393591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26</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92" w:history="1">
            <w:r w:rsidR="00076C88" w:rsidRPr="00CB7AE9">
              <w:rPr>
                <w:rStyle w:val="Hyperlink"/>
                <w:rFonts w:ascii="Times New Roman" w:hAnsi="Times New Roman" w:cs="Times New Roman"/>
                <w:noProof/>
                <w:sz w:val="28"/>
                <w:szCs w:val="28"/>
              </w:rPr>
              <w:t>3.5 SusceptibilityTest</w:t>
            </w:r>
            <w:r w:rsidR="00076C88" w:rsidRPr="00CB7AE9">
              <w:rPr>
                <w:rStyle w:val="Hyperlink"/>
                <w:rFonts w:ascii="Times New Roman" w:hAnsi="Times New Roman" w:cs="Times New Roman"/>
                <w:noProof/>
                <w:spacing w:val="-2"/>
                <w:sz w:val="28"/>
                <w:szCs w:val="28"/>
              </w:rPr>
              <w:t>Procedure</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_Toc172393592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27</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93" w:history="1">
            <w:r w:rsidR="00076C88" w:rsidRPr="00CB7AE9">
              <w:rPr>
                <w:rStyle w:val="Hyperlink"/>
                <w:rFonts w:ascii="Times New Roman" w:hAnsi="Times New Roman" w:cs="Times New Roman"/>
                <w:noProof/>
                <w:sz w:val="28"/>
                <w:szCs w:val="28"/>
              </w:rPr>
              <w:t>CHAPTER FOUR</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_Toc172393593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28</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94" w:history="1">
            <w:r w:rsidR="00076C88" w:rsidRPr="00CB7AE9">
              <w:rPr>
                <w:rStyle w:val="Hyperlink"/>
                <w:rFonts w:ascii="Times New Roman" w:hAnsi="Times New Roman" w:cs="Times New Roman"/>
                <w:noProof/>
                <w:sz w:val="28"/>
                <w:szCs w:val="28"/>
              </w:rPr>
              <w:t>RESULTS AND DISCUSSIONS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28</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95" w:history="1">
            <w:r w:rsidR="00076C88" w:rsidRPr="00CB7AE9">
              <w:rPr>
                <w:rStyle w:val="Hyperlink"/>
                <w:rFonts w:ascii="Times New Roman" w:hAnsi="Times New Roman" w:cs="Times New Roman"/>
                <w:noProof/>
                <w:sz w:val="28"/>
                <w:szCs w:val="28"/>
              </w:rPr>
              <w:t>4.1 RESULTS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_Toc172393595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28</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96" w:history="1">
            <w:r w:rsidR="00076C88" w:rsidRPr="00CB7AE9">
              <w:rPr>
                <w:rStyle w:val="Hyperlink"/>
                <w:rFonts w:ascii="Times New Roman" w:hAnsi="Times New Roman" w:cs="Times New Roman"/>
                <w:noProof/>
                <w:sz w:val="28"/>
                <w:szCs w:val="28"/>
              </w:rPr>
              <w:t>Table3.</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_Toc172393596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28</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97" w:history="1">
            <w:r w:rsidR="00076C88" w:rsidRPr="00CB7AE9">
              <w:rPr>
                <w:rStyle w:val="Hyperlink"/>
                <w:rFonts w:ascii="Times New Roman" w:hAnsi="Times New Roman" w:cs="Times New Roman"/>
                <w:noProof/>
                <w:sz w:val="28"/>
                <w:szCs w:val="28"/>
              </w:rPr>
              <w:t>4.2 DISCUSSION</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_Toc172393597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29</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98" w:history="1">
            <w:r w:rsidR="00076C88" w:rsidRPr="00CB7AE9">
              <w:rPr>
                <w:rStyle w:val="Hyperlink"/>
                <w:rFonts w:ascii="Times New Roman" w:hAnsi="Times New Roman" w:cs="Times New Roman"/>
                <w:noProof/>
                <w:sz w:val="28"/>
                <w:szCs w:val="28"/>
              </w:rPr>
              <w:t>CHAPTER FIVE</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_Toc172393598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31</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599" w:history="1">
            <w:r w:rsidR="00076C88" w:rsidRPr="00CB7AE9">
              <w:rPr>
                <w:rStyle w:val="Hyperlink"/>
                <w:rFonts w:ascii="Times New Roman" w:hAnsi="Times New Roman" w:cs="Times New Roman"/>
                <w:noProof/>
                <w:sz w:val="28"/>
                <w:szCs w:val="28"/>
              </w:rPr>
              <w:t>CONCLUSION AND RECOMMENDATION</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_Toc172393599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31</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600" w:history="1">
            <w:r w:rsidR="00076C88" w:rsidRPr="00CB7AE9">
              <w:rPr>
                <w:rStyle w:val="Hyperlink"/>
                <w:rFonts w:ascii="Times New Roman" w:hAnsi="Times New Roman" w:cs="Times New Roman"/>
                <w:noProof/>
                <w:sz w:val="28"/>
                <w:szCs w:val="28"/>
              </w:rPr>
              <w:t>5.1 CONCLUSION</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_Toc172393600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31</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601" w:history="1">
            <w:r w:rsidR="00076C88" w:rsidRPr="00CB7AE9">
              <w:rPr>
                <w:rStyle w:val="Hyperlink"/>
                <w:rFonts w:ascii="Times New Roman" w:hAnsi="Times New Roman" w:cs="Times New Roman"/>
                <w:noProof/>
                <w:w w:val="105"/>
                <w:sz w:val="28"/>
                <w:szCs w:val="28"/>
              </w:rPr>
              <w:t>5.2 RECOMMENDATIONS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_Toc172393601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31</w:t>
            </w:r>
            <w:r w:rsidRPr="00CB7AE9">
              <w:rPr>
                <w:rFonts w:ascii="Times New Roman" w:hAnsi="Times New Roman" w:cs="Times New Roman"/>
                <w:noProof/>
                <w:webHidden/>
                <w:sz w:val="28"/>
                <w:szCs w:val="28"/>
              </w:rPr>
              <w:fldChar w:fldCharType="end"/>
            </w:r>
          </w:hyperlink>
        </w:p>
        <w:p w:rsidR="00076C88" w:rsidRPr="00CB7AE9" w:rsidRDefault="00892305" w:rsidP="00FD04F6">
          <w:pPr>
            <w:pStyle w:val="TOC1"/>
            <w:tabs>
              <w:tab w:val="right" w:leader="dot" w:pos="9630"/>
            </w:tabs>
            <w:jc w:val="both"/>
            <w:rPr>
              <w:rFonts w:ascii="Times New Roman" w:hAnsi="Times New Roman" w:cs="Times New Roman"/>
              <w:noProof/>
              <w:sz w:val="28"/>
              <w:szCs w:val="28"/>
            </w:rPr>
          </w:pPr>
          <w:hyperlink w:anchor="_Toc172393602" w:history="1">
            <w:r w:rsidR="00076C88" w:rsidRPr="00CB7AE9">
              <w:rPr>
                <w:rStyle w:val="Hyperlink"/>
                <w:rFonts w:ascii="Times New Roman" w:hAnsi="Times New Roman" w:cs="Times New Roman"/>
                <w:noProof/>
                <w:sz w:val="28"/>
                <w:szCs w:val="28"/>
              </w:rPr>
              <w:t>REFERENCES</w:t>
            </w:r>
            <w:r w:rsidR="00076C88"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00076C88" w:rsidRPr="00CB7AE9">
              <w:rPr>
                <w:rFonts w:ascii="Times New Roman" w:hAnsi="Times New Roman" w:cs="Times New Roman"/>
                <w:noProof/>
                <w:webHidden/>
                <w:sz w:val="28"/>
                <w:szCs w:val="28"/>
              </w:rPr>
              <w:instrText xml:space="preserve"> PAGEREF _Toc172393602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sidR="00076C88" w:rsidRPr="00CB7AE9">
              <w:rPr>
                <w:rFonts w:ascii="Times New Roman" w:hAnsi="Times New Roman" w:cs="Times New Roman"/>
                <w:noProof/>
                <w:webHidden/>
                <w:sz w:val="28"/>
                <w:szCs w:val="28"/>
              </w:rPr>
              <w:t>32</w:t>
            </w:r>
            <w:r w:rsidRPr="00CB7AE9">
              <w:rPr>
                <w:rFonts w:ascii="Times New Roman" w:hAnsi="Times New Roman" w:cs="Times New Roman"/>
                <w:noProof/>
                <w:webHidden/>
                <w:sz w:val="28"/>
                <w:szCs w:val="28"/>
              </w:rPr>
              <w:fldChar w:fldCharType="end"/>
            </w:r>
          </w:hyperlink>
        </w:p>
        <w:p w:rsidR="00076C88" w:rsidRPr="00CB7AE9" w:rsidRDefault="00892305" w:rsidP="00FD04F6">
          <w:pPr>
            <w:jc w:val="both"/>
            <w:rPr>
              <w:rFonts w:ascii="Times New Roman" w:hAnsi="Times New Roman" w:cs="Times New Roman"/>
              <w:sz w:val="28"/>
              <w:szCs w:val="28"/>
            </w:rPr>
          </w:pPr>
          <w:r w:rsidRPr="00CB7AE9">
            <w:rPr>
              <w:rFonts w:ascii="Times New Roman" w:hAnsi="Times New Roman" w:cs="Times New Roman"/>
              <w:b/>
              <w:bCs/>
              <w:noProof/>
              <w:sz w:val="28"/>
              <w:szCs w:val="28"/>
            </w:rPr>
            <w:fldChar w:fldCharType="end"/>
          </w:r>
        </w:p>
      </w:sdtContent>
    </w:sdt>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076C88" w:rsidRPr="00CB7AE9" w:rsidRDefault="00076C88" w:rsidP="00FD04F6">
      <w:pPr>
        <w:jc w:val="both"/>
        <w:rPr>
          <w:rFonts w:ascii="Times New Roman" w:hAnsi="Times New Roman" w:cs="Times New Roman"/>
          <w:b/>
          <w:sz w:val="28"/>
          <w:szCs w:val="28"/>
          <w:u w:val="single"/>
        </w:rPr>
      </w:pPr>
    </w:p>
    <w:p w:rsidR="00AC1057" w:rsidRPr="00CB7AE9" w:rsidRDefault="00AE43B6" w:rsidP="00FD04F6">
      <w:pPr>
        <w:jc w:val="both"/>
        <w:rPr>
          <w:rFonts w:ascii="Times New Roman" w:hAnsi="Times New Roman" w:cs="Times New Roman"/>
          <w:b/>
          <w:sz w:val="28"/>
          <w:szCs w:val="28"/>
          <w:u w:val="single"/>
        </w:rPr>
      </w:pPr>
      <w:r w:rsidRPr="00CB7AE9">
        <w:rPr>
          <w:rFonts w:ascii="Times New Roman" w:hAnsi="Times New Roman" w:cs="Times New Roman"/>
          <w:b/>
          <w:sz w:val="28"/>
          <w:szCs w:val="28"/>
          <w:u w:val="single"/>
        </w:rPr>
        <w:t>ISOLATION AND IDENTIFICATION OF FUNGI RESPONSIBLE FOR SPOILAGE OF CARROTS</w:t>
      </w:r>
    </w:p>
    <w:p w:rsidR="00AD30A2" w:rsidRPr="00CB7AE9" w:rsidRDefault="00AD30A2" w:rsidP="00FD04F6">
      <w:pPr>
        <w:pStyle w:val="Heading1"/>
        <w:jc w:val="both"/>
        <w:rPr>
          <w:rFonts w:ascii="Times New Roman" w:hAnsi="Times New Roman" w:cs="Times New Roman"/>
          <w:sz w:val="28"/>
          <w:szCs w:val="28"/>
        </w:rPr>
      </w:pPr>
      <w:bookmarkStart w:id="0" w:name="_Toc172393564"/>
      <w:r w:rsidRPr="00CB7AE9">
        <w:rPr>
          <w:rFonts w:ascii="Times New Roman" w:hAnsi="Times New Roman" w:cs="Times New Roman"/>
          <w:sz w:val="28"/>
          <w:szCs w:val="28"/>
        </w:rPr>
        <w:t>Abstract</w:t>
      </w:r>
      <w:bookmarkEnd w:id="0"/>
    </w:p>
    <w:p w:rsidR="00AD30A2" w:rsidRPr="00CB7AE9" w:rsidRDefault="00AD30A2" w:rsidP="00FD04F6">
      <w:pPr>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Over the past decades vegetable consumption specifically carrot has been on the rise however, itswastage due to microbial spoilage has been estimated at around 20% annually. In this study, spoilagefungi  associated with carrots were identified by employing standard microbiological procedures.Various tests were used to characterize carrots with soft rot symptoms. This study was aimed atassessing fungi associated with spoilage of carrots. Five (5)fungal species were detected via morphology and biochemical screening. The results showed thatAspergillusnigerwasrecordedthehighest(40%)while the least pr</w:t>
      </w:r>
      <w:r w:rsidR="00322842" w:rsidRPr="00CB7AE9">
        <w:rPr>
          <w:rFonts w:ascii="Times New Roman" w:hAnsi="Times New Roman" w:cs="Times New Roman"/>
          <w:i/>
          <w:sz w:val="28"/>
          <w:szCs w:val="28"/>
        </w:rPr>
        <w:t>evalence of the fungi was Mucor</w:t>
      </w:r>
      <w:r w:rsidRPr="00CB7AE9">
        <w:rPr>
          <w:rFonts w:ascii="Times New Roman" w:hAnsi="Times New Roman" w:cs="Times New Roman"/>
          <w:i/>
          <w:sz w:val="28"/>
          <w:szCs w:val="28"/>
        </w:rPr>
        <w:t>sp. (9%). Results from this study affirmed that spoilage fungi are present in carrots, therefore care must be taken inhandling,washingandprocessingcarrotsbeforeconsumptionsoastoprevent</w:t>
      </w:r>
      <w:r w:rsidR="00D22182">
        <w:rPr>
          <w:rFonts w:ascii="Times New Roman" w:hAnsi="Times New Roman" w:cs="Times New Roman"/>
          <w:i/>
          <w:sz w:val="28"/>
          <w:szCs w:val="28"/>
        </w:rPr>
        <w:t>s</w:t>
      </w:r>
      <w:r w:rsidRPr="00CB7AE9">
        <w:rPr>
          <w:rFonts w:ascii="Times New Roman" w:hAnsi="Times New Roman" w:cs="Times New Roman"/>
          <w:i/>
          <w:sz w:val="28"/>
          <w:szCs w:val="28"/>
        </w:rPr>
        <w:t>poilagethatmightleadtoinfections andfood-borne outbreaksdueto fungi.</w:t>
      </w:r>
    </w:p>
    <w:p w:rsidR="00AD30A2" w:rsidRPr="00CB7AE9" w:rsidRDefault="00AD30A2" w:rsidP="00FD04F6">
      <w:pPr>
        <w:pStyle w:val="BodyText"/>
        <w:spacing w:before="4"/>
        <w:jc w:val="both"/>
        <w:rPr>
          <w:rFonts w:ascii="Times New Roman" w:hAnsi="Times New Roman" w:cs="Times New Roman"/>
          <w:i/>
          <w:sz w:val="28"/>
          <w:szCs w:val="28"/>
        </w:rPr>
      </w:pPr>
    </w:p>
    <w:p w:rsidR="00AD30A2" w:rsidRPr="00CB7AE9" w:rsidRDefault="00AD30A2" w:rsidP="00FD04F6">
      <w:pPr>
        <w:pStyle w:val="BodyText"/>
        <w:spacing w:before="1"/>
        <w:ind w:left="300"/>
        <w:jc w:val="both"/>
        <w:rPr>
          <w:rFonts w:ascii="Times New Roman" w:hAnsi="Times New Roman" w:cs="Times New Roman"/>
          <w:w w:val="105"/>
          <w:sz w:val="28"/>
          <w:szCs w:val="28"/>
        </w:rPr>
      </w:pPr>
      <w:r w:rsidRPr="00CB7AE9">
        <w:rPr>
          <w:rFonts w:ascii="Times New Roman" w:hAnsi="Times New Roman" w:cs="Times New Roman"/>
          <w:b/>
          <w:spacing w:val="-1"/>
          <w:w w:val="105"/>
          <w:sz w:val="28"/>
          <w:szCs w:val="28"/>
        </w:rPr>
        <w:t>Keywords:</w:t>
      </w:r>
      <w:r w:rsidRPr="00CB7AE9">
        <w:rPr>
          <w:rFonts w:ascii="Times New Roman" w:hAnsi="Times New Roman" w:cs="Times New Roman"/>
          <w:spacing w:val="-1"/>
          <w:w w:val="105"/>
          <w:sz w:val="28"/>
          <w:szCs w:val="28"/>
        </w:rPr>
        <w:t>Carrots,Foodspoilage,Food-born</w:t>
      </w:r>
      <w:r w:rsidR="00D22182">
        <w:rPr>
          <w:rFonts w:ascii="Times New Roman" w:hAnsi="Times New Roman" w:cs="Times New Roman"/>
          <w:spacing w:val="-1"/>
          <w:w w:val="105"/>
          <w:sz w:val="28"/>
          <w:szCs w:val="28"/>
        </w:rPr>
        <w:t xml:space="preserve">e </w:t>
      </w:r>
      <w:r w:rsidRPr="00CB7AE9">
        <w:rPr>
          <w:rFonts w:ascii="Times New Roman" w:hAnsi="Times New Roman" w:cs="Times New Roman"/>
          <w:spacing w:val="-1"/>
          <w:w w:val="105"/>
          <w:sz w:val="28"/>
          <w:szCs w:val="28"/>
        </w:rPr>
        <w:t>outbreaks,</w:t>
      </w:r>
      <w:r w:rsidRPr="00CB7AE9">
        <w:rPr>
          <w:rFonts w:ascii="Times New Roman" w:hAnsi="Times New Roman" w:cs="Times New Roman"/>
          <w:w w:val="105"/>
          <w:sz w:val="28"/>
          <w:szCs w:val="28"/>
        </w:rPr>
        <w:t>Fungi</w:t>
      </w:r>
    </w:p>
    <w:p w:rsidR="00467A1E" w:rsidRPr="00CB7AE9" w:rsidRDefault="00467A1E" w:rsidP="00FD04F6">
      <w:pPr>
        <w:pStyle w:val="BodyText"/>
        <w:spacing w:before="1"/>
        <w:ind w:left="300"/>
        <w:jc w:val="both"/>
        <w:rPr>
          <w:rFonts w:ascii="Times New Roman" w:hAnsi="Times New Roman" w:cs="Times New Roman"/>
          <w:w w:val="105"/>
          <w:sz w:val="28"/>
          <w:szCs w:val="28"/>
        </w:rPr>
      </w:pPr>
    </w:p>
    <w:p w:rsidR="00467A1E" w:rsidRPr="00CB7AE9" w:rsidRDefault="00467A1E" w:rsidP="00FD04F6">
      <w:pPr>
        <w:pStyle w:val="BodyText"/>
        <w:spacing w:before="1"/>
        <w:ind w:left="300"/>
        <w:jc w:val="both"/>
        <w:rPr>
          <w:rFonts w:ascii="Times New Roman" w:hAnsi="Times New Roman" w:cs="Times New Roman"/>
          <w:w w:val="105"/>
          <w:sz w:val="28"/>
          <w:szCs w:val="28"/>
        </w:rPr>
      </w:pPr>
    </w:p>
    <w:p w:rsidR="00467A1E" w:rsidRPr="00CB7AE9" w:rsidRDefault="00467A1E" w:rsidP="00FD04F6">
      <w:pPr>
        <w:pStyle w:val="BodyText"/>
        <w:spacing w:before="1"/>
        <w:ind w:left="300"/>
        <w:jc w:val="both"/>
        <w:rPr>
          <w:rFonts w:ascii="Times New Roman" w:hAnsi="Times New Roman" w:cs="Times New Roman"/>
          <w:w w:val="105"/>
          <w:sz w:val="28"/>
          <w:szCs w:val="28"/>
        </w:rPr>
      </w:pPr>
    </w:p>
    <w:p w:rsidR="00467A1E" w:rsidRPr="00CB7AE9" w:rsidRDefault="00467A1E" w:rsidP="00FD04F6">
      <w:pPr>
        <w:pStyle w:val="BodyText"/>
        <w:spacing w:before="1"/>
        <w:ind w:left="300"/>
        <w:jc w:val="both"/>
        <w:rPr>
          <w:rFonts w:ascii="Times New Roman" w:hAnsi="Times New Roman" w:cs="Times New Roman"/>
          <w:w w:val="105"/>
          <w:sz w:val="28"/>
          <w:szCs w:val="28"/>
        </w:rPr>
      </w:pPr>
    </w:p>
    <w:p w:rsidR="00467A1E" w:rsidRPr="00CB7AE9" w:rsidRDefault="00467A1E" w:rsidP="00FD04F6">
      <w:pPr>
        <w:pStyle w:val="BodyText"/>
        <w:spacing w:before="1"/>
        <w:ind w:left="300"/>
        <w:jc w:val="both"/>
        <w:rPr>
          <w:rFonts w:ascii="Times New Roman" w:hAnsi="Times New Roman" w:cs="Times New Roman"/>
          <w:w w:val="105"/>
          <w:sz w:val="28"/>
          <w:szCs w:val="28"/>
        </w:rPr>
      </w:pPr>
    </w:p>
    <w:p w:rsidR="00467A1E" w:rsidRPr="00CB7AE9" w:rsidRDefault="00467A1E" w:rsidP="00FD04F6">
      <w:pPr>
        <w:pStyle w:val="BodyText"/>
        <w:spacing w:before="1"/>
        <w:ind w:left="300"/>
        <w:jc w:val="both"/>
        <w:rPr>
          <w:rFonts w:ascii="Times New Roman" w:hAnsi="Times New Roman" w:cs="Times New Roman"/>
          <w:w w:val="105"/>
          <w:sz w:val="28"/>
          <w:szCs w:val="28"/>
        </w:rPr>
      </w:pPr>
    </w:p>
    <w:p w:rsidR="00467A1E" w:rsidRPr="00CB7AE9" w:rsidRDefault="00467A1E" w:rsidP="00FD04F6">
      <w:pPr>
        <w:pStyle w:val="BodyText"/>
        <w:spacing w:before="1"/>
        <w:ind w:left="300"/>
        <w:jc w:val="both"/>
        <w:rPr>
          <w:rFonts w:ascii="Times New Roman" w:hAnsi="Times New Roman" w:cs="Times New Roman"/>
          <w:w w:val="105"/>
          <w:sz w:val="28"/>
          <w:szCs w:val="28"/>
        </w:rPr>
      </w:pPr>
    </w:p>
    <w:p w:rsidR="00D22182" w:rsidRDefault="00D22182" w:rsidP="00FD04F6">
      <w:pPr>
        <w:pStyle w:val="Heading1"/>
        <w:spacing w:line="360" w:lineRule="auto"/>
        <w:ind w:left="3900" w:firstLine="420"/>
        <w:jc w:val="both"/>
        <w:rPr>
          <w:rFonts w:ascii="Times New Roman" w:hAnsi="Times New Roman" w:cs="Times New Roman"/>
          <w:w w:val="105"/>
          <w:sz w:val="28"/>
          <w:szCs w:val="28"/>
        </w:rPr>
      </w:pPr>
      <w:bookmarkStart w:id="1" w:name="_Toc172393565"/>
    </w:p>
    <w:p w:rsidR="00D22182" w:rsidRDefault="00D22182" w:rsidP="00FD04F6">
      <w:pPr>
        <w:pStyle w:val="Heading1"/>
        <w:spacing w:line="360" w:lineRule="auto"/>
        <w:ind w:left="3900" w:firstLine="420"/>
        <w:jc w:val="both"/>
        <w:rPr>
          <w:rFonts w:ascii="Times New Roman" w:hAnsi="Times New Roman" w:cs="Times New Roman"/>
          <w:w w:val="105"/>
          <w:sz w:val="28"/>
          <w:szCs w:val="28"/>
        </w:rPr>
      </w:pPr>
    </w:p>
    <w:p w:rsidR="00D22182" w:rsidRDefault="00D22182" w:rsidP="00FD04F6">
      <w:pPr>
        <w:pStyle w:val="Heading1"/>
        <w:spacing w:line="360" w:lineRule="auto"/>
        <w:ind w:left="3900" w:firstLine="420"/>
        <w:jc w:val="both"/>
        <w:rPr>
          <w:rFonts w:ascii="Times New Roman" w:hAnsi="Times New Roman" w:cs="Times New Roman"/>
          <w:w w:val="105"/>
          <w:sz w:val="28"/>
          <w:szCs w:val="28"/>
        </w:rPr>
      </w:pPr>
    </w:p>
    <w:p w:rsidR="00D22182" w:rsidRDefault="00D22182" w:rsidP="00FD04F6">
      <w:pPr>
        <w:pStyle w:val="Heading1"/>
        <w:spacing w:line="360" w:lineRule="auto"/>
        <w:ind w:left="3900" w:firstLine="420"/>
        <w:jc w:val="both"/>
        <w:rPr>
          <w:rFonts w:ascii="Times New Roman" w:hAnsi="Times New Roman" w:cs="Times New Roman"/>
          <w:w w:val="105"/>
          <w:sz w:val="28"/>
          <w:szCs w:val="28"/>
        </w:rPr>
      </w:pPr>
    </w:p>
    <w:p w:rsidR="00016CC3" w:rsidRDefault="00016CC3" w:rsidP="00FD04F6">
      <w:pPr>
        <w:pStyle w:val="Heading1"/>
        <w:spacing w:line="360" w:lineRule="auto"/>
        <w:ind w:left="3900" w:firstLine="420"/>
        <w:jc w:val="both"/>
        <w:rPr>
          <w:rFonts w:ascii="Times New Roman" w:hAnsi="Times New Roman" w:cs="Times New Roman"/>
          <w:w w:val="105"/>
          <w:sz w:val="28"/>
          <w:szCs w:val="28"/>
        </w:rPr>
      </w:pPr>
    </w:p>
    <w:p w:rsidR="00016CC3" w:rsidRDefault="00016CC3" w:rsidP="00FD04F6">
      <w:pPr>
        <w:pStyle w:val="Heading1"/>
        <w:spacing w:line="360" w:lineRule="auto"/>
        <w:ind w:left="3900" w:firstLine="420"/>
        <w:jc w:val="both"/>
        <w:rPr>
          <w:rFonts w:ascii="Times New Roman" w:hAnsi="Times New Roman" w:cs="Times New Roman"/>
          <w:w w:val="105"/>
          <w:sz w:val="28"/>
          <w:szCs w:val="28"/>
        </w:rPr>
      </w:pPr>
    </w:p>
    <w:p w:rsidR="00016CC3" w:rsidRDefault="00016CC3" w:rsidP="00FD04F6">
      <w:pPr>
        <w:pStyle w:val="Heading1"/>
        <w:spacing w:line="360" w:lineRule="auto"/>
        <w:ind w:left="3900" w:firstLine="420"/>
        <w:jc w:val="both"/>
        <w:rPr>
          <w:rFonts w:ascii="Times New Roman" w:hAnsi="Times New Roman" w:cs="Times New Roman"/>
          <w:w w:val="105"/>
          <w:sz w:val="28"/>
          <w:szCs w:val="28"/>
        </w:rPr>
      </w:pPr>
    </w:p>
    <w:p w:rsidR="00016CC3" w:rsidRDefault="00016CC3" w:rsidP="00FD04F6">
      <w:pPr>
        <w:pStyle w:val="Heading1"/>
        <w:spacing w:line="360" w:lineRule="auto"/>
        <w:ind w:left="3900" w:firstLine="420"/>
        <w:jc w:val="both"/>
        <w:rPr>
          <w:rFonts w:ascii="Times New Roman" w:hAnsi="Times New Roman" w:cs="Times New Roman"/>
          <w:w w:val="105"/>
          <w:sz w:val="28"/>
          <w:szCs w:val="28"/>
        </w:rPr>
      </w:pPr>
    </w:p>
    <w:p w:rsidR="00016CC3" w:rsidRDefault="00016CC3" w:rsidP="00FD04F6">
      <w:pPr>
        <w:pStyle w:val="Heading1"/>
        <w:spacing w:line="360" w:lineRule="auto"/>
        <w:ind w:left="3900" w:firstLine="420"/>
        <w:jc w:val="both"/>
        <w:rPr>
          <w:rFonts w:ascii="Times New Roman" w:hAnsi="Times New Roman" w:cs="Times New Roman"/>
          <w:w w:val="105"/>
          <w:sz w:val="28"/>
          <w:szCs w:val="28"/>
        </w:rPr>
      </w:pPr>
    </w:p>
    <w:p w:rsidR="00016CC3" w:rsidRDefault="00016CC3" w:rsidP="00FD04F6">
      <w:pPr>
        <w:pStyle w:val="Heading1"/>
        <w:spacing w:line="360" w:lineRule="auto"/>
        <w:ind w:left="3900" w:firstLine="420"/>
        <w:jc w:val="both"/>
        <w:rPr>
          <w:rFonts w:ascii="Times New Roman" w:hAnsi="Times New Roman" w:cs="Times New Roman"/>
          <w:w w:val="105"/>
          <w:sz w:val="28"/>
          <w:szCs w:val="28"/>
        </w:rPr>
      </w:pPr>
    </w:p>
    <w:p w:rsidR="00FD67E8" w:rsidRPr="00CB7AE9" w:rsidRDefault="00FD67E8" w:rsidP="00FD04F6">
      <w:pPr>
        <w:pStyle w:val="Heading1"/>
        <w:spacing w:line="360" w:lineRule="auto"/>
        <w:ind w:left="3900" w:firstLine="420"/>
        <w:jc w:val="both"/>
        <w:rPr>
          <w:rFonts w:ascii="Times New Roman" w:hAnsi="Times New Roman" w:cs="Times New Roman"/>
          <w:w w:val="105"/>
          <w:sz w:val="28"/>
          <w:szCs w:val="28"/>
        </w:rPr>
      </w:pPr>
      <w:r w:rsidRPr="00CB7AE9">
        <w:rPr>
          <w:rFonts w:ascii="Times New Roman" w:hAnsi="Times New Roman" w:cs="Times New Roman"/>
          <w:w w:val="105"/>
          <w:sz w:val="28"/>
          <w:szCs w:val="28"/>
        </w:rPr>
        <w:t>CHAPTER ONE</w:t>
      </w:r>
      <w:bookmarkEnd w:id="1"/>
    </w:p>
    <w:p w:rsidR="00FD67E8" w:rsidRPr="00CB7AE9" w:rsidRDefault="00FD67E8" w:rsidP="00FD04F6">
      <w:pPr>
        <w:pStyle w:val="Heading1"/>
        <w:spacing w:line="360" w:lineRule="auto"/>
        <w:ind w:left="3900" w:firstLine="420"/>
        <w:jc w:val="both"/>
        <w:rPr>
          <w:rFonts w:ascii="Times New Roman" w:hAnsi="Times New Roman" w:cs="Times New Roman"/>
          <w:sz w:val="28"/>
          <w:szCs w:val="28"/>
        </w:rPr>
      </w:pPr>
      <w:bookmarkStart w:id="2" w:name="_Toc172393566"/>
      <w:r w:rsidRPr="00CB7AE9">
        <w:rPr>
          <w:rFonts w:ascii="Times New Roman" w:hAnsi="Times New Roman" w:cs="Times New Roman"/>
          <w:spacing w:val="-2"/>
          <w:sz w:val="28"/>
          <w:szCs w:val="28"/>
        </w:rPr>
        <w:t>INTRODUCTION</w:t>
      </w:r>
      <w:bookmarkEnd w:id="2"/>
    </w:p>
    <w:p w:rsidR="00FD67E8" w:rsidRPr="00CB7AE9" w:rsidRDefault="00FD67E8" w:rsidP="00FD04F6">
      <w:pPr>
        <w:pStyle w:val="Heading1"/>
        <w:spacing w:line="360" w:lineRule="auto"/>
        <w:ind w:left="0"/>
        <w:jc w:val="both"/>
        <w:rPr>
          <w:rFonts w:ascii="Times New Roman" w:hAnsi="Times New Roman" w:cs="Times New Roman"/>
          <w:sz w:val="28"/>
          <w:szCs w:val="28"/>
        </w:rPr>
      </w:pPr>
      <w:bookmarkStart w:id="3" w:name="_Toc172393567"/>
      <w:r w:rsidRPr="00CB7AE9">
        <w:rPr>
          <w:rFonts w:ascii="Times New Roman" w:hAnsi="Times New Roman" w:cs="Times New Roman"/>
          <w:w w:val="105"/>
          <w:sz w:val="28"/>
          <w:szCs w:val="28"/>
        </w:rPr>
        <w:t>1.1 Backgroundtothe</w:t>
      </w:r>
      <w:r w:rsidRPr="00CB7AE9">
        <w:rPr>
          <w:rFonts w:ascii="Times New Roman" w:hAnsi="Times New Roman" w:cs="Times New Roman"/>
          <w:spacing w:val="-4"/>
          <w:w w:val="105"/>
          <w:sz w:val="28"/>
          <w:szCs w:val="28"/>
        </w:rPr>
        <w:t>study</w:t>
      </w:r>
      <w:bookmarkEnd w:id="3"/>
    </w:p>
    <w:p w:rsidR="00FD67E8" w:rsidRPr="00CB7AE9" w:rsidRDefault="00FD67E8" w:rsidP="00FD04F6">
      <w:pPr>
        <w:pStyle w:val="BodyText"/>
        <w:spacing w:line="501"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arethe orange carrotsand are more popular. (Que, F., Hou, Xl, Wang, Gl</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2019)</w:t>
      </w:r>
    </w:p>
    <w:p w:rsidR="00FD67E8" w:rsidRPr="00CB7AE9" w:rsidRDefault="00FD67E8" w:rsidP="00FD04F6">
      <w:pPr>
        <w:pStyle w:val="BodyText"/>
        <w:spacing w:line="501"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Carrotsaregrownin sandyloamorsiltloamsoilmostattimestoenhancewaterholdingcapacity and drainage. Planting carrots in raised beds can further help in proper water drainage. Carrots need soil that hasadequate air and water drainage because wet and compacted soils can cause a deformed growth. The temperature of the soil three inches below the surface should be 50°F or lower. Carrots can withstand PH ranging from5.5 to 8.0 because there are hard crops, however, lightsandysoilwithaneutralPHandunderfullsunexposure,thisisoppositetoveryclay-likeor wet, chalky soil.Tillage of soil is done toloosen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 xml:space="preserve">soil that has adequate drainage. Abnormal shaped or forked carrots that are unmarketable are </w:t>
      </w:r>
      <w:r w:rsidRPr="00CB7AE9">
        <w:rPr>
          <w:rFonts w:ascii="Times New Roman" w:hAnsi="Times New Roman" w:cs="Times New Roman"/>
          <w:w w:val="105"/>
          <w:sz w:val="28"/>
          <w:szCs w:val="28"/>
        </w:rPr>
        <w:lastRenderedPageBreak/>
        <w:t>grownduetothepresenceofpebblesandstonesinthesoil.Pythiumrootdieback,nematodes,and exposuretofrostareotherfactorsthatcouldcausestubbedofforkedroots(Anupama</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r w:rsidRPr="00CB7AE9">
        <w:rPr>
          <w:rFonts w:ascii="Times New Roman" w:hAnsi="Times New Roman" w:cs="Times New Roman"/>
          <w:spacing w:val="-4"/>
          <w:w w:val="105"/>
          <w:sz w:val="28"/>
          <w:szCs w:val="28"/>
        </w:rPr>
        <w:t>2020)</w:t>
      </w:r>
    </w:p>
    <w:p w:rsidR="00FD67E8" w:rsidRPr="00CB7AE9" w:rsidRDefault="00FD67E8" w:rsidP="00FD04F6">
      <w:pPr>
        <w:pStyle w:val="BodyText"/>
        <w:spacing w:before="193" w:line="496"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Carrotsarecropthatareabletoadequatelyextractnutrientfromthesoilduetotheirdeep-rooting nature.Itisnecessaryforsoiltesttobecarried outbeforeplantingandthroughoutdevelopmenttomeasuresoil nutrient suchasNitrogen, Potassium, Phosphorus, Magnesium, Manganese, Boron andSulphur.However,nutrientcanbeaddedbefore seedingandduringcropmaturationwiththe use of side dressing or broadcasting. Precaution should be taken as excess nitrogen in the soil causes root cracking during harvest. Due concern for food safety and high nitrogen, addition of fresh manure is not advisable. (Pensack-Rinehart and Buning 2015).</w:t>
      </w:r>
    </w:p>
    <w:p w:rsidR="00FD67E8" w:rsidRPr="00CB7AE9" w:rsidRDefault="00FD67E8" w:rsidP="00FD04F6">
      <w:pPr>
        <w:pStyle w:val="BodyText"/>
        <w:spacing w:before="196" w:line="501"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t>Carrots arethe most important crop in the Apiaceaefamily.Carrots was 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ProVitamineA(daSilvaDias2014).Lutein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 xml:space="preserve">with growth and is </w:t>
      </w:r>
      <w:r w:rsidRPr="00CB7AE9">
        <w:rPr>
          <w:rFonts w:ascii="Times New Roman" w:hAnsi="Times New Roman" w:cs="Times New Roman"/>
          <w:w w:val="105"/>
          <w:sz w:val="28"/>
          <w:szCs w:val="28"/>
        </w:rPr>
        <w:lastRenderedPageBreak/>
        <w:t>more concentrated at the corticle than the core. Carrots have high nutritional value.Itisagoodsourceofdietaryfiberandoftracemineralsmolybdenum(Nicolle</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r w:rsidRPr="00CB7AE9">
        <w:rPr>
          <w:rFonts w:ascii="Times New Roman" w:hAnsi="Times New Roman" w:cs="Times New Roman"/>
          <w:spacing w:val="-2"/>
          <w:w w:val="105"/>
          <w:sz w:val="28"/>
          <w:szCs w:val="28"/>
        </w:rPr>
        <w:t>2004).</w:t>
      </w:r>
    </w:p>
    <w:p w:rsidR="00FD67E8" w:rsidRPr="00CB7AE9" w:rsidRDefault="00FD67E8" w:rsidP="00FD04F6">
      <w:pPr>
        <w:pStyle w:val="BodyText"/>
        <w:spacing w:line="501"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s, poly  acetylenes, vitamins an</w:t>
      </w:r>
      <w:r w:rsidRPr="00CB7AE9">
        <w:rPr>
          <w:rFonts w:ascii="Times New Roman" w:hAnsi="Times New Roman" w:cs="Times New Roman"/>
          <w:w w:val="105"/>
          <w:sz w:val="28"/>
          <w:szCs w:val="28"/>
        </w:rPr>
        <w:t>minerals,allofthesepossessnumerousnutritionandhealthbenefits.They wereanoldadagethat carrots are good for the eyes. Carotenoid, polyphenol and vitamins present in carrots act as antitoxidant, anticarcinogenics, and immunoenhancers. Antidiabetic cholesterol and cardiovascular disease, lowering, antihypertension, hepatoprotective, renoprotective and wound healing benefits of carrots also have been reported (da Silva Dias 2014).</w:t>
      </w:r>
    </w:p>
    <w:p w:rsidR="00E47563" w:rsidRPr="00CB7AE9" w:rsidRDefault="00E47563" w:rsidP="00FD04F6">
      <w:pPr>
        <w:pStyle w:val="BodyText"/>
        <w:spacing w:before="87" w:line="501" w:lineRule="auto"/>
        <w:ind w:right="135"/>
        <w:rPr>
          <w:rFonts w:ascii="Times New Roman" w:hAnsi="Times New Roman" w:cs="Times New Roman"/>
          <w:sz w:val="28"/>
          <w:szCs w:val="28"/>
        </w:rPr>
      </w:pPr>
      <w:r w:rsidRPr="00CB7AE9">
        <w:rPr>
          <w:rFonts w:ascii="Times New Roman" w:hAnsi="Times New Roman" w:cs="Times New Roman"/>
          <w:w w:val="105"/>
          <w:sz w:val="28"/>
          <w:szCs w:val="28"/>
        </w:rPr>
        <w:t>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nutritiveandconvenientlypreparedvegetablehasincreasedsomuchintherecentyears.Thishas ledtothedevelopmentoflightlyprocessedvegetables.Preparationoflightlyprocessedcarrotsis done by peeling the epidermal layer of the carrot roots; this is one of the most popular products thatareavailablein the UnitedStates.Oneof the disadvantagesofthisprocessingmethodisthat it makes carrots susceptibleto different physiological changesthat cut short their shelf-life. The peelingoftheepidermallayerofthecarrotsincreasethesepotentialforcaroteneoxidati</w:t>
      </w:r>
      <w:r w:rsidRPr="00CB7AE9">
        <w:rPr>
          <w:rFonts w:ascii="Times New Roman" w:hAnsi="Times New Roman" w:cs="Times New Roman"/>
          <w:w w:val="105"/>
          <w:sz w:val="28"/>
          <w:szCs w:val="28"/>
        </w:rPr>
        <w:lastRenderedPageBreak/>
        <w:t>onduring storage, this also may further increase the respiration 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 xml:space="preserve">degradationofprotein,carbohydrates,lipidsandthedevelopmentofoff-flavors(PeiyinandBarth 1998).Anewprotectivelayer called whiteblushisdeveloped whenthe epidermallayerispeeled </w:t>
      </w:r>
      <w:r w:rsidRPr="00CB7AE9">
        <w:rPr>
          <w:rFonts w:ascii="Times New Roman" w:hAnsi="Times New Roman" w:cs="Times New Roman"/>
          <w:sz w:val="28"/>
          <w:szCs w:val="28"/>
        </w:rPr>
        <w:t>off andthisresultindehydration and lignificationonthe carrotssurface (Bolin andHuxsoll,1991).</w:t>
      </w:r>
    </w:p>
    <w:p w:rsidR="00E47563" w:rsidRPr="00CB7AE9" w:rsidRDefault="00E47563" w:rsidP="00FD04F6">
      <w:pPr>
        <w:pStyle w:val="BodyText"/>
        <w:spacing w:before="87" w:line="501" w:lineRule="auto"/>
        <w:ind w:right="135"/>
        <w:jc w:val="both"/>
        <w:rPr>
          <w:rFonts w:ascii="Times New Roman" w:hAnsi="Times New Roman" w:cs="Times New Roman"/>
          <w:sz w:val="28"/>
          <w:szCs w:val="28"/>
        </w:rPr>
        <w:sectPr w:rsidR="00E47563" w:rsidRPr="00CB7AE9" w:rsidSect="0088297C">
          <w:pgSz w:w="12240" w:h="15840"/>
          <w:pgMar w:top="540" w:right="1300" w:bottom="280" w:left="1300" w:header="95" w:footer="0" w:gutter="0"/>
          <w:cols w:space="720"/>
        </w:sectPr>
      </w:pPr>
      <w:r w:rsidRPr="00CB7AE9">
        <w:rPr>
          <w:rFonts w:ascii="Times New Roman" w:hAnsi="Times New Roman" w:cs="Times New Roman"/>
          <w:sz w:val="28"/>
          <w:szCs w:val="28"/>
        </w:rPr>
        <w:t>Though carrots are important sources of nourishment to human beings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2017),</w:t>
      </w:r>
      <w:r w:rsidRPr="00CB7AE9">
        <w:rPr>
          <w:rFonts w:ascii="Times New Roman" w:hAnsi="Times New Roman" w:cs="Times New Roman"/>
          <w:w w:val="105"/>
          <w:sz w:val="28"/>
          <w:szCs w:val="28"/>
        </w:rPr>
        <w:t>specifically vitamins, and could serve as an important ingredient in enhancing health andproper diets. However, they are notable sources of chemical and microbial contaminants.</w:t>
      </w:r>
      <w:r w:rsidRPr="00CB7AE9">
        <w:rPr>
          <w:rFonts w:ascii="Times New Roman" w:hAnsi="Times New Roman" w:cs="Times New Roman"/>
          <w:sz w:val="28"/>
          <w:szCs w:val="28"/>
        </w:rPr>
        <w:t>(Uzeh</w:t>
      </w:r>
      <w:r w:rsidRPr="00CB7AE9">
        <w:rPr>
          <w:rFonts w:ascii="Times New Roman" w:hAnsi="Times New Roman" w:cs="Times New Roman"/>
          <w:i/>
          <w:sz w:val="28"/>
          <w:szCs w:val="28"/>
        </w:rPr>
        <w:t>et al.</w:t>
      </w:r>
      <w:r w:rsidRPr="00CB7AE9">
        <w:rPr>
          <w:rFonts w:ascii="Times New Roman" w:hAnsi="Times New Roman" w:cs="Times New Roman"/>
          <w:sz w:val="28"/>
          <w:szCs w:val="28"/>
        </w:rPr>
        <w:t>, 2009). Velusamy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(2010) stated that vegetables have been linked with illnessesarising from food borne because notable pathogens </w:t>
      </w:r>
      <w:r w:rsidRPr="00CB7AE9">
        <w:rPr>
          <w:rFonts w:ascii="Times New Roman" w:hAnsi="Times New Roman" w:cs="Times New Roman"/>
          <w:w w:val="105"/>
          <w:sz w:val="28"/>
          <w:szCs w:val="28"/>
        </w:rPr>
        <w:t>grow on them. Unfortunately, carrots and other</w:t>
      </w:r>
      <w:r w:rsidRPr="00CB7AE9">
        <w:rPr>
          <w:rFonts w:ascii="Times New Roman" w:hAnsi="Times New Roman" w:cs="Times New Roman"/>
          <w:sz w:val="28"/>
          <w:szCs w:val="28"/>
        </w:rPr>
        <w:t>vegetables are consumed for their enormous nutritional benefits without thoughts of possible</w:t>
      </w:r>
      <w:r w:rsidRPr="00CB7AE9">
        <w:rPr>
          <w:rFonts w:ascii="Times New Roman" w:hAnsi="Times New Roman" w:cs="Times New Roman"/>
          <w:w w:val="105"/>
          <w:sz w:val="28"/>
          <w:szCs w:val="28"/>
        </w:rPr>
        <w:t>contamination with disease causing microorganisms. Theseorganismsarenotablecontaminantsofvegetablesandraw</w:t>
      </w:r>
      <w:r w:rsidRPr="00CB7AE9">
        <w:rPr>
          <w:rFonts w:ascii="Times New Roman" w:hAnsi="Times New Roman" w:cs="Times New Roman"/>
          <w:sz w:val="28"/>
          <w:szCs w:val="28"/>
        </w:rPr>
        <w:t>fruits through faecal, untreated irrigation and surface water, and sewage channels (Kaur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,2017).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he level of food borne outbreaks caused by spoilt</w:t>
      </w:r>
      <w:r w:rsidRPr="00CB7AE9">
        <w:rPr>
          <w:rFonts w:ascii="Times New Roman" w:hAnsi="Times New Roman" w:cs="Times New Roman"/>
          <w:w w:val="105"/>
          <w:sz w:val="28"/>
          <w:szCs w:val="28"/>
        </w:rPr>
        <w:t>fruits and vegetables has been on a rising side in recent years, thus, a quest to isolate andidentify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measure</w:t>
      </w:r>
      <w:r w:rsidR="00033500" w:rsidRPr="00CB7AE9">
        <w:rPr>
          <w:rFonts w:ascii="Times New Roman" w:hAnsi="Times New Roman" w:cs="Times New Roman"/>
          <w:w w:val="105"/>
          <w:sz w:val="28"/>
          <w:szCs w:val="28"/>
        </w:rPr>
        <w:t>.</w:t>
      </w:r>
    </w:p>
    <w:p w:rsidR="00EC4551" w:rsidRPr="00CB7AE9" w:rsidRDefault="00EC4551" w:rsidP="00FD04F6">
      <w:pPr>
        <w:pStyle w:val="Heading1"/>
        <w:tabs>
          <w:tab w:val="left" w:pos="3374"/>
        </w:tabs>
        <w:spacing w:before="197" w:line="240" w:lineRule="auto"/>
        <w:ind w:left="0"/>
        <w:jc w:val="both"/>
        <w:rPr>
          <w:rFonts w:ascii="Times New Roman" w:hAnsi="Times New Roman" w:cs="Times New Roman"/>
          <w:spacing w:val="-2"/>
          <w:w w:val="105"/>
          <w:sz w:val="28"/>
          <w:szCs w:val="28"/>
        </w:rPr>
      </w:pPr>
      <w:bookmarkStart w:id="4" w:name="_Toc172393568"/>
      <w:r w:rsidRPr="00CB7AE9">
        <w:rPr>
          <w:rFonts w:ascii="Times New Roman" w:hAnsi="Times New Roman" w:cs="Times New Roman"/>
          <w:w w:val="105"/>
          <w:sz w:val="28"/>
          <w:szCs w:val="28"/>
        </w:rPr>
        <w:lastRenderedPageBreak/>
        <w:t>1.2 Statementof</w:t>
      </w:r>
      <w:r w:rsidRPr="00CB7AE9">
        <w:rPr>
          <w:rFonts w:ascii="Times New Roman" w:hAnsi="Times New Roman" w:cs="Times New Roman"/>
          <w:spacing w:val="-2"/>
          <w:w w:val="105"/>
          <w:sz w:val="28"/>
          <w:szCs w:val="28"/>
        </w:rPr>
        <w:t>Problem</w:t>
      </w:r>
      <w:bookmarkEnd w:id="4"/>
    </w:p>
    <w:p w:rsidR="00EC4551" w:rsidRPr="00CB7AE9" w:rsidRDefault="00EC4551" w:rsidP="00FD04F6">
      <w:pPr>
        <w:pStyle w:val="Heading1"/>
        <w:tabs>
          <w:tab w:val="left" w:pos="3374"/>
        </w:tabs>
        <w:spacing w:before="197" w:line="240" w:lineRule="auto"/>
        <w:ind w:left="0"/>
        <w:jc w:val="both"/>
        <w:rPr>
          <w:rFonts w:ascii="Times New Roman" w:hAnsi="Times New Roman" w:cs="Times New Roman"/>
          <w:sz w:val="28"/>
          <w:szCs w:val="28"/>
        </w:rPr>
      </w:pPr>
    </w:p>
    <w:p w:rsidR="00EC4551" w:rsidRPr="00CB7AE9" w:rsidRDefault="00EC4551" w:rsidP="00B86BF2">
      <w:pPr>
        <w:pStyle w:val="BodyText"/>
        <w:spacing w:line="501" w:lineRule="auto"/>
        <w:ind w:right="144"/>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 xml:space="preserve">includingsterilizedsurfaces.Theyincludenormalflorathatisnonpathogenic,whichcontributeto the larger percentage and pathogenic species which are few (Gadafi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(Anupama</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E4703A" w:rsidRPr="00CB7AE9" w:rsidRDefault="00E4703A" w:rsidP="00FD04F6">
      <w:pPr>
        <w:pStyle w:val="Heading1"/>
        <w:tabs>
          <w:tab w:val="left" w:pos="4779"/>
        </w:tabs>
        <w:spacing w:before="201" w:line="240" w:lineRule="auto"/>
        <w:ind w:left="0"/>
        <w:jc w:val="both"/>
        <w:rPr>
          <w:rFonts w:ascii="Times New Roman" w:hAnsi="Times New Roman" w:cs="Times New Roman"/>
          <w:sz w:val="28"/>
          <w:szCs w:val="28"/>
        </w:rPr>
      </w:pPr>
      <w:bookmarkStart w:id="5" w:name="_Toc172393569"/>
      <w:r w:rsidRPr="00CB7AE9">
        <w:rPr>
          <w:rFonts w:ascii="Times New Roman" w:hAnsi="Times New Roman" w:cs="Times New Roman"/>
          <w:spacing w:val="-5"/>
          <w:w w:val="105"/>
          <w:sz w:val="28"/>
          <w:szCs w:val="28"/>
        </w:rPr>
        <w:t>1.3 Aim</w:t>
      </w:r>
      <w:bookmarkEnd w:id="5"/>
    </w:p>
    <w:p w:rsidR="00E4703A" w:rsidRPr="00CB7AE9" w:rsidRDefault="00E4703A" w:rsidP="00FD04F6">
      <w:pPr>
        <w:pStyle w:val="BodyText"/>
        <w:spacing w:before="52" w:line="36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w:t>
      </w:r>
    </w:p>
    <w:p w:rsidR="00E4703A" w:rsidRPr="00CB7AE9" w:rsidRDefault="00E4703A" w:rsidP="00FD04F6">
      <w:pPr>
        <w:pStyle w:val="BodyText"/>
        <w:spacing w:before="52" w:line="36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Theaimofthisresearch</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stoisolateandidentifypossiblepathogenicfungi</w:t>
      </w:r>
    </w:p>
    <w:p w:rsidR="00E4703A" w:rsidRPr="00CB7AE9" w:rsidRDefault="00B86BF2" w:rsidP="00FD04F6">
      <w:pPr>
        <w:pStyle w:val="BodyText"/>
        <w:spacing w:before="52"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ncarrotssold</w:t>
      </w:r>
      <w:r>
        <w:rPr>
          <w:rFonts w:ascii="Times New Roman" w:hAnsi="Times New Roman" w:cs="Times New Roman"/>
          <w:w w:val="105"/>
          <w:sz w:val="28"/>
          <w:szCs w:val="28"/>
        </w:rPr>
        <w:t xml:space="preserve"> in Ipata Market, Ilorin, Kwara State</w:t>
      </w:r>
      <w:r w:rsidR="00E4703A" w:rsidRPr="00CB7AE9">
        <w:rPr>
          <w:rFonts w:ascii="Times New Roman" w:hAnsi="Times New Roman" w:cs="Times New Roman"/>
          <w:w w:val="105"/>
          <w:sz w:val="28"/>
          <w:szCs w:val="28"/>
        </w:rPr>
        <w:t>.</w:t>
      </w:r>
    </w:p>
    <w:p w:rsidR="00E4703A" w:rsidRPr="00CB7AE9" w:rsidRDefault="00E4703A" w:rsidP="00FD04F6">
      <w:pPr>
        <w:pStyle w:val="Heading1"/>
        <w:tabs>
          <w:tab w:val="left" w:pos="363"/>
        </w:tabs>
        <w:spacing w:before="216" w:line="240" w:lineRule="auto"/>
        <w:ind w:left="0"/>
        <w:jc w:val="both"/>
        <w:rPr>
          <w:rFonts w:ascii="Times New Roman" w:hAnsi="Times New Roman" w:cs="Times New Roman"/>
          <w:spacing w:val="-2"/>
          <w:w w:val="105"/>
          <w:sz w:val="28"/>
          <w:szCs w:val="28"/>
        </w:rPr>
      </w:pPr>
      <w:bookmarkStart w:id="6" w:name="_Toc172393570"/>
      <w:r w:rsidRPr="00CB7AE9">
        <w:rPr>
          <w:rFonts w:ascii="Times New Roman" w:hAnsi="Times New Roman" w:cs="Times New Roman"/>
          <w:spacing w:val="-2"/>
          <w:w w:val="105"/>
          <w:sz w:val="28"/>
          <w:szCs w:val="28"/>
        </w:rPr>
        <w:t>1.4 Objectives</w:t>
      </w:r>
      <w:bookmarkEnd w:id="6"/>
    </w:p>
    <w:p w:rsidR="00E4703A" w:rsidRPr="00CB7AE9" w:rsidRDefault="00E4703A" w:rsidP="00FD04F6">
      <w:pPr>
        <w:pStyle w:val="Heading1"/>
        <w:tabs>
          <w:tab w:val="left" w:pos="363"/>
        </w:tabs>
        <w:spacing w:before="216" w:line="240" w:lineRule="auto"/>
        <w:ind w:left="0"/>
        <w:jc w:val="both"/>
        <w:rPr>
          <w:rFonts w:ascii="Times New Roman" w:hAnsi="Times New Roman" w:cs="Times New Roman"/>
          <w:b w:val="0"/>
          <w:sz w:val="28"/>
          <w:szCs w:val="28"/>
        </w:rPr>
      </w:pPr>
      <w:bookmarkStart w:id="7" w:name="_Toc172393571"/>
      <w:r w:rsidRPr="00CB7AE9">
        <w:rPr>
          <w:rFonts w:ascii="Times New Roman" w:hAnsi="Times New Roman" w:cs="Times New Roman"/>
          <w:b w:val="0"/>
          <w:spacing w:val="-2"/>
          <w:w w:val="105"/>
          <w:sz w:val="28"/>
          <w:szCs w:val="28"/>
        </w:rPr>
        <w:t>The main objective of this study is to isolate and identify fungi responsible for the spoilage of carrots.</w:t>
      </w:r>
      <w:bookmarkEnd w:id="7"/>
    </w:p>
    <w:p w:rsidR="00E4703A" w:rsidRPr="00CB7AE9" w:rsidRDefault="00E4703A" w:rsidP="00FD04F6">
      <w:pPr>
        <w:pStyle w:val="BodyText"/>
        <w:spacing w:before="220"/>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rsidR="00E4703A" w:rsidRPr="00CB7AE9" w:rsidRDefault="00E4703A" w:rsidP="00FD04F6">
      <w:pPr>
        <w:pStyle w:val="BodyText"/>
        <w:spacing w:before="220"/>
        <w:jc w:val="both"/>
        <w:rPr>
          <w:rFonts w:ascii="Times New Roman" w:hAnsi="Times New Roman" w:cs="Times New Roman"/>
          <w:sz w:val="28"/>
          <w:szCs w:val="28"/>
        </w:rPr>
      </w:pPr>
    </w:p>
    <w:p w:rsidR="00E4703A" w:rsidRPr="00CB7AE9" w:rsidRDefault="00C802F6" w:rsidP="00FD04F6">
      <w:pPr>
        <w:pStyle w:val="BodyText"/>
        <w:numPr>
          <w:ilvl w:val="0"/>
          <w:numId w:val="4"/>
        </w:numPr>
        <w:spacing w:before="52"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solateand identify possiblepathogenicfungi</w:t>
      </w:r>
      <w:r w:rsidR="005B0AA0">
        <w:rPr>
          <w:rFonts w:ascii="Times New Roman" w:hAnsi="Times New Roman" w:cs="Times New Roman"/>
          <w:w w:val="105"/>
          <w:sz w:val="28"/>
          <w:szCs w:val="28"/>
        </w:rPr>
        <w:t xml:space="preserve"> on carrots sold in Ipata Market, Ilorin</w:t>
      </w:r>
      <w:r w:rsidR="00E4703A" w:rsidRPr="00CB7AE9">
        <w:rPr>
          <w:rFonts w:ascii="Times New Roman" w:hAnsi="Times New Roman" w:cs="Times New Roman"/>
          <w:w w:val="105"/>
          <w:sz w:val="28"/>
          <w:szCs w:val="28"/>
        </w:rPr>
        <w:t>.</w:t>
      </w:r>
    </w:p>
    <w:p w:rsidR="00E4703A" w:rsidRPr="00CB7AE9" w:rsidRDefault="005B0AA0" w:rsidP="00FD04F6">
      <w:pPr>
        <w:pStyle w:val="BodyText"/>
        <w:numPr>
          <w:ilvl w:val="0"/>
          <w:numId w:val="4"/>
        </w:numPr>
        <w:spacing w:before="52"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etermineantifugalsusceptibility patterns of thepathogensfromcarrots</w:t>
      </w:r>
      <w:r>
        <w:rPr>
          <w:rFonts w:ascii="Times New Roman" w:hAnsi="Times New Roman" w:cs="Times New Roman"/>
          <w:w w:val="105"/>
          <w:sz w:val="28"/>
          <w:szCs w:val="28"/>
        </w:rPr>
        <w:t xml:space="preserve">sold </w:t>
      </w:r>
      <w:r>
        <w:rPr>
          <w:rFonts w:ascii="Times New Roman" w:hAnsi="Times New Roman" w:cs="Times New Roman"/>
          <w:w w:val="105"/>
          <w:sz w:val="28"/>
          <w:szCs w:val="28"/>
        </w:rPr>
        <w:lastRenderedPageBreak/>
        <w:t>in Ipata Market, Ilorin</w:t>
      </w:r>
      <w:r w:rsidR="00E4703A" w:rsidRPr="00CB7AE9">
        <w:rPr>
          <w:rFonts w:ascii="Times New Roman" w:hAnsi="Times New Roman" w:cs="Times New Roman"/>
          <w:w w:val="105"/>
          <w:sz w:val="28"/>
          <w:szCs w:val="28"/>
        </w:rPr>
        <w:t>.</w:t>
      </w:r>
    </w:p>
    <w:p w:rsidR="00EC4551" w:rsidRPr="00CB7AE9" w:rsidRDefault="00EC4551" w:rsidP="00FD04F6">
      <w:pPr>
        <w:pStyle w:val="BodyText"/>
        <w:spacing w:before="52" w:line="360" w:lineRule="auto"/>
        <w:ind w:left="795" w:right="158"/>
        <w:jc w:val="both"/>
        <w:rPr>
          <w:rFonts w:ascii="Times New Roman" w:hAnsi="Times New Roman" w:cs="Times New Roman"/>
          <w:sz w:val="28"/>
          <w:szCs w:val="28"/>
        </w:rPr>
      </w:pPr>
    </w:p>
    <w:p w:rsidR="00EC4551" w:rsidRPr="00CB7AE9" w:rsidRDefault="00E4703A" w:rsidP="00FD04F6">
      <w:pPr>
        <w:pStyle w:val="Heading1"/>
        <w:ind w:left="0"/>
        <w:jc w:val="both"/>
        <w:rPr>
          <w:rFonts w:ascii="Times New Roman" w:hAnsi="Times New Roman" w:cs="Times New Roman"/>
          <w:sz w:val="28"/>
          <w:szCs w:val="28"/>
        </w:rPr>
      </w:pPr>
      <w:bookmarkStart w:id="8" w:name="_Toc172393572"/>
      <w:r w:rsidRPr="00CB7AE9">
        <w:rPr>
          <w:rFonts w:ascii="Times New Roman" w:hAnsi="Times New Roman" w:cs="Times New Roman"/>
          <w:sz w:val="28"/>
          <w:szCs w:val="28"/>
        </w:rPr>
        <w:t>1.5 Research Questions</w:t>
      </w:r>
      <w:bookmarkEnd w:id="8"/>
    </w:p>
    <w:p w:rsidR="00590589" w:rsidRPr="00CB7AE9" w:rsidRDefault="00590589" w:rsidP="00FD04F6">
      <w:pPr>
        <w:pStyle w:val="Heading1"/>
        <w:ind w:left="0"/>
        <w:jc w:val="both"/>
        <w:rPr>
          <w:rFonts w:ascii="Times New Roman" w:hAnsi="Times New Roman" w:cs="Times New Roman"/>
          <w:sz w:val="28"/>
          <w:szCs w:val="28"/>
        </w:rPr>
      </w:pPr>
    </w:p>
    <w:p w:rsidR="00590589" w:rsidRPr="00CB7AE9" w:rsidRDefault="00590589" w:rsidP="00FD04F6">
      <w:pPr>
        <w:pStyle w:val="BodyText"/>
        <w:numPr>
          <w:ilvl w:val="0"/>
          <w:numId w:val="5"/>
        </w:numPr>
        <w:spacing w:before="52" w:line="36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isolateand identify possiblepathogenicfungi</w:t>
      </w:r>
      <w:r w:rsidR="00220ED6">
        <w:rPr>
          <w:rFonts w:ascii="Times New Roman" w:hAnsi="Times New Roman" w:cs="Times New Roman"/>
          <w:w w:val="105"/>
          <w:sz w:val="28"/>
          <w:szCs w:val="28"/>
        </w:rPr>
        <w:t xml:space="preserve"> on carrots sold in Ipata Market, Ilorin</w:t>
      </w:r>
      <w:r w:rsidRPr="00CB7AE9">
        <w:rPr>
          <w:rFonts w:ascii="Times New Roman" w:hAnsi="Times New Roman" w:cs="Times New Roman"/>
          <w:w w:val="105"/>
          <w:sz w:val="28"/>
          <w:szCs w:val="28"/>
        </w:rPr>
        <w:t>?</w:t>
      </w:r>
    </w:p>
    <w:p w:rsidR="00FD67E8" w:rsidRPr="00CB7AE9" w:rsidRDefault="00590589" w:rsidP="005D3264">
      <w:pPr>
        <w:pStyle w:val="Heading1"/>
        <w:numPr>
          <w:ilvl w:val="0"/>
          <w:numId w:val="5"/>
        </w:numPr>
        <w:rPr>
          <w:rFonts w:ascii="Times New Roman" w:hAnsi="Times New Roman" w:cs="Times New Roman"/>
          <w:b w:val="0"/>
          <w:sz w:val="28"/>
          <w:szCs w:val="28"/>
        </w:rPr>
      </w:pPr>
      <w:bookmarkStart w:id="9" w:name="_Toc172393573"/>
      <w:r w:rsidRPr="00CB7AE9">
        <w:rPr>
          <w:rFonts w:ascii="Times New Roman" w:hAnsi="Times New Roman" w:cs="Times New Roman"/>
          <w:b w:val="0"/>
          <w:w w:val="105"/>
          <w:sz w:val="28"/>
          <w:szCs w:val="28"/>
        </w:rPr>
        <w:t>What are the antifugal</w:t>
      </w:r>
      <w:r w:rsidR="005D3264">
        <w:rPr>
          <w:rFonts w:ascii="Times New Roman" w:hAnsi="Times New Roman" w:cs="Times New Roman"/>
          <w:b w:val="0"/>
          <w:w w:val="105"/>
          <w:sz w:val="28"/>
          <w:szCs w:val="28"/>
        </w:rPr>
        <w:t xml:space="preserve"> susceptibility patterns of </w:t>
      </w:r>
      <w:r w:rsidRPr="00CB7AE9">
        <w:rPr>
          <w:rFonts w:ascii="Times New Roman" w:hAnsi="Times New Roman" w:cs="Times New Roman"/>
          <w:b w:val="0"/>
          <w:w w:val="105"/>
          <w:sz w:val="28"/>
          <w:szCs w:val="28"/>
        </w:rPr>
        <w:t>thepathogensfromcarrots</w:t>
      </w:r>
      <w:r w:rsidR="005D3264">
        <w:rPr>
          <w:rFonts w:ascii="Times New Roman" w:hAnsi="Times New Roman" w:cs="Times New Roman"/>
          <w:b w:val="0"/>
          <w:w w:val="105"/>
          <w:sz w:val="28"/>
          <w:szCs w:val="28"/>
        </w:rPr>
        <w:t xml:space="preserve"> sold in Ipata Market, Ilorin</w:t>
      </w:r>
      <w:r w:rsidRPr="00CB7AE9">
        <w:rPr>
          <w:rFonts w:ascii="Times New Roman" w:hAnsi="Times New Roman" w:cs="Times New Roman"/>
          <w:b w:val="0"/>
          <w:w w:val="105"/>
          <w:sz w:val="28"/>
          <w:szCs w:val="28"/>
        </w:rPr>
        <w:t>?</w:t>
      </w:r>
      <w:bookmarkEnd w:id="9"/>
    </w:p>
    <w:p w:rsidR="00590589" w:rsidRPr="00CB7AE9" w:rsidRDefault="00590589" w:rsidP="00FD04F6">
      <w:pPr>
        <w:pStyle w:val="Heading1"/>
        <w:ind w:left="720"/>
        <w:jc w:val="both"/>
        <w:rPr>
          <w:rFonts w:ascii="Times New Roman" w:hAnsi="Times New Roman" w:cs="Times New Roman"/>
          <w:b w:val="0"/>
          <w:sz w:val="28"/>
          <w:szCs w:val="28"/>
        </w:rPr>
      </w:pPr>
    </w:p>
    <w:p w:rsidR="00E4703A" w:rsidRPr="00CB7AE9" w:rsidRDefault="00E4703A" w:rsidP="00FD04F6">
      <w:pPr>
        <w:pStyle w:val="Heading1"/>
        <w:tabs>
          <w:tab w:val="left" w:pos="4376"/>
        </w:tabs>
        <w:spacing w:before="94" w:line="240" w:lineRule="auto"/>
        <w:ind w:left="0"/>
        <w:jc w:val="both"/>
        <w:rPr>
          <w:rFonts w:ascii="Times New Roman" w:hAnsi="Times New Roman" w:cs="Times New Roman"/>
          <w:sz w:val="28"/>
          <w:szCs w:val="28"/>
        </w:rPr>
      </w:pPr>
      <w:bookmarkStart w:id="10" w:name="_Toc172393574"/>
      <w:r w:rsidRPr="00CB7AE9">
        <w:rPr>
          <w:rFonts w:ascii="Times New Roman" w:hAnsi="Times New Roman" w:cs="Times New Roman"/>
          <w:spacing w:val="-2"/>
          <w:w w:val="105"/>
          <w:sz w:val="28"/>
          <w:szCs w:val="28"/>
        </w:rPr>
        <w:t xml:space="preserve">1.6 </w:t>
      </w:r>
      <w:r w:rsidR="00590589" w:rsidRPr="00CB7AE9">
        <w:rPr>
          <w:rFonts w:ascii="Times New Roman" w:hAnsi="Times New Roman" w:cs="Times New Roman"/>
          <w:spacing w:val="-2"/>
          <w:w w:val="105"/>
          <w:sz w:val="28"/>
          <w:szCs w:val="28"/>
        </w:rPr>
        <w:t>Significance of the Study</w:t>
      </w:r>
      <w:bookmarkEnd w:id="10"/>
    </w:p>
    <w:p w:rsidR="00E4703A" w:rsidRPr="00CB7AE9" w:rsidRDefault="00E4703A" w:rsidP="00C65020">
      <w:pPr>
        <w:pStyle w:val="BodyText"/>
        <w:spacing w:before="45" w:line="501" w:lineRule="auto"/>
        <w:ind w:right="142"/>
        <w:rPr>
          <w:rFonts w:ascii="Times New Roman" w:hAnsi="Times New Roman" w:cs="Times New Roman"/>
          <w:sz w:val="28"/>
          <w:szCs w:val="28"/>
        </w:rPr>
      </w:pPr>
      <w:r w:rsidRPr="00CB7AE9">
        <w:rPr>
          <w:rFonts w:ascii="Times New Roman" w:hAnsi="Times New Roman" w:cs="Times New Roman"/>
          <w:w w:val="105"/>
          <w:sz w:val="28"/>
          <w:szCs w:val="28"/>
        </w:rPr>
        <w:t>Carrots are root vegetables that are highly consumed in every family. It is essential to health because ofitshigh nutritional value.Itprovidesnutrientssuchasvitaminsandmineralsandalso</w:t>
      </w:r>
      <w:r w:rsidRPr="00CB7AE9">
        <w:rPr>
          <w:rFonts w:ascii="Times New Roman" w:hAnsi="Times New Roman" w:cs="Times New Roman"/>
          <w:sz w:val="28"/>
          <w:szCs w:val="28"/>
        </w:rPr>
        <w:t xml:space="preserve">is of medical important. Carrots are liable to contamination from various sources such as soil, man, </w:t>
      </w:r>
      <w:r w:rsidRPr="00CB7AE9">
        <w:rPr>
          <w:rFonts w:ascii="Times New Roman" w:hAnsi="Times New Roman" w:cs="Times New Roman"/>
          <w:w w:val="105"/>
          <w:sz w:val="28"/>
          <w:szCs w:val="28"/>
        </w:rPr>
        <w:t>water,air,andinsects(Yong,2014).Therefore,Isolationandidentificationofpathogenicbacteria from fresh carrots is necessary, to enlighten consumer ofvarious ways ofhygienic practices that leadstoreductionofmicrobialloadandadeterminationofthe</w:t>
      </w:r>
      <w:r w:rsidR="00590589" w:rsidRPr="00CB7AE9">
        <w:rPr>
          <w:rFonts w:ascii="Times New Roman" w:hAnsi="Times New Roman" w:cs="Times New Roman"/>
          <w:w w:val="105"/>
          <w:sz w:val="28"/>
          <w:szCs w:val="28"/>
        </w:rPr>
        <w:t>antifungal</w:t>
      </w:r>
      <w:r w:rsidRPr="00CB7AE9">
        <w:rPr>
          <w:rFonts w:ascii="Times New Roman" w:hAnsi="Times New Roman" w:cs="Times New Roman"/>
          <w:w w:val="105"/>
          <w:sz w:val="28"/>
          <w:szCs w:val="28"/>
        </w:rPr>
        <w:t>susceptibilitypatternsof theisolates in case of food borne outbreak inthe country (Anupama</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FD67E8" w:rsidRPr="00CB7AE9" w:rsidRDefault="00FD67E8" w:rsidP="00C65020">
      <w:pPr>
        <w:spacing w:line="501" w:lineRule="auto"/>
        <w:rPr>
          <w:rFonts w:ascii="Times New Roman" w:hAnsi="Times New Roman" w:cs="Times New Roman"/>
          <w:sz w:val="28"/>
          <w:szCs w:val="28"/>
        </w:rPr>
        <w:sectPr w:rsidR="00FD67E8" w:rsidRPr="00CB7AE9">
          <w:pgSz w:w="12240" w:h="15840"/>
          <w:pgMar w:top="1340" w:right="1300" w:bottom="280" w:left="1300" w:header="95" w:footer="0" w:gutter="0"/>
          <w:cols w:space="720"/>
        </w:sectPr>
      </w:pPr>
    </w:p>
    <w:p w:rsidR="00E3261C" w:rsidRPr="00CB7AE9" w:rsidRDefault="00E3261C" w:rsidP="00FD04F6">
      <w:pPr>
        <w:pStyle w:val="Heading1"/>
        <w:spacing w:line="360" w:lineRule="auto"/>
        <w:ind w:left="3180" w:firstLine="420"/>
        <w:jc w:val="both"/>
        <w:rPr>
          <w:rFonts w:ascii="Times New Roman" w:hAnsi="Times New Roman" w:cs="Times New Roman"/>
          <w:sz w:val="28"/>
          <w:szCs w:val="28"/>
        </w:rPr>
      </w:pPr>
      <w:bookmarkStart w:id="11" w:name="_Toc172393575"/>
      <w:r w:rsidRPr="00CB7AE9">
        <w:rPr>
          <w:rFonts w:ascii="Times New Roman" w:hAnsi="Times New Roman" w:cs="Times New Roman"/>
          <w:w w:val="105"/>
          <w:sz w:val="28"/>
          <w:szCs w:val="28"/>
        </w:rPr>
        <w:lastRenderedPageBreak/>
        <w:t>CHAPTER</w:t>
      </w:r>
      <w:r w:rsidRPr="00CB7AE9">
        <w:rPr>
          <w:rFonts w:ascii="Times New Roman" w:hAnsi="Times New Roman" w:cs="Times New Roman"/>
          <w:spacing w:val="-5"/>
          <w:w w:val="105"/>
          <w:sz w:val="28"/>
          <w:szCs w:val="28"/>
        </w:rPr>
        <w:t>TWO</w:t>
      </w:r>
      <w:bookmarkEnd w:id="11"/>
    </w:p>
    <w:p w:rsidR="00E3261C" w:rsidRPr="00CB7AE9" w:rsidRDefault="00E3261C" w:rsidP="00FD04F6">
      <w:pPr>
        <w:pStyle w:val="Heading1"/>
        <w:ind w:left="3180"/>
        <w:jc w:val="both"/>
        <w:rPr>
          <w:rFonts w:ascii="Times New Roman" w:hAnsi="Times New Roman" w:cs="Times New Roman"/>
          <w:sz w:val="28"/>
          <w:szCs w:val="28"/>
        </w:rPr>
      </w:pPr>
      <w:bookmarkStart w:id="12" w:name="_Toc172393576"/>
      <w:r w:rsidRPr="00CB7AE9">
        <w:rPr>
          <w:rFonts w:ascii="Times New Roman" w:hAnsi="Times New Roman" w:cs="Times New Roman"/>
          <w:sz w:val="28"/>
          <w:szCs w:val="28"/>
        </w:rPr>
        <w:t>LITERATUREREVIEW</w:t>
      </w:r>
      <w:bookmarkEnd w:id="12"/>
    </w:p>
    <w:p w:rsidR="003A4718" w:rsidRPr="00CB7AE9" w:rsidRDefault="003A4718" w:rsidP="00FD04F6">
      <w:pPr>
        <w:pStyle w:val="Heading1"/>
        <w:ind w:left="0"/>
        <w:jc w:val="both"/>
        <w:rPr>
          <w:rFonts w:ascii="Times New Roman" w:hAnsi="Times New Roman" w:cs="Times New Roman"/>
          <w:w w:val="105"/>
          <w:sz w:val="28"/>
          <w:szCs w:val="28"/>
        </w:rPr>
      </w:pPr>
      <w:bookmarkStart w:id="13"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3"/>
    </w:p>
    <w:p w:rsidR="00E3261C" w:rsidRPr="00CB7AE9" w:rsidRDefault="003A4718" w:rsidP="00FD04F6">
      <w:pPr>
        <w:pStyle w:val="Heading1"/>
        <w:ind w:left="0"/>
        <w:jc w:val="both"/>
        <w:rPr>
          <w:rFonts w:ascii="Times New Roman" w:hAnsi="Times New Roman" w:cs="Times New Roman"/>
          <w:sz w:val="28"/>
          <w:szCs w:val="28"/>
        </w:rPr>
      </w:pPr>
      <w:bookmarkStart w:id="14"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Originand</w:t>
      </w:r>
      <w:r w:rsidR="00E3261C" w:rsidRPr="00CB7AE9">
        <w:rPr>
          <w:rFonts w:ascii="Times New Roman" w:hAnsi="Times New Roman" w:cs="Times New Roman"/>
          <w:spacing w:val="-2"/>
          <w:w w:val="105"/>
          <w:sz w:val="28"/>
          <w:szCs w:val="28"/>
        </w:rPr>
        <w:t>Domestication</w:t>
      </w:r>
      <w:bookmarkEnd w:id="14"/>
    </w:p>
    <w:p w:rsidR="00E3261C" w:rsidRPr="00C802F6" w:rsidRDefault="00E3261C" w:rsidP="005B0AA0">
      <w:pPr>
        <w:pStyle w:val="BodyText"/>
        <w:spacing w:before="45" w:line="501" w:lineRule="auto"/>
        <w:ind w:right="140"/>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 xml:space="preserve">isarootvegetable,usuallyorangeincolor,thoughpurple,black,red,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carrotproduction,earlyfloweringisunsatisfactory,easterncarrotshaveagreatertendencytoward earlyfloweringthanwesterncarrots,likelyduetothesomewhatwarmerclimatesovertheeastern production range. Beyond the yellow, purple, and orange root colors, eastern carrots have long includedred-rootedtypes while western carrotsincluded white-rootedtypes. Carrot use hasalso varied across production areas, with a more predominant use as animal forage in the east but largely human use as a root vegetablein the 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E3261C" w:rsidP="00FE74E7">
      <w:pPr>
        <w:pStyle w:val="BodyText"/>
        <w:spacing w:before="87" w:line="501" w:lineRule="auto"/>
        <w:ind w:right="140"/>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Apiaceae or Umbelliferae. They area domesticated </w:t>
      </w:r>
      <w:r w:rsidRPr="00CB7AE9">
        <w:rPr>
          <w:rFonts w:ascii="Times New Roman" w:hAnsi="Times New Roman" w:cs="Times New Roman"/>
          <w:w w:val="105"/>
          <w:sz w:val="28"/>
          <w:szCs w:val="28"/>
        </w:rPr>
        <w:t xml:space="preserve">form ofthe wild carrot, </w:t>
      </w:r>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 xml:space="preserve">a native to Europe and Southwestern Asia.This diverse and complex plant familyincludes several other vegetables, suchas parsnip, fennel, celery, root </w:t>
      </w:r>
      <w:r w:rsidRPr="00CB7AE9">
        <w:rPr>
          <w:rFonts w:ascii="Times New Roman" w:hAnsi="Times New Roman" w:cs="Times New Roman"/>
          <w:sz w:val="28"/>
          <w:szCs w:val="28"/>
        </w:rPr>
        <w:t>parsley, celeriac, arracacha, and many herbsand spices (Rubatzky</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w:t>
      </w:r>
      <w:r w:rsidRPr="00CB7AE9">
        <w:rPr>
          <w:rFonts w:ascii="Times New Roman" w:hAnsi="Times New Roman" w:cs="Times New Roman"/>
          <w:w w:val="105"/>
          <w:sz w:val="28"/>
          <w:szCs w:val="28"/>
        </w:rPr>
        <w:lastRenderedPageBreak/>
        <w:t xml:space="preserve">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majorityofeffortoncarrotbreedinghasbeentowardsimprovingproductionintemperate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wherecooltemperatures(&lt;~10C)canstimulateearlyfloweringor“bolting”.Morerecentlythere havebeensuccessfuleffortsinbroadeningtheadaptationofcarrottowarmersubtropicalclimates</w:t>
      </w:r>
      <w:r w:rsidR="003A4718" w:rsidRPr="00CB7AE9">
        <w:rPr>
          <w:rFonts w:ascii="Times New Roman" w:hAnsi="Times New Roman" w:cs="Times New Roman"/>
          <w:w w:val="105"/>
          <w:sz w:val="28"/>
          <w:szCs w:val="28"/>
        </w:rPr>
        <w:t>where excessive heat can retard plant growth, inhibit root color development, and stimulate the development of strong flavor in unadaptedgermplasm (Anupama</w:t>
      </w:r>
      <w:r w:rsidR="003A4718" w:rsidRPr="00CB7AE9">
        <w:rPr>
          <w:rFonts w:ascii="Times New Roman" w:hAnsi="Times New Roman" w:cs="Times New Roman"/>
          <w:i/>
          <w:w w:val="105"/>
          <w:sz w:val="28"/>
          <w:szCs w:val="28"/>
        </w:rPr>
        <w:t>et al.</w:t>
      </w:r>
      <w:r w:rsidR="003A4718" w:rsidRPr="00CB7AE9">
        <w:rPr>
          <w:rFonts w:ascii="Times New Roman" w:hAnsi="Times New Roman" w:cs="Times New Roman"/>
          <w:w w:val="105"/>
          <w:sz w:val="28"/>
          <w:szCs w:val="28"/>
        </w:rPr>
        <w:t xml:space="preserve">, 2020). The ‘Brasília’ cultivar, for example, grows successfully in agricultural regions near the Equator. The development of temperate (late-flowering) and subtropical (early-flowering) types has resulted </w:t>
      </w:r>
      <w:r w:rsidR="003A4718" w:rsidRPr="00CB7AE9">
        <w:rPr>
          <w:rFonts w:ascii="Times New Roman" w:hAnsi="Times New Roman" w:cs="Times New Roman"/>
          <w:sz w:val="28"/>
          <w:szCs w:val="28"/>
        </w:rPr>
        <w:t xml:space="preserve">fromagreateremphasis on ability to withstand early bolting in coolerclimates for temperate types, </w:t>
      </w:r>
      <w:r w:rsidR="003A4718" w:rsidRPr="00CB7AE9">
        <w:rPr>
          <w:rFonts w:ascii="Times New Roman" w:hAnsi="Times New Roman" w:cs="Times New Roman"/>
          <w:w w:val="105"/>
          <w:sz w:val="28"/>
          <w:szCs w:val="28"/>
        </w:rPr>
        <w:t xml:space="preserve">incontrasttoagreateremphasisontheabilitytoproduceamarketablecrop inwarmclimatesfor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r w:rsidR="003A4718" w:rsidRPr="00CB7AE9">
        <w:rPr>
          <w:rFonts w:ascii="Times New Roman" w:hAnsi="Times New Roman" w:cs="Times New Roman"/>
          <w:w w:val="105"/>
          <w:sz w:val="28"/>
          <w:szCs w:val="28"/>
        </w:rPr>
        <w:t xml:space="preserve">suggestinga complexinteractionbetweenroot growth, floweringinduction,andtemperaturethat is not well understood. It should be noted that, unlike many crops, there is little evidence for a photoperiodeffect oncarrot root productionandfloweringsothatthesamecultivartheoretically could </w:t>
      </w:r>
      <w:r w:rsidR="003A4718" w:rsidRPr="00CB7AE9">
        <w:rPr>
          <w:rFonts w:ascii="Times New Roman" w:hAnsi="Times New Roman" w:cs="Times New Roman"/>
          <w:w w:val="105"/>
          <w:sz w:val="28"/>
          <w:szCs w:val="28"/>
        </w:rPr>
        <w:lastRenderedPageBreak/>
        <w:t>begrownanywhereinthe world,iftemperaturerequirementsare met.</w:t>
      </w:r>
    </w:p>
    <w:p w:rsidR="003A4718" w:rsidRPr="00CB7AE9" w:rsidRDefault="003A4718" w:rsidP="00FD04F6">
      <w:pPr>
        <w:pStyle w:val="BodyText"/>
        <w:spacing w:before="87" w:line="501" w:lineRule="auto"/>
        <w:ind w:right="140"/>
        <w:jc w:val="both"/>
        <w:rPr>
          <w:rFonts w:ascii="Times New Roman" w:hAnsi="Times New Roman" w:cs="Times New Roman"/>
          <w:w w:val="105"/>
          <w:sz w:val="28"/>
          <w:szCs w:val="28"/>
        </w:rPr>
      </w:pPr>
    </w:p>
    <w:p w:rsidR="003A4718" w:rsidRPr="00CB7AE9" w:rsidRDefault="003A4718" w:rsidP="00FD04F6">
      <w:pPr>
        <w:pStyle w:val="BodyText"/>
        <w:spacing w:before="87" w:line="501" w:lineRule="auto"/>
        <w:ind w:right="140"/>
        <w:jc w:val="both"/>
        <w:rPr>
          <w:rFonts w:ascii="Times New Roman" w:hAnsi="Times New Roman" w:cs="Times New Roman"/>
          <w:w w:val="105"/>
          <w:sz w:val="28"/>
          <w:szCs w:val="28"/>
        </w:rPr>
      </w:pPr>
    </w:p>
    <w:p w:rsidR="003A4718" w:rsidRPr="00CB7AE9" w:rsidRDefault="003A4718" w:rsidP="00FD04F6">
      <w:pPr>
        <w:pStyle w:val="BodyText"/>
        <w:spacing w:before="87" w:line="501"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fact, many carrot cultivars are widely adapted and can be grown over such extreme production temperatures as represented by north of the ArcticCircle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3A4718" w:rsidP="00AF5034">
      <w:pPr>
        <w:pStyle w:val="BodyText"/>
        <w:spacing w:before="190" w:line="501" w:lineRule="auto"/>
        <w:ind w:right="143"/>
        <w:rPr>
          <w:rFonts w:ascii="Times New Roman" w:hAnsi="Times New Roman" w:cs="Times New Roman"/>
          <w:sz w:val="28"/>
          <w:szCs w:val="28"/>
        </w:rPr>
      </w:pPr>
      <w:r w:rsidRPr="00CB7AE9">
        <w:rPr>
          <w:rFonts w:ascii="Times New Roman" w:hAnsi="Times New Roman" w:cs="Times New Roman"/>
          <w:w w:val="105"/>
          <w:sz w:val="28"/>
          <w:szCs w:val="28"/>
        </w:rPr>
        <w:t xml:space="preserve">Like other plants ofthis family, carrot seedsarearomaticand consequently have long been used asaspiceorherbalmedicine.Infact,carrotseedwasfoundinearlyhumanhabitationsitesaslong as3000to5000yearsagoinSwitzerlandandGermany(Laufer,1919).Thisseedisthoughttobe </w:t>
      </w:r>
      <w:r w:rsidRPr="00CB7AE9">
        <w:rPr>
          <w:rFonts w:ascii="Times New Roman" w:hAnsi="Times New Roman" w:cs="Times New Roman"/>
          <w:sz w:val="28"/>
          <w:szCs w:val="28"/>
        </w:rPr>
        <w:t xml:space="preserve">from wild carrotused for flavor or medicine. Italso forms a major ingredientinthe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 xml:space="preserve">symbolize healthy eating. The leavesare also consumed in saladsand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rsidR="003A4718" w:rsidRPr="00CB7AE9" w:rsidRDefault="003A4718" w:rsidP="000256CA">
      <w:pPr>
        <w:pStyle w:val="BodyText"/>
        <w:spacing w:before="201" w:line="499" w:lineRule="auto"/>
        <w:ind w:right="138"/>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(Rubatzky</w:t>
      </w:r>
      <w:r w:rsidRPr="00CB7AE9">
        <w:rPr>
          <w:rFonts w:ascii="Times New Roman" w:hAnsi="Times New Roman" w:cs="Times New Roman"/>
          <w:i/>
          <w:sz w:val="28"/>
          <w:szCs w:val="28"/>
        </w:rPr>
        <w:t>et al</w:t>
      </w:r>
      <w:r w:rsidRPr="00CB7AE9">
        <w:rPr>
          <w:rFonts w:ascii="Times New Roman" w:hAnsi="Times New Roman" w:cs="Times New Roman"/>
          <w:sz w:val="28"/>
          <w:szCs w:val="28"/>
        </w:rPr>
        <w:t>., 1999; Simon, 2000; Fontes</w:t>
      </w:r>
      <w:r w:rsidRPr="00CB7AE9">
        <w:rPr>
          <w:rFonts w:ascii="Times New Roman" w:hAnsi="Times New Roman" w:cs="Times New Roman"/>
          <w:w w:val="105"/>
          <w:sz w:val="28"/>
          <w:szCs w:val="28"/>
        </w:rPr>
        <w:t>andVilela,2003;Vilela,2004).In2005,worldproductionapproached24Mton1</w:t>
      </w:r>
      <w:r w:rsidRPr="00CB7AE9">
        <w:rPr>
          <w:rFonts w:ascii="Times New Roman" w:hAnsi="Times New Roman" w:cs="Times New Roman"/>
          <w:w w:val="105"/>
          <w:sz w:val="28"/>
          <w:szCs w:val="28"/>
        </w:rPr>
        <w:lastRenderedPageBreak/>
        <w:t xml:space="preserve">.1millionhectares. The total global market value of the more widely traded carrot seed crop has been estimatedto beintherange of$100 million(Simon,2000),but such estimateshavelittlereliable data to confirm them and true value is likely much more. The development of cultivars adapted for cultivation in both summer and winter seasons on all continents has allowed a year-round availability of carrot products with relatively stable pricesto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breedersthat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rsidR="003A4718" w:rsidRPr="00CB7AE9" w:rsidRDefault="003A4718" w:rsidP="0070788A">
      <w:pPr>
        <w:pStyle w:val="BodyText"/>
        <w:spacing w:before="191" w:line="501"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domestication.Beforethe20</w:t>
      </w:r>
      <w:r w:rsidRPr="005460A4">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century,carrotproductionwassmallscaleinfamilyorcommunity gardens.Aportionofthecropwaslikelyprotectedinthefieldoverwinterwithmulch,orthebest roots saved in cellars were replanted the subsequent spring to produce a seed crop. There is no written record of what traits were evaluated or any other detail of the selection process in this period, but all domesticated carrot differs from its wild progenitors in forming larger, smoother </w:t>
      </w:r>
      <w:r w:rsidRPr="00CB7AE9">
        <w:rPr>
          <w:rFonts w:ascii="Times New Roman" w:hAnsi="Times New Roman" w:cs="Times New Roman"/>
          <w:w w:val="105"/>
          <w:sz w:val="28"/>
          <w:szCs w:val="28"/>
        </w:rPr>
        <w:lastRenderedPageBreak/>
        <w:t xml:space="preserve">storageroots,soitisclearthatthesetraitsalsowereimprovedthroughregularselection.Selection for low incidence of premature flowering was also necessarily among the most important traits selected during domestication, as it is now, since with the initiation of flowering, 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CB7AE9" w:rsidRDefault="0070788A" w:rsidP="0070788A">
      <w:pPr>
        <w:pStyle w:val="BodyText"/>
        <w:spacing w:before="87" w:line="501" w:lineRule="auto"/>
        <w:ind w:right="141"/>
        <w:rPr>
          <w:rFonts w:ascii="Times New Roman" w:hAnsi="Times New Roman" w:cs="Times New Roman"/>
          <w:sz w:val="28"/>
          <w:szCs w:val="28"/>
        </w:rPr>
      </w:pPr>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 xml:space="preserve">arrotswerethecolorsofthefirstdomesticated carrots.Theseweretheonlycolorsrecorded until the16thto 17th century when orange carrots were first described and soon came to be preferred in both the eastern and western production areas (Rubatzky et al. 1999, Simon, 2000). Banga compiled an extensivelist ofcommentsabout carrots over history and whilepurple carrotswere usually(butnotalways)regardedasbetterflavoredthanyellow,thedarkstainstheyleftonhands, cookware,andincookingwaterraisednegativecommentsbysomeauthors.Wedonotknowwhy early carrot breeders shifted their preference to orange types, but this preference has had a significanteffectinprovidingarichsourceofvitaminA, fromalpha-andbeta-carotene,tocarrotconsumersever since. </w:t>
      </w:r>
      <w:r w:rsidR="003A4718" w:rsidRPr="00CB7AE9">
        <w:rPr>
          <w:rFonts w:ascii="Times New Roman" w:hAnsi="Times New Roman" w:cs="Times New Roman"/>
          <w:w w:val="105"/>
          <w:sz w:val="28"/>
          <w:szCs w:val="28"/>
        </w:rPr>
        <w:lastRenderedPageBreak/>
        <w:t>Soonafterorangecarrotsbecame popular, the first named carrot cultivars came to be described in terms of shape, size, color, and flavor, and the first commercially sold carrot seed included reference to this growing list of distinguishing traits.</w:t>
      </w:r>
    </w:p>
    <w:p w:rsidR="003A4718" w:rsidRPr="00CB7AE9" w:rsidRDefault="006D39CE" w:rsidP="00FD04F6">
      <w:pPr>
        <w:pStyle w:val="Heading1"/>
        <w:tabs>
          <w:tab w:val="left" w:pos="918"/>
        </w:tabs>
        <w:spacing w:before="201" w:line="240" w:lineRule="auto"/>
        <w:ind w:left="0"/>
        <w:jc w:val="both"/>
        <w:rPr>
          <w:rFonts w:ascii="Times New Roman" w:hAnsi="Times New Roman" w:cs="Times New Roman"/>
          <w:sz w:val="28"/>
          <w:szCs w:val="28"/>
        </w:rPr>
      </w:pPr>
      <w:bookmarkStart w:id="15"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3A4718" w:rsidRPr="00CB7AE9">
        <w:rPr>
          <w:rFonts w:ascii="Times New Roman" w:hAnsi="Times New Roman" w:cs="Times New Roman"/>
          <w:spacing w:val="-2"/>
          <w:sz w:val="28"/>
          <w:szCs w:val="28"/>
        </w:rPr>
        <w:t>Resistance</w:t>
      </w:r>
      <w:bookmarkEnd w:id="15"/>
    </w:p>
    <w:p w:rsidR="006D39CE" w:rsidRPr="00CB7AE9" w:rsidRDefault="003A4718" w:rsidP="00FD2153">
      <w:pPr>
        <w:spacing w:before="87" w:line="501" w:lineRule="auto"/>
        <w:ind w:left="140" w:right="134"/>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r w:rsidRPr="00CB7AE9">
        <w:rPr>
          <w:rFonts w:ascii="Times New Roman" w:hAnsi="Times New Roman" w:cs="Times New Roman"/>
          <w:i/>
          <w:w w:val="105"/>
          <w:sz w:val="28"/>
          <w:szCs w:val="28"/>
        </w:rPr>
        <w:t>Alternariadauci</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Cercosporacarotae</w:t>
      </w:r>
      <w:r w:rsidRPr="00CB7AE9">
        <w:rPr>
          <w:rFonts w:ascii="Times New Roman" w:hAnsi="Times New Roman" w:cs="Times New Roman"/>
          <w:w w:val="105"/>
          <w:sz w:val="28"/>
          <w:szCs w:val="28"/>
        </w:rPr>
        <w:t xml:space="preserve">, and </w:t>
      </w:r>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 xml:space="preserve">pv. </w:t>
      </w:r>
      <w:r w:rsidRPr="00CB7AE9">
        <w:rPr>
          <w:rFonts w:ascii="Times New Roman" w:hAnsi="Times New Roman" w:cs="Times New Roman"/>
          <w:i/>
          <w:sz w:val="28"/>
          <w:szCs w:val="28"/>
        </w:rPr>
        <w:t>carotae</w:t>
      </w:r>
      <w:r w:rsidRPr="00CB7AE9">
        <w:rPr>
          <w:rFonts w:ascii="Times New Roman" w:hAnsi="Times New Roman" w:cs="Times New Roman"/>
          <w:sz w:val="28"/>
          <w:szCs w:val="28"/>
        </w:rPr>
        <w:t>, powdery mildew (</w:t>
      </w:r>
      <w:r w:rsidRPr="00CB7AE9">
        <w:rPr>
          <w:rFonts w:ascii="Times New Roman" w:hAnsi="Times New Roman" w:cs="Times New Roman"/>
          <w:i/>
          <w:sz w:val="28"/>
          <w:szCs w:val="28"/>
        </w:rPr>
        <w:t>Erisipheheraclei</w:t>
      </w:r>
      <w:r w:rsidRPr="00CB7AE9">
        <w:rPr>
          <w:rFonts w:ascii="Times New Roman" w:hAnsi="Times New Roman" w:cs="Times New Roman"/>
          <w:sz w:val="28"/>
          <w:szCs w:val="28"/>
        </w:rPr>
        <w:t>), carrot fly (</w:t>
      </w:r>
      <w:r w:rsidRPr="00CB7AE9">
        <w:rPr>
          <w:rFonts w:ascii="Times New Roman" w:hAnsi="Times New Roman" w:cs="Times New Roman"/>
          <w:i/>
          <w:sz w:val="28"/>
          <w:szCs w:val="28"/>
        </w:rPr>
        <w:t>Psilarosae</w:t>
      </w:r>
      <w:r w:rsidRPr="00CB7AE9">
        <w:rPr>
          <w:rFonts w:ascii="Times New Roman" w:hAnsi="Times New Roman" w:cs="Times New Roman"/>
          <w:sz w:val="28"/>
          <w:szCs w:val="28"/>
        </w:rPr>
        <w:t>), cavity spot (</w:t>
      </w:r>
      <w:r w:rsidRPr="00CB7AE9">
        <w:rPr>
          <w:rFonts w:ascii="Times New Roman" w:hAnsi="Times New Roman" w:cs="Times New Roman"/>
          <w:i/>
          <w:sz w:val="28"/>
          <w:szCs w:val="28"/>
        </w:rPr>
        <w:t>Pythium</w:t>
      </w:r>
      <w:r w:rsidRPr="00CB7AE9">
        <w:rPr>
          <w:rFonts w:ascii="Times New Roman" w:hAnsi="Times New Roman" w:cs="Times New Roman"/>
          <w:sz w:val="28"/>
          <w:szCs w:val="28"/>
        </w:rPr>
        <w:t xml:space="preserve">species and perhaps other pathogens), and several nematodes (e.g. </w:t>
      </w:r>
      <w:r w:rsidRPr="00CB7AE9">
        <w:rPr>
          <w:rFonts w:ascii="Times New Roman" w:hAnsi="Times New Roman" w:cs="Times New Roman"/>
          <w:i/>
          <w:sz w:val="28"/>
          <w:szCs w:val="28"/>
        </w:rPr>
        <w:t>Meloidogyne</w:t>
      </w:r>
      <w:r w:rsidRPr="00CB7AE9">
        <w:rPr>
          <w:rFonts w:ascii="Times New Roman" w:hAnsi="Times New Roman" w:cs="Times New Roman"/>
          <w:sz w:val="28"/>
          <w:szCs w:val="28"/>
        </w:rPr>
        <w:t xml:space="preserve">spp., </w:t>
      </w:r>
      <w:r w:rsidRPr="00CB7AE9">
        <w:rPr>
          <w:rFonts w:ascii="Times New Roman" w:hAnsi="Times New Roman" w:cs="Times New Roman"/>
          <w:i/>
          <w:sz w:val="28"/>
          <w:szCs w:val="28"/>
        </w:rPr>
        <w:t>Heteroderacarotae</w:t>
      </w:r>
      <w:r w:rsidRPr="00CB7AE9">
        <w:rPr>
          <w:rFonts w:ascii="Times New Roman" w:hAnsi="Times New Roman" w:cs="Times New Roman"/>
          <w:sz w:val="28"/>
          <w:szCs w:val="28"/>
        </w:rPr>
        <w:t xml:space="preserve">, </w:t>
      </w:r>
      <w:r w:rsidRPr="00CB7AE9">
        <w:rPr>
          <w:rFonts w:ascii="Times New Roman" w:hAnsi="Times New Roman" w:cs="Times New Roman"/>
          <w:i/>
          <w:sz w:val="28"/>
          <w:szCs w:val="28"/>
        </w:rPr>
        <w:t>Pratylenchus</w:t>
      </w:r>
      <w:r w:rsidRPr="00CB7AE9">
        <w:rPr>
          <w:rFonts w:ascii="Times New Roman" w:hAnsi="Times New Roman" w:cs="Times New Roman"/>
          <w:sz w:val="28"/>
          <w:szCs w:val="28"/>
        </w:rPr>
        <w:t xml:space="preserve">spp.)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(Rubatzky</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1999). Carrot breeders have relied upon natural infection in production areas where there isregular disease occurrence to make progressin selecting for genetic resistance for mostdiseases.Oftenhighly susceptiblecultivarsorinbreedsareinterspersed among entriesto be tested in the field and in some cases natural inoculation is supplemented with inoculum from artificially infested plants. This approach has been used</w:t>
      </w:r>
      <w:r w:rsidR="00FD2153">
        <w:rPr>
          <w:rFonts w:ascii="Times New Roman" w:hAnsi="Times New Roman" w:cs="Times New Roman"/>
          <w:w w:val="105"/>
          <w:sz w:val="28"/>
          <w:szCs w:val="28"/>
        </w:rPr>
        <w:t xml:space="preserve"> in selecting for resistance to </w:t>
      </w:r>
      <w:r w:rsidRPr="00CB7AE9">
        <w:rPr>
          <w:rFonts w:ascii="Times New Roman" w:hAnsi="Times New Roman" w:cs="Times New Roman"/>
          <w:i/>
          <w:w w:val="105"/>
          <w:sz w:val="28"/>
          <w:szCs w:val="28"/>
        </w:rPr>
        <w:t>Alternaria</w:t>
      </w:r>
      <w:r w:rsidRPr="00CB7AE9">
        <w:rPr>
          <w:rFonts w:ascii="Times New Roman" w:hAnsi="Times New Roman" w:cs="Times New Roman"/>
          <w:sz w:val="28"/>
          <w:szCs w:val="28"/>
        </w:rPr>
        <w:t>leafblight(Boiteux</w:t>
      </w:r>
      <w:r w:rsidRPr="00CB7AE9">
        <w:rPr>
          <w:rFonts w:ascii="Times New Roman" w:hAnsi="Times New Roman" w:cs="Times New Roman"/>
          <w:i/>
          <w:sz w:val="28"/>
          <w:szCs w:val="28"/>
        </w:rPr>
        <w:t>etal.,</w:t>
      </w:r>
      <w:r w:rsidRPr="00CB7AE9">
        <w:rPr>
          <w:rFonts w:ascii="Times New Roman" w:hAnsi="Times New Roman" w:cs="Times New Roman"/>
          <w:sz w:val="28"/>
          <w:szCs w:val="28"/>
        </w:rPr>
        <w:t>1993;Simon andStrandberg,1998),and asteryellows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 xml:space="preserve">1994). For soil borne </w:t>
      </w:r>
      <w:r w:rsidR="006D39CE" w:rsidRPr="00CB7AE9">
        <w:rPr>
          <w:rFonts w:ascii="Times New Roman" w:hAnsi="Times New Roman" w:cs="Times New Roman"/>
          <w:w w:val="105"/>
          <w:sz w:val="28"/>
          <w:szCs w:val="28"/>
        </w:rPr>
        <w:lastRenderedPageBreak/>
        <w:t xml:space="preserve">disease and pests, heavily infested disease evaluation plots have been establishedfor </w:t>
      </w:r>
      <w:r w:rsidR="006D39CE" w:rsidRPr="00CB7AE9">
        <w:rPr>
          <w:rFonts w:ascii="Times New Roman" w:hAnsi="Times New Roman" w:cs="Times New Roman"/>
          <w:i/>
          <w:w w:val="105"/>
          <w:sz w:val="28"/>
          <w:szCs w:val="28"/>
        </w:rPr>
        <w:t>Meloidogyneincognita,M. javanica</w:t>
      </w:r>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r w:rsidR="006D39CE" w:rsidRPr="00CB7AE9">
        <w:rPr>
          <w:rFonts w:ascii="Times New Roman" w:hAnsi="Times New Roman" w:cs="Times New Roman"/>
          <w:w w:val="105"/>
          <w:sz w:val="28"/>
          <w:szCs w:val="28"/>
        </w:rPr>
        <w:t xml:space="preserve">Methodsfor evaluating resistance to </w:t>
      </w:r>
      <w:r w:rsidR="006D39CE" w:rsidRPr="00CB7AE9">
        <w:rPr>
          <w:rFonts w:ascii="Times New Roman" w:hAnsi="Times New Roman" w:cs="Times New Roman"/>
          <w:i/>
          <w:w w:val="105"/>
          <w:sz w:val="28"/>
          <w:szCs w:val="28"/>
        </w:rPr>
        <w:t>Alternaria</w:t>
      </w:r>
      <w:r w:rsidR="006D39CE" w:rsidRPr="00CB7AE9">
        <w:rPr>
          <w:rFonts w:ascii="Times New Roman" w:hAnsi="Times New Roman" w:cs="Times New Roman"/>
          <w:w w:val="105"/>
          <w:sz w:val="28"/>
          <w:szCs w:val="28"/>
        </w:rPr>
        <w:t>leaf blight ( Simon and Strandberg, 1998; Pawelec</w:t>
      </w:r>
      <w:r w:rsidR="006D39CE" w:rsidRPr="00CB7AE9">
        <w:rPr>
          <w:rFonts w:ascii="Times New Roman" w:hAnsi="Times New Roman" w:cs="Times New Roman"/>
          <w:i/>
          <w:w w:val="105"/>
          <w:sz w:val="28"/>
          <w:szCs w:val="28"/>
        </w:rPr>
        <w:t>et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r w:rsidR="006D39CE" w:rsidRPr="00CB7AE9">
        <w:rPr>
          <w:rFonts w:ascii="Times New Roman" w:hAnsi="Times New Roman" w:cs="Times New Roman"/>
          <w:i/>
          <w:sz w:val="28"/>
          <w:szCs w:val="28"/>
        </w:rPr>
        <w:t>Rhizoctoniasolani</w:t>
      </w:r>
      <w:r w:rsidR="006D39CE" w:rsidRPr="00CB7AE9">
        <w:rPr>
          <w:rFonts w:ascii="Times New Roman" w:hAnsi="Times New Roman" w:cs="Times New Roman"/>
          <w:sz w:val="28"/>
          <w:szCs w:val="28"/>
        </w:rPr>
        <w:t xml:space="preserve">resistance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M. hapla</w:t>
      </w:r>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M. javanica</w:t>
      </w:r>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.,2000)in controlled environmentssuchasa greenhouse or growth chambers have also been developed.</w:t>
      </w:r>
    </w:p>
    <w:p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p>
    <w:p w:rsidR="006D39CE" w:rsidRPr="00CB7AE9" w:rsidRDefault="006D39CE" w:rsidP="00FD04F6">
      <w:pPr>
        <w:pStyle w:val="Heading1"/>
        <w:tabs>
          <w:tab w:val="left" w:pos="678"/>
        </w:tabs>
        <w:spacing w:before="205" w:line="240" w:lineRule="auto"/>
        <w:ind w:left="0"/>
        <w:jc w:val="both"/>
        <w:rPr>
          <w:rFonts w:ascii="Times New Roman" w:hAnsi="Times New Roman" w:cs="Times New Roman"/>
          <w:sz w:val="28"/>
          <w:szCs w:val="28"/>
        </w:rPr>
      </w:pPr>
      <w:bookmarkStart w:id="16" w:name="_Toc172393580"/>
      <w:r w:rsidRPr="00CB7AE9">
        <w:rPr>
          <w:rFonts w:ascii="Times New Roman" w:hAnsi="Times New Roman" w:cs="Times New Roman"/>
          <w:sz w:val="28"/>
          <w:szCs w:val="28"/>
        </w:rPr>
        <w:t>2.1.3 Consumer</w:t>
      </w:r>
      <w:r w:rsidRPr="00CB7AE9">
        <w:rPr>
          <w:rFonts w:ascii="Times New Roman" w:hAnsi="Times New Roman" w:cs="Times New Roman"/>
          <w:spacing w:val="-2"/>
          <w:sz w:val="28"/>
          <w:szCs w:val="28"/>
        </w:rPr>
        <w:t>Quality</w:t>
      </w:r>
      <w:bookmarkEnd w:id="16"/>
    </w:p>
    <w:p w:rsidR="006D39CE" w:rsidRPr="00CB7AE9" w:rsidRDefault="006D39CE" w:rsidP="00A879EE">
      <w:pPr>
        <w:pStyle w:val="BodyText"/>
        <w:spacing w:before="45" w:line="501" w:lineRule="auto"/>
        <w:ind w:right="136"/>
        <w:rPr>
          <w:rFonts w:ascii="Times New Roman" w:hAnsi="Times New Roman" w:cs="Times New Roman"/>
          <w:sz w:val="28"/>
          <w:szCs w:val="28"/>
        </w:rPr>
      </w:pPr>
      <w:r w:rsidRPr="00CB7AE9">
        <w:rPr>
          <w:rFonts w:ascii="Times New Roman" w:hAnsi="Times New Roman" w:cs="Times New Roman"/>
          <w:w w:val="105"/>
          <w:sz w:val="28"/>
          <w:szCs w:val="28"/>
        </w:rPr>
        <w:t>Selectionforuniformorangecolor hasbeenexercisedbycarrotbreedersforthelastcentury.The nutritional qualityconferredbytheprovitamin. Acarotenoidthataccount fortheorangecolor of carrots has received the attention of carrot breeders since the 1960s beginning with extensive efforts of W.H. Gabelmanand his students(Umiel</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1979).As a result, selection hasraised provitamin carotene content intypical U.S. carrot varieties by70% between 1970 and 1992 (Simon, 1992). Yellow, purple, red, and white carrots have received a renewed level of interest in recent years as growers look for new niche markets and consumers </w:t>
      </w:r>
      <w:r w:rsidRPr="00CB7AE9">
        <w:rPr>
          <w:rFonts w:ascii="Times New Roman" w:hAnsi="Times New Roman" w:cs="Times New Roman"/>
          <w:w w:val="105"/>
          <w:sz w:val="28"/>
          <w:szCs w:val="28"/>
        </w:rPr>
        <w:lastRenderedPageBreak/>
        <w:t>become more aware of the nutritional benefits of pigments. To support selection with objective measurements of color, an evaluation tools have been developed (Surles</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2004).</w:t>
      </w:r>
    </w:p>
    <w:p w:rsidR="006D39CE" w:rsidRPr="00CB7AE9" w:rsidRDefault="006D39CE" w:rsidP="001C41CC">
      <w:pPr>
        <w:pStyle w:val="BodyText"/>
        <w:spacing w:before="87" w:line="501" w:lineRule="auto"/>
        <w:ind w:right="131"/>
        <w:rPr>
          <w:rFonts w:ascii="Times New Roman" w:hAnsi="Times New Roman" w:cs="Times New Roman"/>
          <w:sz w:val="28"/>
          <w:szCs w:val="28"/>
        </w:rPr>
      </w:pPr>
      <w:r w:rsidRPr="00CB7AE9">
        <w:rPr>
          <w:rFonts w:ascii="Times New Roman" w:hAnsi="Times New Roman" w:cs="Times New Roman"/>
          <w:w w:val="105"/>
          <w:sz w:val="28"/>
          <w:szCs w:val="28"/>
        </w:rPr>
        <w:t>Orange carrot color is primarily due to alpha-and beta-carotene, yellow and red carrot color are caused by carotenoids lutein and lycopene, respectively, and purple carrot color is caused by anthocyanins (Surles</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2004). When no pigments accumulate, carrots are white. The commercialinterestin carrotsofunusualcolorshasstimulatedresearchtodeterminethegenetics underlying carrot color. Genes for carotenoid accumulation described by Gabelman’s group account for yellow and red color classes (Buishand</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1979). Their efforts described seven majorgenes accountingfordifferenceamongorange,white,yellow,andredrootcolor.Morerecentlythe</w:t>
      </w:r>
      <w:r w:rsidRPr="00CB7AE9">
        <w:rPr>
          <w:rFonts w:ascii="Times New Roman" w:hAnsi="Times New Roman" w:cs="Times New Roman"/>
          <w:i/>
          <w:w w:val="105"/>
          <w:sz w:val="28"/>
          <w:szCs w:val="28"/>
        </w:rPr>
        <w:t>Y</w:t>
      </w:r>
      <w:r w:rsidRPr="00CB7AE9">
        <w:rPr>
          <w:rFonts w:ascii="Times New Roman" w:hAnsi="Times New Roman" w:cs="Times New Roman"/>
          <w:w w:val="105"/>
          <w:sz w:val="28"/>
          <w:szCs w:val="28"/>
        </w:rPr>
        <w:t>and</w:t>
      </w:r>
      <w:r w:rsidRPr="00CB7AE9">
        <w:rPr>
          <w:rFonts w:ascii="Times New Roman" w:hAnsi="Times New Roman" w:cs="Times New Roman"/>
          <w:i/>
          <w:w w:val="105"/>
          <w:sz w:val="28"/>
          <w:szCs w:val="28"/>
        </w:rPr>
        <w:t>Y2</w:t>
      </w:r>
      <w:r w:rsidRPr="00CB7AE9">
        <w:rPr>
          <w:rFonts w:ascii="Times New Roman" w:hAnsi="Times New Roman" w:cs="Times New Roman"/>
          <w:w w:val="105"/>
          <w:sz w:val="28"/>
          <w:szCs w:val="28"/>
        </w:rPr>
        <w:t>genesweremapped,aSCARmarkerdevelopedfor</w:t>
      </w:r>
      <w:r w:rsidRPr="00CB7AE9">
        <w:rPr>
          <w:rFonts w:ascii="Times New Roman" w:hAnsi="Times New Roman" w:cs="Times New Roman"/>
          <w:i/>
          <w:w w:val="105"/>
          <w:sz w:val="28"/>
          <w:szCs w:val="28"/>
        </w:rPr>
        <w:t>Y2</w:t>
      </w:r>
      <w:r w:rsidRPr="00CB7AE9">
        <w:rPr>
          <w:rFonts w:ascii="Times New Roman" w:hAnsi="Times New Roman" w:cs="Times New Roman"/>
          <w:w w:val="105"/>
          <w:sz w:val="28"/>
          <w:szCs w:val="28"/>
        </w:rPr>
        <w:t xml:space="preserve">(BradeenandSimon,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,conferspurplestoragerootcolorbutthisgeneonlyaccountsforpartofthevariationobserved for purple color,asa wide range ofpigmentation patterns occur,andatleastone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w:t>
      </w:r>
      <w:r w:rsidRPr="00CB7AE9">
        <w:rPr>
          <w:rFonts w:ascii="Times New Roman" w:hAnsi="Times New Roman" w:cs="Times New Roman"/>
          <w:w w:val="105"/>
          <w:sz w:val="28"/>
          <w:szCs w:val="28"/>
        </w:rPr>
        <w:lastRenderedPageBreak/>
        <w:t xml:space="preserve">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FD04F6">
      <w:pPr>
        <w:pStyle w:val="BodyText"/>
        <w:spacing w:before="197" w:line="501"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heterosis has </w:t>
      </w:r>
      <w:r w:rsidRPr="00CB7AE9">
        <w:rPr>
          <w:rFonts w:ascii="Times New Roman" w:hAnsi="Times New Roman" w:cs="Times New Roman"/>
          <w:sz w:val="28"/>
          <w:szCs w:val="28"/>
        </w:rPr>
        <w:t>significant positive effects upon manycarrot production attributes, it is not observedforcarotenoid</w:t>
      </w:r>
      <w:r w:rsidRPr="00CB7AE9">
        <w:rPr>
          <w:rFonts w:ascii="Times New Roman" w:hAnsi="Times New Roman" w:cs="Times New Roman"/>
          <w:w w:val="105"/>
          <w:sz w:val="28"/>
          <w:szCs w:val="28"/>
        </w:rPr>
        <w:t xml:space="preserve">or nutrient content, as mid parent values are 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1C41CC">
      <w:pPr>
        <w:pStyle w:val="BodyText"/>
        <w:spacing w:before="87" w:line="501" w:lineRule="auto"/>
        <w:ind w:right="135"/>
        <w:rPr>
          <w:rFonts w:ascii="Times New Roman" w:hAnsi="Times New Roman" w:cs="Times New Roman"/>
          <w:sz w:val="28"/>
          <w:szCs w:val="28"/>
        </w:rPr>
      </w:pPr>
      <w:r w:rsidRPr="00CB7AE9">
        <w:rPr>
          <w:rFonts w:ascii="Times New Roman" w:hAnsi="Times New Roman" w:cs="Times New Roman"/>
          <w:sz w:val="28"/>
          <w:szCs w:val="28"/>
        </w:rPr>
        <w:t xml:space="preserve">Carrot flavor isa very important variable influencing consumer decisions. Flavor differences were </w:t>
      </w:r>
      <w:r w:rsidRPr="00CB7AE9">
        <w:rPr>
          <w:rFonts w:ascii="Times New Roman" w:hAnsi="Times New Roman" w:cs="Times New Roman"/>
          <w:w w:val="105"/>
          <w:sz w:val="28"/>
          <w:szCs w:val="28"/>
        </w:rPr>
        <w:t xml:space="preserve">notedbetweenpurpleandyellowcarrotshundredsofyearsagoandamong modernorange carrot root types today, sweet and juicy flavor can be found in a wide range oftypes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 xml:space="preserve">valuecarrotproducts,includinglightlyprocessed“baby”or“cutandpeel”carrots,improvedraw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 xml:space="preserve">Sweet flavor and succulent juicy texture are two of the major targets for improving raw carrot flavor. In additiontothesetwo attributes, lackof harshor turpentineflavor, causedbyvolatileterpenoids istheprimaryflavorcomponent evaluatedinselecting forimproved flavorsince high </w:t>
      </w:r>
      <w:r w:rsidRPr="00CB7AE9">
        <w:rPr>
          <w:rFonts w:ascii="Times New Roman" w:hAnsi="Times New Roman" w:cs="Times New Roman"/>
          <w:w w:val="105"/>
          <w:sz w:val="28"/>
          <w:szCs w:val="28"/>
        </w:rPr>
        <w:lastRenderedPageBreak/>
        <w:t xml:space="preserve">levelsinharshcarrotscanmasksweetflavor.Laboratory –facilitatedselectionissometimesused for sweetness,using refractiveindex, colorimetric, orHPLC methodsto quantify sugars;and for harsh flavor, using gas chromatography to quantify volatile terpenoids(Simon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rsidR="006D39CE" w:rsidRPr="00CB7AE9" w:rsidRDefault="006D39CE" w:rsidP="00AF00FB">
      <w:pPr>
        <w:pStyle w:val="BodyText"/>
        <w:spacing w:before="194" w:line="501" w:lineRule="auto"/>
        <w:ind w:right="136" w:firstLine="57"/>
        <w:rPr>
          <w:rFonts w:ascii="Times New Roman" w:hAnsi="Times New Roman" w:cs="Times New Roman"/>
          <w:sz w:val="28"/>
          <w:szCs w:val="28"/>
        </w:rPr>
      </w:pPr>
      <w:r w:rsidRPr="00CB7AE9">
        <w:rPr>
          <w:rFonts w:ascii="Times New Roman" w:hAnsi="Times New Roman" w:cs="Times New Roman"/>
          <w:w w:val="105"/>
          <w:sz w:val="28"/>
          <w:szCs w:val="28"/>
        </w:rPr>
        <w:t>The genetics of raw carrot sweet and harsh flavor has been described and the patterns of inheritance are complex. Sweet flavor, not surprisingly, is associated with higher sugar content whichispolygenic,althoughasinglemajorgene,</w:t>
      </w:r>
      <w:r w:rsidRPr="00CB7AE9">
        <w:rPr>
          <w:rFonts w:ascii="Times New Roman" w:hAnsi="Times New Roman" w:cs="Times New Roman"/>
          <w:i/>
          <w:w w:val="105"/>
          <w:sz w:val="28"/>
          <w:szCs w:val="28"/>
        </w:rPr>
        <w:t>Rs</w:t>
      </w:r>
      <w:r w:rsidRPr="00CB7AE9">
        <w:rPr>
          <w:rFonts w:ascii="Times New Roman" w:hAnsi="Times New Roman" w:cs="Times New Roman"/>
          <w:w w:val="105"/>
          <w:sz w:val="28"/>
          <w:szCs w:val="28"/>
        </w:rPr>
        <w:t xml:space="preserve">,determineswhetherreducingsugarsglucose </w:t>
      </w:r>
      <w:r w:rsidRPr="00CB7AE9">
        <w:rPr>
          <w:rFonts w:ascii="Times New Roman" w:hAnsi="Times New Roman" w:cs="Times New Roman"/>
          <w:sz w:val="28"/>
          <w:szCs w:val="28"/>
        </w:rPr>
        <w:t xml:space="preserve">and fructose, or sucrose, are the primary storage carbohydrates (Stommel and Simon, 1989). While </w:t>
      </w:r>
      <w:r w:rsidRPr="00CB7AE9">
        <w:rPr>
          <w:rFonts w:ascii="Times New Roman" w:hAnsi="Times New Roman" w:cs="Times New Roman"/>
          <w:w w:val="105"/>
          <w:sz w:val="28"/>
          <w:szCs w:val="28"/>
        </w:rPr>
        <w:t xml:space="preserve">textureisanimportantcomponentofrawcarrotflavor,littleattentionhasbeenpaidtothegenetics </w:t>
      </w:r>
      <w:r w:rsidRPr="00CB7AE9">
        <w:rPr>
          <w:rFonts w:ascii="Times New Roman" w:hAnsi="Times New Roman" w:cs="Times New Roman"/>
          <w:sz w:val="28"/>
          <w:szCs w:val="28"/>
        </w:rPr>
        <w:t xml:space="preserve">of this trait. Since variation in texture interacts with perception of sweetness and harshness, breeder </w:t>
      </w:r>
      <w:r w:rsidRPr="00CB7AE9">
        <w:rPr>
          <w:rFonts w:ascii="Times New Roman" w:hAnsi="Times New Roman" w:cs="Times New Roman"/>
          <w:w w:val="105"/>
          <w:sz w:val="28"/>
          <w:szCs w:val="28"/>
        </w:rPr>
        <w:t xml:space="preserve">selection of carrot flavor generally relies upon tasting roots in the field and/or during the period theyarebeingstoredfor verbalization.Relativelylittlechangeoccursincarrot flavor orcarotene content during early post-harvest storage so it isa convenient timeto evaluatequality attributes. Unfortunately, the brittleness that accompanies crisp texture tends to have a negative impact on the“durability” of carrots in mechanical harvestingand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6D39CE" w:rsidRPr="00CB7AE9" w:rsidRDefault="006D39CE" w:rsidP="00FD04F6">
      <w:pPr>
        <w:pStyle w:val="Heading1"/>
        <w:tabs>
          <w:tab w:val="left" w:pos="3583"/>
        </w:tabs>
        <w:spacing w:before="201" w:line="240" w:lineRule="auto"/>
        <w:ind w:left="0"/>
        <w:jc w:val="both"/>
        <w:rPr>
          <w:rFonts w:ascii="Times New Roman" w:hAnsi="Times New Roman" w:cs="Times New Roman"/>
          <w:sz w:val="28"/>
          <w:szCs w:val="28"/>
        </w:rPr>
      </w:pPr>
      <w:bookmarkStart w:id="17" w:name="_Toc172393581"/>
      <w:r w:rsidRPr="00CB7AE9">
        <w:rPr>
          <w:rFonts w:ascii="Times New Roman" w:hAnsi="Times New Roman" w:cs="Times New Roman"/>
          <w:w w:val="105"/>
          <w:sz w:val="28"/>
          <w:szCs w:val="28"/>
        </w:rPr>
        <w:t>2.2 NutritionalValueof</w:t>
      </w:r>
      <w:r w:rsidRPr="00CB7AE9">
        <w:rPr>
          <w:rFonts w:ascii="Times New Roman" w:hAnsi="Times New Roman" w:cs="Times New Roman"/>
          <w:spacing w:val="-2"/>
          <w:w w:val="105"/>
          <w:sz w:val="28"/>
          <w:szCs w:val="28"/>
        </w:rPr>
        <w:t>Carrot</w:t>
      </w:r>
      <w:bookmarkEnd w:id="17"/>
    </w:p>
    <w:p w:rsidR="006D39CE" w:rsidRPr="00CB7AE9" w:rsidRDefault="006D39CE" w:rsidP="00FD04F6">
      <w:pPr>
        <w:pStyle w:val="BodyText"/>
        <w:spacing w:before="33"/>
        <w:jc w:val="both"/>
        <w:rPr>
          <w:rFonts w:ascii="Times New Roman" w:hAnsi="Times New Roman" w:cs="Times New Roman"/>
          <w:b/>
          <w:sz w:val="28"/>
          <w:szCs w:val="28"/>
        </w:rPr>
      </w:pPr>
    </w:p>
    <w:p w:rsidR="006D39CE" w:rsidRPr="00CB7AE9" w:rsidRDefault="006D39CE" w:rsidP="00FD04F6">
      <w:pPr>
        <w:pStyle w:val="Heading1"/>
        <w:ind w:left="0"/>
        <w:jc w:val="both"/>
        <w:rPr>
          <w:rFonts w:ascii="Times New Roman" w:hAnsi="Times New Roman" w:cs="Times New Roman"/>
          <w:sz w:val="28"/>
          <w:szCs w:val="28"/>
        </w:rPr>
      </w:pPr>
      <w:bookmarkStart w:id="18" w:name="_Toc172393582"/>
      <w:r w:rsidRPr="00CB7AE9">
        <w:rPr>
          <w:rFonts w:ascii="Times New Roman" w:hAnsi="Times New Roman" w:cs="Times New Roman"/>
          <w:sz w:val="28"/>
          <w:szCs w:val="28"/>
        </w:rPr>
        <w:t>2.2.1 Bioavalaibilityofβ-</w:t>
      </w:r>
      <w:r w:rsidRPr="00CB7AE9">
        <w:rPr>
          <w:rFonts w:ascii="Times New Roman" w:hAnsi="Times New Roman" w:cs="Times New Roman"/>
          <w:spacing w:val="-2"/>
          <w:sz w:val="28"/>
          <w:szCs w:val="28"/>
        </w:rPr>
        <w:t>Carotene</w:t>
      </w:r>
      <w:bookmarkEnd w:id="18"/>
    </w:p>
    <w:p w:rsidR="006D39CE" w:rsidRPr="00CB7AE9" w:rsidRDefault="006D39CE" w:rsidP="00FD04F6">
      <w:pPr>
        <w:pStyle w:val="Heading1"/>
        <w:jc w:val="both"/>
        <w:rPr>
          <w:rFonts w:ascii="Times New Roman" w:hAnsi="Times New Roman" w:cs="Times New Roman"/>
          <w:sz w:val="28"/>
          <w:szCs w:val="28"/>
        </w:rPr>
      </w:pPr>
    </w:p>
    <w:p w:rsidR="006D39CE" w:rsidRPr="00CB7AE9" w:rsidRDefault="006D39CE" w:rsidP="000944D6">
      <w:pPr>
        <w:pStyle w:val="BodyText"/>
        <w:spacing w:before="87" w:line="501" w:lineRule="auto"/>
        <w:ind w:right="131"/>
        <w:rPr>
          <w:rFonts w:ascii="Times New Roman" w:hAnsi="Times New Roman" w:cs="Times New Roman"/>
          <w:w w:val="105"/>
          <w:sz w:val="28"/>
          <w:szCs w:val="28"/>
        </w:rPr>
      </w:pPr>
      <w:r w:rsidRPr="00CB7AE9">
        <w:rPr>
          <w:rFonts w:ascii="Times New Roman" w:hAnsi="Times New Roman" w:cs="Times New Roman"/>
          <w:w w:val="105"/>
          <w:sz w:val="28"/>
          <w:szCs w:val="28"/>
        </w:rPr>
        <w:t xml:space="preserve">Deficiency in Vitamin A remains a major nutritionalproblem in most economically </w:t>
      </w:r>
      <w:r w:rsidRPr="00CB7AE9">
        <w:rPr>
          <w:rFonts w:ascii="Times New Roman" w:hAnsi="Times New Roman" w:cs="Times New Roman"/>
          <w:sz w:val="28"/>
          <w:szCs w:val="28"/>
        </w:rPr>
        <w:t>disadvantaged areas of the world (Olson 1994a, Sommer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1996), this makes the population to </w:t>
      </w:r>
      <w:r w:rsidRPr="00CB7AE9">
        <w:rPr>
          <w:rFonts w:ascii="Times New Roman" w:hAnsi="Times New Roman" w:cs="Times New Roman"/>
          <w:w w:val="105"/>
          <w:sz w:val="28"/>
          <w:szCs w:val="28"/>
        </w:rPr>
        <w:t xml:space="preserve">rely on dietary sources of provitamin.A carotenoid to meet the need of vitamin A. It has been consideredthatthemostappropriatesolutiontothisproblemisthestrategiesdevelopedbyPublic healthwhichenhancedtheincreasedintakeofcarotenoidrichvegetablesandfruits(SolomonandBulux 1993). Various factors affect the bioavailability of carotenoids, such as characteristics ofthefood source, interaction withotherdietaryfactorsandvarioussubject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Olson1994b, Parker 1996), Size ofthe particle, thelocation of the carotenoid in the plant source(i.e. the pigment protein complexes of cell chloroplasts vs. the crystalline form in chloroplasts). Factors that affect proper 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1992,Zhou</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1996).However,suggestionshavebeenmadethatheattreatment mayimprove thebioavailabilityofcarotenoidsfromvegetables(Poor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1993).Duringfeedingofprocessed vs. raw vegetables the percentage changes in plasma of cis-β-carotene and α-carotene </w:t>
      </w:r>
      <w:r w:rsidRPr="00CB7AE9">
        <w:rPr>
          <w:rFonts w:ascii="Times New Roman" w:hAnsi="Times New Roman" w:cs="Times New Roman"/>
          <w:sz w:val="28"/>
          <w:szCs w:val="28"/>
        </w:rPr>
        <w:t xml:space="preserve">concentration remains the same. Daily consumption of processed carrots within 4 weeks will result </w:t>
      </w:r>
      <w:r w:rsidRPr="00CB7AE9">
        <w:rPr>
          <w:rFonts w:ascii="Times New Roman" w:hAnsi="Times New Roman" w:cs="Times New Roman"/>
          <w:w w:val="105"/>
          <w:sz w:val="28"/>
          <w:szCs w:val="28"/>
        </w:rPr>
        <w:t xml:space="preserve">productionofplasma β-caroteneresponse comparetotheconsumptionofthesameamountofthe raw </w:t>
      </w:r>
      <w:r w:rsidRPr="00CB7AE9">
        <w:rPr>
          <w:rFonts w:ascii="Times New Roman" w:hAnsi="Times New Roman" w:cs="Times New Roman"/>
          <w:w w:val="105"/>
          <w:sz w:val="28"/>
          <w:szCs w:val="28"/>
        </w:rPr>
        <w:lastRenderedPageBreak/>
        <w:t xml:space="preserve">vegetables. Study has shown that thermal processing of this vegetable had substantially increased the proportion of cis-β-carotene isomers. Result from studies have also made a suggestionthatisomersofcis-β-carotenehavelessofprovitamineAactivitythanthatofall-trans- </w:t>
      </w:r>
      <w:r w:rsidRPr="00CB7AE9">
        <w:rPr>
          <w:rFonts w:ascii="Times New Roman" w:hAnsi="Times New Roman" w:cs="Times New Roman"/>
          <w:sz w:val="28"/>
          <w:szCs w:val="28"/>
        </w:rPr>
        <w:t xml:space="preserve">β-carotene, and lower bioavailability may also be explained bysome absorption and discrimination </w:t>
      </w:r>
      <w:r w:rsidRPr="00CB7AE9">
        <w:rPr>
          <w:rFonts w:ascii="Times New Roman" w:hAnsi="Times New Roman" w:cs="Times New Roman"/>
          <w:w w:val="105"/>
          <w:sz w:val="28"/>
          <w:szCs w:val="28"/>
        </w:rPr>
        <w:t xml:space="preserve">ofisomers(Erdman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.,1993,Gaziano</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1995,de Pee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 1995). Consumption of food richesincarotenoidthathavebeentreatedwithmildheathassometimesbutnotalwayshavebeen observedtoenhancedtheserumβ-caroteneorretinolconcentrationinpopulationwhosemarginal </w:t>
      </w:r>
      <w:r w:rsidRPr="00CB7AE9">
        <w:rPr>
          <w:rFonts w:ascii="Times New Roman" w:hAnsi="Times New Roman" w:cs="Times New Roman"/>
          <w:sz w:val="28"/>
          <w:szCs w:val="28"/>
        </w:rPr>
        <w:t>vitamin A status is poor than(Bulux</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 xml:space="preserve">1996).The following are factors that can seriously affect carotene absorption: high rates of parasiticinfections,verylow-fatdietsconsumption,andimpairedabsorptioncapabilityasaresult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1993, Olson 1994b, Parker 1996).</w:t>
      </w:r>
    </w:p>
    <w:p w:rsidR="006D39CE" w:rsidRPr="00CB7AE9" w:rsidRDefault="006D39CE" w:rsidP="00FD04F6">
      <w:pPr>
        <w:pStyle w:val="Heading1"/>
        <w:tabs>
          <w:tab w:val="left" w:pos="678"/>
        </w:tabs>
        <w:spacing w:before="94" w:line="240" w:lineRule="auto"/>
        <w:ind w:left="0"/>
        <w:jc w:val="both"/>
        <w:rPr>
          <w:rFonts w:ascii="Times New Roman" w:hAnsi="Times New Roman" w:cs="Times New Roman"/>
          <w:w w:val="105"/>
          <w:sz w:val="28"/>
          <w:szCs w:val="28"/>
        </w:rPr>
      </w:pPr>
    </w:p>
    <w:p w:rsidR="006D39CE" w:rsidRPr="00CB7AE9" w:rsidRDefault="006D39CE" w:rsidP="00FD04F6">
      <w:pPr>
        <w:pStyle w:val="Heading1"/>
        <w:tabs>
          <w:tab w:val="left" w:pos="678"/>
        </w:tabs>
        <w:spacing w:before="94" w:line="240" w:lineRule="auto"/>
        <w:ind w:left="0"/>
        <w:jc w:val="both"/>
        <w:rPr>
          <w:rFonts w:ascii="Times New Roman" w:hAnsi="Times New Roman" w:cs="Times New Roman"/>
          <w:w w:val="105"/>
          <w:sz w:val="28"/>
          <w:szCs w:val="28"/>
        </w:rPr>
      </w:pPr>
    </w:p>
    <w:p w:rsidR="006D39CE" w:rsidRPr="00CB7AE9" w:rsidRDefault="006D39CE" w:rsidP="00FD04F6">
      <w:pPr>
        <w:pStyle w:val="Heading1"/>
        <w:tabs>
          <w:tab w:val="left" w:pos="678"/>
        </w:tabs>
        <w:spacing w:before="94" w:line="240" w:lineRule="auto"/>
        <w:ind w:left="0"/>
        <w:jc w:val="both"/>
        <w:rPr>
          <w:rFonts w:ascii="Times New Roman" w:hAnsi="Times New Roman" w:cs="Times New Roman"/>
          <w:w w:val="105"/>
          <w:sz w:val="28"/>
          <w:szCs w:val="28"/>
        </w:rPr>
      </w:pPr>
    </w:p>
    <w:p w:rsidR="006D39CE" w:rsidRPr="00CB7AE9" w:rsidRDefault="006D39CE" w:rsidP="00FD04F6">
      <w:pPr>
        <w:pStyle w:val="Heading1"/>
        <w:tabs>
          <w:tab w:val="left" w:pos="678"/>
        </w:tabs>
        <w:spacing w:before="94" w:line="240" w:lineRule="auto"/>
        <w:ind w:left="0"/>
        <w:jc w:val="both"/>
        <w:rPr>
          <w:rFonts w:ascii="Times New Roman" w:hAnsi="Times New Roman" w:cs="Times New Roman"/>
          <w:sz w:val="28"/>
          <w:szCs w:val="28"/>
        </w:rPr>
      </w:pPr>
      <w:bookmarkStart w:id="19" w:name="_Toc172393583"/>
      <w:r w:rsidRPr="00CB7AE9">
        <w:rPr>
          <w:rFonts w:ascii="Times New Roman" w:hAnsi="Times New Roman" w:cs="Times New Roman"/>
          <w:w w:val="105"/>
          <w:sz w:val="28"/>
          <w:szCs w:val="28"/>
        </w:rPr>
        <w:t>2.2.2 CalciumTransportActivityin</w:t>
      </w:r>
      <w:r w:rsidRPr="00CB7AE9">
        <w:rPr>
          <w:rFonts w:ascii="Times New Roman" w:hAnsi="Times New Roman" w:cs="Times New Roman"/>
          <w:spacing w:val="-2"/>
          <w:w w:val="105"/>
          <w:sz w:val="28"/>
          <w:szCs w:val="28"/>
        </w:rPr>
        <w:t>Carrot</w:t>
      </w:r>
      <w:bookmarkEnd w:id="19"/>
    </w:p>
    <w:p w:rsidR="006D39CE" w:rsidRPr="00CB7AE9" w:rsidRDefault="006D39CE" w:rsidP="00FD04F6">
      <w:pPr>
        <w:pStyle w:val="BodyText"/>
        <w:spacing w:before="45" w:line="501"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w:t>
      </w:r>
      <w:r w:rsidRPr="00CB7AE9">
        <w:rPr>
          <w:rFonts w:ascii="Times New Roman" w:hAnsi="Times New Roman" w:cs="Times New Roman"/>
          <w:w w:val="105"/>
          <w:sz w:val="28"/>
          <w:szCs w:val="28"/>
        </w:rPr>
        <w:lastRenderedPageBreak/>
        <w:t xml:space="preserve">to increase the nutrient content of some vegetables is to increase their bioavailable calcium levels. Carrots are among the most popular vegetables in the United Statesand contain high levels of beta carotene (the precursor to Vitamin A) and other vitamins and minerals; however, like many vegetables, they are a poor source of dietary calcium. By engineering carrots and other vegetables to contain increased calcium levels, one may boost calcium uptakeand reduce the incidence of calcium deficiencies(Roger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rsidR="006D39CE" w:rsidRPr="00CB7AE9" w:rsidRDefault="006D39CE" w:rsidP="00FD04F6">
      <w:pPr>
        <w:pStyle w:val="BodyText"/>
        <w:spacing w:before="197" w:line="501"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Generally, calcium (Ca)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r w:rsidRPr="00CB7AE9">
        <w:rPr>
          <w:rFonts w:ascii="Times New Roman" w:hAnsi="Times New Roman" w:cs="Times New Roman"/>
          <w:w w:val="105"/>
          <w:sz w:val="28"/>
          <w:szCs w:val="28"/>
        </w:rPr>
        <w:t>Cation exchanger 1 (CAX1), contains an N-terminal auto inhibitory domain. Expression of N- terminaltruncationsofCAX1 (sCAX1)inplantssuchaspotatoes,tomatoes,and carrotsincrease thecalcium content in the edible portion of these foods. Presumably, these sCAX1-expressing plantshaveheightenedsequestrationofcalciumintothelargecentralplantvacuoles.(Roger</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2007.Modificationofcarrotsto expressincreasedlevelsofaplant calciumtransporter(sCAX1), and these plants contain higher calcium content in the edible portions of the carrots, helps to improvethebioavailablecalciumcontentofastaplefood;whenappliedtoa widevarietyoffruits and vegetables, this strategy could lead to more calcium consumption in the diet. By this means one could rid of low intake of calcium in </w:t>
      </w:r>
      <w:r w:rsidRPr="00CB7AE9">
        <w:rPr>
          <w:rFonts w:ascii="Times New Roman" w:hAnsi="Times New Roman" w:cs="Times New Roman"/>
          <w:w w:val="105"/>
          <w:sz w:val="28"/>
          <w:szCs w:val="28"/>
        </w:rPr>
        <w:lastRenderedPageBreak/>
        <w:t xml:space="preserve">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rsidR="006D39CE" w:rsidRPr="00CB7AE9" w:rsidRDefault="006D39CE" w:rsidP="00FD04F6">
      <w:pPr>
        <w:pStyle w:val="Heading1"/>
        <w:tabs>
          <w:tab w:val="left" w:pos="678"/>
        </w:tabs>
        <w:spacing w:before="201" w:line="240" w:lineRule="auto"/>
        <w:ind w:left="0"/>
        <w:jc w:val="both"/>
        <w:rPr>
          <w:rFonts w:ascii="Times New Roman" w:hAnsi="Times New Roman" w:cs="Times New Roman"/>
          <w:sz w:val="28"/>
          <w:szCs w:val="28"/>
        </w:rPr>
      </w:pPr>
      <w:bookmarkStart w:id="20" w:name="_Toc172393584"/>
      <w:r w:rsidRPr="00CB7AE9">
        <w:rPr>
          <w:rFonts w:ascii="Times New Roman" w:hAnsi="Times New Roman" w:cs="Times New Roman"/>
          <w:w w:val="105"/>
          <w:sz w:val="28"/>
          <w:szCs w:val="28"/>
        </w:rPr>
        <w:t>2.3 StorageandPreservationof</w:t>
      </w:r>
      <w:r w:rsidRPr="00CB7AE9">
        <w:rPr>
          <w:rFonts w:ascii="Times New Roman" w:hAnsi="Times New Roman" w:cs="Times New Roman"/>
          <w:spacing w:val="-2"/>
          <w:w w:val="105"/>
          <w:sz w:val="28"/>
          <w:szCs w:val="28"/>
        </w:rPr>
        <w:t>Carrots</w:t>
      </w:r>
      <w:bookmarkEnd w:id="20"/>
    </w:p>
    <w:p w:rsidR="006D39CE" w:rsidRPr="00AD133E" w:rsidRDefault="006D39CE" w:rsidP="00FD04F6">
      <w:pPr>
        <w:pStyle w:val="BodyText"/>
        <w:spacing w:before="87" w:line="504"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Garden vegetables lose their physiochemical and organoleptic properties in a few days after harvestingespeciallywhen theyarestoredin ambientconditions(Caron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Pr="00CB7AE9">
        <w:rPr>
          <w:rFonts w:ascii="Times New Roman" w:hAnsi="Times New Roman" w:cs="Times New Roman"/>
          <w:w w:val="105"/>
          <w:sz w:val="28"/>
          <w:szCs w:val="28"/>
        </w:rPr>
        <w:t xml:space="preserve">masslossandtheincidenceofdiseaseintherootaretheprincipalcausesofpostharvestlossduring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2001). In most vegetables, mass losses of5% or higher can produce wrinkling and a consequent decline in consumer acceptance. This </w:t>
      </w:r>
      <w:r w:rsidRPr="00CB7AE9">
        <w:rPr>
          <w:rFonts w:ascii="Times New Roman" w:hAnsi="Times New Roman" w:cs="Times New Roman"/>
          <w:spacing w:val="11"/>
          <w:w w:val="105"/>
          <w:sz w:val="28"/>
          <w:szCs w:val="28"/>
        </w:rPr>
        <w:t>is</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from85to90%,alargepartofwhichislostthroughtranspiration.Transpirationisaconsequence of vapor pressure deficit (VPD), which results from the difference between the humidity at the surface of the product and the humidity of the surrounding air (Chitarra, 2005). Devraj (2001) emphasizes that 25-30% of the production of fruits and vegetables are wasted due to the lack of proper postharvest handlingand storage. Carrot is well-storable vegetable species (Valšíková</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2009). The shelf life of carrot quality is ranged from 3 to 6 month at the temperature from - </w:t>
      </w:r>
      <w:r w:rsidRPr="00CB7AE9">
        <w:rPr>
          <w:rFonts w:ascii="Times New Roman" w:hAnsi="Times New Roman" w:cs="Times New Roman"/>
          <w:sz w:val="28"/>
          <w:szCs w:val="28"/>
        </w:rPr>
        <w:t>0,5°C to+1,5°C (Valšíková</w:t>
      </w:r>
      <w:r w:rsidRPr="00CB7AE9">
        <w:rPr>
          <w:rFonts w:ascii="Times New Roman" w:hAnsi="Times New Roman" w:cs="Times New Roman"/>
          <w:i/>
          <w:sz w:val="28"/>
          <w:szCs w:val="28"/>
        </w:rPr>
        <w:t>et al.</w:t>
      </w:r>
      <w:r w:rsidRPr="00CB7AE9">
        <w:rPr>
          <w:rFonts w:ascii="Times New Roman" w:hAnsi="Times New Roman" w:cs="Times New Roman"/>
          <w:sz w:val="28"/>
          <w:szCs w:val="28"/>
        </w:rPr>
        <w:t>, 2002), Uher</w:t>
      </w:r>
      <w:r w:rsidRPr="00CB7AE9">
        <w:rPr>
          <w:rFonts w:ascii="Times New Roman" w:hAnsi="Times New Roman" w:cs="Times New Roman"/>
          <w:i/>
          <w:sz w:val="28"/>
          <w:szCs w:val="28"/>
        </w:rPr>
        <w:t>et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 xml:space="preserve">requires high relative air humidity because its anatomical structure does not allow preventing to </w:t>
      </w:r>
      <w:r w:rsidRPr="00CB7AE9">
        <w:rPr>
          <w:rFonts w:ascii="Times New Roman" w:hAnsi="Times New Roman" w:cs="Times New Roman"/>
          <w:w w:val="105"/>
          <w:sz w:val="28"/>
          <w:szCs w:val="28"/>
        </w:rPr>
        <w:lastRenderedPageBreak/>
        <w:t xml:space="preserve">waterlosseseffectively.Carrot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.,2010)observedahigherpercentageofcarrotrootssproutingwhenstored wrappedin PVC film. (Koraddiand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2011)examined the effect ofvarious types ofpackingmaterialswithseveralvegetablespeciesinrefrigerator. Theyalsoconfirmedtheimportantroleof package from aspect of weight loss and shelflife of stored 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rsidR="006D39CE" w:rsidRPr="00CB7AE9" w:rsidRDefault="006D39CE" w:rsidP="00FD04F6">
      <w:pPr>
        <w:pStyle w:val="BodyText"/>
        <w:spacing w:before="87" w:line="504"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rsidR="006D39CE" w:rsidRPr="00CB7AE9" w:rsidRDefault="006D39CE" w:rsidP="00FD04F6">
      <w:pPr>
        <w:pStyle w:val="BodyText"/>
        <w:spacing w:before="87" w:line="504"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 xml:space="preserve">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septate to regularly septate and possess a variable number of nuclei. </w:t>
      </w:r>
      <w:r w:rsidRPr="00CB7AE9">
        <w:rPr>
          <w:rFonts w:ascii="Times New Roman" w:hAnsi="Times New Roman" w:cs="Times New Roman"/>
          <w:color w:val="000000"/>
          <w:sz w:val="28"/>
          <w:szCs w:val="28"/>
          <w:shd w:val="clear" w:color="auto" w:fill="FFFFFF"/>
        </w:rPr>
        <w:lastRenderedPageBreak/>
        <w:t>Regardless of their shape or size, fungi are all heterotrophic and digest their food externally by releasing hydrolytic enzymes into their immediate surroundings (absorptive nutrition). Other characteristics of fungi are the ability to synthesize lysine by the L-α-adipic acid biosynthetic pathway and possession of a chitinous cell wall, plasma membranes containing the sterol ergosterol, 80S rRNA, and microtubules composed of tubulin.</w:t>
      </w:r>
    </w:p>
    <w:p w:rsidR="006D39CE" w:rsidRPr="00CB7AE9" w:rsidRDefault="006D39CE" w:rsidP="00FD04F6">
      <w:pPr>
        <w:pStyle w:val="BodyText"/>
        <w:spacing w:before="87" w:line="504"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rsidR="006D39CE" w:rsidRPr="00CB7AE9" w:rsidRDefault="006D39CE" w:rsidP="00FD04F6">
      <w:pPr>
        <w:pStyle w:val="NormalWeb"/>
        <w:shd w:val="clear" w:color="auto" w:fill="FFFFFF"/>
        <w:spacing w:before="166" w:beforeAutospacing="0" w:after="166" w:afterAutospacing="0" w:line="360" w:lineRule="auto"/>
        <w:jc w:val="both"/>
        <w:rPr>
          <w:color w:val="000000"/>
          <w:sz w:val="28"/>
          <w:szCs w:val="28"/>
        </w:rPr>
      </w:pPr>
      <w:r w:rsidRPr="00CB7AE9">
        <w:rPr>
          <w:color w:val="000000"/>
          <w:sz w:val="28"/>
          <w:szCs w:val="28"/>
        </w:rPr>
        <w:t>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pyrimidines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reductase) and then to ammonia.</w:t>
      </w:r>
    </w:p>
    <w:p w:rsidR="006D39CE" w:rsidRPr="00CB7AE9" w:rsidRDefault="006D39CE" w:rsidP="00FD04F6">
      <w:pPr>
        <w:pStyle w:val="NormalWeb"/>
        <w:shd w:val="clear" w:color="auto" w:fill="FFFFFF"/>
        <w:spacing w:before="166" w:beforeAutospacing="0" w:after="166" w:afterAutospacing="0" w:line="360" w:lineRule="auto"/>
        <w:jc w:val="both"/>
        <w:rPr>
          <w:color w:val="000000"/>
          <w:sz w:val="28"/>
          <w:szCs w:val="28"/>
        </w:rPr>
      </w:pPr>
      <w:r w:rsidRPr="00CB7AE9">
        <w:rPr>
          <w:color w:val="000000"/>
          <w:sz w:val="28"/>
          <w:szCs w:val="28"/>
        </w:rPr>
        <w:t>Nonfungal organisms, including bacteria, synthesize the amino acid lysine by the </w:t>
      </w:r>
      <w:r w:rsidRPr="00CB7AE9">
        <w:rPr>
          <w:i/>
          <w:iCs/>
          <w:color w:val="000000"/>
          <w:sz w:val="28"/>
          <w:szCs w:val="28"/>
        </w:rPr>
        <w:t>meso</w:t>
      </w:r>
      <w:r w:rsidRPr="00CB7AE9">
        <w:rPr>
          <w:color w:val="000000"/>
          <w:sz w:val="28"/>
          <w:szCs w:val="28"/>
        </w:rPr>
        <w:t>-α,ε-diaminopimelic acid pathway (DAP pathway), whereas fungi synthesize lysine by only the L-α-adipic acid pathway (AAA pathway). Use of the DAP pathway is one of the reasons microorganisms previously considered to be fungi, such as the myxomycetes, oomycetes, and hyphochytrids, are no longer classified as fungi. The DAP and AAA biosynthetic pathways for lysine synthesis represent dichotomous evolution.</w:t>
      </w:r>
    </w:p>
    <w:p w:rsidR="006D39CE" w:rsidRPr="00CB7AE9" w:rsidRDefault="007755E7" w:rsidP="00FD04F6">
      <w:pPr>
        <w:pStyle w:val="Heading1"/>
        <w:tabs>
          <w:tab w:val="left" w:pos="678"/>
        </w:tabs>
        <w:spacing w:before="94" w:line="240" w:lineRule="auto"/>
        <w:ind w:left="0"/>
        <w:jc w:val="both"/>
        <w:rPr>
          <w:rFonts w:ascii="Times New Roman" w:hAnsi="Times New Roman" w:cs="Times New Roman"/>
          <w:sz w:val="28"/>
          <w:szCs w:val="28"/>
        </w:rPr>
      </w:pPr>
      <w:bookmarkStart w:id="21" w:name="_Toc172393585"/>
      <w:r w:rsidRPr="00CB7AE9">
        <w:rPr>
          <w:rFonts w:ascii="Times New Roman" w:eastAsia="Cambria" w:hAnsi="Times New Roman" w:cs="Times New Roman"/>
          <w:bCs w:val="0"/>
          <w:w w:val="105"/>
          <w:sz w:val="28"/>
          <w:szCs w:val="28"/>
        </w:rPr>
        <w:lastRenderedPageBreak/>
        <w:t>2.4.2</w:t>
      </w:r>
      <w:r w:rsidR="006D39CE" w:rsidRPr="00CB7AE9">
        <w:rPr>
          <w:rFonts w:ascii="Times New Roman" w:hAnsi="Times New Roman" w:cs="Times New Roman"/>
          <w:w w:val="105"/>
          <w:sz w:val="28"/>
          <w:szCs w:val="28"/>
        </w:rPr>
        <w:t>MeaningofIsolationand</w:t>
      </w:r>
      <w:r w:rsidR="006D39CE" w:rsidRPr="00CB7AE9">
        <w:rPr>
          <w:rFonts w:ascii="Times New Roman" w:hAnsi="Times New Roman" w:cs="Times New Roman"/>
          <w:spacing w:val="-2"/>
          <w:w w:val="105"/>
          <w:sz w:val="28"/>
          <w:szCs w:val="28"/>
        </w:rPr>
        <w:t>Identification</w:t>
      </w:r>
      <w:bookmarkEnd w:id="21"/>
    </w:p>
    <w:p w:rsidR="006D39CE" w:rsidRPr="00CB7AE9" w:rsidRDefault="006D39CE" w:rsidP="00FD04F6">
      <w:pPr>
        <w:pStyle w:val="BodyText"/>
        <w:spacing w:before="18"/>
        <w:jc w:val="both"/>
        <w:rPr>
          <w:rFonts w:ascii="Times New Roman" w:hAnsi="Times New Roman" w:cs="Times New Roman"/>
          <w:b/>
          <w:sz w:val="28"/>
          <w:szCs w:val="28"/>
        </w:rPr>
      </w:pPr>
    </w:p>
    <w:p w:rsidR="006D39CE" w:rsidRPr="00CB7AE9" w:rsidRDefault="006D39CE" w:rsidP="00FD04F6">
      <w:pPr>
        <w:pStyle w:val="BodyText"/>
        <w:spacing w:line="501"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In microbiology, the term isolation refers to the separation of a strain from a natural, mixed populationoflivingmicrobes,aspresentintheenvironment,forexampleinwaterorsoilfloraor from living beings with skin flora, oral flora or gut flora, in order to identify the microbe(s) of interest. Historically, the laboratory techniques of isolation first 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rsidR="006D39CE" w:rsidRPr="00CB7AE9" w:rsidRDefault="006D39CE" w:rsidP="00FD04F6">
      <w:pPr>
        <w:pStyle w:val="BodyText"/>
        <w:spacing w:before="87" w:line="504" w:lineRule="auto"/>
        <w:ind w:right="142"/>
        <w:jc w:val="both"/>
        <w:rPr>
          <w:rFonts w:ascii="Times New Roman" w:hAnsi="Times New Roman" w:cs="Times New Roman"/>
          <w:sz w:val="28"/>
          <w:szCs w:val="28"/>
        </w:rPr>
      </w:pPr>
    </w:p>
    <w:p w:rsidR="006D39CE" w:rsidRPr="00CB7AE9" w:rsidRDefault="006D39CE" w:rsidP="00FD04F6">
      <w:pPr>
        <w:pStyle w:val="Heading1"/>
        <w:tabs>
          <w:tab w:val="left" w:pos="3374"/>
        </w:tabs>
        <w:spacing w:before="197" w:line="240" w:lineRule="auto"/>
        <w:ind w:left="0"/>
        <w:jc w:val="both"/>
        <w:rPr>
          <w:rFonts w:ascii="Times New Roman" w:hAnsi="Times New Roman" w:cs="Times New Roman"/>
          <w:b w:val="0"/>
          <w:sz w:val="28"/>
          <w:szCs w:val="28"/>
        </w:rPr>
      </w:pPr>
    </w:p>
    <w:p w:rsidR="006D39CE" w:rsidRPr="00CB7AE9" w:rsidRDefault="006D39CE" w:rsidP="00FD04F6">
      <w:pPr>
        <w:pStyle w:val="BodyText"/>
        <w:spacing w:before="1" w:line="501" w:lineRule="auto"/>
        <w:ind w:right="139"/>
        <w:jc w:val="both"/>
        <w:rPr>
          <w:rFonts w:ascii="Times New Roman" w:hAnsi="Times New Roman" w:cs="Times New Roman"/>
          <w:sz w:val="28"/>
          <w:szCs w:val="28"/>
        </w:rPr>
      </w:pPr>
    </w:p>
    <w:p w:rsidR="006D39CE" w:rsidRPr="00CB7AE9" w:rsidRDefault="006D39CE" w:rsidP="00FD04F6">
      <w:pPr>
        <w:pStyle w:val="BodyText"/>
        <w:spacing w:before="191" w:line="501" w:lineRule="auto"/>
        <w:ind w:right="137" w:firstLine="57"/>
        <w:jc w:val="both"/>
        <w:rPr>
          <w:rFonts w:ascii="Times New Roman" w:hAnsi="Times New Roman" w:cs="Times New Roman"/>
          <w:sz w:val="28"/>
          <w:szCs w:val="28"/>
        </w:rPr>
      </w:pPr>
    </w:p>
    <w:p w:rsidR="007755E7" w:rsidRPr="00CB7AE9" w:rsidRDefault="007755E7" w:rsidP="00FD04F6">
      <w:pPr>
        <w:pStyle w:val="Heading1"/>
        <w:ind w:left="3180" w:firstLine="420"/>
        <w:jc w:val="both"/>
        <w:rPr>
          <w:rFonts w:ascii="Times New Roman" w:hAnsi="Times New Roman" w:cs="Times New Roman"/>
          <w:sz w:val="28"/>
          <w:szCs w:val="28"/>
        </w:rPr>
      </w:pPr>
      <w:bookmarkStart w:id="22" w:name="_Toc172393586"/>
      <w:r w:rsidRPr="00CB7AE9">
        <w:rPr>
          <w:rFonts w:ascii="Times New Roman" w:hAnsi="Times New Roman" w:cs="Times New Roman"/>
          <w:w w:val="105"/>
          <w:sz w:val="28"/>
          <w:szCs w:val="28"/>
        </w:rPr>
        <w:t>CHAPTER</w:t>
      </w:r>
      <w:r w:rsidRPr="00CB7AE9">
        <w:rPr>
          <w:rFonts w:ascii="Times New Roman" w:hAnsi="Times New Roman" w:cs="Times New Roman"/>
          <w:spacing w:val="-4"/>
          <w:w w:val="105"/>
          <w:sz w:val="28"/>
          <w:szCs w:val="28"/>
        </w:rPr>
        <w:t>THREE</w:t>
      </w:r>
      <w:bookmarkEnd w:id="22"/>
    </w:p>
    <w:p w:rsidR="007755E7" w:rsidRPr="00CB7AE9" w:rsidRDefault="007755E7" w:rsidP="00FD04F6">
      <w:pPr>
        <w:pStyle w:val="Heading1"/>
        <w:jc w:val="both"/>
        <w:rPr>
          <w:rFonts w:ascii="Times New Roman" w:hAnsi="Times New Roman" w:cs="Times New Roman"/>
          <w:sz w:val="28"/>
          <w:szCs w:val="28"/>
        </w:rPr>
      </w:pPr>
    </w:p>
    <w:p w:rsidR="007755E7" w:rsidRPr="00CB7AE9" w:rsidRDefault="007755E7" w:rsidP="00FD04F6">
      <w:pPr>
        <w:pStyle w:val="Heading1"/>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3" w:name="_Toc172393587"/>
      <w:r w:rsidRPr="00CB7AE9">
        <w:rPr>
          <w:rFonts w:ascii="Times New Roman" w:hAnsi="Times New Roman" w:cs="Times New Roman"/>
          <w:sz w:val="28"/>
          <w:szCs w:val="28"/>
        </w:rPr>
        <w:t>MATERIALANDMETHODS</w:t>
      </w:r>
      <w:bookmarkEnd w:id="23"/>
    </w:p>
    <w:p w:rsidR="007755E7" w:rsidRPr="00CB7AE9" w:rsidRDefault="007755E7" w:rsidP="00FD04F6">
      <w:pPr>
        <w:pStyle w:val="Heading1"/>
        <w:jc w:val="both"/>
        <w:rPr>
          <w:rFonts w:ascii="Times New Roman" w:hAnsi="Times New Roman" w:cs="Times New Roman"/>
          <w:w w:val="105"/>
          <w:sz w:val="28"/>
          <w:szCs w:val="28"/>
        </w:rPr>
      </w:pPr>
      <w:bookmarkStart w:id="24" w:name="_Toc172393588"/>
      <w:r w:rsidRPr="00CB7AE9">
        <w:rPr>
          <w:rFonts w:ascii="Times New Roman" w:hAnsi="Times New Roman" w:cs="Times New Roman"/>
          <w:w w:val="105"/>
          <w:sz w:val="28"/>
          <w:szCs w:val="28"/>
        </w:rPr>
        <w:t>3.1 StudyArea</w:t>
      </w:r>
      <w:bookmarkEnd w:id="24"/>
    </w:p>
    <w:p w:rsidR="007755E7" w:rsidRPr="00CB7AE9" w:rsidRDefault="007755E7" w:rsidP="00AD133E">
      <w:pPr>
        <w:pStyle w:val="BodyText"/>
        <w:spacing w:line="360" w:lineRule="auto"/>
        <w:ind w:left="300"/>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r w:rsidRPr="00CB7AE9">
        <w:rPr>
          <w:rFonts w:ascii="Times New Roman" w:hAnsi="Times New Roman" w:cs="Times New Roman"/>
          <w:w w:val="105"/>
          <w:sz w:val="28"/>
          <w:szCs w:val="28"/>
        </w:rPr>
        <w:t>was done</w:t>
      </w:r>
      <w:r w:rsidR="00AD133E">
        <w:rPr>
          <w:rFonts w:ascii="Times New Roman" w:hAnsi="Times New Roman" w:cs="Times New Roman"/>
          <w:w w:val="105"/>
          <w:sz w:val="28"/>
          <w:szCs w:val="28"/>
        </w:rPr>
        <w:t xml:space="preserve"> in Ipata Market, Ilorin area Of Kwara State </w:t>
      </w:r>
      <w:r w:rsidRPr="00CB7AE9">
        <w:rPr>
          <w:rFonts w:ascii="Times New Roman" w:hAnsi="Times New Roman" w:cs="Times New Roman"/>
          <w:sz w:val="28"/>
          <w:szCs w:val="28"/>
        </w:rPr>
        <w:t>.</w:t>
      </w:r>
    </w:p>
    <w:p w:rsidR="007755E7" w:rsidRPr="00CB7AE9" w:rsidRDefault="007755E7" w:rsidP="00FD04F6">
      <w:pPr>
        <w:pStyle w:val="Heading1"/>
        <w:spacing w:line="360" w:lineRule="auto"/>
        <w:jc w:val="both"/>
        <w:rPr>
          <w:rFonts w:ascii="Times New Roman" w:hAnsi="Times New Roman" w:cs="Times New Roman"/>
          <w:sz w:val="28"/>
          <w:szCs w:val="28"/>
        </w:rPr>
      </w:pPr>
      <w:bookmarkStart w:id="25" w:name="_Toc172393589"/>
      <w:r w:rsidRPr="00CB7AE9">
        <w:rPr>
          <w:rFonts w:ascii="Times New Roman" w:hAnsi="Times New Roman" w:cs="Times New Roman"/>
          <w:sz w:val="28"/>
          <w:szCs w:val="28"/>
        </w:rPr>
        <w:t>3.2 Collectionofsamples</w:t>
      </w:r>
      <w:bookmarkEnd w:id="25"/>
    </w:p>
    <w:p w:rsidR="007755E7" w:rsidRPr="00CB7AE9" w:rsidRDefault="007755E7" w:rsidP="00FD04F6">
      <w:pPr>
        <w:pStyle w:val="BodyText"/>
        <w:spacing w:before="95" w:line="36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Ipata Market, Ilorin</w:t>
      </w:r>
      <w:r w:rsidRPr="00CB7AE9">
        <w:rPr>
          <w:rFonts w:ascii="Times New Roman" w:hAnsi="Times New Roman" w:cs="Times New Roman"/>
          <w:w w:val="105"/>
          <w:sz w:val="28"/>
          <w:szCs w:val="28"/>
        </w:rPr>
        <w:t>. They were</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Kwara State Polytechnic Ilorin </w:t>
      </w:r>
      <w:r w:rsidRPr="00CB7AE9">
        <w:rPr>
          <w:rFonts w:ascii="Times New Roman" w:hAnsi="Times New Roman" w:cs="Times New Roman"/>
          <w:sz w:val="28"/>
          <w:szCs w:val="28"/>
        </w:rPr>
        <w:t xml:space="preserve">whereanalysiswasdone.Thecarrotswerewashedwithcleanrunningwater </w:t>
      </w:r>
      <w:r w:rsidRPr="00CB7AE9">
        <w:rPr>
          <w:rFonts w:ascii="Times New Roman" w:hAnsi="Times New Roman" w:cs="Times New Roman"/>
          <w:spacing w:val="-3"/>
          <w:w w:val="105"/>
          <w:sz w:val="28"/>
          <w:szCs w:val="28"/>
        </w:rPr>
        <w:lastRenderedPageBreak/>
        <w:t>whichwasfollowed</w:t>
      </w:r>
      <w:r w:rsidRPr="00CB7AE9">
        <w:rPr>
          <w:rFonts w:ascii="Times New Roman" w:hAnsi="Times New Roman" w:cs="Times New Roman"/>
          <w:spacing w:val="-2"/>
          <w:w w:val="105"/>
          <w:sz w:val="28"/>
          <w:szCs w:val="28"/>
        </w:rPr>
        <w:t>bycuttingoffatthemarginofrottedtissuesegments(1g)withasterilized</w:t>
      </w:r>
      <w:r w:rsidRPr="00CB7AE9">
        <w:rPr>
          <w:rFonts w:ascii="Times New Roman" w:hAnsi="Times New Roman" w:cs="Times New Roman"/>
          <w:w w:val="105"/>
          <w:sz w:val="28"/>
          <w:szCs w:val="28"/>
        </w:rPr>
        <w:t>knifeandgrindedwithmortarandpestle.</w:t>
      </w:r>
    </w:p>
    <w:p w:rsidR="00384976" w:rsidRPr="00CB7AE9" w:rsidRDefault="00384976" w:rsidP="00FD04F6">
      <w:pPr>
        <w:pStyle w:val="Heading1"/>
        <w:spacing w:before="1"/>
        <w:jc w:val="both"/>
        <w:rPr>
          <w:rFonts w:ascii="Times New Roman" w:hAnsi="Times New Roman" w:cs="Times New Roman"/>
          <w:sz w:val="28"/>
          <w:szCs w:val="28"/>
        </w:rPr>
      </w:pPr>
      <w:bookmarkStart w:id="26" w:name="_Toc172393590"/>
      <w:r w:rsidRPr="00CB7AE9">
        <w:rPr>
          <w:rFonts w:ascii="Times New Roman" w:hAnsi="Times New Roman" w:cs="Times New Roman"/>
          <w:sz w:val="28"/>
          <w:szCs w:val="28"/>
        </w:rPr>
        <w:t>3.3 Isolationofcoliforms</w:t>
      </w:r>
      <w:bookmarkEnd w:id="26"/>
    </w:p>
    <w:p w:rsidR="00384976" w:rsidRPr="00CB7AE9" w:rsidRDefault="00384976" w:rsidP="00FD04F6">
      <w:pPr>
        <w:pStyle w:val="Heading1"/>
        <w:spacing w:before="1"/>
        <w:jc w:val="both"/>
        <w:rPr>
          <w:rFonts w:ascii="Times New Roman" w:hAnsi="Times New Roman" w:cs="Times New Roman"/>
          <w:sz w:val="28"/>
          <w:szCs w:val="28"/>
        </w:rPr>
      </w:pPr>
    </w:p>
    <w:p w:rsidR="007755E7" w:rsidRPr="00CB7AE9" w:rsidRDefault="00384976" w:rsidP="00DC081B">
      <w:pPr>
        <w:pStyle w:val="BodyText"/>
        <w:spacing w:line="360" w:lineRule="auto"/>
        <w:ind w:left="300" w:right="536"/>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Pr="00CB7AE9">
        <w:rPr>
          <w:rFonts w:ascii="Times New Roman" w:hAnsi="Times New Roman" w:cs="Times New Roman"/>
          <w:spacing w:val="-1"/>
          <w:w w:val="105"/>
          <w:sz w:val="28"/>
          <w:szCs w:val="28"/>
        </w:rPr>
        <w:t>funnelwitha50mlcapacity.Themembranefiltrationfunnelwaspositioned</w:t>
      </w:r>
      <w:r w:rsidRPr="00CB7AE9">
        <w:rPr>
          <w:rFonts w:ascii="Times New Roman" w:hAnsi="Times New Roman" w:cs="Times New Roman"/>
          <w:w w:val="105"/>
          <w:sz w:val="28"/>
          <w:szCs w:val="28"/>
        </w:rPr>
        <w:t>atafixedportionattachedtoavacuumpumpallowingpassageofwaterintoporousandsterilizedmembranefilter(0.45µm).Withanaidofsterileforceps,thefilterswerepositionedonMacConkeyagarplates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Pr="00CB7AE9">
        <w:rPr>
          <w:rFonts w:ascii="Times New Roman" w:hAnsi="Times New Roman" w:cs="Times New Roman"/>
          <w:sz w:val="28"/>
          <w:szCs w:val="28"/>
        </w:rPr>
        <w:t>autoclavingat121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Cfor15minsat15Ibpriorinoculationwiththefilters.</w:t>
      </w:r>
    </w:p>
    <w:p w:rsidR="007755E7" w:rsidRPr="00CB7AE9" w:rsidRDefault="00384976" w:rsidP="00FD04F6">
      <w:pPr>
        <w:pStyle w:val="Heading1"/>
        <w:spacing w:line="360" w:lineRule="auto"/>
        <w:jc w:val="both"/>
        <w:rPr>
          <w:rFonts w:ascii="Times New Roman" w:hAnsi="Times New Roman" w:cs="Times New Roman"/>
          <w:sz w:val="28"/>
          <w:szCs w:val="28"/>
        </w:rPr>
      </w:pPr>
      <w:bookmarkStart w:id="27" w:name="_Toc172393591"/>
      <w:r w:rsidRPr="00CB7AE9">
        <w:rPr>
          <w:rFonts w:ascii="Times New Roman" w:hAnsi="Times New Roman" w:cs="Times New Roman"/>
          <w:sz w:val="28"/>
          <w:szCs w:val="28"/>
        </w:rPr>
        <w:t>3.4</w:t>
      </w:r>
      <w:r w:rsidR="007755E7" w:rsidRPr="00CB7AE9">
        <w:rPr>
          <w:rFonts w:ascii="Times New Roman" w:hAnsi="Times New Roman" w:cs="Times New Roman"/>
          <w:sz w:val="28"/>
          <w:szCs w:val="28"/>
        </w:rPr>
        <w:t>Fungalcharacterization</w:t>
      </w:r>
      <w:bookmarkEnd w:id="27"/>
    </w:p>
    <w:p w:rsidR="007755E7" w:rsidRPr="00CB7AE9" w:rsidRDefault="007755E7" w:rsidP="00FD04F6">
      <w:pPr>
        <w:pStyle w:val="BodyText"/>
        <w:spacing w:line="36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Ten-foldserialdilutionswithdilutionfactor</w:t>
      </w:r>
      <w:r w:rsidRPr="00CB7AE9">
        <w:rPr>
          <w:rFonts w:ascii="Times New Roman" w:hAnsi="Times New Roman" w:cs="Times New Roman"/>
          <w:w w:val="105"/>
          <w:sz w:val="28"/>
          <w:szCs w:val="28"/>
        </w:rPr>
        <w:t>of10</w:t>
      </w:r>
      <w:r w:rsidRPr="00CB7AE9">
        <w:rPr>
          <w:rFonts w:ascii="Times New Roman" w:hAnsi="Times New Roman" w:cs="Times New Roman"/>
          <w:w w:val="105"/>
          <w:position w:val="5"/>
          <w:sz w:val="28"/>
          <w:szCs w:val="28"/>
        </w:rPr>
        <w:t>-3</w:t>
      </w:r>
      <w:r w:rsidRPr="00CB7AE9">
        <w:rPr>
          <w:rFonts w:ascii="Times New Roman" w:hAnsi="Times New Roman" w:cs="Times New Roman"/>
          <w:w w:val="105"/>
          <w:sz w:val="28"/>
          <w:szCs w:val="28"/>
        </w:rPr>
        <w:t>platedoutwith1mlofsamplesinoculatedinto prepared and solidified potato dextrose agar (PDA) plates. The PDA consists of 30 mg/lof chloramphenicol which hinders bacteria growth. Incubation was done for two (2) days atroomtemperature.Allfungalisolateswerecharacterizedbasedonmacroscopicandmicroscopicexamination.</w:t>
      </w:r>
    </w:p>
    <w:p w:rsidR="0029005B" w:rsidRPr="00CB7AE9" w:rsidRDefault="0029005B" w:rsidP="00FD04F6">
      <w:pPr>
        <w:pStyle w:val="Heading1"/>
        <w:tabs>
          <w:tab w:val="left" w:pos="861"/>
        </w:tabs>
        <w:spacing w:line="240" w:lineRule="auto"/>
        <w:jc w:val="both"/>
        <w:rPr>
          <w:rFonts w:ascii="Times New Roman" w:hAnsi="Times New Roman" w:cs="Times New Roman"/>
          <w:sz w:val="28"/>
          <w:szCs w:val="28"/>
        </w:rPr>
      </w:pPr>
    </w:p>
    <w:p w:rsidR="00384976" w:rsidRPr="00CB7AE9" w:rsidRDefault="00384976" w:rsidP="00FD04F6">
      <w:pPr>
        <w:pStyle w:val="Heading1"/>
        <w:tabs>
          <w:tab w:val="left" w:pos="861"/>
        </w:tabs>
        <w:spacing w:line="240" w:lineRule="auto"/>
        <w:jc w:val="both"/>
        <w:rPr>
          <w:rFonts w:ascii="Times New Roman" w:hAnsi="Times New Roman" w:cs="Times New Roman"/>
          <w:sz w:val="28"/>
          <w:szCs w:val="28"/>
        </w:rPr>
      </w:pPr>
    </w:p>
    <w:p w:rsidR="0019343D" w:rsidRPr="00CB7AE9" w:rsidRDefault="00384976" w:rsidP="00FD04F6">
      <w:pPr>
        <w:pStyle w:val="Heading1"/>
        <w:tabs>
          <w:tab w:val="left" w:pos="861"/>
        </w:tabs>
        <w:spacing w:line="240" w:lineRule="auto"/>
        <w:jc w:val="both"/>
        <w:rPr>
          <w:rFonts w:ascii="Times New Roman" w:hAnsi="Times New Roman" w:cs="Times New Roman"/>
          <w:sz w:val="28"/>
          <w:szCs w:val="28"/>
        </w:rPr>
      </w:pPr>
      <w:bookmarkStart w:id="28" w:name="_Toc172393592"/>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SusceptibilityTest</w:t>
      </w:r>
      <w:r w:rsidR="0019343D" w:rsidRPr="00CB7AE9">
        <w:rPr>
          <w:rFonts w:ascii="Times New Roman" w:hAnsi="Times New Roman" w:cs="Times New Roman"/>
          <w:spacing w:val="-2"/>
          <w:sz w:val="28"/>
          <w:szCs w:val="28"/>
        </w:rPr>
        <w:t>Procedure</w:t>
      </w:r>
      <w:bookmarkEnd w:id="28"/>
    </w:p>
    <w:p w:rsidR="0019343D" w:rsidRPr="00CB7AE9" w:rsidRDefault="0019343D" w:rsidP="00FD04F6">
      <w:pPr>
        <w:pStyle w:val="BodyText"/>
        <w:spacing w:before="25"/>
        <w:jc w:val="both"/>
        <w:rPr>
          <w:rFonts w:ascii="Times New Roman" w:hAnsi="Times New Roman" w:cs="Times New Roman"/>
          <w:b/>
          <w:sz w:val="28"/>
          <w:szCs w:val="28"/>
        </w:rPr>
      </w:pPr>
    </w:p>
    <w:p w:rsidR="0029005B" w:rsidRPr="00CB7AE9" w:rsidRDefault="0019343D" w:rsidP="00767062">
      <w:pPr>
        <w:pStyle w:val="BodyText"/>
        <w:spacing w:before="1" w:line="501" w:lineRule="auto"/>
        <w:ind w:left="300" w:right="134"/>
        <w:rPr>
          <w:rFonts w:ascii="Times New Roman" w:hAnsi="Times New Roman" w:cs="Times New Roman"/>
          <w:sz w:val="28"/>
          <w:szCs w:val="28"/>
        </w:rPr>
      </w:pPr>
      <w:r w:rsidRPr="00CB7AE9">
        <w:rPr>
          <w:rFonts w:ascii="Times New Roman" w:hAnsi="Times New Roman" w:cs="Times New Roman"/>
          <w:w w:val="105"/>
          <w:sz w:val="28"/>
          <w:szCs w:val="28"/>
        </w:rPr>
        <w:t xml:space="preserve">SterilePetridisheswithMullerHintonAgarwasprepared.Apinchoftheisolateswaspicked using sterilewireloopand dippedinto sterilenormal saline;theturbidity wascompared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 xml:space="preserve">the entire surface of the medium until evenly distributed to have a confluent growth on the </w:t>
      </w:r>
      <w:r w:rsidRPr="00CB7AE9">
        <w:rPr>
          <w:rFonts w:ascii="Times New Roman" w:hAnsi="Times New Roman" w:cs="Times New Roman"/>
          <w:w w:val="105"/>
          <w:sz w:val="28"/>
          <w:szCs w:val="28"/>
        </w:rPr>
        <w:lastRenderedPageBreak/>
        <w:t>petriplate.Theinoculumswereallowedtodryfor5minutesalongwithlidinplace.Thediscs wereappliedapartusingaseptictechnique.Itwasthenincubatedat35°Cfor24hrsafter</w:t>
      </w:r>
      <w:r w:rsidR="0029005B" w:rsidRPr="00CB7AE9">
        <w:rPr>
          <w:rFonts w:ascii="Times New Roman" w:hAnsi="Times New Roman" w:cs="Times New Roman"/>
          <w:w w:val="105"/>
          <w:sz w:val="28"/>
          <w:szCs w:val="28"/>
        </w:rPr>
        <w:t xml:space="preserve">allowingthe disctodiffusewithinforsometimes.Theplateswereexaminedforzonesof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rsidR="0029005B" w:rsidRPr="00CB7AE9" w:rsidRDefault="0029005B" w:rsidP="00FD04F6">
      <w:pPr>
        <w:pStyle w:val="BodyText"/>
        <w:spacing w:line="360" w:lineRule="auto"/>
        <w:ind w:left="600" w:right="531"/>
        <w:jc w:val="both"/>
        <w:rPr>
          <w:rFonts w:ascii="Times New Roman" w:hAnsi="Times New Roman" w:cs="Times New Roman"/>
          <w:sz w:val="28"/>
          <w:szCs w:val="28"/>
        </w:rPr>
      </w:pPr>
    </w:p>
    <w:p w:rsidR="0019343D" w:rsidRPr="00CB7AE9" w:rsidRDefault="0019343D" w:rsidP="00FD04F6">
      <w:pPr>
        <w:spacing w:line="501" w:lineRule="auto"/>
        <w:ind w:left="300"/>
        <w:jc w:val="both"/>
        <w:rPr>
          <w:rFonts w:ascii="Times New Roman" w:hAnsi="Times New Roman" w:cs="Times New Roman"/>
          <w:sz w:val="28"/>
          <w:szCs w:val="28"/>
        </w:rPr>
        <w:sectPr w:rsidR="0019343D" w:rsidRPr="00CB7AE9">
          <w:pgSz w:w="12240" w:h="15840"/>
          <w:pgMar w:top="1340" w:right="1300" w:bottom="280" w:left="1300" w:header="95" w:footer="0" w:gutter="0"/>
          <w:cols w:space="720"/>
        </w:sectPr>
      </w:pPr>
    </w:p>
    <w:p w:rsidR="007755E7" w:rsidRPr="00CB7AE9" w:rsidRDefault="007755E7" w:rsidP="00FD04F6">
      <w:pPr>
        <w:pStyle w:val="BodyText"/>
        <w:spacing w:line="254" w:lineRule="auto"/>
        <w:ind w:left="600" w:right="531"/>
        <w:jc w:val="both"/>
        <w:rPr>
          <w:rFonts w:ascii="Times New Roman" w:hAnsi="Times New Roman" w:cs="Times New Roman"/>
          <w:sz w:val="28"/>
          <w:szCs w:val="28"/>
        </w:rPr>
      </w:pPr>
    </w:p>
    <w:p w:rsidR="007755E7" w:rsidRPr="00CB7AE9" w:rsidRDefault="00384976" w:rsidP="00FD04F6">
      <w:pPr>
        <w:pStyle w:val="Heading1"/>
        <w:spacing w:line="360" w:lineRule="auto"/>
        <w:ind w:left="3180" w:firstLine="420"/>
        <w:jc w:val="both"/>
        <w:rPr>
          <w:rFonts w:ascii="Times New Roman" w:hAnsi="Times New Roman" w:cs="Times New Roman"/>
          <w:sz w:val="28"/>
          <w:szCs w:val="28"/>
        </w:rPr>
      </w:pPr>
      <w:bookmarkStart w:id="29" w:name="_Toc172393593"/>
      <w:r w:rsidRPr="00CB7AE9">
        <w:rPr>
          <w:rFonts w:ascii="Times New Roman" w:hAnsi="Times New Roman" w:cs="Times New Roman"/>
          <w:sz w:val="28"/>
          <w:szCs w:val="28"/>
        </w:rPr>
        <w:t>CHAPTER FOUR</w:t>
      </w:r>
      <w:bookmarkEnd w:id="29"/>
    </w:p>
    <w:p w:rsidR="00384976" w:rsidRPr="00CB7AE9" w:rsidRDefault="00384976" w:rsidP="00FD04F6">
      <w:pPr>
        <w:pStyle w:val="Heading1"/>
        <w:spacing w:line="36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0" w:name="_Toc172393594"/>
      <w:r w:rsidRPr="00CB7AE9">
        <w:rPr>
          <w:rFonts w:ascii="Times New Roman" w:hAnsi="Times New Roman" w:cs="Times New Roman"/>
          <w:sz w:val="28"/>
          <w:szCs w:val="28"/>
        </w:rPr>
        <w:t>RESULTS AND DISCUSSIONS</w:t>
      </w:r>
      <w:bookmarkEnd w:id="30"/>
    </w:p>
    <w:p w:rsidR="00384976" w:rsidRPr="00CB7AE9" w:rsidRDefault="00384976" w:rsidP="00FD04F6">
      <w:pPr>
        <w:pStyle w:val="Heading1"/>
        <w:spacing w:line="360" w:lineRule="auto"/>
        <w:jc w:val="both"/>
        <w:rPr>
          <w:rFonts w:ascii="Times New Roman" w:hAnsi="Times New Roman" w:cs="Times New Roman"/>
          <w:sz w:val="28"/>
          <w:szCs w:val="28"/>
        </w:rPr>
      </w:pPr>
      <w:bookmarkStart w:id="31" w:name="_Toc172393595"/>
      <w:r w:rsidRPr="00CB7AE9">
        <w:rPr>
          <w:rFonts w:ascii="Times New Roman" w:hAnsi="Times New Roman" w:cs="Times New Roman"/>
          <w:sz w:val="28"/>
          <w:szCs w:val="28"/>
        </w:rPr>
        <w:t>4.1 RESULTS</w:t>
      </w:r>
      <w:bookmarkEnd w:id="31"/>
    </w:p>
    <w:p w:rsidR="00384976" w:rsidRPr="00CB7AE9" w:rsidRDefault="00183BAF" w:rsidP="00DA20E6">
      <w:pPr>
        <w:pStyle w:val="Heading1"/>
        <w:spacing w:line="360" w:lineRule="auto"/>
        <w:rPr>
          <w:rFonts w:ascii="Times New Roman" w:hAnsi="Times New Roman" w:cs="Times New Roman"/>
          <w:b w:val="0"/>
          <w:sz w:val="28"/>
          <w:szCs w:val="28"/>
        </w:rPr>
      </w:pPr>
      <w:bookmarkStart w:id="32" w:name="_Toc172393596"/>
      <w:r w:rsidRPr="00CB7AE9">
        <w:rPr>
          <w:rFonts w:ascii="Times New Roman" w:hAnsi="Times New Roman" w:cs="Times New Roman"/>
          <w:b w:val="0"/>
          <w:w w:val="105"/>
          <w:sz w:val="28"/>
          <w:szCs w:val="28"/>
        </w:rPr>
        <w:t>Thecoliformcountrangedfrom1.0±0.26to4.8±0.37x10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CFU/gforsamplesCAGandCAD.Thefungalcountsrangedfrom0.8±0.22to5.5±0.40x10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CFU/gforsamplesCAH and CAA respectively.</w:t>
      </w:r>
      <w:r w:rsidRPr="00CB7AE9">
        <w:rPr>
          <w:rFonts w:ascii="Times New Roman" w:hAnsi="Times New Roman" w:cs="Times New Roman"/>
          <w:b w:val="0"/>
          <w:sz w:val="28"/>
          <w:szCs w:val="28"/>
        </w:rPr>
        <w:t>ThefollowingfungiwereisolatedasshowninTable</w:t>
      </w:r>
      <w:r w:rsidR="00F079A3" w:rsidRPr="00CB7AE9">
        <w:rPr>
          <w:rFonts w:ascii="Times New Roman" w:hAnsi="Times New Roman" w:cs="Times New Roman"/>
          <w:b w:val="0"/>
          <w:sz w:val="28"/>
          <w:szCs w:val="28"/>
        </w:rPr>
        <w:t>2</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Aspergillusniger</w:t>
      </w:r>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Rhizopus</w:t>
      </w:r>
      <w:r w:rsidRPr="00CB7AE9">
        <w:rPr>
          <w:rFonts w:ascii="Times New Roman" w:hAnsi="Times New Roman" w:cs="Times New Roman"/>
          <w:b w:val="0"/>
          <w:sz w:val="28"/>
          <w:szCs w:val="28"/>
        </w:rPr>
        <w:t>sp.,</w:t>
      </w:r>
      <w:r w:rsidRPr="00CB7AE9">
        <w:rPr>
          <w:rFonts w:ascii="Times New Roman" w:hAnsi="Times New Roman" w:cs="Times New Roman"/>
          <w:b w:val="0"/>
          <w:i/>
          <w:sz w:val="28"/>
          <w:szCs w:val="28"/>
        </w:rPr>
        <w:t>Fusarium</w:t>
      </w:r>
      <w:r w:rsidRPr="00CB7AE9">
        <w:rPr>
          <w:rFonts w:ascii="Times New Roman" w:hAnsi="Times New Roman" w:cs="Times New Roman"/>
          <w:b w:val="0"/>
          <w:sz w:val="28"/>
          <w:szCs w:val="28"/>
        </w:rPr>
        <w:t>sp.,</w:t>
      </w:r>
      <w:r w:rsidRPr="00CB7AE9">
        <w:rPr>
          <w:rFonts w:ascii="Times New Roman" w:hAnsi="Times New Roman" w:cs="Times New Roman"/>
          <w:b w:val="0"/>
          <w:i/>
          <w:sz w:val="28"/>
          <w:szCs w:val="28"/>
        </w:rPr>
        <w:t>Cladosporium</w:t>
      </w:r>
      <w:r w:rsidRPr="00CB7AE9">
        <w:rPr>
          <w:rFonts w:ascii="Times New Roman" w:hAnsi="Times New Roman" w:cs="Times New Roman"/>
          <w:b w:val="0"/>
          <w:sz w:val="28"/>
          <w:szCs w:val="28"/>
        </w:rPr>
        <w:t>sp.and</w:t>
      </w:r>
      <w:r w:rsidRPr="00CB7AE9">
        <w:rPr>
          <w:rFonts w:ascii="Times New Roman" w:hAnsi="Times New Roman" w:cs="Times New Roman"/>
          <w:b w:val="0"/>
          <w:i/>
          <w:sz w:val="28"/>
          <w:szCs w:val="28"/>
        </w:rPr>
        <w:t>Mucor</w:t>
      </w:r>
      <w:r w:rsidRPr="00CB7AE9">
        <w:rPr>
          <w:rFonts w:ascii="Times New Roman" w:hAnsi="Times New Roman" w:cs="Times New Roman"/>
          <w:b w:val="0"/>
          <w:sz w:val="28"/>
          <w:szCs w:val="28"/>
        </w:rPr>
        <w:t>sp.</w:t>
      </w:r>
      <w:r w:rsidRPr="00CB7AE9">
        <w:rPr>
          <w:rFonts w:ascii="Times New Roman" w:hAnsi="Times New Roman" w:cs="Times New Roman"/>
          <w:b w:val="0"/>
          <w:i/>
          <w:sz w:val="28"/>
          <w:szCs w:val="28"/>
        </w:rPr>
        <w:t>Aspergillusniger</w:t>
      </w:r>
      <w:r w:rsidRPr="00CB7AE9">
        <w:rPr>
          <w:rFonts w:ascii="Times New Roman" w:hAnsi="Times New Roman" w:cs="Times New Roman"/>
          <w:b w:val="0"/>
          <w:sz w:val="28"/>
          <w:szCs w:val="28"/>
        </w:rPr>
        <w:t>(40%) was highest inthe order ofdominance while</w:t>
      </w:r>
      <w:r w:rsidRPr="00CB7AE9">
        <w:rPr>
          <w:rFonts w:ascii="Times New Roman" w:hAnsi="Times New Roman" w:cs="Times New Roman"/>
          <w:b w:val="0"/>
          <w:i/>
          <w:sz w:val="28"/>
          <w:szCs w:val="28"/>
        </w:rPr>
        <w:t>Mucor</w:t>
      </w:r>
      <w:r w:rsidRPr="00CB7AE9">
        <w:rPr>
          <w:rFonts w:ascii="Times New Roman" w:hAnsi="Times New Roman" w:cs="Times New Roman"/>
          <w:b w:val="0"/>
          <w:sz w:val="28"/>
          <w:szCs w:val="28"/>
        </w:rPr>
        <w:t>sp. (9%) had least occurrenceasrepresentedinTable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2"/>
    </w:p>
    <w:p w:rsidR="00183BAF" w:rsidRPr="00CB7AE9" w:rsidRDefault="00183BAF" w:rsidP="00DA20E6">
      <w:pPr>
        <w:pStyle w:val="BodyText"/>
        <w:spacing w:before="73"/>
        <w:ind w:left="300"/>
        <w:rPr>
          <w:rFonts w:ascii="Times New Roman" w:hAnsi="Times New Roman" w:cs="Times New Roman"/>
          <w:sz w:val="28"/>
          <w:szCs w:val="28"/>
        </w:rPr>
      </w:pPr>
      <w:r w:rsidRPr="00CB7AE9">
        <w:rPr>
          <w:rFonts w:ascii="Times New Roman" w:hAnsi="Times New Roman" w:cs="Times New Roman"/>
          <w:b/>
          <w:spacing w:val="-2"/>
          <w:w w:val="105"/>
          <w:sz w:val="28"/>
          <w:szCs w:val="28"/>
        </w:rPr>
        <w:t>Table1:</w:t>
      </w:r>
      <w:r w:rsidRPr="00CB7AE9">
        <w:rPr>
          <w:rFonts w:ascii="Times New Roman" w:hAnsi="Times New Roman" w:cs="Times New Roman"/>
          <w:spacing w:val="-2"/>
          <w:w w:val="105"/>
          <w:sz w:val="28"/>
          <w:szCs w:val="28"/>
        </w:rPr>
        <w:t>Microbial</w:t>
      </w:r>
      <w:r w:rsidRPr="00CB7AE9">
        <w:rPr>
          <w:rFonts w:ascii="Times New Roman" w:hAnsi="Times New Roman" w:cs="Times New Roman"/>
          <w:spacing w:val="-1"/>
          <w:w w:val="105"/>
          <w:sz w:val="28"/>
          <w:szCs w:val="28"/>
        </w:rPr>
        <w:t>counts(CFU/g)ofthecarrotsamples(×10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tbl>
      <w:tblPr>
        <w:tblW w:w="0" w:type="auto"/>
        <w:tblInd w:w="300" w:type="dxa"/>
        <w:tblLayout w:type="fixed"/>
        <w:tblCellMar>
          <w:left w:w="0" w:type="dxa"/>
          <w:right w:w="0" w:type="dxa"/>
        </w:tblCellMar>
        <w:tblLook w:val="01E0"/>
      </w:tblPr>
      <w:tblGrid>
        <w:gridCol w:w="1015"/>
        <w:gridCol w:w="2640"/>
        <w:gridCol w:w="3122"/>
      </w:tblGrid>
      <w:tr w:rsidR="00F079A3" w:rsidRPr="00CB7AE9" w:rsidTr="003009B4">
        <w:trPr>
          <w:trHeight w:val="448"/>
        </w:trPr>
        <w:tc>
          <w:tcPr>
            <w:tcW w:w="1015" w:type="dxa"/>
            <w:tcBorders>
              <w:top w:val="single" w:sz="4" w:space="0" w:color="000000"/>
              <w:bottom w:val="single" w:sz="4" w:space="0" w:color="000000"/>
            </w:tcBorders>
          </w:tcPr>
          <w:p w:rsidR="00F079A3" w:rsidRPr="00CB7AE9" w:rsidRDefault="00F079A3" w:rsidP="00DA20E6">
            <w:pPr>
              <w:pStyle w:val="TableParagraph"/>
              <w:spacing w:line="209" w:lineRule="exact"/>
              <w:ind w:left="115"/>
              <w:rPr>
                <w:sz w:val="28"/>
                <w:szCs w:val="28"/>
              </w:rPr>
            </w:pPr>
            <w:r w:rsidRPr="00CB7AE9">
              <w:rPr>
                <w:w w:val="105"/>
                <w:sz w:val="28"/>
                <w:szCs w:val="28"/>
              </w:rPr>
              <w:t>Samples</w:t>
            </w:r>
          </w:p>
        </w:tc>
        <w:tc>
          <w:tcPr>
            <w:tcW w:w="2640" w:type="dxa"/>
            <w:tcBorders>
              <w:top w:val="single" w:sz="4" w:space="0" w:color="000000"/>
              <w:bottom w:val="single" w:sz="4" w:space="0" w:color="000000"/>
            </w:tcBorders>
          </w:tcPr>
          <w:p w:rsidR="00F079A3" w:rsidRPr="00CB7AE9" w:rsidRDefault="00F079A3" w:rsidP="00DA20E6">
            <w:pPr>
              <w:pStyle w:val="TableParagraph"/>
              <w:spacing w:line="209" w:lineRule="exact"/>
              <w:ind w:left="107"/>
              <w:rPr>
                <w:sz w:val="28"/>
                <w:szCs w:val="28"/>
              </w:rPr>
            </w:pPr>
            <w:r w:rsidRPr="00CB7AE9">
              <w:rPr>
                <w:w w:val="105"/>
                <w:sz w:val="28"/>
                <w:szCs w:val="28"/>
              </w:rPr>
              <w:t>Totalcoliformcount(CFU/g)</w:t>
            </w:r>
          </w:p>
        </w:tc>
        <w:tc>
          <w:tcPr>
            <w:tcW w:w="3122" w:type="dxa"/>
            <w:tcBorders>
              <w:top w:val="single" w:sz="4" w:space="0" w:color="000000"/>
              <w:bottom w:val="single" w:sz="4" w:space="0" w:color="000000"/>
            </w:tcBorders>
          </w:tcPr>
          <w:p w:rsidR="00F079A3" w:rsidRPr="00CB7AE9" w:rsidRDefault="00F079A3" w:rsidP="00DA20E6">
            <w:pPr>
              <w:pStyle w:val="TableParagraph"/>
              <w:spacing w:line="209" w:lineRule="exact"/>
              <w:ind w:left="168"/>
              <w:rPr>
                <w:sz w:val="28"/>
                <w:szCs w:val="28"/>
              </w:rPr>
            </w:pPr>
            <w:r w:rsidRPr="00CB7AE9">
              <w:rPr>
                <w:w w:val="105"/>
                <w:sz w:val="28"/>
                <w:szCs w:val="28"/>
              </w:rPr>
              <w:t>Totalfungalcount(CFU/g)</w:t>
            </w:r>
          </w:p>
        </w:tc>
      </w:tr>
      <w:tr w:rsidR="00F079A3" w:rsidRPr="00CB7AE9" w:rsidTr="003009B4">
        <w:trPr>
          <w:trHeight w:val="226"/>
        </w:trPr>
        <w:tc>
          <w:tcPr>
            <w:tcW w:w="1015" w:type="dxa"/>
            <w:tcBorders>
              <w:top w:val="single" w:sz="4" w:space="0" w:color="000000"/>
            </w:tcBorders>
          </w:tcPr>
          <w:p w:rsidR="00F079A3" w:rsidRPr="00CB7AE9" w:rsidRDefault="00F079A3" w:rsidP="00DA20E6">
            <w:pPr>
              <w:pStyle w:val="TableParagraph"/>
              <w:spacing w:line="206" w:lineRule="exact"/>
              <w:ind w:left="115"/>
              <w:rPr>
                <w:sz w:val="28"/>
                <w:szCs w:val="28"/>
              </w:rPr>
            </w:pPr>
            <w:r w:rsidRPr="00CB7AE9">
              <w:rPr>
                <w:w w:val="125"/>
                <w:sz w:val="28"/>
                <w:szCs w:val="28"/>
              </w:rPr>
              <w:t>CAA</w:t>
            </w:r>
          </w:p>
        </w:tc>
        <w:tc>
          <w:tcPr>
            <w:tcW w:w="2640" w:type="dxa"/>
            <w:tcBorders>
              <w:top w:val="single" w:sz="4" w:space="0" w:color="000000"/>
            </w:tcBorders>
          </w:tcPr>
          <w:p w:rsidR="00F079A3" w:rsidRPr="00CB7AE9" w:rsidRDefault="00F079A3" w:rsidP="00DA20E6">
            <w:pPr>
              <w:pStyle w:val="TableParagraph"/>
              <w:spacing w:line="206" w:lineRule="exact"/>
              <w:ind w:left="107"/>
              <w:rPr>
                <w:sz w:val="28"/>
                <w:szCs w:val="28"/>
              </w:rPr>
            </w:pPr>
            <w:r w:rsidRPr="00CB7AE9">
              <w:rPr>
                <w:sz w:val="28"/>
                <w:szCs w:val="28"/>
              </w:rPr>
              <w:t>2.5±0.11</w:t>
            </w:r>
          </w:p>
        </w:tc>
        <w:tc>
          <w:tcPr>
            <w:tcW w:w="3122" w:type="dxa"/>
            <w:tcBorders>
              <w:top w:val="single" w:sz="4" w:space="0" w:color="000000"/>
            </w:tcBorders>
          </w:tcPr>
          <w:p w:rsidR="00F079A3" w:rsidRPr="00CB7AE9" w:rsidRDefault="00F079A3" w:rsidP="00DA20E6">
            <w:pPr>
              <w:pStyle w:val="TableParagraph"/>
              <w:spacing w:line="206" w:lineRule="exact"/>
              <w:ind w:left="168"/>
              <w:rPr>
                <w:sz w:val="28"/>
                <w:szCs w:val="28"/>
              </w:rPr>
            </w:pPr>
            <w:r w:rsidRPr="00CB7AE9">
              <w:rPr>
                <w:sz w:val="28"/>
                <w:szCs w:val="28"/>
              </w:rPr>
              <w:t>5.5±0.40</w:t>
            </w:r>
          </w:p>
        </w:tc>
      </w:tr>
      <w:tr w:rsidR="00F079A3" w:rsidRPr="00CB7AE9" w:rsidTr="003009B4">
        <w:trPr>
          <w:trHeight w:val="223"/>
        </w:trPr>
        <w:tc>
          <w:tcPr>
            <w:tcW w:w="1015" w:type="dxa"/>
          </w:tcPr>
          <w:p w:rsidR="00F079A3" w:rsidRPr="00CB7AE9" w:rsidRDefault="00F079A3" w:rsidP="00DA20E6">
            <w:pPr>
              <w:pStyle w:val="TableParagraph"/>
              <w:spacing w:line="203" w:lineRule="exact"/>
              <w:ind w:left="115"/>
              <w:rPr>
                <w:sz w:val="28"/>
                <w:szCs w:val="28"/>
              </w:rPr>
            </w:pPr>
            <w:r w:rsidRPr="00CB7AE9">
              <w:rPr>
                <w:w w:val="115"/>
                <w:sz w:val="28"/>
                <w:szCs w:val="28"/>
              </w:rPr>
              <w:t>CAB</w:t>
            </w:r>
          </w:p>
        </w:tc>
        <w:tc>
          <w:tcPr>
            <w:tcW w:w="2640" w:type="dxa"/>
          </w:tcPr>
          <w:p w:rsidR="00F079A3" w:rsidRPr="00CB7AE9" w:rsidRDefault="00F079A3" w:rsidP="00DA20E6">
            <w:pPr>
              <w:pStyle w:val="TableParagraph"/>
              <w:spacing w:line="203" w:lineRule="exact"/>
              <w:ind w:left="107"/>
              <w:rPr>
                <w:sz w:val="28"/>
                <w:szCs w:val="28"/>
              </w:rPr>
            </w:pPr>
            <w:r w:rsidRPr="00CB7AE9">
              <w:rPr>
                <w:sz w:val="28"/>
                <w:szCs w:val="28"/>
              </w:rPr>
              <w:t>2.4±0.02</w:t>
            </w:r>
          </w:p>
        </w:tc>
        <w:tc>
          <w:tcPr>
            <w:tcW w:w="3122" w:type="dxa"/>
          </w:tcPr>
          <w:p w:rsidR="00F079A3" w:rsidRPr="00CB7AE9" w:rsidRDefault="00F079A3" w:rsidP="00DA20E6">
            <w:pPr>
              <w:pStyle w:val="TableParagraph"/>
              <w:spacing w:line="203" w:lineRule="exact"/>
              <w:ind w:left="168"/>
              <w:rPr>
                <w:sz w:val="28"/>
                <w:szCs w:val="28"/>
              </w:rPr>
            </w:pPr>
            <w:r w:rsidRPr="00CB7AE9">
              <w:rPr>
                <w:sz w:val="28"/>
                <w:szCs w:val="28"/>
              </w:rPr>
              <w:t>1.0±0.32</w:t>
            </w:r>
          </w:p>
        </w:tc>
      </w:tr>
      <w:tr w:rsidR="00F079A3" w:rsidRPr="00CB7AE9" w:rsidTr="003009B4">
        <w:trPr>
          <w:trHeight w:val="224"/>
        </w:trPr>
        <w:tc>
          <w:tcPr>
            <w:tcW w:w="1015" w:type="dxa"/>
          </w:tcPr>
          <w:p w:rsidR="00F079A3" w:rsidRPr="00CB7AE9" w:rsidRDefault="00F079A3" w:rsidP="00DA20E6">
            <w:pPr>
              <w:pStyle w:val="TableParagraph"/>
              <w:ind w:left="115"/>
              <w:rPr>
                <w:sz w:val="28"/>
                <w:szCs w:val="28"/>
              </w:rPr>
            </w:pPr>
            <w:r w:rsidRPr="00CB7AE9">
              <w:rPr>
                <w:w w:val="125"/>
                <w:sz w:val="28"/>
                <w:szCs w:val="28"/>
              </w:rPr>
              <w:t>CAC</w:t>
            </w:r>
          </w:p>
        </w:tc>
        <w:tc>
          <w:tcPr>
            <w:tcW w:w="2640" w:type="dxa"/>
          </w:tcPr>
          <w:p w:rsidR="00F079A3" w:rsidRPr="00CB7AE9" w:rsidRDefault="00F079A3" w:rsidP="00DA20E6">
            <w:pPr>
              <w:pStyle w:val="TableParagraph"/>
              <w:ind w:left="107"/>
              <w:rPr>
                <w:sz w:val="28"/>
                <w:szCs w:val="28"/>
              </w:rPr>
            </w:pPr>
            <w:r w:rsidRPr="00CB7AE9">
              <w:rPr>
                <w:sz w:val="28"/>
                <w:szCs w:val="28"/>
              </w:rPr>
              <w:t>3.4±0.18</w:t>
            </w:r>
          </w:p>
        </w:tc>
        <w:tc>
          <w:tcPr>
            <w:tcW w:w="3122" w:type="dxa"/>
          </w:tcPr>
          <w:p w:rsidR="00F079A3" w:rsidRPr="00CB7AE9" w:rsidRDefault="00F079A3" w:rsidP="00DA20E6">
            <w:pPr>
              <w:pStyle w:val="TableParagraph"/>
              <w:ind w:left="168"/>
              <w:rPr>
                <w:sz w:val="28"/>
                <w:szCs w:val="28"/>
              </w:rPr>
            </w:pPr>
            <w:r w:rsidRPr="00CB7AE9">
              <w:rPr>
                <w:sz w:val="28"/>
                <w:szCs w:val="28"/>
              </w:rPr>
              <w:t>3.8±0.38</w:t>
            </w:r>
          </w:p>
        </w:tc>
      </w:tr>
      <w:tr w:rsidR="00F079A3" w:rsidRPr="00CB7AE9" w:rsidTr="003009B4">
        <w:trPr>
          <w:trHeight w:val="224"/>
        </w:trPr>
        <w:tc>
          <w:tcPr>
            <w:tcW w:w="1015" w:type="dxa"/>
          </w:tcPr>
          <w:p w:rsidR="00F079A3" w:rsidRPr="00CB7AE9" w:rsidRDefault="00F079A3" w:rsidP="00DA20E6">
            <w:pPr>
              <w:pStyle w:val="TableParagraph"/>
              <w:ind w:left="115"/>
              <w:rPr>
                <w:sz w:val="28"/>
                <w:szCs w:val="28"/>
              </w:rPr>
            </w:pPr>
            <w:r w:rsidRPr="00CB7AE9">
              <w:rPr>
                <w:w w:val="125"/>
                <w:sz w:val="28"/>
                <w:szCs w:val="28"/>
              </w:rPr>
              <w:t>CAD</w:t>
            </w:r>
          </w:p>
        </w:tc>
        <w:tc>
          <w:tcPr>
            <w:tcW w:w="2640" w:type="dxa"/>
          </w:tcPr>
          <w:p w:rsidR="00F079A3" w:rsidRPr="00CB7AE9" w:rsidRDefault="00F079A3" w:rsidP="00DA20E6">
            <w:pPr>
              <w:pStyle w:val="TableParagraph"/>
              <w:ind w:left="107"/>
              <w:rPr>
                <w:sz w:val="28"/>
                <w:szCs w:val="28"/>
              </w:rPr>
            </w:pPr>
            <w:r w:rsidRPr="00CB7AE9">
              <w:rPr>
                <w:sz w:val="28"/>
                <w:szCs w:val="28"/>
              </w:rPr>
              <w:t>4.8±0.37</w:t>
            </w:r>
          </w:p>
        </w:tc>
        <w:tc>
          <w:tcPr>
            <w:tcW w:w="3122" w:type="dxa"/>
          </w:tcPr>
          <w:p w:rsidR="00F079A3" w:rsidRPr="00CB7AE9" w:rsidRDefault="00F079A3" w:rsidP="00DA20E6">
            <w:pPr>
              <w:pStyle w:val="TableParagraph"/>
              <w:ind w:left="168"/>
              <w:rPr>
                <w:sz w:val="28"/>
                <w:szCs w:val="28"/>
              </w:rPr>
            </w:pPr>
            <w:r w:rsidRPr="00CB7AE9">
              <w:rPr>
                <w:sz w:val="28"/>
                <w:szCs w:val="28"/>
              </w:rPr>
              <w:t>2.1±0.55</w:t>
            </w:r>
          </w:p>
        </w:tc>
      </w:tr>
      <w:tr w:rsidR="00F079A3" w:rsidRPr="00CB7AE9" w:rsidTr="003009B4">
        <w:trPr>
          <w:trHeight w:val="223"/>
        </w:trPr>
        <w:tc>
          <w:tcPr>
            <w:tcW w:w="1015" w:type="dxa"/>
          </w:tcPr>
          <w:p w:rsidR="00F079A3" w:rsidRPr="00CB7AE9" w:rsidRDefault="00F079A3" w:rsidP="00DA20E6">
            <w:pPr>
              <w:pStyle w:val="TableParagraph"/>
              <w:spacing w:line="203" w:lineRule="exact"/>
              <w:ind w:left="115"/>
              <w:rPr>
                <w:sz w:val="28"/>
                <w:szCs w:val="28"/>
              </w:rPr>
            </w:pPr>
            <w:r w:rsidRPr="00CB7AE9">
              <w:rPr>
                <w:w w:val="120"/>
                <w:sz w:val="28"/>
                <w:szCs w:val="28"/>
              </w:rPr>
              <w:t>CAE</w:t>
            </w:r>
          </w:p>
        </w:tc>
        <w:tc>
          <w:tcPr>
            <w:tcW w:w="2640" w:type="dxa"/>
          </w:tcPr>
          <w:p w:rsidR="00F079A3" w:rsidRPr="00CB7AE9" w:rsidRDefault="00F079A3" w:rsidP="00DA20E6">
            <w:pPr>
              <w:pStyle w:val="TableParagraph"/>
              <w:spacing w:line="203" w:lineRule="exact"/>
              <w:ind w:left="107"/>
              <w:rPr>
                <w:sz w:val="28"/>
                <w:szCs w:val="28"/>
              </w:rPr>
            </w:pPr>
            <w:r w:rsidRPr="00CB7AE9">
              <w:rPr>
                <w:sz w:val="28"/>
                <w:szCs w:val="28"/>
              </w:rPr>
              <w:t>1.2±0.22</w:t>
            </w:r>
          </w:p>
        </w:tc>
        <w:tc>
          <w:tcPr>
            <w:tcW w:w="3122" w:type="dxa"/>
          </w:tcPr>
          <w:p w:rsidR="00F079A3" w:rsidRPr="00CB7AE9" w:rsidRDefault="00F079A3" w:rsidP="00DA20E6">
            <w:pPr>
              <w:pStyle w:val="TableParagraph"/>
              <w:spacing w:line="203" w:lineRule="exact"/>
              <w:ind w:left="168"/>
              <w:rPr>
                <w:sz w:val="28"/>
                <w:szCs w:val="28"/>
              </w:rPr>
            </w:pPr>
            <w:r w:rsidRPr="00CB7AE9">
              <w:rPr>
                <w:sz w:val="28"/>
                <w:szCs w:val="28"/>
              </w:rPr>
              <w:t>3.1±0.18</w:t>
            </w:r>
          </w:p>
        </w:tc>
      </w:tr>
      <w:tr w:rsidR="00F079A3" w:rsidRPr="00CB7AE9" w:rsidTr="003009B4">
        <w:trPr>
          <w:trHeight w:val="223"/>
        </w:trPr>
        <w:tc>
          <w:tcPr>
            <w:tcW w:w="1015" w:type="dxa"/>
          </w:tcPr>
          <w:p w:rsidR="00F079A3" w:rsidRPr="00CB7AE9" w:rsidRDefault="00F079A3" w:rsidP="00DA20E6">
            <w:pPr>
              <w:pStyle w:val="TableParagraph"/>
              <w:spacing w:line="203" w:lineRule="exact"/>
              <w:ind w:left="115"/>
              <w:rPr>
                <w:sz w:val="28"/>
                <w:szCs w:val="28"/>
              </w:rPr>
            </w:pPr>
            <w:r w:rsidRPr="00CB7AE9">
              <w:rPr>
                <w:w w:val="120"/>
                <w:sz w:val="28"/>
                <w:szCs w:val="28"/>
              </w:rPr>
              <w:t>CAF</w:t>
            </w:r>
          </w:p>
        </w:tc>
        <w:tc>
          <w:tcPr>
            <w:tcW w:w="2640" w:type="dxa"/>
          </w:tcPr>
          <w:p w:rsidR="00F079A3" w:rsidRPr="00CB7AE9" w:rsidRDefault="00F079A3" w:rsidP="00DA20E6">
            <w:pPr>
              <w:pStyle w:val="TableParagraph"/>
              <w:spacing w:line="203" w:lineRule="exact"/>
              <w:ind w:left="107"/>
              <w:rPr>
                <w:sz w:val="28"/>
                <w:szCs w:val="28"/>
              </w:rPr>
            </w:pPr>
            <w:r w:rsidRPr="00CB7AE9">
              <w:rPr>
                <w:sz w:val="28"/>
                <w:szCs w:val="28"/>
              </w:rPr>
              <w:t>2.7±0.41</w:t>
            </w:r>
          </w:p>
        </w:tc>
        <w:tc>
          <w:tcPr>
            <w:tcW w:w="3122" w:type="dxa"/>
          </w:tcPr>
          <w:p w:rsidR="00F079A3" w:rsidRPr="00CB7AE9" w:rsidRDefault="00F079A3" w:rsidP="00DA20E6">
            <w:pPr>
              <w:pStyle w:val="TableParagraph"/>
              <w:spacing w:line="203" w:lineRule="exact"/>
              <w:ind w:left="168"/>
              <w:rPr>
                <w:sz w:val="28"/>
                <w:szCs w:val="28"/>
              </w:rPr>
            </w:pPr>
            <w:r w:rsidRPr="00CB7AE9">
              <w:rPr>
                <w:sz w:val="28"/>
                <w:szCs w:val="28"/>
              </w:rPr>
              <w:t>2.1±0.09</w:t>
            </w:r>
          </w:p>
        </w:tc>
      </w:tr>
      <w:tr w:rsidR="00F079A3" w:rsidRPr="00CB7AE9" w:rsidTr="003009B4">
        <w:trPr>
          <w:trHeight w:val="223"/>
        </w:trPr>
        <w:tc>
          <w:tcPr>
            <w:tcW w:w="1015" w:type="dxa"/>
          </w:tcPr>
          <w:p w:rsidR="00F079A3" w:rsidRPr="00CB7AE9" w:rsidRDefault="00F079A3" w:rsidP="00DA20E6">
            <w:pPr>
              <w:pStyle w:val="TableParagraph"/>
              <w:spacing w:line="203" w:lineRule="exact"/>
              <w:ind w:left="115"/>
              <w:rPr>
                <w:sz w:val="28"/>
                <w:szCs w:val="28"/>
              </w:rPr>
            </w:pPr>
            <w:r w:rsidRPr="00CB7AE9">
              <w:rPr>
                <w:w w:val="125"/>
                <w:sz w:val="28"/>
                <w:szCs w:val="28"/>
              </w:rPr>
              <w:t>CAG</w:t>
            </w:r>
          </w:p>
        </w:tc>
        <w:tc>
          <w:tcPr>
            <w:tcW w:w="2640" w:type="dxa"/>
          </w:tcPr>
          <w:p w:rsidR="00F079A3" w:rsidRPr="00CB7AE9" w:rsidRDefault="00F079A3" w:rsidP="00DA20E6">
            <w:pPr>
              <w:pStyle w:val="TableParagraph"/>
              <w:spacing w:line="203" w:lineRule="exact"/>
              <w:ind w:left="107"/>
              <w:rPr>
                <w:sz w:val="28"/>
                <w:szCs w:val="28"/>
              </w:rPr>
            </w:pPr>
            <w:r w:rsidRPr="00CB7AE9">
              <w:rPr>
                <w:sz w:val="28"/>
                <w:szCs w:val="28"/>
              </w:rPr>
              <w:t>1.0±0.26</w:t>
            </w:r>
          </w:p>
        </w:tc>
        <w:tc>
          <w:tcPr>
            <w:tcW w:w="3122" w:type="dxa"/>
          </w:tcPr>
          <w:p w:rsidR="00F079A3" w:rsidRPr="00CB7AE9" w:rsidRDefault="00F079A3" w:rsidP="00DA20E6">
            <w:pPr>
              <w:pStyle w:val="TableParagraph"/>
              <w:spacing w:line="203" w:lineRule="exact"/>
              <w:ind w:left="168"/>
              <w:rPr>
                <w:sz w:val="28"/>
                <w:szCs w:val="28"/>
              </w:rPr>
            </w:pPr>
            <w:r w:rsidRPr="00CB7AE9">
              <w:rPr>
                <w:sz w:val="28"/>
                <w:szCs w:val="28"/>
              </w:rPr>
              <w:t>1.8±0.14</w:t>
            </w:r>
          </w:p>
        </w:tc>
      </w:tr>
      <w:tr w:rsidR="00F079A3" w:rsidRPr="00CB7AE9" w:rsidTr="003009B4">
        <w:trPr>
          <w:trHeight w:val="224"/>
        </w:trPr>
        <w:tc>
          <w:tcPr>
            <w:tcW w:w="1015" w:type="dxa"/>
          </w:tcPr>
          <w:p w:rsidR="00F079A3" w:rsidRPr="00CB7AE9" w:rsidRDefault="00F079A3" w:rsidP="00DA20E6">
            <w:pPr>
              <w:pStyle w:val="TableParagraph"/>
              <w:ind w:left="115"/>
              <w:rPr>
                <w:sz w:val="28"/>
                <w:szCs w:val="28"/>
              </w:rPr>
            </w:pPr>
            <w:r w:rsidRPr="00CB7AE9">
              <w:rPr>
                <w:w w:val="125"/>
                <w:sz w:val="28"/>
                <w:szCs w:val="28"/>
              </w:rPr>
              <w:t>CAH</w:t>
            </w:r>
          </w:p>
        </w:tc>
        <w:tc>
          <w:tcPr>
            <w:tcW w:w="2640" w:type="dxa"/>
          </w:tcPr>
          <w:p w:rsidR="00F079A3" w:rsidRPr="00CB7AE9" w:rsidRDefault="00F079A3" w:rsidP="00DA20E6">
            <w:pPr>
              <w:pStyle w:val="TableParagraph"/>
              <w:ind w:left="107"/>
              <w:rPr>
                <w:sz w:val="28"/>
                <w:szCs w:val="28"/>
              </w:rPr>
            </w:pPr>
            <w:r w:rsidRPr="00CB7AE9">
              <w:rPr>
                <w:sz w:val="28"/>
                <w:szCs w:val="28"/>
              </w:rPr>
              <w:t>2.4±0.13</w:t>
            </w:r>
          </w:p>
        </w:tc>
        <w:tc>
          <w:tcPr>
            <w:tcW w:w="3122" w:type="dxa"/>
          </w:tcPr>
          <w:p w:rsidR="00F079A3" w:rsidRPr="00CB7AE9" w:rsidRDefault="00F079A3" w:rsidP="00DA20E6">
            <w:pPr>
              <w:pStyle w:val="TableParagraph"/>
              <w:ind w:left="168"/>
              <w:rPr>
                <w:sz w:val="28"/>
                <w:szCs w:val="28"/>
              </w:rPr>
            </w:pPr>
            <w:r w:rsidRPr="00CB7AE9">
              <w:rPr>
                <w:sz w:val="28"/>
                <w:szCs w:val="28"/>
              </w:rPr>
              <w:t>0.8±0.22</w:t>
            </w:r>
          </w:p>
        </w:tc>
      </w:tr>
      <w:tr w:rsidR="00F079A3" w:rsidRPr="00CB7AE9" w:rsidTr="003009B4">
        <w:trPr>
          <w:trHeight w:val="224"/>
        </w:trPr>
        <w:tc>
          <w:tcPr>
            <w:tcW w:w="1015" w:type="dxa"/>
          </w:tcPr>
          <w:p w:rsidR="00F079A3" w:rsidRPr="00CB7AE9" w:rsidRDefault="00F079A3" w:rsidP="00DA20E6">
            <w:pPr>
              <w:pStyle w:val="TableParagraph"/>
              <w:ind w:left="115"/>
              <w:rPr>
                <w:sz w:val="28"/>
                <w:szCs w:val="28"/>
              </w:rPr>
            </w:pPr>
            <w:r w:rsidRPr="00CB7AE9">
              <w:rPr>
                <w:w w:val="120"/>
                <w:sz w:val="28"/>
                <w:szCs w:val="28"/>
              </w:rPr>
              <w:t>CAI</w:t>
            </w:r>
          </w:p>
        </w:tc>
        <w:tc>
          <w:tcPr>
            <w:tcW w:w="2640" w:type="dxa"/>
          </w:tcPr>
          <w:p w:rsidR="00F079A3" w:rsidRPr="00CB7AE9" w:rsidRDefault="00F079A3" w:rsidP="00DA20E6">
            <w:pPr>
              <w:pStyle w:val="TableParagraph"/>
              <w:ind w:left="107"/>
              <w:rPr>
                <w:sz w:val="28"/>
                <w:szCs w:val="28"/>
              </w:rPr>
            </w:pPr>
            <w:r w:rsidRPr="00CB7AE9">
              <w:rPr>
                <w:sz w:val="28"/>
                <w:szCs w:val="28"/>
              </w:rPr>
              <w:t>2.3±0.19</w:t>
            </w:r>
          </w:p>
        </w:tc>
        <w:tc>
          <w:tcPr>
            <w:tcW w:w="3122" w:type="dxa"/>
          </w:tcPr>
          <w:p w:rsidR="00F079A3" w:rsidRPr="00CB7AE9" w:rsidRDefault="00F079A3" w:rsidP="00DA20E6">
            <w:pPr>
              <w:pStyle w:val="TableParagraph"/>
              <w:ind w:left="168"/>
              <w:rPr>
                <w:sz w:val="28"/>
                <w:szCs w:val="28"/>
              </w:rPr>
            </w:pPr>
            <w:r w:rsidRPr="00CB7AE9">
              <w:rPr>
                <w:sz w:val="28"/>
                <w:szCs w:val="28"/>
              </w:rPr>
              <w:t>2.1±0.10</w:t>
            </w:r>
          </w:p>
        </w:tc>
      </w:tr>
      <w:tr w:rsidR="00F079A3" w:rsidRPr="00CB7AE9" w:rsidTr="003009B4">
        <w:trPr>
          <w:trHeight w:val="219"/>
        </w:trPr>
        <w:tc>
          <w:tcPr>
            <w:tcW w:w="1015" w:type="dxa"/>
            <w:tcBorders>
              <w:bottom w:val="single" w:sz="4" w:space="0" w:color="000000"/>
            </w:tcBorders>
          </w:tcPr>
          <w:p w:rsidR="00F079A3" w:rsidRPr="00CB7AE9" w:rsidRDefault="00F079A3" w:rsidP="00DA20E6">
            <w:pPr>
              <w:pStyle w:val="TableParagraph"/>
              <w:spacing w:line="200" w:lineRule="exact"/>
              <w:ind w:left="115"/>
              <w:rPr>
                <w:sz w:val="28"/>
                <w:szCs w:val="28"/>
              </w:rPr>
            </w:pPr>
            <w:r w:rsidRPr="00CB7AE9">
              <w:rPr>
                <w:w w:val="120"/>
                <w:sz w:val="28"/>
                <w:szCs w:val="28"/>
              </w:rPr>
              <w:t>CAJ</w:t>
            </w:r>
          </w:p>
        </w:tc>
        <w:tc>
          <w:tcPr>
            <w:tcW w:w="2640" w:type="dxa"/>
            <w:tcBorders>
              <w:bottom w:val="single" w:sz="4" w:space="0" w:color="000000"/>
            </w:tcBorders>
          </w:tcPr>
          <w:p w:rsidR="00F079A3" w:rsidRPr="00CB7AE9" w:rsidRDefault="00F079A3" w:rsidP="00DA20E6">
            <w:pPr>
              <w:pStyle w:val="TableParagraph"/>
              <w:spacing w:line="200" w:lineRule="exact"/>
              <w:ind w:left="107"/>
              <w:rPr>
                <w:sz w:val="28"/>
                <w:szCs w:val="28"/>
              </w:rPr>
            </w:pPr>
            <w:r w:rsidRPr="00CB7AE9">
              <w:rPr>
                <w:sz w:val="28"/>
                <w:szCs w:val="28"/>
              </w:rPr>
              <w:t>1.5±0.16</w:t>
            </w:r>
          </w:p>
        </w:tc>
        <w:tc>
          <w:tcPr>
            <w:tcW w:w="3122" w:type="dxa"/>
            <w:tcBorders>
              <w:bottom w:val="single" w:sz="4" w:space="0" w:color="000000"/>
            </w:tcBorders>
          </w:tcPr>
          <w:p w:rsidR="00F079A3" w:rsidRPr="00CB7AE9" w:rsidRDefault="00F079A3" w:rsidP="00DA20E6">
            <w:pPr>
              <w:pStyle w:val="TableParagraph"/>
              <w:spacing w:line="200" w:lineRule="exact"/>
              <w:ind w:left="168"/>
              <w:rPr>
                <w:sz w:val="28"/>
                <w:szCs w:val="28"/>
              </w:rPr>
            </w:pPr>
            <w:r w:rsidRPr="00CB7AE9">
              <w:rPr>
                <w:sz w:val="28"/>
                <w:szCs w:val="28"/>
              </w:rPr>
              <w:t>1.5±0.17</w:t>
            </w:r>
          </w:p>
        </w:tc>
      </w:tr>
    </w:tbl>
    <w:p w:rsidR="00183BAF" w:rsidRPr="00CB7AE9" w:rsidRDefault="00183BAF" w:rsidP="00DA20E6">
      <w:pPr>
        <w:ind w:left="300"/>
        <w:rPr>
          <w:rFonts w:ascii="Times New Roman" w:hAnsi="Times New Roman" w:cs="Times New Roman"/>
          <w:sz w:val="28"/>
          <w:szCs w:val="28"/>
        </w:rPr>
      </w:pPr>
      <w:r w:rsidRPr="00CB7AE9">
        <w:rPr>
          <w:rFonts w:ascii="Times New Roman" w:hAnsi="Times New Roman" w:cs="Times New Roman"/>
          <w:w w:val="110"/>
          <w:sz w:val="28"/>
          <w:szCs w:val="28"/>
        </w:rPr>
        <w:t>Keys:CAA– CAJ=CarrotsamplesA –J</w:t>
      </w:r>
    </w:p>
    <w:p w:rsidR="00183BAF" w:rsidRPr="00CB7AE9" w:rsidRDefault="00183BAF" w:rsidP="00FD04F6">
      <w:pPr>
        <w:pStyle w:val="Heading1"/>
        <w:spacing w:line="360" w:lineRule="auto"/>
        <w:jc w:val="both"/>
        <w:rPr>
          <w:rFonts w:ascii="Times New Roman" w:hAnsi="Times New Roman" w:cs="Times New Roman"/>
          <w:b w:val="0"/>
          <w:sz w:val="28"/>
          <w:szCs w:val="28"/>
        </w:rPr>
      </w:pPr>
    </w:p>
    <w:p w:rsidR="00F079A3" w:rsidRPr="00CB7AE9" w:rsidRDefault="00F079A3" w:rsidP="00FD04F6">
      <w:pPr>
        <w:pStyle w:val="BodyText"/>
        <w:spacing w:before="73"/>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r w:rsidRPr="00CB7AE9">
        <w:rPr>
          <w:rFonts w:ascii="Times New Roman" w:hAnsi="Times New Roman" w:cs="Times New Roman"/>
          <w:spacing w:val="-1"/>
          <w:w w:val="105"/>
          <w:sz w:val="28"/>
          <w:szCs w:val="28"/>
        </w:rPr>
        <w:t>:MicroscopicandMacroscopiccharacterizationoffungal</w:t>
      </w:r>
      <w:r w:rsidRPr="00CB7AE9">
        <w:rPr>
          <w:rFonts w:ascii="Times New Roman" w:hAnsi="Times New Roman" w:cs="Times New Roman"/>
          <w:w w:val="105"/>
          <w:sz w:val="28"/>
          <w:szCs w:val="28"/>
        </w:rPr>
        <w:t>isolates</w:t>
      </w:r>
    </w:p>
    <w:tbl>
      <w:tblPr>
        <w:tblW w:w="0" w:type="auto"/>
        <w:tblInd w:w="279" w:type="dxa"/>
        <w:tblLayout w:type="fixed"/>
        <w:tblCellMar>
          <w:left w:w="0" w:type="dxa"/>
          <w:right w:w="0" w:type="dxa"/>
        </w:tblCellMar>
        <w:tblLook w:val="01E0"/>
      </w:tblPr>
      <w:tblGrid>
        <w:gridCol w:w="2930"/>
        <w:gridCol w:w="3667"/>
        <w:gridCol w:w="2706"/>
      </w:tblGrid>
      <w:tr w:rsidR="00F079A3" w:rsidRPr="00CB7AE9" w:rsidTr="003009B4">
        <w:trPr>
          <w:trHeight w:val="325"/>
        </w:trPr>
        <w:tc>
          <w:tcPr>
            <w:tcW w:w="2930" w:type="dxa"/>
            <w:tcBorders>
              <w:top w:val="single" w:sz="4" w:space="0" w:color="000000"/>
              <w:bottom w:val="single" w:sz="4" w:space="0" w:color="000000"/>
            </w:tcBorders>
          </w:tcPr>
          <w:p w:rsidR="00F079A3" w:rsidRPr="00CB7AE9" w:rsidRDefault="00F079A3" w:rsidP="00FD04F6">
            <w:pPr>
              <w:pStyle w:val="TableParagraph"/>
              <w:spacing w:line="218" w:lineRule="exact"/>
              <w:ind w:left="136"/>
              <w:jc w:val="both"/>
              <w:rPr>
                <w:b/>
                <w:sz w:val="28"/>
                <w:szCs w:val="28"/>
              </w:rPr>
            </w:pPr>
            <w:r w:rsidRPr="00CB7AE9">
              <w:rPr>
                <w:b/>
                <w:sz w:val="28"/>
                <w:szCs w:val="28"/>
              </w:rPr>
              <w:t>Culturalmorphology</w:t>
            </w:r>
          </w:p>
        </w:tc>
        <w:tc>
          <w:tcPr>
            <w:tcW w:w="3667" w:type="dxa"/>
            <w:tcBorders>
              <w:top w:val="single" w:sz="4" w:space="0" w:color="000000"/>
              <w:bottom w:val="single" w:sz="4" w:space="0" w:color="000000"/>
            </w:tcBorders>
          </w:tcPr>
          <w:p w:rsidR="00F079A3" w:rsidRPr="00CB7AE9" w:rsidRDefault="00F079A3" w:rsidP="00FD04F6">
            <w:pPr>
              <w:pStyle w:val="TableParagraph"/>
              <w:spacing w:line="218" w:lineRule="exact"/>
              <w:ind w:left="106"/>
              <w:jc w:val="both"/>
              <w:rPr>
                <w:b/>
                <w:sz w:val="28"/>
                <w:szCs w:val="28"/>
              </w:rPr>
            </w:pPr>
            <w:r w:rsidRPr="00CB7AE9">
              <w:rPr>
                <w:b/>
                <w:sz w:val="28"/>
                <w:szCs w:val="28"/>
              </w:rPr>
              <w:t>Microscopiccharacteristics</w:t>
            </w:r>
          </w:p>
        </w:tc>
        <w:tc>
          <w:tcPr>
            <w:tcW w:w="2706" w:type="dxa"/>
            <w:tcBorders>
              <w:top w:val="single" w:sz="4" w:space="0" w:color="000000"/>
              <w:bottom w:val="single" w:sz="4" w:space="0" w:color="000000"/>
            </w:tcBorders>
          </w:tcPr>
          <w:p w:rsidR="00F079A3" w:rsidRPr="00CB7AE9" w:rsidRDefault="00F079A3" w:rsidP="00FD04F6">
            <w:pPr>
              <w:pStyle w:val="TableParagraph"/>
              <w:spacing w:line="218" w:lineRule="exact"/>
              <w:ind w:left="104"/>
              <w:jc w:val="both"/>
              <w:rPr>
                <w:b/>
                <w:sz w:val="28"/>
                <w:szCs w:val="28"/>
              </w:rPr>
            </w:pPr>
            <w:r w:rsidRPr="00CB7AE9">
              <w:rPr>
                <w:b/>
                <w:sz w:val="28"/>
                <w:szCs w:val="28"/>
              </w:rPr>
              <w:t>Fungalspecies</w:t>
            </w:r>
          </w:p>
        </w:tc>
      </w:tr>
      <w:tr w:rsidR="00F079A3" w:rsidRPr="00CB7AE9" w:rsidTr="003009B4">
        <w:trPr>
          <w:trHeight w:val="1266"/>
        </w:trPr>
        <w:tc>
          <w:tcPr>
            <w:tcW w:w="2930" w:type="dxa"/>
            <w:tcBorders>
              <w:top w:val="single" w:sz="4" w:space="0" w:color="000000"/>
            </w:tcBorders>
          </w:tcPr>
          <w:p w:rsidR="00F079A3" w:rsidRPr="00CB7AE9" w:rsidRDefault="00F079A3" w:rsidP="00FD04F6">
            <w:pPr>
              <w:pStyle w:val="TableParagraph"/>
              <w:spacing w:line="209" w:lineRule="exact"/>
              <w:ind w:left="136"/>
              <w:jc w:val="both"/>
              <w:rPr>
                <w:sz w:val="28"/>
                <w:szCs w:val="28"/>
              </w:rPr>
            </w:pPr>
            <w:r w:rsidRPr="00CB7AE9">
              <w:rPr>
                <w:w w:val="105"/>
                <w:sz w:val="28"/>
                <w:szCs w:val="28"/>
              </w:rPr>
              <w:t>Presenceofnumerousblackdots</w:t>
            </w:r>
          </w:p>
        </w:tc>
        <w:tc>
          <w:tcPr>
            <w:tcW w:w="3667" w:type="dxa"/>
            <w:tcBorders>
              <w:top w:val="single" w:sz="4" w:space="0" w:color="000000"/>
            </w:tcBorders>
          </w:tcPr>
          <w:p w:rsidR="00F079A3" w:rsidRPr="00CB7AE9" w:rsidRDefault="00F079A3" w:rsidP="00FD04F6">
            <w:pPr>
              <w:pStyle w:val="TableParagraph"/>
              <w:spacing w:line="254" w:lineRule="auto"/>
              <w:ind w:left="106" w:right="105"/>
              <w:jc w:val="both"/>
              <w:rPr>
                <w:sz w:val="28"/>
                <w:szCs w:val="28"/>
              </w:rPr>
            </w:pPr>
            <w:r w:rsidRPr="00CB7AE9">
              <w:rPr>
                <w:w w:val="105"/>
                <w:sz w:val="28"/>
                <w:szCs w:val="28"/>
              </w:rPr>
              <w:t>Dichotomousbranching.Septateandhyalinedetected.Long,smooth</w:t>
            </w:r>
            <w:r w:rsidRPr="00CB7AE9">
              <w:rPr>
                <w:spacing w:val="-1"/>
                <w:w w:val="105"/>
                <w:sz w:val="28"/>
                <w:szCs w:val="28"/>
              </w:rPr>
              <w:t>conidiophores</w:t>
            </w:r>
            <w:r w:rsidRPr="00CB7AE9">
              <w:rPr>
                <w:w w:val="105"/>
                <w:sz w:val="28"/>
                <w:szCs w:val="28"/>
              </w:rPr>
              <w:t>with hyaline, usually darkerattheapex.Numerousblackspores.</w:t>
            </w:r>
          </w:p>
        </w:tc>
        <w:tc>
          <w:tcPr>
            <w:tcW w:w="2706" w:type="dxa"/>
            <w:tcBorders>
              <w:top w:val="single" w:sz="4" w:space="0" w:color="000000"/>
            </w:tcBorders>
          </w:tcPr>
          <w:p w:rsidR="00F079A3" w:rsidRPr="00CB7AE9" w:rsidRDefault="00F079A3" w:rsidP="00FD04F6">
            <w:pPr>
              <w:pStyle w:val="TableParagraph"/>
              <w:spacing w:line="216" w:lineRule="exact"/>
              <w:ind w:left="104"/>
              <w:jc w:val="both"/>
              <w:rPr>
                <w:i/>
                <w:sz w:val="28"/>
                <w:szCs w:val="28"/>
              </w:rPr>
            </w:pPr>
            <w:r w:rsidRPr="00CB7AE9">
              <w:rPr>
                <w:i/>
                <w:sz w:val="28"/>
                <w:szCs w:val="28"/>
              </w:rPr>
              <w:t>Aspergillusniger</w:t>
            </w:r>
          </w:p>
        </w:tc>
      </w:tr>
      <w:tr w:rsidR="00F079A3" w:rsidRPr="00CB7AE9" w:rsidTr="003009B4">
        <w:trPr>
          <w:trHeight w:val="1753"/>
        </w:trPr>
        <w:tc>
          <w:tcPr>
            <w:tcW w:w="2930" w:type="dxa"/>
          </w:tcPr>
          <w:p w:rsidR="00F079A3" w:rsidRPr="00CB7AE9" w:rsidRDefault="00F079A3" w:rsidP="00FD04F6">
            <w:pPr>
              <w:pStyle w:val="TableParagraph"/>
              <w:spacing w:before="11"/>
              <w:jc w:val="both"/>
              <w:rPr>
                <w:sz w:val="28"/>
                <w:szCs w:val="28"/>
              </w:rPr>
            </w:pPr>
          </w:p>
          <w:p w:rsidR="00F079A3" w:rsidRPr="00CB7AE9" w:rsidRDefault="00F079A3" w:rsidP="00FD04F6">
            <w:pPr>
              <w:pStyle w:val="TableParagraph"/>
              <w:spacing w:line="254" w:lineRule="auto"/>
              <w:ind w:left="136" w:right="108"/>
              <w:jc w:val="both"/>
              <w:rPr>
                <w:sz w:val="28"/>
                <w:szCs w:val="28"/>
              </w:rPr>
            </w:pPr>
            <w:r w:rsidRPr="00CB7AE9">
              <w:rPr>
                <w:w w:val="105"/>
                <w:sz w:val="28"/>
                <w:szCs w:val="28"/>
              </w:rPr>
              <w:t>Appearedwhitishtocreamcoloration, turned bluish brownwithpresenceofsporodochia</w:t>
            </w:r>
          </w:p>
        </w:tc>
        <w:tc>
          <w:tcPr>
            <w:tcW w:w="3667" w:type="dxa"/>
          </w:tcPr>
          <w:p w:rsidR="00F079A3" w:rsidRPr="00CB7AE9" w:rsidRDefault="00F079A3" w:rsidP="00FD04F6">
            <w:pPr>
              <w:pStyle w:val="TableParagraph"/>
              <w:spacing w:before="11"/>
              <w:jc w:val="both"/>
              <w:rPr>
                <w:sz w:val="28"/>
                <w:szCs w:val="28"/>
              </w:rPr>
            </w:pPr>
          </w:p>
          <w:p w:rsidR="00F079A3" w:rsidRPr="00CB7AE9" w:rsidRDefault="00F079A3" w:rsidP="00FD04F6">
            <w:pPr>
              <w:pStyle w:val="TableParagraph"/>
              <w:spacing w:line="254" w:lineRule="auto"/>
              <w:ind w:left="106" w:right="106"/>
              <w:jc w:val="both"/>
              <w:rPr>
                <w:sz w:val="28"/>
                <w:szCs w:val="28"/>
              </w:rPr>
            </w:pPr>
            <w:r w:rsidRPr="00CB7AE9">
              <w:rPr>
                <w:w w:val="105"/>
                <w:sz w:val="28"/>
                <w:szCs w:val="28"/>
              </w:rPr>
              <w:t>Short and multi-branched. Septatehyphae.Cylindrical,fusiform,curvedshapepedicellate foot cell, blunt and short apicalcell.Appearedinpairsorsinglewithglobose,hyaline,smoothandroughwalled.</w:t>
            </w:r>
          </w:p>
        </w:tc>
        <w:tc>
          <w:tcPr>
            <w:tcW w:w="2706" w:type="dxa"/>
          </w:tcPr>
          <w:p w:rsidR="00F079A3" w:rsidRPr="00CB7AE9" w:rsidRDefault="00F079A3" w:rsidP="00FD04F6">
            <w:pPr>
              <w:pStyle w:val="TableParagraph"/>
              <w:spacing w:before="5"/>
              <w:jc w:val="both"/>
              <w:rPr>
                <w:sz w:val="28"/>
                <w:szCs w:val="28"/>
              </w:rPr>
            </w:pPr>
          </w:p>
          <w:p w:rsidR="00F079A3" w:rsidRPr="00CB7AE9" w:rsidRDefault="00F079A3" w:rsidP="00FD04F6">
            <w:pPr>
              <w:pStyle w:val="TableParagraph"/>
              <w:ind w:left="104"/>
              <w:jc w:val="both"/>
              <w:rPr>
                <w:sz w:val="28"/>
                <w:szCs w:val="28"/>
              </w:rPr>
            </w:pPr>
            <w:r w:rsidRPr="00CB7AE9">
              <w:rPr>
                <w:i/>
                <w:sz w:val="28"/>
                <w:szCs w:val="28"/>
              </w:rPr>
              <w:t>Fusarium</w:t>
            </w:r>
            <w:r w:rsidRPr="00CB7AE9">
              <w:rPr>
                <w:sz w:val="28"/>
                <w:szCs w:val="28"/>
              </w:rPr>
              <w:t>sp</w:t>
            </w:r>
          </w:p>
        </w:tc>
      </w:tr>
      <w:tr w:rsidR="00F079A3" w:rsidRPr="00CB7AE9" w:rsidTr="003009B4">
        <w:trPr>
          <w:trHeight w:val="1539"/>
        </w:trPr>
        <w:tc>
          <w:tcPr>
            <w:tcW w:w="2930" w:type="dxa"/>
          </w:tcPr>
          <w:p w:rsidR="00F079A3" w:rsidRPr="00CB7AE9" w:rsidRDefault="00F079A3" w:rsidP="00FD04F6">
            <w:pPr>
              <w:pStyle w:val="TableParagraph"/>
              <w:spacing w:before="3"/>
              <w:jc w:val="both"/>
              <w:rPr>
                <w:sz w:val="28"/>
                <w:szCs w:val="28"/>
              </w:rPr>
            </w:pPr>
          </w:p>
          <w:p w:rsidR="00F079A3" w:rsidRPr="00CB7AE9" w:rsidRDefault="00F079A3" w:rsidP="00FD04F6">
            <w:pPr>
              <w:pStyle w:val="TableParagraph"/>
              <w:spacing w:line="256" w:lineRule="auto"/>
              <w:ind w:left="136"/>
              <w:jc w:val="both"/>
              <w:rPr>
                <w:sz w:val="28"/>
                <w:szCs w:val="28"/>
              </w:rPr>
            </w:pPr>
            <w:r w:rsidRPr="00CB7AE9">
              <w:rPr>
                <w:sz w:val="28"/>
                <w:szCs w:val="28"/>
              </w:rPr>
              <w:t>Coloniesappearedolive-greentobrownorblackcolonies</w:t>
            </w:r>
          </w:p>
        </w:tc>
        <w:tc>
          <w:tcPr>
            <w:tcW w:w="3667" w:type="dxa"/>
          </w:tcPr>
          <w:p w:rsidR="00F079A3" w:rsidRPr="00CB7AE9" w:rsidRDefault="00F079A3" w:rsidP="00FD04F6">
            <w:pPr>
              <w:pStyle w:val="TableParagraph"/>
              <w:spacing w:before="3"/>
              <w:jc w:val="both"/>
              <w:rPr>
                <w:sz w:val="28"/>
                <w:szCs w:val="28"/>
              </w:rPr>
            </w:pPr>
          </w:p>
          <w:p w:rsidR="00F079A3" w:rsidRPr="00CB7AE9" w:rsidRDefault="00F079A3" w:rsidP="00FD04F6">
            <w:pPr>
              <w:pStyle w:val="TableParagraph"/>
              <w:spacing w:line="254" w:lineRule="auto"/>
              <w:ind w:left="106" w:right="108"/>
              <w:jc w:val="both"/>
              <w:rPr>
                <w:sz w:val="28"/>
                <w:szCs w:val="28"/>
              </w:rPr>
            </w:pPr>
            <w:r w:rsidRPr="00CB7AE9">
              <w:rPr>
                <w:w w:val="105"/>
                <w:sz w:val="28"/>
                <w:szCs w:val="28"/>
              </w:rPr>
              <w:t>Branchedchains.Septatewithbrownhyphae. Conidiophores are erect and darkpigmented.Conidiaappearedcylindricalinshape.Fragile spore chains</w:t>
            </w:r>
          </w:p>
        </w:tc>
        <w:tc>
          <w:tcPr>
            <w:tcW w:w="2706" w:type="dxa"/>
          </w:tcPr>
          <w:p w:rsidR="00F079A3" w:rsidRPr="00CB7AE9" w:rsidRDefault="00F079A3" w:rsidP="00FD04F6">
            <w:pPr>
              <w:pStyle w:val="TableParagraph"/>
              <w:spacing w:before="9"/>
              <w:jc w:val="both"/>
              <w:rPr>
                <w:sz w:val="28"/>
                <w:szCs w:val="28"/>
              </w:rPr>
            </w:pPr>
          </w:p>
          <w:p w:rsidR="00F079A3" w:rsidRPr="00CB7AE9" w:rsidRDefault="00F079A3" w:rsidP="00FD04F6">
            <w:pPr>
              <w:pStyle w:val="TableParagraph"/>
              <w:ind w:left="104"/>
              <w:jc w:val="both"/>
              <w:rPr>
                <w:sz w:val="28"/>
                <w:szCs w:val="28"/>
              </w:rPr>
            </w:pPr>
            <w:r w:rsidRPr="00CB7AE9">
              <w:rPr>
                <w:i/>
                <w:sz w:val="28"/>
                <w:szCs w:val="28"/>
              </w:rPr>
              <w:t>Cladosporium</w:t>
            </w:r>
            <w:r w:rsidRPr="00CB7AE9">
              <w:rPr>
                <w:sz w:val="28"/>
                <w:szCs w:val="28"/>
              </w:rPr>
              <w:t>sp</w:t>
            </w:r>
          </w:p>
        </w:tc>
      </w:tr>
      <w:tr w:rsidR="00F079A3" w:rsidRPr="00CB7AE9" w:rsidTr="003009B4">
        <w:trPr>
          <w:trHeight w:val="1874"/>
        </w:trPr>
        <w:tc>
          <w:tcPr>
            <w:tcW w:w="2930" w:type="dxa"/>
          </w:tcPr>
          <w:p w:rsidR="00F079A3" w:rsidRPr="00CB7AE9" w:rsidRDefault="00F079A3" w:rsidP="00FD04F6">
            <w:pPr>
              <w:pStyle w:val="TableParagraph"/>
              <w:spacing w:before="9"/>
              <w:jc w:val="both"/>
              <w:rPr>
                <w:sz w:val="28"/>
                <w:szCs w:val="28"/>
              </w:rPr>
            </w:pPr>
          </w:p>
          <w:p w:rsidR="00F079A3" w:rsidRPr="00CB7AE9" w:rsidRDefault="00F079A3" w:rsidP="00FD04F6">
            <w:pPr>
              <w:pStyle w:val="TableParagraph"/>
              <w:spacing w:line="254" w:lineRule="auto"/>
              <w:ind w:left="136" w:right="106"/>
              <w:jc w:val="both"/>
              <w:rPr>
                <w:sz w:val="28"/>
                <w:szCs w:val="28"/>
              </w:rPr>
            </w:pPr>
            <w:r w:rsidRPr="00CB7AE9">
              <w:rPr>
                <w:w w:val="105"/>
                <w:sz w:val="28"/>
                <w:szCs w:val="28"/>
              </w:rPr>
              <w:t>White to grey and fast-growing.Older colonies appeared grey tobrown</w:t>
            </w:r>
          </w:p>
        </w:tc>
        <w:tc>
          <w:tcPr>
            <w:tcW w:w="3667" w:type="dxa"/>
          </w:tcPr>
          <w:p w:rsidR="00F079A3" w:rsidRPr="00CB7AE9" w:rsidRDefault="00F079A3" w:rsidP="00FD04F6">
            <w:pPr>
              <w:pStyle w:val="TableParagraph"/>
              <w:spacing w:before="9"/>
              <w:jc w:val="both"/>
              <w:rPr>
                <w:sz w:val="28"/>
                <w:szCs w:val="28"/>
              </w:rPr>
            </w:pPr>
          </w:p>
          <w:p w:rsidR="00F079A3" w:rsidRPr="00CB7AE9" w:rsidRDefault="00F079A3" w:rsidP="00FD04F6">
            <w:pPr>
              <w:pStyle w:val="TableParagraph"/>
              <w:spacing w:line="254" w:lineRule="auto"/>
              <w:ind w:left="106" w:right="105"/>
              <w:jc w:val="both"/>
              <w:rPr>
                <w:sz w:val="28"/>
                <w:szCs w:val="28"/>
              </w:rPr>
            </w:pPr>
            <w:r w:rsidRPr="00CB7AE9">
              <w:rPr>
                <w:w w:val="105"/>
                <w:sz w:val="28"/>
                <w:szCs w:val="28"/>
              </w:rPr>
              <w:t>Branched. Non septate.Smooth, short withgreencolorationofconidiophores.Appearedsimple,branched which formsanapical,globular</w:t>
            </w:r>
            <w:hyperlink r:id="rId8">
              <w:r w:rsidRPr="00CB7AE9">
                <w:rPr>
                  <w:w w:val="105"/>
                  <w:sz w:val="28"/>
                  <w:szCs w:val="28"/>
                </w:rPr>
                <w:t xml:space="preserve">sporangia </w:t>
              </w:r>
            </w:hyperlink>
            <w:r w:rsidRPr="00CB7AE9">
              <w:rPr>
                <w:w w:val="105"/>
                <w:sz w:val="28"/>
                <w:szCs w:val="28"/>
              </w:rPr>
              <w:t>supportedandelevatedbyacolumn-shapedcolumella</w:t>
            </w:r>
          </w:p>
        </w:tc>
        <w:tc>
          <w:tcPr>
            <w:tcW w:w="2706" w:type="dxa"/>
          </w:tcPr>
          <w:p w:rsidR="00F079A3" w:rsidRPr="00CB7AE9" w:rsidRDefault="00F079A3" w:rsidP="00FD04F6">
            <w:pPr>
              <w:pStyle w:val="TableParagraph"/>
              <w:spacing w:before="3"/>
              <w:jc w:val="both"/>
              <w:rPr>
                <w:sz w:val="28"/>
                <w:szCs w:val="28"/>
              </w:rPr>
            </w:pPr>
          </w:p>
          <w:p w:rsidR="00F079A3" w:rsidRPr="00CB7AE9" w:rsidRDefault="00F079A3" w:rsidP="00FD04F6">
            <w:pPr>
              <w:pStyle w:val="TableParagraph"/>
              <w:ind w:left="104"/>
              <w:jc w:val="both"/>
              <w:rPr>
                <w:sz w:val="28"/>
                <w:szCs w:val="28"/>
              </w:rPr>
            </w:pPr>
            <w:r w:rsidRPr="00CB7AE9">
              <w:rPr>
                <w:i/>
                <w:sz w:val="28"/>
                <w:szCs w:val="28"/>
              </w:rPr>
              <w:t>Mucor</w:t>
            </w:r>
            <w:r w:rsidRPr="00CB7AE9">
              <w:rPr>
                <w:sz w:val="28"/>
                <w:szCs w:val="28"/>
              </w:rPr>
              <w:t>sp</w:t>
            </w:r>
          </w:p>
        </w:tc>
      </w:tr>
      <w:tr w:rsidR="00F079A3" w:rsidRPr="00CB7AE9" w:rsidTr="003009B4">
        <w:trPr>
          <w:trHeight w:val="1047"/>
        </w:trPr>
        <w:tc>
          <w:tcPr>
            <w:tcW w:w="2930" w:type="dxa"/>
          </w:tcPr>
          <w:p w:rsidR="00F079A3" w:rsidRPr="00CB7AE9" w:rsidRDefault="00F079A3" w:rsidP="00FD04F6">
            <w:pPr>
              <w:pStyle w:val="TableParagraph"/>
              <w:spacing w:before="150" w:line="254" w:lineRule="auto"/>
              <w:ind w:left="136" w:right="105"/>
              <w:jc w:val="both"/>
              <w:rPr>
                <w:sz w:val="28"/>
                <w:szCs w:val="28"/>
              </w:rPr>
            </w:pPr>
            <w:r w:rsidRPr="00CB7AE9">
              <w:rPr>
                <w:w w:val="105"/>
                <w:sz w:val="28"/>
                <w:szCs w:val="28"/>
              </w:rPr>
              <w:t>Appeareddensewithaerialmycelium.Previouslywhitebeforeturningto grey</w:t>
            </w:r>
          </w:p>
        </w:tc>
        <w:tc>
          <w:tcPr>
            <w:tcW w:w="3667" w:type="dxa"/>
          </w:tcPr>
          <w:p w:rsidR="00F079A3" w:rsidRPr="00CB7AE9" w:rsidRDefault="00F079A3" w:rsidP="00FD04F6">
            <w:pPr>
              <w:pStyle w:val="TableParagraph"/>
              <w:spacing w:before="150" w:line="254" w:lineRule="auto"/>
              <w:ind w:left="106" w:right="108"/>
              <w:jc w:val="both"/>
              <w:rPr>
                <w:sz w:val="28"/>
                <w:szCs w:val="28"/>
              </w:rPr>
            </w:pPr>
            <w:r w:rsidRPr="00CB7AE9">
              <w:rPr>
                <w:w w:val="105"/>
                <w:sz w:val="28"/>
                <w:szCs w:val="28"/>
              </w:rPr>
              <w:t>Branched.Nonseptatewithstolons.Greyishblack,flattenedandglobosesporangia,appearedpowderywith</w:t>
            </w:r>
          </w:p>
          <w:p w:rsidR="00F079A3" w:rsidRPr="00CB7AE9" w:rsidRDefault="00F079A3" w:rsidP="00FD04F6">
            <w:pPr>
              <w:pStyle w:val="TableParagraph"/>
              <w:spacing w:line="205" w:lineRule="exact"/>
              <w:ind w:left="106"/>
              <w:jc w:val="both"/>
              <w:rPr>
                <w:sz w:val="28"/>
                <w:szCs w:val="28"/>
              </w:rPr>
            </w:pPr>
            <w:r w:rsidRPr="00CB7AE9">
              <w:rPr>
                <w:sz w:val="28"/>
                <w:szCs w:val="28"/>
              </w:rPr>
              <w:t>numerousspores</w:t>
            </w:r>
          </w:p>
        </w:tc>
        <w:tc>
          <w:tcPr>
            <w:tcW w:w="2706" w:type="dxa"/>
          </w:tcPr>
          <w:p w:rsidR="00F079A3" w:rsidRPr="00CB7AE9" w:rsidRDefault="00F079A3" w:rsidP="00FD04F6">
            <w:pPr>
              <w:pStyle w:val="TableParagraph"/>
              <w:spacing w:before="132"/>
              <w:ind w:left="104"/>
              <w:jc w:val="both"/>
              <w:rPr>
                <w:sz w:val="28"/>
                <w:szCs w:val="28"/>
              </w:rPr>
            </w:pPr>
            <w:r w:rsidRPr="00CB7AE9">
              <w:rPr>
                <w:i/>
                <w:sz w:val="28"/>
                <w:szCs w:val="28"/>
              </w:rPr>
              <w:t>Rhizopus</w:t>
            </w:r>
            <w:r w:rsidRPr="00CB7AE9">
              <w:rPr>
                <w:sz w:val="28"/>
                <w:szCs w:val="28"/>
              </w:rPr>
              <w:t>sp</w:t>
            </w:r>
          </w:p>
        </w:tc>
      </w:tr>
    </w:tbl>
    <w:p w:rsidR="00F079A3" w:rsidRPr="00CB7AE9" w:rsidRDefault="00F079A3" w:rsidP="00FD04F6">
      <w:pPr>
        <w:pStyle w:val="BodyText"/>
        <w:jc w:val="both"/>
        <w:rPr>
          <w:rFonts w:ascii="Times New Roman" w:hAnsi="Times New Roman" w:cs="Times New Roman"/>
          <w:sz w:val="28"/>
          <w:szCs w:val="28"/>
        </w:rPr>
      </w:pPr>
    </w:p>
    <w:p w:rsidR="00F079A3" w:rsidRPr="00CB7AE9" w:rsidRDefault="00F079A3" w:rsidP="00FD04F6">
      <w:pPr>
        <w:pStyle w:val="BodyText"/>
        <w:spacing w:before="10"/>
        <w:jc w:val="both"/>
        <w:rPr>
          <w:rFonts w:ascii="Times New Roman" w:hAnsi="Times New Roman" w:cs="Times New Roman"/>
          <w:sz w:val="28"/>
          <w:szCs w:val="28"/>
        </w:rPr>
      </w:pPr>
    </w:p>
    <w:p w:rsidR="00F079A3" w:rsidRPr="00CB7AE9" w:rsidRDefault="00F079A3" w:rsidP="00FD04F6">
      <w:pPr>
        <w:pStyle w:val="BodyText"/>
        <w:spacing w:before="215"/>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Frequencybyoccurrenceoffungalspeciesfromsampledcarrots</w:t>
      </w:r>
    </w:p>
    <w:p w:rsidR="00F079A3" w:rsidRPr="00CB7AE9" w:rsidRDefault="00F079A3" w:rsidP="00FD04F6">
      <w:pPr>
        <w:pStyle w:val="BodyText"/>
        <w:jc w:val="both"/>
        <w:rPr>
          <w:rFonts w:ascii="Times New Roman" w:hAnsi="Times New Roman" w:cs="Times New Roman"/>
          <w:sz w:val="28"/>
          <w:szCs w:val="28"/>
        </w:rPr>
      </w:pPr>
    </w:p>
    <w:tbl>
      <w:tblPr>
        <w:tblW w:w="0" w:type="auto"/>
        <w:tblInd w:w="408" w:type="dxa"/>
        <w:tblLayout w:type="fixed"/>
        <w:tblCellMar>
          <w:left w:w="0" w:type="dxa"/>
          <w:right w:w="0" w:type="dxa"/>
        </w:tblCellMar>
        <w:tblLook w:val="01E0"/>
      </w:tblPr>
      <w:tblGrid>
        <w:gridCol w:w="2189"/>
        <w:gridCol w:w="4569"/>
      </w:tblGrid>
      <w:tr w:rsidR="00F079A3" w:rsidRPr="00CB7AE9" w:rsidTr="003009B4">
        <w:trPr>
          <w:trHeight w:val="224"/>
        </w:trPr>
        <w:tc>
          <w:tcPr>
            <w:tcW w:w="2189" w:type="dxa"/>
            <w:tcBorders>
              <w:top w:val="single" w:sz="8" w:space="0" w:color="000000"/>
              <w:bottom w:val="single" w:sz="8" w:space="0" w:color="000000"/>
            </w:tcBorders>
          </w:tcPr>
          <w:p w:rsidR="00F079A3" w:rsidRPr="00CB7AE9" w:rsidRDefault="00F079A3" w:rsidP="00FD04F6">
            <w:pPr>
              <w:pStyle w:val="TableParagraph"/>
              <w:spacing w:before="1" w:line="203" w:lineRule="exact"/>
              <w:ind w:left="115"/>
              <w:jc w:val="both"/>
              <w:rPr>
                <w:sz w:val="28"/>
                <w:szCs w:val="28"/>
              </w:rPr>
            </w:pPr>
            <w:r w:rsidRPr="00CB7AE9">
              <w:rPr>
                <w:w w:val="105"/>
                <w:sz w:val="28"/>
                <w:szCs w:val="28"/>
              </w:rPr>
              <w:t>Fungi</w:t>
            </w:r>
          </w:p>
        </w:tc>
        <w:tc>
          <w:tcPr>
            <w:tcW w:w="4569" w:type="dxa"/>
            <w:tcBorders>
              <w:top w:val="single" w:sz="8" w:space="0" w:color="000000"/>
              <w:bottom w:val="single" w:sz="8" w:space="0" w:color="000000"/>
            </w:tcBorders>
          </w:tcPr>
          <w:p w:rsidR="00F079A3" w:rsidRPr="00CB7AE9" w:rsidRDefault="00F079A3" w:rsidP="00FD04F6">
            <w:pPr>
              <w:pStyle w:val="TableParagraph"/>
              <w:spacing w:before="1" w:line="203" w:lineRule="exact"/>
              <w:ind w:left="806"/>
              <w:jc w:val="both"/>
              <w:rPr>
                <w:sz w:val="28"/>
                <w:szCs w:val="28"/>
              </w:rPr>
            </w:pPr>
            <w:r w:rsidRPr="00CB7AE9">
              <w:rPr>
                <w:w w:val="94"/>
                <w:sz w:val="28"/>
                <w:szCs w:val="28"/>
              </w:rPr>
              <w:t>%</w:t>
            </w:r>
          </w:p>
        </w:tc>
      </w:tr>
      <w:tr w:rsidR="00F079A3" w:rsidRPr="00CB7AE9" w:rsidTr="003009B4">
        <w:trPr>
          <w:trHeight w:val="226"/>
        </w:trPr>
        <w:tc>
          <w:tcPr>
            <w:tcW w:w="2189" w:type="dxa"/>
            <w:tcBorders>
              <w:top w:val="single" w:sz="8" w:space="0" w:color="000000"/>
            </w:tcBorders>
          </w:tcPr>
          <w:p w:rsidR="00F079A3" w:rsidRPr="00CB7AE9" w:rsidRDefault="00F079A3" w:rsidP="00FD04F6">
            <w:pPr>
              <w:pStyle w:val="TableParagraph"/>
              <w:spacing w:line="207" w:lineRule="exact"/>
              <w:ind w:left="115"/>
              <w:jc w:val="both"/>
              <w:rPr>
                <w:i/>
                <w:sz w:val="28"/>
                <w:szCs w:val="28"/>
              </w:rPr>
            </w:pPr>
            <w:r w:rsidRPr="00CB7AE9">
              <w:rPr>
                <w:i/>
                <w:sz w:val="28"/>
                <w:szCs w:val="28"/>
              </w:rPr>
              <w:t>Aspergillusniger</w:t>
            </w:r>
          </w:p>
        </w:tc>
        <w:tc>
          <w:tcPr>
            <w:tcW w:w="4569" w:type="dxa"/>
            <w:tcBorders>
              <w:top w:val="single" w:sz="8" w:space="0" w:color="000000"/>
            </w:tcBorders>
          </w:tcPr>
          <w:p w:rsidR="00F079A3" w:rsidRPr="00CB7AE9" w:rsidRDefault="00F079A3" w:rsidP="00FD04F6">
            <w:pPr>
              <w:pStyle w:val="TableParagraph"/>
              <w:spacing w:before="1" w:line="205" w:lineRule="exact"/>
              <w:ind w:left="806"/>
              <w:jc w:val="both"/>
              <w:rPr>
                <w:sz w:val="28"/>
                <w:szCs w:val="28"/>
              </w:rPr>
            </w:pPr>
            <w:r w:rsidRPr="00CB7AE9">
              <w:rPr>
                <w:sz w:val="28"/>
                <w:szCs w:val="28"/>
              </w:rPr>
              <w:t>40</w:t>
            </w:r>
          </w:p>
        </w:tc>
      </w:tr>
      <w:tr w:rsidR="00F079A3" w:rsidRPr="00CB7AE9" w:rsidTr="003009B4">
        <w:trPr>
          <w:trHeight w:val="223"/>
        </w:trPr>
        <w:tc>
          <w:tcPr>
            <w:tcW w:w="2189" w:type="dxa"/>
          </w:tcPr>
          <w:p w:rsidR="00F079A3" w:rsidRPr="00CB7AE9" w:rsidRDefault="00F079A3" w:rsidP="00FD04F6">
            <w:pPr>
              <w:pStyle w:val="TableParagraph"/>
              <w:ind w:left="115"/>
              <w:jc w:val="both"/>
              <w:rPr>
                <w:sz w:val="28"/>
                <w:szCs w:val="28"/>
              </w:rPr>
            </w:pPr>
            <w:r w:rsidRPr="00CB7AE9">
              <w:rPr>
                <w:i/>
                <w:sz w:val="28"/>
                <w:szCs w:val="28"/>
              </w:rPr>
              <w:t>Rhizopus</w:t>
            </w:r>
            <w:r w:rsidRPr="00CB7AE9">
              <w:rPr>
                <w:sz w:val="28"/>
                <w:szCs w:val="28"/>
              </w:rPr>
              <w:t>sp</w:t>
            </w:r>
          </w:p>
        </w:tc>
        <w:tc>
          <w:tcPr>
            <w:tcW w:w="4569" w:type="dxa"/>
          </w:tcPr>
          <w:p w:rsidR="00F079A3" w:rsidRPr="00CB7AE9" w:rsidRDefault="00F079A3" w:rsidP="00FD04F6">
            <w:pPr>
              <w:pStyle w:val="TableParagraph"/>
              <w:ind w:left="806"/>
              <w:jc w:val="both"/>
              <w:rPr>
                <w:sz w:val="28"/>
                <w:szCs w:val="28"/>
              </w:rPr>
            </w:pPr>
            <w:r w:rsidRPr="00CB7AE9">
              <w:rPr>
                <w:sz w:val="28"/>
                <w:szCs w:val="28"/>
              </w:rPr>
              <w:t>20</w:t>
            </w:r>
          </w:p>
        </w:tc>
      </w:tr>
      <w:tr w:rsidR="00F079A3" w:rsidRPr="00CB7AE9" w:rsidTr="003009B4">
        <w:trPr>
          <w:trHeight w:val="223"/>
        </w:trPr>
        <w:tc>
          <w:tcPr>
            <w:tcW w:w="2189" w:type="dxa"/>
          </w:tcPr>
          <w:p w:rsidR="00F079A3" w:rsidRPr="00CB7AE9" w:rsidRDefault="00F079A3" w:rsidP="00FD04F6">
            <w:pPr>
              <w:pStyle w:val="TableParagraph"/>
              <w:spacing w:line="203" w:lineRule="exact"/>
              <w:ind w:left="115"/>
              <w:jc w:val="both"/>
              <w:rPr>
                <w:sz w:val="28"/>
                <w:szCs w:val="28"/>
              </w:rPr>
            </w:pPr>
            <w:r w:rsidRPr="00CB7AE9">
              <w:rPr>
                <w:i/>
                <w:sz w:val="28"/>
                <w:szCs w:val="28"/>
              </w:rPr>
              <w:t>Fusarium</w:t>
            </w:r>
            <w:r w:rsidRPr="00CB7AE9">
              <w:rPr>
                <w:sz w:val="28"/>
                <w:szCs w:val="28"/>
              </w:rPr>
              <w:t>sp.</w:t>
            </w:r>
          </w:p>
        </w:tc>
        <w:tc>
          <w:tcPr>
            <w:tcW w:w="4569" w:type="dxa"/>
          </w:tcPr>
          <w:p w:rsidR="00F079A3" w:rsidRPr="00CB7AE9" w:rsidRDefault="00F079A3" w:rsidP="00FD04F6">
            <w:pPr>
              <w:pStyle w:val="TableParagraph"/>
              <w:spacing w:line="203" w:lineRule="exact"/>
              <w:ind w:left="806"/>
              <w:jc w:val="both"/>
              <w:rPr>
                <w:sz w:val="28"/>
                <w:szCs w:val="28"/>
              </w:rPr>
            </w:pPr>
            <w:r w:rsidRPr="00CB7AE9">
              <w:rPr>
                <w:sz w:val="28"/>
                <w:szCs w:val="28"/>
              </w:rPr>
              <w:t>16</w:t>
            </w:r>
          </w:p>
        </w:tc>
      </w:tr>
      <w:tr w:rsidR="00F079A3" w:rsidRPr="00CB7AE9" w:rsidTr="003009B4">
        <w:trPr>
          <w:trHeight w:val="224"/>
        </w:trPr>
        <w:tc>
          <w:tcPr>
            <w:tcW w:w="2189" w:type="dxa"/>
          </w:tcPr>
          <w:p w:rsidR="00F079A3" w:rsidRPr="00CB7AE9" w:rsidRDefault="00F079A3" w:rsidP="00FD04F6">
            <w:pPr>
              <w:pStyle w:val="TableParagraph"/>
              <w:ind w:left="115"/>
              <w:jc w:val="both"/>
              <w:rPr>
                <w:sz w:val="28"/>
                <w:szCs w:val="28"/>
              </w:rPr>
            </w:pPr>
            <w:r w:rsidRPr="00CB7AE9">
              <w:rPr>
                <w:i/>
                <w:sz w:val="28"/>
                <w:szCs w:val="28"/>
              </w:rPr>
              <w:t>Cladosporium</w:t>
            </w:r>
            <w:r w:rsidRPr="00CB7AE9">
              <w:rPr>
                <w:sz w:val="28"/>
                <w:szCs w:val="28"/>
              </w:rPr>
              <w:t>sp</w:t>
            </w:r>
          </w:p>
        </w:tc>
        <w:tc>
          <w:tcPr>
            <w:tcW w:w="4569" w:type="dxa"/>
          </w:tcPr>
          <w:p w:rsidR="00F079A3" w:rsidRPr="00CB7AE9" w:rsidRDefault="00F079A3" w:rsidP="00FD04F6">
            <w:pPr>
              <w:pStyle w:val="TableParagraph"/>
              <w:ind w:left="806"/>
              <w:jc w:val="both"/>
              <w:rPr>
                <w:sz w:val="28"/>
                <w:szCs w:val="28"/>
              </w:rPr>
            </w:pPr>
            <w:r w:rsidRPr="00CB7AE9">
              <w:rPr>
                <w:sz w:val="28"/>
                <w:szCs w:val="28"/>
              </w:rPr>
              <w:t>15</w:t>
            </w:r>
          </w:p>
        </w:tc>
      </w:tr>
      <w:tr w:rsidR="00F079A3" w:rsidRPr="00CB7AE9" w:rsidTr="003009B4">
        <w:trPr>
          <w:trHeight w:val="220"/>
        </w:trPr>
        <w:tc>
          <w:tcPr>
            <w:tcW w:w="2189" w:type="dxa"/>
            <w:tcBorders>
              <w:bottom w:val="single" w:sz="8" w:space="0" w:color="000000"/>
            </w:tcBorders>
          </w:tcPr>
          <w:p w:rsidR="00F079A3" w:rsidRPr="00CB7AE9" w:rsidRDefault="00F079A3" w:rsidP="00FD04F6">
            <w:pPr>
              <w:pStyle w:val="TableParagraph"/>
              <w:spacing w:line="200" w:lineRule="exact"/>
              <w:ind w:left="115"/>
              <w:jc w:val="both"/>
              <w:rPr>
                <w:sz w:val="28"/>
                <w:szCs w:val="28"/>
              </w:rPr>
            </w:pPr>
            <w:r w:rsidRPr="00CB7AE9">
              <w:rPr>
                <w:i/>
                <w:sz w:val="28"/>
                <w:szCs w:val="28"/>
              </w:rPr>
              <w:t>Mucor</w:t>
            </w:r>
            <w:r w:rsidRPr="00CB7AE9">
              <w:rPr>
                <w:sz w:val="28"/>
                <w:szCs w:val="28"/>
              </w:rPr>
              <w:t>sp</w:t>
            </w:r>
          </w:p>
        </w:tc>
        <w:tc>
          <w:tcPr>
            <w:tcW w:w="4569" w:type="dxa"/>
            <w:tcBorders>
              <w:bottom w:val="single" w:sz="8" w:space="0" w:color="000000"/>
            </w:tcBorders>
          </w:tcPr>
          <w:p w:rsidR="00F079A3" w:rsidRPr="00CB7AE9" w:rsidRDefault="00F079A3" w:rsidP="00FD04F6">
            <w:pPr>
              <w:pStyle w:val="TableParagraph"/>
              <w:spacing w:line="200" w:lineRule="exact"/>
              <w:ind w:left="806"/>
              <w:jc w:val="both"/>
              <w:rPr>
                <w:sz w:val="28"/>
                <w:szCs w:val="28"/>
              </w:rPr>
            </w:pPr>
            <w:r w:rsidRPr="00CB7AE9">
              <w:rPr>
                <w:w w:val="90"/>
                <w:sz w:val="28"/>
                <w:szCs w:val="28"/>
              </w:rPr>
              <w:t>9</w:t>
            </w:r>
          </w:p>
        </w:tc>
      </w:tr>
    </w:tbl>
    <w:p w:rsidR="003A4718" w:rsidRPr="00CB7AE9" w:rsidRDefault="003A4718" w:rsidP="00FD04F6">
      <w:pPr>
        <w:pStyle w:val="BodyText"/>
        <w:spacing w:before="45" w:line="501" w:lineRule="auto"/>
        <w:ind w:right="131"/>
        <w:jc w:val="both"/>
        <w:rPr>
          <w:rFonts w:ascii="Times New Roman" w:hAnsi="Times New Roman" w:cs="Times New Roman"/>
          <w:i/>
          <w:sz w:val="28"/>
          <w:szCs w:val="28"/>
        </w:rPr>
      </w:pPr>
    </w:p>
    <w:p w:rsidR="00DA20E6" w:rsidRDefault="00DA20E6" w:rsidP="00FD04F6">
      <w:pPr>
        <w:pStyle w:val="Heading1"/>
        <w:ind w:left="0"/>
        <w:jc w:val="both"/>
        <w:rPr>
          <w:rFonts w:ascii="Times New Roman" w:hAnsi="Times New Roman" w:cs="Times New Roman"/>
          <w:sz w:val="28"/>
          <w:szCs w:val="28"/>
        </w:rPr>
      </w:pPr>
      <w:bookmarkStart w:id="33" w:name="_Toc172393597"/>
    </w:p>
    <w:p w:rsidR="00DA20E6" w:rsidRDefault="00DA20E6" w:rsidP="00FD04F6">
      <w:pPr>
        <w:pStyle w:val="Heading1"/>
        <w:ind w:left="0"/>
        <w:jc w:val="both"/>
        <w:rPr>
          <w:rFonts w:ascii="Times New Roman" w:hAnsi="Times New Roman" w:cs="Times New Roman"/>
          <w:sz w:val="28"/>
          <w:szCs w:val="28"/>
        </w:rPr>
      </w:pPr>
    </w:p>
    <w:p w:rsidR="00DA20E6" w:rsidRDefault="00DA20E6" w:rsidP="00FD04F6">
      <w:pPr>
        <w:pStyle w:val="Heading1"/>
        <w:ind w:left="0"/>
        <w:jc w:val="both"/>
        <w:rPr>
          <w:rFonts w:ascii="Times New Roman" w:hAnsi="Times New Roman" w:cs="Times New Roman"/>
          <w:sz w:val="28"/>
          <w:szCs w:val="28"/>
        </w:rPr>
      </w:pPr>
    </w:p>
    <w:p w:rsidR="003A4718" w:rsidRPr="00CB7AE9" w:rsidRDefault="00F079A3" w:rsidP="00FD04F6">
      <w:pPr>
        <w:pStyle w:val="Heading1"/>
        <w:ind w:left="0"/>
        <w:jc w:val="both"/>
        <w:rPr>
          <w:rFonts w:ascii="Times New Roman" w:hAnsi="Times New Roman" w:cs="Times New Roman"/>
          <w:sz w:val="28"/>
          <w:szCs w:val="28"/>
        </w:rPr>
      </w:pPr>
      <w:r w:rsidRPr="00CB7AE9">
        <w:rPr>
          <w:rFonts w:ascii="Times New Roman" w:hAnsi="Times New Roman" w:cs="Times New Roman"/>
          <w:sz w:val="28"/>
          <w:szCs w:val="28"/>
        </w:rPr>
        <w:t>4.2 DISCUSSION</w:t>
      </w:r>
      <w:bookmarkEnd w:id="33"/>
    </w:p>
    <w:p w:rsidR="00F079A3" w:rsidRPr="00CB7AE9" w:rsidRDefault="00F079A3" w:rsidP="00FD04F6">
      <w:pPr>
        <w:pStyle w:val="Heading1"/>
        <w:ind w:left="0"/>
        <w:jc w:val="both"/>
        <w:rPr>
          <w:rFonts w:ascii="Times New Roman" w:hAnsi="Times New Roman" w:cs="Times New Roman"/>
          <w:sz w:val="28"/>
          <w:szCs w:val="28"/>
        </w:rPr>
      </w:pPr>
    </w:p>
    <w:p w:rsidR="00F079A3" w:rsidRPr="00CB7AE9" w:rsidRDefault="00F079A3" w:rsidP="00FD04F6">
      <w:pPr>
        <w:spacing w:line="36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r w:rsidRPr="00CB7AE9">
        <w:rPr>
          <w:rFonts w:ascii="Times New Roman" w:hAnsi="Times New Roman" w:cs="Times New Roman"/>
          <w:i/>
          <w:w w:val="105"/>
          <w:sz w:val="28"/>
          <w:szCs w:val="28"/>
        </w:rPr>
        <w:t>Aspergillusniger</w:t>
      </w:r>
      <w:r w:rsidRPr="00CB7AE9">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Rhizopus</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Mucor</w:t>
      </w:r>
      <w:r w:rsidRPr="00CB7AE9">
        <w:rPr>
          <w:rFonts w:ascii="Times New Roman" w:hAnsi="Times New Roman" w:cs="Times New Roman"/>
          <w:w w:val="105"/>
          <w:sz w:val="28"/>
          <w:szCs w:val="28"/>
        </w:rPr>
        <w:t xml:space="preserve">sp.,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sp. and</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 The fungi species weresimilarly identified by Adebayo-Tayo</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(2012), Iniekong</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(2015) and Onuorah</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(2016) who isolated similar fungal groups from carrots and other vegetables sold in themarket. Many of these fungi isolates linked vegetables and fruits have shown to causespoilage. These included </w:t>
      </w:r>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w:t>
      </w:r>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 xml:space="preserve">sp., and </w:t>
      </w:r>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 xml:space="preserve">sp. (Harding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,2017).</w:t>
      </w:r>
    </w:p>
    <w:p w:rsidR="00F079A3" w:rsidRPr="00CB7AE9" w:rsidRDefault="00F079A3" w:rsidP="00FD04F6">
      <w:pPr>
        <w:spacing w:line="36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Pr="00CB7AE9">
        <w:rPr>
          <w:rFonts w:ascii="Times New Roman" w:hAnsi="Times New Roman" w:cs="Times New Roman"/>
          <w:spacing w:val="-1"/>
          <w:w w:val="105"/>
          <w:sz w:val="28"/>
          <w:szCs w:val="28"/>
        </w:rPr>
        <w:t>reportedlyisolatedfromvegetables</w:t>
      </w:r>
      <w:r w:rsidRPr="00CB7AE9">
        <w:rPr>
          <w:rFonts w:ascii="Times New Roman" w:hAnsi="Times New Roman" w:cs="Times New Roman"/>
          <w:w w:val="105"/>
          <w:sz w:val="28"/>
          <w:szCs w:val="28"/>
        </w:rPr>
        <w:t xml:space="preserve">orfruits.Atthetimeofstorageandrefrigeration, certain moulds may </w:t>
      </w:r>
      <w:r w:rsidR="00C91FAF">
        <w:rPr>
          <w:rFonts w:ascii="Times New Roman" w:hAnsi="Times New Roman" w:cs="Times New Roman"/>
          <w:w w:val="105"/>
          <w:sz w:val="28"/>
          <w:szCs w:val="28"/>
        </w:rPr>
        <w:t xml:space="preserve">harbor </w:t>
      </w:r>
      <w:r w:rsidRPr="00CB7AE9">
        <w:rPr>
          <w:rFonts w:ascii="Times New Roman" w:hAnsi="Times New Roman" w:cs="Times New Roman"/>
          <w:w w:val="105"/>
          <w:sz w:val="28"/>
          <w:szCs w:val="28"/>
        </w:rPr>
        <w:t>mycotoxins which are injurious to human andanimalhealth.Fungipathogenscouldalsocauseallergies.</w:t>
      </w:r>
      <w:r w:rsidRPr="00CB7AE9">
        <w:rPr>
          <w:rFonts w:ascii="Times New Roman" w:hAnsi="Times New Roman" w:cs="Times New Roman"/>
          <w:i/>
          <w:w w:val="105"/>
          <w:sz w:val="28"/>
          <w:szCs w:val="28"/>
        </w:rPr>
        <w:t>Aspergillusniger</w:t>
      </w:r>
      <w:r w:rsidRPr="00CB7AE9">
        <w:rPr>
          <w:rFonts w:ascii="Times New Roman" w:hAnsi="Times New Roman" w:cs="Times New Roman"/>
          <w:w w:val="105"/>
          <w:sz w:val="28"/>
          <w:szCs w:val="28"/>
        </w:rPr>
        <w:t xml:space="preserve">(40%),whichhadthe highest percentage occurrence in this study are notable producers of different toxicmetabolites, like naphthopyrones and malformins. Ochratoxinswhichis also produced by </w:t>
      </w:r>
      <w:r w:rsidRPr="00CB7AE9">
        <w:rPr>
          <w:rFonts w:ascii="Times New Roman" w:hAnsi="Times New Roman" w:cs="Times New Roman"/>
          <w:i/>
          <w:w w:val="105"/>
          <w:sz w:val="28"/>
          <w:szCs w:val="28"/>
        </w:rPr>
        <w:t>Aspergillusniger</w:t>
      </w:r>
      <w:r w:rsidRPr="00CB7AE9">
        <w:rPr>
          <w:rFonts w:ascii="Times New Roman" w:hAnsi="Times New Roman" w:cs="Times New Roman"/>
          <w:w w:val="105"/>
          <w:sz w:val="28"/>
          <w:szCs w:val="28"/>
        </w:rPr>
        <w:t>, is a mycotoxin which causes hazard to man and otheranimalshealth.</w:t>
      </w:r>
    </w:p>
    <w:p w:rsidR="00BF616D" w:rsidRPr="00CB7AE9" w:rsidRDefault="00BF616D" w:rsidP="00FD04F6">
      <w:pPr>
        <w:spacing w:line="360" w:lineRule="auto"/>
        <w:ind w:right="533"/>
        <w:jc w:val="both"/>
        <w:rPr>
          <w:rFonts w:ascii="Times New Roman" w:hAnsi="Times New Roman" w:cs="Times New Roman"/>
          <w:w w:val="105"/>
          <w:sz w:val="28"/>
          <w:szCs w:val="28"/>
        </w:rPr>
      </w:pPr>
    </w:p>
    <w:p w:rsidR="00BF616D" w:rsidRPr="00CB7AE9" w:rsidRDefault="00BF616D" w:rsidP="00FD04F6">
      <w:pPr>
        <w:spacing w:line="360" w:lineRule="auto"/>
        <w:ind w:right="533"/>
        <w:jc w:val="both"/>
        <w:rPr>
          <w:rFonts w:ascii="Times New Roman" w:hAnsi="Times New Roman" w:cs="Times New Roman"/>
          <w:w w:val="105"/>
          <w:sz w:val="28"/>
          <w:szCs w:val="28"/>
        </w:rPr>
      </w:pPr>
    </w:p>
    <w:p w:rsidR="00BF616D" w:rsidRPr="00CB7AE9" w:rsidRDefault="00BF616D" w:rsidP="00FD04F6">
      <w:pPr>
        <w:spacing w:line="360" w:lineRule="auto"/>
        <w:ind w:right="533"/>
        <w:jc w:val="both"/>
        <w:rPr>
          <w:rFonts w:ascii="Times New Roman" w:hAnsi="Times New Roman" w:cs="Times New Roman"/>
          <w:w w:val="105"/>
          <w:sz w:val="28"/>
          <w:szCs w:val="28"/>
        </w:rPr>
      </w:pPr>
    </w:p>
    <w:p w:rsidR="00BF616D" w:rsidRPr="00CB7AE9" w:rsidRDefault="00BF616D" w:rsidP="00FD04F6">
      <w:pPr>
        <w:spacing w:line="360" w:lineRule="auto"/>
        <w:ind w:right="533"/>
        <w:jc w:val="both"/>
        <w:rPr>
          <w:rFonts w:ascii="Times New Roman" w:hAnsi="Times New Roman" w:cs="Times New Roman"/>
          <w:w w:val="105"/>
          <w:sz w:val="28"/>
          <w:szCs w:val="28"/>
        </w:rPr>
      </w:pPr>
    </w:p>
    <w:p w:rsidR="00BF616D" w:rsidRPr="00CB7AE9" w:rsidRDefault="00BF616D" w:rsidP="00FD04F6">
      <w:pPr>
        <w:spacing w:line="360" w:lineRule="auto"/>
        <w:ind w:right="533"/>
        <w:jc w:val="both"/>
        <w:rPr>
          <w:rFonts w:ascii="Times New Roman" w:hAnsi="Times New Roman" w:cs="Times New Roman"/>
          <w:w w:val="105"/>
          <w:sz w:val="28"/>
          <w:szCs w:val="28"/>
        </w:rPr>
      </w:pPr>
    </w:p>
    <w:p w:rsidR="00BF616D" w:rsidRPr="00CB7AE9" w:rsidRDefault="00BF616D" w:rsidP="00FD04F6">
      <w:pPr>
        <w:spacing w:line="360" w:lineRule="auto"/>
        <w:ind w:right="533"/>
        <w:jc w:val="both"/>
        <w:rPr>
          <w:rFonts w:ascii="Times New Roman" w:hAnsi="Times New Roman" w:cs="Times New Roman"/>
          <w:sz w:val="28"/>
          <w:szCs w:val="28"/>
        </w:rPr>
      </w:pPr>
    </w:p>
    <w:p w:rsidR="00F079A3" w:rsidRPr="00CB7AE9" w:rsidRDefault="00F079A3" w:rsidP="00FD04F6">
      <w:pPr>
        <w:pStyle w:val="BodyText"/>
        <w:spacing w:line="360" w:lineRule="auto"/>
        <w:jc w:val="both"/>
        <w:rPr>
          <w:rFonts w:ascii="Times New Roman" w:hAnsi="Times New Roman" w:cs="Times New Roman"/>
          <w:sz w:val="28"/>
          <w:szCs w:val="28"/>
        </w:rPr>
      </w:pPr>
    </w:p>
    <w:p w:rsidR="00F079A3" w:rsidRPr="00CB7AE9" w:rsidRDefault="00F079A3" w:rsidP="00FD04F6">
      <w:pPr>
        <w:pStyle w:val="BodyText"/>
        <w:spacing w:line="360" w:lineRule="auto"/>
        <w:ind w:right="533"/>
        <w:jc w:val="both"/>
        <w:rPr>
          <w:rFonts w:ascii="Times New Roman" w:hAnsi="Times New Roman" w:cs="Times New Roman"/>
          <w:sz w:val="28"/>
          <w:szCs w:val="28"/>
        </w:rPr>
      </w:pPr>
    </w:p>
    <w:p w:rsidR="00F079A3" w:rsidRPr="00CB7AE9" w:rsidRDefault="00F079A3" w:rsidP="00FD04F6">
      <w:pPr>
        <w:pStyle w:val="BodyText"/>
        <w:spacing w:line="360" w:lineRule="auto"/>
        <w:ind w:right="533"/>
        <w:jc w:val="both"/>
        <w:rPr>
          <w:rFonts w:ascii="Times New Roman" w:hAnsi="Times New Roman" w:cs="Times New Roman"/>
          <w:sz w:val="28"/>
          <w:szCs w:val="28"/>
        </w:rPr>
      </w:pPr>
    </w:p>
    <w:p w:rsidR="00F079A3" w:rsidRPr="00CB7AE9" w:rsidRDefault="00F079A3" w:rsidP="00FD04F6">
      <w:pPr>
        <w:pStyle w:val="BodyText"/>
        <w:spacing w:line="360" w:lineRule="auto"/>
        <w:ind w:right="533"/>
        <w:jc w:val="both"/>
        <w:rPr>
          <w:rFonts w:ascii="Times New Roman" w:hAnsi="Times New Roman" w:cs="Times New Roman"/>
          <w:sz w:val="28"/>
          <w:szCs w:val="28"/>
        </w:rPr>
      </w:pPr>
    </w:p>
    <w:p w:rsidR="00F079A3" w:rsidRPr="00CB7AE9" w:rsidRDefault="00F079A3" w:rsidP="00FD04F6">
      <w:pPr>
        <w:pStyle w:val="BodyText"/>
        <w:spacing w:before="200" w:line="501" w:lineRule="auto"/>
        <w:ind w:right="138"/>
        <w:jc w:val="both"/>
        <w:rPr>
          <w:rFonts w:ascii="Times New Roman" w:hAnsi="Times New Roman" w:cs="Times New Roman"/>
          <w:sz w:val="28"/>
          <w:szCs w:val="28"/>
        </w:rPr>
        <w:sectPr w:rsidR="00F079A3" w:rsidRPr="00CB7AE9">
          <w:pgSz w:w="12240" w:h="15840"/>
          <w:pgMar w:top="1340" w:right="1300" w:bottom="280" w:left="1300" w:header="95" w:footer="0" w:gutter="0"/>
          <w:cols w:space="720"/>
        </w:sectPr>
      </w:pPr>
    </w:p>
    <w:p w:rsidR="00BF616D" w:rsidRPr="00CB7AE9" w:rsidRDefault="00BF616D" w:rsidP="00FD04F6">
      <w:pPr>
        <w:pStyle w:val="Heading1"/>
        <w:spacing w:line="360" w:lineRule="auto"/>
        <w:ind w:left="3180" w:firstLine="420"/>
        <w:jc w:val="both"/>
        <w:rPr>
          <w:rFonts w:ascii="Times New Roman" w:hAnsi="Times New Roman" w:cs="Times New Roman"/>
          <w:sz w:val="28"/>
          <w:szCs w:val="28"/>
        </w:rPr>
      </w:pPr>
      <w:bookmarkStart w:id="34" w:name="_Toc172393598"/>
      <w:r w:rsidRPr="00CB7AE9">
        <w:rPr>
          <w:rFonts w:ascii="Times New Roman" w:hAnsi="Times New Roman" w:cs="Times New Roman"/>
          <w:sz w:val="28"/>
          <w:szCs w:val="28"/>
        </w:rPr>
        <w:lastRenderedPageBreak/>
        <w:t>CHAPTER FIVE</w:t>
      </w:r>
      <w:bookmarkEnd w:id="34"/>
    </w:p>
    <w:p w:rsidR="00BF616D" w:rsidRPr="00CB7AE9" w:rsidRDefault="00BF616D" w:rsidP="00FD04F6">
      <w:pPr>
        <w:pStyle w:val="Heading1"/>
        <w:spacing w:line="360" w:lineRule="auto"/>
        <w:ind w:left="1740"/>
        <w:jc w:val="both"/>
        <w:rPr>
          <w:rFonts w:ascii="Times New Roman" w:hAnsi="Times New Roman" w:cs="Times New Roman"/>
          <w:sz w:val="28"/>
          <w:szCs w:val="28"/>
        </w:rPr>
      </w:pPr>
      <w:bookmarkStart w:id="35" w:name="_Toc172393599"/>
      <w:r w:rsidRPr="00CB7AE9">
        <w:rPr>
          <w:rFonts w:ascii="Times New Roman" w:hAnsi="Times New Roman" w:cs="Times New Roman"/>
          <w:sz w:val="28"/>
          <w:szCs w:val="28"/>
        </w:rPr>
        <w:t>CONCLUSION AND RECOMMENDATION</w:t>
      </w:r>
      <w:bookmarkEnd w:id="35"/>
    </w:p>
    <w:p w:rsidR="00BF616D" w:rsidRPr="00CB7AE9" w:rsidRDefault="00BF616D" w:rsidP="00FD04F6">
      <w:pPr>
        <w:pStyle w:val="Heading1"/>
        <w:ind w:left="0"/>
        <w:jc w:val="both"/>
        <w:rPr>
          <w:rFonts w:ascii="Times New Roman" w:hAnsi="Times New Roman" w:cs="Times New Roman"/>
          <w:sz w:val="28"/>
          <w:szCs w:val="28"/>
        </w:rPr>
      </w:pPr>
      <w:bookmarkStart w:id="36" w:name="_Toc172393600"/>
      <w:r w:rsidRPr="00CB7AE9">
        <w:rPr>
          <w:rFonts w:ascii="Times New Roman" w:hAnsi="Times New Roman" w:cs="Times New Roman"/>
          <w:sz w:val="28"/>
          <w:szCs w:val="28"/>
        </w:rPr>
        <w:t>5.1 CONCLUSION</w:t>
      </w:r>
      <w:bookmarkEnd w:id="36"/>
    </w:p>
    <w:p w:rsidR="00BF616D" w:rsidRPr="00CB7AE9" w:rsidRDefault="00BF616D" w:rsidP="00FD04F6">
      <w:pPr>
        <w:pStyle w:val="BodyText"/>
        <w:spacing w:line="360" w:lineRule="auto"/>
        <w:ind w:right="534"/>
        <w:jc w:val="both"/>
        <w:rPr>
          <w:rFonts w:ascii="Times New Roman" w:hAnsi="Times New Roman" w:cs="Times New Roman"/>
          <w:w w:val="105"/>
          <w:sz w:val="28"/>
          <w:szCs w:val="28"/>
        </w:rPr>
      </w:pPr>
      <w:r w:rsidRPr="00CB7AE9">
        <w:rPr>
          <w:rFonts w:ascii="Times New Roman" w:hAnsi="Times New Roman" w:cs="Times New Roman"/>
          <w:w w:val="105"/>
          <w:sz w:val="28"/>
          <w:szCs w:val="28"/>
        </w:rPr>
        <w:t>Thisstudyrevealedthatcarrothasaplethoraoffungiwhichcausespoilageandarealsopathogenictohumanhealth.Thereis,therefore,needtoensurethatcareistakeninhandling,washingandprocessingcarrotsbeforeconsumptionsoastopreventfoodspoilagethat might lead to infections and food-borne diseases caused by fungi. It is alsoexpedient to control food spoilage microorganism in order to reduce economic loss due tofoodspoilage.</w:t>
      </w:r>
    </w:p>
    <w:p w:rsidR="00BF616D" w:rsidRPr="00CB7AE9" w:rsidRDefault="00BF616D" w:rsidP="00FD04F6">
      <w:pPr>
        <w:pStyle w:val="Heading1"/>
        <w:ind w:left="0"/>
        <w:jc w:val="both"/>
        <w:rPr>
          <w:rFonts w:ascii="Times New Roman" w:hAnsi="Times New Roman" w:cs="Times New Roman"/>
          <w:w w:val="105"/>
          <w:sz w:val="28"/>
          <w:szCs w:val="28"/>
        </w:rPr>
      </w:pPr>
      <w:bookmarkStart w:id="37" w:name="_Toc172393601"/>
      <w:r w:rsidRPr="00CB7AE9">
        <w:rPr>
          <w:rFonts w:ascii="Times New Roman" w:hAnsi="Times New Roman" w:cs="Times New Roman"/>
          <w:w w:val="105"/>
          <w:sz w:val="28"/>
          <w:szCs w:val="28"/>
        </w:rPr>
        <w:t>5.2 RECOMMENDATIONS</w:t>
      </w:r>
      <w:bookmarkEnd w:id="37"/>
    </w:p>
    <w:p w:rsidR="00BF616D" w:rsidRPr="00CB7AE9" w:rsidRDefault="00BF616D" w:rsidP="00FD04F6">
      <w:pPr>
        <w:pStyle w:val="Heading1"/>
        <w:ind w:left="0"/>
        <w:jc w:val="both"/>
        <w:rPr>
          <w:rFonts w:ascii="Times New Roman" w:hAnsi="Times New Roman" w:cs="Times New Roman"/>
          <w:b w:val="0"/>
          <w:w w:val="105"/>
          <w:sz w:val="28"/>
          <w:szCs w:val="28"/>
        </w:rPr>
      </w:pPr>
    </w:p>
    <w:p w:rsidR="00533D7F" w:rsidRPr="00CB7AE9" w:rsidRDefault="00BF616D" w:rsidP="006B4BCD">
      <w:pPr>
        <w:pStyle w:val="ListParagraph"/>
        <w:numPr>
          <w:ilvl w:val="0"/>
          <w:numId w:val="7"/>
        </w:numPr>
        <w:tabs>
          <w:tab w:val="left" w:pos="565"/>
        </w:tabs>
        <w:spacing w:before="45" w:line="501" w:lineRule="auto"/>
        <w:ind w:right="1160"/>
        <w:jc w:val="left"/>
        <w:rPr>
          <w:sz w:val="28"/>
          <w:szCs w:val="28"/>
        </w:rPr>
      </w:pPr>
      <w:r w:rsidRPr="00CB7AE9">
        <w:rPr>
          <w:w w:val="105"/>
          <w:sz w:val="28"/>
          <w:szCs w:val="28"/>
        </w:rPr>
        <w:t xml:space="preserve">Inordertoavoid food-borne diseaserisk, specialattention must bepaidtoimprovementand control ofthehygienic qualityoffreshcarrots suchas:Hand washing, epidermal scrapping, thoroughwashingshouldbepracticedbyboththesellerandtheconsumer;thesewillreduce the </w:t>
      </w:r>
      <w:r w:rsidR="00533D7F" w:rsidRPr="00CB7AE9">
        <w:rPr>
          <w:w w:val="105"/>
          <w:sz w:val="28"/>
          <w:szCs w:val="28"/>
        </w:rPr>
        <w:t>fungi</w:t>
      </w:r>
      <w:r w:rsidRPr="00CB7AE9">
        <w:rPr>
          <w:w w:val="105"/>
          <w:sz w:val="28"/>
          <w:szCs w:val="28"/>
        </w:rPr>
        <w:t xml:space="preserve"> load on carrots to minimal. </w:t>
      </w:r>
    </w:p>
    <w:p w:rsidR="00533D7F" w:rsidRPr="00CB7AE9" w:rsidRDefault="00533D7F" w:rsidP="00FD04F6">
      <w:pPr>
        <w:pStyle w:val="ListParagraph"/>
        <w:numPr>
          <w:ilvl w:val="0"/>
          <w:numId w:val="7"/>
        </w:numPr>
        <w:tabs>
          <w:tab w:val="left" w:pos="563"/>
          <w:tab w:val="left" w:pos="565"/>
        </w:tabs>
        <w:spacing w:line="501" w:lineRule="auto"/>
        <w:ind w:right="1174" w:hanging="454"/>
        <w:jc w:val="both"/>
        <w:rPr>
          <w:sz w:val="28"/>
          <w:szCs w:val="28"/>
        </w:rPr>
      </w:pPr>
      <w:r w:rsidRPr="00CB7AE9">
        <w:rPr>
          <w:w w:val="105"/>
          <w:sz w:val="28"/>
          <w:szCs w:val="28"/>
        </w:rPr>
        <w:t xml:space="preserve">The buyer and the consumer should be educated on the various sources of fungi contamination of carrotsand the effect ofusing polluted water to wash vegetable or not </w:t>
      </w:r>
      <w:r w:rsidRPr="00CB7AE9">
        <w:rPr>
          <w:sz w:val="28"/>
          <w:szCs w:val="28"/>
        </w:rPr>
        <w:t>washing at all before eating andthe</w:t>
      </w:r>
      <w:bookmarkStart w:id="38" w:name="_GoBack"/>
      <w:bookmarkEnd w:id="38"/>
      <w:r w:rsidRPr="00CB7AE9">
        <w:rPr>
          <w:sz w:val="28"/>
          <w:szCs w:val="28"/>
        </w:rPr>
        <w:t xml:space="preserve">use of unclean packaging materials and the need for proper </w:t>
      </w:r>
      <w:r w:rsidRPr="00CB7AE9">
        <w:rPr>
          <w:w w:val="105"/>
          <w:sz w:val="28"/>
          <w:szCs w:val="28"/>
        </w:rPr>
        <w:t>sanitation of the surroundings where carrots are sold.</w:t>
      </w:r>
    </w:p>
    <w:p w:rsidR="00533D7F" w:rsidRPr="00CB7AE9" w:rsidRDefault="00533D7F" w:rsidP="00FD04F6">
      <w:pPr>
        <w:pStyle w:val="Heading1"/>
        <w:ind w:left="0"/>
        <w:jc w:val="both"/>
        <w:rPr>
          <w:rFonts w:ascii="Times New Roman" w:hAnsi="Times New Roman" w:cs="Times New Roman"/>
          <w:b w:val="0"/>
          <w:sz w:val="28"/>
          <w:szCs w:val="28"/>
        </w:rPr>
      </w:pPr>
    </w:p>
    <w:p w:rsidR="00533D7F" w:rsidRPr="00CB7AE9" w:rsidRDefault="00533D7F" w:rsidP="00FD04F6">
      <w:pPr>
        <w:tabs>
          <w:tab w:val="left" w:pos="565"/>
        </w:tabs>
        <w:spacing w:before="45" w:line="501" w:lineRule="auto"/>
        <w:ind w:right="1160"/>
        <w:jc w:val="both"/>
        <w:rPr>
          <w:rFonts w:ascii="Times New Roman" w:hAnsi="Times New Roman" w:cs="Times New Roman"/>
          <w:sz w:val="28"/>
          <w:szCs w:val="28"/>
        </w:rPr>
        <w:sectPr w:rsidR="00533D7F" w:rsidRPr="00CB7AE9">
          <w:pgSz w:w="12240" w:h="15840"/>
          <w:pgMar w:top="1340" w:right="280" w:bottom="280" w:left="1300" w:header="95" w:footer="0" w:gutter="0"/>
          <w:cols w:space="720"/>
        </w:sectPr>
      </w:pPr>
    </w:p>
    <w:p w:rsidR="00BF616D" w:rsidRPr="00CB7AE9" w:rsidRDefault="00CC7557" w:rsidP="00FD04F6">
      <w:pPr>
        <w:pStyle w:val="Heading1"/>
        <w:ind w:left="3180" w:firstLine="420"/>
        <w:jc w:val="both"/>
        <w:rPr>
          <w:rFonts w:ascii="Times New Roman" w:hAnsi="Times New Roman" w:cs="Times New Roman"/>
          <w:sz w:val="28"/>
          <w:szCs w:val="28"/>
        </w:rPr>
      </w:pPr>
      <w:bookmarkStart w:id="39" w:name="_Toc172393602"/>
      <w:r w:rsidRPr="00CB7AE9">
        <w:rPr>
          <w:rFonts w:ascii="Times New Roman" w:hAnsi="Times New Roman" w:cs="Times New Roman"/>
          <w:sz w:val="28"/>
          <w:szCs w:val="28"/>
        </w:rPr>
        <w:lastRenderedPageBreak/>
        <w:t>REFERENCES</w:t>
      </w:r>
      <w:bookmarkEnd w:id="39"/>
    </w:p>
    <w:p w:rsidR="00CC7557" w:rsidRPr="00CB7AE9" w:rsidRDefault="00CC7557" w:rsidP="00FD04F6">
      <w:pPr>
        <w:pStyle w:val="BodyText"/>
        <w:spacing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Adams, M.R., Hartley, A.D. and Cox, L.J. 1989. Factors affecting the efficacy of washing proceduresusedintheproductionofpreparedsalads.</w:t>
      </w:r>
      <w:r w:rsidRPr="00CB7AE9">
        <w:rPr>
          <w:rFonts w:ascii="Times New Roman" w:hAnsi="Times New Roman" w:cs="Times New Roman"/>
          <w:i/>
          <w:w w:val="105"/>
          <w:sz w:val="28"/>
          <w:szCs w:val="28"/>
        </w:rPr>
        <w:t>JournalofFoodMicrobiology</w:t>
      </w:r>
      <w:r w:rsidRPr="00CB7AE9">
        <w:rPr>
          <w:rFonts w:ascii="Times New Roman" w:hAnsi="Times New Roman" w:cs="Times New Roman"/>
          <w:w w:val="105"/>
          <w:sz w:val="28"/>
          <w:szCs w:val="28"/>
        </w:rPr>
        <w:t xml:space="preserve">6: </w:t>
      </w:r>
      <w:r w:rsidRPr="00CB7AE9">
        <w:rPr>
          <w:rFonts w:ascii="Times New Roman" w:hAnsi="Times New Roman" w:cs="Times New Roman"/>
          <w:spacing w:val="-2"/>
          <w:w w:val="105"/>
          <w:sz w:val="28"/>
          <w:szCs w:val="28"/>
        </w:rPr>
        <w:t>69–77.</w:t>
      </w:r>
    </w:p>
    <w:p w:rsidR="00CC7557" w:rsidRPr="00CB7AE9" w:rsidRDefault="00CC7557" w:rsidP="00FD04F6">
      <w:pPr>
        <w:pStyle w:val="BodyText"/>
        <w:spacing w:before="198"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Albrecht,J.A.,Hamouz,F.L.,Sumner,S.S.andMelch,V.1995.Microbialevaluationof vegetableingredients in salad bars. </w:t>
      </w:r>
      <w:r w:rsidRPr="00CB7AE9">
        <w:rPr>
          <w:rFonts w:ascii="Times New Roman" w:hAnsi="Times New Roman" w:cs="Times New Roman"/>
          <w:i/>
          <w:w w:val="105"/>
          <w:sz w:val="28"/>
          <w:szCs w:val="28"/>
        </w:rPr>
        <w:t xml:space="preserve">Journal of Food Protection </w:t>
      </w:r>
      <w:r w:rsidRPr="00CB7AE9">
        <w:rPr>
          <w:rFonts w:ascii="Times New Roman" w:hAnsi="Times New Roman" w:cs="Times New Roman"/>
          <w:w w:val="105"/>
          <w:sz w:val="28"/>
          <w:szCs w:val="28"/>
        </w:rPr>
        <w:t>58: 683–685.</w:t>
      </w:r>
    </w:p>
    <w:p w:rsidR="00CC7557" w:rsidRPr="00CB7AE9" w:rsidRDefault="00CC7557" w:rsidP="00FD04F6">
      <w:pPr>
        <w:pStyle w:val="BodyText"/>
        <w:spacing w:before="3"/>
        <w:jc w:val="both"/>
        <w:rPr>
          <w:rFonts w:ascii="Times New Roman" w:hAnsi="Times New Roman" w:cs="Times New Roman"/>
          <w:sz w:val="28"/>
          <w:szCs w:val="28"/>
        </w:rPr>
      </w:pPr>
    </w:p>
    <w:p w:rsidR="00CC7557" w:rsidRPr="00CB7AE9" w:rsidRDefault="00CC7557" w:rsidP="00FD04F6">
      <w:pPr>
        <w:pStyle w:val="BodyText"/>
        <w:spacing w:line="254" w:lineRule="auto"/>
        <w:ind w:left="861" w:right="1555" w:hanging="721"/>
        <w:jc w:val="both"/>
        <w:rPr>
          <w:rFonts w:ascii="Times New Roman" w:hAnsi="Times New Roman" w:cs="Times New Roman"/>
          <w:sz w:val="28"/>
          <w:szCs w:val="28"/>
        </w:rPr>
      </w:pPr>
      <w:r w:rsidRPr="00CB7AE9">
        <w:rPr>
          <w:rFonts w:ascii="Times New Roman" w:hAnsi="Times New Roman" w:cs="Times New Roman"/>
          <w:w w:val="105"/>
          <w:sz w:val="28"/>
          <w:szCs w:val="28"/>
        </w:rPr>
        <w:t>AnupamaSapkota.Indoletestprinciple,media,procedure,types,result,uses.microbenotes (online microbiology and biology study notes) October 23, 2020.</w:t>
      </w:r>
    </w:p>
    <w:p w:rsidR="00CC7557" w:rsidRPr="00CB7AE9" w:rsidRDefault="00CC7557" w:rsidP="00FD04F6">
      <w:pPr>
        <w:pStyle w:val="BodyText"/>
        <w:spacing w:before="196" w:line="249" w:lineRule="auto"/>
        <w:ind w:left="861" w:right="1326"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Ayub,P.A.,Gioppo,M.,Reghin,M.Y.2010.Evaluationoftheuseofplasticfilmofpolyvinyl chloride(PVC)inthestorageof carrots.Semina,vol.31,2010,no.4, p.959-966.ISSN </w:t>
      </w:r>
      <w:r w:rsidRPr="00CB7AE9">
        <w:rPr>
          <w:rFonts w:ascii="Times New Roman" w:hAnsi="Times New Roman" w:cs="Times New Roman"/>
          <w:spacing w:val="-2"/>
          <w:w w:val="105"/>
          <w:sz w:val="28"/>
          <w:szCs w:val="28"/>
        </w:rPr>
        <w:t>1679-0359.</w:t>
      </w:r>
    </w:p>
    <w:p w:rsidR="00CC7557" w:rsidRPr="00CB7AE9" w:rsidRDefault="00CC7557" w:rsidP="00FD04F6">
      <w:pPr>
        <w:pStyle w:val="BodyText"/>
        <w:spacing w:before="205" w:line="247" w:lineRule="auto"/>
        <w:ind w:left="861" w:right="1269" w:hanging="721"/>
        <w:jc w:val="both"/>
        <w:rPr>
          <w:rFonts w:ascii="Times New Roman" w:hAnsi="Times New Roman" w:cs="Times New Roman"/>
          <w:sz w:val="28"/>
          <w:szCs w:val="28"/>
        </w:rPr>
      </w:pPr>
      <w:r w:rsidRPr="00CB7AE9">
        <w:rPr>
          <w:rFonts w:ascii="Times New Roman" w:hAnsi="Times New Roman" w:cs="Times New Roman"/>
          <w:w w:val="105"/>
          <w:sz w:val="28"/>
          <w:szCs w:val="28"/>
        </w:rPr>
        <w:t>BaronEJ.classification.In:BaronS,editor.MedicalMicrobiology.4</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edition.Galveston(TX): University of Texas Medical Branch at Galveston; 1996.</w:t>
      </w:r>
    </w:p>
    <w:p w:rsidR="00CC7557" w:rsidRPr="00CB7AE9" w:rsidRDefault="00CC7557" w:rsidP="00FD04F6">
      <w:pPr>
        <w:pStyle w:val="BodyText"/>
        <w:spacing w:before="204"/>
        <w:jc w:val="both"/>
        <w:rPr>
          <w:rFonts w:ascii="Times New Roman" w:hAnsi="Times New Roman" w:cs="Times New Roman"/>
          <w:sz w:val="28"/>
          <w:szCs w:val="28"/>
        </w:rPr>
      </w:pPr>
      <w:r w:rsidRPr="00CB7AE9">
        <w:rPr>
          <w:rFonts w:ascii="Times New Roman" w:hAnsi="Times New Roman" w:cs="Times New Roman"/>
          <w:w w:val="105"/>
          <w:sz w:val="28"/>
          <w:szCs w:val="28"/>
        </w:rPr>
        <w:t>Bennik,M.H.J.,Vorstman,W.,Smid,E.J.andGorris,L.G.M.1998.Theinfluenceof</w:t>
      </w:r>
      <w:r w:rsidRPr="00CB7AE9">
        <w:rPr>
          <w:rFonts w:ascii="Times New Roman" w:hAnsi="Times New Roman" w:cs="Times New Roman"/>
          <w:spacing w:val="-2"/>
          <w:w w:val="105"/>
          <w:sz w:val="28"/>
          <w:szCs w:val="28"/>
        </w:rPr>
        <w:t>oxygen.</w:t>
      </w:r>
    </w:p>
    <w:p w:rsidR="00CC7557" w:rsidRPr="00CB7AE9" w:rsidRDefault="00CC7557" w:rsidP="00FD04F6">
      <w:pPr>
        <w:pStyle w:val="BodyText"/>
        <w:spacing w:before="25"/>
        <w:jc w:val="both"/>
        <w:rPr>
          <w:rFonts w:ascii="Times New Roman" w:hAnsi="Times New Roman" w:cs="Times New Roman"/>
          <w:sz w:val="28"/>
          <w:szCs w:val="28"/>
        </w:rPr>
      </w:pPr>
    </w:p>
    <w:p w:rsidR="00CC7557" w:rsidRPr="00CB7AE9" w:rsidRDefault="00CC7557" w:rsidP="00FD04F6">
      <w:pPr>
        <w:pStyle w:val="BodyText"/>
        <w:spacing w:before="1" w:line="249" w:lineRule="auto"/>
        <w:ind w:left="861" w:right="1396" w:hanging="721"/>
        <w:jc w:val="both"/>
        <w:rPr>
          <w:rFonts w:ascii="Times New Roman" w:hAnsi="Times New Roman" w:cs="Times New Roman"/>
          <w:sz w:val="28"/>
          <w:szCs w:val="28"/>
        </w:rPr>
      </w:pPr>
      <w:r w:rsidRPr="00CB7AE9">
        <w:rPr>
          <w:rFonts w:ascii="Times New Roman" w:hAnsi="Times New Roman" w:cs="Times New Roman"/>
          <w:w w:val="105"/>
          <w:sz w:val="28"/>
          <w:szCs w:val="28"/>
        </w:rPr>
        <w:t>Beuchat,L.R.,Nail,B.V.,Adler,B.B.andClavero,M.R.S.1998.Efficacyofsprayapplication ofchlorinatedwaterinkillingpathogenicbacteriaonrawapples,tomatoes, andlettuce. Journal of Food Protection 61: 1305–1311.</w:t>
      </w:r>
    </w:p>
    <w:p w:rsidR="00CC7557" w:rsidRPr="00CB7AE9" w:rsidRDefault="00CC7557" w:rsidP="00FD04F6">
      <w:pPr>
        <w:pStyle w:val="BodyText"/>
        <w:spacing w:before="12"/>
        <w:jc w:val="both"/>
        <w:rPr>
          <w:rFonts w:ascii="Times New Roman" w:hAnsi="Times New Roman" w:cs="Times New Roman"/>
          <w:sz w:val="28"/>
          <w:szCs w:val="28"/>
        </w:rPr>
      </w:pPr>
    </w:p>
    <w:p w:rsidR="00CC7557" w:rsidRPr="00CB7AE9" w:rsidRDefault="00CC7557" w:rsidP="00FD04F6">
      <w:pPr>
        <w:pStyle w:val="BodyText"/>
        <w:spacing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Brackett,R.E.1992.Shelfstabilityandsafetyoffreshproduceasinfluencedbysanitationand disinfection. Journal of Food Protection 55: 808–814.</w:t>
      </w:r>
    </w:p>
    <w:p w:rsidR="00CC7557" w:rsidRPr="00CB7AE9" w:rsidRDefault="00CC7557" w:rsidP="00FD04F6">
      <w:pPr>
        <w:pStyle w:val="BodyText"/>
        <w:spacing w:before="14"/>
        <w:jc w:val="both"/>
        <w:rPr>
          <w:rFonts w:ascii="Times New Roman" w:hAnsi="Times New Roman" w:cs="Times New Roman"/>
          <w:sz w:val="28"/>
          <w:szCs w:val="28"/>
        </w:rPr>
      </w:pPr>
    </w:p>
    <w:p w:rsidR="00CC7557" w:rsidRPr="00CB7AE9" w:rsidRDefault="00CC7557" w:rsidP="00FD04F6">
      <w:pPr>
        <w:pStyle w:val="BodyText"/>
        <w:spacing w:line="247" w:lineRule="auto"/>
        <w:ind w:left="861" w:right="1232" w:hanging="721"/>
        <w:jc w:val="both"/>
        <w:rPr>
          <w:rFonts w:ascii="Times New Roman" w:hAnsi="Times New Roman" w:cs="Times New Roman"/>
          <w:sz w:val="28"/>
          <w:szCs w:val="28"/>
        </w:rPr>
      </w:pPr>
      <w:r w:rsidRPr="00CB7AE9">
        <w:rPr>
          <w:rFonts w:ascii="Times New Roman" w:hAnsi="Times New Roman" w:cs="Times New Roman"/>
          <w:w w:val="105"/>
          <w:sz w:val="28"/>
          <w:szCs w:val="28"/>
        </w:rPr>
        <w:t>Bradeen,J.M.,andSimon,P.W.1998.Conversion ofanAFLPfragmentlinkedtothe carrotY2 locustoasimple,codominantPCR-basedmarkerform.Theor.Appl.Genet.97:960-</w:t>
      </w:r>
      <w:r w:rsidRPr="00CB7AE9">
        <w:rPr>
          <w:rFonts w:ascii="Times New Roman" w:hAnsi="Times New Roman" w:cs="Times New Roman"/>
          <w:spacing w:val="-4"/>
          <w:w w:val="105"/>
          <w:sz w:val="28"/>
          <w:szCs w:val="28"/>
        </w:rPr>
        <w:t>967.</w:t>
      </w:r>
    </w:p>
    <w:p w:rsidR="00CC7557" w:rsidRPr="00CB7AE9" w:rsidRDefault="00CC7557" w:rsidP="00FD04F6">
      <w:pPr>
        <w:pStyle w:val="BodyText"/>
        <w:spacing w:before="204" w:line="252" w:lineRule="auto"/>
        <w:ind w:left="861" w:right="1555"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Breton,D., C. Béasse, F. MontfortandVilleneuve, F.2003.Focusontherecent evolutionof soil-bornediseasesofcarrotsinFrance.Proc.30thIntl.CarrotConf.Sept7-10,2003, </w:t>
      </w:r>
      <w:r w:rsidRPr="00CB7AE9">
        <w:rPr>
          <w:rFonts w:ascii="Times New Roman" w:hAnsi="Times New Roman" w:cs="Times New Roman"/>
          <w:spacing w:val="-4"/>
          <w:w w:val="105"/>
          <w:sz w:val="28"/>
          <w:szCs w:val="28"/>
        </w:rPr>
        <w:t>USA.</w:t>
      </w:r>
    </w:p>
    <w:p w:rsidR="00CC7557" w:rsidRPr="00CB7AE9" w:rsidRDefault="00CC7557" w:rsidP="00FD04F6">
      <w:pPr>
        <w:pStyle w:val="BodyText"/>
        <w:spacing w:before="197" w:line="252" w:lineRule="auto"/>
        <w:ind w:left="861" w:right="1579" w:hanging="721"/>
        <w:jc w:val="both"/>
        <w:rPr>
          <w:rFonts w:ascii="Times New Roman" w:hAnsi="Times New Roman" w:cs="Times New Roman"/>
          <w:sz w:val="28"/>
          <w:szCs w:val="28"/>
        </w:rPr>
      </w:pPr>
      <w:r w:rsidRPr="00CB7AE9">
        <w:rPr>
          <w:rFonts w:ascii="Times New Roman" w:hAnsi="Times New Roman" w:cs="Times New Roman"/>
          <w:w w:val="105"/>
          <w:sz w:val="28"/>
          <w:szCs w:val="28"/>
        </w:rPr>
        <w:t>Buishand, J.G., and Gabelman, W.H. 1979. Investigations on theinheritance of colour and carotenoidcontentinphloemandxylemofcarrotroots(DaucuscarotaL.).Euphytica</w:t>
      </w:r>
      <w:r w:rsidRPr="00CB7AE9">
        <w:rPr>
          <w:rFonts w:ascii="Times New Roman" w:hAnsi="Times New Roman" w:cs="Times New Roman"/>
          <w:spacing w:val="-2"/>
          <w:w w:val="105"/>
          <w:sz w:val="28"/>
          <w:szCs w:val="28"/>
        </w:rPr>
        <w:t>28:611-632.</w:t>
      </w:r>
    </w:p>
    <w:p w:rsidR="00CC7557" w:rsidRPr="00CB7AE9" w:rsidRDefault="00CC7557" w:rsidP="00FD04F6">
      <w:pPr>
        <w:pStyle w:val="BodyText"/>
        <w:spacing w:before="197" w:line="252" w:lineRule="auto"/>
        <w:ind w:left="861" w:right="1688" w:hanging="721"/>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Bulux,J.,deSerrano,J.,Giuliano,A.,Perez,R.,Lopez,Y.,Rivera,C.,Solomons,N.W. &amp; Canfield,L.M.(1994)Plasmaresponseofchildrentoshort-termchronicb-carotene supplementation. Am. J. Clin. Nutr. 59: 1369–1375.</w:t>
      </w:r>
    </w:p>
    <w:p w:rsidR="00CC7557" w:rsidRPr="00CB7AE9" w:rsidRDefault="00CC7557" w:rsidP="00FD04F6">
      <w:pPr>
        <w:pStyle w:val="BodyText"/>
        <w:spacing w:before="197"/>
        <w:jc w:val="both"/>
        <w:rPr>
          <w:rFonts w:ascii="Times New Roman" w:hAnsi="Times New Roman" w:cs="Times New Roman"/>
          <w:sz w:val="28"/>
          <w:szCs w:val="28"/>
        </w:rPr>
      </w:pPr>
      <w:r w:rsidRPr="00CB7AE9">
        <w:rPr>
          <w:rFonts w:ascii="Times New Roman" w:hAnsi="Times New Roman" w:cs="Times New Roman"/>
          <w:w w:val="105"/>
          <w:sz w:val="28"/>
          <w:szCs w:val="28"/>
        </w:rPr>
        <w:t>BusayoR.Adegun,AnthoniaO.Oluduro,OladipupoA.Aregbesola.</w:t>
      </w:r>
      <w:r w:rsidRPr="00CB7AE9">
        <w:rPr>
          <w:rFonts w:ascii="Times New Roman" w:hAnsi="Times New Roman" w:cs="Times New Roman"/>
          <w:spacing w:val="-4"/>
          <w:w w:val="105"/>
          <w:sz w:val="28"/>
          <w:szCs w:val="28"/>
        </w:rPr>
        <w:t>2019</w:t>
      </w:r>
    </w:p>
    <w:p w:rsidR="00CC7557" w:rsidRPr="00CB7AE9" w:rsidRDefault="00CC7557" w:rsidP="00FD04F6">
      <w:pPr>
        <w:pStyle w:val="BodyText"/>
        <w:spacing w:before="9"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Isolationandmolecularcharacterizationof</w:t>
      </w:r>
      <w:r w:rsidRPr="00CB7AE9">
        <w:rPr>
          <w:rFonts w:ascii="Times New Roman" w:hAnsi="Times New Roman" w:cs="Times New Roman"/>
          <w:i/>
          <w:w w:val="105"/>
          <w:sz w:val="28"/>
          <w:szCs w:val="28"/>
        </w:rPr>
        <w:t>citrobacter</w:t>
      </w:r>
      <w:r w:rsidRPr="00CB7AE9">
        <w:rPr>
          <w:rFonts w:ascii="Times New Roman" w:hAnsi="Times New Roman" w:cs="Times New Roman"/>
          <w:w w:val="105"/>
          <w:sz w:val="28"/>
          <w:szCs w:val="28"/>
        </w:rPr>
        <w:t xml:space="preserve">speciesinfruitsandvegetablessoldfor consumption in ILE-IFE, Nigeria. journal homepage: </w:t>
      </w:r>
      <w:hyperlink r:id="rId9">
        <w:r w:rsidRPr="00CB7AE9">
          <w:rPr>
            <w:rFonts w:ascii="Times New Roman" w:hAnsi="Times New Roman" w:cs="Times New Roman"/>
            <w:w w:val="105"/>
            <w:sz w:val="28"/>
            <w:szCs w:val="28"/>
          </w:rPr>
          <w:t>www.elsevier.com/locate/sciaf</w:t>
        </w:r>
      </w:hyperlink>
    </w:p>
    <w:p w:rsidR="00CC7557" w:rsidRPr="00CB7AE9" w:rsidRDefault="00CC7557" w:rsidP="00FD04F6">
      <w:pPr>
        <w:spacing w:line="247" w:lineRule="auto"/>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rsidR="00CC7557" w:rsidRPr="00CB7AE9" w:rsidRDefault="00CC7557" w:rsidP="00FD04F6">
      <w:pPr>
        <w:pStyle w:val="BodyText"/>
        <w:spacing w:before="8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Caron,V.N.,Jacomino,A.P.,Kluge,P.A.2003.Storageof'Brasilia' carrottreatedwith</w:t>
      </w:r>
      <w:r w:rsidRPr="00CB7AE9">
        <w:rPr>
          <w:rFonts w:ascii="Times New Roman" w:hAnsi="Times New Roman" w:cs="Times New Roman"/>
          <w:spacing w:val="-2"/>
          <w:w w:val="105"/>
          <w:sz w:val="28"/>
          <w:szCs w:val="28"/>
        </w:rPr>
        <w:t>waxes.</w:t>
      </w:r>
    </w:p>
    <w:p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HorticulturaBrasileira,vo.21,2003,no.4,p.597-600.ISSN1806-</w:t>
      </w:r>
      <w:r w:rsidRPr="00CB7AE9">
        <w:rPr>
          <w:rFonts w:ascii="Times New Roman" w:hAnsi="Times New Roman" w:cs="Times New Roman"/>
          <w:spacing w:val="-2"/>
          <w:w w:val="105"/>
          <w:sz w:val="28"/>
          <w:szCs w:val="28"/>
        </w:rPr>
        <w:t>9991.</w:t>
      </w:r>
    </w:p>
    <w:p w:rsidR="00CC7557" w:rsidRPr="00CB7AE9" w:rsidRDefault="00CC7557" w:rsidP="00FD04F6">
      <w:pPr>
        <w:pStyle w:val="BodyText"/>
        <w:spacing w:before="211" w:line="254" w:lineRule="auto"/>
        <w:ind w:right="1153"/>
        <w:jc w:val="both"/>
        <w:rPr>
          <w:rFonts w:ascii="Times New Roman" w:hAnsi="Times New Roman" w:cs="Times New Roman"/>
          <w:sz w:val="28"/>
          <w:szCs w:val="28"/>
        </w:rPr>
      </w:pPr>
      <w:r w:rsidRPr="00CB7AE9">
        <w:rPr>
          <w:rFonts w:ascii="Times New Roman" w:hAnsi="Times New Roman" w:cs="Times New Roman"/>
          <w:w w:val="105"/>
          <w:sz w:val="28"/>
          <w:szCs w:val="28"/>
        </w:rPr>
        <w:t>Carbon dioxide on the growth of the prevalent Enterobacteriaceae and Pseudomonas species isolatedfromfreshandcontrolled-atmosphere-storedvegetables.FoodMicrobiology15:459–</w:t>
      </w:r>
    </w:p>
    <w:p w:rsidR="00CC7557" w:rsidRPr="00CB7AE9" w:rsidRDefault="00CC7557" w:rsidP="00FD04F6">
      <w:pPr>
        <w:pStyle w:val="BodyText"/>
        <w:spacing w:line="259" w:lineRule="exact"/>
        <w:ind w:left="861"/>
        <w:jc w:val="both"/>
        <w:rPr>
          <w:rFonts w:ascii="Times New Roman" w:hAnsi="Times New Roman" w:cs="Times New Roman"/>
          <w:sz w:val="28"/>
          <w:szCs w:val="28"/>
        </w:rPr>
      </w:pPr>
      <w:r w:rsidRPr="00CB7AE9">
        <w:rPr>
          <w:rFonts w:ascii="Times New Roman" w:hAnsi="Times New Roman" w:cs="Times New Roman"/>
          <w:spacing w:val="-4"/>
          <w:w w:val="105"/>
          <w:sz w:val="28"/>
          <w:szCs w:val="28"/>
        </w:rPr>
        <w:t>469.</w:t>
      </w:r>
    </w:p>
    <w:p w:rsidR="00CC7557" w:rsidRPr="00CB7AE9" w:rsidRDefault="00CC7557" w:rsidP="00FD04F6">
      <w:pPr>
        <w:pStyle w:val="BodyText"/>
        <w:spacing w:before="25"/>
        <w:jc w:val="both"/>
        <w:rPr>
          <w:rFonts w:ascii="Times New Roman" w:hAnsi="Times New Roman" w:cs="Times New Roman"/>
          <w:sz w:val="28"/>
          <w:szCs w:val="28"/>
        </w:rPr>
      </w:pPr>
    </w:p>
    <w:p w:rsidR="00CC7557" w:rsidRPr="00CB7AE9" w:rsidRDefault="00CC7557" w:rsidP="00FD04F6">
      <w:pPr>
        <w:pStyle w:val="BodyText"/>
        <w:spacing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de Pee, S., West,C.E., Muhilal, Karyadi, D. &amp;Hautvast, J. G.(1995) Lack ofimprovementin vitaminAstatuswithincreasedconsumptionofdark-greenleafyvegetables.Lancet346: </w:t>
      </w:r>
      <w:r w:rsidRPr="00CB7AE9">
        <w:rPr>
          <w:rFonts w:ascii="Times New Roman" w:hAnsi="Times New Roman" w:cs="Times New Roman"/>
          <w:spacing w:val="-2"/>
          <w:w w:val="105"/>
          <w:sz w:val="28"/>
          <w:szCs w:val="28"/>
        </w:rPr>
        <w:t>75–81.</w:t>
      </w:r>
    </w:p>
    <w:p w:rsidR="00CC7557" w:rsidRPr="00CB7AE9" w:rsidRDefault="00CC7557" w:rsidP="00FD04F6">
      <w:pPr>
        <w:pStyle w:val="BodyText"/>
        <w:spacing w:before="205"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Devraj,T.S.2001.Dryingandshelflifeof freshcauliflower.IndianFoodPacker,vol.40,2001, no. 6, p. 7-11. ISSN 0019-4808.</w:t>
      </w:r>
    </w:p>
    <w:p w:rsidR="00CC7557" w:rsidRPr="00CB7AE9" w:rsidRDefault="00CC7557" w:rsidP="00FD04F6">
      <w:pPr>
        <w:pStyle w:val="BodyText"/>
        <w:spacing w:before="199"/>
        <w:jc w:val="both"/>
        <w:rPr>
          <w:rFonts w:ascii="Times New Roman" w:hAnsi="Times New Roman" w:cs="Times New Roman"/>
          <w:sz w:val="28"/>
          <w:szCs w:val="28"/>
        </w:rPr>
      </w:pPr>
      <w:r w:rsidRPr="00CB7AE9">
        <w:rPr>
          <w:rFonts w:ascii="Times New Roman" w:hAnsi="Times New Roman" w:cs="Times New Roman"/>
          <w:w w:val="105"/>
          <w:sz w:val="28"/>
          <w:szCs w:val="28"/>
        </w:rPr>
        <w:t>Erdman,J.W.,Bierer,T.L.&amp;Gugger,E.T.(1993)Absorptionandtransportof</w:t>
      </w:r>
      <w:r w:rsidRPr="00CB7AE9">
        <w:rPr>
          <w:rFonts w:ascii="Times New Roman" w:hAnsi="Times New Roman" w:cs="Times New Roman"/>
          <w:spacing w:val="-2"/>
          <w:w w:val="105"/>
          <w:sz w:val="28"/>
          <w:szCs w:val="28"/>
        </w:rPr>
        <w:t xml:space="preserve"> carotenoids.</w:t>
      </w:r>
    </w:p>
    <w:p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Ann.N.Y.Acad.Sci.691:</w:t>
      </w:r>
      <w:r w:rsidRPr="00CB7AE9">
        <w:rPr>
          <w:rFonts w:ascii="Times New Roman" w:hAnsi="Times New Roman" w:cs="Times New Roman"/>
          <w:spacing w:val="-2"/>
          <w:w w:val="105"/>
          <w:sz w:val="28"/>
          <w:szCs w:val="28"/>
        </w:rPr>
        <w:t>76–85.</w:t>
      </w:r>
    </w:p>
    <w:p w:rsidR="00CC7557" w:rsidRPr="00CB7AE9" w:rsidRDefault="00CC7557" w:rsidP="00FD04F6">
      <w:pPr>
        <w:pStyle w:val="BodyText"/>
        <w:spacing w:before="211" w:line="254" w:lineRule="auto"/>
        <w:ind w:left="861" w:right="1153" w:hanging="663"/>
        <w:jc w:val="both"/>
        <w:rPr>
          <w:rFonts w:ascii="Times New Roman" w:hAnsi="Times New Roman" w:cs="Times New Roman"/>
          <w:sz w:val="28"/>
          <w:szCs w:val="28"/>
        </w:rPr>
      </w:pPr>
      <w:r w:rsidRPr="00CB7AE9">
        <w:rPr>
          <w:rFonts w:ascii="Times New Roman" w:hAnsi="Times New Roman" w:cs="Times New Roman"/>
          <w:w w:val="105"/>
          <w:sz w:val="28"/>
          <w:szCs w:val="28"/>
        </w:rPr>
        <w:t>W.H.,I.L.Goldman,andBreitbach,D.W.1994.Evaluationandselectionforresistancetoasteryellowsin carrot (Daucuscarota L.). J. Amer. Soc. Hort. Sci. 119:1293-1297.</w:t>
      </w:r>
    </w:p>
    <w:p w:rsidR="00CC7557" w:rsidRPr="00CB7AE9" w:rsidRDefault="00CC7557" w:rsidP="00FD04F6">
      <w:pPr>
        <w:pStyle w:val="BodyText"/>
        <w:spacing w:before="196"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GadafiIddrisuBalali, DenisDekugmenYar, Vera GobeAfuaDela, Priscilla Adjei-Kusi, "MicrobialContamination,anIncreasingThreattotheConsumptionofFreshFruitsand VegetablesinToday’sWorld",InternationalJournalofMicrobiology,vol.2020,Article ID 3029295, 13 pages, 2020. </w:t>
      </w:r>
      <w:hyperlink r:id="rId10">
        <w:r w:rsidRPr="00CB7AE9">
          <w:rPr>
            <w:rFonts w:ascii="Times New Roman" w:hAnsi="Times New Roman" w:cs="Times New Roman"/>
            <w:w w:val="105"/>
            <w:sz w:val="28"/>
            <w:szCs w:val="28"/>
          </w:rPr>
          <w:t>https://doi.org/10.1155/2020/3029295</w:t>
        </w:r>
      </w:hyperlink>
    </w:p>
    <w:p w:rsidR="00CC7557" w:rsidRPr="00CB7AE9" w:rsidRDefault="00CC7557" w:rsidP="00FD04F6">
      <w:pPr>
        <w:pStyle w:val="BodyText"/>
        <w:spacing w:before="204" w:line="252"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Geldreich, E.E., Huf, C.B., Bordner, R.H., Kabler, P.W. and Clark, H.F. 1962. The faecal coli- aerogenesfloraofsoilsfromvariousgeographicalareas.JournalofAppliedBacteriology 25: 87-93.</w:t>
      </w:r>
    </w:p>
    <w:p w:rsidR="00CC7557" w:rsidRPr="00CB7AE9" w:rsidRDefault="00CC7557" w:rsidP="00FD04F6">
      <w:pPr>
        <w:pStyle w:val="BodyText"/>
        <w:spacing w:before="206"/>
        <w:jc w:val="both"/>
        <w:rPr>
          <w:rFonts w:ascii="Times New Roman" w:hAnsi="Times New Roman" w:cs="Times New Roman"/>
          <w:sz w:val="28"/>
          <w:szCs w:val="28"/>
        </w:rPr>
      </w:pPr>
    </w:p>
    <w:p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Gaziano,J.M.,Johnson,E.J.,Russell,R.M.,Manson,J.E.,Stampfer,M.J.,Ridker,P.</w:t>
      </w:r>
      <w:r w:rsidRPr="00CB7AE9">
        <w:rPr>
          <w:rFonts w:ascii="Times New Roman" w:hAnsi="Times New Roman" w:cs="Times New Roman"/>
          <w:spacing w:val="-5"/>
          <w:w w:val="105"/>
          <w:sz w:val="28"/>
          <w:szCs w:val="28"/>
        </w:rPr>
        <w:t>M.,</w:t>
      </w:r>
    </w:p>
    <w:p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Frei,B.,Hennekens,C.H.&amp;Krinsky,N.I.(1995)Discriminationinabsorption</w:t>
      </w:r>
      <w:r w:rsidRPr="00CB7AE9">
        <w:rPr>
          <w:rFonts w:ascii="Times New Roman" w:hAnsi="Times New Roman" w:cs="Times New Roman"/>
          <w:spacing w:val="-5"/>
          <w:w w:val="105"/>
          <w:sz w:val="28"/>
          <w:szCs w:val="28"/>
        </w:rPr>
        <w:t>or</w:t>
      </w:r>
    </w:p>
    <w:p w:rsidR="00CC7557" w:rsidRPr="00CB7AE9" w:rsidRDefault="00CC7557" w:rsidP="00FD04F6">
      <w:pPr>
        <w:pStyle w:val="BodyText"/>
        <w:spacing w:before="17" w:line="247" w:lineRule="auto"/>
        <w:ind w:left="861" w:right="1195"/>
        <w:jc w:val="both"/>
        <w:rPr>
          <w:rFonts w:ascii="Times New Roman" w:hAnsi="Times New Roman" w:cs="Times New Roman"/>
          <w:sz w:val="28"/>
          <w:szCs w:val="28"/>
        </w:rPr>
      </w:pPr>
      <w:r w:rsidRPr="00CB7AE9">
        <w:rPr>
          <w:rFonts w:ascii="Times New Roman" w:hAnsi="Times New Roman" w:cs="Times New Roman"/>
          <w:w w:val="105"/>
          <w:sz w:val="28"/>
          <w:szCs w:val="28"/>
        </w:rPr>
        <w:t>transportofβ-caroteneisomersafteroralsupplementa-tionwitheitherall-trans-or9-cis- β-carotene. Am. J. Clin. Nutr. 61: 1248–1252.</w:t>
      </w:r>
    </w:p>
    <w:p w:rsidR="00CC7557" w:rsidRPr="00CB7AE9" w:rsidRDefault="00CC7557" w:rsidP="00FD04F6">
      <w:pPr>
        <w:pStyle w:val="BodyText"/>
        <w:spacing w:before="204" w:line="249" w:lineRule="auto"/>
        <w:ind w:left="861" w:right="1555" w:hanging="721"/>
        <w:jc w:val="both"/>
        <w:rPr>
          <w:rFonts w:ascii="Times New Roman" w:hAnsi="Times New Roman" w:cs="Times New Roman"/>
          <w:sz w:val="28"/>
          <w:szCs w:val="28"/>
        </w:rPr>
      </w:pPr>
      <w:r w:rsidRPr="00CB7AE9">
        <w:rPr>
          <w:rFonts w:ascii="Times New Roman" w:hAnsi="Times New Roman" w:cs="Times New Roman"/>
          <w:w w:val="105"/>
          <w:sz w:val="28"/>
          <w:szCs w:val="28"/>
        </w:rPr>
        <w:t>Fontes,R.R.,and Vilela,N.J.2003.ThecurrentstatusofBraziliancropsandfuture opportunities.Acta Hort. 607:135-141.</w:t>
      </w:r>
    </w:p>
    <w:p w:rsidR="00CC7557" w:rsidRPr="00CB7AE9" w:rsidRDefault="00CC7557" w:rsidP="00FD04F6">
      <w:pPr>
        <w:pStyle w:val="BodyText"/>
        <w:spacing w:before="206"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JWWilson,MJSchurr,CLLeBlanc,RRamamurthy,KLBuchanan,CANickerson20</w:t>
      </w:r>
      <w:r w:rsidRPr="00CB7AE9">
        <w:rPr>
          <w:rFonts w:ascii="Times New Roman" w:hAnsi="Times New Roman" w:cs="Times New Roman"/>
          <w:w w:val="105"/>
          <w:sz w:val="28"/>
          <w:szCs w:val="28"/>
        </w:rPr>
        <w:lastRenderedPageBreak/>
        <w:t>02 Mechanisms of bacterial pathogenicity Postgrad Med J 2002;78:216–224</w:t>
      </w:r>
    </w:p>
    <w:p w:rsidR="00CC7557" w:rsidRPr="00CB7AE9" w:rsidRDefault="00CC7557" w:rsidP="00FD04F6">
      <w:pPr>
        <w:pStyle w:val="BodyText"/>
        <w:spacing w:before="19"/>
        <w:jc w:val="both"/>
        <w:rPr>
          <w:rFonts w:ascii="Times New Roman" w:hAnsi="Times New Roman" w:cs="Times New Roman"/>
          <w:sz w:val="28"/>
          <w:szCs w:val="28"/>
        </w:rPr>
      </w:pPr>
    </w:p>
    <w:p w:rsidR="00CC7557" w:rsidRPr="00CB7AE9" w:rsidRDefault="00CC7557" w:rsidP="00FD04F6">
      <w:pPr>
        <w:pStyle w:val="BodyText"/>
        <w:spacing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Koraddiand,V.,Devendrappa,S.2011.Analysisofphysiologicallossofweightofvegetables under refrigerated conditions.Journal of Farm Sciences, vol.1, 2011,no.1, p.61-68.</w:t>
      </w:r>
    </w:p>
    <w:p w:rsidR="00CC7557" w:rsidRPr="00CB7AE9" w:rsidRDefault="00CC7557" w:rsidP="00FD04F6">
      <w:pPr>
        <w:pStyle w:val="BodyText"/>
        <w:spacing w:before="3"/>
        <w:ind w:left="861"/>
        <w:jc w:val="both"/>
        <w:rPr>
          <w:rFonts w:ascii="Times New Roman" w:hAnsi="Times New Roman" w:cs="Times New Roman"/>
          <w:sz w:val="28"/>
          <w:szCs w:val="28"/>
        </w:rPr>
      </w:pPr>
      <w:r w:rsidRPr="00CB7AE9">
        <w:rPr>
          <w:rFonts w:ascii="Times New Roman" w:hAnsi="Times New Roman" w:cs="Times New Roman"/>
          <w:sz w:val="28"/>
          <w:szCs w:val="28"/>
        </w:rPr>
        <w:t>ISSN2250-</w:t>
      </w:r>
      <w:r w:rsidRPr="00CB7AE9">
        <w:rPr>
          <w:rFonts w:ascii="Times New Roman" w:hAnsi="Times New Roman" w:cs="Times New Roman"/>
          <w:spacing w:val="-2"/>
          <w:sz w:val="28"/>
          <w:szCs w:val="28"/>
        </w:rPr>
        <w:t>0499.</w:t>
      </w:r>
    </w:p>
    <w:p w:rsidR="00CC7557" w:rsidRPr="00CB7AE9" w:rsidRDefault="00CC7557" w:rsidP="00FD04F6">
      <w:pPr>
        <w:pStyle w:val="BodyText"/>
        <w:spacing w:before="211"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Kumar,J.,Mangal,J.I.,Tewatta,A.S.1999.Effectofstorageconditionsandpackingmaterials on shelf life of carrot cv. HisarGairic. Vegetable Science, vol. 26, 1999, no. 2, p. 196-</w:t>
      </w:r>
    </w:p>
    <w:p w:rsidR="00CC7557" w:rsidRPr="00CB7AE9" w:rsidRDefault="00CC7557" w:rsidP="00FD04F6">
      <w:pPr>
        <w:pStyle w:val="BodyText"/>
        <w:spacing w:line="258" w:lineRule="exact"/>
        <w:ind w:left="861"/>
        <w:jc w:val="both"/>
        <w:rPr>
          <w:rFonts w:ascii="Times New Roman" w:hAnsi="Times New Roman" w:cs="Times New Roman"/>
          <w:sz w:val="28"/>
          <w:szCs w:val="28"/>
        </w:rPr>
      </w:pPr>
      <w:r w:rsidRPr="00CB7AE9">
        <w:rPr>
          <w:rFonts w:ascii="Times New Roman" w:hAnsi="Times New Roman" w:cs="Times New Roman"/>
          <w:sz w:val="28"/>
          <w:szCs w:val="28"/>
        </w:rPr>
        <w:t>197.ISSN0970-</w:t>
      </w:r>
      <w:r w:rsidRPr="00CB7AE9">
        <w:rPr>
          <w:rFonts w:ascii="Times New Roman" w:hAnsi="Times New Roman" w:cs="Times New Roman"/>
          <w:spacing w:val="-2"/>
          <w:sz w:val="28"/>
          <w:szCs w:val="28"/>
        </w:rPr>
        <w:t>6585.</w:t>
      </w:r>
    </w:p>
    <w:p w:rsidR="00CC7557" w:rsidRPr="00CB7AE9" w:rsidRDefault="00CC7557" w:rsidP="00FD04F6">
      <w:pPr>
        <w:spacing w:line="258" w:lineRule="exact"/>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rsidR="00CC7557" w:rsidRPr="00CB7AE9" w:rsidRDefault="00CC7557" w:rsidP="00FD04F6">
      <w:pPr>
        <w:pStyle w:val="BodyText"/>
        <w:spacing w:before="8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Lisle,J.T.,Broadaway,S.C.,Prescott,A.M.,Pyle,B.H.,Fricker,C.andMcFeters,G.A.</w:t>
      </w:r>
      <w:r w:rsidRPr="00CB7AE9">
        <w:rPr>
          <w:rFonts w:ascii="Times New Roman" w:hAnsi="Times New Roman" w:cs="Times New Roman"/>
          <w:spacing w:val="-2"/>
          <w:w w:val="105"/>
          <w:sz w:val="28"/>
          <w:szCs w:val="28"/>
        </w:rPr>
        <w:t>1998.</w:t>
      </w:r>
    </w:p>
    <w:p w:rsidR="00CC7557" w:rsidRPr="00CB7AE9" w:rsidRDefault="00CC7557" w:rsidP="00FD04F6">
      <w:pPr>
        <w:pStyle w:val="BodyText"/>
        <w:spacing w:before="9" w:line="254" w:lineRule="auto"/>
        <w:ind w:left="861" w:right="1153"/>
        <w:jc w:val="both"/>
        <w:rPr>
          <w:rFonts w:ascii="Times New Roman" w:hAnsi="Times New Roman" w:cs="Times New Roman"/>
          <w:sz w:val="28"/>
          <w:szCs w:val="28"/>
        </w:rPr>
      </w:pPr>
      <w:r w:rsidRPr="00CB7AE9">
        <w:rPr>
          <w:rFonts w:ascii="Times New Roman" w:hAnsi="Times New Roman" w:cs="Times New Roman"/>
          <w:w w:val="105"/>
          <w:sz w:val="28"/>
          <w:szCs w:val="28"/>
        </w:rPr>
        <w:t>Effectsofstarvationonphysiologicalactivityandchlorinedisinfectionresistancein Escherichia coli O157:H7. Applied Environmental Microbiology 64: 4658–4662.</w:t>
      </w:r>
    </w:p>
    <w:p w:rsidR="00CC7557" w:rsidRPr="00CB7AE9" w:rsidRDefault="00CC7557" w:rsidP="00FD04F6">
      <w:pPr>
        <w:pStyle w:val="BodyText"/>
        <w:spacing w:before="3"/>
        <w:jc w:val="both"/>
        <w:rPr>
          <w:rFonts w:ascii="Times New Roman" w:hAnsi="Times New Roman" w:cs="Times New Roman"/>
          <w:sz w:val="28"/>
          <w:szCs w:val="28"/>
        </w:rPr>
      </w:pPr>
    </w:p>
    <w:p w:rsidR="00CC7557" w:rsidRPr="00CB7AE9" w:rsidRDefault="00CC7557" w:rsidP="00FD04F6">
      <w:pPr>
        <w:pStyle w:val="BodyText"/>
        <w:spacing w:line="252" w:lineRule="auto"/>
        <w:ind w:left="861" w:right="1379"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Lopes,A.C.D.S.,Rodrigues,J.F.andMorais,M.A.D.2005.Moleculartypingof Klebsiella pneumonia isolates from public hospitals in Recife, Brazil. Microbiological Research </w:t>
      </w:r>
      <w:r w:rsidRPr="00CB7AE9">
        <w:rPr>
          <w:rFonts w:ascii="Times New Roman" w:hAnsi="Times New Roman" w:cs="Times New Roman"/>
          <w:spacing w:val="-2"/>
          <w:w w:val="105"/>
          <w:sz w:val="28"/>
          <w:szCs w:val="28"/>
        </w:rPr>
        <w:t>160:37-46.</w:t>
      </w:r>
    </w:p>
    <w:p w:rsidR="00CC7557" w:rsidRPr="00CB7AE9" w:rsidRDefault="00CC7557" w:rsidP="00FD04F6">
      <w:pPr>
        <w:pStyle w:val="BodyText"/>
        <w:spacing w:before="12"/>
        <w:jc w:val="both"/>
        <w:rPr>
          <w:rFonts w:ascii="Times New Roman" w:hAnsi="Times New Roman" w:cs="Times New Roman"/>
          <w:sz w:val="28"/>
          <w:szCs w:val="28"/>
        </w:rPr>
      </w:pPr>
    </w:p>
    <w:p w:rsidR="00CC7557" w:rsidRPr="00CB7AE9" w:rsidRDefault="00CC7557" w:rsidP="00FD04F6">
      <w:pPr>
        <w:pStyle w:val="BodyText"/>
        <w:spacing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Olson,J.A.(1994a)HypovitaminosisA:contemporaryscientificissues.J.Nutr.124(suppl.): </w:t>
      </w:r>
      <w:r w:rsidRPr="00CB7AE9">
        <w:rPr>
          <w:rFonts w:ascii="Times New Roman" w:hAnsi="Times New Roman" w:cs="Times New Roman"/>
          <w:spacing w:val="-2"/>
          <w:w w:val="105"/>
          <w:sz w:val="28"/>
          <w:szCs w:val="28"/>
        </w:rPr>
        <w:t>1461S–1466S.</w:t>
      </w:r>
    </w:p>
    <w:p w:rsidR="00CC7557" w:rsidRPr="00CB7AE9" w:rsidRDefault="00CC7557" w:rsidP="00FD04F6">
      <w:pPr>
        <w:pStyle w:val="BodyText"/>
        <w:spacing w:before="38" w:line="476" w:lineRule="exact"/>
        <w:ind w:right="1153"/>
        <w:jc w:val="both"/>
        <w:rPr>
          <w:rFonts w:ascii="Times New Roman" w:hAnsi="Times New Roman" w:cs="Times New Roman"/>
          <w:sz w:val="28"/>
          <w:szCs w:val="28"/>
        </w:rPr>
      </w:pPr>
      <w:r w:rsidRPr="00CB7AE9">
        <w:rPr>
          <w:rFonts w:ascii="Times New Roman" w:hAnsi="Times New Roman" w:cs="Times New Roman"/>
          <w:w w:val="105"/>
          <w:sz w:val="28"/>
          <w:szCs w:val="28"/>
        </w:rPr>
        <w:t>Oliveira, V. P.,Gianasi, L., Mascarenhas, M.H. T.,Pires,N. M., Viana, M. C. M.2001. Packagingcarrotscv.Brasiliawithpvc. film.Ciênciaeagrotecnologia,vol.25,2001,no.6,p.</w:t>
      </w:r>
    </w:p>
    <w:p w:rsidR="00CC7557" w:rsidRPr="00CB7AE9" w:rsidRDefault="00CC7557" w:rsidP="00FD04F6">
      <w:pPr>
        <w:pStyle w:val="BodyText"/>
        <w:spacing w:line="235" w:lineRule="exact"/>
        <w:ind w:left="861"/>
        <w:jc w:val="both"/>
        <w:rPr>
          <w:rFonts w:ascii="Times New Roman" w:hAnsi="Times New Roman" w:cs="Times New Roman"/>
          <w:sz w:val="28"/>
          <w:szCs w:val="28"/>
        </w:rPr>
      </w:pPr>
      <w:r w:rsidRPr="00CB7AE9">
        <w:rPr>
          <w:rFonts w:ascii="Times New Roman" w:hAnsi="Times New Roman" w:cs="Times New Roman"/>
          <w:sz w:val="28"/>
          <w:szCs w:val="28"/>
        </w:rPr>
        <w:t>1321-1329.ISSN1981-</w:t>
      </w:r>
      <w:r w:rsidRPr="00CB7AE9">
        <w:rPr>
          <w:rFonts w:ascii="Times New Roman" w:hAnsi="Times New Roman" w:cs="Times New Roman"/>
          <w:spacing w:val="-2"/>
          <w:sz w:val="28"/>
          <w:szCs w:val="28"/>
        </w:rPr>
        <w:t>1829.</w:t>
      </w:r>
    </w:p>
    <w:p w:rsidR="00CC7557" w:rsidRPr="00CB7AE9" w:rsidRDefault="00CC7557" w:rsidP="00FD04F6">
      <w:pPr>
        <w:pStyle w:val="BodyText"/>
        <w:spacing w:before="211"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Parker,R.S.(1996)Absorption,metabolismandtransportofcarotenoids.FASEBJ.10:542– </w:t>
      </w:r>
      <w:r w:rsidRPr="00CB7AE9">
        <w:rPr>
          <w:rFonts w:ascii="Times New Roman" w:hAnsi="Times New Roman" w:cs="Times New Roman"/>
          <w:spacing w:val="-4"/>
          <w:w w:val="105"/>
          <w:sz w:val="28"/>
          <w:szCs w:val="28"/>
        </w:rPr>
        <w:t>551.</w:t>
      </w:r>
    </w:p>
    <w:p w:rsidR="00CC7557" w:rsidRPr="00CB7AE9" w:rsidRDefault="00CC7557" w:rsidP="00FD04F6">
      <w:pPr>
        <w:pStyle w:val="BodyText"/>
        <w:spacing w:before="204"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PawelecA.,C.Dubourg,andBriard,M.2006.EvaluationofcarrotresistancetoAlternariaLeaf Blight in controlled environments. Plant Path. 55:68-72.</w:t>
      </w:r>
    </w:p>
    <w:p w:rsidR="00CC7557" w:rsidRPr="00CB7AE9" w:rsidRDefault="00CC7557" w:rsidP="00FD04F6">
      <w:pPr>
        <w:pStyle w:val="BodyText"/>
        <w:spacing w:before="206" w:line="249" w:lineRule="auto"/>
        <w:ind w:left="861" w:right="1379" w:hanging="721"/>
        <w:jc w:val="both"/>
        <w:rPr>
          <w:rFonts w:ascii="Times New Roman" w:hAnsi="Times New Roman" w:cs="Times New Roman"/>
          <w:sz w:val="28"/>
          <w:szCs w:val="28"/>
        </w:rPr>
      </w:pPr>
      <w:r w:rsidRPr="00CB7AE9">
        <w:rPr>
          <w:rFonts w:ascii="Times New Roman" w:hAnsi="Times New Roman" w:cs="Times New Roman"/>
          <w:w w:val="105"/>
          <w:sz w:val="28"/>
          <w:szCs w:val="28"/>
        </w:rPr>
        <w:t>Poor, C. L., Bierer, T. L., Merchen, N. R., Fahey, G. C. &amp; Erdman, J. W. (1993) The accumulationofa-andb-caroteneinserumandtissuesofpredominantcalvesfedraw and steamed carrot slurries. J. Nutr. 123: 1296–1304.</w:t>
      </w:r>
    </w:p>
    <w:p w:rsidR="00CC7557" w:rsidRPr="00CB7AE9" w:rsidRDefault="00CC7557" w:rsidP="00FD04F6">
      <w:pPr>
        <w:pStyle w:val="BodyText"/>
        <w:spacing w:before="198" w:line="252" w:lineRule="auto"/>
        <w:ind w:left="861" w:right="1379" w:hanging="721"/>
        <w:jc w:val="both"/>
        <w:rPr>
          <w:rFonts w:ascii="Times New Roman" w:hAnsi="Times New Roman" w:cs="Times New Roman"/>
          <w:sz w:val="28"/>
          <w:szCs w:val="28"/>
        </w:rPr>
      </w:pPr>
      <w:r w:rsidRPr="00CB7AE9">
        <w:rPr>
          <w:rFonts w:ascii="Times New Roman" w:hAnsi="Times New Roman" w:cs="Times New Roman"/>
          <w:w w:val="105"/>
          <w:sz w:val="28"/>
          <w:szCs w:val="28"/>
        </w:rPr>
        <w:t>Ponniah,J.,Tunung,R.,Margaret,S.P.,Son,R.,Farinazleen,M.G.,Cheah,Y.K.,Nishibuchi, M., Nakaguchi, Y. and Malakar, P.K. 2010.</w:t>
      </w:r>
      <w:r w:rsidRPr="00CB7AE9">
        <w:rPr>
          <w:rFonts w:ascii="Times New Roman" w:hAnsi="Times New Roman" w:cs="Times New Roman"/>
          <w:i/>
          <w:w w:val="105"/>
          <w:sz w:val="28"/>
          <w:szCs w:val="28"/>
        </w:rPr>
        <w:t>Listeria monocytogenes</w:t>
      </w:r>
      <w:r w:rsidRPr="00CB7AE9">
        <w:rPr>
          <w:rFonts w:ascii="Times New Roman" w:hAnsi="Times New Roman" w:cs="Times New Roman"/>
          <w:w w:val="105"/>
          <w:sz w:val="28"/>
          <w:szCs w:val="28"/>
        </w:rPr>
        <w:t>in raw salad vegetables sold at retail level in Malaysia. Food Control 21: 774-778.</w:t>
      </w:r>
    </w:p>
    <w:p w:rsidR="00CC7557" w:rsidRPr="00CB7AE9" w:rsidRDefault="00CC7557" w:rsidP="00FD04F6">
      <w:pPr>
        <w:pStyle w:val="BodyText"/>
        <w:spacing w:before="12"/>
        <w:jc w:val="both"/>
        <w:rPr>
          <w:rFonts w:ascii="Times New Roman" w:hAnsi="Times New Roman" w:cs="Times New Roman"/>
          <w:sz w:val="28"/>
          <w:szCs w:val="28"/>
        </w:rPr>
      </w:pPr>
    </w:p>
    <w:p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PublicHealthEngland(2019),Preparationofsamplesanddilutions,platingandsub-</w:t>
      </w:r>
      <w:r w:rsidRPr="00CB7AE9">
        <w:rPr>
          <w:rFonts w:ascii="Times New Roman" w:hAnsi="Times New Roman" w:cs="Times New Roman"/>
          <w:spacing w:val="-2"/>
          <w:w w:val="105"/>
          <w:sz w:val="28"/>
          <w:szCs w:val="28"/>
        </w:rPr>
        <w:t>culture.</w:t>
      </w:r>
    </w:p>
    <w:p w:rsidR="00CC7557" w:rsidRPr="00CB7AE9" w:rsidRDefault="00CC7557" w:rsidP="00FD04F6">
      <w:pPr>
        <w:pStyle w:val="BodyText"/>
        <w:spacing w:before="9" w:line="249" w:lineRule="auto"/>
        <w:ind w:left="861" w:right="1555"/>
        <w:jc w:val="both"/>
        <w:rPr>
          <w:rFonts w:ascii="Times New Roman" w:hAnsi="Times New Roman" w:cs="Times New Roman"/>
          <w:sz w:val="28"/>
          <w:szCs w:val="28"/>
        </w:rPr>
      </w:pPr>
      <w:r w:rsidRPr="00CB7AE9">
        <w:rPr>
          <w:rFonts w:ascii="Times New Roman" w:hAnsi="Times New Roman" w:cs="Times New Roman"/>
          <w:w w:val="105"/>
          <w:sz w:val="28"/>
          <w:szCs w:val="28"/>
        </w:rPr>
        <w:t>NationalInfectionService.Food,Water&amp;EnvironmentalMicrobiologyStandard Method FNES26 (F2); Version 4.</w:t>
      </w:r>
    </w:p>
    <w:p w:rsidR="00CC7557" w:rsidRPr="00CB7AE9" w:rsidRDefault="00CC7557" w:rsidP="00FD04F6">
      <w:pPr>
        <w:pStyle w:val="BodyText"/>
        <w:spacing w:before="199" w:line="252" w:lineRule="auto"/>
        <w:ind w:left="861" w:right="1364"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Puspanadan,S., Afsah-Hejri, L., Loo,Y.Y,Nillian, E., Kuan, C.H.,Goh, S.G., Chang, W.S., Lye,Y.L.,John,Y.H.T.,Rukayadi,Y., Yoshitsugu,N,Nishibuchi,M.andSon,R.2012. Detection of </w:t>
      </w:r>
      <w:r w:rsidRPr="00CB7AE9">
        <w:rPr>
          <w:rFonts w:ascii="Times New Roman" w:hAnsi="Times New Roman" w:cs="Times New Roman"/>
          <w:i/>
          <w:w w:val="105"/>
          <w:sz w:val="28"/>
          <w:szCs w:val="28"/>
        </w:rPr>
        <w:t>Klebsiellapneumoniae</w:t>
      </w:r>
      <w:r w:rsidRPr="00CB7AE9">
        <w:rPr>
          <w:rFonts w:ascii="Times New Roman" w:hAnsi="Times New Roman" w:cs="Times New Roman"/>
          <w:w w:val="105"/>
          <w:sz w:val="28"/>
          <w:szCs w:val="28"/>
        </w:rPr>
        <w:t xml:space="preserve">in raw vegetablesusing Most Probable Number- Polymerase Chain Reaction (MPN-PCR). International Food Research </w:t>
      </w:r>
      <w:r w:rsidRPr="00CB7AE9">
        <w:rPr>
          <w:rFonts w:ascii="Times New Roman" w:hAnsi="Times New Roman" w:cs="Times New Roman"/>
          <w:i/>
          <w:w w:val="105"/>
          <w:sz w:val="28"/>
          <w:szCs w:val="28"/>
        </w:rPr>
        <w:t xml:space="preserve">Journal </w:t>
      </w:r>
      <w:r w:rsidRPr="00CB7AE9">
        <w:rPr>
          <w:rFonts w:ascii="Times New Roman" w:hAnsi="Times New Roman" w:cs="Times New Roman"/>
          <w:w w:val="105"/>
          <w:sz w:val="28"/>
          <w:szCs w:val="28"/>
        </w:rPr>
        <w:t>19(4): 1757-1762 (2012).</w:t>
      </w:r>
    </w:p>
    <w:p w:rsidR="00CC7557" w:rsidRPr="00CB7AE9" w:rsidRDefault="00CC7557" w:rsidP="00FD04F6">
      <w:pPr>
        <w:pStyle w:val="BodyText"/>
        <w:spacing w:before="4"/>
        <w:jc w:val="both"/>
        <w:rPr>
          <w:rFonts w:ascii="Times New Roman" w:hAnsi="Times New Roman" w:cs="Times New Roman"/>
          <w:sz w:val="28"/>
          <w:szCs w:val="28"/>
        </w:rPr>
      </w:pPr>
    </w:p>
    <w:p w:rsidR="00CC7557" w:rsidRPr="00CB7AE9" w:rsidRDefault="00CC7557" w:rsidP="00FD04F6">
      <w:pPr>
        <w:pStyle w:val="BodyText"/>
        <w:spacing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Rao,D.V.andRao,K.R.G.1983.SomecharacteristicsofKlebsiellastrainsisolatedfromfoods and water. Journal of Food Science and Technology 20: 269-272.</w:t>
      </w:r>
    </w:p>
    <w:p w:rsidR="00CC7557" w:rsidRPr="00CB7AE9" w:rsidRDefault="00CC7557" w:rsidP="00FD04F6">
      <w:pPr>
        <w:pStyle w:val="BodyText"/>
        <w:spacing w:before="3"/>
        <w:jc w:val="both"/>
        <w:rPr>
          <w:rFonts w:ascii="Times New Roman" w:hAnsi="Times New Roman" w:cs="Times New Roman"/>
          <w:sz w:val="28"/>
          <w:szCs w:val="28"/>
        </w:rPr>
      </w:pPr>
    </w:p>
    <w:p w:rsidR="00CC7557" w:rsidRPr="00CB7AE9" w:rsidRDefault="00CC7557" w:rsidP="00FD04F6">
      <w:pPr>
        <w:pStyle w:val="BodyText"/>
        <w:spacing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Reynolds,G.,Mekras,C.,Perry,R.andGraham,N.1989.Alternativedisinfectantchemicalsfor trihalomethane—a review. Environmental Technology (Letters) 10: 591–595.</w:t>
      </w:r>
    </w:p>
    <w:p w:rsidR="00CC7557" w:rsidRPr="00CB7AE9" w:rsidRDefault="00CC7557" w:rsidP="00FD04F6">
      <w:pPr>
        <w:pStyle w:val="BodyText"/>
        <w:spacing w:before="3"/>
        <w:jc w:val="both"/>
        <w:rPr>
          <w:rFonts w:ascii="Times New Roman" w:hAnsi="Times New Roman" w:cs="Times New Roman"/>
          <w:sz w:val="28"/>
          <w:szCs w:val="28"/>
        </w:rPr>
      </w:pPr>
    </w:p>
    <w:p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Rubatzky,V.E.,C.F.Quiros,andSimon,P.W.1999.Carrotsandrelatedvegetable</w:t>
      </w:r>
      <w:r w:rsidRPr="00CB7AE9">
        <w:rPr>
          <w:rFonts w:ascii="Times New Roman" w:hAnsi="Times New Roman" w:cs="Times New Roman"/>
          <w:spacing w:val="-2"/>
          <w:w w:val="105"/>
          <w:sz w:val="28"/>
          <w:szCs w:val="28"/>
        </w:rPr>
        <w:t>Umbelliferae.</w:t>
      </w:r>
    </w:p>
    <w:p w:rsidR="00CC7557" w:rsidRPr="00CB7AE9" w:rsidRDefault="00CC7557" w:rsidP="00FD04F6">
      <w:pPr>
        <w:pStyle w:val="BodyText"/>
        <w:spacing w:before="17"/>
        <w:ind w:left="861"/>
        <w:jc w:val="both"/>
        <w:rPr>
          <w:rFonts w:ascii="Times New Roman" w:hAnsi="Times New Roman" w:cs="Times New Roman"/>
          <w:sz w:val="28"/>
          <w:szCs w:val="28"/>
        </w:rPr>
      </w:pPr>
      <w:r w:rsidRPr="00CB7AE9">
        <w:rPr>
          <w:rFonts w:ascii="Times New Roman" w:hAnsi="Times New Roman" w:cs="Times New Roman"/>
          <w:sz w:val="28"/>
          <w:szCs w:val="28"/>
        </w:rPr>
        <w:t>CABIPubl.,New</w:t>
      </w:r>
      <w:r w:rsidRPr="00CB7AE9">
        <w:rPr>
          <w:rFonts w:ascii="Times New Roman" w:hAnsi="Times New Roman" w:cs="Times New Roman"/>
          <w:spacing w:val="-4"/>
          <w:sz w:val="28"/>
          <w:szCs w:val="28"/>
        </w:rPr>
        <w:t>York.</w:t>
      </w:r>
    </w:p>
    <w:p w:rsidR="00CC7557" w:rsidRPr="00CB7AE9" w:rsidRDefault="00CC7557" w:rsidP="00FD04F6">
      <w:pPr>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rsidR="00CC7557" w:rsidRPr="00CB7AE9" w:rsidRDefault="00CC7557" w:rsidP="00FD04F6">
      <w:pPr>
        <w:pStyle w:val="BodyText"/>
        <w:spacing w:before="87" w:line="247" w:lineRule="auto"/>
        <w:ind w:left="861" w:right="1576" w:hanging="721"/>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Ryan,K.J.andRay,C.G.2004.SherrisMedical Microbiology(4thed.).McGrawHill.ISBN</w:t>
      </w:r>
      <w:r w:rsidRPr="00CB7AE9">
        <w:rPr>
          <w:rFonts w:ascii="Times New Roman" w:hAnsi="Times New Roman" w:cs="Times New Roman"/>
          <w:spacing w:val="-2"/>
          <w:w w:val="105"/>
          <w:sz w:val="28"/>
          <w:szCs w:val="28"/>
        </w:rPr>
        <w:t>08385-8529-9.</w:t>
      </w:r>
    </w:p>
    <w:p w:rsidR="00CC7557" w:rsidRPr="00CB7AE9" w:rsidRDefault="00CC7557" w:rsidP="00FD04F6">
      <w:pPr>
        <w:pStyle w:val="BodyText"/>
        <w:spacing w:before="18"/>
        <w:jc w:val="both"/>
        <w:rPr>
          <w:rFonts w:ascii="Times New Roman" w:hAnsi="Times New Roman" w:cs="Times New Roman"/>
          <w:sz w:val="28"/>
          <w:szCs w:val="28"/>
        </w:rPr>
      </w:pPr>
    </w:p>
    <w:p w:rsidR="00CC7557" w:rsidRPr="00CB7AE9" w:rsidRDefault="00CC7557" w:rsidP="00FD04F6">
      <w:pPr>
        <w:pStyle w:val="BodyText"/>
        <w:spacing w:line="252"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Sahilah, A.M., TuanSuraya, T.S.,Noraida., I., Ahmad Azuhairi, A., Chai, L.C.andSon,R. 2010.Detectionofvirulencegenesandenterobacterialrepetitiveintergenicconsensus- PCR (ERIC-PCR) analysis among raw vegetable isolates of Campylobacter jejuni.</w:t>
      </w:r>
    </w:p>
    <w:p w:rsidR="00CC7557" w:rsidRPr="00CB7AE9" w:rsidRDefault="00CC7557" w:rsidP="00FD04F6">
      <w:pPr>
        <w:pStyle w:val="BodyText"/>
        <w:spacing w:line="260" w:lineRule="exact"/>
        <w:ind w:left="861"/>
        <w:jc w:val="both"/>
        <w:rPr>
          <w:rFonts w:ascii="Times New Roman" w:hAnsi="Times New Roman" w:cs="Times New Roman"/>
          <w:sz w:val="28"/>
          <w:szCs w:val="28"/>
        </w:rPr>
      </w:pPr>
      <w:r w:rsidRPr="00CB7AE9">
        <w:rPr>
          <w:rFonts w:ascii="Times New Roman" w:hAnsi="Times New Roman" w:cs="Times New Roman"/>
          <w:sz w:val="28"/>
          <w:szCs w:val="28"/>
        </w:rPr>
        <w:t>InternationalFoodResearchJournal17:681-</w:t>
      </w:r>
      <w:r w:rsidRPr="00CB7AE9">
        <w:rPr>
          <w:rFonts w:ascii="Times New Roman" w:hAnsi="Times New Roman" w:cs="Times New Roman"/>
          <w:spacing w:val="-4"/>
          <w:sz w:val="28"/>
          <w:szCs w:val="28"/>
        </w:rPr>
        <w:t>690.</w:t>
      </w:r>
    </w:p>
    <w:p w:rsidR="00CC7557" w:rsidRPr="00CB7AE9" w:rsidRDefault="00CC7557" w:rsidP="00FD04F6">
      <w:pPr>
        <w:pStyle w:val="BodyText"/>
        <w:spacing w:before="26"/>
        <w:jc w:val="both"/>
        <w:rPr>
          <w:rFonts w:ascii="Times New Roman" w:hAnsi="Times New Roman" w:cs="Times New Roman"/>
          <w:sz w:val="28"/>
          <w:szCs w:val="28"/>
        </w:rPr>
      </w:pPr>
    </w:p>
    <w:p w:rsidR="00CC7557" w:rsidRPr="00CB7AE9" w:rsidRDefault="00CC7557" w:rsidP="00FD04F6">
      <w:pPr>
        <w:pStyle w:val="BodyText"/>
        <w:spacing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sz w:val="28"/>
          <w:szCs w:val="28"/>
        </w:rPr>
        <w:t xml:space="preserve">SagarAryal.catalase test-principle,uses,procedure,result, interpretationwithprecautions. </w:t>
      </w:r>
      <w:r w:rsidRPr="00CB7AE9">
        <w:rPr>
          <w:rFonts w:ascii="Times New Roman" w:hAnsi="Times New Roman" w:cs="Times New Roman"/>
          <w:w w:val="105"/>
          <w:sz w:val="28"/>
          <w:szCs w:val="28"/>
        </w:rPr>
        <w:t>microbiologyinfo.com.june 11,2018.</w:t>
      </w:r>
    </w:p>
    <w:p w:rsidR="00CC7557" w:rsidRPr="00CB7AE9" w:rsidRDefault="00CC7557" w:rsidP="00FD04F6">
      <w:pPr>
        <w:pStyle w:val="BodyText"/>
        <w:spacing w:before="204" w:line="252" w:lineRule="auto"/>
        <w:ind w:left="861" w:right="1383" w:hanging="721"/>
        <w:jc w:val="both"/>
        <w:rPr>
          <w:rFonts w:ascii="Times New Roman" w:hAnsi="Times New Roman" w:cs="Times New Roman"/>
          <w:sz w:val="28"/>
          <w:szCs w:val="28"/>
        </w:rPr>
      </w:pPr>
      <w:r w:rsidRPr="00CB7AE9">
        <w:rPr>
          <w:rFonts w:ascii="Times New Roman" w:hAnsi="Times New Roman" w:cs="Times New Roman"/>
          <w:w w:val="105"/>
          <w:sz w:val="28"/>
          <w:szCs w:val="28"/>
        </w:rPr>
        <w:t>SagarAryal(2018).CoagulaseTest-Principle,Procedure,Types,InterpretationandExamples.</w:t>
      </w:r>
      <w:hyperlink r:id="rId11">
        <w:r w:rsidRPr="00CB7AE9">
          <w:rPr>
            <w:rFonts w:ascii="Times New Roman" w:hAnsi="Times New Roman" w:cs="Times New Roman"/>
            <w:spacing w:val="-2"/>
            <w:w w:val="105"/>
            <w:sz w:val="28"/>
            <w:szCs w:val="28"/>
          </w:rPr>
          <w:t>https://microbiologyinfo.com/coagulase-test-principal-procedure-types-interpretation-</w:t>
        </w:r>
      </w:hyperlink>
      <w:hyperlink r:id="rId12">
        <w:r w:rsidRPr="00CB7AE9">
          <w:rPr>
            <w:rFonts w:ascii="Times New Roman" w:hAnsi="Times New Roman" w:cs="Times New Roman"/>
            <w:spacing w:val="-2"/>
            <w:w w:val="105"/>
            <w:sz w:val="28"/>
            <w:szCs w:val="28"/>
          </w:rPr>
          <w:t>and-examples/</w:t>
        </w:r>
      </w:hyperlink>
    </w:p>
    <w:p w:rsidR="00CC7557" w:rsidRPr="00CB7AE9" w:rsidRDefault="00CC7557" w:rsidP="00FD04F6">
      <w:pPr>
        <w:pStyle w:val="BodyText"/>
        <w:spacing w:before="197" w:line="252" w:lineRule="auto"/>
        <w:ind w:left="861" w:right="1741" w:hanging="721"/>
        <w:jc w:val="both"/>
        <w:rPr>
          <w:rFonts w:ascii="Times New Roman" w:hAnsi="Times New Roman" w:cs="Times New Roman"/>
          <w:sz w:val="28"/>
          <w:szCs w:val="28"/>
        </w:rPr>
      </w:pPr>
      <w:r w:rsidRPr="00CB7AE9">
        <w:rPr>
          <w:rFonts w:ascii="Times New Roman" w:hAnsi="Times New Roman" w:cs="Times New Roman"/>
          <w:w w:val="105"/>
          <w:sz w:val="28"/>
          <w:szCs w:val="28"/>
        </w:rPr>
        <w:t>SagarAryal(2018).MethylRed(MR)Test-Principle,ProcedureandResultInterpretation.</w:t>
      </w:r>
      <w:r w:rsidRPr="00CB7AE9">
        <w:rPr>
          <w:rFonts w:ascii="Times New Roman" w:hAnsi="Times New Roman" w:cs="Times New Roman"/>
          <w:spacing w:val="-2"/>
          <w:w w:val="105"/>
          <w:sz w:val="28"/>
          <w:szCs w:val="28"/>
        </w:rPr>
        <w:t>https://microbiologyinfo.com/methyl-red-mr-test-principle-procedure-and-result- interpretation/</w:t>
      </w:r>
    </w:p>
    <w:p w:rsidR="00CC7557" w:rsidRPr="00CB7AE9" w:rsidRDefault="00CC7557" w:rsidP="00FD04F6">
      <w:pPr>
        <w:pStyle w:val="BodyText"/>
        <w:spacing w:before="197" w:line="249" w:lineRule="auto"/>
        <w:ind w:left="861" w:right="1281"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SagarAryal.oxidasetest–principle,procedureandresult.microbenotes(onlinemicrobiologyand biology study study notes)march 22,2021. </w:t>
      </w:r>
      <w:hyperlink r:id="rId13">
        <w:r w:rsidRPr="00CB7AE9">
          <w:rPr>
            <w:rFonts w:ascii="Times New Roman" w:hAnsi="Times New Roman" w:cs="Times New Roman"/>
            <w:w w:val="105"/>
            <w:sz w:val="28"/>
            <w:szCs w:val="28"/>
          </w:rPr>
          <w:t>https://microbenotes.com/oxidase-test-</w:t>
        </w:r>
      </w:hyperlink>
      <w:hyperlink r:id="rId14">
        <w:r w:rsidRPr="00CB7AE9">
          <w:rPr>
            <w:rFonts w:ascii="Times New Roman" w:hAnsi="Times New Roman" w:cs="Times New Roman"/>
            <w:spacing w:val="-2"/>
            <w:w w:val="105"/>
            <w:sz w:val="28"/>
            <w:szCs w:val="28"/>
          </w:rPr>
          <w:t>principle-procedure-and-results/</w:t>
        </w:r>
      </w:hyperlink>
    </w:p>
    <w:p w:rsidR="00CC7557" w:rsidRPr="00CB7AE9" w:rsidRDefault="00CC7557" w:rsidP="00FD04F6">
      <w:pPr>
        <w:pStyle w:val="BodyText"/>
        <w:spacing w:before="198"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SagarAryal(2018).VogesProskauer(VP)Test</w:t>
      </w:r>
      <w:hyperlink r:id="rId15">
        <w:r w:rsidRPr="00CB7AE9">
          <w:rPr>
            <w:rFonts w:ascii="Times New Roman" w:hAnsi="Times New Roman" w:cs="Times New Roman"/>
            <w:w w:val="105"/>
            <w:sz w:val="28"/>
            <w:szCs w:val="28"/>
          </w:rPr>
          <w:t>https://microbenotes.com/voges-proskauer-vp-</w:t>
        </w:r>
      </w:hyperlink>
      <w:hyperlink r:id="rId16">
        <w:r w:rsidRPr="00CB7AE9">
          <w:rPr>
            <w:rFonts w:ascii="Times New Roman" w:hAnsi="Times New Roman" w:cs="Times New Roman"/>
            <w:spacing w:val="-2"/>
            <w:w w:val="105"/>
            <w:sz w:val="28"/>
            <w:szCs w:val="28"/>
          </w:rPr>
          <w:t>test/</w:t>
        </w:r>
      </w:hyperlink>
    </w:p>
    <w:p w:rsidR="00CC7557" w:rsidRPr="00CB7AE9" w:rsidRDefault="00CC7557" w:rsidP="00FD04F6">
      <w:pPr>
        <w:pStyle w:val="BodyText"/>
        <w:spacing w:before="196"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Simon,P.W.2000.Domestication,historicaldevelopment,andmodernbreedingofcarrot.PlantBreed.Rev. 19:157-190.</w:t>
      </w:r>
    </w:p>
    <w:p w:rsidR="00CC7557" w:rsidRPr="00CB7AE9" w:rsidRDefault="00CC7557" w:rsidP="00FD04F6">
      <w:pPr>
        <w:pStyle w:val="BodyText"/>
        <w:spacing w:before="204" w:line="254"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Simon,P.W.,andStrandberg,J.O.1998.DiallelanalysisofresistanceincarrottoAlternarialeaf blight. J. Amer. Soc. Hort. Sci. 123:412-415.</w:t>
      </w:r>
    </w:p>
    <w:p w:rsidR="00CC7557" w:rsidRPr="00CB7AE9" w:rsidRDefault="00CC7557" w:rsidP="00FD04F6">
      <w:pPr>
        <w:pStyle w:val="BodyText"/>
        <w:spacing w:before="196"/>
        <w:jc w:val="both"/>
        <w:rPr>
          <w:rFonts w:ascii="Times New Roman" w:hAnsi="Times New Roman" w:cs="Times New Roman"/>
          <w:sz w:val="28"/>
          <w:szCs w:val="28"/>
        </w:rPr>
      </w:pPr>
      <w:r w:rsidRPr="00CB7AE9">
        <w:rPr>
          <w:rFonts w:ascii="Times New Roman" w:hAnsi="Times New Roman" w:cs="Times New Roman"/>
          <w:w w:val="105"/>
          <w:sz w:val="28"/>
          <w:szCs w:val="28"/>
        </w:rPr>
        <w:t>Simon,P.W.1996.Inheritanceandexpressionofpurpleandyellowstoragerootcolorin</w:t>
      </w:r>
      <w:r w:rsidRPr="00CB7AE9">
        <w:rPr>
          <w:rFonts w:ascii="Times New Roman" w:hAnsi="Times New Roman" w:cs="Times New Roman"/>
          <w:spacing w:val="-2"/>
          <w:w w:val="105"/>
          <w:sz w:val="28"/>
          <w:szCs w:val="28"/>
        </w:rPr>
        <w:t>carrot.</w:t>
      </w:r>
    </w:p>
    <w:p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J.Hered.87:63-</w:t>
      </w:r>
      <w:r w:rsidRPr="00CB7AE9">
        <w:rPr>
          <w:rFonts w:ascii="Times New Roman" w:hAnsi="Times New Roman" w:cs="Times New Roman"/>
          <w:spacing w:val="-5"/>
          <w:w w:val="105"/>
          <w:sz w:val="28"/>
          <w:szCs w:val="28"/>
        </w:rPr>
        <w:t>66.</w:t>
      </w:r>
    </w:p>
    <w:p w:rsidR="00CC7557" w:rsidRPr="00CB7AE9" w:rsidRDefault="00CC7557" w:rsidP="00FD04F6">
      <w:pPr>
        <w:pStyle w:val="BodyText"/>
        <w:spacing w:before="211" w:line="252"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Simon,P.W.1992.Geneticimprovementofvegetablecarotenecontent.In:Biotechnologyand nutrition: Proc. Third Int. Symp. D.D. Billsand S.-D. Kung (eds.), Butterworth- Heinemann, London. pp 291-300.</w:t>
      </w:r>
    </w:p>
    <w:p w:rsidR="00CC7557" w:rsidRPr="00CB7AE9" w:rsidRDefault="00CC7557" w:rsidP="00FD04F6">
      <w:pPr>
        <w:pStyle w:val="BodyText"/>
        <w:spacing w:before="197" w:line="252" w:lineRule="auto"/>
        <w:ind w:left="861" w:right="1195"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Simon, P.W.,C.E. Peterson,and Lindsay, R.C.1982.Genotype, soil,and climate effects on </w:t>
      </w:r>
      <w:r w:rsidRPr="00CB7AE9">
        <w:rPr>
          <w:rFonts w:ascii="Times New Roman" w:hAnsi="Times New Roman" w:cs="Times New Roman"/>
          <w:w w:val="105"/>
          <w:sz w:val="28"/>
          <w:szCs w:val="28"/>
        </w:rPr>
        <w:lastRenderedPageBreak/>
        <w:t xml:space="preserve">sensoryandobjectivecomponentsofcarrotflavour.J.Amer.Soc.Hort.Sci.107:644- </w:t>
      </w:r>
      <w:r w:rsidRPr="00CB7AE9">
        <w:rPr>
          <w:rFonts w:ascii="Times New Roman" w:hAnsi="Times New Roman" w:cs="Times New Roman"/>
          <w:spacing w:val="-4"/>
          <w:w w:val="105"/>
          <w:sz w:val="28"/>
          <w:szCs w:val="28"/>
        </w:rPr>
        <w:t>648.</w:t>
      </w:r>
    </w:p>
    <w:p w:rsidR="00CC7557" w:rsidRPr="00CB7AE9" w:rsidRDefault="00CC7557" w:rsidP="00FD04F6">
      <w:pPr>
        <w:pStyle w:val="BodyText"/>
        <w:spacing w:before="197"/>
        <w:jc w:val="both"/>
        <w:rPr>
          <w:rFonts w:ascii="Times New Roman" w:hAnsi="Times New Roman" w:cs="Times New Roman"/>
          <w:sz w:val="28"/>
          <w:szCs w:val="28"/>
        </w:rPr>
      </w:pPr>
      <w:r w:rsidRPr="00CB7AE9">
        <w:rPr>
          <w:rFonts w:ascii="Times New Roman" w:hAnsi="Times New Roman" w:cs="Times New Roman"/>
          <w:w w:val="105"/>
          <w:sz w:val="28"/>
          <w:szCs w:val="28"/>
        </w:rPr>
        <w:t>Solomons,N.W.&amp;Bulux,J.(1993)PlantsourcesofprovitaminAandhumannutriture.</w:t>
      </w:r>
      <w:r w:rsidRPr="00CB7AE9">
        <w:rPr>
          <w:rFonts w:ascii="Times New Roman" w:hAnsi="Times New Roman" w:cs="Times New Roman"/>
          <w:spacing w:val="-2"/>
          <w:w w:val="105"/>
          <w:sz w:val="28"/>
          <w:szCs w:val="28"/>
        </w:rPr>
        <w:t>Nutr.</w:t>
      </w:r>
    </w:p>
    <w:p w:rsidR="00CC7557" w:rsidRPr="00CB7AE9" w:rsidRDefault="00CC7557" w:rsidP="00FD04F6">
      <w:pPr>
        <w:pStyle w:val="BodyText"/>
        <w:spacing w:before="9"/>
        <w:ind w:left="861"/>
        <w:jc w:val="both"/>
        <w:rPr>
          <w:rFonts w:ascii="Times New Roman" w:hAnsi="Times New Roman" w:cs="Times New Roman"/>
          <w:sz w:val="28"/>
          <w:szCs w:val="28"/>
        </w:rPr>
      </w:pPr>
      <w:r w:rsidRPr="00CB7AE9">
        <w:rPr>
          <w:rFonts w:ascii="Times New Roman" w:hAnsi="Times New Roman" w:cs="Times New Roman"/>
          <w:w w:val="105"/>
          <w:sz w:val="28"/>
          <w:szCs w:val="28"/>
        </w:rPr>
        <w:t>Rev.51:</w:t>
      </w:r>
      <w:r w:rsidRPr="00CB7AE9">
        <w:rPr>
          <w:rFonts w:ascii="Times New Roman" w:hAnsi="Times New Roman" w:cs="Times New Roman"/>
          <w:spacing w:val="-2"/>
          <w:w w:val="105"/>
          <w:sz w:val="28"/>
          <w:szCs w:val="28"/>
        </w:rPr>
        <w:t>199–204.</w:t>
      </w:r>
    </w:p>
    <w:p w:rsidR="00CC7557" w:rsidRPr="00CB7AE9" w:rsidRDefault="00CC7557" w:rsidP="00FD04F6">
      <w:pPr>
        <w:pStyle w:val="BodyText"/>
        <w:spacing w:before="211"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Sommer,A.&amp;West,K.P.(1996)VitaminADeficiency.Health,Survival,andVision.Oxford University Press, New York, NY.</w:t>
      </w:r>
    </w:p>
    <w:p w:rsidR="00CC7557" w:rsidRPr="00CB7AE9" w:rsidRDefault="00CC7557" w:rsidP="00FD04F6">
      <w:pPr>
        <w:spacing w:line="247" w:lineRule="auto"/>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rsidR="00CC7557" w:rsidRPr="00CB7AE9" w:rsidRDefault="00CC7557" w:rsidP="00FD04F6">
      <w:pPr>
        <w:pStyle w:val="BodyText"/>
        <w:spacing w:before="87" w:line="247" w:lineRule="auto"/>
        <w:ind w:left="861" w:right="1195" w:hanging="721"/>
        <w:jc w:val="both"/>
        <w:rPr>
          <w:rFonts w:ascii="Times New Roman" w:hAnsi="Times New Roman" w:cs="Times New Roman"/>
          <w:sz w:val="28"/>
          <w:szCs w:val="28"/>
        </w:rPr>
      </w:pPr>
      <w:r w:rsidRPr="00CB7AE9">
        <w:rPr>
          <w:rFonts w:ascii="Times New Roman" w:hAnsi="Times New Roman" w:cs="Times New Roman"/>
          <w:spacing w:val="-2"/>
          <w:w w:val="105"/>
          <w:sz w:val="28"/>
          <w:szCs w:val="28"/>
        </w:rPr>
        <w:lastRenderedPageBreak/>
        <w:t>Stommel,J.R.,andSimon, P.W.1989.Phenotypicrecurrent selectionandheritabilityestimates</w:t>
      </w:r>
      <w:r w:rsidRPr="00CB7AE9">
        <w:rPr>
          <w:rFonts w:ascii="Times New Roman" w:hAnsi="Times New Roman" w:cs="Times New Roman"/>
          <w:w w:val="105"/>
          <w:sz w:val="28"/>
          <w:szCs w:val="28"/>
        </w:rPr>
        <w:t>fortotaldissolvedsolidsand sugartypeincarrot.J.Amer.Soc.Hort.Sci.114:695-</w:t>
      </w:r>
      <w:r w:rsidRPr="00CB7AE9">
        <w:rPr>
          <w:rFonts w:ascii="Times New Roman" w:hAnsi="Times New Roman" w:cs="Times New Roman"/>
          <w:spacing w:val="-4"/>
          <w:w w:val="105"/>
          <w:sz w:val="28"/>
          <w:szCs w:val="28"/>
        </w:rPr>
        <w:t>699.</w:t>
      </w:r>
    </w:p>
    <w:p w:rsidR="00CC7557" w:rsidRPr="00CB7AE9" w:rsidRDefault="00CC7557" w:rsidP="00FD04F6">
      <w:pPr>
        <w:pStyle w:val="BodyText"/>
        <w:spacing w:before="204" w:line="252"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Surles, R.L., NingWeng, P.W. Simon, andTanumihardjo, S.A. 2004. Carotenoid profiles and consumersensoryevaluationofspecialtycarrots(DaucuscarotaL.)ofvariouscolours.J. Agric. Food Chem. 52:3417-3421.</w:t>
      </w:r>
    </w:p>
    <w:p w:rsidR="00CC7557" w:rsidRPr="00CB7AE9" w:rsidRDefault="00CC7557" w:rsidP="00FD04F6">
      <w:pPr>
        <w:pStyle w:val="BodyText"/>
        <w:spacing w:before="197"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Tunung, R., Ghazali, F.M., Noranizan, M.A., Haresh, K.K., Lesley, M.B., Nakaguchi, Y., Nishibuchi,M.andSon,R.2011.RapiddetectionandenumerationofpathogenicVibrio parahaemolyticus in raw vegetables from retail outlets. International Food Research Journal 18: 67-78.</w:t>
      </w:r>
    </w:p>
    <w:p w:rsidR="00CC7557" w:rsidRPr="00CB7AE9" w:rsidRDefault="00CC7557" w:rsidP="00FD04F6">
      <w:pPr>
        <w:pStyle w:val="BodyText"/>
        <w:spacing w:before="220"/>
        <w:jc w:val="both"/>
        <w:rPr>
          <w:rFonts w:ascii="Times New Roman" w:hAnsi="Times New Roman" w:cs="Times New Roman"/>
          <w:sz w:val="28"/>
          <w:szCs w:val="28"/>
        </w:rPr>
      </w:pPr>
    </w:p>
    <w:p w:rsidR="00CC7557" w:rsidRPr="00CB7AE9" w:rsidRDefault="00CC7557" w:rsidP="00FD04F6">
      <w:pPr>
        <w:pStyle w:val="BodyText"/>
        <w:spacing w:line="249" w:lineRule="auto"/>
        <w:ind w:left="861" w:right="1555"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Tunung, R., Margaret, S.P., Jeyaletchumi, P., Chai, L.C., Zainazor,T.C.,Ghazali, F.M., Nakaghuchi,Y.,Nishibuchi,M.andSon,R.2010.Prevalenceandquantificationof </w:t>
      </w:r>
      <w:r w:rsidRPr="00CB7AE9">
        <w:rPr>
          <w:rFonts w:ascii="Times New Roman" w:hAnsi="Times New Roman" w:cs="Times New Roman"/>
          <w:i/>
          <w:w w:val="105"/>
          <w:sz w:val="28"/>
          <w:szCs w:val="28"/>
        </w:rPr>
        <w:t>Vibrio</w:t>
      </w:r>
      <w:r w:rsidRPr="00CB7AE9">
        <w:rPr>
          <w:rFonts w:ascii="Times New Roman" w:hAnsi="Times New Roman" w:cs="Times New Roman"/>
          <w:w w:val="105"/>
          <w:sz w:val="28"/>
          <w:szCs w:val="28"/>
        </w:rPr>
        <w:t>inrawvegetablesatretaillevel.JournalofMicrobiologyandBiotechnology 20(2): 391-396.</w:t>
      </w:r>
    </w:p>
    <w:p w:rsidR="00CC7557" w:rsidRPr="00CB7AE9" w:rsidRDefault="00CC7557" w:rsidP="00FD04F6">
      <w:pPr>
        <w:pStyle w:val="BodyText"/>
        <w:spacing w:before="11"/>
        <w:jc w:val="both"/>
        <w:rPr>
          <w:rFonts w:ascii="Times New Roman" w:hAnsi="Times New Roman" w:cs="Times New Roman"/>
          <w:sz w:val="28"/>
          <w:szCs w:val="28"/>
        </w:rPr>
      </w:pPr>
    </w:p>
    <w:p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Uher,A.,Kóňa,J.,Valšíková,M.,Andrejiová,A.2009.Zelenina –poľnépestovanie.</w:t>
      </w:r>
      <w:r w:rsidRPr="00CB7AE9">
        <w:rPr>
          <w:rFonts w:ascii="Times New Roman" w:hAnsi="Times New Roman" w:cs="Times New Roman"/>
          <w:spacing w:val="-2"/>
          <w:w w:val="105"/>
          <w:sz w:val="28"/>
          <w:szCs w:val="28"/>
        </w:rPr>
        <w:t>Nitra.</w:t>
      </w:r>
    </w:p>
    <w:p w:rsidR="00CC7557" w:rsidRPr="00CB7AE9" w:rsidRDefault="00CC7557" w:rsidP="00FD04F6">
      <w:pPr>
        <w:pStyle w:val="BodyText"/>
        <w:spacing w:before="16"/>
        <w:ind w:left="861"/>
        <w:jc w:val="both"/>
        <w:rPr>
          <w:rFonts w:ascii="Times New Roman" w:hAnsi="Times New Roman" w:cs="Times New Roman"/>
          <w:sz w:val="28"/>
          <w:szCs w:val="28"/>
        </w:rPr>
      </w:pPr>
      <w:r w:rsidRPr="00CB7AE9">
        <w:rPr>
          <w:rFonts w:ascii="Times New Roman" w:hAnsi="Times New Roman" w:cs="Times New Roman"/>
          <w:sz w:val="28"/>
          <w:szCs w:val="28"/>
        </w:rPr>
        <w:t>SPU,2009.212s.ISBN978-80-552-0199-</w:t>
      </w:r>
      <w:r w:rsidRPr="00CB7AE9">
        <w:rPr>
          <w:rFonts w:ascii="Times New Roman" w:hAnsi="Times New Roman" w:cs="Times New Roman"/>
          <w:spacing w:val="-5"/>
          <w:sz w:val="28"/>
          <w:szCs w:val="28"/>
        </w:rPr>
        <w:t>3.</w:t>
      </w:r>
    </w:p>
    <w:p w:rsidR="00CC7557" w:rsidRPr="00CB7AE9" w:rsidRDefault="00CC7557" w:rsidP="00FD04F6">
      <w:pPr>
        <w:pStyle w:val="BodyText"/>
        <w:spacing w:before="211"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Umiel,N.,andGabelman,W.H.1972.Inheritanceofrootcolourandcarotenoid synthesisin carrot, Daucuscarota, L.: Orange vs. red. J. Amer. Soc. Hort. Sci. 97:453-460.</w:t>
      </w:r>
    </w:p>
    <w:p w:rsidR="00CC7557" w:rsidRPr="00CB7AE9" w:rsidRDefault="00CC7557" w:rsidP="00FD04F6">
      <w:pPr>
        <w:pStyle w:val="BodyText"/>
        <w:spacing w:before="205"/>
        <w:jc w:val="both"/>
        <w:rPr>
          <w:rFonts w:ascii="Times New Roman" w:hAnsi="Times New Roman" w:cs="Times New Roman"/>
          <w:sz w:val="28"/>
          <w:szCs w:val="28"/>
        </w:rPr>
      </w:pPr>
      <w:r w:rsidRPr="00CB7AE9">
        <w:rPr>
          <w:rFonts w:ascii="Times New Roman" w:hAnsi="Times New Roman" w:cs="Times New Roman"/>
          <w:w w:val="105"/>
          <w:sz w:val="28"/>
          <w:szCs w:val="28"/>
        </w:rPr>
        <w:t>Usha,M.R.,Tunung,R.,Chai,L.C.,Ghazali,F.M.,Cheah,Y.K.,Nishibuchi,M.andSon,</w:t>
      </w:r>
      <w:r w:rsidRPr="00CB7AE9">
        <w:rPr>
          <w:rFonts w:ascii="Times New Roman" w:hAnsi="Times New Roman" w:cs="Times New Roman"/>
          <w:spacing w:val="-5"/>
          <w:w w:val="105"/>
          <w:sz w:val="28"/>
          <w:szCs w:val="28"/>
        </w:rPr>
        <w:t xml:space="preserve"> R.</w:t>
      </w:r>
    </w:p>
    <w:p w:rsidR="00CC7557" w:rsidRPr="00CB7AE9" w:rsidRDefault="00CC7557" w:rsidP="00FD04F6">
      <w:pPr>
        <w:spacing w:before="9" w:line="254" w:lineRule="auto"/>
        <w:ind w:left="861" w:right="1153"/>
        <w:jc w:val="both"/>
        <w:rPr>
          <w:rFonts w:ascii="Times New Roman" w:hAnsi="Times New Roman" w:cs="Times New Roman"/>
          <w:sz w:val="28"/>
          <w:szCs w:val="28"/>
        </w:rPr>
      </w:pPr>
      <w:r w:rsidRPr="00CB7AE9">
        <w:rPr>
          <w:rFonts w:ascii="Times New Roman" w:hAnsi="Times New Roman" w:cs="Times New Roman"/>
          <w:w w:val="105"/>
          <w:sz w:val="28"/>
          <w:szCs w:val="28"/>
        </w:rPr>
        <w:t>2010.Astudyon</w:t>
      </w:r>
      <w:r w:rsidRPr="00CB7AE9">
        <w:rPr>
          <w:rFonts w:ascii="Times New Roman" w:hAnsi="Times New Roman" w:cs="Times New Roman"/>
          <w:i/>
          <w:w w:val="105"/>
          <w:sz w:val="28"/>
          <w:szCs w:val="28"/>
        </w:rPr>
        <w:t>Campylobacterjejuni</w:t>
      </w:r>
      <w:r w:rsidRPr="00CB7AE9">
        <w:rPr>
          <w:rFonts w:ascii="Times New Roman" w:hAnsi="Times New Roman" w:cs="Times New Roman"/>
          <w:w w:val="105"/>
          <w:sz w:val="28"/>
          <w:szCs w:val="28"/>
        </w:rPr>
        <w:t xml:space="preserve">cross-contaminationduringchilledbroiler preparation. International Food Research </w:t>
      </w:r>
      <w:r w:rsidRPr="00CB7AE9">
        <w:rPr>
          <w:rFonts w:ascii="Times New Roman" w:hAnsi="Times New Roman" w:cs="Times New Roman"/>
          <w:i/>
          <w:w w:val="105"/>
          <w:sz w:val="28"/>
          <w:szCs w:val="28"/>
        </w:rPr>
        <w:t xml:space="preserve">Journal </w:t>
      </w:r>
      <w:r w:rsidRPr="00CB7AE9">
        <w:rPr>
          <w:rFonts w:ascii="Times New Roman" w:hAnsi="Times New Roman" w:cs="Times New Roman"/>
          <w:w w:val="105"/>
          <w:sz w:val="28"/>
          <w:szCs w:val="28"/>
        </w:rPr>
        <w:t>17: 107-115.</w:t>
      </w:r>
    </w:p>
    <w:p w:rsidR="00CC7557" w:rsidRPr="00CB7AE9" w:rsidRDefault="00CC7557" w:rsidP="00FD04F6">
      <w:pPr>
        <w:pStyle w:val="BodyText"/>
        <w:spacing w:before="3"/>
        <w:jc w:val="both"/>
        <w:rPr>
          <w:rFonts w:ascii="Times New Roman" w:hAnsi="Times New Roman" w:cs="Times New Roman"/>
          <w:sz w:val="28"/>
          <w:szCs w:val="28"/>
        </w:rPr>
      </w:pPr>
    </w:p>
    <w:p w:rsidR="00CC7557" w:rsidRPr="00CB7AE9" w:rsidRDefault="00CC7557" w:rsidP="00FD04F6">
      <w:pPr>
        <w:pStyle w:val="BodyText"/>
        <w:jc w:val="both"/>
        <w:rPr>
          <w:rFonts w:ascii="Times New Roman" w:hAnsi="Times New Roman" w:cs="Times New Roman"/>
          <w:sz w:val="28"/>
          <w:szCs w:val="28"/>
        </w:rPr>
      </w:pPr>
      <w:r w:rsidRPr="00CB7AE9">
        <w:rPr>
          <w:rFonts w:ascii="Times New Roman" w:hAnsi="Times New Roman" w:cs="Times New Roman"/>
          <w:w w:val="105"/>
          <w:sz w:val="28"/>
          <w:szCs w:val="28"/>
        </w:rPr>
        <w:t>Valšíková,M.,Kopec,K.Pozberovátechnológiazáhradníckychplodín.Nitra:SPU,2009,158</w:t>
      </w:r>
      <w:r w:rsidRPr="00CB7AE9">
        <w:rPr>
          <w:rFonts w:ascii="Times New Roman" w:hAnsi="Times New Roman" w:cs="Times New Roman"/>
          <w:spacing w:val="-5"/>
          <w:w w:val="105"/>
          <w:sz w:val="28"/>
          <w:szCs w:val="28"/>
        </w:rPr>
        <w:t>s.</w:t>
      </w:r>
    </w:p>
    <w:p w:rsidR="00CC7557" w:rsidRPr="00CB7AE9" w:rsidRDefault="00CC7557" w:rsidP="00FD04F6">
      <w:pPr>
        <w:pStyle w:val="BodyText"/>
        <w:spacing w:before="17"/>
        <w:ind w:left="861"/>
        <w:jc w:val="both"/>
        <w:rPr>
          <w:rFonts w:ascii="Times New Roman" w:hAnsi="Times New Roman" w:cs="Times New Roman"/>
          <w:sz w:val="28"/>
          <w:szCs w:val="28"/>
        </w:rPr>
      </w:pPr>
      <w:r w:rsidRPr="00CB7AE9">
        <w:rPr>
          <w:rFonts w:ascii="Times New Roman" w:hAnsi="Times New Roman" w:cs="Times New Roman"/>
          <w:sz w:val="28"/>
          <w:szCs w:val="28"/>
        </w:rPr>
        <w:t>ISBN978-80-552-0313-</w:t>
      </w:r>
      <w:r w:rsidRPr="00CB7AE9">
        <w:rPr>
          <w:rFonts w:ascii="Times New Roman" w:hAnsi="Times New Roman" w:cs="Times New Roman"/>
          <w:spacing w:val="-5"/>
          <w:sz w:val="28"/>
          <w:szCs w:val="28"/>
        </w:rPr>
        <w:t>3.</w:t>
      </w:r>
    </w:p>
    <w:p w:rsidR="00CC7557" w:rsidRPr="00CB7AE9" w:rsidRDefault="00CC7557" w:rsidP="00FD04F6">
      <w:pPr>
        <w:pStyle w:val="BodyText"/>
        <w:spacing w:before="210" w:line="252" w:lineRule="auto"/>
        <w:ind w:left="861" w:right="1195" w:hanging="721"/>
        <w:jc w:val="both"/>
        <w:rPr>
          <w:rFonts w:ascii="Times New Roman" w:hAnsi="Times New Roman" w:cs="Times New Roman"/>
          <w:sz w:val="28"/>
          <w:szCs w:val="28"/>
        </w:rPr>
      </w:pPr>
      <w:r w:rsidRPr="00CB7AE9">
        <w:rPr>
          <w:rFonts w:ascii="Times New Roman" w:hAnsi="Times New Roman" w:cs="Times New Roman"/>
          <w:w w:val="105"/>
          <w:sz w:val="28"/>
          <w:szCs w:val="28"/>
        </w:rPr>
        <w:t>VieiraJ.V.,F.A.S.Aragão,andBoiteux,L.S.2003.Heritabilityandgainfromselectionforfield resistance against multiple root-knot nematode species (Meloidogyne incognita race 1 and M. javanica) in carrot. Euphytica 130:11-16.</w:t>
      </w:r>
    </w:p>
    <w:p w:rsidR="00CC7557" w:rsidRPr="00CB7AE9" w:rsidRDefault="00CC7557" w:rsidP="00FD04F6">
      <w:pPr>
        <w:pStyle w:val="BodyText"/>
        <w:spacing w:before="197" w:line="249"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VilelaN.J.2004.Cenoura:umalimentonobrenamesapopular.HorticulturaBrasileir</w:t>
      </w:r>
      <w:r w:rsidRPr="00CB7AE9">
        <w:rPr>
          <w:rFonts w:ascii="Times New Roman" w:hAnsi="Times New Roman" w:cs="Times New Roman"/>
          <w:w w:val="105"/>
          <w:sz w:val="28"/>
          <w:szCs w:val="28"/>
        </w:rPr>
        <w:lastRenderedPageBreak/>
        <w:t>a22:cover</w:t>
      </w:r>
      <w:r w:rsidRPr="00CB7AE9">
        <w:rPr>
          <w:rFonts w:ascii="Times New Roman" w:hAnsi="Times New Roman" w:cs="Times New Roman"/>
          <w:spacing w:val="-2"/>
          <w:w w:val="105"/>
          <w:sz w:val="28"/>
          <w:szCs w:val="28"/>
        </w:rPr>
        <w:t>article.</w:t>
      </w:r>
    </w:p>
    <w:p w:rsidR="00CC7557" w:rsidRPr="00CB7AE9" w:rsidRDefault="00CC7557" w:rsidP="00FD04F6">
      <w:pPr>
        <w:pStyle w:val="BodyText"/>
        <w:spacing w:before="199" w:line="247" w:lineRule="auto"/>
        <w:ind w:left="861" w:right="1153" w:hanging="721"/>
        <w:jc w:val="both"/>
        <w:rPr>
          <w:rFonts w:ascii="Times New Roman" w:hAnsi="Times New Roman" w:cs="Times New Roman"/>
          <w:sz w:val="28"/>
          <w:szCs w:val="28"/>
        </w:rPr>
      </w:pPr>
      <w:r w:rsidRPr="00CB7AE9">
        <w:rPr>
          <w:rFonts w:ascii="Times New Roman" w:hAnsi="Times New Roman" w:cs="Times New Roman"/>
          <w:w w:val="105"/>
          <w:sz w:val="28"/>
          <w:szCs w:val="28"/>
        </w:rPr>
        <w:t>Wang,M.,andGoldman,I.1996.Resistancetorootknotnematode(MeloidogynehaplaChitwood) in carrot is controlled by two recessive genes. J. Hered. 87:119-123.</w:t>
      </w:r>
    </w:p>
    <w:p w:rsidR="00CC7557" w:rsidRPr="00CB7AE9" w:rsidRDefault="00CC7557" w:rsidP="00FD04F6">
      <w:pPr>
        <w:pStyle w:val="BodyText"/>
        <w:spacing w:before="212" w:line="247" w:lineRule="auto"/>
        <w:ind w:left="861" w:right="1163" w:hanging="721"/>
        <w:jc w:val="both"/>
        <w:rPr>
          <w:rFonts w:ascii="Times New Roman" w:hAnsi="Times New Roman" w:cs="Times New Roman"/>
          <w:sz w:val="28"/>
          <w:szCs w:val="28"/>
        </w:rPr>
      </w:pPr>
      <w:r w:rsidRPr="00CB7AE9">
        <w:rPr>
          <w:rFonts w:ascii="Times New Roman" w:hAnsi="Times New Roman" w:cs="Times New Roman"/>
          <w:w w:val="105"/>
          <w:sz w:val="28"/>
          <w:szCs w:val="28"/>
        </w:rPr>
        <w:t>XianzhouNie, Rudra P. Singh,Chapter 33 - Viroid Detection and Identification by Bioassay,Editor(s): Ahmed Hadidi, Ricardo Flores, John W. Randles, Peter Palukaitis,Viroids and Satellites,Academic Press,2017,Pages 347-356.</w:t>
      </w:r>
    </w:p>
    <w:p w:rsidR="00CC7557" w:rsidRPr="00CB7AE9" w:rsidRDefault="00CC7557" w:rsidP="00FD04F6">
      <w:pPr>
        <w:pStyle w:val="BodyText"/>
        <w:spacing w:before="206" w:line="249" w:lineRule="auto"/>
        <w:ind w:left="861" w:right="1281" w:hanging="72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Yang,Z.,Jiao, X.,Cao,G.,Fang,W.andGu,R.2008.Isolationandmolecularcharacterization of </w:t>
      </w:r>
      <w:r w:rsidRPr="00CB7AE9">
        <w:rPr>
          <w:rFonts w:ascii="Times New Roman" w:hAnsi="Times New Roman" w:cs="Times New Roman"/>
          <w:i/>
          <w:w w:val="105"/>
          <w:sz w:val="28"/>
          <w:szCs w:val="28"/>
        </w:rPr>
        <w:t>Vibrio parahaemolyticus</w:t>
      </w:r>
      <w:r w:rsidRPr="00CB7AE9">
        <w:rPr>
          <w:rFonts w:ascii="Times New Roman" w:hAnsi="Times New Roman" w:cs="Times New Roman"/>
          <w:w w:val="105"/>
          <w:sz w:val="28"/>
          <w:szCs w:val="28"/>
        </w:rPr>
        <w:t xml:space="preserve">from fresh, low-temperature preserved, dried and salted seafood productsin two coastal areas of eastern China. International </w:t>
      </w:r>
      <w:r w:rsidRPr="00CB7AE9">
        <w:rPr>
          <w:rFonts w:ascii="Times New Roman" w:hAnsi="Times New Roman" w:cs="Times New Roman"/>
          <w:i/>
          <w:w w:val="105"/>
          <w:sz w:val="28"/>
          <w:szCs w:val="28"/>
        </w:rPr>
        <w:t xml:space="preserve">Journal </w:t>
      </w:r>
      <w:r w:rsidRPr="00CB7AE9">
        <w:rPr>
          <w:rFonts w:ascii="Times New Roman" w:hAnsi="Times New Roman" w:cs="Times New Roman"/>
          <w:w w:val="105"/>
          <w:sz w:val="28"/>
          <w:szCs w:val="28"/>
        </w:rPr>
        <w:t>of Food Microbiology 125: 279-285.</w:t>
      </w:r>
    </w:p>
    <w:p w:rsidR="00CC7557" w:rsidRPr="00CB7AE9" w:rsidRDefault="00CC7557" w:rsidP="00FD04F6">
      <w:pPr>
        <w:spacing w:line="249" w:lineRule="auto"/>
        <w:jc w:val="both"/>
        <w:rPr>
          <w:rFonts w:ascii="Times New Roman" w:hAnsi="Times New Roman" w:cs="Times New Roman"/>
          <w:sz w:val="28"/>
          <w:szCs w:val="28"/>
        </w:rPr>
        <w:sectPr w:rsidR="00CC7557" w:rsidRPr="00CB7AE9">
          <w:pgSz w:w="12240" w:h="15840"/>
          <w:pgMar w:top="1340" w:right="280" w:bottom="280" w:left="1300" w:header="95" w:footer="0" w:gutter="0"/>
          <w:cols w:space="720"/>
        </w:sectPr>
      </w:pPr>
    </w:p>
    <w:p w:rsidR="00CC7557" w:rsidRPr="00CB7AE9" w:rsidRDefault="00CC7557" w:rsidP="00FD04F6">
      <w:pPr>
        <w:pStyle w:val="BodyText"/>
        <w:spacing w:before="96"/>
        <w:jc w:val="both"/>
        <w:rPr>
          <w:rFonts w:ascii="Times New Roman" w:hAnsi="Times New Roman" w:cs="Times New Roman"/>
          <w:sz w:val="28"/>
          <w:szCs w:val="28"/>
        </w:rPr>
      </w:pPr>
    </w:p>
    <w:p w:rsidR="00AE43B6" w:rsidRPr="00CB7AE9" w:rsidRDefault="00CC7557" w:rsidP="00FD04F6">
      <w:pPr>
        <w:pStyle w:val="BodyText"/>
        <w:spacing w:line="252" w:lineRule="auto"/>
        <w:ind w:left="861" w:right="1195" w:hanging="721"/>
        <w:jc w:val="both"/>
        <w:rPr>
          <w:rFonts w:ascii="Times New Roman" w:hAnsi="Times New Roman" w:cs="Times New Roman"/>
          <w:sz w:val="28"/>
          <w:szCs w:val="28"/>
        </w:rPr>
      </w:pPr>
      <w:r w:rsidRPr="00CB7AE9">
        <w:rPr>
          <w:rFonts w:ascii="Times New Roman" w:hAnsi="Times New Roman" w:cs="Times New Roman"/>
          <w:w w:val="105"/>
          <w:sz w:val="28"/>
          <w:szCs w:val="28"/>
        </w:rPr>
        <w:t>Zhou, J. R., Gugger, E. T. &amp; Erdman, J. W. (1996) The crystalline form of carotenesand the foodmatrixincarrotrootdecreasetherelativebioavailabilityof</w:t>
      </w:r>
      <w:r w:rsidRPr="00CB7AE9">
        <w:rPr>
          <w:rFonts w:ascii="Times New Roman" w:hAnsi="Times New Roman" w:cs="Times New Roman"/>
          <w:spacing w:val="10"/>
          <w:w w:val="105"/>
          <w:sz w:val="28"/>
          <w:szCs w:val="28"/>
        </w:rPr>
        <w:t>a-</w:t>
      </w:r>
      <w:r w:rsidRPr="00CB7AE9">
        <w:rPr>
          <w:rFonts w:ascii="Times New Roman" w:hAnsi="Times New Roman" w:cs="Times New Roman"/>
          <w:w w:val="105"/>
          <w:sz w:val="28"/>
          <w:szCs w:val="28"/>
        </w:rPr>
        <w:t>andb-caroteneinthe ferret model. J. Am. Coll. Nutr. 15: 84–91</w:t>
      </w:r>
    </w:p>
    <w:sectPr w:rsidR="00AE43B6" w:rsidRPr="00CB7AE9" w:rsidSect="00EC4551">
      <w:pgSz w:w="12240" w:h="15840"/>
      <w:pgMar w:top="1340" w:right="1300" w:bottom="280" w:left="1300" w:header="9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237" w:rsidRDefault="00CE3237" w:rsidP="0088297C">
      <w:pPr>
        <w:spacing w:after="0" w:line="240" w:lineRule="auto"/>
      </w:pPr>
      <w:r>
        <w:separator/>
      </w:r>
    </w:p>
  </w:endnote>
  <w:endnote w:type="continuationSeparator" w:id="1">
    <w:p w:rsidR="00CE3237" w:rsidRDefault="00CE3237" w:rsidP="008829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237" w:rsidRDefault="00CE3237" w:rsidP="0088297C">
      <w:pPr>
        <w:spacing w:after="0" w:line="240" w:lineRule="auto"/>
      </w:pPr>
      <w:r>
        <w:separator/>
      </w:r>
    </w:p>
  </w:footnote>
  <w:footnote w:type="continuationSeparator" w:id="1">
    <w:p w:rsidR="00CE3237" w:rsidRDefault="00CE3237" w:rsidP="008829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3826"/>
    <w:multiLevelType w:val="hybridMultilevel"/>
    <w:tmpl w:val="74FA36B6"/>
    <w:lvl w:ilvl="0" w:tplc="5E2EA7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E01349C"/>
    <w:multiLevelType w:val="multilevel"/>
    <w:tmpl w:val="54A6D1A6"/>
    <w:lvl w:ilvl="0">
      <w:start w:val="2"/>
      <w:numFmt w:val="decimal"/>
      <w:lvlText w:val="%1"/>
      <w:lvlJc w:val="left"/>
      <w:pPr>
        <w:ind w:left="680" w:hanging="540"/>
      </w:pPr>
      <w:rPr>
        <w:rFonts w:hint="default"/>
        <w:lang w:val="en-US" w:eastAsia="en-US" w:bidi="ar-SA"/>
      </w:rPr>
    </w:lvl>
    <w:lvl w:ilvl="1">
      <w:start w:val="3"/>
      <w:numFmt w:val="decimal"/>
      <w:lvlText w:val="%1.%2"/>
      <w:lvlJc w:val="left"/>
      <w:pPr>
        <w:ind w:left="680" w:hanging="540"/>
      </w:pPr>
      <w:rPr>
        <w:rFonts w:hint="default"/>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nsid w:val="32232E82"/>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nsid w:val="389325D8"/>
    <w:multiLevelType w:val="multilevel"/>
    <w:tmpl w:val="861C78D4"/>
    <w:lvl w:ilvl="0">
      <w:start w:val="3"/>
      <w:numFmt w:val="decimal"/>
      <w:lvlText w:val="%1"/>
      <w:lvlJc w:val="left"/>
      <w:pPr>
        <w:ind w:left="3584" w:hanging="721"/>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47210303"/>
    <w:multiLevelType w:val="multilevel"/>
    <w:tmpl w:val="CC325846"/>
    <w:lvl w:ilvl="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E1791"/>
    <w:multiLevelType w:val="multilevel"/>
    <w:tmpl w:val="CCA0CA1A"/>
    <w:lvl w:ilvl="0">
      <w:start w:val="5"/>
      <w:numFmt w:val="decimal"/>
      <w:lvlText w:val="%1"/>
      <w:lvlJc w:val="left"/>
      <w:pPr>
        <w:ind w:left="2021" w:hanging="779"/>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nsid w:val="74313B33"/>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2"/>
  </w:num>
  <w:num w:numId="6">
    <w:abstractNumId w:val="8"/>
  </w:num>
  <w:num w:numId="7">
    <w:abstractNumId w:val="7"/>
  </w:num>
  <w:num w:numId="8">
    <w:abstractNumId w:val="9"/>
  </w:num>
  <w:num w:numId="9">
    <w:abstractNumId w:val="11"/>
  </w:num>
  <w:num w:numId="10">
    <w:abstractNumId w:val="4"/>
  </w:num>
  <w:num w:numId="11">
    <w:abstractNumId w:val="1"/>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19CE"/>
    <w:rsid w:val="00016CC3"/>
    <w:rsid w:val="000256CA"/>
    <w:rsid w:val="00033500"/>
    <w:rsid w:val="00043F89"/>
    <w:rsid w:val="000736F9"/>
    <w:rsid w:val="00076C88"/>
    <w:rsid w:val="000944D6"/>
    <w:rsid w:val="00137A05"/>
    <w:rsid w:val="00181539"/>
    <w:rsid w:val="00183BAF"/>
    <w:rsid w:val="0019343D"/>
    <w:rsid w:val="001C41CC"/>
    <w:rsid w:val="001F38C0"/>
    <w:rsid w:val="00220ED6"/>
    <w:rsid w:val="0029005B"/>
    <w:rsid w:val="002D499D"/>
    <w:rsid w:val="002D6EDF"/>
    <w:rsid w:val="003009B4"/>
    <w:rsid w:val="00322842"/>
    <w:rsid w:val="00384976"/>
    <w:rsid w:val="003A4718"/>
    <w:rsid w:val="00413803"/>
    <w:rsid w:val="00467A1E"/>
    <w:rsid w:val="004832EC"/>
    <w:rsid w:val="004977BE"/>
    <w:rsid w:val="00533D7F"/>
    <w:rsid w:val="005460A4"/>
    <w:rsid w:val="00590589"/>
    <w:rsid w:val="005B0AA0"/>
    <w:rsid w:val="005B745C"/>
    <w:rsid w:val="005D19CE"/>
    <w:rsid w:val="005D3264"/>
    <w:rsid w:val="00650E3A"/>
    <w:rsid w:val="006B4BCD"/>
    <w:rsid w:val="006C035F"/>
    <w:rsid w:val="006D39CE"/>
    <w:rsid w:val="0070788A"/>
    <w:rsid w:val="00767062"/>
    <w:rsid w:val="007755E7"/>
    <w:rsid w:val="00791CE1"/>
    <w:rsid w:val="007E451C"/>
    <w:rsid w:val="0088297C"/>
    <w:rsid w:val="00892305"/>
    <w:rsid w:val="008D33A0"/>
    <w:rsid w:val="00947556"/>
    <w:rsid w:val="00A879EE"/>
    <w:rsid w:val="00AC1057"/>
    <w:rsid w:val="00AD133E"/>
    <w:rsid w:val="00AD30A2"/>
    <w:rsid w:val="00AE43B6"/>
    <w:rsid w:val="00AF00FB"/>
    <w:rsid w:val="00AF5034"/>
    <w:rsid w:val="00B42EFF"/>
    <w:rsid w:val="00B86BF2"/>
    <w:rsid w:val="00B93178"/>
    <w:rsid w:val="00BE2F6D"/>
    <w:rsid w:val="00BF616D"/>
    <w:rsid w:val="00C41272"/>
    <w:rsid w:val="00C65020"/>
    <w:rsid w:val="00C802F6"/>
    <w:rsid w:val="00C91FAF"/>
    <w:rsid w:val="00CB7AE9"/>
    <w:rsid w:val="00CC7557"/>
    <w:rsid w:val="00CE3237"/>
    <w:rsid w:val="00D22182"/>
    <w:rsid w:val="00D73849"/>
    <w:rsid w:val="00D9326C"/>
    <w:rsid w:val="00DA20E6"/>
    <w:rsid w:val="00DB7F2B"/>
    <w:rsid w:val="00DC081B"/>
    <w:rsid w:val="00E3261C"/>
    <w:rsid w:val="00E4703A"/>
    <w:rsid w:val="00E47563"/>
    <w:rsid w:val="00EC4551"/>
    <w:rsid w:val="00F074A4"/>
    <w:rsid w:val="00F079A3"/>
    <w:rsid w:val="00F17E7A"/>
    <w:rsid w:val="00F5356A"/>
    <w:rsid w:val="00FD04F6"/>
    <w:rsid w:val="00FD215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semiHidden/>
    <w:unhideWhenUsed/>
    <w:rsid w:val="008829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297C"/>
  </w:style>
  <w:style w:type="paragraph" w:styleId="Footer">
    <w:name w:val="footer"/>
    <w:basedOn w:val="Normal"/>
    <w:link w:val="FooterChar"/>
    <w:uiPriority w:val="99"/>
    <w:semiHidden/>
    <w:unhideWhenUsed/>
    <w:rsid w:val="008829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297C"/>
  </w:style>
  <w:style w:type="paragraph" w:styleId="PlainText">
    <w:name w:val="Plain Text"/>
    <w:basedOn w:val="Normal"/>
    <w:link w:val="PlainTextChar"/>
    <w:uiPriority w:val="99"/>
    <w:unhideWhenUsed/>
    <w:rsid w:val="00DB7F2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B7F2B"/>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orangia" TargetMode="External"/><Relationship Id="rId13" Type="http://schemas.openxmlformats.org/officeDocument/2006/relationships/hyperlink" Target="https://microbenotes.com/oxidase-test-principle-procedure-and-resul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biologyinfo.com/coagulase-test-principal-procedure-types-interpretation-and-exampl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crobenotes.com/voges-proskauer-vp-t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crobiologyinfo.com/coagulase-test-principal-procedure-types-interpretation-and-examples/" TargetMode="External"/><Relationship Id="rId5" Type="http://schemas.openxmlformats.org/officeDocument/2006/relationships/webSettings" Target="webSettings.xml"/><Relationship Id="rId15" Type="http://schemas.openxmlformats.org/officeDocument/2006/relationships/hyperlink" Target="https://microbenotes.com/voges-proskauer-vp-test/" TargetMode="External"/><Relationship Id="rId10" Type="http://schemas.openxmlformats.org/officeDocument/2006/relationships/hyperlink" Target="https://doi.org/10.1155/2020/3029295" TargetMode="External"/><Relationship Id="rId4" Type="http://schemas.openxmlformats.org/officeDocument/2006/relationships/settings" Target="settings.xml"/><Relationship Id="rId9" Type="http://schemas.openxmlformats.org/officeDocument/2006/relationships/hyperlink" Target="http://www.elsevier.com/locate/sciaf" TargetMode="External"/><Relationship Id="rId14" Type="http://schemas.openxmlformats.org/officeDocument/2006/relationships/hyperlink" Target="https://microbenotes.com/oxidase-test-principle-procedure-and-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F0377-3BB0-433E-B931-BEE4F38DD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48</Pages>
  <Words>8519</Words>
  <Characters>48562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Oluwasanjo Nathaniel</cp:lastModifiedBy>
  <cp:revision>35</cp:revision>
  <dcterms:created xsi:type="dcterms:W3CDTF">2024-07-20T14:15:00Z</dcterms:created>
  <dcterms:modified xsi:type="dcterms:W3CDTF">2025-06-04T08:08:00Z</dcterms:modified>
</cp:coreProperties>
</file>